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352EE" w14:textId="77777777" w:rsidR="00BC181C" w:rsidRDefault="00BC181C" w:rsidP="00BC1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14:paraId="1AB15126" w14:textId="77777777" w:rsidR="00BC181C" w:rsidRDefault="00BC181C" w:rsidP="00BC1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CLOUD DEPLOYMENT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BC181C" w14:paraId="039AD2D0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1F82ECBB" w14:textId="77777777" w:rsidR="00BC181C" w:rsidRPr="00C07C20" w:rsidRDefault="00BC181C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7CC0982C" w14:textId="4E8D96FC" w:rsidR="00BC181C" w:rsidRPr="00C07C20" w:rsidRDefault="001858F9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V.SURUTHI</w:t>
            </w:r>
          </w:p>
        </w:tc>
      </w:tr>
      <w:tr w:rsidR="00BC181C" w14:paraId="0264976B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65962EBB" w14:textId="77777777" w:rsidR="00BC181C" w:rsidRPr="00C07C20" w:rsidRDefault="00BC181C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4D8BAC7A" w14:textId="0AB9D653" w:rsidR="00BC181C" w:rsidRPr="00C07C20" w:rsidRDefault="001858F9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8F9">
              <w:rPr>
                <w:rFonts w:ascii="Times New Roman" w:hAnsi="Times New Roman" w:cs="Times New Roman"/>
                <w:sz w:val="28"/>
                <w:szCs w:val="28"/>
              </w:rPr>
              <w:t>88A47BC9080CDE499E844AF1A08CEE03</w:t>
            </w:r>
          </w:p>
        </w:tc>
      </w:tr>
      <w:tr w:rsidR="00BC181C" w14:paraId="1CAB3F28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6811A834" w14:textId="77777777" w:rsidR="00BC181C" w:rsidRPr="00C07C20" w:rsidRDefault="00BC181C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086EC5E9" w14:textId="401FCE2F" w:rsidR="00BC181C" w:rsidRPr="00C07C20" w:rsidRDefault="001858F9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858F9">
              <w:rPr>
                <w:rFonts w:ascii="Times New Roman" w:hAnsi="Times New Roman" w:cs="Times New Roman"/>
                <w:sz w:val="28"/>
                <w:szCs w:val="28"/>
              </w:rPr>
              <w:t xml:space="preserve">reating </w:t>
            </w:r>
            <w:proofErr w:type="gramStart"/>
            <w:r w:rsidRPr="001858F9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gramEnd"/>
            <w:r w:rsidRPr="001858F9">
              <w:rPr>
                <w:rFonts w:ascii="Times New Roman" w:hAnsi="Times New Roman" w:cs="Times New Roman"/>
                <w:sz w:val="28"/>
                <w:szCs w:val="28"/>
              </w:rPr>
              <w:t xml:space="preserve"> sponsored post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858F9">
              <w:rPr>
                <w:rFonts w:ascii="Times New Roman" w:hAnsi="Times New Roman" w:cs="Times New Roman"/>
                <w:sz w:val="28"/>
                <w:szCs w:val="28"/>
              </w:rPr>
              <w:t>nstagram</w:t>
            </w:r>
          </w:p>
        </w:tc>
      </w:tr>
    </w:tbl>
    <w:p w14:paraId="67575872" w14:textId="7927F1F3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CE8F0FF" w14:textId="37EC405F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Introduction:</w:t>
      </w:r>
    </w:p>
    <w:p w14:paraId="2F722979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Provide an overview of the project, which involves creating a sponsored post for Instagram.</w:t>
      </w:r>
    </w:p>
    <w:p w14:paraId="49ADE1B2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the significance of cloud deployment in ensuring content delivery and scalability.</w:t>
      </w:r>
    </w:p>
    <w:p w14:paraId="2EB8423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Set the stage for the content by highlighting the benefits of utilizing cloud services.</w:t>
      </w:r>
    </w:p>
    <w:p w14:paraId="6DD19FB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1DE9C205" w14:textId="6AC13219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1: The Role of Cloud Deployment in Instagram Sponsored Posts:</w:t>
      </w:r>
    </w:p>
    <w:p w14:paraId="2BC501AD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why cloud deployment is crucial for handling the technical aspects of your campaign.</w:t>
      </w:r>
    </w:p>
    <w:p w14:paraId="3FDE04BE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Discuss how cloud services provide scalability, reliability, and flexibility.</w:t>
      </w:r>
    </w:p>
    <w:p w14:paraId="4368BE05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Introduce key cloud providers such as AWS, Google Cloud, and Azure.</w:t>
      </w:r>
    </w:p>
    <w:p w14:paraId="244EAD38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79580A4B" w14:textId="333ABA7D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2: Content Creation and Storage in the Cloud:</w:t>
      </w:r>
    </w:p>
    <w:p w14:paraId="418FCDFE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Describe how cloud storage services like Amazon S3 or Google Cloud Storage can be used to store high-quality images and videos.</w:t>
      </w:r>
    </w:p>
    <w:p w14:paraId="44DE4EB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Emphasize the importance of ensuring that your content is easily accessible and load times are minimal.</w:t>
      </w:r>
    </w:p>
    <w:p w14:paraId="1F7F4463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lastRenderedPageBreak/>
        <w:t>- Provide guidance on uploading, organizing, and managing content in the cloud.</w:t>
      </w:r>
    </w:p>
    <w:p w14:paraId="706F4561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77C59C03" w14:textId="219ED3C6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3: Content Delivery and Scalability:</w:t>
      </w:r>
    </w:p>
    <w:p w14:paraId="72FF1001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how Content Delivery Networks (CDNs) like Amazon CloudFront or Google Cloud CDN can accelerate content delivery to users.</w:t>
      </w:r>
    </w:p>
    <w:p w14:paraId="3E15EC60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Discuss the scalability and distribution benefits of CDNs in reaching a global audience.</w:t>
      </w:r>
    </w:p>
    <w:p w14:paraId="6A19FC02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Share best practices for configuring CDNs for Instagram content.</w:t>
      </w:r>
    </w:p>
    <w:p w14:paraId="01E5D077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687B22BF" w14:textId="01AC3AA7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4: Serverless Computing and Automation:</w:t>
      </w:r>
    </w:p>
    <w:p w14:paraId="56F0D819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Introduce serverless computing platforms like AWS Lambda or Google Cloud Functions for automated tasks.</w:t>
      </w:r>
    </w:p>
    <w:p w14:paraId="709F1856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Highlight the potential of serverless for handling background processes, such as resizing images or processing data.</w:t>
      </w:r>
    </w:p>
    <w:p w14:paraId="2275929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Provide examples of serverless functions tailored to Instagram content.</w:t>
      </w:r>
    </w:p>
    <w:p w14:paraId="1386056D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178AD428" w14:textId="62CE9A91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5: Analytics and Insights in the Cloud:</w:t>
      </w:r>
    </w:p>
    <w:p w14:paraId="43F9C6CA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 xml:space="preserve">- Discuss how cloud-based analytics services like Google Analytics and AWS </w:t>
      </w:r>
      <w:proofErr w:type="spellStart"/>
      <w:r w:rsidRPr="001858F9">
        <w:rPr>
          <w:rFonts w:ascii="Times New Roman" w:hAnsi="Times New Roman" w:cs="Times New Roman"/>
          <w:sz w:val="32"/>
          <w:szCs w:val="32"/>
        </w:rPr>
        <w:t>QuickSight</w:t>
      </w:r>
      <w:proofErr w:type="spellEnd"/>
      <w:r w:rsidRPr="001858F9">
        <w:rPr>
          <w:rFonts w:ascii="Times New Roman" w:hAnsi="Times New Roman" w:cs="Times New Roman"/>
          <w:sz w:val="32"/>
          <w:szCs w:val="32"/>
        </w:rPr>
        <w:t xml:space="preserve"> can help track the performance of your sponsored post.</w:t>
      </w:r>
    </w:p>
    <w:p w14:paraId="604C1F6E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the importance of gathering insights to measure the impact of your campaign.</w:t>
      </w:r>
    </w:p>
    <w:p w14:paraId="635E95F3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Share tips on setting up analytics for Instagram posts.</w:t>
      </w:r>
    </w:p>
    <w:p w14:paraId="3EAB870F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556926FC" w14:textId="1C257833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Section 6: Security and Compliance in the Cloud:</w:t>
      </w:r>
    </w:p>
    <w:p w14:paraId="3E0977E6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lastRenderedPageBreak/>
        <w:t>- Address the importance of data security and user privacy in sponsored posts.</w:t>
      </w:r>
    </w:p>
    <w:p w14:paraId="0C49910B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Explain how cloud providers offer tools for securing data and complying with regulations.</w:t>
      </w:r>
    </w:p>
    <w:p w14:paraId="7D4E0857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Provide guidance on securing your content in the cloud.</w:t>
      </w:r>
    </w:p>
    <w:p w14:paraId="35A2FE66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</w:p>
    <w:p w14:paraId="49064E38" w14:textId="239FF3BD" w:rsidR="001858F9" w:rsidRPr="001858F9" w:rsidRDefault="001858F9" w:rsidP="001858F9">
      <w:pPr>
        <w:rPr>
          <w:rFonts w:ascii="Times New Roman" w:hAnsi="Times New Roman" w:cs="Times New Roman"/>
          <w:b/>
          <w:sz w:val="32"/>
          <w:szCs w:val="32"/>
        </w:rPr>
      </w:pPr>
      <w:r w:rsidRPr="001858F9">
        <w:rPr>
          <w:rFonts w:ascii="Times New Roman" w:hAnsi="Times New Roman" w:cs="Times New Roman"/>
          <w:b/>
          <w:sz w:val="32"/>
          <w:szCs w:val="32"/>
        </w:rPr>
        <w:t>Conclusion:</w:t>
      </w:r>
    </w:p>
    <w:p w14:paraId="11F398E8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Summarize the benefits of leveraging cloud deployment for Instagram sponsored posts.</w:t>
      </w:r>
    </w:p>
    <w:p w14:paraId="493DB899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Highlight the efficiency, scalability, and data-driven advantages of using cloud services.</w:t>
      </w:r>
    </w:p>
    <w:p w14:paraId="5FDFA7E3" w14:textId="77777777" w:rsidR="001858F9" w:rsidRPr="001858F9" w:rsidRDefault="001858F9" w:rsidP="001858F9">
      <w:pPr>
        <w:rPr>
          <w:rFonts w:ascii="Times New Roman" w:hAnsi="Times New Roman" w:cs="Times New Roman"/>
          <w:sz w:val="32"/>
          <w:szCs w:val="32"/>
        </w:rPr>
      </w:pPr>
      <w:r w:rsidRPr="001858F9">
        <w:rPr>
          <w:rFonts w:ascii="Times New Roman" w:hAnsi="Times New Roman" w:cs="Times New Roman"/>
          <w:sz w:val="32"/>
          <w:szCs w:val="32"/>
        </w:rPr>
        <w:t>- Encourage businesses and content creators to explore cloud solutions for their campaigns.</w:t>
      </w:r>
    </w:p>
    <w:sectPr w:rsidR="001858F9" w:rsidRPr="001858F9" w:rsidSect="0072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A4283"/>
    <w:multiLevelType w:val="hybridMultilevel"/>
    <w:tmpl w:val="9B989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1C"/>
    <w:rsid w:val="001858F9"/>
    <w:rsid w:val="002A0F2B"/>
    <w:rsid w:val="005C5E8D"/>
    <w:rsid w:val="0072306E"/>
    <w:rsid w:val="00BC1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0B1E"/>
  <w15:docId w15:val="{2880FB08-F01A-429C-B752-23466D51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ECE 82 Suruthi V</cp:lastModifiedBy>
  <cp:revision>2</cp:revision>
  <dcterms:created xsi:type="dcterms:W3CDTF">2023-11-03T17:37:00Z</dcterms:created>
  <dcterms:modified xsi:type="dcterms:W3CDTF">2023-11-03T17:37:00Z</dcterms:modified>
</cp:coreProperties>
</file>