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09A3" w:rsidRDefault="00B309A3" w:rsidP="000D7063">
      <w:pPr>
        <w:pStyle w:val="NormalWeb"/>
      </w:pPr>
      <w:r>
        <w:rPr>
          <w:noProof/>
        </w:rPr>
        <mc:AlternateContent>
          <mc:Choice Requires="wps">
            <w:drawing>
              <wp:anchor distT="0" distB="0" distL="114300" distR="114300" simplePos="0" relativeHeight="251659264" behindDoc="0" locked="0" layoutInCell="1" allowOverlap="1">
                <wp:simplePos x="0" y="0"/>
                <wp:positionH relativeFrom="column">
                  <wp:posOffset>-861060</wp:posOffset>
                </wp:positionH>
                <wp:positionV relativeFrom="paragraph">
                  <wp:posOffset>128270</wp:posOffset>
                </wp:positionV>
                <wp:extent cx="7490460" cy="15240"/>
                <wp:effectExtent l="0" t="0" r="34290" b="22860"/>
                <wp:wrapNone/>
                <wp:docPr id="1" name="Straight Connector 1"/>
                <wp:cNvGraphicFramePr/>
                <a:graphic xmlns:a="http://schemas.openxmlformats.org/drawingml/2006/main">
                  <a:graphicData uri="http://schemas.microsoft.com/office/word/2010/wordprocessingShape">
                    <wps:wsp>
                      <wps:cNvCnPr/>
                      <wps:spPr>
                        <a:xfrm>
                          <a:off x="0" y="0"/>
                          <a:ext cx="749046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235D2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7.8pt,10.1pt" to="522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" strokecolor="#5b9bd5 [3204]" strokeweight=".5pt">
                <v:stroke joinstyle="miter"/>
              </v:line>
            </w:pict>
          </mc:Fallback>
        </mc:AlternateContent>
      </w:r>
    </w:p>
    <w:p w:rsidR="00B309A3" w:rsidRPr="00422E4E" w:rsidRDefault="00B309A3" w:rsidP="00B309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2E4E">
        <w:rPr>
          <w:rFonts w:ascii="Times New Roman" w:eastAsia="Times New Roman" w:hAnsi="Times New Roman" w:cs="Times New Roman"/>
          <w:b/>
          <w:bCs/>
          <w:sz w:val="36"/>
          <w:szCs w:val="36"/>
          <w:lang w:eastAsia="en-IN"/>
        </w:rPr>
        <w:t>Essential Manual Testing Techniques for Building Quality Software</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t xml:space="preserve">In today’s fast-paced software landscape, automation often takes </w:t>
      </w:r>
      <w:r w:rsidRPr="00422E4E">
        <w:rPr>
          <w:rFonts w:ascii="Times New Roman" w:eastAsia="Times New Roman" w:hAnsi="Times New Roman" w:cs="Times New Roman"/>
          <w:sz w:val="24"/>
          <w:szCs w:val="24"/>
          <w:lang w:eastAsia="en-IN"/>
        </w:rPr>
        <w:t>centre</w:t>
      </w:r>
      <w:r w:rsidRPr="00422E4E">
        <w:rPr>
          <w:rFonts w:ascii="Times New Roman" w:eastAsia="Times New Roman" w:hAnsi="Times New Roman" w:cs="Times New Roman"/>
          <w:sz w:val="24"/>
          <w:szCs w:val="24"/>
          <w:lang w:eastAsia="en-IN"/>
        </w:rPr>
        <w:t xml:space="preserve"> stage. However, manual testing continues to play a crucial role in delivering stable and user-friendly applications. Human observation helps identify usability challenges, unexpected </w:t>
      </w:r>
      <w:r w:rsidR="003D64E5" w:rsidRPr="00422E4E">
        <w:rPr>
          <w:rFonts w:ascii="Times New Roman" w:eastAsia="Times New Roman" w:hAnsi="Times New Roman" w:cs="Times New Roman"/>
          <w:sz w:val="24"/>
          <w:szCs w:val="24"/>
          <w:lang w:eastAsia="en-IN"/>
        </w:rPr>
        <w:t>behaviour</w:t>
      </w:r>
      <w:r w:rsidRPr="00422E4E">
        <w:rPr>
          <w:rFonts w:ascii="Times New Roman" w:eastAsia="Times New Roman" w:hAnsi="Times New Roman" w:cs="Times New Roman"/>
          <w:sz w:val="24"/>
          <w:szCs w:val="24"/>
          <w:lang w:eastAsia="en-IN"/>
        </w:rPr>
        <w:t>, and real-life usage patterns that automated scripts may fail to detect.</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t>Manual testing is much more than clicking buttons or executing predefined steps. It requires analytical thinking, attention to detail, and hands-on exploration to validate functionality and uncover defects. These techniques ensure that software not only works correctly but also meets user expectations in real-world scenarios.</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t>Whether you are just starting your testing journey or looking to strengthen your skills, this blog covers the most effective and widely used manual testing techniques that contribute to high-quality software.</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t xml:space="preserve">Manual testing remains a foundation of quality assurance, even in an automation-driven era. While automation excels at speed and repetition, it cannot replace human judgment. Manual testers bring user perspective, intuition, and creativity—helping uncover subtle defects, usability gaps, and unexpected </w:t>
      </w:r>
      <w:r w:rsidRPr="00422E4E">
        <w:rPr>
          <w:rFonts w:ascii="Times New Roman" w:eastAsia="Times New Roman" w:hAnsi="Times New Roman" w:cs="Times New Roman"/>
          <w:sz w:val="24"/>
          <w:szCs w:val="24"/>
          <w:lang w:eastAsia="en-IN"/>
        </w:rPr>
        <w:t>behaviours</w:t>
      </w:r>
      <w:r w:rsidRPr="00422E4E">
        <w:rPr>
          <w:rFonts w:ascii="Times New Roman" w:eastAsia="Times New Roman" w:hAnsi="Times New Roman" w:cs="Times New Roman"/>
          <w:sz w:val="24"/>
          <w:szCs w:val="24"/>
          <w:lang w:eastAsia="en-IN"/>
        </w:rPr>
        <w:t xml:space="preserve"> that tools may overlook.</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t xml:space="preserve">Effective manual testing follows a structured </w:t>
      </w:r>
      <w:r w:rsidRPr="00422E4E">
        <w:rPr>
          <w:rFonts w:ascii="Times New Roman" w:eastAsia="Times New Roman" w:hAnsi="Times New Roman" w:cs="Times New Roman"/>
          <w:sz w:val="24"/>
          <w:szCs w:val="24"/>
          <w:lang w:eastAsia="en-IN"/>
        </w:rPr>
        <w:t>mind-set</w:t>
      </w:r>
      <w:r w:rsidRPr="00422E4E">
        <w:rPr>
          <w:rFonts w:ascii="Times New Roman" w:eastAsia="Times New Roman" w:hAnsi="Times New Roman" w:cs="Times New Roman"/>
          <w:sz w:val="24"/>
          <w:szCs w:val="24"/>
          <w:lang w:eastAsia="en-IN"/>
        </w:rPr>
        <w:t xml:space="preserve"> rather than random navigation. It applies proven techniques to validate features, reduce risks, and ensure software reliability. These practices are essential for delivering a stable and user-focused product.</w:t>
      </w:r>
    </w:p>
    <w:p w:rsidR="00B309A3" w:rsidRPr="00422E4E" w:rsidRDefault="00B309A3" w:rsidP="00B309A3">
      <w:pPr>
        <w:spacing w:after="0"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pict>
          <v:rect id="_x0000_i1037" style="width:0;height:1.5pt" o:hralign="center" o:hrstd="t" o:hr="t" fillcolor="#a0a0a0" stroked="f"/>
        </w:pict>
      </w:r>
    </w:p>
    <w:p w:rsidR="00B309A3" w:rsidRPr="00422E4E" w:rsidRDefault="00B309A3" w:rsidP="00B309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2E4E">
        <w:rPr>
          <w:rFonts w:ascii="Times New Roman" w:eastAsia="Times New Roman" w:hAnsi="Times New Roman" w:cs="Times New Roman"/>
          <w:b/>
          <w:bCs/>
          <w:sz w:val="36"/>
          <w:szCs w:val="36"/>
          <w:lang w:eastAsia="en-IN"/>
        </w:rPr>
        <w:t>The Basics: Knowing Your Testing Style</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t>Manual testing techniques can be broadly classified based on how much the tester knows about the internal workings of the application.</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Black Box Testing:</w:t>
      </w:r>
      <w:r w:rsidRPr="00422E4E">
        <w:rPr>
          <w:rFonts w:ascii="Times New Roman" w:eastAsia="Times New Roman" w:hAnsi="Times New Roman" w:cs="Times New Roman"/>
          <w:sz w:val="24"/>
          <w:szCs w:val="24"/>
          <w:lang w:eastAsia="en-IN"/>
        </w:rPr>
        <w:br/>
        <w:t>The tester evaluates the system based only on inputs and outputs, without any knowledge of the internal code. This approach closely resembles real user interaction.</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Experience-Based Testing:</w:t>
      </w:r>
      <w:r w:rsidRPr="00422E4E">
        <w:rPr>
          <w:rFonts w:ascii="Times New Roman" w:eastAsia="Times New Roman" w:hAnsi="Times New Roman" w:cs="Times New Roman"/>
          <w:sz w:val="24"/>
          <w:szCs w:val="24"/>
          <w:lang w:eastAsia="en-IN"/>
        </w:rPr>
        <w:br/>
        <w:t xml:space="preserve">This approach relies on the tester’s skills, instincts, and prior experience. Knowledge of common failure areas and user </w:t>
      </w:r>
      <w:r w:rsidRPr="00422E4E">
        <w:rPr>
          <w:rFonts w:ascii="Times New Roman" w:eastAsia="Times New Roman" w:hAnsi="Times New Roman" w:cs="Times New Roman"/>
          <w:sz w:val="24"/>
          <w:szCs w:val="24"/>
          <w:lang w:eastAsia="en-IN"/>
        </w:rPr>
        <w:t>behaviour</w:t>
      </w:r>
      <w:r w:rsidRPr="00422E4E">
        <w:rPr>
          <w:rFonts w:ascii="Times New Roman" w:eastAsia="Times New Roman" w:hAnsi="Times New Roman" w:cs="Times New Roman"/>
          <w:sz w:val="24"/>
          <w:szCs w:val="24"/>
          <w:lang w:eastAsia="en-IN"/>
        </w:rPr>
        <w:t xml:space="preserve"> helps uncover issues that structured testing might miss.</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t>With these approaches in mind, let’s explore the key manual testing techniques under each category.</w:t>
      </w:r>
    </w:p>
    <w:p w:rsidR="00B309A3" w:rsidRPr="00422E4E" w:rsidRDefault="00B309A3" w:rsidP="00B309A3">
      <w:pPr>
        <w:spacing w:after="0"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pict>
          <v:rect id="_x0000_i1038" style="width:0;height:1.5pt" o:hralign="center" o:hrstd="t" o:hr="t" fillcolor="#a0a0a0" stroked="f"/>
        </w:pict>
      </w:r>
    </w:p>
    <w:p w:rsidR="00B309A3" w:rsidRPr="00422E4E" w:rsidRDefault="00B309A3" w:rsidP="00B309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2E4E">
        <w:rPr>
          <w:rFonts w:ascii="Times New Roman" w:eastAsia="Times New Roman" w:hAnsi="Times New Roman" w:cs="Times New Roman"/>
          <w:b/>
          <w:bCs/>
          <w:sz w:val="36"/>
          <w:szCs w:val="36"/>
          <w:lang w:eastAsia="en-IN"/>
        </w:rPr>
        <w:lastRenderedPageBreak/>
        <w:t>Black Box Techniques: Testing Through the User’s Eyes</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t xml:space="preserve">Black box testing validates application </w:t>
      </w:r>
      <w:r w:rsidRPr="00422E4E">
        <w:rPr>
          <w:rFonts w:ascii="Times New Roman" w:eastAsia="Times New Roman" w:hAnsi="Times New Roman" w:cs="Times New Roman"/>
          <w:sz w:val="24"/>
          <w:szCs w:val="24"/>
          <w:lang w:eastAsia="en-IN"/>
        </w:rPr>
        <w:t>behaviour</w:t>
      </w:r>
      <w:r w:rsidRPr="00422E4E">
        <w:rPr>
          <w:rFonts w:ascii="Times New Roman" w:eastAsia="Times New Roman" w:hAnsi="Times New Roman" w:cs="Times New Roman"/>
          <w:sz w:val="24"/>
          <w:szCs w:val="24"/>
          <w:lang w:eastAsia="en-IN"/>
        </w:rPr>
        <w:t xml:space="preserve"> using requirements and specifications, without examining the source code. The focus remains on inputs, outputs, and expected results from an end-user perspective.</w:t>
      </w:r>
    </w:p>
    <w:p w:rsidR="00B309A3" w:rsidRPr="00422E4E" w:rsidRDefault="00B309A3" w:rsidP="00B309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2E4E">
        <w:rPr>
          <w:rFonts w:ascii="Times New Roman" w:eastAsia="Times New Roman" w:hAnsi="Times New Roman" w:cs="Times New Roman"/>
          <w:b/>
          <w:bCs/>
          <w:sz w:val="27"/>
          <w:szCs w:val="27"/>
          <w:lang w:eastAsia="en-IN"/>
        </w:rPr>
        <w:t>1. Boundary Value Analysis (BVA)</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What It Means:</w:t>
      </w:r>
      <w:r w:rsidRPr="00422E4E">
        <w:rPr>
          <w:rFonts w:ascii="Times New Roman" w:eastAsia="Times New Roman" w:hAnsi="Times New Roman" w:cs="Times New Roman"/>
          <w:sz w:val="24"/>
          <w:szCs w:val="24"/>
          <w:lang w:eastAsia="en-IN"/>
        </w:rPr>
        <w:br/>
        <w:t>Applications often behave incorrectly at the limits of acceptable input values. Boundary Value Analysis focuses on testing these edge conditions.</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How It’s Applied:</w:t>
      </w:r>
      <w:r w:rsidRPr="00422E4E">
        <w:rPr>
          <w:rFonts w:ascii="Times New Roman" w:eastAsia="Times New Roman" w:hAnsi="Times New Roman" w:cs="Times New Roman"/>
          <w:sz w:val="24"/>
          <w:szCs w:val="24"/>
          <w:lang w:eastAsia="en-IN"/>
        </w:rPr>
        <w:br/>
        <w:t>If a field allows values from 1 to 100, tests are designed around the boundaries—such as 0, 1, 2, 99, 100, and 101—where errors are most likely to occur.</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Why It Matters:</w:t>
      </w:r>
      <w:r w:rsidRPr="00422E4E">
        <w:rPr>
          <w:rFonts w:ascii="Times New Roman" w:eastAsia="Times New Roman" w:hAnsi="Times New Roman" w:cs="Times New Roman"/>
          <w:sz w:val="24"/>
          <w:szCs w:val="24"/>
          <w:lang w:eastAsia="en-IN"/>
        </w:rPr>
        <w:br/>
        <w:t>Defects frequently appear at minimum and maximum limits, including date ranges, quantity limits, or character constraints.</w:t>
      </w:r>
    </w:p>
    <w:p w:rsidR="00B309A3" w:rsidRPr="00422E4E" w:rsidRDefault="00B309A3" w:rsidP="00B309A3">
      <w:pPr>
        <w:spacing w:after="0"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pict>
          <v:rect id="_x0000_i1039" style="width:0;height:1.5pt" o:hralign="center" o:hrstd="t" o:hr="t" fillcolor="#a0a0a0" stroked="f"/>
        </w:pict>
      </w:r>
    </w:p>
    <w:p w:rsidR="00B309A3" w:rsidRPr="00422E4E" w:rsidRDefault="00B309A3" w:rsidP="00B309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2E4E">
        <w:rPr>
          <w:rFonts w:ascii="Times New Roman" w:eastAsia="Times New Roman" w:hAnsi="Times New Roman" w:cs="Times New Roman"/>
          <w:b/>
          <w:bCs/>
          <w:sz w:val="27"/>
          <w:szCs w:val="27"/>
          <w:lang w:eastAsia="en-IN"/>
        </w:rPr>
        <w:t>2. Equivalence Partitioning (EP)</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What It Means:</w:t>
      </w:r>
      <w:r w:rsidRPr="00422E4E">
        <w:rPr>
          <w:rFonts w:ascii="Times New Roman" w:eastAsia="Times New Roman" w:hAnsi="Times New Roman" w:cs="Times New Roman"/>
          <w:sz w:val="24"/>
          <w:szCs w:val="24"/>
          <w:lang w:eastAsia="en-IN"/>
        </w:rPr>
        <w:br/>
        <w:t>Equivalence Partitioning divides input data into groups where values are expected to behave similarly.</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How It’s Applied:</w:t>
      </w:r>
      <w:r w:rsidRPr="00422E4E">
        <w:rPr>
          <w:rFonts w:ascii="Times New Roman" w:eastAsia="Times New Roman" w:hAnsi="Times New Roman" w:cs="Times New Roman"/>
          <w:sz w:val="24"/>
          <w:szCs w:val="24"/>
          <w:lang w:eastAsia="en-IN"/>
        </w:rPr>
        <w:br/>
        <w:t>For an age field accepting values between 18 and 65:</w:t>
      </w:r>
    </w:p>
    <w:p w:rsidR="00B309A3" w:rsidRPr="00422E4E" w:rsidRDefault="00B309A3" w:rsidP="00B309A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t>Below range (invalid): 17</w:t>
      </w:r>
    </w:p>
    <w:p w:rsidR="00B309A3" w:rsidRPr="00422E4E" w:rsidRDefault="00B309A3" w:rsidP="00B309A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t>Within range (valid): 30</w:t>
      </w:r>
    </w:p>
    <w:p w:rsidR="00B309A3" w:rsidRPr="00422E4E" w:rsidRDefault="00B309A3" w:rsidP="00B309A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t>Above range (invalid): 66</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t>Testing one value from each group provides effective coverage.</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Why It Matters:</w:t>
      </w:r>
      <w:r w:rsidRPr="00422E4E">
        <w:rPr>
          <w:rFonts w:ascii="Times New Roman" w:eastAsia="Times New Roman" w:hAnsi="Times New Roman" w:cs="Times New Roman"/>
          <w:sz w:val="24"/>
          <w:szCs w:val="24"/>
          <w:lang w:eastAsia="en-IN"/>
        </w:rPr>
        <w:br/>
        <w:t>This technique reduces test effort while maintaining reliable coverage, especially for large input ranges.</w:t>
      </w:r>
    </w:p>
    <w:p w:rsidR="00B309A3" w:rsidRPr="00422E4E" w:rsidRDefault="00B309A3" w:rsidP="00B309A3">
      <w:pPr>
        <w:spacing w:after="0"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pict>
          <v:rect id="_x0000_i1040" style="width:0;height:1.5pt" o:hralign="center" o:hrstd="t" o:hr="t" fillcolor="#a0a0a0" stroked="f"/>
        </w:pict>
      </w:r>
    </w:p>
    <w:p w:rsidR="00B309A3" w:rsidRPr="00422E4E" w:rsidRDefault="00B309A3" w:rsidP="00B309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2E4E">
        <w:rPr>
          <w:rFonts w:ascii="Times New Roman" w:eastAsia="Times New Roman" w:hAnsi="Times New Roman" w:cs="Times New Roman"/>
          <w:b/>
          <w:bCs/>
          <w:sz w:val="27"/>
          <w:szCs w:val="27"/>
          <w:lang w:eastAsia="en-IN"/>
        </w:rPr>
        <w:t>3. Decision Table Testing (Cause–Effect Analysis)</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What It Means:</w:t>
      </w:r>
      <w:r w:rsidRPr="00422E4E">
        <w:rPr>
          <w:rFonts w:ascii="Times New Roman" w:eastAsia="Times New Roman" w:hAnsi="Times New Roman" w:cs="Times New Roman"/>
          <w:sz w:val="24"/>
          <w:szCs w:val="24"/>
          <w:lang w:eastAsia="en-IN"/>
        </w:rPr>
        <w:br/>
        <w:t xml:space="preserve">This technique is used when application </w:t>
      </w:r>
      <w:r w:rsidR="004074B8" w:rsidRPr="00422E4E">
        <w:rPr>
          <w:rFonts w:ascii="Times New Roman" w:eastAsia="Times New Roman" w:hAnsi="Times New Roman" w:cs="Times New Roman"/>
          <w:sz w:val="24"/>
          <w:szCs w:val="24"/>
          <w:lang w:eastAsia="en-IN"/>
        </w:rPr>
        <w:t>behaviour</w:t>
      </w:r>
      <w:r w:rsidRPr="00422E4E">
        <w:rPr>
          <w:rFonts w:ascii="Times New Roman" w:eastAsia="Times New Roman" w:hAnsi="Times New Roman" w:cs="Times New Roman"/>
          <w:sz w:val="24"/>
          <w:szCs w:val="24"/>
          <w:lang w:eastAsia="en-IN"/>
        </w:rPr>
        <w:t xml:space="preserve"> depends on multiple conditions and business rules.</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lastRenderedPageBreak/>
        <w:t>How It’s Applied:</w:t>
      </w:r>
      <w:r w:rsidRPr="00422E4E">
        <w:rPr>
          <w:rFonts w:ascii="Times New Roman" w:eastAsia="Times New Roman" w:hAnsi="Times New Roman" w:cs="Times New Roman"/>
          <w:sz w:val="24"/>
          <w:szCs w:val="24"/>
          <w:lang w:eastAsia="en-IN"/>
        </w:rPr>
        <w:br/>
        <w:t>Conditions and outcomes are organized into a table to cover all possible combinations. For example, a loan application system may evaluate credit score and income status to determine approval or rejection.</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Why It Matters:</w:t>
      </w:r>
      <w:r w:rsidRPr="00422E4E">
        <w:rPr>
          <w:rFonts w:ascii="Times New Roman" w:eastAsia="Times New Roman" w:hAnsi="Times New Roman" w:cs="Times New Roman"/>
          <w:sz w:val="24"/>
          <w:szCs w:val="24"/>
          <w:lang w:eastAsia="en-IN"/>
        </w:rPr>
        <w:br/>
        <w:t>It ensures complex logic is fully validated and no decision path is missed.</w:t>
      </w:r>
    </w:p>
    <w:p w:rsidR="00B309A3" w:rsidRPr="00422E4E" w:rsidRDefault="00B309A3" w:rsidP="00B309A3">
      <w:pPr>
        <w:spacing w:after="0"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pict>
          <v:rect id="_x0000_i1041" style="width:0;height:1.5pt" o:hralign="center" o:hrstd="t" o:hr="t" fillcolor="#a0a0a0" stroked="f"/>
        </w:pict>
      </w:r>
    </w:p>
    <w:p w:rsidR="00B309A3" w:rsidRPr="00422E4E" w:rsidRDefault="00B309A3" w:rsidP="00B309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2E4E">
        <w:rPr>
          <w:rFonts w:ascii="Times New Roman" w:eastAsia="Times New Roman" w:hAnsi="Times New Roman" w:cs="Times New Roman"/>
          <w:b/>
          <w:bCs/>
          <w:sz w:val="27"/>
          <w:szCs w:val="27"/>
          <w:lang w:eastAsia="en-IN"/>
        </w:rPr>
        <w:t>4. State Transition Testing</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What It Means:</w:t>
      </w:r>
      <w:r w:rsidRPr="00422E4E">
        <w:rPr>
          <w:rFonts w:ascii="Times New Roman" w:eastAsia="Times New Roman" w:hAnsi="Times New Roman" w:cs="Times New Roman"/>
          <w:sz w:val="24"/>
          <w:szCs w:val="24"/>
          <w:lang w:eastAsia="en-IN"/>
        </w:rPr>
        <w:br/>
        <w:t xml:space="preserve">State Transition Testing focuses on systems where </w:t>
      </w:r>
      <w:r w:rsidR="004074B8" w:rsidRPr="00422E4E">
        <w:rPr>
          <w:rFonts w:ascii="Times New Roman" w:eastAsia="Times New Roman" w:hAnsi="Times New Roman" w:cs="Times New Roman"/>
          <w:sz w:val="24"/>
          <w:szCs w:val="24"/>
          <w:lang w:eastAsia="en-IN"/>
        </w:rPr>
        <w:t>behaviour</w:t>
      </w:r>
      <w:r w:rsidRPr="00422E4E">
        <w:rPr>
          <w:rFonts w:ascii="Times New Roman" w:eastAsia="Times New Roman" w:hAnsi="Times New Roman" w:cs="Times New Roman"/>
          <w:sz w:val="24"/>
          <w:szCs w:val="24"/>
          <w:lang w:eastAsia="en-IN"/>
        </w:rPr>
        <w:t xml:space="preserve"> changes based on current state and triggered events.</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How It’s Applied:</w:t>
      </w:r>
      <w:r w:rsidRPr="00422E4E">
        <w:rPr>
          <w:rFonts w:ascii="Times New Roman" w:eastAsia="Times New Roman" w:hAnsi="Times New Roman" w:cs="Times New Roman"/>
          <w:sz w:val="24"/>
          <w:szCs w:val="24"/>
          <w:lang w:eastAsia="en-IN"/>
        </w:rPr>
        <w:br/>
        <w:t>Testers identify valid states (such as “Pending,” “Processing,” and “Completed”) and verify correct movement between these states.</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Why It Matters:</w:t>
      </w:r>
      <w:r w:rsidRPr="00422E4E">
        <w:rPr>
          <w:rFonts w:ascii="Times New Roman" w:eastAsia="Times New Roman" w:hAnsi="Times New Roman" w:cs="Times New Roman"/>
          <w:sz w:val="24"/>
          <w:szCs w:val="24"/>
          <w:lang w:eastAsia="en-IN"/>
        </w:rPr>
        <w:br/>
        <w:t>This technique is critical for workflow-driven applications like order processing or booking systems.</w:t>
      </w:r>
    </w:p>
    <w:p w:rsidR="00B309A3" w:rsidRPr="00422E4E" w:rsidRDefault="00B309A3" w:rsidP="00B309A3">
      <w:pPr>
        <w:spacing w:after="0"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pict>
          <v:rect id="_x0000_i1042" style="width:0;height:1.5pt" o:hralign="center" o:hrstd="t" o:hr="t" fillcolor="#a0a0a0" stroked="f"/>
        </w:pict>
      </w:r>
    </w:p>
    <w:p w:rsidR="00B309A3" w:rsidRPr="00422E4E" w:rsidRDefault="00B309A3" w:rsidP="00B309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2E4E">
        <w:rPr>
          <w:rFonts w:ascii="Times New Roman" w:eastAsia="Times New Roman" w:hAnsi="Times New Roman" w:cs="Times New Roman"/>
          <w:b/>
          <w:bCs/>
          <w:sz w:val="36"/>
          <w:szCs w:val="36"/>
          <w:lang w:eastAsia="en-IN"/>
        </w:rPr>
        <w:t>Experience-Based Techniques: Powered by Tester Insight</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t>Experience-based testing relies on a tester’s knowledge, creativity, and understanding of how software commonly fails. These techniques are flexible and depend heavily on human judgment.</w:t>
      </w:r>
    </w:p>
    <w:p w:rsidR="00B309A3" w:rsidRPr="00422E4E" w:rsidRDefault="00B309A3" w:rsidP="00B309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2E4E">
        <w:rPr>
          <w:rFonts w:ascii="Times New Roman" w:eastAsia="Times New Roman" w:hAnsi="Times New Roman" w:cs="Times New Roman"/>
          <w:b/>
          <w:bCs/>
          <w:sz w:val="27"/>
          <w:szCs w:val="27"/>
          <w:lang w:eastAsia="en-IN"/>
        </w:rPr>
        <w:t>5. Exploratory Testing</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What It Is:</w:t>
      </w:r>
      <w:r w:rsidRPr="00422E4E">
        <w:rPr>
          <w:rFonts w:ascii="Times New Roman" w:eastAsia="Times New Roman" w:hAnsi="Times New Roman" w:cs="Times New Roman"/>
          <w:sz w:val="24"/>
          <w:szCs w:val="24"/>
          <w:lang w:eastAsia="en-IN"/>
        </w:rPr>
        <w:br/>
        <w:t>Exploratory testing combines learning, test design, and execution into a single activity.</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How It’s Done:</w:t>
      </w:r>
      <w:r w:rsidRPr="00422E4E">
        <w:rPr>
          <w:rFonts w:ascii="Times New Roman" w:eastAsia="Times New Roman" w:hAnsi="Times New Roman" w:cs="Times New Roman"/>
          <w:sz w:val="24"/>
          <w:szCs w:val="24"/>
          <w:lang w:eastAsia="en-IN"/>
        </w:rPr>
        <w:br/>
        <w:t>Testers explore the application freely, adjusting their testing path based on observations. A simple goal or time-boxed focus area often guides the session.</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Why It Matters:</w:t>
      </w:r>
      <w:r w:rsidRPr="00422E4E">
        <w:rPr>
          <w:rFonts w:ascii="Times New Roman" w:eastAsia="Times New Roman" w:hAnsi="Times New Roman" w:cs="Times New Roman"/>
          <w:sz w:val="24"/>
          <w:szCs w:val="24"/>
          <w:lang w:eastAsia="en-IN"/>
        </w:rPr>
        <w:br/>
        <w:t>It is highly effective for finding hidden defects, usability concerns, and unexpected interactions.</w:t>
      </w:r>
    </w:p>
    <w:p w:rsidR="00B309A3" w:rsidRPr="00422E4E" w:rsidRDefault="00B309A3" w:rsidP="00B309A3">
      <w:pPr>
        <w:spacing w:after="0"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pict>
          <v:rect id="_x0000_i1043" style="width:0;height:1.5pt" o:hralign="center" o:hrstd="t" o:hr="t" fillcolor="#a0a0a0" stroked="f"/>
        </w:pict>
      </w:r>
    </w:p>
    <w:p w:rsidR="00B309A3" w:rsidRPr="00422E4E" w:rsidRDefault="00B309A3" w:rsidP="00B309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2E4E">
        <w:rPr>
          <w:rFonts w:ascii="Times New Roman" w:eastAsia="Times New Roman" w:hAnsi="Times New Roman" w:cs="Times New Roman"/>
          <w:b/>
          <w:bCs/>
          <w:sz w:val="27"/>
          <w:szCs w:val="27"/>
          <w:lang w:eastAsia="en-IN"/>
        </w:rPr>
        <w:t>6. Error Guessing</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lastRenderedPageBreak/>
        <w:t>What It Is:</w:t>
      </w:r>
      <w:r w:rsidRPr="00422E4E">
        <w:rPr>
          <w:rFonts w:ascii="Times New Roman" w:eastAsia="Times New Roman" w:hAnsi="Times New Roman" w:cs="Times New Roman"/>
          <w:sz w:val="24"/>
          <w:szCs w:val="24"/>
          <w:lang w:eastAsia="en-IN"/>
        </w:rPr>
        <w:br/>
        <w:t>Error guessing uses prior experience to anticipate where defects are likely to exist.</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How It’s Done:</w:t>
      </w:r>
      <w:r w:rsidRPr="00422E4E">
        <w:rPr>
          <w:rFonts w:ascii="Times New Roman" w:eastAsia="Times New Roman" w:hAnsi="Times New Roman" w:cs="Times New Roman"/>
          <w:sz w:val="24"/>
          <w:szCs w:val="24"/>
          <w:lang w:eastAsia="en-IN"/>
        </w:rPr>
        <w:br/>
        <w:t>Testers deliberately try risky scenarios such as:</w:t>
      </w:r>
    </w:p>
    <w:p w:rsidR="00B309A3" w:rsidRPr="00422E4E" w:rsidRDefault="00B309A3" w:rsidP="00B309A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t>Leaving mandatory fields empty</w:t>
      </w:r>
    </w:p>
    <w:p w:rsidR="00B309A3" w:rsidRPr="00422E4E" w:rsidRDefault="00B309A3" w:rsidP="00B309A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t>Entering special characters</w:t>
      </w:r>
    </w:p>
    <w:p w:rsidR="00B309A3" w:rsidRPr="00422E4E" w:rsidRDefault="00B309A3" w:rsidP="00B309A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t>Clicking buttons repeatedly</w:t>
      </w:r>
    </w:p>
    <w:p w:rsidR="00B309A3" w:rsidRPr="00422E4E" w:rsidRDefault="00B309A3" w:rsidP="00B309A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t>Interrupting network connectivity</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Why It Matters:</w:t>
      </w:r>
      <w:r w:rsidRPr="00422E4E">
        <w:rPr>
          <w:rFonts w:ascii="Times New Roman" w:eastAsia="Times New Roman" w:hAnsi="Times New Roman" w:cs="Times New Roman"/>
          <w:sz w:val="24"/>
          <w:szCs w:val="24"/>
          <w:lang w:eastAsia="en-IN"/>
        </w:rPr>
        <w:br/>
        <w:t>This technique quickly uncovers high-impact issues that are often overlooked.</w:t>
      </w:r>
    </w:p>
    <w:p w:rsidR="00B309A3" w:rsidRPr="00422E4E" w:rsidRDefault="00B309A3" w:rsidP="00B309A3">
      <w:pPr>
        <w:spacing w:after="0"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pict>
          <v:rect id="_x0000_i1044" style="width:0;height:1.5pt" o:hralign="center" o:hrstd="t" o:hr="t" fillcolor="#a0a0a0" stroked="f"/>
        </w:pict>
      </w:r>
    </w:p>
    <w:p w:rsidR="00B309A3" w:rsidRPr="00422E4E" w:rsidRDefault="00B309A3" w:rsidP="00B309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2E4E">
        <w:rPr>
          <w:rFonts w:ascii="Times New Roman" w:eastAsia="Times New Roman" w:hAnsi="Times New Roman" w:cs="Times New Roman"/>
          <w:b/>
          <w:bCs/>
          <w:sz w:val="27"/>
          <w:szCs w:val="27"/>
          <w:lang w:eastAsia="en-IN"/>
        </w:rPr>
        <w:t>7. Ad-Hoc Testing</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What It Is:</w:t>
      </w:r>
      <w:r w:rsidRPr="00422E4E">
        <w:rPr>
          <w:rFonts w:ascii="Times New Roman" w:eastAsia="Times New Roman" w:hAnsi="Times New Roman" w:cs="Times New Roman"/>
          <w:sz w:val="24"/>
          <w:szCs w:val="24"/>
          <w:lang w:eastAsia="en-IN"/>
        </w:rPr>
        <w:br/>
        <w:t>Ad-hoc testing is informal and unstructured testing without predefined documentation.</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How It’s Done:</w:t>
      </w:r>
      <w:r w:rsidRPr="00422E4E">
        <w:rPr>
          <w:rFonts w:ascii="Times New Roman" w:eastAsia="Times New Roman" w:hAnsi="Times New Roman" w:cs="Times New Roman"/>
          <w:sz w:val="24"/>
          <w:szCs w:val="24"/>
          <w:lang w:eastAsia="en-IN"/>
        </w:rPr>
        <w:br/>
        <w:t>It is usually performed as a quick validation after changes or before release.</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Why It Matters:</w:t>
      </w:r>
      <w:r w:rsidRPr="00422E4E">
        <w:rPr>
          <w:rFonts w:ascii="Times New Roman" w:eastAsia="Times New Roman" w:hAnsi="Times New Roman" w:cs="Times New Roman"/>
          <w:sz w:val="24"/>
          <w:szCs w:val="24"/>
          <w:lang w:eastAsia="en-IN"/>
        </w:rPr>
        <w:br/>
        <w:t>Although unsystematic, it can reveal obvious defects missed by formal testing.</w:t>
      </w:r>
    </w:p>
    <w:p w:rsidR="00B309A3" w:rsidRPr="00422E4E" w:rsidRDefault="00B309A3" w:rsidP="00B309A3">
      <w:pPr>
        <w:spacing w:after="0"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pict>
          <v:rect id="_x0000_i1045" style="width:0;height:1.5pt" o:hralign="center" o:hrstd="t" o:hr="t" fillcolor="#a0a0a0" stroked="f"/>
        </w:pict>
      </w:r>
    </w:p>
    <w:p w:rsidR="00B309A3" w:rsidRPr="00422E4E" w:rsidRDefault="00B309A3" w:rsidP="00B309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2E4E">
        <w:rPr>
          <w:rFonts w:ascii="Times New Roman" w:eastAsia="Times New Roman" w:hAnsi="Times New Roman" w:cs="Times New Roman"/>
          <w:b/>
          <w:bCs/>
          <w:sz w:val="36"/>
          <w:szCs w:val="36"/>
          <w:lang w:eastAsia="en-IN"/>
        </w:rPr>
        <w:t>Build-Validation Testing Techniques</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t>In addition to the above methods, certain testing types are crucial during build validation and maintenance phases.</w:t>
      </w:r>
    </w:p>
    <w:p w:rsidR="00B309A3" w:rsidRPr="00422E4E" w:rsidRDefault="00B309A3" w:rsidP="00B309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2E4E">
        <w:rPr>
          <w:rFonts w:ascii="Times New Roman" w:eastAsia="Times New Roman" w:hAnsi="Times New Roman" w:cs="Times New Roman"/>
          <w:b/>
          <w:bCs/>
          <w:sz w:val="27"/>
          <w:szCs w:val="27"/>
          <w:lang w:eastAsia="en-IN"/>
        </w:rPr>
        <w:t>8. Smoke Testing</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What It Is:</w:t>
      </w:r>
      <w:r w:rsidRPr="00422E4E">
        <w:rPr>
          <w:rFonts w:ascii="Times New Roman" w:eastAsia="Times New Roman" w:hAnsi="Times New Roman" w:cs="Times New Roman"/>
          <w:sz w:val="24"/>
          <w:szCs w:val="24"/>
          <w:lang w:eastAsia="en-IN"/>
        </w:rPr>
        <w:br/>
        <w:t>Smoke testing is a quick, high-level check to verify that the core features of a build are working.</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When It’s Used:</w:t>
      </w:r>
      <w:r w:rsidRPr="00422E4E">
        <w:rPr>
          <w:rFonts w:ascii="Times New Roman" w:eastAsia="Times New Roman" w:hAnsi="Times New Roman" w:cs="Times New Roman"/>
          <w:sz w:val="24"/>
          <w:szCs w:val="24"/>
          <w:lang w:eastAsia="en-IN"/>
        </w:rPr>
        <w:br/>
        <w:t>Performed immediately after a new build is created.</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Why It Matters:</w:t>
      </w:r>
      <w:r w:rsidRPr="00422E4E">
        <w:rPr>
          <w:rFonts w:ascii="Times New Roman" w:eastAsia="Times New Roman" w:hAnsi="Times New Roman" w:cs="Times New Roman"/>
          <w:sz w:val="24"/>
          <w:szCs w:val="24"/>
          <w:lang w:eastAsia="en-IN"/>
        </w:rPr>
        <w:br/>
        <w:t>It ensures the build is stable enough for detailed testing and not fundamentally broken.</w:t>
      </w:r>
    </w:p>
    <w:p w:rsidR="00B309A3" w:rsidRPr="00422E4E" w:rsidRDefault="00B309A3" w:rsidP="00B309A3">
      <w:pPr>
        <w:spacing w:after="0"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pict>
          <v:rect id="_x0000_i1046" style="width:0;height:1.5pt" o:hralign="center" o:hrstd="t" o:hr="t" fillcolor="#a0a0a0" stroked="f"/>
        </w:pict>
      </w:r>
    </w:p>
    <w:p w:rsidR="00B309A3" w:rsidRPr="00422E4E" w:rsidRDefault="00B309A3" w:rsidP="00B309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2E4E">
        <w:rPr>
          <w:rFonts w:ascii="Times New Roman" w:eastAsia="Times New Roman" w:hAnsi="Times New Roman" w:cs="Times New Roman"/>
          <w:b/>
          <w:bCs/>
          <w:sz w:val="27"/>
          <w:szCs w:val="27"/>
          <w:lang w:eastAsia="en-IN"/>
        </w:rPr>
        <w:t>9. Sanity Testing</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lastRenderedPageBreak/>
        <w:t>What It Is:</w:t>
      </w:r>
      <w:r w:rsidRPr="00422E4E">
        <w:rPr>
          <w:rFonts w:ascii="Times New Roman" w:eastAsia="Times New Roman" w:hAnsi="Times New Roman" w:cs="Times New Roman"/>
          <w:sz w:val="24"/>
          <w:szCs w:val="24"/>
          <w:lang w:eastAsia="en-IN"/>
        </w:rPr>
        <w:br/>
        <w:t>Sanity testing focuses on verifying specific functionalities after minor changes or bug fixes.</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When It’s Used:</w:t>
      </w:r>
      <w:r w:rsidRPr="00422E4E">
        <w:rPr>
          <w:rFonts w:ascii="Times New Roman" w:eastAsia="Times New Roman" w:hAnsi="Times New Roman" w:cs="Times New Roman"/>
          <w:sz w:val="24"/>
          <w:szCs w:val="24"/>
          <w:lang w:eastAsia="en-IN"/>
        </w:rPr>
        <w:br/>
        <w:t>After small updates, before investing time in full regression testing.</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Why It Matters:</w:t>
      </w:r>
      <w:r w:rsidRPr="00422E4E">
        <w:rPr>
          <w:rFonts w:ascii="Times New Roman" w:eastAsia="Times New Roman" w:hAnsi="Times New Roman" w:cs="Times New Roman"/>
          <w:sz w:val="24"/>
          <w:szCs w:val="24"/>
          <w:lang w:eastAsia="en-IN"/>
        </w:rPr>
        <w:br/>
        <w:t>It confirms that recent changes behave as expected without testing the entire application.</w:t>
      </w:r>
    </w:p>
    <w:p w:rsidR="00B309A3" w:rsidRPr="00422E4E" w:rsidRDefault="00B309A3" w:rsidP="00B309A3">
      <w:pPr>
        <w:spacing w:after="0"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pict>
          <v:rect id="_x0000_i1047" style="width:0;height:1.5pt" o:hralign="center" o:hrstd="t" o:hr="t" fillcolor="#a0a0a0" stroked="f"/>
        </w:pict>
      </w:r>
    </w:p>
    <w:p w:rsidR="00B309A3" w:rsidRPr="00422E4E" w:rsidRDefault="00B309A3" w:rsidP="00B309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2E4E">
        <w:rPr>
          <w:rFonts w:ascii="Times New Roman" w:eastAsia="Times New Roman" w:hAnsi="Times New Roman" w:cs="Times New Roman"/>
          <w:b/>
          <w:bCs/>
          <w:sz w:val="27"/>
          <w:szCs w:val="27"/>
          <w:lang w:eastAsia="en-IN"/>
        </w:rPr>
        <w:t>10. Regression Testing</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What It Is:</w:t>
      </w:r>
      <w:r w:rsidRPr="00422E4E">
        <w:rPr>
          <w:rFonts w:ascii="Times New Roman" w:eastAsia="Times New Roman" w:hAnsi="Times New Roman" w:cs="Times New Roman"/>
          <w:sz w:val="24"/>
          <w:szCs w:val="24"/>
          <w:lang w:eastAsia="en-IN"/>
        </w:rPr>
        <w:br/>
        <w:t>Regression testing ensures that existing functionality continues to work after new changes are introduced.</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When It’s Used:</w:t>
      </w:r>
      <w:r w:rsidRPr="00422E4E">
        <w:rPr>
          <w:rFonts w:ascii="Times New Roman" w:eastAsia="Times New Roman" w:hAnsi="Times New Roman" w:cs="Times New Roman"/>
          <w:sz w:val="24"/>
          <w:szCs w:val="24"/>
          <w:lang w:eastAsia="en-IN"/>
        </w:rPr>
        <w:br/>
        <w:t>After enhancements, bug fixes, or code changes.</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Why It Matters:</w:t>
      </w:r>
      <w:r w:rsidRPr="00422E4E">
        <w:rPr>
          <w:rFonts w:ascii="Times New Roman" w:eastAsia="Times New Roman" w:hAnsi="Times New Roman" w:cs="Times New Roman"/>
          <w:sz w:val="24"/>
          <w:szCs w:val="24"/>
          <w:lang w:eastAsia="en-IN"/>
        </w:rPr>
        <w:br/>
        <w:t>It protects the application from unintended side effects and maintains overall stability.</w:t>
      </w:r>
    </w:p>
    <w:p w:rsidR="00B309A3" w:rsidRPr="00422E4E" w:rsidRDefault="00B309A3" w:rsidP="00B309A3">
      <w:pPr>
        <w:spacing w:after="0"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pict>
          <v:rect id="_x0000_i1048" style="width:0;height:1.5pt" o:hralign="center" o:hrstd="t" o:hr="t" fillcolor="#a0a0a0" stroked="f"/>
        </w:pict>
      </w:r>
    </w:p>
    <w:p w:rsidR="00B309A3" w:rsidRPr="00422E4E" w:rsidRDefault="00B309A3" w:rsidP="00B309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2E4E">
        <w:rPr>
          <w:rFonts w:ascii="Times New Roman" w:eastAsia="Times New Roman" w:hAnsi="Times New Roman" w:cs="Times New Roman"/>
          <w:b/>
          <w:bCs/>
          <w:sz w:val="36"/>
          <w:szCs w:val="36"/>
          <w:lang w:eastAsia="en-IN"/>
        </w:rPr>
        <w:t>When to Apply What: A Quick Guide</w:t>
      </w:r>
    </w:p>
    <w:p w:rsidR="00B309A3" w:rsidRPr="00422E4E" w:rsidRDefault="00B309A3" w:rsidP="00B309A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New features or complex logic:</w:t>
      </w:r>
      <w:r w:rsidRPr="00422E4E">
        <w:rPr>
          <w:rFonts w:ascii="Times New Roman" w:eastAsia="Times New Roman" w:hAnsi="Times New Roman" w:cs="Times New Roman"/>
          <w:sz w:val="24"/>
          <w:szCs w:val="24"/>
          <w:lang w:eastAsia="en-IN"/>
        </w:rPr>
        <w:br/>
        <w:t>Use Equivalence Partitioning and Boundary Value Analysis, followed by Decision Table Testing.</w:t>
      </w:r>
    </w:p>
    <w:p w:rsidR="00B309A3" w:rsidRPr="00422E4E" w:rsidRDefault="00B309A3" w:rsidP="00B309A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Frequently changing or unstable areas:</w:t>
      </w:r>
      <w:r w:rsidRPr="00422E4E">
        <w:rPr>
          <w:rFonts w:ascii="Times New Roman" w:eastAsia="Times New Roman" w:hAnsi="Times New Roman" w:cs="Times New Roman"/>
          <w:sz w:val="24"/>
          <w:szCs w:val="24"/>
          <w:lang w:eastAsia="en-IN"/>
        </w:rPr>
        <w:br/>
        <w:t>Exploratory Testing works best.</w:t>
      </w:r>
    </w:p>
    <w:p w:rsidR="00B309A3" w:rsidRPr="00422E4E" w:rsidRDefault="00B309A3" w:rsidP="00B309A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Workflow-based systems:</w:t>
      </w:r>
      <w:r w:rsidRPr="00422E4E">
        <w:rPr>
          <w:rFonts w:ascii="Times New Roman" w:eastAsia="Times New Roman" w:hAnsi="Times New Roman" w:cs="Times New Roman"/>
          <w:sz w:val="24"/>
          <w:szCs w:val="24"/>
          <w:lang w:eastAsia="en-IN"/>
        </w:rPr>
        <w:br/>
        <w:t>Apply State Transition Testing.</w:t>
      </w:r>
    </w:p>
    <w:p w:rsidR="00B309A3" w:rsidRPr="00422E4E" w:rsidRDefault="00B309A3" w:rsidP="00B309A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After fixes or enhancements:</w:t>
      </w:r>
      <w:r w:rsidRPr="00422E4E">
        <w:rPr>
          <w:rFonts w:ascii="Times New Roman" w:eastAsia="Times New Roman" w:hAnsi="Times New Roman" w:cs="Times New Roman"/>
          <w:sz w:val="24"/>
          <w:szCs w:val="24"/>
          <w:lang w:eastAsia="en-IN"/>
        </w:rPr>
        <w:br/>
        <w:t>Perform Sanity Testing followed by Regression Testing.</w:t>
      </w:r>
    </w:p>
    <w:p w:rsidR="00B309A3" w:rsidRPr="00422E4E" w:rsidRDefault="00B309A3" w:rsidP="00B309A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b/>
          <w:bCs/>
          <w:sz w:val="24"/>
          <w:szCs w:val="24"/>
          <w:lang w:eastAsia="en-IN"/>
        </w:rPr>
        <w:t>Before full test execution:</w:t>
      </w:r>
      <w:r w:rsidRPr="00422E4E">
        <w:rPr>
          <w:rFonts w:ascii="Times New Roman" w:eastAsia="Times New Roman" w:hAnsi="Times New Roman" w:cs="Times New Roman"/>
          <w:sz w:val="24"/>
          <w:szCs w:val="24"/>
          <w:lang w:eastAsia="en-IN"/>
        </w:rPr>
        <w:br/>
        <w:t>Run Smoke Testing to validate build stability.</w:t>
      </w:r>
    </w:p>
    <w:p w:rsidR="00B309A3" w:rsidRPr="00422E4E" w:rsidRDefault="00B309A3" w:rsidP="00B309A3">
      <w:pPr>
        <w:spacing w:after="0"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pict>
          <v:rect id="_x0000_i1049" style="width:0;height:1.5pt" o:hralign="center" o:hrstd="t" o:hr="t" fillcolor="#a0a0a0" stroked="f"/>
        </w:pict>
      </w:r>
    </w:p>
    <w:p w:rsidR="00B309A3" w:rsidRPr="00422E4E" w:rsidRDefault="00B309A3" w:rsidP="00B309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2E4E">
        <w:rPr>
          <w:rFonts w:ascii="Times New Roman" w:eastAsia="Times New Roman" w:hAnsi="Times New Roman" w:cs="Times New Roman"/>
          <w:b/>
          <w:bCs/>
          <w:sz w:val="36"/>
          <w:szCs w:val="36"/>
          <w:lang w:eastAsia="en-IN"/>
        </w:rPr>
        <w:t>The Enduring Value of Manual Testing</w:t>
      </w:r>
    </w:p>
    <w:p w:rsidR="00B309A3" w:rsidRPr="00422E4E"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t xml:space="preserve">While automation efficiently handles repetitive tasks, manual testing brings irreplaceable human insight. Testers apply intuition, empathy, and critical thinking to evaluate usability, visual consistency, and real-world </w:t>
      </w:r>
      <w:r w:rsidR="004074B8" w:rsidRPr="00422E4E">
        <w:rPr>
          <w:rFonts w:ascii="Times New Roman" w:eastAsia="Times New Roman" w:hAnsi="Times New Roman" w:cs="Times New Roman"/>
          <w:sz w:val="24"/>
          <w:szCs w:val="24"/>
          <w:lang w:eastAsia="en-IN"/>
        </w:rPr>
        <w:t>behaviour</w:t>
      </w:r>
      <w:r w:rsidRPr="00422E4E">
        <w:rPr>
          <w:rFonts w:ascii="Times New Roman" w:eastAsia="Times New Roman" w:hAnsi="Times New Roman" w:cs="Times New Roman"/>
          <w:sz w:val="24"/>
          <w:szCs w:val="24"/>
          <w:lang w:eastAsia="en-IN"/>
        </w:rPr>
        <w:t>.</w:t>
      </w:r>
    </w:p>
    <w:p w:rsidR="00B309A3" w:rsidRDefault="00B309A3" w:rsidP="00B309A3">
      <w:pPr>
        <w:spacing w:before="100" w:beforeAutospacing="1" w:after="100" w:afterAutospacing="1" w:line="240" w:lineRule="auto"/>
        <w:rPr>
          <w:rFonts w:ascii="Times New Roman" w:eastAsia="Times New Roman" w:hAnsi="Times New Roman" w:cs="Times New Roman"/>
          <w:sz w:val="24"/>
          <w:szCs w:val="24"/>
          <w:lang w:eastAsia="en-IN"/>
        </w:rPr>
      </w:pPr>
      <w:r w:rsidRPr="00422E4E">
        <w:rPr>
          <w:rFonts w:ascii="Times New Roman" w:eastAsia="Times New Roman" w:hAnsi="Times New Roman" w:cs="Times New Roman"/>
          <w:sz w:val="24"/>
          <w:szCs w:val="24"/>
          <w:lang w:eastAsia="en-IN"/>
        </w:rPr>
        <w:t>By mastering these manual testing techniques, testers go beyond defect detection—they help deliver software that is reliable, refined, and enjoyable to use.</w:t>
      </w:r>
    </w:p>
    <w:p w:rsidR="003D64E5" w:rsidRDefault="003D64E5" w:rsidP="00B309A3">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r w:rsidRPr="00422E4E">
        <w:rPr>
          <w:rFonts w:ascii="Times New Roman" w:eastAsia="Times New Roman" w:hAnsi="Times New Roman" w:cs="Times New Roman"/>
          <w:sz w:val="24"/>
          <w:szCs w:val="24"/>
          <w:lang w:eastAsia="en-IN"/>
        </w:rPr>
        <w:lastRenderedPageBreak/>
        <w:pict>
          <v:rect id="_x0000_i1069" style="width:0;height:1.5pt" o:hralign="center" o:hrstd="t" o:hr="t" fillcolor="#a0a0a0" stroked="f"/>
        </w:pict>
      </w:r>
    </w:p>
    <w:p w:rsidR="004074B8" w:rsidRDefault="004074B8" w:rsidP="00B309A3">
      <w:pPr>
        <w:spacing w:before="100" w:beforeAutospacing="1" w:after="100" w:afterAutospacing="1" w:line="240" w:lineRule="auto"/>
        <w:rPr>
          <w:rFonts w:ascii="Times New Roman" w:eastAsia="Times New Roman" w:hAnsi="Times New Roman" w:cs="Times New Roman"/>
          <w:sz w:val="24"/>
          <w:szCs w:val="24"/>
          <w:lang w:eastAsia="en-IN"/>
        </w:rPr>
      </w:pPr>
    </w:p>
    <w:p w:rsidR="004074B8" w:rsidRPr="004074B8" w:rsidRDefault="004074B8" w:rsidP="004074B8">
      <w:pPr>
        <w:pStyle w:val="Heading2"/>
        <w:rPr>
          <w:rFonts w:ascii="Times New Roman" w:hAnsi="Times New Roman" w:cs="Times New Roman"/>
          <w:b/>
          <w:color w:val="auto"/>
          <w:sz w:val="36"/>
          <w:szCs w:val="36"/>
        </w:rPr>
      </w:pPr>
      <w:r w:rsidRPr="004074B8">
        <w:rPr>
          <w:rFonts w:ascii="Times New Roman" w:hAnsi="Times New Roman" w:cs="Times New Roman"/>
          <w:b/>
          <w:color w:val="auto"/>
          <w:sz w:val="36"/>
          <w:szCs w:val="36"/>
        </w:rPr>
        <w:t>Manual Testing in the Age of AI: Conclusion</w:t>
      </w:r>
    </w:p>
    <w:p w:rsidR="00721BA2" w:rsidRDefault="00721BA2" w:rsidP="00721BA2">
      <w:pPr>
        <w:pStyle w:val="Heading2"/>
      </w:pPr>
    </w:p>
    <w:p w:rsidR="00721BA2" w:rsidRDefault="00721BA2" w:rsidP="00721BA2">
      <w:pPr>
        <w:pStyle w:val="NormalWeb"/>
      </w:pPr>
      <w:r>
        <w:t>Artificial Intelligence is transforming software testing, but it isn’t replacing human testers. Instead, it removes repetitive tasks, allowing testers to focus on what truly matters. AI can process large amounts of data and check whether APIs respond correctly, but it cannot feel frustration, confusion, or delight—emotions that often determine a product’s success.</w:t>
      </w:r>
    </w:p>
    <w:p w:rsidR="00721BA2" w:rsidRDefault="00721BA2" w:rsidP="00721BA2">
      <w:pPr>
        <w:pStyle w:val="NormalWeb"/>
      </w:pPr>
      <w:r>
        <w:t>Manual testers add value where machines fall short. AI may report that a checkout process is “functional,” yet a human tester will notice if the workflow is tedious or confusing. Testers intentionally push the system with rapid clicks, unusual inputs, or network interruptions, uncovering edge cases that automated scripts often overlook.</w:t>
      </w:r>
    </w:p>
    <w:p w:rsidR="00721BA2" w:rsidRDefault="00721BA2" w:rsidP="00721BA2">
      <w:pPr>
        <w:pStyle w:val="NormalWeb"/>
      </w:pPr>
      <w:r>
        <w:t xml:space="preserve">As applications become more AI-driven, testers also act as </w:t>
      </w:r>
      <w:r w:rsidR="003B5431">
        <w:t>e</w:t>
      </w:r>
      <w:r w:rsidR="003B5431">
        <w:t>thical gatekeepers</w:t>
      </w:r>
      <w:r>
        <w:t>. They question the logic behind automated features: Is this recommendation fair? Would this decision make sense for real users in unexpected situations?</w:t>
      </w:r>
    </w:p>
    <w:p w:rsidR="003B5431" w:rsidRDefault="00721BA2" w:rsidP="00721BA2">
      <w:pPr>
        <w:pStyle w:val="NormalWeb"/>
      </w:pPr>
      <w:r>
        <w:t xml:space="preserve">The future of testing is not about competing with AI—it’s about collaboration. By letting machines handle routine checks, testers can focus on critical tasks like risk assessment, ethical validation, and advocating for the people behind the screens. </w:t>
      </w:r>
      <w:r w:rsidR="003D64E5">
        <w:t>Even in an AI-driven world, human insight remains essential for delivering software that is reliable, user-friendly, and truly high-quality.</w:t>
      </w:r>
    </w:p>
    <w:p w:rsidR="00721BA2" w:rsidRDefault="00721BA2" w:rsidP="004074B8">
      <w:pPr>
        <w:pStyle w:val="NormalWeb"/>
      </w:pPr>
    </w:p>
    <w:p w:rsidR="004074B8" w:rsidRPr="00422E4E" w:rsidRDefault="004074B8" w:rsidP="00B309A3">
      <w:pPr>
        <w:spacing w:before="100" w:beforeAutospacing="1" w:after="100" w:afterAutospacing="1" w:line="240" w:lineRule="auto"/>
        <w:rPr>
          <w:rFonts w:ascii="Times New Roman" w:eastAsia="Times New Roman" w:hAnsi="Times New Roman" w:cs="Times New Roman"/>
          <w:sz w:val="24"/>
          <w:szCs w:val="24"/>
          <w:lang w:eastAsia="en-IN"/>
        </w:rPr>
      </w:pPr>
    </w:p>
    <w:p w:rsidR="00D878CF" w:rsidRPr="000D7063" w:rsidRDefault="003D64E5">
      <w:pPr>
        <w:rPr>
          <w:sz w:val="28"/>
          <w:szCs w:val="28"/>
        </w:rPr>
      </w:pPr>
    </w:p>
    <w:sectPr w:rsidR="00D878CF" w:rsidRPr="000D70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5A3F19"/>
    <w:multiLevelType w:val="multilevel"/>
    <w:tmpl w:val="C2E0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764732"/>
    <w:multiLevelType w:val="multilevel"/>
    <w:tmpl w:val="220C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0E4318"/>
    <w:multiLevelType w:val="multilevel"/>
    <w:tmpl w:val="62E4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A51E83"/>
    <w:multiLevelType w:val="multilevel"/>
    <w:tmpl w:val="9AA2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9C5EDA"/>
    <w:multiLevelType w:val="multilevel"/>
    <w:tmpl w:val="2304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A72BBE"/>
    <w:multiLevelType w:val="multilevel"/>
    <w:tmpl w:val="B678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0"/>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063"/>
    <w:rsid w:val="000D7063"/>
    <w:rsid w:val="003B5431"/>
    <w:rsid w:val="003D64E5"/>
    <w:rsid w:val="004074B8"/>
    <w:rsid w:val="005B65D3"/>
    <w:rsid w:val="00721BA2"/>
    <w:rsid w:val="00B309A3"/>
    <w:rsid w:val="00D65A92"/>
    <w:rsid w:val="00DB0B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04503"/>
  <w15:chartTrackingRefBased/>
  <w15:docId w15:val="{BD7AC9F9-91F2-4484-8DBC-715F8AC25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D706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D706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D706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D706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D7063"/>
    <w:rPr>
      <w:b/>
      <w:bCs/>
    </w:rPr>
  </w:style>
  <w:style w:type="character" w:customStyle="1" w:styleId="Heading2Char">
    <w:name w:val="Heading 2 Char"/>
    <w:basedOn w:val="DefaultParagraphFont"/>
    <w:link w:val="Heading2"/>
    <w:uiPriority w:val="9"/>
    <w:semiHidden/>
    <w:rsid w:val="000D706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716949">
      <w:bodyDiv w:val="1"/>
      <w:marLeft w:val="0"/>
      <w:marRight w:val="0"/>
      <w:marTop w:val="0"/>
      <w:marBottom w:val="0"/>
      <w:divBdr>
        <w:top w:val="none" w:sz="0" w:space="0" w:color="auto"/>
        <w:left w:val="none" w:sz="0" w:space="0" w:color="auto"/>
        <w:bottom w:val="none" w:sz="0" w:space="0" w:color="auto"/>
        <w:right w:val="none" w:sz="0" w:space="0" w:color="auto"/>
      </w:divBdr>
    </w:div>
    <w:div w:id="875586149">
      <w:bodyDiv w:val="1"/>
      <w:marLeft w:val="0"/>
      <w:marRight w:val="0"/>
      <w:marTop w:val="0"/>
      <w:marBottom w:val="0"/>
      <w:divBdr>
        <w:top w:val="none" w:sz="0" w:space="0" w:color="auto"/>
        <w:left w:val="none" w:sz="0" w:space="0" w:color="auto"/>
        <w:bottom w:val="none" w:sz="0" w:space="0" w:color="auto"/>
        <w:right w:val="none" w:sz="0" w:space="0" w:color="auto"/>
      </w:divBdr>
    </w:div>
    <w:div w:id="1228879270">
      <w:bodyDiv w:val="1"/>
      <w:marLeft w:val="0"/>
      <w:marRight w:val="0"/>
      <w:marTop w:val="0"/>
      <w:marBottom w:val="0"/>
      <w:divBdr>
        <w:top w:val="none" w:sz="0" w:space="0" w:color="auto"/>
        <w:left w:val="none" w:sz="0" w:space="0" w:color="auto"/>
        <w:bottom w:val="none" w:sz="0" w:space="0" w:color="auto"/>
        <w:right w:val="none" w:sz="0" w:space="0" w:color="auto"/>
      </w:divBdr>
    </w:div>
    <w:div w:id="1518039261">
      <w:bodyDiv w:val="1"/>
      <w:marLeft w:val="0"/>
      <w:marRight w:val="0"/>
      <w:marTop w:val="0"/>
      <w:marBottom w:val="0"/>
      <w:divBdr>
        <w:top w:val="none" w:sz="0" w:space="0" w:color="auto"/>
        <w:left w:val="none" w:sz="0" w:space="0" w:color="auto"/>
        <w:bottom w:val="none" w:sz="0" w:space="0" w:color="auto"/>
        <w:right w:val="none" w:sz="0" w:space="0" w:color="auto"/>
      </w:divBdr>
    </w:div>
    <w:div w:id="1611742507">
      <w:bodyDiv w:val="1"/>
      <w:marLeft w:val="0"/>
      <w:marRight w:val="0"/>
      <w:marTop w:val="0"/>
      <w:marBottom w:val="0"/>
      <w:divBdr>
        <w:top w:val="none" w:sz="0" w:space="0" w:color="auto"/>
        <w:left w:val="none" w:sz="0" w:space="0" w:color="auto"/>
        <w:bottom w:val="none" w:sz="0" w:space="0" w:color="auto"/>
        <w:right w:val="none" w:sz="0" w:space="0" w:color="auto"/>
      </w:divBdr>
    </w:div>
    <w:div w:id="1667785150">
      <w:bodyDiv w:val="1"/>
      <w:marLeft w:val="0"/>
      <w:marRight w:val="0"/>
      <w:marTop w:val="0"/>
      <w:marBottom w:val="0"/>
      <w:divBdr>
        <w:top w:val="none" w:sz="0" w:space="0" w:color="auto"/>
        <w:left w:val="none" w:sz="0" w:space="0" w:color="auto"/>
        <w:bottom w:val="none" w:sz="0" w:space="0" w:color="auto"/>
        <w:right w:val="none" w:sz="0" w:space="0" w:color="auto"/>
      </w:divBdr>
    </w:div>
    <w:div w:id="1917278149">
      <w:bodyDiv w:val="1"/>
      <w:marLeft w:val="0"/>
      <w:marRight w:val="0"/>
      <w:marTop w:val="0"/>
      <w:marBottom w:val="0"/>
      <w:divBdr>
        <w:top w:val="none" w:sz="0" w:space="0" w:color="auto"/>
        <w:left w:val="none" w:sz="0" w:space="0" w:color="auto"/>
        <w:bottom w:val="none" w:sz="0" w:space="0" w:color="auto"/>
        <w:right w:val="none" w:sz="0" w:space="0" w:color="auto"/>
      </w:divBdr>
    </w:div>
    <w:div w:id="1962808831">
      <w:bodyDiv w:val="1"/>
      <w:marLeft w:val="0"/>
      <w:marRight w:val="0"/>
      <w:marTop w:val="0"/>
      <w:marBottom w:val="0"/>
      <w:divBdr>
        <w:top w:val="none" w:sz="0" w:space="0" w:color="auto"/>
        <w:left w:val="none" w:sz="0" w:space="0" w:color="auto"/>
        <w:bottom w:val="none" w:sz="0" w:space="0" w:color="auto"/>
        <w:right w:val="none" w:sz="0" w:space="0" w:color="auto"/>
      </w:divBdr>
    </w:div>
    <w:div w:id="2095128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6</Pages>
  <Words>1357</Words>
  <Characters>7740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Gunasekaran Shanmugam</dc:creator>
  <cp:keywords/>
  <dc:description/>
  <cp:lastModifiedBy>Gunasekaran Shanmugam</cp:lastModifiedBy>
  <cp:revision>1</cp:revision>
  <dcterms:created xsi:type="dcterms:W3CDTF">2025-12-29T05:49:00Z</dcterms:created>
  <dcterms:modified xsi:type="dcterms:W3CDTF">2025-12-29T07:36:00Z</dcterms:modified>
</cp:coreProperties>
</file>