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A3E7" w14:textId="77777777" w:rsidR="00CF4EBE" w:rsidRPr="00F15E77" w:rsidRDefault="00000000">
      <w:pPr>
        <w:spacing w:after="160" w:line="259" w:lineRule="auto"/>
        <w:jc w:val="left"/>
        <w:rPr>
          <w:rFonts w:ascii="Times New Roman" w:eastAsia="Calibri"/>
          <w:sz w:val="28"/>
          <w:szCs w:val="28"/>
        </w:rPr>
      </w:pPr>
      <w:r w:rsidRPr="004811CA">
        <w:rPr>
          <w:rFonts w:ascii="Times New Roman" w:eastAsia="Calibri"/>
          <w:sz w:val="22"/>
        </w:rPr>
        <w:t xml:space="preserve">                                                                 </w:t>
      </w:r>
      <w:r w:rsidRPr="004811CA">
        <w:rPr>
          <w:rFonts w:ascii="Times New Roman" w:eastAsia="Calibri"/>
          <w:b/>
          <w:sz w:val="22"/>
        </w:rPr>
        <w:t xml:space="preserve"> </w:t>
      </w:r>
      <w:r w:rsidRPr="00F15E77">
        <w:rPr>
          <w:rFonts w:ascii="Times New Roman" w:eastAsia="Calibri"/>
          <w:b/>
          <w:sz w:val="28"/>
          <w:szCs w:val="28"/>
        </w:rPr>
        <w:t>IDEATION PHASE</w:t>
      </w:r>
    </w:p>
    <w:p w14:paraId="49948CE4" w14:textId="77777777" w:rsidR="00CF4EBE" w:rsidRPr="00F15E77" w:rsidRDefault="00000000">
      <w:pPr>
        <w:spacing w:after="160" w:line="259" w:lineRule="auto"/>
        <w:jc w:val="left"/>
        <w:rPr>
          <w:rFonts w:ascii="Times New Roman" w:eastAsia="Calibri"/>
          <w:b/>
          <w:sz w:val="28"/>
          <w:szCs w:val="28"/>
        </w:rPr>
      </w:pPr>
      <w:r w:rsidRPr="00F15E77">
        <w:rPr>
          <w:rFonts w:ascii="Times New Roman" w:eastAsia="Calibri"/>
          <w:b/>
          <w:sz w:val="28"/>
          <w:szCs w:val="28"/>
        </w:rPr>
        <w:t xml:space="preserve">                                    DEFINE THE PROBLEM STATEMENTS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22"/>
        <w:gridCol w:w="4267"/>
      </w:tblGrid>
      <w:tr w:rsidR="00CF4EBE" w14:paraId="3DC499BD" w14:textId="77777777" w:rsidTr="00F15E77">
        <w:trPr>
          <w:trHeight w:val="300"/>
        </w:trPr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EDD49A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02069D" w14:textId="4489DB96" w:rsidR="00CF4EBE" w:rsidRDefault="004811CA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03 NOVEMBER  2023</w:t>
            </w:r>
          </w:p>
        </w:tc>
      </w:tr>
      <w:tr w:rsidR="00CF4EBE" w14:paraId="3B7C7360" w14:textId="77777777" w:rsidTr="00F15E77">
        <w:trPr>
          <w:trHeight w:val="384"/>
        </w:trPr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4AC64C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A614E5" w14:textId="162CEF51" w:rsidR="00CF4EBE" w:rsidRPr="001C2C7A" w:rsidRDefault="001C2C7A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1C2C7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CF4EBE" w14:paraId="593BD284" w14:textId="77777777" w:rsidTr="00F15E77">
        <w:trPr>
          <w:trHeight w:val="540"/>
        </w:trPr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31014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6C9FD0" w14:textId="3EB12B71" w:rsidR="00CF4EBE" w:rsidRPr="001C2C7A" w:rsidRDefault="001C2C7A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 w:rsidRPr="001C2C7A"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</w:tbl>
    <w:p w14:paraId="6EF5EE99" w14:textId="77777777" w:rsidR="00CF4EBE" w:rsidRDefault="00CF4EBE" w:rsidP="004811CA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14:paraId="6BCF68BA" w14:textId="0AADBC21" w:rsidR="00CF4EBE" w:rsidRDefault="004811CA" w:rsidP="00F15E77">
      <w:pPr>
        <w:spacing w:after="160" w:line="259" w:lineRule="auto"/>
        <w:rPr>
          <w:rFonts w:ascii="Open Sans" w:eastAsia="Open Sans" w:hAnsi="Open Sans" w:cs="Open Sans"/>
          <w:b/>
          <w:color w:val="35475C"/>
          <w:sz w:val="37"/>
        </w:rPr>
      </w:pPr>
      <w:r>
        <w:rPr>
          <w:rFonts w:ascii="Open Sans" w:eastAsia="Open Sans" w:hAnsi="Open Sans" w:cs="Open Sans"/>
          <w:b/>
          <w:color w:val="35475C"/>
          <w:sz w:val="37"/>
        </w:rPr>
        <w:t>“</w:t>
      </w:r>
      <w:r w:rsidR="001C2C7A">
        <w:rPr>
          <w:rFonts w:ascii="Open Sans" w:eastAsia="Open Sans" w:hAnsi="Open Sans" w:cs="Open Sans"/>
          <w:b/>
          <w:color w:val="35475C"/>
          <w:sz w:val="37"/>
        </w:rPr>
        <w:t xml:space="preserve">BUILD AN EVENT MANAGEMENT SYSTEM </w:t>
      </w:r>
      <w:r>
        <w:rPr>
          <w:rFonts w:ascii="Open Sans" w:eastAsia="Open Sans" w:hAnsi="Open Sans" w:cs="Open Sans"/>
          <w:b/>
          <w:color w:val="35475C"/>
          <w:sz w:val="37"/>
        </w:rPr>
        <w:t xml:space="preserve">          </w:t>
      </w:r>
      <w:r w:rsidR="001C2C7A">
        <w:rPr>
          <w:rFonts w:ascii="Open Sans" w:eastAsia="Open Sans" w:hAnsi="Open Sans" w:cs="Open Sans"/>
          <w:b/>
          <w:color w:val="35475C"/>
          <w:sz w:val="37"/>
        </w:rPr>
        <w:t>USING SALESFORCE</w:t>
      </w:r>
      <w:r>
        <w:rPr>
          <w:rFonts w:ascii="Open Sans" w:eastAsia="Open Sans" w:hAnsi="Open Sans" w:cs="Open Sans"/>
          <w:b/>
          <w:color w:val="35475C"/>
          <w:sz w:val="37"/>
        </w:rPr>
        <w:t>”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1475"/>
        <w:gridCol w:w="1332"/>
        <w:gridCol w:w="1257"/>
        <w:gridCol w:w="1533"/>
        <w:gridCol w:w="1475"/>
        <w:gridCol w:w="1292"/>
      </w:tblGrid>
      <w:tr w:rsidR="001C2C7A" w14:paraId="475CBCB6" w14:textId="77777777" w:rsidTr="001C2C7A">
        <w:trPr>
          <w:trHeight w:val="1031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F19F3C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14:paraId="6676776B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02DAB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14:paraId="7274E53D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8B597D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4BB7E" w14:textId="77777777" w:rsidR="00CF4EBE" w:rsidRDefault="00000000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C9BB9F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14:paraId="2A2F9D5A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B45052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14:paraId="437A56B2" w14:textId="77777777" w:rsidR="00CF4EBE" w:rsidRDefault="00CF4EBE">
            <w:pPr>
              <w:jc w:val="left"/>
              <w:rPr>
                <w:sz w:val="22"/>
              </w:rPr>
            </w:pPr>
          </w:p>
        </w:tc>
      </w:tr>
      <w:tr w:rsidR="001C2C7A" w14:paraId="40579ACD" w14:textId="77777777" w:rsidTr="001C2C7A">
        <w:trPr>
          <w:trHeight w:val="1058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C067FC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620E88" w14:textId="6D0C48E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1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D44508" w14:textId="7F6B072D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I am trying to streamline and simplify the process of submitting, tracking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924A3" w14:textId="07F84ED2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But the current process is manual, time</w:t>
            </w:r>
            <w:r w:rsidR="000E7277">
              <w:rPr>
                <w:rFonts w:ascii="Times New Roman" w:eastAsia="Times New Roman"/>
                <w:sz w:val="22"/>
              </w:rPr>
              <w:t xml:space="preserve"> </w:t>
            </w:r>
            <w:r>
              <w:rPr>
                <w:rFonts w:ascii="Times New Roman" w:eastAsia="Times New Roman"/>
                <w:sz w:val="22"/>
              </w:rPr>
              <w:t xml:space="preserve">consuming,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F6E28" w14:textId="65034C4F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Because this inefficiency in the event approval process creates frustration, adds unnecessary administrative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21F8ED" w14:textId="76081139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Which     makes me   feel frustrated, anxious about </w:t>
            </w:r>
            <w:proofErr w:type="spellStart"/>
            <w:r>
              <w:rPr>
                <w:rFonts w:ascii="Times New Roman" w:eastAsia="Times New Roman"/>
                <w:sz w:val="22"/>
              </w:rPr>
              <w:t>tra</w:t>
            </w:r>
            <w:proofErr w:type="spellEnd"/>
            <w:r>
              <w:rPr>
                <w:rFonts w:ascii="Times New Roman" w:eastAsia="Times New Roman"/>
                <w:sz w:val="22"/>
              </w:rPr>
              <w:t xml:space="preserve"> plans, and often uncertain about the status of my reques</w:t>
            </w:r>
            <w:r w:rsidR="000E7277">
              <w:rPr>
                <w:rFonts w:ascii="Times New Roman" w:eastAsia="Times New Roman"/>
                <w:sz w:val="22"/>
              </w:rPr>
              <w:t>t</w:t>
            </w:r>
          </w:p>
        </w:tc>
      </w:tr>
      <w:tr w:rsidR="001C2C7A" w14:paraId="4F4317A1" w14:textId="77777777" w:rsidTr="001C2C7A">
        <w:trPr>
          <w:trHeight w:val="30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DA8A3A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F5D885" w14:textId="17E10EC8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802D20" w14:textId="59F9152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Approving event requests to ensure a smoother event experience 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4FF10D" w14:textId="1A260A3E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Lacks transparency, resulting in delays and confusion.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DF640D" w14:textId="447ADAC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 It can lead to financial discrepancies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0E28E2" w14:textId="11A686F5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Ultimately affecting my overall job satisfaction and productivity  </w:t>
            </w:r>
          </w:p>
        </w:tc>
      </w:tr>
    </w:tbl>
    <w:p w14:paraId="5BEE57CC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14:paraId="61AB24EB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14:paraId="7DB43637" w14:textId="12295CB8" w:rsidR="00CF4EBE" w:rsidRDefault="00426DFA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571E318" wp14:editId="49DA0B42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228600</wp:posOffset>
                </wp:positionV>
                <wp:extent cx="1234440" cy="2148840"/>
                <wp:effectExtent l="0" t="0" r="22860" b="22860"/>
                <wp:wrapNone/>
                <wp:docPr id="6540934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0AA20" w14:textId="57D6C6B3" w:rsidR="005A0A44" w:rsidRPr="005A0A44" w:rsidRDefault="005A0A44" w:rsidP="005A0A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0A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E318" id="Rectangle: Rounded Corners 1" o:spid="_x0000_s1026" style="position:absolute;margin-left:-15.6pt;margin-top:18pt;width:97.2pt;height:16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" fillcolor="#14e4f4" strokecolor="#09101d [484]" strokeweight="1pt">
                <v:stroke joinstyle="miter"/>
                <v:textbox>
                  <w:txbxContent>
                    <w:p w14:paraId="36C0AA20" w14:textId="57D6C6B3" w:rsidR="005A0A44" w:rsidRPr="005A0A44" w:rsidRDefault="005A0A44" w:rsidP="005A0A4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A0A4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CUSTOMER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B5B04BA" wp14:editId="03DCF124">
                <wp:simplePos x="0" y="0"/>
                <wp:positionH relativeFrom="column">
                  <wp:posOffset>1257300</wp:posOffset>
                </wp:positionH>
                <wp:positionV relativeFrom="paragraph">
                  <wp:posOffset>251460</wp:posOffset>
                </wp:positionV>
                <wp:extent cx="982980" cy="2141220"/>
                <wp:effectExtent l="0" t="0" r="26670" b="11430"/>
                <wp:wrapNone/>
                <wp:docPr id="40646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1127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I am trying to streamline and simplify the process of submitting, tracking</w:t>
                            </w:r>
                          </w:p>
                          <w:p w14:paraId="17E0F3AE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B04BA" id="_x0000_s1027" style="position:absolute;margin-left:99pt;margin-top:19.8pt;width:77.4pt;height:16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331E1127" w14:textId="77777777" w:rsidR="005A0A44" w:rsidRPr="00426DFA" w:rsidRDefault="005A0A44" w:rsidP="005A0A4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I am trying to streamline and simplify the process of submitting, tracking</w:t>
                      </w:r>
                    </w:p>
                    <w:p w14:paraId="17E0F3AE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18D4" wp14:editId="6D50EAC9">
                <wp:simplePos x="0" y="0"/>
                <wp:positionH relativeFrom="column">
                  <wp:posOffset>2392680</wp:posOffset>
                </wp:positionH>
                <wp:positionV relativeFrom="paragraph">
                  <wp:posOffset>243840</wp:posOffset>
                </wp:positionV>
                <wp:extent cx="922020" cy="2141220"/>
                <wp:effectExtent l="0" t="0" r="11430" b="11430"/>
                <wp:wrapNone/>
                <wp:docPr id="2474793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3D577" w14:textId="1F0B9B85" w:rsidR="005A0A44" w:rsidRPr="00426DFA" w:rsidRDefault="005A0A44" w:rsidP="005A0A44">
                            <w:pPr>
                              <w:spacing w:line="259" w:lineRule="auto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But the current process is manual, time consuming</w:t>
                            </w:r>
                          </w:p>
                          <w:p w14:paraId="4E259730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18D4" id="_x0000_s1028" style="position:absolute;margin-left:188.4pt;margin-top:19.2pt;width:72.6pt;height:16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" fillcolor="#14e4f4" strokecolor="#09101d [484]" strokeweight="1pt">
                <v:stroke joinstyle="miter"/>
                <v:textbox>
                  <w:txbxContent>
                    <w:p w14:paraId="2E73D577" w14:textId="1F0B9B85" w:rsidR="005A0A44" w:rsidRPr="00426DFA" w:rsidRDefault="005A0A44" w:rsidP="005A0A44">
                      <w:pPr>
                        <w:spacing w:line="259" w:lineRule="auto"/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But the current process is manual, time consuming</w:t>
                      </w:r>
                    </w:p>
                    <w:p w14:paraId="4E259730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FCA7ED" wp14:editId="79BFAF6C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922020" cy="2118360"/>
                <wp:effectExtent l="0" t="0" r="11430" b="15240"/>
                <wp:wrapNone/>
                <wp:docPr id="12441971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1836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4BAF" w14:textId="667FB602" w:rsidR="005A0A44" w:rsidRPr="00426DFA" w:rsidRDefault="005A0A44" w:rsidP="005A0A44">
                            <w:pPr>
                              <w:spacing w:line="259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Which     makes me   feel frustrated, anxious about </w:t>
                            </w:r>
                            <w:proofErr w:type="spell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plans, and often uncertain about the status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of  request</w:t>
                            </w:r>
                            <w:proofErr w:type="gramEnd"/>
                          </w:p>
                          <w:p w14:paraId="69232F80" w14:textId="77777777" w:rsidR="005A0A44" w:rsidRPr="00426DFA" w:rsidRDefault="005A0A44" w:rsidP="005A0A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CA7ED" id="_x0000_s1029" style="position:absolute;margin-left:357.6pt;margin-top:18.6pt;width:72.6pt;height:16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" fillcolor="#14e4f4" strokecolor="#09101d [484]" strokeweight="1pt">
                <v:stroke joinstyle="miter"/>
                <v:textbox>
                  <w:txbxContent>
                    <w:p w14:paraId="30CD4BAF" w14:textId="667FB602" w:rsidR="005A0A44" w:rsidRPr="00426DFA" w:rsidRDefault="005A0A44" w:rsidP="005A0A44">
                      <w:pPr>
                        <w:spacing w:line="259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Which     makes me   feel frustrated, anxious about </w:t>
                      </w:r>
                      <w:proofErr w:type="spell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plans, and often uncertain about the status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of  request</w:t>
                      </w:r>
                      <w:proofErr w:type="gramEnd"/>
                    </w:p>
                    <w:p w14:paraId="69232F80" w14:textId="77777777" w:rsidR="005A0A44" w:rsidRPr="00426DFA" w:rsidRDefault="005A0A44" w:rsidP="005A0A4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E1673" wp14:editId="39D89887">
                <wp:simplePos x="0" y="0"/>
                <wp:positionH relativeFrom="column">
                  <wp:posOffset>3489960</wp:posOffset>
                </wp:positionH>
                <wp:positionV relativeFrom="paragraph">
                  <wp:posOffset>243840</wp:posOffset>
                </wp:positionV>
                <wp:extent cx="922020" cy="2148840"/>
                <wp:effectExtent l="0" t="0" r="11430" b="22860"/>
                <wp:wrapNone/>
                <wp:docPr id="11579377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A51E" w14:textId="2E303A79" w:rsidR="00426DFA" w:rsidRDefault="00426DFA" w:rsidP="00426DFA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Because this inefficiency in the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event  approval</w:t>
                            </w:r>
                            <w:proofErr w:type="gram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process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 frustration,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adds unnecessary administrative work</w:t>
                            </w:r>
                          </w:p>
                          <w:p w14:paraId="6A9EDD01" w14:textId="08DD828A" w:rsidR="005A0A44" w:rsidRPr="00426DFA" w:rsidRDefault="005A0A44" w:rsidP="005A0A44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E1673" id="_x0000_s1030" style="position:absolute;margin-left:274.8pt;margin-top:19.2pt;width:72.6pt;height:169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14CEA51E" w14:textId="2E303A79" w:rsidR="00426DFA" w:rsidRDefault="00426DFA" w:rsidP="00426DFA">
                      <w:pPr>
                        <w:jc w:val="left"/>
                        <w:rPr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Because this inefficiency in the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event  approval</w:t>
                      </w:r>
                      <w:proofErr w:type="gram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process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creates frustration,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adds unnecessary administrative work</w:t>
                      </w:r>
                    </w:p>
                    <w:p w14:paraId="6A9EDD01" w14:textId="08DD828A" w:rsidR="005A0A44" w:rsidRPr="00426DFA" w:rsidRDefault="005A0A44" w:rsidP="005A0A44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object w:dxaOrig="8747" w:dyaOrig="1944" w14:anchorId="21788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pt;height:97.2pt" o:ole="">
            <v:imagedata r:id="rId4" o:title="1255309691683533725393"/>
          </v:shape>
          <o:OLEObject Type="Embed" ProgID="StaticMetafile" ShapeID="_x0000_i1025" DrawAspect="Content" ObjectID="_1760550632" r:id="rId5"/>
        </w:object>
      </w:r>
    </w:p>
    <w:p w14:paraId="0590DCF0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CF4EBE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E"/>
    <w:rsid w:val="000E7277"/>
    <w:rsid w:val="001C2C7A"/>
    <w:rsid w:val="00426DFA"/>
    <w:rsid w:val="004811CA"/>
    <w:rsid w:val="005A0A44"/>
    <w:rsid w:val="00CF4EBE"/>
    <w:rsid w:val="00DE46EF"/>
    <w:rsid w:val="00F1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B3F6"/>
  <w15:docId w15:val="{1E87D203-C4CD-4207-B08B-B22FFCA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P</dc:creator>
  <cp:lastModifiedBy>Vishal P</cp:lastModifiedBy>
  <cp:revision>4</cp:revision>
  <dcterms:created xsi:type="dcterms:W3CDTF">2023-11-03T10:55:00Z</dcterms:created>
  <dcterms:modified xsi:type="dcterms:W3CDTF">2023-11-03T15:34:00Z</dcterms:modified>
</cp:coreProperties>
</file>