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Sowmya K</w:t>
      </w:r>
    </w:p>
    <w:p>
      <w:r>
        <w:t>Automation Test Lead | Quality Engineering Specialist</w:t>
      </w:r>
    </w:p>
    <w:p>
      <w:r>
        <w:t>sowmya.email@example.com | +91-XXXXXXXXXX | India</w:t>
      </w:r>
    </w:p>
    <w:p>
      <w:pPr>
        <w:pStyle w:val="Heading2"/>
      </w:pPr>
      <w:r>
        <w:t>Professional Summary</w:t>
      </w:r>
    </w:p>
    <w:p>
      <w:r>
        <w:br/>
        <w:t xml:space="preserve">My journey in Quality Engineering has been driven by one belief: quality is not just about finding defects—it is about building trust. </w:t>
        <w:br/>
        <w:t xml:space="preserve">Over the years, I have transformed testing challenges into opportunities by designing resilient automation frameworks, mentoring teams, </w:t>
        <w:br/>
        <w:t xml:space="preserve">and aligning quality strategies with business outcomes. I thrive in complex environments where clarity, collaboration, and commitment </w:t>
        <w:br/>
        <w:t>make the difference between delivery and excellence.</w:t>
        <w:br/>
      </w:r>
    </w:p>
    <w:p>
      <w:pPr>
        <w:pStyle w:val="Heading2"/>
      </w:pPr>
      <w:r>
        <w:t>Professional Experience Highlights</w:t>
      </w:r>
    </w:p>
    <w:p>
      <w:pPr>
        <w:pStyle w:val="ListBullet"/>
      </w:pPr>
      <w:r>
        <w:t>Led enterprise-scale automation initiatives, reducing regression cycle time by 60% and improving release confidence across stakeholders.</w:t>
      </w:r>
    </w:p>
    <w:p>
      <w:pPr>
        <w:pStyle w:val="ListBullet"/>
      </w:pPr>
      <w:r>
        <w:t>Overcame tight release deadlines by implementing risk-based testing strategies that protected critical banking workflows.</w:t>
      </w:r>
    </w:p>
    <w:p>
      <w:pPr>
        <w:pStyle w:val="ListBullet"/>
      </w:pPr>
      <w:r>
        <w:t>Mentored and empowered QA engineers, fostering a culture of ownership, empathy, and continuous improvement.</w:t>
      </w:r>
    </w:p>
    <w:p>
      <w:pPr>
        <w:pStyle w:val="ListBullet"/>
      </w:pPr>
      <w:r>
        <w:t>Collaborated closely with cross-functional teams to translate business needs into robust, scalable test solutions.</w:t>
      </w:r>
    </w:p>
    <w:p>
      <w:pPr>
        <w:pStyle w:val="ListBullet"/>
      </w:pPr>
      <w:r>
        <w:t>Designed and implemented CI/CD-integrated automation frameworks using Playwright and Selenium.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Test Strategy &amp; Planning</w:t>
      </w:r>
    </w:p>
    <w:p>
      <w:pPr>
        <w:pStyle w:val="ListBullet"/>
      </w:pPr>
      <w:r>
        <w:t>Automation Framework Design (Playwright, Selenium, TypeScript)</w:t>
      </w:r>
    </w:p>
    <w:p>
      <w:pPr>
        <w:pStyle w:val="ListBullet"/>
      </w:pPr>
      <w:r>
        <w:t>Retail &amp; Banking Domain Expertise</w:t>
      </w:r>
    </w:p>
    <w:p>
      <w:pPr>
        <w:pStyle w:val="ListBullet"/>
      </w:pPr>
      <w:r>
        <w:t>CI/CD Integration</w:t>
      </w:r>
    </w:p>
    <w:p>
      <w:pPr>
        <w:pStyle w:val="ListBullet"/>
      </w:pPr>
      <w:r>
        <w:t>Stakeholder Communication &amp; Leadership</w:t>
      </w:r>
    </w:p>
    <w:p>
      <w:pPr>
        <w:pStyle w:val="ListBullet"/>
      </w:pPr>
      <w:r>
        <w:t>Agile &amp; DevOps Methodologies</w:t>
      </w:r>
    </w:p>
    <w:p>
      <w:pPr>
        <w:pStyle w:val="Heading2"/>
      </w:pPr>
      <w:r>
        <w:t>Education</w:t>
      </w:r>
    </w:p>
    <w:p>
      <w:r>
        <w:t>Bachelor’s Degree in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