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BIKE RENTAL DEMAND PREDICTION</w:t>
      </w:r>
    </w:p>
    <w:p>
      <w:pPr>
        <w:jc w:val="center"/>
      </w:pPr>
      <w:r>
        <w:rPr>
          <w:b/>
        </w:rPr>
        <w:t>MLOps Project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Detail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[Enter student name]</w:t>
            </w:r>
          </w:p>
        </w:tc>
      </w:tr>
      <w:tr>
        <w:tc>
          <w:tcPr>
            <w:tcW w:type="dxa" w:w="4320"/>
          </w:tcPr>
          <w:p>
            <w:r>
              <w:t>Reg. No.</w:t>
            </w:r>
          </w:p>
        </w:tc>
        <w:tc>
          <w:tcPr>
            <w:tcW w:type="dxa" w:w="4320"/>
          </w:tcPr>
          <w:p>
            <w:r>
              <w:t>[Enter registration number]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MLOps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Bike Rental Demand Prediction</w:t>
            </w:r>
          </w:p>
        </w:tc>
      </w:tr>
      <w:tr>
        <w:tc>
          <w:tcPr>
            <w:tcW w:type="dxa" w:w="4320"/>
          </w:tcPr>
          <w:p>
            <w:r>
              <w:t>Programming 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Development Environment</w:t>
            </w:r>
          </w:p>
        </w:tc>
        <w:tc>
          <w:tcPr>
            <w:tcW w:type="dxa" w:w="4320"/>
          </w:tcPr>
          <w:p>
            <w:r>
              <w:t>Jupyter Notebook / VS Code</w:t>
            </w:r>
          </w:p>
        </w:tc>
      </w:tr>
      <w:tr>
        <w:tc>
          <w:tcPr>
            <w:tcW w:type="dxa" w:w="4320"/>
          </w:tcPr>
          <w:p>
            <w:r>
              <w:t>Experiment Tracking</w:t>
            </w:r>
          </w:p>
        </w:tc>
        <w:tc>
          <w:tcPr>
            <w:tcW w:type="dxa" w:w="4320"/>
          </w:tcPr>
          <w:p>
            <w:r>
              <w:t>MLflow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</w:t>
            </w:r>
          </w:p>
        </w:tc>
      </w:tr>
    </w:tbl>
    <w:p>
      <w:r>
        <w:br w:type="page"/>
      </w:r>
    </w:p>
    <w:p>
      <w:pPr>
        <w:pStyle w:val="Heading1"/>
      </w:pPr>
      <w:r>
        <w:t>1. Aim</w:t>
      </w:r>
    </w:p>
    <w:p>
      <w:r>
        <w:t>To develop a Bike Rental Demand Prediction system using multiple machine learning regression algorithms and use MLflow to track experiments, parameters, evaluation metrics, trained model artifacts, and registered model versions.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Load and inspect the bike rental dataset.</w:t>
      </w:r>
    </w:p>
    <w:p>
      <w:pPr>
        <w:pStyle w:val="ListBullet"/>
      </w:pPr>
      <w:r>
        <w:t>Clean and preprocess the data.</w:t>
      </w:r>
    </w:p>
    <w:p>
      <w:pPr>
        <w:pStyle w:val="ListBullet"/>
      </w:pPr>
      <w:r>
        <w:t>Convert categorical attributes into numerical representations.</w:t>
      </w:r>
    </w:p>
    <w:p>
      <w:pPr>
        <w:pStyle w:val="ListBullet"/>
      </w:pPr>
      <w:r>
        <w:t>Perform feature engineering.</w:t>
      </w:r>
    </w:p>
    <w:p>
      <w:pPr>
        <w:pStyle w:val="ListBullet"/>
      </w:pPr>
      <w:r>
        <w:t>Split the dataset into training and testing sets.</w:t>
      </w:r>
    </w:p>
    <w:p>
      <w:pPr>
        <w:pStyle w:val="ListBullet"/>
      </w:pPr>
      <w:r>
        <w:t>Train six regression models.</w:t>
      </w:r>
    </w:p>
    <w:p>
      <w:pPr>
        <w:pStyle w:val="ListBullet"/>
      </w:pPr>
      <w:r>
        <w:t>Evaluate models using MAE, MSE, RMSE and R².</w:t>
      </w:r>
    </w:p>
    <w:p>
      <w:pPr>
        <w:pStyle w:val="ListBullet"/>
      </w:pPr>
      <w:r>
        <w:t>Compare all six models.</w:t>
      </w:r>
    </w:p>
    <w:p>
      <w:pPr>
        <w:pStyle w:val="ListBullet"/>
      </w:pPr>
      <w:r>
        <w:t>Track experiments and metrics using MLflow.</w:t>
      </w:r>
    </w:p>
    <w:p>
      <w:pPr>
        <w:pStyle w:val="ListBullet"/>
      </w:pPr>
      <w:r>
        <w:t>Register the best model and maintain multiple versions in the MLflow Model Registry.</w:t>
      </w:r>
    </w:p>
    <w:p>
      <w:pPr>
        <w:pStyle w:val="Heading1"/>
      </w:pPr>
      <w:r>
        <w:t>3. Software and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3.x</w:t>
            </w:r>
          </w:p>
        </w:tc>
      </w:tr>
      <w:tr>
        <w:tc>
          <w:tcPr>
            <w:tcW w:type="dxa" w:w="4320"/>
          </w:tcPr>
          <w:p>
            <w:r>
              <w:t>Development Environment</w:t>
            </w:r>
          </w:p>
        </w:tc>
        <w:tc>
          <w:tcPr>
            <w:tcW w:type="dxa" w:w="4320"/>
          </w:tcPr>
          <w:p>
            <w:r>
              <w:t>Jupyter Notebook / VS Code</w:t>
            </w:r>
          </w:p>
        </w:tc>
      </w:tr>
      <w:tr>
        <w:tc>
          <w:tcPr>
            <w:tcW w:type="dxa" w:w="4320"/>
          </w:tcPr>
          <w:p>
            <w:r>
              <w:t>Data Processing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Scikit-learn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Matplotlib</w:t>
            </w:r>
          </w:p>
        </w:tc>
      </w:tr>
      <w:tr>
        <w:tc>
          <w:tcPr>
            <w:tcW w:type="dxa" w:w="4320"/>
          </w:tcPr>
          <w:p>
            <w:r>
              <w:t>Experiment Tracking</w:t>
            </w:r>
          </w:p>
        </w:tc>
        <w:tc>
          <w:tcPr>
            <w:tcW w:type="dxa" w:w="4320"/>
          </w:tcPr>
          <w:p>
            <w:r>
              <w:t>MLflow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Google Chrome</w:t>
            </w:r>
          </w:p>
        </w:tc>
      </w:tr>
      <w:tr>
        <w:tc>
          <w:tcPr>
            <w:tcW w:type="dxa" w:w="4320"/>
          </w:tcPr>
          <w:p>
            <w:r>
              <w:t>MLflow UI</w:t>
            </w:r>
          </w:p>
        </w:tc>
        <w:tc>
          <w:tcPr>
            <w:tcW w:type="dxa" w:w="4320"/>
          </w:tcPr>
          <w:p>
            <w:r>
              <w:t>http://127.0.0.1:5000</w:t>
            </w:r>
          </w:p>
        </w:tc>
      </w:tr>
    </w:tbl>
    <w:p>
      <w:r>
        <w:br w:type="page"/>
      </w:r>
    </w:p>
    <w:p>
      <w:pPr>
        <w:pStyle w:val="Heading1"/>
      </w:pPr>
      <w:r>
        <w:t>4. Dataset Details</w:t>
      </w:r>
    </w:p>
    <w:p>
      <w:r>
        <w:t>The supplied Bike Rental Demand dataset contains 4,385 records and 14 original columns. The target variable is RentalCount.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Dataset file</w:t>
            </w:r>
          </w:p>
        </w:tc>
        <w:tc>
          <w:tcPr>
            <w:tcW w:type="dxa" w:w="4320"/>
          </w:tcPr>
          <w:p>
            <w:r>
              <w:t>Bike_Rental_Demand_Data.csv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4,385</w:t>
            </w:r>
          </w:p>
        </w:tc>
      </w:tr>
      <w:tr>
        <w:tc>
          <w:tcPr>
            <w:tcW w:type="dxa" w:w="4320"/>
          </w:tcPr>
          <w:p>
            <w:r>
              <w:t>Original columns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RentalCount</w:t>
            </w:r>
          </w:p>
        </w:tc>
      </w:tr>
      <w:tr>
        <w:tc>
          <w:tcPr>
            <w:tcW w:type="dxa" w:w="4320"/>
          </w:tcPr>
          <w:p>
            <w:r>
              <w:t>Training records</w:t>
            </w:r>
          </w:p>
        </w:tc>
        <w:tc>
          <w:tcPr>
            <w:tcW w:type="dxa" w:w="4320"/>
          </w:tcPr>
          <w:p>
            <w:r>
              <w:t>3,508</w:t>
            </w:r>
          </w:p>
        </w:tc>
      </w:tr>
      <w:tr>
        <w:tc>
          <w:tcPr>
            <w:tcW w:type="dxa" w:w="4320"/>
          </w:tcPr>
          <w:p>
            <w:r>
              <w:t>Testing records</w:t>
            </w:r>
          </w:p>
        </w:tc>
        <w:tc>
          <w:tcPr>
            <w:tcW w:type="dxa" w:w="4320"/>
          </w:tcPr>
          <w:p>
            <w:r>
              <w:t>877</w:t>
            </w:r>
          </w:p>
        </w:tc>
      </w:tr>
      <w:tr>
        <w:tc>
          <w:tcPr>
            <w:tcW w:type="dxa" w:w="4320"/>
          </w:tcPr>
          <w:p>
            <w:r>
              <w:t>Split</w:t>
            </w:r>
          </w:p>
        </w:tc>
        <w:tc>
          <w:tcPr>
            <w:tcW w:type="dxa" w:w="4320"/>
          </w:tcPr>
          <w:p>
            <w:r>
              <w:t>80% / 20%</w:t>
            </w:r>
          </w:p>
        </w:tc>
      </w:tr>
      <w:tr>
        <w:tc>
          <w:tcPr>
            <w:tcW w:type="dxa" w:w="4320"/>
          </w:tcPr>
          <w:p>
            <w:r>
              <w:t>Random state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pPr>
        <w:pStyle w:val="Heading2"/>
      </w:pPr>
      <w:r>
        <w:t>4.1 Dataset Attributes</w:t>
      </w:r>
    </w:p>
    <w:p>
      <w:r>
        <w:t>RecordID, Date, DayOfWeek, Time, Season, Weather, Temperature, Humidity, WindSpeed, RentalDuration, UserType, PaymentMethod, Cancelled, RentalCount.</w:t>
      </w:r>
    </w:p>
    <w:p>
      <w:pPr>
        <w:pStyle w:val="Heading2"/>
      </w:pPr>
      <w:r>
        <w:t>4.2 Dataset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Raw Data</w:t>
            </w:r>
          </w:p>
        </w:tc>
        <w:tc>
          <w:tcPr>
            <w:tcW w:type="dxa" w:w="2880"/>
          </w:tcPr>
          <w:p>
            <w:r>
              <w:t>data/raw/bike_rental_v1_raw.csv</w:t>
            </w:r>
          </w:p>
        </w:tc>
      </w:tr>
      <w:tr>
        <w:tc>
          <w:tcPr>
            <w:tcW w:type="dxa" w:w="2880"/>
          </w:tcPr>
          <w:p>
            <w:r>
              <w:t>V2.0</w:t>
            </w:r>
          </w:p>
        </w:tc>
        <w:tc>
          <w:tcPr>
            <w:tcW w:type="dxa" w:w="2880"/>
          </w:tcPr>
          <w:p>
            <w:r>
              <w:t>Processed Data</w:t>
            </w:r>
          </w:p>
        </w:tc>
        <w:tc>
          <w:tcPr>
            <w:tcW w:type="dxa" w:w="2880"/>
          </w:tcPr>
          <w:p>
            <w:r>
              <w:t>data/processed/bike_rental_v2_processed.csv</w:t>
            </w:r>
          </w:p>
        </w:tc>
      </w:tr>
      <w:tr>
        <w:tc>
          <w:tcPr>
            <w:tcW w:type="dxa" w:w="2880"/>
          </w:tcPr>
          <w:p>
            <w:r>
              <w:t>V3.0</w:t>
            </w:r>
          </w:p>
        </w:tc>
        <w:tc>
          <w:tcPr>
            <w:tcW w:type="dxa" w:w="2880"/>
          </w:tcPr>
          <w:p>
            <w:r>
              <w:t>Feature-Engineered Data</w:t>
            </w:r>
          </w:p>
        </w:tc>
        <w:tc>
          <w:tcPr>
            <w:tcW w:type="dxa" w:w="2880"/>
          </w:tcPr>
          <w:p>
            <w:r>
              <w:t>data/features/bike_rental_v3_features.csv</w:t>
            </w:r>
          </w:p>
        </w:tc>
      </w:tr>
    </w:tbl>
    <w:p>
      <w:pPr>
        <w:pStyle w:val="Heading2"/>
      </w:pPr>
      <w:r>
        <w:t>4.3 Processed and Engineered Features</w:t>
      </w:r>
    </w:p>
    <w:p>
      <w:r>
        <w:t>Date: Year, Month, Day, DayOfWeek_Num. Time: Hour, Is_Weekend. Cyclical: Month_Sin, Month_Cos, Hour_Sin, Hour_Cos. Categorical variables are one-hot encoded inside the model pipeline.</w:t>
      </w:r>
    </w:p>
    <w:p>
      <w:r>
        <w:br w:type="page"/>
      </w:r>
    </w:p>
    <w:p>
      <w:pPr>
        <w:pStyle w:val="Heading1"/>
      </w:pPr>
      <w:r>
        <w:t>5. Project Workflow</w:t>
      </w:r>
    </w:p>
    <w:p>
      <w:r>
        <w:t>Dataset Loading → Data Inspection → Missing-Value Check → Duplicate Removal → Data Preprocessing → Feature Engineering → Dataset Versioning → Train/Test Split → Model Training → Evaluation → MLflow Tracking → Model Comparison → Model Registry</w:t>
      </w:r>
    </w:p>
    <w:p>
      <w:pPr>
        <w:pStyle w:val="Heading1"/>
      </w:pPr>
      <w:r>
        <w:t>6. Step-by-Step Implementation</w:t>
      </w:r>
    </w:p>
    <w:p>
      <w:pPr>
        <w:pStyle w:val="Heading2"/>
      </w:pPr>
      <w:r>
        <w:t>6.1 Load the Dataset</w:t>
      </w:r>
    </w:p>
    <w:p>
      <w:r>
        <w:t>Pandas loads the supplied CSV and a V1 raw copy is retained.</w:t>
      </w:r>
    </w:p>
    <w:p>
      <w:pPr>
        <w:pStyle w:val="Heading2"/>
      </w:pPr>
      <w:r>
        <w:t>6.2 Data Preprocessing</w:t>
      </w:r>
    </w:p>
    <w:p>
      <w:r>
        <w:t>Duplicate records are removed. Date is parsed day-first and Time as HH:MM. Numeric missing values use the median; categorical missing values use Unknown.</w:t>
      </w:r>
    </w:p>
    <w:p>
      <w:pPr>
        <w:pStyle w:val="Heading2"/>
      </w:pPr>
      <w:r>
        <w:t>6.3 Feature Engineering</w:t>
      </w:r>
    </w:p>
    <w:p>
      <w:r>
        <w:t>Date/time, weekend and cyclical features are created.</w:t>
      </w:r>
    </w:p>
    <w:p>
      <w:pPr>
        <w:pStyle w:val="Heading2"/>
      </w:pPr>
      <w:r>
        <w:t>6.4 Feature Selection and Target</w:t>
      </w:r>
    </w:p>
    <w:p>
      <w:r>
        <w:t>RentalCount is the target. The selected inputs include calendar, weather, rental, user/payment and cancellation variables plus engineered features.</w:t>
      </w:r>
    </w:p>
    <w:p>
      <w:pPr>
        <w:pStyle w:val="Heading2"/>
      </w:pPr>
      <w:r>
        <w:t>6.5 Train/Test Split</w:t>
      </w:r>
    </w:p>
    <w:p>
      <w:r>
        <w:t>An 80/20 split with random_state=42 produces 3,508 training and 877 testing records.</w:t>
      </w:r>
    </w:p>
    <w:p>
      <w:r>
        <w:br w:type="page"/>
      </w:r>
    </w:p>
    <w:p>
      <w:pPr>
        <w:pStyle w:val="Heading1"/>
      </w:pPr>
      <w:r>
        <w:t>7. Machine Learning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Purpose / Type</w:t>
            </w:r>
          </w:p>
        </w:tc>
      </w:tr>
      <w:tr>
        <w:tc>
          <w:tcPr>
            <w:tcW w:type="dxa" w:w="4320"/>
          </w:tcPr>
          <w:p>
            <w:r>
              <w:t>Linear Regression</w:t>
            </w:r>
          </w:p>
        </w:tc>
        <w:tc>
          <w:tcPr>
            <w:tcW w:type="dxa" w:w="4320"/>
          </w:tcPr>
          <w:p>
            <w:r>
              <w:t>Linear baseline regression</w:t>
            </w:r>
          </w:p>
        </w:tc>
      </w:tr>
      <w:tr>
        <w:tc>
          <w:tcPr>
            <w:tcW w:type="dxa" w:w="4320"/>
          </w:tcPr>
          <w:p>
            <w:r>
              <w:t>Ridge Regression</w:t>
            </w:r>
          </w:p>
        </w:tc>
        <w:tc>
          <w:tcPr>
            <w:tcW w:type="dxa" w:w="4320"/>
          </w:tcPr>
          <w:p>
            <w:r>
              <w:t>Linear regression with L2 regularization</w:t>
            </w:r>
          </w:p>
        </w:tc>
      </w:tr>
      <w:tr>
        <w:tc>
          <w:tcPr>
            <w:tcW w:type="dxa" w:w="4320"/>
          </w:tcPr>
          <w:p>
            <w:r>
              <w:t>Decision Tree</w:t>
            </w:r>
          </w:p>
        </w:tc>
        <w:tc>
          <w:tcPr>
            <w:tcW w:type="dxa" w:w="4320"/>
          </w:tcPr>
          <w:p>
            <w:r>
              <w:t>Tree-based regression</w:t>
            </w:r>
          </w:p>
        </w:tc>
      </w:tr>
      <w:tr>
        <w:tc>
          <w:tcPr>
            <w:tcW w:type="dxa" w:w="4320"/>
          </w:tcPr>
          <w:p>
            <w:r>
              <w:t>Random Forest</w:t>
            </w:r>
          </w:p>
        </w:tc>
        <w:tc>
          <w:tcPr>
            <w:tcW w:type="dxa" w:w="4320"/>
          </w:tcPr>
          <w:p>
            <w:r>
              <w:t>Ensemble of randomized decision trees</w:t>
            </w:r>
          </w:p>
        </w:tc>
      </w:tr>
      <w:tr>
        <w:tc>
          <w:tcPr>
            <w:tcW w:type="dxa" w:w="4320"/>
          </w:tcPr>
          <w:p>
            <w:r>
              <w:t>Gradient Boosting</w:t>
            </w:r>
          </w:p>
        </w:tc>
        <w:tc>
          <w:tcPr>
            <w:tcW w:type="dxa" w:w="4320"/>
          </w:tcPr>
          <w:p>
            <w:r>
              <w:t>Sequential boosting ensemble</w:t>
            </w:r>
          </w:p>
        </w:tc>
      </w:tr>
      <w:tr>
        <w:tc>
          <w:tcPr>
            <w:tcW w:type="dxa" w:w="4320"/>
          </w:tcPr>
          <w:p>
            <w:r>
              <w:t>SVR</w:t>
            </w:r>
          </w:p>
        </w:tc>
        <w:tc>
          <w:tcPr>
            <w:tcW w:type="dxa" w:w="4320"/>
          </w:tcPr>
          <w:p>
            <w:r>
              <w:t>Support Vector Regression</w:t>
            </w:r>
          </w:p>
        </w:tc>
      </w:tr>
    </w:tbl>
    <w:p>
      <w:pPr>
        <w:pStyle w:val="Heading1"/>
      </w:pPr>
      <w:r>
        <w:t>8. Model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Preferred Direction</w:t>
            </w:r>
          </w:p>
        </w:tc>
      </w:tr>
      <w:tr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Mean Absolute Error</w:t>
            </w:r>
          </w:p>
        </w:tc>
        <w:tc>
          <w:tcPr>
            <w:tcW w:type="dxa" w:w="2880"/>
          </w:tcPr>
          <w:p>
            <w:r>
              <w:t>Lower is better</w:t>
            </w:r>
          </w:p>
        </w:tc>
      </w:tr>
      <w:tr>
        <w:tc>
          <w:tcPr>
            <w:tcW w:type="dxa" w:w="2880"/>
          </w:tcPr>
          <w:p>
            <w:r>
              <w:t>MSE</w:t>
            </w:r>
          </w:p>
        </w:tc>
        <w:tc>
          <w:tcPr>
            <w:tcW w:type="dxa" w:w="2880"/>
          </w:tcPr>
          <w:p>
            <w:r>
              <w:t>Mean Squared Error</w:t>
            </w:r>
          </w:p>
        </w:tc>
        <w:tc>
          <w:tcPr>
            <w:tcW w:type="dxa" w:w="2880"/>
          </w:tcPr>
          <w:p>
            <w:r>
              <w:t>Lower is better</w:t>
            </w:r>
          </w:p>
        </w:tc>
      </w:tr>
      <w:tr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Square root of MSE</w:t>
            </w:r>
          </w:p>
        </w:tc>
        <w:tc>
          <w:tcPr>
            <w:tcW w:type="dxa" w:w="2880"/>
          </w:tcPr>
          <w:p>
            <w:r>
              <w:t>Lower is better</w:t>
            </w:r>
          </w:p>
        </w:tc>
      </w:tr>
      <w:tr>
        <w:tc>
          <w:tcPr>
            <w:tcW w:type="dxa" w:w="2880"/>
          </w:tcPr>
          <w:p>
            <w:r>
              <w:t>R²</w:t>
            </w:r>
          </w:p>
        </w:tc>
        <w:tc>
          <w:tcPr>
            <w:tcW w:type="dxa" w:w="2880"/>
          </w:tcPr>
          <w:p>
            <w:r>
              <w:t>Proportion of target variation explained</w:t>
            </w:r>
          </w:p>
        </w:tc>
        <w:tc>
          <w:tcPr>
            <w:tcW w:type="dxa" w:w="2880"/>
          </w:tcPr>
          <w:p>
            <w:r>
              <w:t>Higher is better</w:t>
            </w:r>
          </w:p>
        </w:tc>
      </w:tr>
    </w:tbl>
    <w:p>
      <w:pPr>
        <w:pStyle w:val="Heading1"/>
      </w:pPr>
      <w:r>
        <w:t>9. MLflow Experiment Tracking</w:t>
      </w:r>
    </w:p>
    <w:p>
      <w:r>
        <w:t>The prepared pipeline creates the Bike_Rental_Demand_Prediction experiment. Each model runs under MLflow, logs model/configuration and MAE, MSE, RMSE and R², and stores the trained scikit-learn pipeline as an artifact. The best model is registered as Bike_Rental_Demand_Model.</w:t>
      </w:r>
    </w:p>
    <w:p>
      <w:pPr>
        <w:pStyle w:val="Heading2"/>
      </w:pPr>
      <w:r>
        <w:t>9.1 MLflow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Bike_Rental_Demand_Prediction</w:t>
            </w:r>
          </w:p>
        </w:tc>
      </w:tr>
      <w:tr>
        <w:tc>
          <w:tcPr>
            <w:tcW w:type="dxa" w:w="4320"/>
          </w:tcPr>
          <w:p>
            <w:r>
              <w:t>Tracking backend</w:t>
            </w:r>
          </w:p>
        </w:tc>
        <w:tc>
          <w:tcPr>
            <w:tcW w:type="dxa" w:w="4320"/>
          </w:tcPr>
          <w:p>
            <w:r>
              <w:t>SQLite: ./mlflow.db</w:t>
            </w:r>
          </w:p>
        </w:tc>
      </w:tr>
      <w:tr>
        <w:tc>
          <w:tcPr>
            <w:tcW w:type="dxa" w:w="4320"/>
          </w:tcPr>
          <w:p>
            <w:r>
              <w:t>Artifact location</w:t>
            </w:r>
          </w:p>
        </w:tc>
        <w:tc>
          <w:tcPr>
            <w:tcW w:type="dxa" w:w="4320"/>
          </w:tcPr>
          <w:p>
            <w:r>
              <w:t>./mlartifacts</w:t>
            </w:r>
          </w:p>
        </w:tc>
      </w:tr>
      <w:tr>
        <w:tc>
          <w:tcPr>
            <w:tcW w:type="dxa" w:w="4320"/>
          </w:tcPr>
          <w:p>
            <w:r>
              <w:t>MLflow UI</w:t>
            </w:r>
          </w:p>
        </w:tc>
        <w:tc>
          <w:tcPr>
            <w:tcW w:type="dxa" w:w="4320"/>
          </w:tcPr>
          <w:p>
            <w:r>
              <w:t>http://127.0.0.1:5000</w:t>
            </w:r>
          </w:p>
        </w:tc>
      </w:tr>
      <w:tr>
        <w:tc>
          <w:tcPr>
            <w:tcW w:type="dxa" w:w="4320"/>
          </w:tcPr>
          <w:p>
            <w:r>
              <w:t>Registered model</w:t>
            </w:r>
          </w:p>
        </w:tc>
        <w:tc>
          <w:tcPr>
            <w:tcW w:type="dxa" w:w="4320"/>
          </w:tcPr>
          <w:p>
            <w:r>
              <w:t>Bike_Rental_Demand_Model</w:t>
            </w:r>
          </w:p>
        </w:tc>
      </w:tr>
    </w:tbl>
    <w:p>
      <w:r>
        <w:br w:type="page"/>
      </w:r>
    </w:p>
    <w:p>
      <w:pPr>
        <w:pStyle w:val="Heading1"/>
      </w:pPr>
      <w:r>
        <w:t>10. Results and Comparison of All Six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MSE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R²</w:t>
            </w:r>
          </w:p>
        </w:tc>
      </w:tr>
      <w:tr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22.702</w:t>
            </w:r>
          </w:p>
        </w:tc>
        <w:tc>
          <w:tcPr>
            <w:tcW w:type="dxa" w:w="1728"/>
          </w:tcPr>
          <w:p>
            <w:r>
              <w:t>852.002</w:t>
            </w:r>
          </w:p>
        </w:tc>
        <w:tc>
          <w:tcPr>
            <w:tcW w:type="dxa" w:w="1728"/>
          </w:tcPr>
          <w:p>
            <w:r>
              <w:t>29.189</w:t>
            </w:r>
          </w:p>
        </w:tc>
        <w:tc>
          <w:tcPr>
            <w:tcW w:type="dxa" w:w="1728"/>
          </w:tcPr>
          <w:p>
            <w:r>
              <w:t>0.752364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24.195</w:t>
            </w:r>
          </w:p>
        </w:tc>
        <w:tc>
          <w:tcPr>
            <w:tcW w:type="dxa" w:w="1728"/>
          </w:tcPr>
          <w:p>
            <w:r>
              <w:t>959.849</w:t>
            </w:r>
          </w:p>
        </w:tc>
        <w:tc>
          <w:tcPr>
            <w:tcW w:type="dxa" w:w="1728"/>
          </w:tcPr>
          <w:p>
            <w:r>
              <w:t>30.981</w:t>
            </w:r>
          </w:p>
        </w:tc>
        <w:tc>
          <w:tcPr>
            <w:tcW w:type="dxa" w:w="1728"/>
          </w:tcPr>
          <w:p>
            <w:r>
              <w:t>0.721018</w:t>
            </w:r>
          </w:p>
        </w:tc>
      </w:tr>
      <w:tr>
        <w:tc>
          <w:tcPr>
            <w:tcW w:type="dxa" w:w="1728"/>
          </w:tcPr>
          <w:p>
            <w:r>
              <w:t>Linear Regression</w:t>
            </w:r>
          </w:p>
        </w:tc>
        <w:tc>
          <w:tcPr>
            <w:tcW w:type="dxa" w:w="1728"/>
          </w:tcPr>
          <w:p>
            <w:r>
              <w:t>25.144</w:t>
            </w:r>
          </w:p>
        </w:tc>
        <w:tc>
          <w:tcPr>
            <w:tcW w:type="dxa" w:w="1728"/>
          </w:tcPr>
          <w:p>
            <w:r>
              <w:t>1022.972</w:t>
            </w:r>
          </w:p>
        </w:tc>
        <w:tc>
          <w:tcPr>
            <w:tcW w:type="dxa" w:w="1728"/>
          </w:tcPr>
          <w:p>
            <w:r>
              <w:t>31.984</w:t>
            </w:r>
          </w:p>
        </w:tc>
        <w:tc>
          <w:tcPr>
            <w:tcW w:type="dxa" w:w="1728"/>
          </w:tcPr>
          <w:p>
            <w:r>
              <w:t>0.702671</w:t>
            </w:r>
          </w:p>
        </w:tc>
      </w:tr>
      <w:tr>
        <w:tc>
          <w:tcPr>
            <w:tcW w:type="dxa" w:w="1728"/>
          </w:tcPr>
          <w:p>
            <w:r>
              <w:t>Ridge Regression</w:t>
            </w:r>
          </w:p>
        </w:tc>
        <w:tc>
          <w:tcPr>
            <w:tcW w:type="dxa" w:w="1728"/>
          </w:tcPr>
          <w:p>
            <w:r>
              <w:t>25.144</w:t>
            </w:r>
          </w:p>
        </w:tc>
        <w:tc>
          <w:tcPr>
            <w:tcW w:type="dxa" w:w="1728"/>
          </w:tcPr>
          <w:p>
            <w:r>
              <w:t>1023.200</w:t>
            </w:r>
          </w:p>
        </w:tc>
        <w:tc>
          <w:tcPr>
            <w:tcW w:type="dxa" w:w="1728"/>
          </w:tcPr>
          <w:p>
            <w:r>
              <w:t>31.987</w:t>
            </w:r>
          </w:p>
        </w:tc>
        <w:tc>
          <w:tcPr>
            <w:tcW w:type="dxa" w:w="1728"/>
          </w:tcPr>
          <w:p>
            <w:r>
              <w:t>0.702605</w:t>
            </w:r>
          </w:p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33.334</w:t>
            </w:r>
          </w:p>
        </w:tc>
        <w:tc>
          <w:tcPr>
            <w:tcW w:type="dxa" w:w="1728"/>
          </w:tcPr>
          <w:p>
            <w:r>
              <w:t>1808.301</w:t>
            </w:r>
          </w:p>
        </w:tc>
        <w:tc>
          <w:tcPr>
            <w:tcW w:type="dxa" w:w="1728"/>
          </w:tcPr>
          <w:p>
            <w:r>
              <w:t>42.524</w:t>
            </w:r>
          </w:p>
        </w:tc>
        <w:tc>
          <w:tcPr>
            <w:tcW w:type="dxa" w:w="1728"/>
          </w:tcPr>
          <w:p>
            <w:r>
              <w:t>0.474413</w:t>
            </w:r>
          </w:p>
        </w:tc>
      </w:tr>
      <w:tr>
        <w:tc>
          <w:tcPr>
            <w:tcW w:type="dxa" w:w="1728"/>
          </w:tcPr>
          <w:p>
            <w:r>
              <w:t>SVR</w:t>
            </w:r>
          </w:p>
        </w:tc>
        <w:tc>
          <w:tcPr>
            <w:tcW w:type="dxa" w:w="1728"/>
          </w:tcPr>
          <w:p>
            <w:r>
              <w:t>44.227</w:t>
            </w:r>
          </w:p>
        </w:tc>
        <w:tc>
          <w:tcPr>
            <w:tcW w:type="dxa" w:w="1728"/>
          </w:tcPr>
          <w:p>
            <w:r>
              <w:t>3463.054</w:t>
            </w:r>
          </w:p>
        </w:tc>
        <w:tc>
          <w:tcPr>
            <w:tcW w:type="dxa" w:w="1728"/>
          </w:tcPr>
          <w:p>
            <w:r>
              <w:t>58.848</w:t>
            </w:r>
          </w:p>
        </w:tc>
        <w:tc>
          <w:tcPr>
            <w:tcW w:type="dxa" w:w="1728"/>
          </w:tcPr>
          <w:p>
            <w:r>
              <w:t>-0.006545</w:t>
            </w:r>
          </w:p>
        </w:tc>
      </w:tr>
    </w:tbl>
    <w:p>
      <w:pPr>
        <w:pStyle w:val="Heading2"/>
      </w:pPr>
      <w:r>
        <w:t>10.1 Best Model</w:t>
      </w:r>
    </w:p>
    <w:p>
      <w:r>
        <w:t>The best model by maximum R² is Gradient Boosting with R² = 0.752364, MAE = 22.702, and RMSE = 29.189.</w:t>
      </w:r>
    </w:p>
    <w:p>
      <w:pPr>
        <w:pStyle w:val="Heading2"/>
      </w:pPr>
      <w:r>
        <w:t>10.2 Ranked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R²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Gradient Boosting</w:t>
            </w:r>
          </w:p>
        </w:tc>
        <w:tc>
          <w:tcPr>
            <w:tcW w:type="dxa" w:w="2160"/>
          </w:tcPr>
          <w:p>
            <w:r>
              <w:t>0.752364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0.721018</w:t>
            </w:r>
          </w:p>
        </w:tc>
        <w:tc>
          <w:tcPr>
            <w:tcW w:type="dxa" w:w="2160"/>
          </w:tcPr>
          <w:p>
            <w:r>
              <w:t>Second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0.702671</w:t>
            </w:r>
          </w:p>
        </w:tc>
        <w:tc>
          <w:tcPr>
            <w:tcW w:type="dxa" w:w="2160"/>
          </w:tcPr>
          <w:p>
            <w:r>
              <w:t>Third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Ridge Regression</w:t>
            </w:r>
          </w:p>
        </w:tc>
        <w:tc>
          <w:tcPr>
            <w:tcW w:type="dxa" w:w="2160"/>
          </w:tcPr>
          <w:p>
            <w:r>
              <w:t>0.702605</w:t>
            </w:r>
          </w:p>
        </w:tc>
        <w:tc>
          <w:tcPr>
            <w:tcW w:type="dxa" w:w="2160"/>
          </w:tcPr>
          <w:p>
            <w:r>
              <w:t>Fourth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0.474413</w:t>
            </w:r>
          </w:p>
        </w:tc>
        <w:tc>
          <w:tcPr>
            <w:tcW w:type="dxa" w:w="2160"/>
          </w:tcPr>
          <w:p>
            <w:r>
              <w:t>Fifth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-0.006545</w:t>
            </w:r>
          </w:p>
        </w:tc>
        <w:tc>
          <w:tcPr>
            <w:tcW w:type="dxa" w:w="2160"/>
          </w:tcPr>
          <w:p>
            <w:r>
              <w:t>Lowest</w:t>
            </w:r>
          </w:p>
        </w:tc>
      </w:tr>
    </w:tbl>
    <w:p>
      <w:r>
        <w:br w:type="page"/>
      </w:r>
    </w:p>
    <w:p>
      <w:pPr>
        <w:pStyle w:val="Heading1"/>
      </w:pPr>
      <w:r>
        <w:t>11. MLflow Screenshots</w:t>
      </w:r>
    </w:p>
    <w:p>
      <w:r>
        <w:t>The supplied report documents screenshots of the MLflow server, runs dashboard, detailed run, parallel-coordinates comparison and model registry. No MLflow screenshot is fabricated here because MLflow is not installed in the current execution environment. After local execution, insert the screenshots at http://127.0.0.1:5000.</w:t>
      </w:r>
    </w:p>
    <w:p>
      <w:r>
        <w:rPr>
          <w:b/>
        </w:rPr>
        <w:t>Figure 1. Project directory structure.</w:t>
      </w:r>
    </w:p>
    <w:p>
      <w:r>
        <w:t>[Insert screenshot after local MLflow execution]</w:t>
      </w:r>
    </w:p>
    <w:p>
      <w:r>
        <w:rPr>
          <w:b/>
        </w:rPr>
        <w:t>Figure 2. MLflow server running successfully on localhost.</w:t>
      </w:r>
    </w:p>
    <w:p>
      <w:r>
        <w:t>[Insert screenshot after local MLflow execution]</w:t>
      </w:r>
    </w:p>
    <w:p>
      <w:r>
        <w:rPr>
          <w:b/>
        </w:rPr>
        <w:t>Figure 3. MLflow Runs dashboard showing the six regression model runs.</w:t>
      </w:r>
    </w:p>
    <w:p>
      <w:r>
        <w:t>[Insert screenshot after local MLflow execution]</w:t>
      </w:r>
    </w:p>
    <w:p>
      <w:r>
        <w:rPr>
          <w:b/>
        </w:rPr>
        <w:t>Figure 4. Detailed best-model MLflow run with MAE, MSE, RMSE and R².</w:t>
      </w:r>
    </w:p>
    <w:p>
      <w:r>
        <w:t>[Insert screenshot after local MLflow execution]</w:t>
      </w:r>
    </w:p>
    <w:p>
      <w:r>
        <w:rPr>
          <w:b/>
        </w:rPr>
        <w:t>Figure 5. MLflow parallel coordinates visualization for model comparison.</w:t>
      </w:r>
    </w:p>
    <w:p>
      <w:r>
        <w:t>[Insert screenshot after local MLflow execution]</w:t>
      </w:r>
    </w:p>
    <w:p>
      <w:r>
        <w:rPr>
          <w:b/>
        </w:rPr>
        <w:t>Figure 6. MLflow Model Registry showing Bike_Rental_Demand_Model versions.</w:t>
      </w:r>
    </w:p>
    <w:p>
      <w:r>
        <w:t>[Insert screenshot after local MLflow execution]</w:t>
      </w:r>
    </w:p>
    <w:p>
      <w:r>
        <w:br w:type="page"/>
      </w:r>
    </w:p>
    <w:p>
      <w:pPr>
        <w:pStyle w:val="Heading1"/>
      </w:pPr>
      <w:r>
        <w:t>12. MLflow Server</w:t>
      </w:r>
    </w:p>
    <w:p>
      <w:r>
        <w:t>start_mlflow.bat launches the local MLflow UI with SQLite tracking and local artifacts. The intended address is http://127.0.0.1:5000.</w:t>
      </w:r>
    </w:p>
    <w:p>
      <w:pPr>
        <w:pStyle w:val="Heading1"/>
      </w:pPr>
      <w:r>
        <w:t>13. MLflow Model Registry</w:t>
      </w:r>
    </w:p>
    <w:p>
      <w:r>
        <w:t>The pipeline registers the best model as Bike_Rental_Demand_Model and creates two additional Gradient Boosting runs with n_estimators=150 and 200 to demonstrate multiple versions.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Registration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Version 1</w:t>
            </w:r>
          </w:p>
        </w:tc>
        <w:tc>
          <w:tcPr>
            <w:tcW w:type="dxa" w:w="4320"/>
          </w:tcPr>
          <w:p>
            <w:r>
              <w:t>Best model run from six-model comparison</w:t>
            </w:r>
          </w:p>
        </w:tc>
      </w:tr>
      <w:tr>
        <w:tc>
          <w:tcPr>
            <w:tcW w:type="dxa" w:w="4320"/>
          </w:tcPr>
          <w:p>
            <w:r>
              <w:t>Version 2</w:t>
            </w:r>
          </w:p>
        </w:tc>
        <w:tc>
          <w:tcPr>
            <w:tcW w:type="dxa" w:w="4320"/>
          </w:tcPr>
          <w:p>
            <w:r>
              <w:t>Gradient Boosting, n_estimators=150</w:t>
            </w:r>
          </w:p>
        </w:tc>
      </w:tr>
      <w:tr>
        <w:tc>
          <w:tcPr>
            <w:tcW w:type="dxa" w:w="4320"/>
          </w:tcPr>
          <w:p>
            <w:r>
              <w:t>Version 3</w:t>
            </w:r>
          </w:p>
        </w:tc>
        <w:tc>
          <w:tcPr>
            <w:tcW w:type="dxa" w:w="4320"/>
          </w:tcPr>
          <w:p>
            <w:r>
              <w:t>Gradient Boosting, n_estimators=200</w:t>
            </w:r>
          </w:p>
        </w:tc>
      </w:tr>
    </w:tbl>
    <w:p>
      <w:pPr>
        <w:pStyle w:val="Heading1"/>
      </w:pPr>
      <w:r>
        <w:t>14. Project Directory Structure</w:t>
      </w:r>
    </w:p>
    <w:p>
      <w:r>
        <w:t>Bike_Rental_MLOps_Project/</w:t>
        <w:br/>
        <w:t>├── data/raw/</w:t>
        <w:br/>
        <w:t>├── data/processed/</w:t>
        <w:br/>
        <w:t>├── data/features/</w:t>
        <w:br/>
        <w:t>├── notebooks/</w:t>
        <w:br/>
        <w:t>├── models/</w:t>
        <w:br/>
        <w:t>├── src/mlflow_pipeline.py</w:t>
        <w:br/>
        <w:t>├── src/evaluate_only.py</w:t>
        <w:br/>
        <w:t>├── results.csv</w:t>
        <w:br/>
        <w:t>├── requirements.txt</w:t>
        <w:br/>
        <w:t>├── run_pipeline.bat</w:t>
        <w:br/>
        <w:t>├── start_mlflow.bat</w:t>
        <w:br/>
        <w:t>├── mlflow.db (created locally)</w:t>
        <w:br/>
        <w:t>└── mlartifacts/ (created locally)</w:t>
      </w:r>
    </w:p>
    <w:p>
      <w:pPr>
        <w:pStyle w:val="Heading1"/>
      </w:pPr>
      <w:r>
        <w:t>15. Overall Observations</w:t>
      </w:r>
    </w:p>
    <w:p>
      <w:pPr>
        <w:pStyle w:val="ListBullet"/>
      </w:pPr>
      <w:r>
        <w:t>4,385 records and 14 original columns were used.</w:t>
      </w:r>
    </w:p>
    <w:p>
      <w:pPr>
        <w:pStyle w:val="ListBullet"/>
      </w:pPr>
      <w:r>
        <w:t>RentalCount is the prediction target.</w:t>
      </w:r>
    </w:p>
    <w:p>
      <w:pPr>
        <w:pStyle w:val="ListBullet"/>
      </w:pPr>
      <w:r>
        <w:t>Raw, processed and feature-engineered stages are maintained.</w:t>
      </w:r>
    </w:p>
    <w:p>
      <w:pPr>
        <w:pStyle w:val="ListBullet"/>
      </w:pPr>
      <w:r>
        <w:t>Date/time, weekend and cyclical features are engineered.</w:t>
      </w:r>
    </w:p>
    <w:p>
      <w:pPr>
        <w:pStyle w:val="ListBullet"/>
      </w:pPr>
      <w:r>
        <w:t>Six regression algorithms are compared using MAE, MSE, RMSE and R².</w:t>
      </w:r>
    </w:p>
    <w:p>
      <w:pPr>
        <w:pStyle w:val="ListBullet"/>
      </w:pPr>
      <w:r>
        <w:t>Gradient Boosting achieved the highest R² on the executed test split.</w:t>
      </w:r>
    </w:p>
    <w:p>
      <w:pPr>
        <w:pStyle w:val="ListBullet"/>
      </w:pPr>
      <w:r>
        <w:t>MLflow tracking/registry execution is prepared for Windows but could not be executed in this sandbox because MLflow was unavailable and package download was blocked.</w:t>
      </w:r>
    </w:p>
    <w:p>
      <w:pPr>
        <w:pStyle w:val="Heading1"/>
      </w:pPr>
      <w:r>
        <w:t>16. Conclusion</w:t>
      </w:r>
    </w:p>
    <w:p>
      <w:r>
        <w:t>The project demonstrates an end-to-end MLOps workflow from raw bike rental data through preprocessing, feature engineering, model training, evaluation, MLflow tracking and model registry preparation. On the executed 80/20 test split, Gradient Boosting was the best model by R². The supplied MLflow pipeline completes the tracking and registration workflow when run on the prepared Windows environment with MLflow installed.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