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Database connectivity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Draw virtual schema - DONE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Create Database -DONE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 Create tables -DONE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4. Configuring our App to work with Databases -  DONE</w:t>
      </w:r>
    </w:p>
    <w:p>
      <w:pPr/>
      <w:r>
        <w:rPr>
          <w:rFonts w:ascii="Helvetica" w:hAnsi="Helvetica" w:cs="Helvetica"/>
          <w:sz w:val="24"/>
          <w:sz-cs w:val="24"/>
        </w:rPr>
        <w:t xml:space="preserve">—create build.gradle file- </w:t>
      </w:r>
    </w:p>
    <w:p>
      <w:pPr/>
      <w:r>
        <w:rPr>
          <w:rFonts w:ascii="Helvetica" w:hAnsi="Helvetica" w:cs="Helvetica"/>
          <w:sz w:val="24"/>
          <w:sz-cs w:val="24"/>
        </w:rPr>
        <w:t xml:space="preserve">—add dependencies for sql2o  - allow our application to execute SQL cmds for us.</w:t>
      </w:r>
    </w:p>
    <w:p>
      <w:pPr/>
      <w:r>
        <w:rPr>
          <w:rFonts w:ascii="Helvetica" w:hAnsi="Helvetica" w:cs="Helvetica"/>
          <w:sz w:val="24"/>
          <w:sz-cs w:val="24"/>
        </w:rPr>
        <w:t xml:space="preserve">—and postgresql - allow our application to connect to our Postgres SQL database.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5.  Creating a Database class - DONE</w:t>
      </w:r>
    </w:p>
    <w:p>
      <w:pPr/>
      <w:r>
        <w:rPr>
          <w:rFonts w:ascii="Helvetica" w:hAnsi="Helvetica" w:cs="Helvetica"/>
          <w:sz w:val="24"/>
          <w:sz-cs w:val="24"/>
        </w:rPr>
        <w:t xml:space="preserve">—to manage these database interactions </w:t>
      </w:r>
    </w:p>
    <w:p>
      <w:pPr/>
      <w:r>
        <w:rPr>
          <w:rFonts w:ascii="Helvetica" w:hAnsi="Helvetica" w:cs="Helvetica"/>
          <w:sz w:val="24"/>
          <w:sz-cs w:val="24"/>
        </w:rPr>
        <w:t xml:space="preserve">—create DB.java file</w:t>
      </w:r>
    </w:p>
    <w:p>
      <w:pPr/>
      <w:r>
        <w:rPr>
          <w:rFonts w:ascii="Helvetica" w:hAnsi="Helvetica" w:cs="Helvetica"/>
          <w:sz w:val="24"/>
          <w:sz-cs w:val="24"/>
        </w:rPr>
        <w:t xml:space="preserve">—Import sql2o library from  build.gradle we added in step 4.</w:t>
      </w:r>
    </w:p>
    <w:p>
      <w:pPr/>
      <w:r>
        <w:rPr>
          <w:rFonts w:ascii="Helvetica" w:hAnsi="Helvetica" w:cs="Helvetica"/>
          <w:sz w:val="24"/>
          <w:sz-cs w:val="24"/>
        </w:rPr>
        <w:t xml:space="preserve">—Declare a DB class</w:t>
      </w:r>
    </w:p>
    <w:p>
      <w:pPr/>
      <w:r>
        <w:rPr>
          <w:rFonts w:ascii="Helvetica" w:hAnsi="Helvetica" w:cs="Helvetica"/>
          <w:sz w:val="24"/>
          <w:sz-cs w:val="24"/>
        </w:rPr>
        <w:t xml:space="preserve">—Create a static instance of Sql2o. Sql2o constructor has 3 arguments</w:t>
      </w:r>
    </w:p>
    <w:p>
      <w:pPr/>
      <w:r>
        <w:rPr>
          <w:rFonts w:ascii="Helvetica" w:hAnsi="Helvetica" w:cs="Helvetica"/>
          <w:sz w:val="24"/>
          <w:sz-cs w:val="24"/>
        </w:rPr>
        <w:t xml:space="preserve">—public static Sql2o sql2o = new Sql2o(“jdbc:postgresql://localhost:5432/to_do”, null, null);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6. Testing with Databases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7. Creating a Test Database - DONE</w:t>
      </w:r>
    </w:p>
    <w:p>
      <w:pPr/>
      <w:r>
        <w:rPr>
          <w:rFonts w:ascii="Helvetica" w:hAnsi="Helvetica" w:cs="Helvetica"/>
          <w:sz w:val="24"/>
          <w:sz-cs w:val="24"/>
        </w:rPr>
        <w:t xml:space="preserve">—Create a database for test with same name of the original database but suffix wit word ‘test’</w:t>
      </w:r>
    </w:p>
    <w:p>
      <w:pPr/>
      <w:r>
        <w:rPr>
          <w:rFonts w:ascii="Helvetica" w:hAnsi="Helvetica" w:cs="Helvetica"/>
          <w:sz w:val="24"/>
          <w:sz-cs w:val="24"/>
        </w:rPr>
        <w:t xml:space="preserve">—@Before —Connecting to test Database</w:t>
      </w:r>
    </w:p>
    <w:p>
      <w:pPr/>
      <w:r>
        <w:rPr>
          <w:rFonts w:ascii="Helvetica" w:hAnsi="Helvetica" w:cs="Helvetica"/>
          <w:sz w:val="24"/>
          <w:sz-cs w:val="24"/>
        </w:rPr>
        <w:t xml:space="preserve">—@After —Clearing the test Database—Executing SQL commands from an Application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****A try without a catch block is known as ‘Try wit Resources’.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8. Refactoring Classes to work with Databases - DONE</w:t>
      </w:r>
    </w:p>
    <w:p>
      <w:pPr/>
      <w:r>
        <w:rPr>
          <w:rFonts w:ascii="Helvetica" w:hAnsi="Helvetica" w:cs="Helvetica"/>
          <w:sz w:val="24"/>
          <w:sz-cs w:val="24"/>
        </w:rPr>
        <w:t xml:space="preserve">—Remove ‘m’ from all names;</w:t>
      </w:r>
    </w:p>
    <w:p>
      <w:pPr/>
      <w:r>
        <w:rPr>
          <w:rFonts w:ascii="Helvetica" w:hAnsi="Helvetica" w:cs="Helvetica"/>
          <w:sz w:val="24"/>
          <w:sz-cs w:val="24"/>
        </w:rPr>
        <w:t xml:space="preserve">—Create Properties or attributes of a class, Create constructors with arguments and Create methods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9. Connecting a  Class to the Database</w:t>
      </w:r>
    </w:p>
    <w:p>
      <w:pPr/>
      <w:r>
        <w:rPr>
          <w:rFonts w:ascii="Helvetica" w:hAnsi="Helvetica" w:cs="Helvetica"/>
          <w:sz w:val="24"/>
          <w:sz-cs w:val="24"/>
        </w:rPr>
        <w:t xml:space="preserve">—Returning all objects — Adding code to all() method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****Create all(), equals(), save() and  find(), </w:t>
      </w:r>
    </w:p>
    <w:p>
      <w:pPr/>
      <w:r>
        <w:rPr>
          <w:rFonts w:ascii="Helvetica" w:hAnsi="Helvetica" w:cs="Helvetica"/>
          <w:sz w:val="24"/>
          <w:sz-cs w:val="24"/>
        </w:rPr>
        <w:t xml:space="preserve">****Test all(), find(), equals(),save()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—Overriding equals() — to compare Objects we retrieve from database with our code .</w:t>
      </w:r>
    </w:p>
    <w:p>
      <w:pPr/>
      <w:r>
        <w:rPr>
          <w:rFonts w:ascii="Helvetica" w:hAnsi="Helvetica" w:cs="Helvetica"/>
          <w:sz w:val="24"/>
          <w:sz-cs w:val="24"/>
        </w:rPr>
        <w:t xml:space="preserve">—Saving new objects to the Database</w:t>
      </w:r>
    </w:p>
    <w:p>
      <w:pPr/>
      <w:r>
        <w:rPr>
          <w:rFonts w:ascii="Helvetica" w:hAnsi="Helvetica" w:cs="Helvetica"/>
          <w:sz w:val="24"/>
          <w:sz-cs w:val="24"/>
        </w:rPr>
        <w:t xml:space="preserve">—Assigning Unique IDs (getId)</w:t>
      </w:r>
    </w:p>
    <w:p>
      <w:pPr/>
      <w:r>
        <w:rPr>
          <w:rFonts w:ascii="Helvetica" w:hAnsi="Helvetica" w:cs="Helvetica"/>
          <w:sz w:val="24"/>
          <w:sz-cs w:val="24"/>
        </w:rPr>
        <w:t xml:space="preserve">—Finding Objects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