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114B" w:rsidRPr="0074282C" w:rsidRDefault="005021B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282C">
        <w:rPr>
          <w:rFonts w:ascii="Times New Roman" w:eastAsia="Times New Roman" w:hAnsi="Times New Roman" w:cs="Times New Roman"/>
          <w:b/>
          <w:bCs/>
          <w:sz w:val="36"/>
          <w:szCs w:val="36"/>
        </w:rPr>
        <w:t>Project Initialization and Planning Phase</w:t>
      </w:r>
    </w:p>
    <w:p w:rsidR="000A114B" w:rsidRPr="0074282C" w:rsidRDefault="000A11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1"/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6772"/>
      </w:tblGrid>
      <w:tr w:rsidR="000A114B" w:rsidRPr="0074282C" w:rsidTr="005C5330">
        <w:trPr>
          <w:trHeight w:val="278"/>
          <w:tblHeader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114B" w:rsidRPr="0074282C" w:rsidRDefault="005021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82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Date </w:t>
            </w:r>
          </w:p>
        </w:tc>
        <w:tc>
          <w:tcPr>
            <w:tcW w:w="67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114B" w:rsidRPr="006F6CE5" w:rsidRDefault="006F6CE5" w:rsidP="005C53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  <w:r w:rsidR="009A7535" w:rsidRPr="007428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September</w:t>
            </w:r>
            <w:r w:rsidR="005021BF" w:rsidRPr="007428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021BF" w:rsidRPr="007428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</w:t>
            </w:r>
            <w:r w:rsidR="009A7535" w:rsidRPr="0074282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0A114B" w:rsidRPr="0074282C" w:rsidTr="005C5330">
        <w:trPr>
          <w:trHeight w:val="278"/>
          <w:tblHeader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114B" w:rsidRPr="0074282C" w:rsidRDefault="005021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82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Team ID </w:t>
            </w:r>
          </w:p>
        </w:tc>
        <w:tc>
          <w:tcPr>
            <w:tcW w:w="67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114B" w:rsidRPr="0074282C" w:rsidRDefault="005C5330" w:rsidP="005C53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82C"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0A114B" w:rsidRPr="0074282C" w:rsidTr="005C5330">
        <w:trPr>
          <w:trHeight w:val="278"/>
          <w:tblHeader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114B" w:rsidRPr="0074282C" w:rsidRDefault="005021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82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Project Name </w:t>
            </w:r>
          </w:p>
        </w:tc>
        <w:tc>
          <w:tcPr>
            <w:tcW w:w="67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114B" w:rsidRPr="0074282C" w:rsidRDefault="005C5330" w:rsidP="005C53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82C">
              <w:rPr>
                <w:rFonts w:ascii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0A114B" w:rsidRPr="0074282C" w:rsidTr="005C5330">
        <w:trPr>
          <w:trHeight w:val="278"/>
          <w:tblHeader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114B" w:rsidRPr="0074282C" w:rsidRDefault="005021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82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Maximum Marks </w:t>
            </w:r>
          </w:p>
        </w:tc>
        <w:tc>
          <w:tcPr>
            <w:tcW w:w="67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114B" w:rsidRPr="0074282C" w:rsidRDefault="005021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82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7428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Marks</w:t>
            </w:r>
          </w:p>
        </w:tc>
      </w:tr>
    </w:tbl>
    <w:p w:rsidR="000A114B" w:rsidRPr="0074282C" w:rsidRDefault="000A114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:rsidR="004F3E3F" w:rsidRDefault="005021BF" w:rsidP="004F3E3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4282C">
        <w:rPr>
          <w:rFonts w:ascii="Times New Roman" w:eastAsia="Times New Roman" w:hAnsi="Times New Roman" w:cs="Times New Roman"/>
          <w:b/>
          <w:bCs/>
          <w:sz w:val="28"/>
          <w:szCs w:val="28"/>
        </w:rPr>
        <w:t>Define Problem Statements (</w:t>
      </w:r>
      <w:r w:rsidRPr="007428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Customer Problem Statement Template):</w:t>
      </w:r>
    </w:p>
    <w:p w:rsidR="004F3E3F" w:rsidRDefault="005021BF" w:rsidP="004F3E3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428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:rsidR="000A114B" w:rsidRPr="004F3E3F" w:rsidRDefault="005C5330" w:rsidP="004F3E3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4282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Create problem statements to understand the needs of stud</w:t>
      </w:r>
      <w:r w:rsidR="004F3E3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ents, educational institutions, </w:t>
      </w:r>
      <w:r w:rsidRPr="0074282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and online learning platforms. The problem statements help focus on student engagement, academic performance, and dropout behavior. A clear problem statement helps the project team understand the challenges and use data to find useful insights for improving student success and retention.</w:t>
      </w:r>
    </w:p>
    <w:p w:rsidR="000A114B" w:rsidRPr="0074282C" w:rsidRDefault="000A11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12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GoBack"/>
      <w:bookmarkEnd w:id="0"/>
    </w:p>
    <w:p w:rsidR="000E0C3C" w:rsidRPr="0074282C" w:rsidRDefault="000E0C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12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2"/>
        <w:tblW w:w="9497" w:type="dxa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76"/>
        <w:gridCol w:w="1276"/>
        <w:gridCol w:w="1275"/>
        <w:gridCol w:w="2127"/>
        <w:gridCol w:w="2126"/>
        <w:gridCol w:w="1417"/>
      </w:tblGrid>
      <w:tr w:rsidR="000A114B" w:rsidRPr="0074282C" w:rsidTr="004F3E3F">
        <w:trPr>
          <w:trHeight w:val="595"/>
        </w:trPr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114B" w:rsidRPr="0074282C" w:rsidRDefault="005021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4282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Problem  </w:t>
            </w:r>
          </w:p>
          <w:p w:rsidR="000A114B" w:rsidRPr="0074282C" w:rsidRDefault="005021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4282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Statement (PS)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114B" w:rsidRPr="0074282C" w:rsidRDefault="005021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4282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I am </w:t>
            </w:r>
          </w:p>
          <w:p w:rsidR="000A114B" w:rsidRPr="0074282C" w:rsidRDefault="005021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4282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(Customer)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114B" w:rsidRPr="0074282C" w:rsidRDefault="005021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4282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I’m trying to </w:t>
            </w:r>
          </w:p>
        </w:tc>
        <w:tc>
          <w:tcPr>
            <w:tcW w:w="21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114B" w:rsidRPr="0074282C" w:rsidRDefault="005021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4282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But </w:t>
            </w: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114B" w:rsidRPr="0074282C" w:rsidRDefault="005021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4282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Because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114B" w:rsidRPr="0074282C" w:rsidRDefault="005021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4282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Which makes me feel</w:t>
            </w:r>
          </w:p>
        </w:tc>
      </w:tr>
      <w:tr w:rsidR="000A114B" w:rsidRPr="0074282C" w:rsidTr="004F3E3F">
        <w:trPr>
          <w:trHeight w:val="304"/>
        </w:trPr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114B" w:rsidRPr="0074282C" w:rsidRDefault="005021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</w:rPr>
            </w:pPr>
            <w:r w:rsidRPr="0074282C">
              <w:rPr>
                <w:rFonts w:ascii="Times New Roman" w:eastAsia="Times New Roman" w:hAnsi="Times New Roman" w:cs="Times New Roman"/>
                <w:color w:val="000000"/>
              </w:rPr>
              <w:t>PS-1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114B" w:rsidRPr="0074282C" w:rsidRDefault="004F3E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  <w:r w:rsidR="00200A49" w:rsidRPr="0074282C">
              <w:rPr>
                <w:rFonts w:ascii="Times New Roman" w:eastAsia="Times New Roman" w:hAnsi="Times New Roman" w:cs="Times New Roman"/>
                <w:color w:val="000000"/>
              </w:rPr>
              <w:t>n educational institution or online learning platform.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114B" w:rsidRPr="0074282C" w:rsidRDefault="004F3E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</w:t>
            </w:r>
            <w:r w:rsidR="00200A49" w:rsidRPr="0074282C">
              <w:rPr>
                <w:rFonts w:ascii="Times New Roman" w:eastAsia="Times New Roman" w:hAnsi="Times New Roman" w:cs="Times New Roman"/>
                <w:color w:val="000000"/>
              </w:rPr>
              <w:t>nderstand student engagement, academic performance, and dropout patterns.</w:t>
            </w:r>
          </w:p>
        </w:tc>
        <w:tc>
          <w:tcPr>
            <w:tcW w:w="21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114B" w:rsidRPr="0074282C" w:rsidRDefault="004F3E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 w:rsidR="00200A49" w:rsidRPr="0074282C">
              <w:rPr>
                <w:rFonts w:ascii="Times New Roman" w:eastAsia="Times New Roman" w:hAnsi="Times New Roman" w:cs="Times New Roman"/>
                <w:color w:val="000000"/>
              </w:rPr>
              <w:t>t is difficult to identify which student groups may be at risk or may need additional support.</w:t>
            </w: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114B" w:rsidRPr="0074282C" w:rsidRDefault="004F3E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</w:t>
            </w:r>
            <w:r w:rsidR="00200A49" w:rsidRPr="0074282C">
              <w:rPr>
                <w:rFonts w:ascii="Times New Roman" w:eastAsia="Times New Roman" w:hAnsi="Times New Roman" w:cs="Times New Roman"/>
                <w:color w:val="000000"/>
              </w:rPr>
              <w:t>tudent data includes engagement level, total clicks, academic results, education background, and region.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114B" w:rsidRPr="0074282C" w:rsidRDefault="004F3E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 w:rsidR="00200A49" w:rsidRPr="0074282C">
              <w:rPr>
                <w:rFonts w:ascii="Times New Roman" w:eastAsia="Times New Roman" w:hAnsi="Times New Roman" w:cs="Times New Roman"/>
                <w:color w:val="000000"/>
              </w:rPr>
              <w:t>t is difficult to make timely, data-driven decisions to improve student success and retention.</w:t>
            </w:r>
          </w:p>
        </w:tc>
      </w:tr>
      <w:tr w:rsidR="000A114B" w:rsidRPr="0074282C" w:rsidTr="004F3E3F">
        <w:trPr>
          <w:trHeight w:val="302"/>
        </w:trPr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114B" w:rsidRPr="0074282C" w:rsidRDefault="005021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</w:rPr>
            </w:pPr>
            <w:r w:rsidRPr="0074282C">
              <w:rPr>
                <w:rFonts w:ascii="Times New Roman" w:eastAsia="Times New Roman" w:hAnsi="Times New Roman" w:cs="Times New Roman"/>
                <w:color w:val="000000"/>
              </w:rPr>
              <w:t>PS-2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114B" w:rsidRPr="0074282C" w:rsidRDefault="000E0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74282C">
              <w:rPr>
                <w:rFonts w:ascii="Times New Roman" w:eastAsia="Times New Roman" w:hAnsi="Times New Roman" w:cs="Times New Roman"/>
                <w:color w:val="000000"/>
              </w:rPr>
              <w:t>A</w:t>
            </w:r>
            <w:r w:rsidR="00200A49" w:rsidRPr="0074282C">
              <w:rPr>
                <w:rFonts w:ascii="Times New Roman" w:eastAsia="Times New Roman" w:hAnsi="Times New Roman" w:cs="Times New Roman"/>
                <w:color w:val="000000"/>
              </w:rPr>
              <w:t>n educational institution or online learning platform.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114B" w:rsidRPr="0074282C" w:rsidRDefault="000E0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74282C">
              <w:rPr>
                <w:rFonts w:ascii="Times New Roman" w:eastAsia="Times New Roman" w:hAnsi="Times New Roman" w:cs="Times New Roman"/>
                <w:color w:val="000000"/>
              </w:rPr>
              <w:t>C</w:t>
            </w:r>
            <w:r w:rsidR="00200A49" w:rsidRPr="0074282C">
              <w:rPr>
                <w:rFonts w:ascii="Times New Roman" w:eastAsia="Times New Roman" w:hAnsi="Times New Roman" w:cs="Times New Roman"/>
                <w:color w:val="000000"/>
              </w:rPr>
              <w:t>ompare student performance, engagement, pass rates, and dropout rates across different groups.</w:t>
            </w:r>
          </w:p>
        </w:tc>
        <w:tc>
          <w:tcPr>
            <w:tcW w:w="21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114B" w:rsidRPr="0074282C" w:rsidRDefault="000E0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74282C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 w:rsidR="00200A49" w:rsidRPr="0074282C">
              <w:rPr>
                <w:rFonts w:ascii="Times New Roman" w:eastAsia="Times New Roman" w:hAnsi="Times New Roman" w:cs="Times New Roman"/>
                <w:color w:val="000000"/>
              </w:rPr>
              <w:t>mportant patterns are not always easy to identify from raw student-level data.</w:t>
            </w: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114B" w:rsidRPr="0074282C" w:rsidRDefault="000E0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74282C">
              <w:rPr>
                <w:rFonts w:ascii="Times New Roman" w:eastAsia="Times New Roman" w:hAnsi="Times New Roman" w:cs="Times New Roman"/>
                <w:color w:val="000000"/>
              </w:rPr>
              <w:t>T</w:t>
            </w:r>
            <w:r w:rsidR="00200A49" w:rsidRPr="0074282C">
              <w:rPr>
                <w:rFonts w:ascii="Times New Roman" w:eastAsia="Times New Roman" w:hAnsi="Times New Roman" w:cs="Times New Roman"/>
                <w:color w:val="000000"/>
              </w:rPr>
              <w:t>he data contains information about regions, educational backgrounds, engagement levels, risk levels, and final results.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114B" w:rsidRPr="0074282C" w:rsidRDefault="000E0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74282C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 w:rsidR="00200A49" w:rsidRPr="0074282C">
              <w:rPr>
                <w:rFonts w:ascii="Times New Roman" w:eastAsia="Times New Roman" w:hAnsi="Times New Roman" w:cs="Times New Roman"/>
                <w:color w:val="000000"/>
              </w:rPr>
              <w:t>t may be difficult to identify areas that need attention and student support.</w:t>
            </w:r>
          </w:p>
        </w:tc>
      </w:tr>
    </w:tbl>
    <w:p w:rsidR="000A114B" w:rsidRPr="0074282C" w:rsidRDefault="000A114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sectPr w:rsidR="000A114B" w:rsidRPr="0074282C" w:rsidSect="0074282C">
      <w:headerReference w:type="default" r:id="rId7"/>
      <w:pgSz w:w="11900" w:h="16820"/>
      <w:pgMar w:top="840" w:right="403" w:bottom="1788" w:left="1440" w:header="431" w:footer="431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26F4" w:rsidRDefault="004926F4">
      <w:pPr>
        <w:spacing w:line="240" w:lineRule="auto"/>
      </w:pPr>
      <w:r>
        <w:separator/>
      </w:r>
    </w:p>
  </w:endnote>
  <w:endnote w:type="continuationSeparator" w:id="0">
    <w:p w:rsidR="004926F4" w:rsidRDefault="004926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81F653C-423F-4288-A7F5-F507B505FC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0A05BB4-E9D1-4E00-9E72-BF9CEAC4EB8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787722D-37AB-48E0-A938-61545678E27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26F4" w:rsidRDefault="004926F4">
      <w:pPr>
        <w:spacing w:line="240" w:lineRule="auto"/>
      </w:pPr>
      <w:r>
        <w:separator/>
      </w:r>
    </w:p>
  </w:footnote>
  <w:footnote w:type="continuationSeparator" w:id="0">
    <w:p w:rsidR="004926F4" w:rsidRDefault="004926F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114B" w:rsidRDefault="000A114B" w:rsidP="000E0C3C">
    <w:pPr>
      <w:widowControl w:val="0"/>
      <w:spacing w:line="240" w:lineRule="auto"/>
      <w:jc w:val="both"/>
      <w:rPr>
        <w:rFonts w:ascii="Calibri" w:eastAsia="Calibri" w:hAnsi="Calibri" w:cs="Calibri"/>
        <w:noProof/>
      </w:rPr>
    </w:pPr>
  </w:p>
  <w:p w:rsidR="000E0C3C" w:rsidRDefault="000E0C3C" w:rsidP="000E0C3C">
    <w:pPr>
      <w:widowControl w:val="0"/>
      <w:spacing w:line="240" w:lineRule="auto"/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14B"/>
    <w:rsid w:val="000A114B"/>
    <w:rsid w:val="000E0C3C"/>
    <w:rsid w:val="00200A49"/>
    <w:rsid w:val="00276080"/>
    <w:rsid w:val="00400CCD"/>
    <w:rsid w:val="00403799"/>
    <w:rsid w:val="004926F4"/>
    <w:rsid w:val="004F3E3F"/>
    <w:rsid w:val="005021BF"/>
    <w:rsid w:val="005C5330"/>
    <w:rsid w:val="006F6CE5"/>
    <w:rsid w:val="0074282C"/>
    <w:rsid w:val="00760C10"/>
    <w:rsid w:val="009A7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74EE2"/>
  <w15:docId w15:val="{41BC655C-6F43-44FA-85E7-BD88742AE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styleId="TableGrid">
    <w:name w:val="Table Grid"/>
    <w:basedOn w:val="TableNormal"/>
    <w:uiPriority w:val="59"/>
    <w:rsid w:val="005C5330"/>
    <w:pPr>
      <w:spacing w:line="240" w:lineRule="auto"/>
    </w:pPr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E0C3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0C3C"/>
  </w:style>
  <w:style w:type="paragraph" w:styleId="Footer">
    <w:name w:val="footer"/>
    <w:basedOn w:val="Normal"/>
    <w:link w:val="FooterChar"/>
    <w:uiPriority w:val="99"/>
    <w:unhideWhenUsed/>
    <w:rsid w:val="000E0C3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0C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Nq19z/4zx1as2Dq8B+H1u/FADw==">CgMxLjA4AHIhMW5US2hFbE96cVBSQWdLbmIyNnhkR2ExN2x2NC14RHNy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GCC-WS</dc:creator>
  <cp:lastModifiedBy>GCC-WS</cp:lastModifiedBy>
  <cp:revision>6</cp:revision>
  <dcterms:created xsi:type="dcterms:W3CDTF">2026-09-19T11:10:00Z</dcterms:created>
  <dcterms:modified xsi:type="dcterms:W3CDTF">2026-09-21T07:10:00Z</dcterms:modified>
</cp:coreProperties>
</file>