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F9" w:rsidRPr="000508F9" w:rsidRDefault="000508F9" w:rsidP="000508F9">
      <w:pPr>
        <w:rPr>
          <w:b/>
          <w:sz w:val="28"/>
          <w:szCs w:val="28"/>
        </w:rPr>
      </w:pPr>
      <w:r w:rsidRPr="000508F9">
        <w:rPr>
          <w:b/>
          <w:sz w:val="28"/>
          <w:szCs w:val="28"/>
        </w:rPr>
        <w:t xml:space="preserve">Lab Assignment </w:t>
      </w:r>
      <w:r w:rsidR="00542DCB">
        <w:rPr>
          <w:b/>
          <w:sz w:val="28"/>
          <w:szCs w:val="28"/>
        </w:rPr>
        <w:t>7</w:t>
      </w:r>
      <w:r w:rsidRPr="000508F9">
        <w:rPr>
          <w:b/>
          <w:sz w:val="28"/>
          <w:szCs w:val="28"/>
        </w:rPr>
        <w:t>:</w:t>
      </w:r>
    </w:p>
    <w:p w:rsidR="000508F9" w:rsidRDefault="000508F9" w:rsidP="00542DCB">
      <w:pPr>
        <w:rPr>
          <w:rFonts w:eastAsia="Times New Roman" w:cs="Arial"/>
          <w:sz w:val="24"/>
          <w:szCs w:val="24"/>
        </w:rPr>
      </w:pPr>
      <w:r w:rsidRPr="000508F9">
        <w:rPr>
          <w:b/>
          <w:sz w:val="24"/>
          <w:szCs w:val="24"/>
        </w:rPr>
        <w:t xml:space="preserve">Question 1: </w:t>
      </w:r>
      <w:r w:rsidR="00542DCB" w:rsidRPr="008D298E">
        <w:rPr>
          <w:b/>
        </w:rPr>
        <w:t>Sentimental analysis using twitter streaming (related to your project)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Description</w:t>
      </w:r>
      <w:r>
        <w:rPr>
          <w:rFonts w:eastAsia="Times New Roman" w:cs="Arial"/>
          <w:sz w:val="24"/>
          <w:szCs w:val="24"/>
        </w:rPr>
        <w:t xml:space="preserve">: 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542DCB" w:rsidP="000508F9">
      <w:pPr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Here we could successfully accept the twitter stream to our spark system and perform the sentiment analysis on it using the Stanford core NLP. Here we shall </w:t>
      </w:r>
      <w:bookmarkStart w:id="0" w:name="_GoBack"/>
      <w:bookmarkEnd w:id="0"/>
      <w:r>
        <w:rPr>
          <w:rFonts w:eastAsia="Times New Roman" w:cs="Arial"/>
          <w:sz w:val="24"/>
          <w:szCs w:val="24"/>
        </w:rPr>
        <w:t xml:space="preserve">take the twitter streams, convert the </w:t>
      </w:r>
      <w:proofErr w:type="spellStart"/>
      <w:r>
        <w:rPr>
          <w:rFonts w:eastAsia="Times New Roman" w:cs="Arial"/>
          <w:sz w:val="24"/>
          <w:szCs w:val="24"/>
        </w:rPr>
        <w:t>rdd’s</w:t>
      </w:r>
      <w:proofErr w:type="spellEnd"/>
      <w:r>
        <w:rPr>
          <w:rFonts w:eastAsia="Times New Roman" w:cs="Arial"/>
          <w:sz w:val="24"/>
          <w:szCs w:val="24"/>
        </w:rPr>
        <w:t xml:space="preserve"> to string and send it to the Stanford core NLP for sentiment analysis.</w:t>
      </w:r>
    </w:p>
    <w:p w:rsidR="00542DCB" w:rsidRDefault="00542DCB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0508F9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Screenshots</w:t>
      </w:r>
      <w:r>
        <w:rPr>
          <w:rFonts w:eastAsia="Times New Roman" w:cs="Arial"/>
          <w:b/>
          <w:sz w:val="24"/>
          <w:szCs w:val="24"/>
        </w:rPr>
        <w:t>:</w:t>
      </w:r>
    </w:p>
    <w:p w:rsidR="00542DCB" w:rsidRDefault="008D298E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noProof/>
          <w:sz w:val="24"/>
          <w:szCs w:val="24"/>
        </w:rPr>
        <w:drawing>
          <wp:inline distT="0" distB="0" distL="0" distR="0">
            <wp:extent cx="5943600" cy="2444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noProof/>
          <w:sz w:val="24"/>
          <w:szCs w:val="24"/>
        </w:rPr>
        <w:drawing>
          <wp:inline distT="0" distB="0" distL="0" distR="0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9" w:rsidRDefault="000508F9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E07C2A" w:rsidRDefault="00E07C2A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E07C2A" w:rsidRDefault="00E07C2A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8D298E" w:rsidRDefault="00E07C2A" w:rsidP="008D298E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Question 2: </w:t>
      </w:r>
      <w:r w:rsidR="008D298E" w:rsidRPr="008D298E">
        <w:rPr>
          <w:rFonts w:eastAsia="Times New Roman" w:cs="Arial"/>
          <w:b/>
          <w:sz w:val="24"/>
          <w:szCs w:val="24"/>
        </w:rPr>
        <w:t xml:space="preserve">Make recommendations (related to your own project) </w:t>
      </w: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  <w:r w:rsidRPr="008D298E">
        <w:rPr>
          <w:rFonts w:eastAsia="Times New Roman" w:cs="Arial"/>
          <w:b/>
          <w:sz w:val="24"/>
          <w:szCs w:val="24"/>
        </w:rPr>
        <w:t xml:space="preserve"> a. Training Data: the Twitter Streaming/categorized data (The categorization here would be from your previous lab 5&amp;6). </w:t>
      </w: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  <w:r w:rsidRPr="008D298E">
        <w:rPr>
          <w:rFonts w:eastAsia="Times New Roman" w:cs="Arial"/>
          <w:b/>
          <w:sz w:val="24"/>
          <w:szCs w:val="24"/>
        </w:rPr>
        <w:t xml:space="preserve"> b. Testing Dataset e.g., </w:t>
      </w:r>
      <w:proofErr w:type="spellStart"/>
      <w:r w:rsidRPr="008D298E">
        <w:rPr>
          <w:rFonts w:eastAsia="Times New Roman" w:cs="Arial"/>
          <w:b/>
          <w:sz w:val="24"/>
          <w:szCs w:val="24"/>
        </w:rPr>
        <w:t>UserId</w:t>
      </w:r>
      <w:proofErr w:type="spellEnd"/>
      <w:r w:rsidRPr="008D298E">
        <w:rPr>
          <w:rFonts w:eastAsia="Times New Roman" w:cs="Arial"/>
          <w:b/>
          <w:sz w:val="24"/>
          <w:szCs w:val="24"/>
        </w:rPr>
        <w:t xml:space="preserve">, Category, Rating </w:t>
      </w: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  <w:r w:rsidRPr="008D298E">
        <w:rPr>
          <w:rFonts w:eastAsia="Times New Roman" w:cs="Arial"/>
          <w:b/>
          <w:sz w:val="24"/>
          <w:szCs w:val="24"/>
        </w:rPr>
        <w:t xml:space="preserve">c. The rating based on sentiment analysis, retweet count would be interesting. </w:t>
      </w: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  <w:r w:rsidRPr="008D298E">
        <w:rPr>
          <w:rFonts w:eastAsia="Times New Roman" w:cs="Arial"/>
          <w:b/>
          <w:sz w:val="24"/>
          <w:szCs w:val="24"/>
        </w:rPr>
        <w:t>d. Expected outcome is to make a recommendation based on user profile (e.g., preferences, location, gender, age)</w:t>
      </w:r>
    </w:p>
    <w:p w:rsidR="008D298E" w:rsidRDefault="008D298E" w:rsidP="008D298E">
      <w:pPr>
        <w:spacing w:after="0" w:line="240" w:lineRule="auto"/>
        <w:rPr>
          <w:rFonts w:eastAsia="Times New Roman" w:cs="Arial"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Description</w:t>
      </w:r>
      <w:r>
        <w:rPr>
          <w:rFonts w:eastAsia="Times New Roman" w:cs="Arial"/>
          <w:sz w:val="24"/>
          <w:szCs w:val="24"/>
        </w:rPr>
        <w:t xml:space="preserve">: </w:t>
      </w:r>
      <w:r>
        <w:rPr>
          <w:rFonts w:eastAsia="Times New Roman" w:cs="Arial"/>
          <w:sz w:val="24"/>
          <w:szCs w:val="24"/>
        </w:rPr>
        <w:t xml:space="preserve">Here we had trained the system based on the tweets and had recommended certain tweets of other </w:t>
      </w:r>
      <w:r w:rsidR="00E155E1">
        <w:rPr>
          <w:rFonts w:eastAsia="Times New Roman" w:cs="Arial"/>
          <w:sz w:val="24"/>
          <w:szCs w:val="24"/>
        </w:rPr>
        <w:t>user based on the groups and we have used the collaborative filtering technique for the same. Here the tweets are stored in a file making the data static however we shall try in our next work to make this data dynamic.</w:t>
      </w:r>
    </w:p>
    <w:p w:rsidR="00E155E1" w:rsidRDefault="00E155E1" w:rsidP="008D298E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8D298E" w:rsidRDefault="008D298E" w:rsidP="008D298E">
      <w:pPr>
        <w:spacing w:line="240" w:lineRule="auto"/>
        <w:rPr>
          <w:rFonts w:eastAsia="Times New Roman" w:cs="Arial"/>
          <w:b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Screenshots</w:t>
      </w:r>
      <w:r>
        <w:rPr>
          <w:rFonts w:eastAsia="Times New Roman" w:cs="Arial"/>
          <w:b/>
          <w:sz w:val="24"/>
          <w:szCs w:val="24"/>
        </w:rPr>
        <w:t>:</w:t>
      </w:r>
    </w:p>
    <w:p w:rsidR="00E155E1" w:rsidRDefault="00E155E1" w:rsidP="008D298E">
      <w:pPr>
        <w:spacing w:line="240" w:lineRule="auto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mmendation sys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</w:p>
    <w:p w:rsidR="008D298E" w:rsidRDefault="008D298E" w:rsidP="008D298E">
      <w:pPr>
        <w:rPr>
          <w:rFonts w:eastAsia="Times New Roman" w:cs="Arial"/>
          <w:b/>
          <w:sz w:val="24"/>
          <w:szCs w:val="24"/>
        </w:rPr>
      </w:pPr>
    </w:p>
    <w:p w:rsidR="00E155E1" w:rsidRDefault="00E155E1" w:rsidP="008D298E">
      <w:pPr>
        <w:rPr>
          <w:rFonts w:eastAsia="Times New Roman" w:cs="Arial"/>
          <w:b/>
          <w:sz w:val="24"/>
          <w:szCs w:val="24"/>
        </w:rPr>
      </w:pPr>
    </w:p>
    <w:p w:rsidR="00E155E1" w:rsidRDefault="00E155E1" w:rsidP="008D298E">
      <w:pPr>
        <w:rPr>
          <w:rFonts w:eastAsia="Times New Roman" w:cs="Arial"/>
          <w:b/>
          <w:sz w:val="24"/>
          <w:szCs w:val="24"/>
        </w:rPr>
      </w:pPr>
    </w:p>
    <w:p w:rsidR="00E155E1" w:rsidRDefault="00E155E1" w:rsidP="008D298E">
      <w:pPr>
        <w:rPr>
          <w:rFonts w:eastAsia="Times New Roman" w:cs="Arial"/>
          <w:b/>
          <w:sz w:val="24"/>
          <w:szCs w:val="24"/>
        </w:rPr>
      </w:pPr>
    </w:p>
    <w:p w:rsidR="00E155E1" w:rsidRDefault="00E155E1" w:rsidP="008D298E">
      <w:pPr>
        <w:rPr>
          <w:rFonts w:eastAsia="Times New Roman" w:cs="Arial"/>
          <w:b/>
          <w:sz w:val="24"/>
          <w:szCs w:val="24"/>
        </w:rPr>
      </w:pPr>
      <w:r w:rsidRPr="00E155E1">
        <w:rPr>
          <w:rFonts w:eastAsia="Times New Roman" w:cs="Arial"/>
          <w:b/>
          <w:sz w:val="24"/>
          <w:szCs w:val="24"/>
        </w:rPr>
        <w:t>3) Twitter trend notification to smartphone/smartwatch</w:t>
      </w:r>
    </w:p>
    <w:p w:rsidR="00E155E1" w:rsidRDefault="00E155E1" w:rsidP="008D298E">
      <w:pPr>
        <w:rPr>
          <w:rFonts w:eastAsia="Times New Roman" w:cs="Arial"/>
          <w:sz w:val="24"/>
          <w:szCs w:val="24"/>
        </w:rPr>
      </w:pPr>
      <w:r w:rsidRPr="00E155E1">
        <w:rPr>
          <w:rFonts w:eastAsia="Times New Roman" w:cs="Arial"/>
          <w:b/>
          <w:sz w:val="24"/>
          <w:szCs w:val="24"/>
        </w:rPr>
        <w:t>Description:</w:t>
      </w:r>
      <w:r>
        <w:rPr>
          <w:rFonts w:eastAsia="Times New Roman" w:cs="Arial"/>
          <w:sz w:val="24"/>
          <w:szCs w:val="24"/>
        </w:rPr>
        <w:t xml:space="preserve"> After finishing the sentiment analysis, I had send these over to display on the smartwatch using the Socket Client program.</w:t>
      </w:r>
    </w:p>
    <w:p w:rsidR="00E155E1" w:rsidRPr="00E155E1" w:rsidRDefault="00E155E1" w:rsidP="008D298E">
      <w:pPr>
        <w:rPr>
          <w:rFonts w:eastAsia="Times New Roman" w:cs="Arial"/>
          <w:b/>
          <w:sz w:val="24"/>
          <w:szCs w:val="24"/>
        </w:rPr>
      </w:pPr>
      <w:r w:rsidRPr="00E155E1">
        <w:rPr>
          <w:rFonts w:eastAsia="Times New Roman" w:cs="Arial"/>
          <w:b/>
          <w:sz w:val="24"/>
          <w:szCs w:val="24"/>
        </w:rPr>
        <w:t>Screenshots:</w:t>
      </w:r>
    </w:p>
    <w:p w:rsidR="00E155E1" w:rsidRDefault="00E155E1" w:rsidP="008D298E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noProof/>
          <w:sz w:val="24"/>
          <w:szCs w:val="24"/>
        </w:rPr>
        <w:lastRenderedPageBreak/>
        <w:drawing>
          <wp:inline distT="0" distB="0" distL="0" distR="0">
            <wp:extent cx="46291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5ad117-f48d-443c-9348-85e57d42677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E1" w:rsidRDefault="00412ACC" w:rsidP="008D298E">
      <w:pPr>
        <w:rPr>
          <w:rFonts w:eastAsia="Times New Roman" w:cs="Arial"/>
          <w:b/>
          <w:sz w:val="24"/>
          <w:szCs w:val="24"/>
        </w:rPr>
      </w:pPr>
      <w:r w:rsidRPr="00412ACC">
        <w:rPr>
          <w:rFonts w:eastAsia="Times New Roman" w:cs="Arial"/>
          <w:b/>
          <w:sz w:val="24"/>
          <w:szCs w:val="24"/>
        </w:rPr>
        <w:lastRenderedPageBreak/>
        <w:t>4) Searching or recommendation through smartphone/smartwatch</w:t>
      </w:r>
    </w:p>
    <w:p w:rsidR="00412ACC" w:rsidRDefault="00412ACC" w:rsidP="008D298E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Description: </w:t>
      </w:r>
      <w:r>
        <w:rPr>
          <w:rFonts w:eastAsia="Times New Roman" w:cs="Arial"/>
          <w:sz w:val="24"/>
          <w:szCs w:val="24"/>
        </w:rPr>
        <w:t>Here we had sent out the results to the smart phones using the socket client connections.</w:t>
      </w:r>
    </w:p>
    <w:p w:rsidR="00412ACC" w:rsidRPr="00412ACC" w:rsidRDefault="00412ACC" w:rsidP="008D298E">
      <w:pPr>
        <w:rPr>
          <w:rFonts w:eastAsia="Times New Roman" w:cs="Arial"/>
          <w:sz w:val="24"/>
          <w:szCs w:val="24"/>
        </w:rPr>
      </w:pPr>
      <w:r w:rsidRPr="00412ACC">
        <w:rPr>
          <w:rFonts w:eastAsia="Times New Roman" w:cs="Arial"/>
          <w:b/>
          <w:sz w:val="24"/>
          <w:szCs w:val="24"/>
        </w:rPr>
        <w:t>Screenshots:</w:t>
      </w:r>
    </w:p>
    <w:p w:rsidR="00412ACC" w:rsidRPr="00412ACC" w:rsidRDefault="00412ACC" w:rsidP="008D298E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noProof/>
          <w:sz w:val="24"/>
          <w:szCs w:val="24"/>
        </w:rPr>
        <w:lastRenderedPageBreak/>
        <w:drawing>
          <wp:inline distT="0" distB="0" distL="0" distR="0">
            <wp:extent cx="462915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5d3dbe-d148-4156-b293-1831862519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CC" w:rsidRPr="00412ACC" w:rsidSect="00E07C2A">
      <w:headerReference w:type="defaul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BD6" w:rsidRDefault="003E1BD6" w:rsidP="00E07C2A">
      <w:pPr>
        <w:spacing w:after="0" w:line="240" w:lineRule="auto"/>
      </w:pPr>
      <w:r>
        <w:separator/>
      </w:r>
    </w:p>
  </w:endnote>
  <w:endnote w:type="continuationSeparator" w:id="0">
    <w:p w:rsidR="003E1BD6" w:rsidRDefault="003E1BD6" w:rsidP="00E0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BD6" w:rsidRDefault="003E1BD6" w:rsidP="00E07C2A">
      <w:pPr>
        <w:spacing w:after="0" w:line="240" w:lineRule="auto"/>
      </w:pPr>
      <w:r>
        <w:separator/>
      </w:r>
    </w:p>
  </w:footnote>
  <w:footnote w:type="continuationSeparator" w:id="0">
    <w:p w:rsidR="003E1BD6" w:rsidRDefault="003E1BD6" w:rsidP="00E0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2A" w:rsidRDefault="00542DCB">
    <w:pPr>
      <w:pStyle w:val="Header"/>
    </w:pPr>
    <w:r>
      <w:t xml:space="preserve">Lab Assignment 7       </w:t>
    </w:r>
    <w:r w:rsidR="00E07C2A">
      <w:t xml:space="preserve">                                                                                                               </w:t>
    </w:r>
    <w:proofErr w:type="spellStart"/>
    <w:r w:rsidR="00E07C2A">
      <w:t>Sowmya</w:t>
    </w:r>
    <w:proofErr w:type="spellEnd"/>
    <w:r w:rsidR="00E07C2A">
      <w:t xml:space="preserve"> </w:t>
    </w:r>
    <w:proofErr w:type="spellStart"/>
    <w:r w:rsidR="00E07C2A">
      <w:t>Yelmati</w:t>
    </w:r>
    <w:proofErr w:type="spellEnd"/>
  </w:p>
  <w:p w:rsidR="00E07C2A" w:rsidRDefault="00E07C2A">
    <w:pPr>
      <w:pStyle w:val="Header"/>
    </w:pPr>
    <w:r>
      <w:t xml:space="preserve">                                                                                                                                                       Class ID</w:t>
    </w:r>
    <w:proofErr w:type="gramStart"/>
    <w:r>
      <w:t>:32</w:t>
    </w:r>
    <w:proofErr w:type="gramEnd"/>
  </w:p>
  <w:p w:rsidR="00542DCB" w:rsidRDefault="00542DCB">
    <w:pPr>
      <w:pStyle w:val="Header"/>
    </w:pPr>
    <w:r>
      <w:tab/>
      <w:t xml:space="preserve">                                                                                                                                               Varun </w:t>
    </w:r>
    <w:proofErr w:type="spellStart"/>
    <w:r>
      <w:t>Chavakula</w:t>
    </w:r>
    <w:proofErr w:type="spellEnd"/>
    <w:r>
      <w:t xml:space="preserve"> </w:t>
    </w:r>
  </w:p>
  <w:p w:rsidR="00542DCB" w:rsidRDefault="00542DCB">
    <w:pPr>
      <w:pStyle w:val="Header"/>
    </w:pPr>
    <w:r>
      <w:tab/>
      <w:t xml:space="preserve">                                                                                                                                   Class ID</w:t>
    </w:r>
    <w:proofErr w:type="gramStart"/>
    <w:r>
      <w:t>:4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0174"/>
    <w:multiLevelType w:val="hybridMultilevel"/>
    <w:tmpl w:val="2D7C7210"/>
    <w:lvl w:ilvl="0" w:tplc="BAE8F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329B9"/>
    <w:multiLevelType w:val="hybridMultilevel"/>
    <w:tmpl w:val="B124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D0"/>
    <w:rsid w:val="000508F9"/>
    <w:rsid w:val="00113289"/>
    <w:rsid w:val="00125033"/>
    <w:rsid w:val="00225E55"/>
    <w:rsid w:val="003E1BD6"/>
    <w:rsid w:val="00412ACC"/>
    <w:rsid w:val="00483010"/>
    <w:rsid w:val="00542DCB"/>
    <w:rsid w:val="008739D0"/>
    <w:rsid w:val="008D298E"/>
    <w:rsid w:val="00E07C2A"/>
    <w:rsid w:val="00E155E1"/>
    <w:rsid w:val="00E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1EA54-5708-4C3B-A524-096CF542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2A"/>
  </w:style>
  <w:style w:type="paragraph" w:styleId="Footer">
    <w:name w:val="footer"/>
    <w:basedOn w:val="Normal"/>
    <w:link w:val="FooterChar"/>
    <w:uiPriority w:val="99"/>
    <w:unhideWhenUsed/>
    <w:rsid w:val="00E07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2A"/>
  </w:style>
  <w:style w:type="paragraph" w:styleId="ListParagraph">
    <w:name w:val="List Paragraph"/>
    <w:basedOn w:val="Normal"/>
    <w:uiPriority w:val="34"/>
    <w:qFormat/>
    <w:rsid w:val="0022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401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0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88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9B87-2BAC-4F76-9E01-6D6D7C0A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varun chavakula</cp:lastModifiedBy>
  <cp:revision>2</cp:revision>
  <dcterms:created xsi:type="dcterms:W3CDTF">2016-03-11T22:42:00Z</dcterms:created>
  <dcterms:modified xsi:type="dcterms:W3CDTF">2016-03-11T22:42:00Z</dcterms:modified>
</cp:coreProperties>
</file>