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line="276" w:lineRule="auto"/>
        <w:ind w:firstLine="1200" w:firstLineChars="50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line="276" w:lineRule="auto"/>
        <w:rPr>
          <w:rFonts w:hint="default" w:ascii="Times New Roman" w:hAnsi="Times New Roman" w:cs="Times New Roman"/>
          <w:sz w:val="24"/>
          <w:szCs w:val="24"/>
          <w:lang w:val="en-US"/>
        </w:rPr>
      </w:pPr>
      <w:r>
        <w:rPr>
          <w:rFonts w:hint="default" w:cs="BookAntiqua"/>
          <w:lang w:val="en-US"/>
        </w:rPr>
        <w:t xml:space="preserve">                    </w:t>
      </w:r>
      <w:r>
        <w:rPr>
          <w:rFonts w:hint="default" w:ascii="Times New Roman" w:hAnsi="Times New Roman" w:cs="Times New Roman"/>
          <w:sz w:val="24"/>
          <w:szCs w:val="24"/>
          <w:lang w:val="en-US"/>
        </w:rPr>
        <w:t xml:space="preserve"> Ans: D</w:t>
      </w:r>
    </w:p>
    <w:p>
      <w:pPr>
        <w:numPr>
          <w:ilvl w:val="0"/>
          <w:numId w:val="2"/>
        </w:numPr>
        <w:spacing w:after="0"/>
        <w:rPr>
          <w:rFonts w:cs="BookAntiqua"/>
        </w:rPr>
      </w:pPr>
      <w:r>
        <w:rPr>
          <w:rFonts w:cs="BookAntiqua"/>
        </w:rPr>
        <w:t>Are skewed (i.e. not symmetric) ?</w:t>
      </w:r>
    </w:p>
    <w:p>
      <w:pPr>
        <w:numPr>
          <w:numId w:val="0"/>
        </w:numPr>
        <w:spacing w:after="0" w:line="276" w:lineRule="auto"/>
        <w:ind w:firstLine="1200" w:firstLineChars="50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 A</w:t>
      </w:r>
    </w:p>
    <w:p>
      <w:pPr>
        <w:numPr>
          <w:ilvl w:val="0"/>
          <w:numId w:val="2"/>
        </w:numPr>
        <w:spacing w:after="0"/>
        <w:rPr>
          <w:rFonts w:cs="BookAntiqua"/>
        </w:rPr>
      </w:pPr>
      <w:r>
        <w:rPr>
          <w:rFonts w:cs="BookAntiqua"/>
        </w:rPr>
        <w:t>Have outliers on both sides of the center?</w:t>
      </w:r>
    </w:p>
    <w:p>
      <w:pPr>
        <w:numPr>
          <w:numId w:val="0"/>
        </w:numPr>
        <w:spacing w:after="0"/>
        <w:ind w:left="720" w:leftChars="0"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rPr>
          <w:rFonts w:cs="BookAntiqua"/>
        </w:rPr>
      </w:pPr>
    </w:p>
    <w:p>
      <w:pPr>
        <w:pStyle w:val="6"/>
        <w:numPr>
          <w:numId w:val="0"/>
        </w:numPr>
        <w:autoSpaceDE w:val="0"/>
        <w:autoSpaceDN w:val="0"/>
        <w:adjustRightInd w:val="0"/>
        <w:spacing w:after="0" w:line="276" w:lineRule="auto"/>
        <w:ind w:firstLine="960" w:firstLineChars="40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 True</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line="276" w:lineRule="auto"/>
        <w:contextualSpacing/>
        <w:rPr>
          <w:rFonts w:cs="BookAntiqua"/>
        </w:rPr>
      </w:pPr>
    </w:p>
    <w:p>
      <w:pPr>
        <w:pStyle w:val="6"/>
        <w:numPr>
          <w:numId w:val="0"/>
        </w:numPr>
        <w:autoSpaceDE w:val="0"/>
        <w:autoSpaceDN w:val="0"/>
        <w:adjustRightInd w:val="0"/>
        <w:spacing w:after="0" w:line="276" w:lineRule="auto"/>
        <w:ind w:firstLine="960" w:firstLineChars="400"/>
        <w:contextualSpacing/>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 False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r>
        <w:rPr>
          <w:rFonts w:hint="default" w:cs="BookAntiqua"/>
          <w:lang w:val="en-US"/>
        </w:rPr>
        <w:t xml:space="preserve"> </w:t>
      </w:r>
    </w:p>
    <w:p>
      <w:pPr>
        <w:numPr>
          <w:numId w:val="0"/>
        </w:numPr>
        <w:autoSpaceDE w:val="0"/>
        <w:autoSpaceDN w:val="0"/>
        <w:adjustRightInd w:val="0"/>
        <w:spacing w:after="0" w:line="276" w:lineRule="auto"/>
        <w:rPr>
          <w:rFonts w:cs="BookAntiqua"/>
        </w:rPr>
      </w:pPr>
    </w:p>
    <w:p>
      <w:pPr>
        <w:numPr>
          <w:numId w:val="0"/>
        </w:numPr>
        <w:autoSpaceDE w:val="0"/>
        <w:autoSpaceDN w:val="0"/>
        <w:adjustRightInd w:val="0"/>
        <w:spacing w:after="0" w:line="276" w:lineRule="auto"/>
        <w:ind w:firstLine="720" w:firstLineChars="300"/>
        <w:rPr>
          <w:rFonts w:hint="default" w:ascii="Times New Roman" w:hAnsi="Times New Roman" w:eastAsia="Arial" w:cs="Times New Roman"/>
          <w:i w:val="0"/>
          <w:iCs w:val="0"/>
          <w:caps w:val="0"/>
          <w:color w:val="202124"/>
          <w:spacing w:val="0"/>
          <w:sz w:val="24"/>
          <w:szCs w:val="24"/>
          <w:shd w:val="clear" w:fill="FFFFFF"/>
          <w:lang w:val="en-US"/>
        </w:rPr>
      </w:pPr>
      <w:r>
        <w:rPr>
          <w:rFonts w:hint="default" w:ascii="Times New Roman" w:hAnsi="Times New Roman" w:cs="Times New Roman"/>
          <w:sz w:val="24"/>
          <w:szCs w:val="24"/>
          <w:lang w:val="en-US"/>
        </w:rPr>
        <w:t xml:space="preserve">Given : </w:t>
      </w:r>
      <w:r>
        <w:rPr>
          <w:rFonts w:hint="default" w:ascii="Times New Roman" w:hAnsi="Times New Roman" w:eastAsia="Arial" w:cs="Times New Roman"/>
          <w:i w:val="0"/>
          <w:iCs w:val="0"/>
          <w:caps w:val="0"/>
          <w:color w:val="202124"/>
          <w:spacing w:val="0"/>
          <w:sz w:val="24"/>
          <w:szCs w:val="24"/>
          <w:shd w:val="clear" w:fill="FFFFFF"/>
        </w:rPr>
        <w:t> μ</w:t>
      </w:r>
      <w:r>
        <w:rPr>
          <w:rFonts w:hint="default" w:ascii="Times New Roman" w:hAnsi="Times New Roman" w:eastAsia="Arial" w:cs="Times New Roman"/>
          <w:i w:val="0"/>
          <w:iCs w:val="0"/>
          <w:caps w:val="0"/>
          <w:color w:val="202124"/>
          <w:spacing w:val="0"/>
          <w:sz w:val="24"/>
          <w:szCs w:val="24"/>
          <w:shd w:val="clear" w:fill="FFFFFF"/>
          <w:lang w:val="en-US"/>
        </w:rPr>
        <w:t xml:space="preserve"> =50</w:t>
      </w:r>
    </w:p>
    <w:p>
      <w:pPr>
        <w:numPr>
          <w:numId w:val="0"/>
        </w:numPr>
        <w:autoSpaceDE w:val="0"/>
        <w:autoSpaceDN w:val="0"/>
        <w:adjustRightInd w:val="0"/>
        <w:spacing w:after="0" w:line="276" w:lineRule="auto"/>
        <w:ind w:firstLine="720" w:firstLineChars="300"/>
        <w:rPr>
          <w:rFonts w:hint="default" w:ascii="Times New Roman" w:hAnsi="Times New Roman" w:eastAsia="Arial" w:cs="Times New Roman"/>
          <w:i w:val="0"/>
          <w:iCs w:val="0"/>
          <w:caps w:val="0"/>
          <w:color w:val="202124"/>
          <w:spacing w:val="0"/>
          <w:sz w:val="24"/>
          <w:szCs w:val="24"/>
          <w:shd w:val="clear" w:fill="FFFFFF"/>
          <w:lang w:val="en-US"/>
        </w:rPr>
      </w:pPr>
      <w:r>
        <w:rPr>
          <w:rFonts w:hint="default" w:ascii="Times New Roman" w:hAnsi="Times New Roman" w:eastAsia="Arial" w:cs="Times New Roman"/>
          <w:i w:val="0"/>
          <w:iCs w:val="0"/>
          <w:caps w:val="0"/>
          <w:color w:val="202124"/>
          <w:spacing w:val="0"/>
          <w:sz w:val="24"/>
          <w:szCs w:val="24"/>
          <w:shd w:val="clear" w:fill="FFFFFF"/>
          <w:lang w:val="en-US"/>
        </w:rPr>
        <w:t xml:space="preserve">           Standard Error(SE)=s/sqrt(n)=40/sqrt(100)=40/10=4</w:t>
      </w:r>
    </w:p>
    <w:p>
      <w:pPr>
        <w:numPr>
          <w:numId w:val="0"/>
        </w:numPr>
        <w:autoSpaceDE w:val="0"/>
        <w:autoSpaceDN w:val="0"/>
        <w:adjustRightInd w:val="0"/>
        <w:spacing w:after="0" w:line="276" w:lineRule="auto"/>
        <w:ind w:firstLine="720" w:firstLineChars="300"/>
        <w:rPr>
          <w:rFonts w:hint="default" w:ascii="Times New Roman" w:hAnsi="Times New Roman" w:eastAsia="Arial" w:cs="Times New Roman"/>
          <w:i w:val="0"/>
          <w:iCs w:val="0"/>
          <w:caps w:val="0"/>
          <w:color w:val="202124"/>
          <w:spacing w:val="0"/>
          <w:sz w:val="24"/>
          <w:szCs w:val="24"/>
          <w:shd w:val="clear" w:fill="FFFFFF"/>
          <w:lang w:val="en-US"/>
        </w:rPr>
      </w:pPr>
      <w:r>
        <w:rPr>
          <w:rFonts w:hint="default" w:ascii="Times New Roman" w:hAnsi="Times New Roman" w:eastAsia="Arial" w:cs="Times New Roman"/>
          <w:i w:val="0"/>
          <w:iCs w:val="0"/>
          <w:caps w:val="0"/>
          <w:color w:val="202124"/>
          <w:spacing w:val="0"/>
          <w:sz w:val="24"/>
          <w:szCs w:val="24"/>
          <w:shd w:val="clear" w:fill="FFFFFF"/>
          <w:lang w:val="en-US"/>
        </w:rPr>
        <w:t xml:space="preserve">          P(45&lt;x&lt;55) =0.7887</w:t>
      </w:r>
    </w:p>
    <w:p>
      <w:pPr>
        <w:numPr>
          <w:numId w:val="0"/>
        </w:numPr>
        <w:autoSpaceDE w:val="0"/>
        <w:autoSpaceDN w:val="0"/>
        <w:adjustRightInd w:val="0"/>
        <w:spacing w:after="0" w:line="276" w:lineRule="auto"/>
        <w:ind w:firstLine="720" w:firstLineChars="300"/>
        <w:rPr>
          <w:rFonts w:hint="default" w:ascii="Times New Roman" w:hAnsi="Times New Roman" w:eastAsia="Arial" w:cs="Times New Roman"/>
          <w:i w:val="0"/>
          <w:iCs w:val="0"/>
          <w:caps w:val="0"/>
          <w:color w:val="202124"/>
          <w:spacing w:val="0"/>
          <w:sz w:val="24"/>
          <w:szCs w:val="24"/>
          <w:shd w:val="clear" w:fill="FFFFFF"/>
          <w:lang w:val="en-US"/>
        </w:rPr>
      </w:pPr>
      <w:r>
        <w:rPr>
          <w:rFonts w:hint="default" w:ascii="Times New Roman" w:hAnsi="Times New Roman" w:eastAsia="Arial" w:cs="Times New Roman"/>
          <w:i w:val="0"/>
          <w:iCs w:val="0"/>
          <w:caps w:val="0"/>
          <w:color w:val="202124"/>
          <w:spacing w:val="0"/>
          <w:sz w:val="24"/>
          <w:szCs w:val="24"/>
          <w:shd w:val="clear" w:fill="FFFFFF"/>
          <w:lang w:val="en-US"/>
        </w:rPr>
        <w:t>Value = 1-0.7887 = 0.2113 covers 21.13% = 21.1%</w:t>
      </w:r>
    </w:p>
    <w:p>
      <w:pPr>
        <w:numPr>
          <w:numId w:val="0"/>
        </w:numPr>
        <w:autoSpaceDE w:val="0"/>
        <w:autoSpaceDN w:val="0"/>
        <w:adjustRightInd w:val="0"/>
        <w:spacing w:after="0" w:line="276" w:lineRule="auto"/>
        <w:ind w:firstLine="720" w:firstLineChars="300"/>
        <w:rPr>
          <w:rFonts w:hint="default" w:ascii="Times New Roman" w:hAnsi="Times New Roman" w:cs="Times New Roman"/>
          <w:sz w:val="24"/>
          <w:szCs w:val="24"/>
          <w:lang w:val="en-US"/>
        </w:rPr>
      </w:pPr>
    </w:p>
    <w:p>
      <w:pPr>
        <w:numPr>
          <w:numId w:val="0"/>
        </w:numPr>
        <w:autoSpaceDE w:val="0"/>
        <w:autoSpaceDN w:val="0"/>
        <w:adjustRightInd w:val="0"/>
        <w:spacing w:after="0" w:line="276" w:lineRule="auto"/>
        <w:ind w:firstLine="720" w:firstLine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 D</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line="276" w:lineRule="auto"/>
        <w:rPr>
          <w:rFonts w:cs="BookAntiqua"/>
        </w:rPr>
      </w:pPr>
    </w:p>
    <w:p>
      <w:pPr>
        <w:numPr>
          <w:numId w:val="0"/>
        </w:numPr>
        <w:autoSpaceDE w:val="0"/>
        <w:autoSpaceDN w:val="0"/>
        <w:adjustRightInd w:val="0"/>
        <w:spacing w:after="0" w:line="276" w:lineRule="auto"/>
        <w:ind w:firstLine="720" w:firstLine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 E</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line="276" w:lineRule="auto"/>
        <w:rPr>
          <w:rFonts w:cs="BookAntiqua"/>
        </w:rPr>
      </w:pPr>
    </w:p>
    <w:p>
      <w:pPr>
        <w:numPr>
          <w:numId w:val="0"/>
        </w:numPr>
        <w:autoSpaceDE w:val="0"/>
        <w:autoSpaceDN w:val="0"/>
        <w:adjustRightInd w:val="0"/>
        <w:spacing w:after="0" w:line="276" w:lineRule="auto"/>
        <w:ind w:firstLine="660" w:firstLineChars="300"/>
        <w:rPr>
          <w:rFonts w:hint="default" w:cs="BookAntiqua"/>
          <w:lang w:val="en-US"/>
        </w:rPr>
      </w:pPr>
      <w:r>
        <w:rPr>
          <w:rFonts w:hint="default" w:cs="BookAntiqua"/>
          <w:lang w:val="en-US"/>
        </w:rPr>
        <w:t>Ans: D</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265712C8"/>
    <w:rsid w:val="5F741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9</TotalTime>
  <ScaleCrop>false</ScaleCrop>
  <LinksUpToDate>false</LinksUpToDate>
  <CharactersWithSpaces>2776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Sowmya Neelam</cp:lastModifiedBy>
  <dcterms:modified xsi:type="dcterms:W3CDTF">2024-02-04T06:20:54Z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CA83AAA2CABD409DB96D9A89CE774149_12</vt:lpwstr>
  </property>
</Properties>
</file>