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532C" w14:textId="244CA9FE" w:rsidR="00183EAC" w:rsidRPr="00183EAC" w:rsidRDefault="00183EAC" w:rsidP="00183EA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REQUESTING WIFI ACCESS THROUGH SERVICENOW:</w:t>
      </w:r>
    </w:p>
    <w:p w14:paraId="64FD77DA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This project focuses on automating the process of requesting and managing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through ServiceNow. It eliminates the inefficiencies of manual requests, enhances request tracking, and ensures secure and timely access. The goal is to create a seamless, automated solution that reduces administrative burden, ensures accuracy, and improves the user experience.</w:t>
      </w:r>
    </w:p>
    <w:p w14:paraId="6AEBE13A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pict w14:anchorId="6355757C">
          <v:rect id="_x0000_i1061" style="width:0;height:1.5pt" o:hralign="center" o:hrstd="t" o:hr="t" fillcolor="#a0a0a0" stroked="f"/>
        </w:pict>
      </w:r>
    </w:p>
    <w:p w14:paraId="762C51A6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Objectives</w:t>
      </w:r>
    </w:p>
    <w:p w14:paraId="1D453695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Business Goals</w:t>
      </w:r>
    </w:p>
    <w:p w14:paraId="034BAD8D" w14:textId="77777777" w:rsidR="00183EAC" w:rsidRPr="00183EAC" w:rsidRDefault="00183EAC" w:rsidP="00183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Simplify the process of requesting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through ServiceNow.</w:t>
      </w:r>
    </w:p>
    <w:p w14:paraId="094DAF47" w14:textId="77777777" w:rsidR="00183EAC" w:rsidRPr="00183EAC" w:rsidRDefault="00183EAC" w:rsidP="00183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Ensure secure and timely provisioning of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access.</w:t>
      </w:r>
    </w:p>
    <w:p w14:paraId="0449DAFD" w14:textId="77777777" w:rsidR="00183EAC" w:rsidRPr="00183EAC" w:rsidRDefault="00183EAC" w:rsidP="00183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>Enhance visibility and tracking of access requests for better management.</w:t>
      </w:r>
    </w:p>
    <w:p w14:paraId="2062DC1E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Specific Outcomes</w:t>
      </w:r>
    </w:p>
    <w:p w14:paraId="0BA328AC" w14:textId="77777777" w:rsidR="00183EAC" w:rsidRPr="00183EAC" w:rsidRDefault="00183EAC" w:rsidP="00183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Develop an automated system for requesting, approving, and granting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access.</w:t>
      </w:r>
    </w:p>
    <w:p w14:paraId="0D5BFCCB" w14:textId="77777777" w:rsidR="00183EAC" w:rsidRPr="00183EAC" w:rsidRDefault="00183EAC" w:rsidP="00183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Reduce manual intervention in the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request process.</w:t>
      </w:r>
    </w:p>
    <w:p w14:paraId="1CFDB4F7" w14:textId="77777777" w:rsidR="00183EAC" w:rsidRPr="00183EAC" w:rsidRDefault="00183EAC" w:rsidP="00183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>Improve request tracking and ensure compliance with organizational policies.</w:t>
      </w:r>
    </w:p>
    <w:p w14:paraId="4C142A91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pict w14:anchorId="6088FA86">
          <v:rect id="_x0000_i1062" style="width:0;height:1.5pt" o:hralign="center" o:hrstd="t" o:hr="t" fillcolor="#a0a0a0" stroked="f"/>
        </w:pict>
      </w:r>
    </w:p>
    <w:p w14:paraId="3CB1D76A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Key Features</w:t>
      </w:r>
    </w:p>
    <w:p w14:paraId="0DA1D614" w14:textId="77777777" w:rsidR="00183EAC" w:rsidRPr="00183EAC" w:rsidRDefault="00183EAC" w:rsidP="00183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Automated Request Handling</w:t>
      </w:r>
      <w:r w:rsidRPr="00183EAC">
        <w:rPr>
          <w:rFonts w:ascii="Times New Roman" w:hAnsi="Times New Roman" w:cs="Times New Roman"/>
        </w:rPr>
        <w:t xml:space="preserve">: Facilitates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requests through ServiceNow workflows.</w:t>
      </w:r>
    </w:p>
    <w:p w14:paraId="149E6535" w14:textId="77777777" w:rsidR="00183EAC" w:rsidRPr="00183EAC" w:rsidRDefault="00183EAC" w:rsidP="00183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Approval Workflow</w:t>
      </w:r>
      <w:r w:rsidRPr="00183EAC">
        <w:rPr>
          <w:rFonts w:ascii="Times New Roman" w:hAnsi="Times New Roman" w:cs="Times New Roman"/>
        </w:rPr>
        <w:t>: Implements multi-level approvals based on predefined roles and policies.</w:t>
      </w:r>
    </w:p>
    <w:p w14:paraId="1B9D4E9D" w14:textId="77777777" w:rsidR="00183EAC" w:rsidRPr="00183EAC" w:rsidRDefault="00183EAC" w:rsidP="00183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Real-Time Notifications</w:t>
      </w:r>
      <w:r w:rsidRPr="00183EAC">
        <w:rPr>
          <w:rFonts w:ascii="Times New Roman" w:hAnsi="Times New Roman" w:cs="Times New Roman"/>
        </w:rPr>
        <w:t>: Sends alerts and updates to requesters and approvers at each stage.</w:t>
      </w:r>
    </w:p>
    <w:p w14:paraId="7CDDA4E3" w14:textId="77777777" w:rsidR="00183EAC" w:rsidRPr="00183EAC" w:rsidRDefault="00183EAC" w:rsidP="00183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Request Tracking</w:t>
      </w:r>
      <w:r w:rsidRPr="00183EAC">
        <w:rPr>
          <w:rFonts w:ascii="Times New Roman" w:hAnsi="Times New Roman" w:cs="Times New Roman"/>
        </w:rPr>
        <w:t>: Provides detailed visibility into request statuses and history.</w:t>
      </w:r>
    </w:p>
    <w:p w14:paraId="5E0BA015" w14:textId="77777777" w:rsidR="00183EAC" w:rsidRPr="00183EAC" w:rsidRDefault="00183EAC" w:rsidP="00183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Policy Compliance</w:t>
      </w:r>
      <w:r w:rsidRPr="00183EAC">
        <w:rPr>
          <w:rFonts w:ascii="Times New Roman" w:hAnsi="Times New Roman" w:cs="Times New Roman"/>
        </w:rPr>
        <w:t>: Ensures that access requests meet security and compliance requirements.</w:t>
      </w:r>
    </w:p>
    <w:p w14:paraId="7F093D23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pict w14:anchorId="01FFD6C7">
          <v:rect id="_x0000_i1063" style="width:0;height:1.5pt" o:hralign="center" o:hrstd="t" o:hr="t" fillcolor="#a0a0a0" stroked="f"/>
        </w:pict>
      </w:r>
    </w:p>
    <w:p w14:paraId="207B5D0E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Solution Design Steps</w:t>
      </w:r>
    </w:p>
    <w:p w14:paraId="37ADA6F2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Requirement Analysis</w:t>
      </w:r>
      <w:r w:rsidRPr="00183EAC">
        <w:rPr>
          <w:rFonts w:ascii="Times New Roman" w:hAnsi="Times New Roman" w:cs="Times New Roman"/>
        </w:rPr>
        <w:t>: Identify user roles, approval hierarchies, and policy constraints.</w:t>
      </w:r>
    </w:p>
    <w:p w14:paraId="1BEA68FC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Workflow Design</w:t>
      </w:r>
      <w:r w:rsidRPr="00183EAC">
        <w:rPr>
          <w:rFonts w:ascii="Times New Roman" w:hAnsi="Times New Roman" w:cs="Times New Roman"/>
        </w:rPr>
        <w:t xml:space="preserve">: Create workflows for submitting, approving, and provisioning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access.</w:t>
      </w:r>
    </w:p>
    <w:p w14:paraId="0ACA4193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Form Customization</w:t>
      </w:r>
      <w:r w:rsidRPr="00183EAC">
        <w:rPr>
          <w:rFonts w:ascii="Times New Roman" w:hAnsi="Times New Roman" w:cs="Times New Roman"/>
        </w:rPr>
        <w:t xml:space="preserve">: Design ServiceNow forms to capture all necessary details for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requests.</w:t>
      </w:r>
    </w:p>
    <w:p w14:paraId="0C425675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Integration Setup</w:t>
      </w:r>
      <w:r w:rsidRPr="00183EAC">
        <w:rPr>
          <w:rFonts w:ascii="Times New Roman" w:hAnsi="Times New Roman" w:cs="Times New Roman"/>
        </w:rPr>
        <w:t xml:space="preserve">: Integrate ServiceNow with the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provisioning system.</w:t>
      </w:r>
    </w:p>
    <w:p w14:paraId="67FB86DD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Notification Design</w:t>
      </w:r>
      <w:r w:rsidRPr="00183EAC">
        <w:rPr>
          <w:rFonts w:ascii="Times New Roman" w:hAnsi="Times New Roman" w:cs="Times New Roman"/>
        </w:rPr>
        <w:t>: Configure notifications to inform stakeholders of status changes.</w:t>
      </w:r>
    </w:p>
    <w:p w14:paraId="3771CD9D" w14:textId="77777777" w:rsidR="00183EAC" w:rsidRPr="00183EAC" w:rsidRDefault="00183EAC" w:rsidP="00183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Validation and Testing</w:t>
      </w:r>
      <w:r w:rsidRPr="00183EAC">
        <w:rPr>
          <w:rFonts w:ascii="Times New Roman" w:hAnsi="Times New Roman" w:cs="Times New Roman"/>
        </w:rPr>
        <w:t>: Incorporate validation rules to ensure all requests comply with policies.</w:t>
      </w:r>
    </w:p>
    <w:p w14:paraId="23E9C725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lastRenderedPageBreak/>
        <w:pict w14:anchorId="4EDF3994">
          <v:rect id="_x0000_i1064" style="width:0;height:1.5pt" o:hralign="center" o:hrstd="t" o:hr="t" fillcolor="#a0a0a0" stroked="f"/>
        </w:pict>
      </w:r>
    </w:p>
    <w:p w14:paraId="5A899861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Testing and Validation</w:t>
      </w:r>
    </w:p>
    <w:p w14:paraId="6BA79515" w14:textId="77777777" w:rsidR="00183EAC" w:rsidRPr="00183EAC" w:rsidRDefault="00183EAC" w:rsidP="00183E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Unit Testing</w:t>
      </w:r>
      <w:r w:rsidRPr="00183EAC">
        <w:rPr>
          <w:rFonts w:ascii="Times New Roman" w:hAnsi="Times New Roman" w:cs="Times New Roman"/>
        </w:rPr>
        <w:t>: Test individual components such as forms, workflows, and notifications.</w:t>
      </w:r>
    </w:p>
    <w:p w14:paraId="170F2A49" w14:textId="77777777" w:rsidR="00183EAC" w:rsidRPr="00183EAC" w:rsidRDefault="00183EAC" w:rsidP="00183E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End-to-End Testing</w:t>
      </w:r>
      <w:r w:rsidRPr="00183EAC">
        <w:rPr>
          <w:rFonts w:ascii="Times New Roman" w:hAnsi="Times New Roman" w:cs="Times New Roman"/>
        </w:rPr>
        <w:t>: Simulate the entire request and approval process to ensure functionality.</w:t>
      </w:r>
    </w:p>
    <w:p w14:paraId="3BD5FC79" w14:textId="77777777" w:rsidR="00183EAC" w:rsidRPr="00183EAC" w:rsidRDefault="00183EAC" w:rsidP="00183E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Compliance Testing</w:t>
      </w:r>
      <w:r w:rsidRPr="00183EAC">
        <w:rPr>
          <w:rFonts w:ascii="Times New Roman" w:hAnsi="Times New Roman" w:cs="Times New Roman"/>
        </w:rPr>
        <w:t>: Validate that all requests and approvals meet organizational security policies.</w:t>
      </w:r>
    </w:p>
    <w:p w14:paraId="1B439283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pict w14:anchorId="64B0BFD4">
          <v:rect id="_x0000_i1065" style="width:0;height:1.5pt" o:hralign="center" o:hrstd="t" o:hr="t" fillcolor="#a0a0a0" stroked="f"/>
        </w:pict>
      </w:r>
    </w:p>
    <w:p w14:paraId="0A587C4B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Key Scenarios Addressed</w:t>
      </w:r>
    </w:p>
    <w:p w14:paraId="7FA4EE68" w14:textId="77777777" w:rsidR="00183EAC" w:rsidRPr="00183EAC" w:rsidRDefault="00183EAC" w:rsidP="00183E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Automated Request Submission</w:t>
      </w:r>
      <w:r w:rsidRPr="00183EAC">
        <w:rPr>
          <w:rFonts w:ascii="Times New Roman" w:hAnsi="Times New Roman" w:cs="Times New Roman"/>
        </w:rPr>
        <w:t xml:space="preserve">: Simplifies and accelerates the process of requesting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access.</w:t>
      </w:r>
    </w:p>
    <w:p w14:paraId="755B0F94" w14:textId="77777777" w:rsidR="00183EAC" w:rsidRPr="00183EAC" w:rsidRDefault="00183EAC" w:rsidP="00183E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Streamlined Approvals</w:t>
      </w:r>
      <w:r w:rsidRPr="00183EAC">
        <w:rPr>
          <w:rFonts w:ascii="Times New Roman" w:hAnsi="Times New Roman" w:cs="Times New Roman"/>
        </w:rPr>
        <w:t>: Reduces delays with automated workflows and notifications.</w:t>
      </w:r>
    </w:p>
    <w:p w14:paraId="41718E16" w14:textId="77777777" w:rsidR="00183EAC" w:rsidRPr="00183EAC" w:rsidRDefault="00183EAC" w:rsidP="00183EA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  <w:b/>
          <w:bCs/>
        </w:rPr>
        <w:t>Accurate Tracking</w:t>
      </w:r>
      <w:r w:rsidRPr="00183EAC">
        <w:rPr>
          <w:rFonts w:ascii="Times New Roman" w:hAnsi="Times New Roman" w:cs="Times New Roman"/>
        </w:rPr>
        <w:t>: Enhances visibility into request progress and outcomes.</w:t>
      </w:r>
    </w:p>
    <w:p w14:paraId="3C64BC6E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pict w14:anchorId="6BBC096C">
          <v:rect id="_x0000_i1066" style="width:0;height:1.5pt" o:hralign="center" o:hrstd="t" o:hr="t" fillcolor="#a0a0a0" stroked="f"/>
        </w:pict>
      </w:r>
    </w:p>
    <w:p w14:paraId="7F9DAB03" w14:textId="77777777" w:rsidR="00183EAC" w:rsidRPr="00183EAC" w:rsidRDefault="00183EAC" w:rsidP="00183EAC">
      <w:pPr>
        <w:rPr>
          <w:rFonts w:ascii="Times New Roman" w:hAnsi="Times New Roman" w:cs="Times New Roman"/>
          <w:b/>
          <w:bCs/>
          <w:u w:val="single"/>
        </w:rPr>
      </w:pPr>
      <w:r w:rsidRPr="00183EAC">
        <w:rPr>
          <w:rFonts w:ascii="Times New Roman" w:hAnsi="Times New Roman" w:cs="Times New Roman"/>
          <w:b/>
          <w:bCs/>
          <w:u w:val="single"/>
        </w:rPr>
        <w:t>Conclusion</w:t>
      </w:r>
    </w:p>
    <w:p w14:paraId="5EB6973C" w14:textId="77777777" w:rsidR="00183EAC" w:rsidRPr="00183EAC" w:rsidRDefault="00183EAC" w:rsidP="00183EAC">
      <w:pPr>
        <w:rPr>
          <w:rFonts w:ascii="Times New Roman" w:hAnsi="Times New Roman" w:cs="Times New Roman"/>
        </w:rPr>
      </w:pPr>
      <w:r w:rsidRPr="00183EAC">
        <w:rPr>
          <w:rFonts w:ascii="Times New Roman" w:hAnsi="Times New Roman" w:cs="Times New Roman"/>
        </w:rPr>
        <w:t xml:space="preserve">This project automates the process of requesting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access through ServiceNow, eliminating manual inefficiencies and improving overall accuracy and compliance. The automated solution enhances operational efficiency, reduces administrative burden, and supports secure and timely access to </w:t>
      </w:r>
      <w:proofErr w:type="spellStart"/>
      <w:r w:rsidRPr="00183EAC">
        <w:rPr>
          <w:rFonts w:ascii="Times New Roman" w:hAnsi="Times New Roman" w:cs="Times New Roman"/>
        </w:rPr>
        <w:t>WiFi</w:t>
      </w:r>
      <w:proofErr w:type="spellEnd"/>
      <w:r w:rsidRPr="00183EAC">
        <w:rPr>
          <w:rFonts w:ascii="Times New Roman" w:hAnsi="Times New Roman" w:cs="Times New Roman"/>
        </w:rPr>
        <w:t xml:space="preserve"> resources, ensuring a better user experience and streamlined management.</w:t>
      </w:r>
    </w:p>
    <w:p w14:paraId="327D5C5B" w14:textId="77777777" w:rsidR="00403A65" w:rsidRPr="00183EAC" w:rsidRDefault="00403A65">
      <w:pPr>
        <w:rPr>
          <w:rFonts w:ascii="Times New Roman" w:hAnsi="Times New Roman" w:cs="Times New Roman"/>
        </w:rPr>
      </w:pPr>
    </w:p>
    <w:sectPr w:rsidR="00403A65" w:rsidRPr="0018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25F2"/>
    <w:multiLevelType w:val="multilevel"/>
    <w:tmpl w:val="C50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7A82"/>
    <w:multiLevelType w:val="multilevel"/>
    <w:tmpl w:val="401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71517"/>
    <w:multiLevelType w:val="multilevel"/>
    <w:tmpl w:val="78F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97444"/>
    <w:multiLevelType w:val="multilevel"/>
    <w:tmpl w:val="348C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8605C6"/>
    <w:multiLevelType w:val="multilevel"/>
    <w:tmpl w:val="6C4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03AE3"/>
    <w:multiLevelType w:val="multilevel"/>
    <w:tmpl w:val="C7C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425801">
    <w:abstractNumId w:val="4"/>
  </w:num>
  <w:num w:numId="2" w16cid:durableId="1834564695">
    <w:abstractNumId w:val="0"/>
  </w:num>
  <w:num w:numId="3" w16cid:durableId="598219713">
    <w:abstractNumId w:val="1"/>
  </w:num>
  <w:num w:numId="4" w16cid:durableId="1893811071">
    <w:abstractNumId w:val="5"/>
  </w:num>
  <w:num w:numId="5" w16cid:durableId="2069575124">
    <w:abstractNumId w:val="2"/>
  </w:num>
  <w:num w:numId="6" w16cid:durableId="674039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AC"/>
    <w:rsid w:val="00035A05"/>
    <w:rsid w:val="00183EAC"/>
    <w:rsid w:val="0040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E863"/>
  <w15:chartTrackingRefBased/>
  <w15:docId w15:val="{17CE4264-270C-484E-80C5-B5416553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 BHARATHI</dc:creator>
  <cp:keywords/>
  <dc:description/>
  <cp:lastModifiedBy>SOWNDHAR BHARATHI</cp:lastModifiedBy>
  <cp:revision>2</cp:revision>
  <dcterms:created xsi:type="dcterms:W3CDTF">2024-11-23T04:35:00Z</dcterms:created>
  <dcterms:modified xsi:type="dcterms:W3CDTF">2024-11-23T04:35:00Z</dcterms:modified>
</cp:coreProperties>
</file>