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360" w:lineRule="auto"/>
        <w:jc w:val="left"/>
        <w:rPr>
          <w:color w:val="000000"/>
          <w:sz w:val="36"/>
          <w:szCs w:val="36"/>
          <w:vertAlign w:val="baseline"/>
        </w:rPr>
      </w:pPr>
      <w:r w:rsidDel="00000000" w:rsidR="00000000" w:rsidRPr="00000000">
        <w:rPr>
          <w:rtl w:val="0"/>
        </w:rPr>
      </w:r>
    </w:p>
    <w:p w:rsidR="00000000" w:rsidDel="00000000" w:rsidP="00000000" w:rsidRDefault="00000000" w:rsidRPr="00000000" w14:paraId="00000002">
      <w:pPr>
        <w:pStyle w:val="Title"/>
        <w:spacing w:after="0" w:line="360" w:lineRule="auto"/>
        <w:jc w:val="right"/>
        <w:rPr>
          <w:sz w:val="48"/>
          <w:szCs w:val="48"/>
          <w:vertAlign w:val="baseline"/>
        </w:rPr>
      </w:pPr>
      <w:bookmarkStart w:colFirst="0" w:colLast="0" w:name="_heading=h.dm7xo8infe98" w:id="0"/>
      <w:bookmarkEnd w:id="0"/>
      <w:r w:rsidDel="00000000" w:rsidR="00000000" w:rsidRPr="00000000">
        <w:rPr>
          <w:sz w:val="48"/>
          <w:szCs w:val="48"/>
          <w:vertAlign w:val="baseline"/>
          <w:rtl w:val="0"/>
        </w:rPr>
        <w:t xml:space="preserve">Plan de Gestión</w:t>
      </w:r>
      <w:r w:rsidDel="00000000" w:rsidR="00000000" w:rsidRPr="00000000">
        <w:rPr>
          <w:sz w:val="48"/>
          <w:szCs w:val="48"/>
          <w:rtl w:val="0"/>
        </w:rPr>
        <w:t xml:space="preserve"> </w:t>
      </w:r>
      <w:r w:rsidDel="00000000" w:rsidR="00000000" w:rsidRPr="00000000">
        <w:rPr>
          <w:sz w:val="48"/>
          <w:szCs w:val="48"/>
          <w:vertAlign w:val="baseline"/>
          <w:rtl w:val="0"/>
        </w:rPr>
        <w:t xml:space="preserve">de Riesgos</w:t>
      </w:r>
    </w:p>
    <w:p w:rsidR="00000000" w:rsidDel="00000000" w:rsidP="00000000" w:rsidRDefault="00000000" w:rsidRPr="00000000" w14:paraId="00000003">
      <w:pPr>
        <w:spacing w:after="0" w:line="360" w:lineRule="auto"/>
        <w:jc w:val="right"/>
        <w:rPr>
          <w:i w:val="0"/>
          <w:color w:val="00b050"/>
          <w:sz w:val="36"/>
          <w:szCs w:val="36"/>
          <w:vertAlign w:val="baseline"/>
        </w:rPr>
      </w:pPr>
      <w:r w:rsidDel="00000000" w:rsidR="00000000" w:rsidRPr="00000000">
        <w:rPr>
          <w:b w:val="1"/>
          <w:i w:val="1"/>
          <w:color w:val="00b050"/>
          <w:sz w:val="36"/>
          <w:szCs w:val="36"/>
          <w:vertAlign w:val="baseline"/>
          <w:rtl w:val="0"/>
        </w:rPr>
        <w:t xml:space="preserve">[</w:t>
      </w:r>
      <w:r w:rsidDel="00000000" w:rsidR="00000000" w:rsidRPr="00000000">
        <w:rPr>
          <w:b w:val="1"/>
          <w:i w:val="1"/>
          <w:color w:val="00b050"/>
          <w:sz w:val="36"/>
          <w:szCs w:val="36"/>
          <w:rtl w:val="0"/>
        </w:rPr>
        <w:t xml:space="preserve">GreenMarket</w:t>
      </w:r>
      <w:r w:rsidDel="00000000" w:rsidR="00000000" w:rsidRPr="00000000">
        <w:rPr>
          <w:b w:val="1"/>
          <w:i w:val="1"/>
          <w:color w:val="00b050"/>
          <w:sz w:val="36"/>
          <w:szCs w:val="36"/>
          <w:vertAlign w:val="baseline"/>
          <w:rtl w:val="0"/>
        </w:rPr>
        <w:t xml:space="preserve">]</w:t>
      </w:r>
      <w:r w:rsidDel="00000000" w:rsidR="00000000" w:rsidRPr="00000000">
        <w:rPr>
          <w:rtl w:val="0"/>
        </w:rPr>
      </w:r>
    </w:p>
    <w:p w:rsidR="00000000" w:rsidDel="00000000" w:rsidP="00000000" w:rsidRDefault="00000000" w:rsidRPr="00000000" w14:paraId="00000004">
      <w:pPr>
        <w:spacing w:after="0" w:line="360" w:lineRule="auto"/>
        <w:jc w:val="right"/>
        <w:rPr>
          <w:i w:val="0"/>
          <w:color w:val="365f91"/>
          <w:sz w:val="36"/>
          <w:szCs w:val="36"/>
          <w:vertAlign w:val="baseline"/>
        </w:rPr>
      </w:pPr>
      <w:r w:rsidDel="00000000" w:rsidR="00000000" w:rsidRPr="00000000">
        <w:rPr>
          <w:b w:val="1"/>
          <w:i w:val="1"/>
          <w:sz w:val="36"/>
          <w:szCs w:val="36"/>
          <w:vertAlign w:val="baseline"/>
          <w:rtl w:val="0"/>
        </w:rPr>
        <w:t xml:space="preserve">Fecha:</w:t>
      </w:r>
      <w:r w:rsidDel="00000000" w:rsidR="00000000" w:rsidRPr="00000000">
        <w:rPr>
          <w:b w:val="1"/>
          <w:i w:val="1"/>
          <w:color w:val="365f91"/>
          <w:sz w:val="36"/>
          <w:szCs w:val="36"/>
          <w:vertAlign w:val="baseline"/>
          <w:rtl w:val="0"/>
        </w:rPr>
        <w:t xml:space="preserve"> </w:t>
      </w:r>
      <w:r w:rsidDel="00000000" w:rsidR="00000000" w:rsidRPr="00000000">
        <w:rPr>
          <w:b w:val="1"/>
          <w:i w:val="1"/>
          <w:color w:val="00b050"/>
          <w:sz w:val="36"/>
          <w:szCs w:val="36"/>
          <w:vertAlign w:val="baseline"/>
          <w:rtl w:val="0"/>
        </w:rPr>
        <w:t xml:space="preserve">[</w:t>
      </w:r>
      <w:r w:rsidDel="00000000" w:rsidR="00000000" w:rsidRPr="00000000">
        <w:rPr>
          <w:b w:val="1"/>
          <w:i w:val="1"/>
          <w:color w:val="00b050"/>
          <w:sz w:val="36"/>
          <w:szCs w:val="36"/>
          <w:rtl w:val="0"/>
        </w:rPr>
        <w:t xml:space="preserve">01</w:t>
      </w:r>
      <w:r w:rsidDel="00000000" w:rsidR="00000000" w:rsidRPr="00000000">
        <w:rPr>
          <w:b w:val="1"/>
          <w:i w:val="1"/>
          <w:color w:val="00b050"/>
          <w:sz w:val="36"/>
          <w:szCs w:val="36"/>
          <w:vertAlign w:val="baseline"/>
          <w:rtl w:val="0"/>
        </w:rPr>
        <w:t xml:space="preserve">/</w:t>
      </w:r>
      <w:r w:rsidDel="00000000" w:rsidR="00000000" w:rsidRPr="00000000">
        <w:rPr>
          <w:b w:val="1"/>
          <w:i w:val="1"/>
          <w:color w:val="00b050"/>
          <w:sz w:val="36"/>
          <w:szCs w:val="36"/>
          <w:rtl w:val="0"/>
        </w:rPr>
        <w:t xml:space="preserve">09</w:t>
      </w:r>
      <w:r w:rsidDel="00000000" w:rsidR="00000000" w:rsidRPr="00000000">
        <w:rPr>
          <w:b w:val="1"/>
          <w:i w:val="1"/>
          <w:color w:val="00b050"/>
          <w:sz w:val="36"/>
          <w:szCs w:val="36"/>
          <w:vertAlign w:val="baseline"/>
          <w:rtl w:val="0"/>
        </w:rPr>
        <w:t xml:space="preserve">/</w:t>
      </w:r>
      <w:r w:rsidDel="00000000" w:rsidR="00000000" w:rsidRPr="00000000">
        <w:rPr>
          <w:b w:val="1"/>
          <w:i w:val="1"/>
          <w:color w:val="00b050"/>
          <w:sz w:val="36"/>
          <w:szCs w:val="36"/>
          <w:rtl w:val="0"/>
        </w:rPr>
        <w:t xml:space="preserve">2024</w:t>
      </w:r>
      <w:r w:rsidDel="00000000" w:rsidR="00000000" w:rsidRPr="00000000">
        <w:rPr>
          <w:b w:val="1"/>
          <w:i w:val="1"/>
          <w:color w:val="00b050"/>
          <w:sz w:val="36"/>
          <w:szCs w:val="36"/>
          <w:vertAlign w:val="baseline"/>
          <w:rtl w:val="0"/>
        </w:rPr>
        <w:t xml:space="preserve">]</w:t>
      </w:r>
      <w:r w:rsidDel="00000000" w:rsidR="00000000" w:rsidRPr="00000000">
        <w:rPr>
          <w:rtl w:val="0"/>
        </w:rPr>
      </w:r>
    </w:p>
    <w:p w:rsidR="00000000" w:rsidDel="00000000" w:rsidP="00000000" w:rsidRDefault="00000000" w:rsidRPr="00000000" w14:paraId="00000005">
      <w:pPr>
        <w:spacing w:after="0" w:line="360" w:lineRule="auto"/>
        <w:rPr>
          <w:color w:val="365f91"/>
          <w:sz w:val="22"/>
          <w:szCs w:val="22"/>
          <w:vertAlign w:val="baseline"/>
        </w:rPr>
      </w:pPr>
      <w:r w:rsidDel="00000000" w:rsidR="00000000" w:rsidRPr="00000000">
        <w:rPr>
          <w:rtl w:val="0"/>
        </w:rPr>
      </w:r>
    </w:p>
    <w:p w:rsidR="00000000" w:rsidDel="00000000" w:rsidP="00000000" w:rsidRDefault="00000000" w:rsidRPr="00000000" w14:paraId="00000006">
      <w:pPr>
        <w:spacing w:after="0" w:line="360" w:lineRule="auto"/>
        <w:rPr>
          <w:color w:val="365f91"/>
          <w:sz w:val="22"/>
          <w:szCs w:val="22"/>
          <w:vertAlign w:val="baseline"/>
        </w:rPr>
      </w:pPr>
      <w:r w:rsidDel="00000000" w:rsidR="00000000" w:rsidRPr="00000000">
        <w:rPr>
          <w:rtl w:val="0"/>
        </w:rPr>
      </w:r>
    </w:p>
    <w:p w:rsidR="00000000" w:rsidDel="00000000" w:rsidP="00000000" w:rsidRDefault="00000000" w:rsidRPr="00000000" w14:paraId="00000007">
      <w:pPr>
        <w:spacing w:after="0" w:line="360" w:lineRule="auto"/>
        <w:rPr>
          <w:color w:val="365f91"/>
          <w:sz w:val="22"/>
          <w:szCs w:val="22"/>
          <w:vertAlign w:val="baseline"/>
        </w:rPr>
      </w:pPr>
      <w:r w:rsidDel="00000000" w:rsidR="00000000" w:rsidRPr="00000000">
        <w:rPr>
          <w:rtl w:val="0"/>
        </w:rPr>
      </w:r>
    </w:p>
    <w:p w:rsidR="00000000" w:rsidDel="00000000" w:rsidP="00000000" w:rsidRDefault="00000000" w:rsidRPr="00000000" w14:paraId="00000008">
      <w:pPr>
        <w:spacing w:after="0" w:line="360" w:lineRule="auto"/>
        <w:rPr>
          <w:color w:val="365f91"/>
          <w:sz w:val="22"/>
          <w:szCs w:val="22"/>
          <w:vertAlign w:val="baseline"/>
        </w:rPr>
      </w:pPr>
      <w:r w:rsidDel="00000000" w:rsidR="00000000" w:rsidRPr="00000000">
        <w:rPr>
          <w:rtl w:val="0"/>
        </w:rPr>
      </w:r>
    </w:p>
    <w:p w:rsidR="00000000" w:rsidDel="00000000" w:rsidP="00000000" w:rsidRDefault="00000000" w:rsidRPr="00000000" w14:paraId="00000009">
      <w:pPr>
        <w:spacing w:after="0" w:line="360" w:lineRule="auto"/>
        <w:rPr>
          <w:color w:val="365f91"/>
          <w:sz w:val="22"/>
          <w:szCs w:val="22"/>
          <w:vertAlign w:val="baseline"/>
        </w:rPr>
      </w:pPr>
      <w:r w:rsidDel="00000000" w:rsidR="00000000" w:rsidRPr="00000000">
        <w:rPr>
          <w:rtl w:val="0"/>
        </w:rPr>
      </w:r>
    </w:p>
    <w:p w:rsidR="00000000" w:rsidDel="00000000" w:rsidP="00000000" w:rsidRDefault="00000000" w:rsidRPr="00000000" w14:paraId="0000000A">
      <w:pPr>
        <w:spacing w:after="0" w:line="360" w:lineRule="auto"/>
        <w:rPr>
          <w:color w:val="365f91"/>
          <w:sz w:val="22"/>
          <w:szCs w:val="22"/>
          <w:vertAlign w:val="baseline"/>
        </w:rPr>
      </w:pPr>
      <w:r w:rsidDel="00000000" w:rsidR="00000000" w:rsidRPr="00000000">
        <w:rPr>
          <w:rtl w:val="0"/>
        </w:rPr>
      </w:r>
    </w:p>
    <w:p w:rsidR="00000000" w:rsidDel="00000000" w:rsidP="00000000" w:rsidRDefault="00000000" w:rsidRPr="00000000" w14:paraId="0000000B">
      <w:pPr>
        <w:spacing w:after="0" w:line="360" w:lineRule="auto"/>
        <w:rPr>
          <w:color w:val="365f91"/>
          <w:sz w:val="22"/>
          <w:szCs w:val="22"/>
          <w:vertAlign w:val="baseline"/>
        </w:rPr>
      </w:pPr>
      <w:r w:rsidDel="00000000" w:rsidR="00000000" w:rsidRPr="00000000">
        <w:rPr>
          <w:rtl w:val="0"/>
        </w:rPr>
      </w:r>
    </w:p>
    <w:p w:rsidR="00000000" w:rsidDel="00000000" w:rsidP="00000000" w:rsidRDefault="00000000" w:rsidRPr="00000000" w14:paraId="0000000C">
      <w:pPr>
        <w:spacing w:after="0" w:line="360" w:lineRule="auto"/>
        <w:rPr>
          <w:color w:val="365f91"/>
          <w:sz w:val="22"/>
          <w:szCs w:val="22"/>
          <w:vertAlign w:val="baseline"/>
        </w:rPr>
      </w:pPr>
      <w:r w:rsidDel="00000000" w:rsidR="00000000" w:rsidRPr="00000000">
        <w:rPr>
          <w:rtl w:val="0"/>
        </w:rPr>
      </w:r>
    </w:p>
    <w:p w:rsidR="00000000" w:rsidDel="00000000" w:rsidP="00000000" w:rsidRDefault="00000000" w:rsidRPr="00000000" w14:paraId="0000000D">
      <w:pPr>
        <w:spacing w:after="0" w:line="360" w:lineRule="auto"/>
        <w:rPr>
          <w:color w:val="365f91"/>
          <w:sz w:val="22"/>
          <w:szCs w:val="22"/>
          <w:vertAlign w:val="baseline"/>
        </w:rPr>
      </w:pPr>
      <w:r w:rsidDel="00000000" w:rsidR="00000000" w:rsidRPr="00000000">
        <w:rPr>
          <w:rtl w:val="0"/>
        </w:rPr>
      </w:r>
    </w:p>
    <w:p w:rsidR="00000000" w:rsidDel="00000000" w:rsidP="00000000" w:rsidRDefault="00000000" w:rsidRPr="00000000" w14:paraId="0000000E">
      <w:pPr>
        <w:spacing w:after="0" w:line="360" w:lineRule="auto"/>
        <w:rPr>
          <w:color w:val="365f91"/>
          <w:sz w:val="22"/>
          <w:szCs w:val="22"/>
          <w:vertAlign w:val="baseline"/>
        </w:rPr>
      </w:pPr>
      <w:r w:rsidDel="00000000" w:rsidR="00000000" w:rsidRPr="00000000">
        <w:rPr>
          <w:rtl w:val="0"/>
        </w:rPr>
      </w:r>
    </w:p>
    <w:p w:rsidR="00000000" w:rsidDel="00000000" w:rsidP="00000000" w:rsidRDefault="00000000" w:rsidRPr="00000000" w14:paraId="0000000F">
      <w:pPr>
        <w:spacing w:after="0" w:line="360" w:lineRule="auto"/>
        <w:rPr>
          <w:color w:val="365f91"/>
          <w:sz w:val="22"/>
          <w:szCs w:val="22"/>
          <w:vertAlign w:val="baseline"/>
        </w:rPr>
      </w:pPr>
      <w:r w:rsidDel="00000000" w:rsidR="00000000" w:rsidRPr="00000000">
        <w:rPr>
          <w:rtl w:val="0"/>
        </w:rPr>
      </w:r>
    </w:p>
    <w:p w:rsidR="00000000" w:rsidDel="00000000" w:rsidP="00000000" w:rsidRDefault="00000000" w:rsidRPr="00000000" w14:paraId="00000010">
      <w:pPr>
        <w:spacing w:after="0" w:line="360" w:lineRule="auto"/>
        <w:rPr>
          <w:color w:val="365f91"/>
          <w:sz w:val="22"/>
          <w:szCs w:val="22"/>
          <w:vertAlign w:val="baseline"/>
        </w:rPr>
      </w:pPr>
      <w:r w:rsidDel="00000000" w:rsidR="00000000" w:rsidRPr="00000000">
        <w:rPr>
          <w:rtl w:val="0"/>
        </w:rPr>
      </w:r>
    </w:p>
    <w:p w:rsidR="00000000" w:rsidDel="00000000" w:rsidP="00000000" w:rsidRDefault="00000000" w:rsidRPr="00000000" w14:paraId="00000011">
      <w:pPr>
        <w:spacing w:after="0" w:line="360" w:lineRule="auto"/>
        <w:rPr>
          <w:color w:val="365f91"/>
          <w:vertAlign w:val="baseline"/>
        </w:rPr>
      </w:pPr>
      <w:r w:rsidDel="00000000" w:rsidR="00000000" w:rsidRPr="00000000">
        <w:rPr>
          <w:rtl w:val="0"/>
        </w:rPr>
      </w:r>
    </w:p>
    <w:p w:rsidR="00000000" w:rsidDel="00000000" w:rsidP="00000000" w:rsidRDefault="00000000" w:rsidRPr="00000000" w14:paraId="00000012">
      <w:pPr>
        <w:spacing w:after="0" w:line="360" w:lineRule="auto"/>
        <w:rPr>
          <w:sz w:val="22"/>
          <w:szCs w:val="22"/>
        </w:rPr>
      </w:pPr>
      <w:r w:rsidDel="00000000" w:rsidR="00000000" w:rsidRPr="00000000">
        <w:rPr>
          <w:sz w:val="22"/>
          <w:szCs w:val="22"/>
          <w:rtl w:val="0"/>
        </w:rPr>
        <w:t xml:space="preserve">Matías Arteaga</w:t>
      </w:r>
    </w:p>
    <w:p w:rsidR="00000000" w:rsidDel="00000000" w:rsidP="00000000" w:rsidRDefault="00000000" w:rsidRPr="00000000" w14:paraId="00000013">
      <w:pPr>
        <w:spacing w:after="0" w:line="360" w:lineRule="auto"/>
        <w:rPr>
          <w:sz w:val="22"/>
          <w:szCs w:val="22"/>
        </w:rPr>
      </w:pPr>
      <w:r w:rsidDel="00000000" w:rsidR="00000000" w:rsidRPr="00000000">
        <w:rPr>
          <w:sz w:val="22"/>
          <w:szCs w:val="22"/>
          <w:rtl w:val="0"/>
        </w:rPr>
        <w:t xml:space="preserve">Juan Herrera</w:t>
      </w:r>
    </w:p>
    <w:p w:rsidR="00000000" w:rsidDel="00000000" w:rsidP="00000000" w:rsidRDefault="00000000" w:rsidRPr="00000000" w14:paraId="00000014">
      <w:pPr>
        <w:spacing w:after="0" w:line="360" w:lineRule="auto"/>
        <w:rPr>
          <w:sz w:val="22"/>
          <w:szCs w:val="22"/>
        </w:rPr>
      </w:pPr>
      <w:r w:rsidDel="00000000" w:rsidR="00000000" w:rsidRPr="00000000">
        <w:rPr>
          <w:sz w:val="22"/>
          <w:szCs w:val="22"/>
          <w:rtl w:val="0"/>
        </w:rPr>
        <w:t xml:space="preserve">Dante Ruiz </w:t>
      </w:r>
    </w:p>
    <w:p w:rsidR="00000000" w:rsidDel="00000000" w:rsidP="00000000" w:rsidRDefault="00000000" w:rsidRPr="00000000" w14:paraId="00000015">
      <w:pPr>
        <w:spacing w:after="0" w:line="360" w:lineRule="auto"/>
        <w:rPr>
          <w:sz w:val="22"/>
          <w:szCs w:val="22"/>
        </w:rPr>
      </w:pPr>
      <w:r w:rsidDel="00000000" w:rsidR="00000000" w:rsidRPr="00000000">
        <w:rPr>
          <w:sz w:val="22"/>
          <w:szCs w:val="22"/>
          <w:rtl w:val="0"/>
        </w:rPr>
        <w:t xml:space="preserve">Franco Olave</w:t>
      </w:r>
    </w:p>
    <w:p w:rsidR="00000000" w:rsidDel="00000000" w:rsidP="00000000" w:rsidRDefault="00000000" w:rsidRPr="00000000" w14:paraId="00000016">
      <w:pPr>
        <w:spacing w:after="0" w:line="360" w:lineRule="auto"/>
        <w:rPr>
          <w:color w:val="365f91"/>
        </w:rPr>
      </w:pPr>
      <w:r w:rsidDel="00000000" w:rsidR="00000000" w:rsidRPr="00000000">
        <w:rPr>
          <w:rtl w:val="0"/>
        </w:rPr>
      </w:r>
    </w:p>
    <w:p w:rsidR="00000000" w:rsidDel="00000000" w:rsidP="00000000" w:rsidRDefault="00000000" w:rsidRPr="00000000" w14:paraId="00000017">
      <w:pPr>
        <w:spacing w:after="0" w:line="360" w:lineRule="auto"/>
        <w:rPr>
          <w:color w:val="365f91"/>
        </w:rPr>
      </w:pPr>
      <w:r w:rsidDel="00000000" w:rsidR="00000000" w:rsidRPr="00000000">
        <w:rPr>
          <w:rtl w:val="0"/>
        </w:rPr>
      </w:r>
    </w:p>
    <w:p w:rsidR="00000000" w:rsidDel="00000000" w:rsidP="00000000" w:rsidRDefault="00000000" w:rsidRPr="00000000" w14:paraId="00000018">
      <w:pPr>
        <w:spacing w:after="0" w:line="360" w:lineRule="auto"/>
        <w:rPr>
          <w:color w:val="365f91"/>
        </w:rPr>
      </w:pPr>
      <w:r w:rsidDel="00000000" w:rsidR="00000000" w:rsidRPr="00000000">
        <w:rPr>
          <w:rtl w:val="0"/>
        </w:rPr>
      </w:r>
    </w:p>
    <w:p w:rsidR="00000000" w:rsidDel="00000000" w:rsidP="00000000" w:rsidRDefault="00000000" w:rsidRPr="00000000" w14:paraId="00000019">
      <w:pPr>
        <w:spacing w:after="0" w:line="360" w:lineRule="auto"/>
        <w:rPr>
          <w:color w:val="365f91"/>
        </w:rPr>
      </w:pPr>
      <w:r w:rsidDel="00000000" w:rsidR="00000000" w:rsidRPr="00000000">
        <w:rPr>
          <w:rtl w:val="0"/>
        </w:rPr>
      </w:r>
    </w:p>
    <w:p w:rsidR="00000000" w:rsidDel="00000000" w:rsidP="00000000" w:rsidRDefault="00000000" w:rsidRPr="00000000" w14:paraId="0000001A">
      <w:pPr>
        <w:pStyle w:val="Subtitle"/>
        <w:spacing w:after="0" w:line="360" w:lineRule="auto"/>
        <w:jc w:val="center"/>
        <w:rPr>
          <w:rFonts w:ascii="Arial" w:cs="Arial" w:eastAsia="Arial" w:hAnsi="Arial"/>
          <w:b w:val="1"/>
          <w:color w:val="365f91"/>
          <w:sz w:val="40"/>
          <w:szCs w:val="40"/>
          <w:u w:val="single"/>
          <w:vertAlign w:val="baseline"/>
        </w:rPr>
      </w:pPr>
      <w:bookmarkStart w:colFirst="0" w:colLast="0" w:name="_heading=h.oaedbzd9dnu0" w:id="1"/>
      <w:bookmarkEnd w:id="1"/>
      <w:r w:rsidDel="00000000" w:rsidR="00000000" w:rsidRPr="00000000">
        <w:rPr>
          <w:rFonts w:ascii="Arial" w:cs="Arial" w:eastAsia="Arial" w:hAnsi="Arial"/>
          <w:b w:val="1"/>
          <w:color w:val="365f91"/>
          <w:sz w:val="40"/>
          <w:szCs w:val="40"/>
          <w:u w:val="single"/>
          <w:rtl w:val="0"/>
        </w:rPr>
        <w:t xml:space="preserve">Índice</w:t>
      </w:r>
      <w:r w:rsidDel="00000000" w:rsidR="00000000" w:rsidRPr="00000000">
        <w:rPr>
          <w:rtl w:val="0"/>
        </w:rPr>
      </w:r>
    </w:p>
    <w:p w:rsidR="00000000" w:rsidDel="00000000" w:rsidP="00000000" w:rsidRDefault="00000000" w:rsidRPr="00000000" w14:paraId="0000001B">
      <w:pPr>
        <w:spacing w:after="0" w:line="360" w:lineRule="auto"/>
        <w:rPr>
          <w:color w:val="365f91"/>
          <w:sz w:val="22"/>
          <w:szCs w:val="22"/>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widowControl w:val="0"/>
            <w:tabs>
              <w:tab w:val="right" w:leader="none" w:pos="12000"/>
            </w:tabs>
            <w:spacing w:after="0"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tv1tbbdmm50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Información del Proyecto</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240" w:lineRule="auto"/>
            <w:rPr>
              <w:b w:val="1"/>
              <w:color w:val="000000"/>
              <w:u w:val="none"/>
            </w:rPr>
          </w:pP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Metodología</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240" w:lineRule="auto"/>
            <w:rPr>
              <w:b w:val="1"/>
              <w:color w:val="000000"/>
              <w:u w:val="no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Roles y Responsabilidades</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240" w:lineRule="auto"/>
            <w:rPr>
              <w:b w:val="1"/>
              <w:color w:val="000000"/>
              <w:u w:val="none"/>
            </w:rPr>
          </w:pPr>
          <w:hyperlink w:anchor="_heading=h.2hh84j71n9g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Presupuesto</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240" w:lineRule="auto"/>
            <w:rPr>
              <w:b w:val="1"/>
              <w:color w:val="000000"/>
              <w:u w:val="none"/>
            </w:rPr>
          </w:pPr>
          <w:hyperlink w:anchor="_heading=h.7n5xuqylvxn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Calendario</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0" w:before="60" w:line="240" w:lineRule="auto"/>
            <w:rPr>
              <w:b w:val="1"/>
              <w:color w:val="000000"/>
              <w:u w:val="none"/>
            </w:rPr>
          </w:pPr>
          <w:hyperlink w:anchor="_heading=h.trr9hlryt49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Categorías de Riesgo</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0" w:before="60" w:line="240" w:lineRule="auto"/>
            <w:rPr>
              <w:b w:val="1"/>
              <w:color w:val="000000"/>
              <w:u w:val="none"/>
            </w:rPr>
          </w:pPr>
          <w:hyperlink w:anchor="_heading=h.8vqwo47kgmj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Estructura de Desglose de Riesgos (RBS)</w:t>
              <w:tab/>
              <w:t xml:space="preserve">5</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after="0" w:before="60" w:line="240" w:lineRule="auto"/>
            <w:rPr>
              <w:b w:val="1"/>
              <w:color w:val="000000"/>
              <w:u w:val="none"/>
            </w:rPr>
          </w:pPr>
          <w:hyperlink w:anchor="_heading=h.1t3h5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Definiciones de Probabilidad e Impacto de Riesgos</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after="0" w:before="60" w:line="240" w:lineRule="auto"/>
            <w:ind w:left="360" w:firstLine="0"/>
            <w:rPr>
              <w:color w:val="000000"/>
              <w:u w:val="no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Definiciones de Probabilidad</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after="0" w:before="60" w:line="240" w:lineRule="auto"/>
            <w:ind w:left="360" w:firstLine="0"/>
            <w:rPr>
              <w:color w:val="000000"/>
              <w:u w:val="no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Definiciones de Impacto</w:t>
              <w:tab/>
              <w:t xml:space="preserve">8</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after="0" w:before="60" w:line="240" w:lineRule="auto"/>
            <w:ind w:left="360" w:firstLine="0"/>
            <w:rPr>
              <w:color w:val="000000"/>
              <w:u w:val="none"/>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Matriz de Probabilidad e Impacto</w:t>
              <w:tab/>
              <w:t xml:space="preserve">9</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after="0" w:before="60" w:line="240" w:lineRule="auto"/>
            <w:ind w:left="720" w:firstLine="0"/>
            <w:rPr>
              <w:color w:val="000000"/>
              <w:u w:val="no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Amenazas (Riesgos)</w:t>
              <w:tab/>
              <w:t xml:space="preserve">9</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after="0" w:before="60" w:line="240" w:lineRule="auto"/>
            <w:rPr>
              <w:b w:val="1"/>
              <w:color w:val="000000"/>
              <w:u w:val="none"/>
            </w:rPr>
          </w:pPr>
          <w:hyperlink w:anchor="_heading=h.ypcmb0lzo4p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Revisión de la tolerancia de los interesados (Stakeholders)</w:t>
              <w:tab/>
              <w:t xml:space="preserve">10</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after="0" w:before="60" w:line="240" w:lineRule="auto"/>
            <w:rPr>
              <w:b w:val="1"/>
              <w:color w:val="000000"/>
              <w:u w:val="none"/>
            </w:rPr>
          </w:pPr>
          <w:hyperlink w:anchor="_heading=h.m58in0bascb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Seguimiento</w:t>
              <w:tab/>
              <w:t xml:space="preserve">11</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after="0" w:before="60" w:line="240" w:lineRule="auto"/>
            <w:rPr>
              <w:b w:val="1"/>
              <w:color w:val="000000"/>
              <w:u w:val="none"/>
            </w:rPr>
          </w:pPr>
          <w:hyperlink w:anchor="_heading=h.u47z2st3iau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Indicadores de Monitoreo y control por Riesgo</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spacing w:after="0" w:line="360" w:lineRule="auto"/>
        <w:rPr>
          <w:color w:val="365f91"/>
          <w:sz w:val="22"/>
          <w:szCs w:val="22"/>
          <w:vertAlign w:val="baseline"/>
        </w:rPr>
      </w:pPr>
      <w:r w:rsidDel="00000000" w:rsidR="00000000" w:rsidRPr="00000000">
        <w:rPr>
          <w:rtl w:val="0"/>
        </w:rPr>
      </w:r>
    </w:p>
    <w:p w:rsidR="00000000" w:rsidDel="00000000" w:rsidP="00000000" w:rsidRDefault="00000000" w:rsidRPr="00000000" w14:paraId="0000002C">
      <w:pPr>
        <w:spacing w:after="0" w:line="360" w:lineRule="auto"/>
        <w:rPr>
          <w:sz w:val="22"/>
          <w:szCs w:val="22"/>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34">
      <w:pPr>
        <w:pStyle w:val="Heading1"/>
        <w:spacing w:after="280" w:before="280" w:line="360" w:lineRule="auto"/>
        <w:jc w:val="center"/>
        <w:rPr>
          <w:color w:val="365f91"/>
          <w:sz w:val="36"/>
          <w:szCs w:val="36"/>
          <w:u w:val="single"/>
          <w:vertAlign w:val="baseline"/>
        </w:rPr>
      </w:pPr>
      <w:bookmarkStart w:colFirst="0" w:colLast="0" w:name="_heading=h.tv1tbbdmm50y" w:id="2"/>
      <w:bookmarkEnd w:id="2"/>
      <w:r w:rsidDel="00000000" w:rsidR="00000000" w:rsidRPr="00000000">
        <w:rPr>
          <w:color w:val="365f91"/>
          <w:sz w:val="36"/>
          <w:szCs w:val="36"/>
          <w:u w:val="single"/>
          <w:vertAlign w:val="baseline"/>
          <w:rtl w:val="0"/>
        </w:rPr>
        <w:t xml:space="preserve">Información del Proyecto</w:t>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19"/>
        <w:gridCol w:w="5751"/>
        <w:tblGridChange w:id="0">
          <w:tblGrid>
            <w:gridCol w:w="3119"/>
            <w:gridCol w:w="5751"/>
          </w:tblGrid>
        </w:tblGridChange>
      </w:tblGrid>
      <w:tr>
        <w:trPr>
          <w:cantSplit w:val="0"/>
          <w:tblHeader w:val="0"/>
        </w:trPr>
        <w:tc>
          <w:tcPr>
            <w:vAlign w:val="top"/>
          </w:tcPr>
          <w:p w:rsidR="00000000" w:rsidDel="00000000" w:rsidP="00000000" w:rsidRDefault="00000000" w:rsidRPr="00000000" w14:paraId="00000035">
            <w:pPr>
              <w:spacing w:after="0" w:line="360" w:lineRule="auto"/>
              <w:rPr>
                <w:b w:val="1"/>
                <w:color w:val="000000"/>
                <w:sz w:val="22"/>
                <w:szCs w:val="22"/>
                <w:vertAlign w:val="baseline"/>
              </w:rPr>
            </w:pPr>
            <w:r w:rsidDel="00000000" w:rsidR="00000000" w:rsidRPr="00000000">
              <w:rPr>
                <w:b w:val="1"/>
                <w:color w:val="000000"/>
                <w:sz w:val="22"/>
                <w:szCs w:val="22"/>
                <w:vertAlign w:val="baseline"/>
                <w:rtl w:val="0"/>
              </w:rPr>
              <w:t xml:space="preserve">Empresa / Organización</w:t>
            </w:r>
          </w:p>
        </w:tc>
        <w:tc>
          <w:tcPr>
            <w:vAlign w:val="top"/>
          </w:tcPr>
          <w:p w:rsidR="00000000" w:rsidDel="00000000" w:rsidP="00000000" w:rsidRDefault="00000000" w:rsidRPr="00000000" w14:paraId="00000036">
            <w:pPr>
              <w:spacing w:after="0" w:line="360" w:lineRule="auto"/>
              <w:rPr>
                <w:color w:val="000000"/>
                <w:sz w:val="22"/>
                <w:szCs w:val="22"/>
                <w:vertAlign w:val="baseline"/>
              </w:rPr>
            </w:pPr>
            <w:r w:rsidDel="00000000" w:rsidR="00000000" w:rsidRPr="00000000">
              <w:rPr>
                <w:sz w:val="22"/>
                <w:szCs w:val="22"/>
                <w:rtl w:val="0"/>
              </w:rPr>
              <w:t xml:space="preserve">Bugifost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7">
            <w:pPr>
              <w:spacing w:after="0" w:line="360" w:lineRule="auto"/>
              <w:rPr>
                <w:b w:val="1"/>
                <w:color w:val="000000"/>
                <w:sz w:val="22"/>
                <w:szCs w:val="22"/>
                <w:vertAlign w:val="baseline"/>
              </w:rPr>
            </w:pPr>
            <w:r w:rsidDel="00000000" w:rsidR="00000000" w:rsidRPr="00000000">
              <w:rPr>
                <w:b w:val="1"/>
                <w:color w:val="000000"/>
                <w:sz w:val="22"/>
                <w:szCs w:val="22"/>
                <w:vertAlign w:val="baseline"/>
                <w:rtl w:val="0"/>
              </w:rPr>
              <w:t xml:space="preserve">Proyecto</w:t>
            </w:r>
          </w:p>
        </w:tc>
        <w:tc>
          <w:tcPr>
            <w:vAlign w:val="top"/>
          </w:tcPr>
          <w:p w:rsidR="00000000" w:rsidDel="00000000" w:rsidP="00000000" w:rsidRDefault="00000000" w:rsidRPr="00000000" w14:paraId="00000038">
            <w:pPr>
              <w:spacing w:after="0" w:line="360" w:lineRule="auto"/>
              <w:rPr>
                <w:color w:val="000000"/>
                <w:sz w:val="22"/>
                <w:szCs w:val="22"/>
                <w:vertAlign w:val="baseline"/>
              </w:rPr>
            </w:pPr>
            <w:r w:rsidDel="00000000" w:rsidR="00000000" w:rsidRPr="00000000">
              <w:rPr>
                <w:sz w:val="22"/>
                <w:szCs w:val="22"/>
                <w:rtl w:val="0"/>
              </w:rPr>
              <w:t xml:space="preserve">GreenMarket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9">
            <w:pPr>
              <w:spacing w:after="0" w:line="360" w:lineRule="auto"/>
              <w:rPr>
                <w:b w:val="1"/>
                <w:color w:val="000000"/>
                <w:sz w:val="22"/>
                <w:szCs w:val="22"/>
                <w:vertAlign w:val="baseline"/>
              </w:rPr>
            </w:pPr>
            <w:r w:rsidDel="00000000" w:rsidR="00000000" w:rsidRPr="00000000">
              <w:rPr>
                <w:b w:val="1"/>
                <w:color w:val="000000"/>
                <w:sz w:val="22"/>
                <w:szCs w:val="22"/>
                <w:vertAlign w:val="baseline"/>
                <w:rtl w:val="0"/>
              </w:rPr>
              <w:t xml:space="preserve">Fecha de preparación</w:t>
            </w:r>
          </w:p>
        </w:tc>
        <w:tc>
          <w:tcPr>
            <w:vAlign w:val="top"/>
          </w:tcPr>
          <w:p w:rsidR="00000000" w:rsidDel="00000000" w:rsidP="00000000" w:rsidRDefault="00000000" w:rsidRPr="00000000" w14:paraId="0000003A">
            <w:pPr>
              <w:spacing w:after="0" w:line="360" w:lineRule="auto"/>
              <w:rPr>
                <w:color w:val="000000"/>
                <w:sz w:val="22"/>
                <w:szCs w:val="22"/>
                <w:vertAlign w:val="baseline"/>
              </w:rPr>
            </w:pPr>
            <w:r w:rsidDel="00000000" w:rsidR="00000000" w:rsidRPr="00000000">
              <w:rPr>
                <w:sz w:val="22"/>
                <w:szCs w:val="22"/>
                <w:rtl w:val="0"/>
              </w:rPr>
              <w:t xml:space="preserve">01/09/2024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B">
            <w:pPr>
              <w:spacing w:after="0" w:line="360" w:lineRule="auto"/>
              <w:rPr>
                <w:b w:val="1"/>
                <w:color w:val="000000"/>
                <w:sz w:val="22"/>
                <w:szCs w:val="22"/>
                <w:vertAlign w:val="baseline"/>
              </w:rPr>
            </w:pPr>
            <w:r w:rsidDel="00000000" w:rsidR="00000000" w:rsidRPr="00000000">
              <w:rPr>
                <w:b w:val="1"/>
                <w:color w:val="000000"/>
                <w:sz w:val="22"/>
                <w:szCs w:val="22"/>
                <w:vertAlign w:val="baseline"/>
                <w:rtl w:val="0"/>
              </w:rPr>
              <w:t xml:space="preserve">Cliente</w:t>
            </w:r>
          </w:p>
        </w:tc>
        <w:tc>
          <w:tcPr>
            <w:vAlign w:val="top"/>
          </w:tcPr>
          <w:p w:rsidR="00000000" w:rsidDel="00000000" w:rsidP="00000000" w:rsidRDefault="00000000" w:rsidRPr="00000000" w14:paraId="0000003C">
            <w:pPr>
              <w:spacing w:after="0" w:line="360" w:lineRule="auto"/>
              <w:rPr>
                <w:color w:val="000000"/>
                <w:sz w:val="22"/>
                <w:szCs w:val="22"/>
                <w:vertAlign w:val="baseline"/>
              </w:rPr>
            </w:pPr>
            <w:r w:rsidDel="00000000" w:rsidR="00000000" w:rsidRPr="00000000">
              <w:rPr>
                <w:sz w:val="22"/>
                <w:szCs w:val="22"/>
                <w:rtl w:val="0"/>
              </w:rPr>
              <w:t xml:space="preserve">Grupo de jardineros </w:t>
            </w:r>
            <w:r w:rsidDel="00000000" w:rsidR="00000000" w:rsidRPr="00000000">
              <w:rPr>
                <w:rtl w:val="0"/>
              </w:rPr>
            </w:r>
          </w:p>
        </w:tc>
      </w:tr>
    </w:tbl>
    <w:p w:rsidR="00000000" w:rsidDel="00000000" w:rsidP="00000000" w:rsidRDefault="00000000" w:rsidRPr="00000000" w14:paraId="0000003D">
      <w:pPr>
        <w:pStyle w:val="Heading1"/>
        <w:spacing w:after="280" w:before="280" w:line="360" w:lineRule="auto"/>
        <w:rPr>
          <w:color w:val="365f91"/>
          <w:sz w:val="36"/>
          <w:szCs w:val="36"/>
          <w:u w:val="single"/>
          <w:vertAlign w:val="baseline"/>
        </w:rPr>
      </w:pPr>
      <w:bookmarkStart w:colFirst="0" w:colLast="0" w:name="_heading=h.30j0zll" w:id="3"/>
      <w:bookmarkEnd w:id="3"/>
      <w:r w:rsidDel="00000000" w:rsidR="00000000" w:rsidRPr="00000000">
        <w:rPr>
          <w:color w:val="365f91"/>
          <w:sz w:val="36"/>
          <w:szCs w:val="36"/>
          <w:u w:val="single"/>
          <w:vertAlign w:val="baseline"/>
          <w:rtl w:val="0"/>
        </w:rPr>
        <w:t xml:space="preserve">Metodología</w:t>
      </w:r>
    </w:p>
    <w:tbl>
      <w:tblPr>
        <w:tblStyle w:val="Table2"/>
        <w:tblW w:w="8895.0" w:type="dxa"/>
        <w:jc w:val="left"/>
        <w:tblInd w:w="-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95"/>
        <w:tblGridChange w:id="0">
          <w:tblGrid>
            <w:gridCol w:w="8895"/>
          </w:tblGrid>
        </w:tblGridChange>
      </w:tblGrid>
      <w:tr>
        <w:trPr>
          <w:cantSplit w:val="0"/>
          <w:trHeight w:val="2335.2099609375" w:hRule="atLeast"/>
          <w:tblHeader w:val="0"/>
        </w:trPr>
        <w:tc>
          <w:tcPr>
            <w:vAlign w:val="top"/>
          </w:tcPr>
          <w:p w:rsidR="00000000" w:rsidDel="00000000" w:rsidP="00000000" w:rsidRDefault="00000000" w:rsidRPr="00000000" w14:paraId="0000003E">
            <w:pPr>
              <w:keepNext w:val="0"/>
              <w:keepLines w:val="0"/>
              <w:spacing w:line="360" w:lineRule="auto"/>
              <w:rPr>
                <w:sz w:val="22"/>
                <w:szCs w:val="22"/>
              </w:rPr>
            </w:pPr>
            <w:r w:rsidDel="00000000" w:rsidR="00000000" w:rsidRPr="00000000">
              <w:rPr>
                <w:sz w:val="22"/>
                <w:szCs w:val="22"/>
                <w:rtl w:val="0"/>
              </w:rPr>
              <w:t xml:space="preserve">La metodología a ocupar es la espiral, el cual tiene un enfoque en el desarrollo de software que combina elementos de varios modelos tradicionales, como el modelo en cascada y el de prototipos, pero con un énfasis especial en la gestión de riesgos. </w:t>
            </w:r>
          </w:p>
          <w:p w:rsidR="00000000" w:rsidDel="00000000" w:rsidP="00000000" w:rsidRDefault="00000000" w:rsidRPr="00000000" w14:paraId="0000003F">
            <w:pPr>
              <w:spacing w:after="240" w:before="240" w:line="360" w:lineRule="auto"/>
              <w:rPr>
                <w:sz w:val="22"/>
                <w:szCs w:val="22"/>
              </w:rPr>
            </w:pPr>
            <w:r w:rsidDel="00000000" w:rsidR="00000000" w:rsidRPr="00000000">
              <w:rPr>
                <w:sz w:val="22"/>
                <w:szCs w:val="22"/>
                <w:rtl w:val="0"/>
              </w:rPr>
              <w:t xml:space="preserve">Para ocupar esta metodología, la ocuparemos en cada fase, en la cual se realizará una actividad específica destinada a la identificación y mitigación de riesgos. Esto implica que en cada etapa del desarrollo, los riesgos serán evaluados de forma iterativa, permitiendo que se identifiquen y se gestionen de manera continua.</w:t>
            </w:r>
          </w:p>
          <w:p w:rsidR="00000000" w:rsidDel="00000000" w:rsidP="00000000" w:rsidRDefault="00000000" w:rsidRPr="00000000" w14:paraId="00000040">
            <w:pPr>
              <w:spacing w:after="240" w:before="240" w:line="360" w:lineRule="auto"/>
              <w:rPr>
                <w:sz w:val="22"/>
                <w:szCs w:val="22"/>
              </w:rPr>
            </w:pPr>
            <w:r w:rsidDel="00000000" w:rsidR="00000000" w:rsidRPr="00000000">
              <w:rPr>
                <w:sz w:val="22"/>
                <w:szCs w:val="22"/>
                <w:rtl w:val="0"/>
              </w:rPr>
              <w:t xml:space="preserve">Esta metodología nos permitirá abordar los riesgos de forma progresiva, adaptándonos a los cambios y nuevos desafíos que puedan surgir durante el ciclo de vida del proyecto.</w:t>
            </w:r>
            <w:r w:rsidDel="00000000" w:rsidR="00000000" w:rsidRPr="00000000">
              <w:rPr>
                <w:rtl w:val="0"/>
              </w:rPr>
            </w:r>
          </w:p>
        </w:tc>
      </w:tr>
    </w:tbl>
    <w:p w:rsidR="00000000" w:rsidDel="00000000" w:rsidP="00000000" w:rsidRDefault="00000000" w:rsidRPr="00000000" w14:paraId="00000041">
      <w:pPr>
        <w:pStyle w:val="Heading1"/>
        <w:spacing w:after="280" w:before="280" w:line="360" w:lineRule="auto"/>
        <w:rPr>
          <w:color w:val="365f91"/>
          <w:sz w:val="36"/>
          <w:szCs w:val="36"/>
          <w:u w:val="single"/>
        </w:rPr>
      </w:pPr>
      <w:bookmarkStart w:colFirst="0" w:colLast="0" w:name="_heading=h.1fob9te" w:id="4"/>
      <w:bookmarkEnd w:id="4"/>
      <w:r w:rsidDel="00000000" w:rsidR="00000000" w:rsidRPr="00000000">
        <w:rPr>
          <w:color w:val="365f91"/>
          <w:sz w:val="36"/>
          <w:szCs w:val="36"/>
          <w:u w:val="single"/>
          <w:rtl w:val="0"/>
        </w:rPr>
        <w:t xml:space="preserve">Roles y Responsabilidades</w:t>
      </w:r>
    </w:p>
    <w:tbl>
      <w:tblPr>
        <w:tblStyle w:val="Table3"/>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35"/>
        <w:gridCol w:w="4435"/>
        <w:tblGridChange w:id="0">
          <w:tblGrid>
            <w:gridCol w:w="4435"/>
            <w:gridCol w:w="4435"/>
          </w:tblGrid>
        </w:tblGridChange>
      </w:tblGrid>
      <w:tr>
        <w:trPr>
          <w:cantSplit w:val="0"/>
          <w:tblHeader w:val="0"/>
        </w:trPr>
        <w:tc>
          <w:tcPr>
            <w:tcBorders>
              <w:top w:color="cccccc" w:space="0" w:sz="6" w:val="single"/>
              <w:left w:color="000000" w:space="0" w:sz="6" w:val="single"/>
              <w:bottom w:color="000000" w:space="0" w:sz="6" w:val="single"/>
              <w:right w:color="000000" w:space="0" w:sz="6" w:val="single"/>
            </w:tcBorders>
            <w:shd w:fill="cccccc" w:val="clear"/>
            <w:tcMar>
              <w:top w:w="0.0" w:type="dxa"/>
              <w:left w:w="40.0" w:type="dxa"/>
              <w:bottom w:w="0.0" w:type="dxa"/>
              <w:right w:w="40.0" w:type="dxa"/>
            </w:tcMar>
            <w:vAlign w:val="center"/>
          </w:tcPr>
          <w:p w:rsidR="00000000" w:rsidDel="00000000" w:rsidP="00000000" w:rsidRDefault="00000000" w:rsidRPr="00000000" w14:paraId="00000042">
            <w:pPr>
              <w:widowControl w:val="0"/>
              <w:spacing w:after="0" w:line="360" w:lineRule="auto"/>
              <w:jc w:val="center"/>
              <w:rPr>
                <w:sz w:val="20"/>
                <w:szCs w:val="20"/>
              </w:rPr>
            </w:pPr>
            <w:r w:rsidDel="00000000" w:rsidR="00000000" w:rsidRPr="00000000">
              <w:rPr>
                <w:b w:val="1"/>
                <w:sz w:val="20"/>
                <w:szCs w:val="20"/>
                <w:rtl w:val="0"/>
              </w:rPr>
              <w:t xml:space="preserve">Puesto / Org. / Empresa</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cccccc" w:val="clear"/>
            <w:tcMar>
              <w:top w:w="0.0" w:type="dxa"/>
              <w:left w:w="40.0" w:type="dxa"/>
              <w:bottom w:w="0.0" w:type="dxa"/>
              <w:right w:w="40.0" w:type="dxa"/>
            </w:tcMar>
            <w:vAlign w:val="center"/>
          </w:tcPr>
          <w:p w:rsidR="00000000" w:rsidDel="00000000" w:rsidP="00000000" w:rsidRDefault="00000000" w:rsidRPr="00000000" w14:paraId="00000043">
            <w:pPr>
              <w:widowControl w:val="0"/>
              <w:spacing w:after="0" w:line="360" w:lineRule="auto"/>
              <w:jc w:val="center"/>
              <w:rPr>
                <w:sz w:val="20"/>
                <w:szCs w:val="20"/>
              </w:rPr>
            </w:pPr>
            <w:r w:rsidDel="00000000" w:rsidR="00000000" w:rsidRPr="00000000">
              <w:rPr>
                <w:b w:val="1"/>
                <w:sz w:val="20"/>
                <w:szCs w:val="20"/>
                <w:rtl w:val="0"/>
              </w:rPr>
              <w:t xml:space="preserve">Responsabilidad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44">
            <w:pPr>
              <w:widowControl w:val="0"/>
              <w:spacing w:after="0" w:line="360" w:lineRule="auto"/>
              <w:jc w:val="center"/>
              <w:rPr>
                <w:sz w:val="22"/>
                <w:szCs w:val="22"/>
              </w:rPr>
            </w:pPr>
            <w:r w:rsidDel="00000000" w:rsidR="00000000" w:rsidRPr="00000000">
              <w:rPr>
                <w:sz w:val="22"/>
                <w:szCs w:val="22"/>
                <w:rtl w:val="0"/>
              </w:rPr>
              <w:t xml:space="preserve">Ingeniero Software</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45">
            <w:pPr>
              <w:widowControl w:val="0"/>
              <w:spacing w:after="0" w:line="360" w:lineRule="auto"/>
              <w:jc w:val="center"/>
              <w:rPr>
                <w:sz w:val="22"/>
                <w:szCs w:val="22"/>
              </w:rPr>
            </w:pPr>
            <w:r w:rsidDel="00000000" w:rsidR="00000000" w:rsidRPr="00000000">
              <w:rPr>
                <w:sz w:val="22"/>
                <w:szCs w:val="22"/>
                <w:rtl w:val="0"/>
              </w:rPr>
              <w:t xml:space="preserve">Se encargará de revisar la lista de chequeo, verificar el registro de riesgos y ayudar al jefe a evaluar los riesgos que tengan en el proyecto de los problemas que surjan </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46">
            <w:pPr>
              <w:widowControl w:val="0"/>
              <w:spacing w:after="0" w:line="360" w:lineRule="auto"/>
              <w:jc w:val="center"/>
              <w:rPr>
                <w:sz w:val="22"/>
                <w:szCs w:val="22"/>
              </w:rPr>
            </w:pPr>
            <w:r w:rsidDel="00000000" w:rsidR="00000000" w:rsidRPr="00000000">
              <w:rPr>
                <w:sz w:val="22"/>
                <w:szCs w:val="22"/>
                <w:rtl w:val="0"/>
              </w:rPr>
              <w:t xml:space="preserve">Jefe de proyecto </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47">
            <w:pPr>
              <w:widowControl w:val="0"/>
              <w:spacing w:after="0" w:line="360" w:lineRule="auto"/>
              <w:jc w:val="center"/>
              <w:rPr>
                <w:sz w:val="22"/>
                <w:szCs w:val="22"/>
              </w:rPr>
            </w:pPr>
            <w:r w:rsidDel="00000000" w:rsidR="00000000" w:rsidRPr="00000000">
              <w:rPr>
                <w:sz w:val="22"/>
                <w:szCs w:val="22"/>
                <w:rtl w:val="0"/>
              </w:rPr>
              <w:t xml:space="preserve">Está encargado de evaluar los problemas que tengan un grado de dificultad mayor y que el equipo de trabajo no pudo encontrar una solución aparente y por eso además de buscar una solución debe de evaluar el impacto del problema y catalogarlo </w:t>
            </w:r>
          </w:p>
        </w:tc>
      </w:tr>
    </w:tbl>
    <w:p w:rsidR="00000000" w:rsidDel="00000000" w:rsidP="00000000" w:rsidRDefault="00000000" w:rsidRPr="00000000" w14:paraId="00000048">
      <w:pPr>
        <w:pStyle w:val="Heading1"/>
        <w:spacing w:after="280" w:before="280" w:line="360" w:lineRule="auto"/>
        <w:rPr>
          <w:color w:val="365f91"/>
          <w:sz w:val="36"/>
          <w:szCs w:val="36"/>
          <w:u w:val="single"/>
        </w:rPr>
      </w:pPr>
      <w:bookmarkStart w:colFirst="0" w:colLast="0" w:name="_heading=h.2hh84j71n9gv" w:id="5"/>
      <w:bookmarkEnd w:id="5"/>
      <w:r w:rsidDel="00000000" w:rsidR="00000000" w:rsidRPr="00000000">
        <w:rPr>
          <w:color w:val="365f91"/>
          <w:sz w:val="36"/>
          <w:szCs w:val="36"/>
          <w:u w:val="single"/>
          <w:vertAlign w:val="baseline"/>
          <w:rtl w:val="0"/>
        </w:rPr>
        <w:t xml:space="preserve">Presupuesto</w:t>
      </w:r>
      <w:r w:rsidDel="00000000" w:rsidR="00000000" w:rsidRPr="00000000">
        <w:rPr>
          <w:rtl w:val="0"/>
        </w:rPr>
      </w:r>
    </w:p>
    <w:tbl>
      <w:tblPr>
        <w:tblStyle w:val="Table4"/>
        <w:tblW w:w="9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60"/>
        <w:tblGridChange w:id="0">
          <w:tblGrid>
            <w:gridCol w:w="9060"/>
          </w:tblGrid>
        </w:tblGridChange>
      </w:tblGrid>
      <w:tr>
        <w:trPr>
          <w:cantSplit w:val="0"/>
          <w:trHeight w:val="426.91406250000006" w:hRule="atLeast"/>
          <w:tblHeader w:val="0"/>
        </w:trPr>
        <w:tc>
          <w:tcPr>
            <w:vAlign w:val="top"/>
          </w:tcPr>
          <w:p w:rsidR="00000000" w:rsidDel="00000000" w:rsidP="00000000" w:rsidRDefault="00000000" w:rsidRPr="00000000" w14:paraId="00000049">
            <w:pPr>
              <w:shd w:fill="ffffff" w:val="clear"/>
              <w:spacing w:after="0" w:line="360" w:lineRule="auto"/>
              <w:ind w:left="0" w:firstLine="0"/>
              <w:rPr>
                <w:sz w:val="22"/>
                <w:szCs w:val="22"/>
                <w:u w:val="none"/>
              </w:rPr>
            </w:pPr>
            <w:r w:rsidDel="00000000" w:rsidR="00000000" w:rsidRPr="00000000">
              <w:rPr>
                <w:sz w:val="22"/>
                <w:szCs w:val="22"/>
                <w:rtl w:val="0"/>
              </w:rPr>
              <w:t xml:space="preserve">El presupuesto en total de proyecto es de 20.000.000 de los cuales se destinarán 5.000.000 pesos a la gestión de los riesgos</w:t>
            </w:r>
            <w:r w:rsidDel="00000000" w:rsidR="00000000" w:rsidRPr="00000000">
              <w:rPr>
                <w:rtl w:val="0"/>
              </w:rPr>
            </w:r>
          </w:p>
        </w:tc>
      </w:tr>
    </w:tbl>
    <w:p w:rsidR="00000000" w:rsidDel="00000000" w:rsidP="00000000" w:rsidRDefault="00000000" w:rsidRPr="00000000" w14:paraId="0000004A">
      <w:pPr>
        <w:pStyle w:val="Heading1"/>
        <w:spacing w:after="280" w:before="280" w:line="360" w:lineRule="auto"/>
        <w:rPr/>
      </w:pPr>
      <w:bookmarkStart w:colFirst="0" w:colLast="0" w:name="_heading=h.7n5xuqylvxnp" w:id="6"/>
      <w:bookmarkEnd w:id="6"/>
      <w:r w:rsidDel="00000000" w:rsidR="00000000" w:rsidRPr="00000000">
        <w:rPr>
          <w:color w:val="365f91"/>
          <w:sz w:val="36"/>
          <w:szCs w:val="36"/>
          <w:u w:val="single"/>
          <w:vertAlign w:val="baseline"/>
          <w:rtl w:val="0"/>
        </w:rPr>
        <w:t xml:space="preserve">Calendario</w:t>
      </w:r>
      <w:r w:rsidDel="00000000" w:rsidR="00000000" w:rsidRPr="00000000">
        <w:rPr>
          <w:rtl w:val="0"/>
        </w:rPr>
      </w:r>
    </w:p>
    <w:sdt>
      <w:sdtPr>
        <w:lock w:val="contentLocked"/>
        <w:tag w:val="goog_rdk_0"/>
      </w:sdtPr>
      <w:sdtContent>
        <w:tbl>
          <w:tblPr>
            <w:tblStyle w:val="Table5"/>
            <w:tblW w:w="88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40"/>
            <w:gridCol w:w="2370"/>
            <w:gridCol w:w="2955"/>
            <w:tblGridChange w:id="0">
              <w:tblGrid>
                <w:gridCol w:w="3540"/>
                <w:gridCol w:w="2370"/>
                <w:gridCol w:w="295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04B">
                <w:pPr>
                  <w:widowControl w:val="0"/>
                  <w:spacing w:after="0" w:line="360" w:lineRule="auto"/>
                  <w:rPr>
                    <w:b w:val="1"/>
                  </w:rPr>
                </w:pPr>
                <w:r w:rsidDel="00000000" w:rsidR="00000000" w:rsidRPr="00000000">
                  <w:rPr>
                    <w:b w:val="1"/>
                    <w:rtl w:val="0"/>
                  </w:rPr>
                  <w:t xml:space="preserve">Ciclos </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04C">
                <w:pPr>
                  <w:widowControl w:val="0"/>
                  <w:spacing w:after="0" w:line="360" w:lineRule="auto"/>
                  <w:rPr>
                    <w:b w:val="1"/>
                    <w:color w:val="3f3f3f"/>
                  </w:rPr>
                </w:pPr>
                <w:r w:rsidDel="00000000" w:rsidR="00000000" w:rsidRPr="00000000">
                  <w:rPr>
                    <w:b w:val="1"/>
                    <w:color w:val="3f3f3f"/>
                    <w:rtl w:val="0"/>
                  </w:rPr>
                  <w:t xml:space="preserve">Inicio </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04D">
                <w:pPr>
                  <w:widowControl w:val="0"/>
                  <w:spacing w:after="0" w:line="360" w:lineRule="auto"/>
                  <w:rPr>
                    <w:b w:val="1"/>
                    <w:color w:val="3f3f3f"/>
                  </w:rPr>
                </w:pPr>
                <w:r w:rsidDel="00000000" w:rsidR="00000000" w:rsidRPr="00000000">
                  <w:rPr>
                    <w:b w:val="1"/>
                    <w:color w:val="3f3f3f"/>
                    <w:rtl w:val="0"/>
                  </w:rPr>
                  <w:t xml:space="preserve">Término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04E">
                <w:pPr>
                  <w:widowControl w:val="0"/>
                  <w:spacing w:after="0" w:line="360" w:lineRule="auto"/>
                  <w:rPr>
                    <w:sz w:val="22"/>
                    <w:szCs w:val="22"/>
                  </w:rPr>
                </w:pPr>
                <w:r w:rsidDel="00000000" w:rsidR="00000000" w:rsidRPr="00000000">
                  <w:rPr>
                    <w:b w:val="1"/>
                    <w:color w:val="3f3f3f"/>
                    <w:sz w:val="22"/>
                    <w:szCs w:val="22"/>
                    <w:rtl w:val="0"/>
                  </w:rPr>
                  <w:t xml:space="preserve">Fase de Planificación y Análisis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04F">
                <w:pPr>
                  <w:widowControl w:val="0"/>
                  <w:spacing w:after="0" w:line="360" w:lineRule="auto"/>
                  <w:rPr>
                    <w:b w:val="1"/>
                    <w:color w:val="3f3f3f"/>
                    <w:sz w:val="22"/>
                    <w:szCs w:val="22"/>
                  </w:rPr>
                </w:pPr>
                <w:r w:rsidDel="00000000" w:rsidR="00000000" w:rsidRPr="00000000">
                  <w:rPr>
                    <w:b w:val="1"/>
                    <w:color w:val="3f3f3f"/>
                    <w:sz w:val="22"/>
                    <w:szCs w:val="22"/>
                    <w:rtl w:val="0"/>
                  </w:rPr>
                  <w:t xml:space="preserve">13 de agosto </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050">
                <w:pPr>
                  <w:widowControl w:val="0"/>
                  <w:spacing w:after="0" w:line="360" w:lineRule="auto"/>
                  <w:rPr>
                    <w:b w:val="1"/>
                    <w:color w:val="3f3f3f"/>
                    <w:sz w:val="22"/>
                    <w:szCs w:val="22"/>
                  </w:rPr>
                </w:pPr>
                <w:r w:rsidDel="00000000" w:rsidR="00000000" w:rsidRPr="00000000">
                  <w:rPr>
                    <w:b w:val="1"/>
                    <w:color w:val="3f3f3f"/>
                    <w:sz w:val="22"/>
                    <w:szCs w:val="22"/>
                    <w:rtl w:val="0"/>
                  </w:rPr>
                  <w:t xml:space="preserve">29 de agosto </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051">
                <w:pPr>
                  <w:widowControl w:val="0"/>
                  <w:spacing w:after="0" w:line="360" w:lineRule="auto"/>
                  <w:rPr>
                    <w:sz w:val="22"/>
                    <w:szCs w:val="22"/>
                  </w:rPr>
                </w:pPr>
                <w:r w:rsidDel="00000000" w:rsidR="00000000" w:rsidRPr="00000000">
                  <w:rPr>
                    <w:b w:val="1"/>
                    <w:color w:val="3f3f3f"/>
                    <w:sz w:val="22"/>
                    <w:szCs w:val="22"/>
                    <w:rtl w:val="0"/>
                  </w:rPr>
                  <w:t xml:space="preserve">Fase de Diseño</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052">
                <w:pPr>
                  <w:widowControl w:val="0"/>
                  <w:spacing w:after="0" w:line="360" w:lineRule="auto"/>
                  <w:rPr>
                    <w:b w:val="1"/>
                    <w:color w:val="3f3f3f"/>
                    <w:sz w:val="22"/>
                    <w:szCs w:val="22"/>
                  </w:rPr>
                </w:pPr>
                <w:r w:rsidDel="00000000" w:rsidR="00000000" w:rsidRPr="00000000">
                  <w:rPr>
                    <w:b w:val="1"/>
                    <w:color w:val="3f3f3f"/>
                    <w:sz w:val="22"/>
                    <w:szCs w:val="22"/>
                    <w:rtl w:val="0"/>
                  </w:rPr>
                  <w:t xml:space="preserve">30 de agosto</w:t>
                </w:r>
              </w:p>
            </w:tc>
            <w:tc>
              <w:tcPr>
                <w:tcBorders>
                  <w:top w:color="cccccc" w:space="0" w:sz="6" w:val="single"/>
                  <w:left w:color="000000" w:space="0" w:sz="6" w:val="single"/>
                  <w:bottom w:color="000000" w:space="0" w:sz="6" w:val="single"/>
                  <w:right w:color="000000"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053">
                <w:pPr>
                  <w:widowControl w:val="0"/>
                  <w:spacing w:after="0" w:line="360" w:lineRule="auto"/>
                  <w:rPr>
                    <w:b w:val="1"/>
                    <w:color w:val="3f3f3f"/>
                    <w:sz w:val="22"/>
                    <w:szCs w:val="22"/>
                  </w:rPr>
                </w:pPr>
                <w:r w:rsidDel="00000000" w:rsidR="00000000" w:rsidRPr="00000000">
                  <w:rPr>
                    <w:b w:val="1"/>
                    <w:color w:val="3f3f3f"/>
                    <w:sz w:val="22"/>
                    <w:szCs w:val="22"/>
                    <w:rtl w:val="0"/>
                  </w:rPr>
                  <w:t xml:space="preserve">26 de septiembre </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054">
                <w:pPr>
                  <w:widowControl w:val="0"/>
                  <w:spacing w:after="0" w:line="360" w:lineRule="auto"/>
                  <w:rPr>
                    <w:sz w:val="22"/>
                    <w:szCs w:val="22"/>
                  </w:rPr>
                </w:pPr>
                <w:r w:rsidDel="00000000" w:rsidR="00000000" w:rsidRPr="00000000">
                  <w:rPr>
                    <w:b w:val="1"/>
                    <w:color w:val="3f3f3f"/>
                    <w:sz w:val="22"/>
                    <w:szCs w:val="22"/>
                    <w:rtl w:val="0"/>
                  </w:rPr>
                  <w:t xml:space="preserve">Fase de Desarrollo</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055">
                <w:pPr>
                  <w:widowControl w:val="0"/>
                  <w:spacing w:after="0" w:line="360" w:lineRule="auto"/>
                  <w:rPr>
                    <w:b w:val="1"/>
                    <w:color w:val="3f3f3f"/>
                    <w:sz w:val="22"/>
                    <w:szCs w:val="22"/>
                  </w:rPr>
                </w:pPr>
                <w:r w:rsidDel="00000000" w:rsidR="00000000" w:rsidRPr="00000000">
                  <w:rPr>
                    <w:b w:val="1"/>
                    <w:color w:val="3f3f3f"/>
                    <w:sz w:val="22"/>
                    <w:szCs w:val="22"/>
                    <w:rtl w:val="0"/>
                  </w:rPr>
                  <w:t xml:space="preserve">27 de septiembre </w:t>
                </w:r>
              </w:p>
            </w:tc>
            <w:tc>
              <w:tcPr>
                <w:tcBorders>
                  <w:top w:color="cccccc" w:space="0" w:sz="6" w:val="single"/>
                  <w:left w:color="000000" w:space="0" w:sz="6" w:val="single"/>
                  <w:bottom w:color="000000" w:space="0" w:sz="6" w:val="single"/>
                  <w:right w:color="000000"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056">
                <w:pPr>
                  <w:widowControl w:val="0"/>
                  <w:spacing w:after="0" w:line="360" w:lineRule="auto"/>
                  <w:rPr>
                    <w:b w:val="1"/>
                    <w:color w:val="3f3f3f"/>
                    <w:sz w:val="22"/>
                    <w:szCs w:val="22"/>
                  </w:rPr>
                </w:pPr>
                <w:r w:rsidDel="00000000" w:rsidR="00000000" w:rsidRPr="00000000">
                  <w:rPr>
                    <w:b w:val="1"/>
                    <w:color w:val="3f3f3f"/>
                    <w:sz w:val="22"/>
                    <w:szCs w:val="22"/>
                    <w:rtl w:val="0"/>
                  </w:rPr>
                  <w:t xml:space="preserve">07 de noviembre </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057">
                <w:pPr>
                  <w:widowControl w:val="0"/>
                  <w:spacing w:after="0" w:line="360" w:lineRule="auto"/>
                  <w:rPr>
                    <w:sz w:val="22"/>
                    <w:szCs w:val="22"/>
                  </w:rPr>
                </w:pPr>
                <w:r w:rsidDel="00000000" w:rsidR="00000000" w:rsidRPr="00000000">
                  <w:rPr>
                    <w:b w:val="1"/>
                    <w:color w:val="3f3f3f"/>
                    <w:sz w:val="22"/>
                    <w:szCs w:val="22"/>
                    <w:rtl w:val="0"/>
                  </w:rPr>
                  <w:t xml:space="preserve">Fase de Pruebas</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058">
                <w:pPr>
                  <w:widowControl w:val="0"/>
                  <w:spacing w:after="0" w:line="360" w:lineRule="auto"/>
                  <w:rPr>
                    <w:b w:val="1"/>
                    <w:color w:val="3f3f3f"/>
                    <w:sz w:val="22"/>
                    <w:szCs w:val="22"/>
                  </w:rPr>
                </w:pPr>
                <w:r w:rsidDel="00000000" w:rsidR="00000000" w:rsidRPr="00000000">
                  <w:rPr>
                    <w:b w:val="1"/>
                    <w:color w:val="3f3f3f"/>
                    <w:sz w:val="22"/>
                    <w:szCs w:val="22"/>
                    <w:rtl w:val="0"/>
                  </w:rPr>
                  <w:t xml:space="preserve">08 de noviembre </w:t>
                </w:r>
              </w:p>
            </w:tc>
            <w:tc>
              <w:tcPr>
                <w:tcBorders>
                  <w:top w:color="cccccc" w:space="0" w:sz="6" w:val="single"/>
                  <w:left w:color="000000" w:space="0" w:sz="6" w:val="single"/>
                  <w:bottom w:color="000000" w:space="0" w:sz="6" w:val="single"/>
                  <w:right w:color="000000"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059">
                <w:pPr>
                  <w:widowControl w:val="0"/>
                  <w:spacing w:after="0" w:line="360" w:lineRule="auto"/>
                  <w:rPr>
                    <w:b w:val="1"/>
                    <w:color w:val="3f3f3f"/>
                    <w:sz w:val="22"/>
                    <w:szCs w:val="22"/>
                  </w:rPr>
                </w:pPr>
                <w:r w:rsidDel="00000000" w:rsidR="00000000" w:rsidRPr="00000000">
                  <w:rPr>
                    <w:b w:val="1"/>
                    <w:color w:val="3f3f3f"/>
                    <w:sz w:val="22"/>
                    <w:szCs w:val="22"/>
                    <w:rtl w:val="0"/>
                  </w:rPr>
                  <w:t xml:space="preserve">22 de noviembre </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05A">
                <w:pPr>
                  <w:widowControl w:val="0"/>
                  <w:spacing w:after="0" w:line="360" w:lineRule="auto"/>
                  <w:rPr>
                    <w:sz w:val="22"/>
                    <w:szCs w:val="22"/>
                  </w:rPr>
                </w:pPr>
                <w:r w:rsidDel="00000000" w:rsidR="00000000" w:rsidRPr="00000000">
                  <w:rPr>
                    <w:b w:val="1"/>
                    <w:color w:val="3f3f3f"/>
                    <w:sz w:val="22"/>
                    <w:szCs w:val="22"/>
                    <w:rtl w:val="0"/>
                  </w:rPr>
                  <w:t xml:space="preserve">Fase de Implementación y Cierre</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05B">
                <w:pPr>
                  <w:widowControl w:val="0"/>
                  <w:spacing w:after="0" w:line="360" w:lineRule="auto"/>
                  <w:rPr>
                    <w:b w:val="1"/>
                    <w:color w:val="3f3f3f"/>
                    <w:sz w:val="22"/>
                    <w:szCs w:val="22"/>
                  </w:rPr>
                </w:pPr>
                <w:r w:rsidDel="00000000" w:rsidR="00000000" w:rsidRPr="00000000">
                  <w:rPr>
                    <w:b w:val="1"/>
                    <w:color w:val="3f3f3f"/>
                    <w:sz w:val="22"/>
                    <w:szCs w:val="22"/>
                    <w:rtl w:val="0"/>
                  </w:rPr>
                  <w:t xml:space="preserve">25 de diciembre </w:t>
                </w:r>
              </w:p>
            </w:tc>
            <w:tc>
              <w:tcPr>
                <w:tcBorders>
                  <w:top w:color="cccccc" w:space="0" w:sz="6" w:val="single"/>
                  <w:left w:color="000000" w:space="0" w:sz="6" w:val="single"/>
                  <w:bottom w:color="000000" w:space="0" w:sz="6" w:val="single"/>
                  <w:right w:color="000000"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05C">
                <w:pPr>
                  <w:widowControl w:val="0"/>
                  <w:spacing w:after="0" w:line="360" w:lineRule="auto"/>
                  <w:rPr>
                    <w:b w:val="1"/>
                    <w:color w:val="3f3f3f"/>
                    <w:sz w:val="22"/>
                    <w:szCs w:val="22"/>
                  </w:rPr>
                </w:pPr>
                <w:r w:rsidDel="00000000" w:rsidR="00000000" w:rsidRPr="00000000">
                  <w:rPr>
                    <w:b w:val="1"/>
                    <w:color w:val="3f3f3f"/>
                    <w:sz w:val="22"/>
                    <w:szCs w:val="22"/>
                    <w:rtl w:val="0"/>
                  </w:rPr>
                  <w:t xml:space="preserve">2 de </w:t>
                </w:r>
                <w:r w:rsidDel="00000000" w:rsidR="00000000" w:rsidRPr="00000000">
                  <w:rPr>
                    <w:b w:val="1"/>
                    <w:color w:val="3f3f3f"/>
                    <w:sz w:val="22"/>
                    <w:szCs w:val="22"/>
                    <w:rtl w:val="0"/>
                  </w:rPr>
                  <w:t xml:space="preserve">diciembre</w:t>
                </w:r>
                <w:r w:rsidDel="00000000" w:rsidR="00000000" w:rsidRPr="00000000">
                  <w:rPr>
                    <w:b w:val="1"/>
                    <w:color w:val="3f3f3f"/>
                    <w:sz w:val="22"/>
                    <w:szCs w:val="22"/>
                    <w:rtl w:val="0"/>
                  </w:rPr>
                  <w:t xml:space="preserve"> </w:t>
                </w:r>
              </w:p>
            </w:tc>
          </w:tr>
        </w:tbl>
      </w:sdtContent>
    </w:sdt>
    <w:p w:rsidR="00000000" w:rsidDel="00000000" w:rsidP="00000000" w:rsidRDefault="00000000" w:rsidRPr="00000000" w14:paraId="0000005D">
      <w:pPr>
        <w:pStyle w:val="Heading1"/>
        <w:spacing w:after="280" w:before="280" w:line="360" w:lineRule="auto"/>
        <w:rPr>
          <w:color w:val="365f91"/>
          <w:sz w:val="36"/>
          <w:szCs w:val="36"/>
          <w:u w:val="single"/>
        </w:rPr>
      </w:pPr>
      <w:bookmarkStart w:colFirst="0" w:colLast="0" w:name="_heading=h.trr9hlryt49u" w:id="7"/>
      <w:bookmarkEnd w:id="7"/>
      <w:r w:rsidDel="00000000" w:rsidR="00000000" w:rsidRPr="00000000">
        <w:rPr>
          <w:color w:val="365f91"/>
          <w:sz w:val="36"/>
          <w:szCs w:val="36"/>
          <w:u w:val="single"/>
          <w:vertAlign w:val="baseline"/>
          <w:rtl w:val="0"/>
        </w:rPr>
        <w:t xml:space="preserve">Categorías de Riesgo</w:t>
      </w:r>
      <w:r w:rsidDel="00000000" w:rsidR="00000000" w:rsidRPr="00000000">
        <w:rPr>
          <w:rtl w:val="0"/>
        </w:rPr>
      </w:r>
    </w:p>
    <w:sdt>
      <w:sdtPr>
        <w:lock w:val="contentLocked"/>
        <w:tag w:val="goog_rdk_1"/>
      </w:sdtPr>
      <w:sdtContent>
        <w:tbl>
          <w:tblPr>
            <w:tblStyle w:val="Table6"/>
            <w:tblW w:w="88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38"/>
            <w:tblGridChange w:id="0">
              <w:tblGrid>
                <w:gridCol w:w="8838"/>
              </w:tblGrid>
            </w:tblGridChange>
          </w:tblGrid>
          <w:tr>
            <w:trPr>
              <w:cantSplit w:val="0"/>
              <w:trHeight w:val="69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after="0" w:line="360" w:lineRule="auto"/>
                  <w:rPr>
                    <w:sz w:val="22"/>
                    <w:szCs w:val="22"/>
                  </w:rPr>
                </w:pPr>
                <w:r w:rsidDel="00000000" w:rsidR="00000000" w:rsidRPr="00000000">
                  <w:rPr>
                    <w:sz w:val="22"/>
                    <w:szCs w:val="22"/>
                    <w:rtl w:val="0"/>
                  </w:rPr>
                  <w:t xml:space="preserve">Riesgos Técnicos:</w:t>
                </w:r>
              </w:p>
              <w:p w:rsidR="00000000" w:rsidDel="00000000" w:rsidP="00000000" w:rsidRDefault="00000000" w:rsidRPr="00000000" w14:paraId="0000005F">
                <w:pPr>
                  <w:numPr>
                    <w:ilvl w:val="0"/>
                    <w:numId w:val="7"/>
                  </w:numPr>
                  <w:spacing w:after="0" w:line="360" w:lineRule="auto"/>
                  <w:ind w:left="720" w:hanging="360"/>
                  <w:rPr>
                    <w:sz w:val="22"/>
                    <w:szCs w:val="22"/>
                  </w:rPr>
                </w:pPr>
                <w:r w:rsidDel="00000000" w:rsidR="00000000" w:rsidRPr="00000000">
                  <w:rPr>
                    <w:sz w:val="22"/>
                    <w:szCs w:val="22"/>
                    <w:rtl w:val="0"/>
                  </w:rPr>
                  <w:t xml:space="preserve">Problemas con la integración de sistemas (por ejemplo, pagos en línea, APIs de terceros).</w:t>
                </w:r>
              </w:p>
              <w:p w:rsidR="00000000" w:rsidDel="00000000" w:rsidP="00000000" w:rsidRDefault="00000000" w:rsidRPr="00000000" w14:paraId="00000060">
                <w:pPr>
                  <w:numPr>
                    <w:ilvl w:val="0"/>
                    <w:numId w:val="7"/>
                  </w:numPr>
                  <w:spacing w:after="0" w:line="360" w:lineRule="auto"/>
                  <w:ind w:left="720" w:hanging="360"/>
                  <w:rPr>
                    <w:sz w:val="22"/>
                    <w:szCs w:val="22"/>
                  </w:rPr>
                </w:pPr>
                <w:r w:rsidDel="00000000" w:rsidR="00000000" w:rsidRPr="00000000">
                  <w:rPr>
                    <w:sz w:val="22"/>
                    <w:szCs w:val="22"/>
                    <w:rtl w:val="0"/>
                  </w:rPr>
                  <w:t xml:space="preserve">Fallos en la seguridad de la plataforma (brechas de datos, vulnerabilidades).</w:t>
                </w:r>
              </w:p>
              <w:p w:rsidR="00000000" w:rsidDel="00000000" w:rsidP="00000000" w:rsidRDefault="00000000" w:rsidRPr="00000000" w14:paraId="00000061">
                <w:pPr>
                  <w:numPr>
                    <w:ilvl w:val="0"/>
                    <w:numId w:val="7"/>
                  </w:numPr>
                  <w:spacing w:after="0" w:line="360" w:lineRule="auto"/>
                  <w:ind w:left="720" w:hanging="360"/>
                  <w:rPr>
                    <w:sz w:val="22"/>
                    <w:szCs w:val="22"/>
                  </w:rPr>
                </w:pPr>
                <w:r w:rsidDel="00000000" w:rsidR="00000000" w:rsidRPr="00000000">
                  <w:rPr>
                    <w:sz w:val="22"/>
                    <w:szCs w:val="22"/>
                    <w:rtl w:val="0"/>
                  </w:rPr>
                  <w:t xml:space="preserve">Dificultades con la escalabilidad y el rendimiento de la aplicación.</w:t>
                </w:r>
              </w:p>
              <w:p w:rsidR="00000000" w:rsidDel="00000000" w:rsidP="00000000" w:rsidRDefault="00000000" w:rsidRPr="00000000" w14:paraId="00000062">
                <w:pPr>
                  <w:spacing w:after="0" w:line="360" w:lineRule="auto"/>
                  <w:rPr>
                    <w:sz w:val="22"/>
                    <w:szCs w:val="22"/>
                  </w:rPr>
                </w:pPr>
                <w:r w:rsidDel="00000000" w:rsidR="00000000" w:rsidRPr="00000000">
                  <w:rPr>
                    <w:sz w:val="22"/>
                    <w:szCs w:val="22"/>
                    <w:rtl w:val="0"/>
                  </w:rPr>
                  <w:t xml:space="preserve">Riesgos de Gestión:</w:t>
                </w:r>
              </w:p>
              <w:p w:rsidR="00000000" w:rsidDel="00000000" w:rsidP="00000000" w:rsidRDefault="00000000" w:rsidRPr="00000000" w14:paraId="00000063">
                <w:pPr>
                  <w:numPr>
                    <w:ilvl w:val="0"/>
                    <w:numId w:val="9"/>
                  </w:numPr>
                  <w:spacing w:after="0" w:line="360" w:lineRule="auto"/>
                  <w:ind w:left="720" w:hanging="360"/>
                  <w:rPr>
                    <w:sz w:val="22"/>
                    <w:szCs w:val="22"/>
                  </w:rPr>
                </w:pPr>
                <w:r w:rsidDel="00000000" w:rsidR="00000000" w:rsidRPr="00000000">
                  <w:rPr>
                    <w:sz w:val="22"/>
                    <w:szCs w:val="22"/>
                    <w:rtl w:val="0"/>
                  </w:rPr>
                  <w:t xml:space="preserve">Retrasos en el cronograma del proyecto.</w:t>
                </w:r>
              </w:p>
              <w:p w:rsidR="00000000" w:rsidDel="00000000" w:rsidP="00000000" w:rsidRDefault="00000000" w:rsidRPr="00000000" w14:paraId="00000064">
                <w:pPr>
                  <w:numPr>
                    <w:ilvl w:val="0"/>
                    <w:numId w:val="9"/>
                  </w:numPr>
                  <w:spacing w:after="0" w:line="360" w:lineRule="auto"/>
                  <w:ind w:left="720" w:hanging="360"/>
                  <w:rPr>
                    <w:sz w:val="22"/>
                    <w:szCs w:val="22"/>
                  </w:rPr>
                </w:pPr>
                <w:r w:rsidDel="00000000" w:rsidR="00000000" w:rsidRPr="00000000">
                  <w:rPr>
                    <w:sz w:val="22"/>
                    <w:szCs w:val="22"/>
                    <w:rtl w:val="0"/>
                  </w:rPr>
                  <w:t xml:space="preserve">Presupuesto insuficiente para completar el desarrollo.</w:t>
                </w:r>
              </w:p>
              <w:p w:rsidR="00000000" w:rsidDel="00000000" w:rsidP="00000000" w:rsidRDefault="00000000" w:rsidRPr="00000000" w14:paraId="00000065">
                <w:pPr>
                  <w:numPr>
                    <w:ilvl w:val="0"/>
                    <w:numId w:val="9"/>
                  </w:numPr>
                  <w:spacing w:after="0" w:line="360" w:lineRule="auto"/>
                  <w:ind w:left="720" w:hanging="360"/>
                  <w:rPr>
                    <w:sz w:val="22"/>
                    <w:szCs w:val="22"/>
                  </w:rPr>
                </w:pPr>
                <w:r w:rsidDel="00000000" w:rsidR="00000000" w:rsidRPr="00000000">
                  <w:rPr>
                    <w:sz w:val="22"/>
                    <w:szCs w:val="22"/>
                    <w:rtl w:val="0"/>
                  </w:rPr>
                  <w:t xml:space="preserve">Falta de comunicación efectiva entre el equipo de desarrollo y las partes interesadas.</w:t>
                </w:r>
              </w:p>
              <w:p w:rsidR="00000000" w:rsidDel="00000000" w:rsidP="00000000" w:rsidRDefault="00000000" w:rsidRPr="00000000" w14:paraId="00000066">
                <w:pPr>
                  <w:spacing w:after="0" w:line="360" w:lineRule="auto"/>
                  <w:rPr>
                    <w:sz w:val="22"/>
                    <w:szCs w:val="22"/>
                  </w:rPr>
                </w:pPr>
                <w:r w:rsidDel="00000000" w:rsidR="00000000" w:rsidRPr="00000000">
                  <w:rPr>
                    <w:sz w:val="22"/>
                    <w:szCs w:val="22"/>
                    <w:rtl w:val="0"/>
                  </w:rPr>
                  <w:t xml:space="preserve">Riesgos del Mercado:</w:t>
                </w:r>
              </w:p>
              <w:p w:rsidR="00000000" w:rsidDel="00000000" w:rsidP="00000000" w:rsidRDefault="00000000" w:rsidRPr="00000000" w14:paraId="00000067">
                <w:pPr>
                  <w:numPr>
                    <w:ilvl w:val="0"/>
                    <w:numId w:val="2"/>
                  </w:numPr>
                  <w:spacing w:after="0" w:line="360" w:lineRule="auto"/>
                  <w:ind w:left="720" w:hanging="360"/>
                  <w:rPr>
                    <w:sz w:val="22"/>
                    <w:szCs w:val="22"/>
                  </w:rPr>
                </w:pPr>
                <w:r w:rsidDel="00000000" w:rsidR="00000000" w:rsidRPr="00000000">
                  <w:rPr>
                    <w:sz w:val="22"/>
                    <w:szCs w:val="22"/>
                    <w:rtl w:val="0"/>
                  </w:rPr>
                  <w:t xml:space="preserve">Competencia intensa de otros sitios de jardinería en línea.</w:t>
                </w:r>
              </w:p>
              <w:p w:rsidR="00000000" w:rsidDel="00000000" w:rsidP="00000000" w:rsidRDefault="00000000" w:rsidRPr="00000000" w14:paraId="00000068">
                <w:pPr>
                  <w:numPr>
                    <w:ilvl w:val="0"/>
                    <w:numId w:val="2"/>
                  </w:numPr>
                  <w:spacing w:after="0" w:line="360" w:lineRule="auto"/>
                  <w:ind w:left="720" w:hanging="360"/>
                  <w:rPr>
                    <w:sz w:val="22"/>
                    <w:szCs w:val="22"/>
                  </w:rPr>
                </w:pPr>
                <w:r w:rsidDel="00000000" w:rsidR="00000000" w:rsidRPr="00000000">
                  <w:rPr>
                    <w:sz w:val="22"/>
                    <w:szCs w:val="22"/>
                    <w:rtl w:val="0"/>
                  </w:rPr>
                  <w:t xml:space="preserve">Cambios en la demanda de productos de jardinería.</w:t>
                </w:r>
              </w:p>
              <w:p w:rsidR="00000000" w:rsidDel="00000000" w:rsidP="00000000" w:rsidRDefault="00000000" w:rsidRPr="00000000" w14:paraId="00000069">
                <w:pPr>
                  <w:numPr>
                    <w:ilvl w:val="0"/>
                    <w:numId w:val="2"/>
                  </w:numPr>
                  <w:spacing w:after="0" w:line="360" w:lineRule="auto"/>
                  <w:ind w:left="720" w:hanging="360"/>
                  <w:rPr>
                    <w:sz w:val="22"/>
                    <w:szCs w:val="22"/>
                  </w:rPr>
                </w:pPr>
                <w:r w:rsidDel="00000000" w:rsidR="00000000" w:rsidRPr="00000000">
                  <w:rPr>
                    <w:sz w:val="22"/>
                    <w:szCs w:val="22"/>
                    <w:rtl w:val="0"/>
                  </w:rPr>
                  <w:t xml:space="preserve">Reacciones negativas del mercado o de los usuarios finales.</w:t>
                </w:r>
              </w:p>
              <w:p w:rsidR="00000000" w:rsidDel="00000000" w:rsidP="00000000" w:rsidRDefault="00000000" w:rsidRPr="00000000" w14:paraId="0000006A">
                <w:pPr>
                  <w:spacing w:after="0" w:line="360" w:lineRule="auto"/>
                  <w:rPr>
                    <w:sz w:val="22"/>
                    <w:szCs w:val="22"/>
                  </w:rPr>
                </w:pPr>
                <w:r w:rsidDel="00000000" w:rsidR="00000000" w:rsidRPr="00000000">
                  <w:rPr>
                    <w:sz w:val="22"/>
                    <w:szCs w:val="22"/>
                    <w:rtl w:val="0"/>
                  </w:rPr>
                  <w:t xml:space="preserve">Riesgos Operacionales:</w:t>
                </w:r>
              </w:p>
              <w:p w:rsidR="00000000" w:rsidDel="00000000" w:rsidP="00000000" w:rsidRDefault="00000000" w:rsidRPr="00000000" w14:paraId="0000006B">
                <w:pPr>
                  <w:numPr>
                    <w:ilvl w:val="0"/>
                    <w:numId w:val="3"/>
                  </w:numPr>
                  <w:spacing w:after="0" w:line="360" w:lineRule="auto"/>
                  <w:ind w:left="720" w:hanging="360"/>
                  <w:rPr>
                    <w:sz w:val="22"/>
                    <w:szCs w:val="22"/>
                  </w:rPr>
                </w:pPr>
                <w:r w:rsidDel="00000000" w:rsidR="00000000" w:rsidRPr="00000000">
                  <w:rPr>
                    <w:sz w:val="22"/>
                    <w:szCs w:val="22"/>
                    <w:rtl w:val="0"/>
                  </w:rPr>
                  <w:t xml:space="preserve">Problemas con la infraestructura de hosting.</w:t>
                </w:r>
              </w:p>
              <w:p w:rsidR="00000000" w:rsidDel="00000000" w:rsidP="00000000" w:rsidRDefault="00000000" w:rsidRPr="00000000" w14:paraId="0000006C">
                <w:pPr>
                  <w:numPr>
                    <w:ilvl w:val="0"/>
                    <w:numId w:val="3"/>
                  </w:numPr>
                  <w:spacing w:after="0" w:line="360" w:lineRule="auto"/>
                  <w:ind w:left="720" w:hanging="360"/>
                  <w:rPr>
                    <w:sz w:val="22"/>
                    <w:szCs w:val="22"/>
                  </w:rPr>
                </w:pPr>
                <w:r w:rsidDel="00000000" w:rsidR="00000000" w:rsidRPr="00000000">
                  <w:rPr>
                    <w:sz w:val="22"/>
                    <w:szCs w:val="22"/>
                    <w:rtl w:val="0"/>
                  </w:rPr>
                  <w:t xml:space="preserve">Dependencia de proveedores externos (por ejemplo, servicios de pago).</w:t>
                </w:r>
              </w:p>
              <w:p w:rsidR="00000000" w:rsidDel="00000000" w:rsidP="00000000" w:rsidRDefault="00000000" w:rsidRPr="00000000" w14:paraId="0000006D">
                <w:pPr>
                  <w:numPr>
                    <w:ilvl w:val="0"/>
                    <w:numId w:val="3"/>
                  </w:numPr>
                  <w:spacing w:after="0" w:line="360" w:lineRule="auto"/>
                  <w:ind w:left="720" w:hanging="360"/>
                  <w:rPr>
                    <w:sz w:val="22"/>
                    <w:szCs w:val="22"/>
                  </w:rPr>
                </w:pPr>
                <w:r w:rsidDel="00000000" w:rsidR="00000000" w:rsidRPr="00000000">
                  <w:rPr>
                    <w:sz w:val="22"/>
                    <w:szCs w:val="22"/>
                    <w:rtl w:val="0"/>
                  </w:rPr>
                  <w:t xml:space="preserve">Dificultades en la formación y capacitación del personal.</w:t>
                </w:r>
              </w:p>
            </w:tc>
          </w:tr>
        </w:tbl>
      </w:sdtContent>
    </w:sdt>
    <w:p w:rsidR="00000000" w:rsidDel="00000000" w:rsidP="00000000" w:rsidRDefault="00000000" w:rsidRPr="00000000" w14:paraId="0000006E">
      <w:pPr>
        <w:pStyle w:val="Heading1"/>
        <w:spacing w:line="360" w:lineRule="auto"/>
        <w:rPr>
          <w:color w:val="365f91"/>
          <w:sz w:val="36"/>
          <w:szCs w:val="36"/>
          <w:u w:val="single"/>
        </w:rPr>
      </w:pPr>
      <w:bookmarkStart w:colFirst="0" w:colLast="0" w:name="_heading=h.8vqwo47kgmjh" w:id="8"/>
      <w:bookmarkEnd w:id="8"/>
      <w:r w:rsidDel="00000000" w:rsidR="00000000" w:rsidRPr="00000000">
        <w:rPr>
          <w:color w:val="365f91"/>
          <w:sz w:val="36"/>
          <w:szCs w:val="36"/>
          <w:u w:val="single"/>
          <w:vertAlign w:val="baseline"/>
          <w:rtl w:val="0"/>
        </w:rPr>
        <w:t xml:space="preserve">Estructura de Desglose de Riesgos (RBS)</w:t>
      </w:r>
      <w:r w:rsidDel="00000000" w:rsidR="00000000" w:rsidRPr="00000000">
        <w:rPr>
          <w:rtl w:val="0"/>
        </w:rPr>
      </w:r>
    </w:p>
    <w:sdt>
      <w:sdtPr>
        <w:lock w:val="contentLocked"/>
        <w:tag w:val="goog_rdk_2"/>
      </w:sdtPr>
      <w:sdtContent>
        <w:tbl>
          <w:tblPr>
            <w:tblStyle w:val="Table7"/>
            <w:tblW w:w="88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38"/>
            <w:tblGridChange w:id="0">
              <w:tblGrid>
                <w:gridCol w:w="88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after="0" w:line="360" w:lineRule="auto"/>
                  <w:rPr>
                    <w:sz w:val="22"/>
                    <w:szCs w:val="22"/>
                  </w:rPr>
                </w:pPr>
                <w:r w:rsidDel="00000000" w:rsidR="00000000" w:rsidRPr="00000000">
                  <w:rPr>
                    <w:sz w:val="22"/>
                    <w:szCs w:val="22"/>
                    <w:rtl w:val="0"/>
                  </w:rPr>
                  <w:t xml:space="preserve">1. Riesgos Técnicos</w:t>
                </w:r>
              </w:p>
              <w:p w:rsidR="00000000" w:rsidDel="00000000" w:rsidP="00000000" w:rsidRDefault="00000000" w:rsidRPr="00000000" w14:paraId="00000070">
                <w:pPr>
                  <w:numPr>
                    <w:ilvl w:val="0"/>
                    <w:numId w:val="1"/>
                  </w:numPr>
                  <w:spacing w:after="0" w:line="360" w:lineRule="auto"/>
                  <w:ind w:left="720" w:hanging="360"/>
                  <w:rPr>
                    <w:sz w:val="22"/>
                    <w:szCs w:val="22"/>
                  </w:rPr>
                </w:pPr>
                <w:r w:rsidDel="00000000" w:rsidR="00000000" w:rsidRPr="00000000">
                  <w:rPr>
                    <w:sz w:val="22"/>
                    <w:szCs w:val="22"/>
                    <w:rtl w:val="0"/>
                  </w:rPr>
                  <w:t xml:space="preserve">1.1 Integración de Sistemas</w:t>
                </w:r>
              </w:p>
              <w:p w:rsidR="00000000" w:rsidDel="00000000" w:rsidP="00000000" w:rsidRDefault="00000000" w:rsidRPr="00000000" w14:paraId="00000071">
                <w:pPr>
                  <w:numPr>
                    <w:ilvl w:val="1"/>
                    <w:numId w:val="1"/>
                  </w:numPr>
                  <w:spacing w:after="0" w:line="360" w:lineRule="auto"/>
                  <w:ind w:left="1440" w:hanging="360"/>
                  <w:rPr>
                    <w:sz w:val="22"/>
                    <w:szCs w:val="22"/>
                  </w:rPr>
                </w:pPr>
                <w:r w:rsidDel="00000000" w:rsidR="00000000" w:rsidRPr="00000000">
                  <w:rPr>
                    <w:sz w:val="22"/>
                    <w:szCs w:val="22"/>
                    <w:rtl w:val="0"/>
                  </w:rPr>
                  <w:t xml:space="preserve">1.1.1 Problemas con la API de pago</w:t>
                </w:r>
              </w:p>
              <w:p w:rsidR="00000000" w:rsidDel="00000000" w:rsidP="00000000" w:rsidRDefault="00000000" w:rsidRPr="00000000" w14:paraId="00000072">
                <w:pPr>
                  <w:numPr>
                    <w:ilvl w:val="1"/>
                    <w:numId w:val="1"/>
                  </w:numPr>
                  <w:spacing w:after="0" w:line="360" w:lineRule="auto"/>
                  <w:ind w:left="1440" w:hanging="360"/>
                  <w:rPr>
                    <w:sz w:val="22"/>
                    <w:szCs w:val="22"/>
                  </w:rPr>
                </w:pPr>
                <w:r w:rsidDel="00000000" w:rsidR="00000000" w:rsidRPr="00000000">
                  <w:rPr>
                    <w:sz w:val="22"/>
                    <w:szCs w:val="22"/>
                    <w:rtl w:val="0"/>
                  </w:rPr>
                  <w:t xml:space="preserve">1.1.2 Incompatibilidad con otros sistemas</w:t>
                </w:r>
              </w:p>
              <w:p w:rsidR="00000000" w:rsidDel="00000000" w:rsidP="00000000" w:rsidRDefault="00000000" w:rsidRPr="00000000" w14:paraId="00000073">
                <w:pPr>
                  <w:numPr>
                    <w:ilvl w:val="0"/>
                    <w:numId w:val="1"/>
                  </w:numPr>
                  <w:spacing w:after="0" w:line="360" w:lineRule="auto"/>
                  <w:ind w:left="720" w:hanging="360"/>
                  <w:rPr>
                    <w:sz w:val="22"/>
                    <w:szCs w:val="22"/>
                  </w:rPr>
                </w:pPr>
                <w:r w:rsidDel="00000000" w:rsidR="00000000" w:rsidRPr="00000000">
                  <w:rPr>
                    <w:sz w:val="22"/>
                    <w:szCs w:val="22"/>
                    <w:rtl w:val="0"/>
                  </w:rPr>
                  <w:t xml:space="preserve">1.2 Seguridad de la Plataforma</w:t>
                </w:r>
              </w:p>
              <w:p w:rsidR="00000000" w:rsidDel="00000000" w:rsidP="00000000" w:rsidRDefault="00000000" w:rsidRPr="00000000" w14:paraId="00000074">
                <w:pPr>
                  <w:numPr>
                    <w:ilvl w:val="1"/>
                    <w:numId w:val="1"/>
                  </w:numPr>
                  <w:spacing w:after="0" w:line="360" w:lineRule="auto"/>
                  <w:ind w:left="1440" w:hanging="360"/>
                  <w:rPr>
                    <w:sz w:val="22"/>
                    <w:szCs w:val="22"/>
                  </w:rPr>
                </w:pPr>
                <w:r w:rsidDel="00000000" w:rsidR="00000000" w:rsidRPr="00000000">
                  <w:rPr>
                    <w:sz w:val="22"/>
                    <w:szCs w:val="22"/>
                    <w:rtl w:val="0"/>
                  </w:rPr>
                  <w:t xml:space="preserve">1.2.1 Brechas de datos</w:t>
                </w:r>
              </w:p>
              <w:p w:rsidR="00000000" w:rsidDel="00000000" w:rsidP="00000000" w:rsidRDefault="00000000" w:rsidRPr="00000000" w14:paraId="00000075">
                <w:pPr>
                  <w:numPr>
                    <w:ilvl w:val="1"/>
                    <w:numId w:val="1"/>
                  </w:numPr>
                  <w:spacing w:after="0" w:line="360" w:lineRule="auto"/>
                  <w:ind w:left="1440" w:hanging="360"/>
                  <w:rPr>
                    <w:sz w:val="22"/>
                    <w:szCs w:val="22"/>
                  </w:rPr>
                </w:pPr>
                <w:r w:rsidDel="00000000" w:rsidR="00000000" w:rsidRPr="00000000">
                  <w:rPr>
                    <w:sz w:val="22"/>
                    <w:szCs w:val="22"/>
                    <w:rtl w:val="0"/>
                  </w:rPr>
                  <w:t xml:space="preserve">1.2.2 Vulnerabilidades de software</w:t>
                </w:r>
              </w:p>
              <w:p w:rsidR="00000000" w:rsidDel="00000000" w:rsidP="00000000" w:rsidRDefault="00000000" w:rsidRPr="00000000" w14:paraId="00000076">
                <w:pPr>
                  <w:numPr>
                    <w:ilvl w:val="0"/>
                    <w:numId w:val="1"/>
                  </w:numPr>
                  <w:spacing w:after="0" w:line="360" w:lineRule="auto"/>
                  <w:ind w:left="720" w:hanging="360"/>
                  <w:rPr>
                    <w:sz w:val="22"/>
                    <w:szCs w:val="22"/>
                  </w:rPr>
                </w:pPr>
                <w:r w:rsidDel="00000000" w:rsidR="00000000" w:rsidRPr="00000000">
                  <w:rPr>
                    <w:sz w:val="22"/>
                    <w:szCs w:val="22"/>
                    <w:rtl w:val="0"/>
                  </w:rPr>
                  <w:t xml:space="preserve">1.3 Escalabilidad y Rendimiento</w:t>
                </w:r>
              </w:p>
              <w:p w:rsidR="00000000" w:rsidDel="00000000" w:rsidP="00000000" w:rsidRDefault="00000000" w:rsidRPr="00000000" w14:paraId="00000077">
                <w:pPr>
                  <w:numPr>
                    <w:ilvl w:val="1"/>
                    <w:numId w:val="1"/>
                  </w:numPr>
                  <w:spacing w:after="0" w:line="360" w:lineRule="auto"/>
                  <w:ind w:left="1440" w:hanging="360"/>
                  <w:rPr>
                    <w:sz w:val="22"/>
                    <w:szCs w:val="22"/>
                  </w:rPr>
                </w:pPr>
                <w:r w:rsidDel="00000000" w:rsidR="00000000" w:rsidRPr="00000000">
                  <w:rPr>
                    <w:sz w:val="22"/>
                    <w:szCs w:val="22"/>
                    <w:rtl w:val="0"/>
                  </w:rPr>
                  <w:t xml:space="preserve">1.3.1 Caídas del sistema</w:t>
                </w:r>
              </w:p>
              <w:p w:rsidR="00000000" w:rsidDel="00000000" w:rsidP="00000000" w:rsidRDefault="00000000" w:rsidRPr="00000000" w14:paraId="00000078">
                <w:pPr>
                  <w:numPr>
                    <w:ilvl w:val="1"/>
                    <w:numId w:val="1"/>
                  </w:numPr>
                  <w:spacing w:after="0" w:line="360" w:lineRule="auto"/>
                  <w:ind w:left="1440" w:hanging="360"/>
                  <w:rPr>
                    <w:sz w:val="22"/>
                    <w:szCs w:val="22"/>
                  </w:rPr>
                </w:pPr>
                <w:r w:rsidDel="00000000" w:rsidR="00000000" w:rsidRPr="00000000">
                  <w:rPr>
                    <w:sz w:val="22"/>
                    <w:szCs w:val="22"/>
                    <w:rtl w:val="0"/>
                  </w:rPr>
                  <w:t xml:space="preserve">1.3.2 Problemas de carga y rendimiento</w:t>
                </w:r>
              </w:p>
              <w:p w:rsidR="00000000" w:rsidDel="00000000" w:rsidP="00000000" w:rsidRDefault="00000000" w:rsidRPr="00000000" w14:paraId="00000079">
                <w:pPr>
                  <w:spacing w:after="0" w:line="360" w:lineRule="auto"/>
                  <w:rPr>
                    <w:sz w:val="22"/>
                    <w:szCs w:val="22"/>
                  </w:rPr>
                </w:pPr>
                <w:r w:rsidDel="00000000" w:rsidR="00000000" w:rsidRPr="00000000">
                  <w:rPr>
                    <w:sz w:val="22"/>
                    <w:szCs w:val="22"/>
                    <w:rtl w:val="0"/>
                  </w:rPr>
                  <w:t xml:space="preserve">2. Riesgos de Gestión</w:t>
                </w:r>
              </w:p>
              <w:p w:rsidR="00000000" w:rsidDel="00000000" w:rsidP="00000000" w:rsidRDefault="00000000" w:rsidRPr="00000000" w14:paraId="0000007A">
                <w:pPr>
                  <w:numPr>
                    <w:ilvl w:val="0"/>
                    <w:numId w:val="10"/>
                  </w:numPr>
                  <w:spacing w:after="0" w:line="360" w:lineRule="auto"/>
                  <w:ind w:left="720" w:hanging="360"/>
                  <w:rPr>
                    <w:sz w:val="22"/>
                    <w:szCs w:val="22"/>
                  </w:rPr>
                </w:pPr>
                <w:r w:rsidDel="00000000" w:rsidR="00000000" w:rsidRPr="00000000">
                  <w:rPr>
                    <w:sz w:val="22"/>
                    <w:szCs w:val="22"/>
                    <w:rtl w:val="0"/>
                  </w:rPr>
                  <w:t xml:space="preserve">2.1 Cronograma</w:t>
                </w:r>
              </w:p>
              <w:p w:rsidR="00000000" w:rsidDel="00000000" w:rsidP="00000000" w:rsidRDefault="00000000" w:rsidRPr="00000000" w14:paraId="0000007B">
                <w:pPr>
                  <w:numPr>
                    <w:ilvl w:val="1"/>
                    <w:numId w:val="10"/>
                  </w:numPr>
                  <w:spacing w:after="0" w:line="360" w:lineRule="auto"/>
                  <w:ind w:left="1440" w:hanging="360"/>
                  <w:rPr>
                    <w:sz w:val="22"/>
                    <w:szCs w:val="22"/>
                  </w:rPr>
                </w:pPr>
                <w:r w:rsidDel="00000000" w:rsidR="00000000" w:rsidRPr="00000000">
                  <w:rPr>
                    <w:sz w:val="22"/>
                    <w:szCs w:val="22"/>
                    <w:rtl w:val="0"/>
                  </w:rPr>
                  <w:t xml:space="preserve">2.1.1 Retrasos en la entrega</w:t>
                </w:r>
              </w:p>
              <w:p w:rsidR="00000000" w:rsidDel="00000000" w:rsidP="00000000" w:rsidRDefault="00000000" w:rsidRPr="00000000" w14:paraId="0000007C">
                <w:pPr>
                  <w:numPr>
                    <w:ilvl w:val="1"/>
                    <w:numId w:val="10"/>
                  </w:numPr>
                  <w:spacing w:after="0" w:line="360" w:lineRule="auto"/>
                  <w:ind w:left="1440" w:hanging="360"/>
                  <w:rPr>
                    <w:sz w:val="22"/>
                    <w:szCs w:val="22"/>
                  </w:rPr>
                </w:pPr>
                <w:r w:rsidDel="00000000" w:rsidR="00000000" w:rsidRPr="00000000">
                  <w:rPr>
                    <w:sz w:val="22"/>
                    <w:szCs w:val="22"/>
                    <w:rtl w:val="0"/>
                  </w:rPr>
                  <w:t xml:space="preserve">2.1.2 Problemas con la planificación</w:t>
                </w:r>
              </w:p>
              <w:p w:rsidR="00000000" w:rsidDel="00000000" w:rsidP="00000000" w:rsidRDefault="00000000" w:rsidRPr="00000000" w14:paraId="0000007D">
                <w:pPr>
                  <w:numPr>
                    <w:ilvl w:val="0"/>
                    <w:numId w:val="10"/>
                  </w:numPr>
                  <w:spacing w:after="0" w:line="360" w:lineRule="auto"/>
                  <w:ind w:left="720" w:hanging="360"/>
                  <w:rPr>
                    <w:sz w:val="22"/>
                    <w:szCs w:val="22"/>
                  </w:rPr>
                </w:pPr>
                <w:r w:rsidDel="00000000" w:rsidR="00000000" w:rsidRPr="00000000">
                  <w:rPr>
                    <w:sz w:val="22"/>
                    <w:szCs w:val="22"/>
                    <w:rtl w:val="0"/>
                  </w:rPr>
                  <w:t xml:space="preserve">2.2 Presupuesto</w:t>
                </w:r>
              </w:p>
              <w:p w:rsidR="00000000" w:rsidDel="00000000" w:rsidP="00000000" w:rsidRDefault="00000000" w:rsidRPr="00000000" w14:paraId="0000007E">
                <w:pPr>
                  <w:numPr>
                    <w:ilvl w:val="1"/>
                    <w:numId w:val="10"/>
                  </w:numPr>
                  <w:spacing w:after="0" w:line="360" w:lineRule="auto"/>
                  <w:ind w:left="1440" w:hanging="360"/>
                  <w:rPr>
                    <w:sz w:val="22"/>
                    <w:szCs w:val="22"/>
                  </w:rPr>
                </w:pPr>
                <w:r w:rsidDel="00000000" w:rsidR="00000000" w:rsidRPr="00000000">
                  <w:rPr>
                    <w:sz w:val="22"/>
                    <w:szCs w:val="22"/>
                    <w:rtl w:val="0"/>
                  </w:rPr>
                  <w:t xml:space="preserve">2.2.1 Sobrecostos</w:t>
                </w:r>
              </w:p>
              <w:p w:rsidR="00000000" w:rsidDel="00000000" w:rsidP="00000000" w:rsidRDefault="00000000" w:rsidRPr="00000000" w14:paraId="0000007F">
                <w:pPr>
                  <w:numPr>
                    <w:ilvl w:val="1"/>
                    <w:numId w:val="10"/>
                  </w:numPr>
                  <w:spacing w:after="0" w:line="360" w:lineRule="auto"/>
                  <w:ind w:left="1440" w:hanging="360"/>
                  <w:rPr>
                    <w:sz w:val="22"/>
                    <w:szCs w:val="22"/>
                  </w:rPr>
                </w:pPr>
                <w:r w:rsidDel="00000000" w:rsidR="00000000" w:rsidRPr="00000000">
                  <w:rPr>
                    <w:sz w:val="22"/>
                    <w:szCs w:val="22"/>
                    <w:rtl w:val="0"/>
                  </w:rPr>
                  <w:t xml:space="preserve">2.2.2 Falta de recursos financieros</w:t>
                </w:r>
              </w:p>
              <w:p w:rsidR="00000000" w:rsidDel="00000000" w:rsidP="00000000" w:rsidRDefault="00000000" w:rsidRPr="00000000" w14:paraId="00000080">
                <w:pPr>
                  <w:numPr>
                    <w:ilvl w:val="0"/>
                    <w:numId w:val="10"/>
                  </w:numPr>
                  <w:spacing w:after="0" w:line="360" w:lineRule="auto"/>
                  <w:ind w:left="720" w:hanging="360"/>
                  <w:rPr>
                    <w:sz w:val="22"/>
                    <w:szCs w:val="22"/>
                  </w:rPr>
                </w:pPr>
                <w:r w:rsidDel="00000000" w:rsidR="00000000" w:rsidRPr="00000000">
                  <w:rPr>
                    <w:sz w:val="22"/>
                    <w:szCs w:val="22"/>
                    <w:rtl w:val="0"/>
                  </w:rPr>
                  <w:t xml:space="preserve">2.3 Comunicación</w:t>
                </w:r>
              </w:p>
              <w:p w:rsidR="00000000" w:rsidDel="00000000" w:rsidP="00000000" w:rsidRDefault="00000000" w:rsidRPr="00000000" w14:paraId="00000081">
                <w:pPr>
                  <w:numPr>
                    <w:ilvl w:val="1"/>
                    <w:numId w:val="10"/>
                  </w:numPr>
                  <w:spacing w:after="0" w:line="360" w:lineRule="auto"/>
                  <w:ind w:left="1440" w:hanging="360"/>
                  <w:rPr>
                    <w:sz w:val="22"/>
                    <w:szCs w:val="22"/>
                  </w:rPr>
                </w:pPr>
                <w:r w:rsidDel="00000000" w:rsidR="00000000" w:rsidRPr="00000000">
                  <w:rPr>
                    <w:sz w:val="22"/>
                    <w:szCs w:val="22"/>
                    <w:rtl w:val="0"/>
                  </w:rPr>
                  <w:t xml:space="preserve">2.3.1 Malentendidos entre equipos</w:t>
                </w:r>
              </w:p>
              <w:p w:rsidR="00000000" w:rsidDel="00000000" w:rsidP="00000000" w:rsidRDefault="00000000" w:rsidRPr="00000000" w14:paraId="00000082">
                <w:pPr>
                  <w:numPr>
                    <w:ilvl w:val="1"/>
                    <w:numId w:val="10"/>
                  </w:numPr>
                  <w:spacing w:after="0" w:line="360" w:lineRule="auto"/>
                  <w:ind w:left="1440" w:hanging="360"/>
                  <w:rPr>
                    <w:sz w:val="22"/>
                    <w:szCs w:val="22"/>
                  </w:rPr>
                </w:pPr>
                <w:r w:rsidDel="00000000" w:rsidR="00000000" w:rsidRPr="00000000">
                  <w:rPr>
                    <w:sz w:val="22"/>
                    <w:szCs w:val="22"/>
                    <w:rtl w:val="0"/>
                  </w:rPr>
                  <w:t xml:space="preserve">2.3.2 Comunicación deficiente con las partes interesadas</w:t>
                </w:r>
              </w:p>
              <w:p w:rsidR="00000000" w:rsidDel="00000000" w:rsidP="00000000" w:rsidRDefault="00000000" w:rsidRPr="00000000" w14:paraId="00000083">
                <w:pPr>
                  <w:spacing w:after="0" w:line="360" w:lineRule="auto"/>
                  <w:rPr>
                    <w:sz w:val="22"/>
                    <w:szCs w:val="22"/>
                  </w:rPr>
                </w:pPr>
                <w:r w:rsidDel="00000000" w:rsidR="00000000" w:rsidRPr="00000000">
                  <w:rPr>
                    <w:sz w:val="22"/>
                    <w:szCs w:val="22"/>
                    <w:rtl w:val="0"/>
                  </w:rPr>
                  <w:t xml:space="preserve">3. Riesgos del Mercado</w:t>
                </w:r>
              </w:p>
              <w:p w:rsidR="00000000" w:rsidDel="00000000" w:rsidP="00000000" w:rsidRDefault="00000000" w:rsidRPr="00000000" w14:paraId="00000084">
                <w:pPr>
                  <w:numPr>
                    <w:ilvl w:val="0"/>
                    <w:numId w:val="5"/>
                  </w:numPr>
                  <w:spacing w:after="0" w:line="360" w:lineRule="auto"/>
                  <w:ind w:left="720" w:hanging="360"/>
                  <w:rPr>
                    <w:sz w:val="22"/>
                    <w:szCs w:val="22"/>
                  </w:rPr>
                </w:pPr>
                <w:r w:rsidDel="00000000" w:rsidR="00000000" w:rsidRPr="00000000">
                  <w:rPr>
                    <w:sz w:val="22"/>
                    <w:szCs w:val="22"/>
                    <w:rtl w:val="0"/>
                  </w:rPr>
                  <w:t xml:space="preserve">3.1 Competencia</w:t>
                </w:r>
              </w:p>
              <w:p w:rsidR="00000000" w:rsidDel="00000000" w:rsidP="00000000" w:rsidRDefault="00000000" w:rsidRPr="00000000" w14:paraId="00000085">
                <w:pPr>
                  <w:numPr>
                    <w:ilvl w:val="1"/>
                    <w:numId w:val="5"/>
                  </w:numPr>
                  <w:spacing w:after="0" w:line="360" w:lineRule="auto"/>
                  <w:ind w:left="1440" w:hanging="360"/>
                  <w:rPr>
                    <w:sz w:val="22"/>
                    <w:szCs w:val="22"/>
                  </w:rPr>
                </w:pPr>
                <w:r w:rsidDel="00000000" w:rsidR="00000000" w:rsidRPr="00000000">
                  <w:rPr>
                    <w:sz w:val="22"/>
                    <w:szCs w:val="22"/>
                    <w:rtl w:val="0"/>
                  </w:rPr>
                  <w:t xml:space="preserve">3.1.1 Nuevos competidores en el mercado</w:t>
                </w:r>
              </w:p>
              <w:p w:rsidR="00000000" w:rsidDel="00000000" w:rsidP="00000000" w:rsidRDefault="00000000" w:rsidRPr="00000000" w14:paraId="00000086">
                <w:pPr>
                  <w:numPr>
                    <w:ilvl w:val="1"/>
                    <w:numId w:val="5"/>
                  </w:numPr>
                  <w:spacing w:after="0" w:line="360" w:lineRule="auto"/>
                  <w:ind w:left="1440" w:hanging="360"/>
                  <w:rPr>
                    <w:sz w:val="22"/>
                    <w:szCs w:val="22"/>
                  </w:rPr>
                </w:pPr>
                <w:r w:rsidDel="00000000" w:rsidR="00000000" w:rsidRPr="00000000">
                  <w:rPr>
                    <w:sz w:val="22"/>
                    <w:szCs w:val="22"/>
                    <w:rtl w:val="0"/>
                  </w:rPr>
                  <w:t xml:space="preserve">3.1.2 Innovaciones de competidores</w:t>
                </w:r>
              </w:p>
              <w:p w:rsidR="00000000" w:rsidDel="00000000" w:rsidP="00000000" w:rsidRDefault="00000000" w:rsidRPr="00000000" w14:paraId="00000087">
                <w:pPr>
                  <w:numPr>
                    <w:ilvl w:val="0"/>
                    <w:numId w:val="5"/>
                  </w:numPr>
                  <w:spacing w:after="0" w:line="360" w:lineRule="auto"/>
                  <w:ind w:left="720" w:hanging="360"/>
                  <w:rPr>
                    <w:sz w:val="22"/>
                    <w:szCs w:val="22"/>
                  </w:rPr>
                </w:pPr>
                <w:r w:rsidDel="00000000" w:rsidR="00000000" w:rsidRPr="00000000">
                  <w:rPr>
                    <w:sz w:val="22"/>
                    <w:szCs w:val="22"/>
                    <w:rtl w:val="0"/>
                  </w:rPr>
                  <w:t xml:space="preserve">3.2 Demanda</w:t>
                </w:r>
              </w:p>
              <w:p w:rsidR="00000000" w:rsidDel="00000000" w:rsidP="00000000" w:rsidRDefault="00000000" w:rsidRPr="00000000" w14:paraId="00000088">
                <w:pPr>
                  <w:numPr>
                    <w:ilvl w:val="1"/>
                    <w:numId w:val="5"/>
                  </w:numPr>
                  <w:spacing w:after="0" w:line="360" w:lineRule="auto"/>
                  <w:ind w:left="1440" w:hanging="360"/>
                  <w:rPr>
                    <w:sz w:val="22"/>
                    <w:szCs w:val="22"/>
                  </w:rPr>
                </w:pPr>
                <w:r w:rsidDel="00000000" w:rsidR="00000000" w:rsidRPr="00000000">
                  <w:rPr>
                    <w:sz w:val="22"/>
                    <w:szCs w:val="22"/>
                    <w:rtl w:val="0"/>
                  </w:rPr>
                  <w:t xml:space="preserve">3.2.1 Cambios en la demanda de productos</w:t>
                </w:r>
              </w:p>
              <w:p w:rsidR="00000000" w:rsidDel="00000000" w:rsidP="00000000" w:rsidRDefault="00000000" w:rsidRPr="00000000" w14:paraId="00000089">
                <w:pPr>
                  <w:numPr>
                    <w:ilvl w:val="1"/>
                    <w:numId w:val="5"/>
                  </w:numPr>
                  <w:spacing w:after="0" w:line="360" w:lineRule="auto"/>
                  <w:ind w:left="1440" w:hanging="360"/>
                  <w:rPr>
                    <w:sz w:val="22"/>
                    <w:szCs w:val="22"/>
                  </w:rPr>
                </w:pPr>
                <w:r w:rsidDel="00000000" w:rsidR="00000000" w:rsidRPr="00000000">
                  <w:rPr>
                    <w:sz w:val="22"/>
                    <w:szCs w:val="22"/>
                    <w:rtl w:val="0"/>
                  </w:rPr>
                  <w:t xml:space="preserve">3.2.2 Preferencias cambiantes de los consumidores</w:t>
                </w:r>
              </w:p>
              <w:p w:rsidR="00000000" w:rsidDel="00000000" w:rsidP="00000000" w:rsidRDefault="00000000" w:rsidRPr="00000000" w14:paraId="0000008A">
                <w:pPr>
                  <w:spacing w:after="0" w:line="360" w:lineRule="auto"/>
                  <w:rPr>
                    <w:sz w:val="22"/>
                    <w:szCs w:val="22"/>
                  </w:rPr>
                </w:pPr>
                <w:r w:rsidDel="00000000" w:rsidR="00000000" w:rsidRPr="00000000">
                  <w:rPr>
                    <w:sz w:val="22"/>
                    <w:szCs w:val="22"/>
                    <w:rtl w:val="0"/>
                  </w:rPr>
                  <w:t xml:space="preserve">4. Riesgos Operacionales</w:t>
                </w:r>
              </w:p>
              <w:p w:rsidR="00000000" w:rsidDel="00000000" w:rsidP="00000000" w:rsidRDefault="00000000" w:rsidRPr="00000000" w14:paraId="0000008B">
                <w:pPr>
                  <w:numPr>
                    <w:ilvl w:val="0"/>
                    <w:numId w:val="4"/>
                  </w:numPr>
                  <w:spacing w:after="0" w:line="360" w:lineRule="auto"/>
                  <w:ind w:left="720" w:hanging="360"/>
                  <w:rPr>
                    <w:sz w:val="22"/>
                    <w:szCs w:val="22"/>
                  </w:rPr>
                </w:pPr>
                <w:r w:rsidDel="00000000" w:rsidR="00000000" w:rsidRPr="00000000">
                  <w:rPr>
                    <w:sz w:val="22"/>
                    <w:szCs w:val="22"/>
                    <w:rtl w:val="0"/>
                  </w:rPr>
                  <w:t xml:space="preserve">4.1 Infraestructura</w:t>
                </w:r>
              </w:p>
              <w:p w:rsidR="00000000" w:rsidDel="00000000" w:rsidP="00000000" w:rsidRDefault="00000000" w:rsidRPr="00000000" w14:paraId="0000008C">
                <w:pPr>
                  <w:numPr>
                    <w:ilvl w:val="1"/>
                    <w:numId w:val="4"/>
                  </w:numPr>
                  <w:spacing w:after="0" w:line="360" w:lineRule="auto"/>
                  <w:ind w:left="1440" w:hanging="360"/>
                  <w:rPr>
                    <w:sz w:val="22"/>
                    <w:szCs w:val="22"/>
                  </w:rPr>
                </w:pPr>
                <w:r w:rsidDel="00000000" w:rsidR="00000000" w:rsidRPr="00000000">
                  <w:rPr>
                    <w:sz w:val="22"/>
                    <w:szCs w:val="22"/>
                    <w:rtl w:val="0"/>
                  </w:rPr>
                  <w:t xml:space="preserve">4.1.1 Fallos en el servidor de hosting</w:t>
                </w:r>
              </w:p>
              <w:p w:rsidR="00000000" w:rsidDel="00000000" w:rsidP="00000000" w:rsidRDefault="00000000" w:rsidRPr="00000000" w14:paraId="0000008D">
                <w:pPr>
                  <w:numPr>
                    <w:ilvl w:val="1"/>
                    <w:numId w:val="4"/>
                  </w:numPr>
                  <w:spacing w:after="0" w:line="360" w:lineRule="auto"/>
                  <w:ind w:left="1440" w:hanging="360"/>
                  <w:rPr>
                    <w:sz w:val="22"/>
                    <w:szCs w:val="22"/>
                  </w:rPr>
                </w:pPr>
                <w:r w:rsidDel="00000000" w:rsidR="00000000" w:rsidRPr="00000000">
                  <w:rPr>
                    <w:sz w:val="22"/>
                    <w:szCs w:val="22"/>
                    <w:rtl w:val="0"/>
                  </w:rPr>
                  <w:t xml:space="preserve">4.1.2 Problemas con el mantenimiento del sistema</w:t>
                </w:r>
              </w:p>
              <w:p w:rsidR="00000000" w:rsidDel="00000000" w:rsidP="00000000" w:rsidRDefault="00000000" w:rsidRPr="00000000" w14:paraId="0000008E">
                <w:pPr>
                  <w:numPr>
                    <w:ilvl w:val="0"/>
                    <w:numId w:val="4"/>
                  </w:numPr>
                  <w:spacing w:after="0" w:line="360" w:lineRule="auto"/>
                  <w:ind w:left="720" w:hanging="360"/>
                  <w:rPr>
                    <w:sz w:val="22"/>
                    <w:szCs w:val="22"/>
                  </w:rPr>
                </w:pPr>
                <w:r w:rsidDel="00000000" w:rsidR="00000000" w:rsidRPr="00000000">
                  <w:rPr>
                    <w:sz w:val="22"/>
                    <w:szCs w:val="22"/>
                    <w:rtl w:val="0"/>
                  </w:rPr>
                  <w:t xml:space="preserve">4.2 Proveedores Externos</w:t>
                </w:r>
              </w:p>
              <w:p w:rsidR="00000000" w:rsidDel="00000000" w:rsidP="00000000" w:rsidRDefault="00000000" w:rsidRPr="00000000" w14:paraId="0000008F">
                <w:pPr>
                  <w:numPr>
                    <w:ilvl w:val="1"/>
                    <w:numId w:val="4"/>
                  </w:numPr>
                  <w:spacing w:after="0" w:line="360" w:lineRule="auto"/>
                  <w:ind w:left="1440" w:hanging="360"/>
                  <w:rPr>
                    <w:sz w:val="22"/>
                    <w:szCs w:val="22"/>
                  </w:rPr>
                </w:pPr>
                <w:r w:rsidDel="00000000" w:rsidR="00000000" w:rsidRPr="00000000">
                  <w:rPr>
                    <w:sz w:val="22"/>
                    <w:szCs w:val="22"/>
                    <w:rtl w:val="0"/>
                  </w:rPr>
                  <w:t xml:space="preserve">4.2.1 Dependencia de servicios de terceros</w:t>
                </w:r>
              </w:p>
              <w:p w:rsidR="00000000" w:rsidDel="00000000" w:rsidP="00000000" w:rsidRDefault="00000000" w:rsidRPr="00000000" w14:paraId="00000090">
                <w:pPr>
                  <w:numPr>
                    <w:ilvl w:val="1"/>
                    <w:numId w:val="4"/>
                  </w:numPr>
                  <w:spacing w:after="0" w:line="360" w:lineRule="auto"/>
                  <w:ind w:left="1440" w:hanging="360"/>
                  <w:rPr>
                    <w:sz w:val="22"/>
                    <w:szCs w:val="22"/>
                  </w:rPr>
                </w:pPr>
                <w:r w:rsidDel="00000000" w:rsidR="00000000" w:rsidRPr="00000000">
                  <w:rPr>
                    <w:sz w:val="22"/>
                    <w:szCs w:val="22"/>
                    <w:rtl w:val="0"/>
                  </w:rPr>
                  <w:t xml:space="preserve">4.2.2 Problemas con la disponibilidad del proveedor</w:t>
                </w:r>
              </w:p>
              <w:p w:rsidR="00000000" w:rsidDel="00000000" w:rsidP="00000000" w:rsidRDefault="00000000" w:rsidRPr="00000000" w14:paraId="00000091">
                <w:pPr>
                  <w:numPr>
                    <w:ilvl w:val="0"/>
                    <w:numId w:val="4"/>
                  </w:numPr>
                  <w:spacing w:after="0" w:line="360" w:lineRule="auto"/>
                  <w:ind w:left="720" w:hanging="360"/>
                  <w:rPr>
                    <w:sz w:val="22"/>
                    <w:szCs w:val="22"/>
                  </w:rPr>
                </w:pPr>
                <w:r w:rsidDel="00000000" w:rsidR="00000000" w:rsidRPr="00000000">
                  <w:rPr>
                    <w:sz w:val="22"/>
                    <w:szCs w:val="22"/>
                    <w:rtl w:val="0"/>
                  </w:rPr>
                  <w:t xml:space="preserve">4.3 Capacitación del Personal</w:t>
                </w:r>
              </w:p>
              <w:p w:rsidR="00000000" w:rsidDel="00000000" w:rsidP="00000000" w:rsidRDefault="00000000" w:rsidRPr="00000000" w14:paraId="00000092">
                <w:pPr>
                  <w:numPr>
                    <w:ilvl w:val="1"/>
                    <w:numId w:val="4"/>
                  </w:numPr>
                  <w:spacing w:after="0" w:line="360" w:lineRule="auto"/>
                  <w:ind w:left="1440" w:hanging="360"/>
                  <w:rPr>
                    <w:sz w:val="22"/>
                    <w:szCs w:val="22"/>
                  </w:rPr>
                </w:pPr>
                <w:r w:rsidDel="00000000" w:rsidR="00000000" w:rsidRPr="00000000">
                  <w:rPr>
                    <w:sz w:val="22"/>
                    <w:szCs w:val="22"/>
                    <w:rtl w:val="0"/>
                  </w:rPr>
                  <w:t xml:space="preserve">4.3.1 Dificultades en la formación</w:t>
                </w:r>
              </w:p>
              <w:p w:rsidR="00000000" w:rsidDel="00000000" w:rsidP="00000000" w:rsidRDefault="00000000" w:rsidRPr="00000000" w14:paraId="00000093">
                <w:pPr>
                  <w:numPr>
                    <w:ilvl w:val="1"/>
                    <w:numId w:val="4"/>
                  </w:numPr>
                  <w:spacing w:after="0" w:line="360" w:lineRule="auto"/>
                  <w:ind w:left="1440" w:hanging="360"/>
                  <w:rPr>
                    <w:sz w:val="22"/>
                    <w:szCs w:val="22"/>
                  </w:rPr>
                </w:pPr>
                <w:r w:rsidDel="00000000" w:rsidR="00000000" w:rsidRPr="00000000">
                  <w:rPr>
                    <w:sz w:val="22"/>
                    <w:szCs w:val="22"/>
                    <w:rtl w:val="0"/>
                  </w:rPr>
                  <w:t xml:space="preserve">4.3.2 Rotación del personal clave</w:t>
                </w:r>
              </w:p>
            </w:tc>
          </w:tr>
        </w:tbl>
      </w:sdtContent>
    </w:sdt>
    <w:p w:rsidR="00000000" w:rsidDel="00000000" w:rsidP="00000000" w:rsidRDefault="00000000" w:rsidRPr="00000000" w14:paraId="00000094">
      <w:pPr>
        <w:rPr>
          <w:sz w:val="22"/>
          <w:szCs w:val="22"/>
        </w:rPr>
      </w:pPr>
      <w:r w:rsidDel="00000000" w:rsidR="00000000" w:rsidRPr="00000000">
        <w:rPr>
          <w:rtl w:val="0"/>
        </w:rPr>
      </w:r>
    </w:p>
    <w:p w:rsidR="00000000" w:rsidDel="00000000" w:rsidP="00000000" w:rsidRDefault="00000000" w:rsidRPr="00000000" w14:paraId="00000095">
      <w:pPr>
        <w:rPr>
          <w:sz w:val="22"/>
          <w:szCs w:val="22"/>
        </w:rPr>
      </w:pPr>
      <w:r w:rsidDel="00000000" w:rsidR="00000000" w:rsidRPr="00000000">
        <w:rPr>
          <w:sz w:val="22"/>
          <w:szCs w:val="22"/>
        </w:rPr>
        <w:drawing>
          <wp:inline distB="114300" distT="114300" distL="114300" distR="114300">
            <wp:extent cx="5612130" cy="41148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1213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rPr>
          <w:sz w:val="22"/>
          <w:szCs w:val="22"/>
        </w:rPr>
      </w:pPr>
      <w:r w:rsidDel="00000000" w:rsidR="00000000" w:rsidRPr="00000000">
        <w:rPr>
          <w:rtl w:val="0"/>
        </w:rPr>
      </w:r>
    </w:p>
    <w:p w:rsidR="00000000" w:rsidDel="00000000" w:rsidP="00000000" w:rsidRDefault="00000000" w:rsidRPr="00000000" w14:paraId="00000097">
      <w:pPr>
        <w:pStyle w:val="Heading1"/>
        <w:spacing w:after="280" w:before="280" w:line="360" w:lineRule="auto"/>
        <w:rPr>
          <w:color w:val="365f91"/>
          <w:sz w:val="36"/>
          <w:szCs w:val="36"/>
          <w:u w:val="single"/>
          <w:vertAlign w:val="baseline"/>
        </w:rPr>
      </w:pPr>
      <w:bookmarkStart w:colFirst="0" w:colLast="0" w:name="_heading=h.1t3h5sf" w:id="9"/>
      <w:bookmarkEnd w:id="9"/>
      <w:r w:rsidDel="00000000" w:rsidR="00000000" w:rsidRPr="00000000">
        <w:rPr>
          <w:color w:val="365f91"/>
          <w:sz w:val="36"/>
          <w:szCs w:val="36"/>
          <w:u w:val="single"/>
          <w:vertAlign w:val="baseline"/>
          <w:rtl w:val="0"/>
        </w:rPr>
        <w:t xml:space="preserve">Definiciones de Probabilidad e Impacto de Riesgos</w:t>
      </w:r>
    </w:p>
    <w:p w:rsidR="00000000" w:rsidDel="00000000" w:rsidP="00000000" w:rsidRDefault="00000000" w:rsidRPr="00000000" w14:paraId="00000098">
      <w:pPr>
        <w:pStyle w:val="Heading2"/>
        <w:spacing w:after="280" w:line="360" w:lineRule="auto"/>
        <w:rPr>
          <w:color w:val="365f91"/>
          <w:sz w:val="28"/>
          <w:szCs w:val="28"/>
          <w:u w:val="single"/>
          <w:vertAlign w:val="baseline"/>
        </w:rPr>
      </w:pPr>
      <w:bookmarkStart w:colFirst="0" w:colLast="0" w:name="_heading=h.4d34og8" w:id="10"/>
      <w:bookmarkEnd w:id="10"/>
      <w:r w:rsidDel="00000000" w:rsidR="00000000" w:rsidRPr="00000000">
        <w:rPr>
          <w:color w:val="365f91"/>
          <w:sz w:val="28"/>
          <w:szCs w:val="28"/>
          <w:u w:val="single"/>
          <w:vertAlign w:val="baseline"/>
          <w:rtl w:val="0"/>
        </w:rPr>
        <w:t xml:space="preserve">Definiciones de </w:t>
      </w:r>
      <w:r w:rsidDel="00000000" w:rsidR="00000000" w:rsidRPr="00000000">
        <w:rPr>
          <w:color w:val="365f91"/>
          <w:sz w:val="28"/>
          <w:szCs w:val="28"/>
          <w:u w:val="single"/>
          <w:rtl w:val="0"/>
        </w:rPr>
        <w:t xml:space="preserve">Probabilidad</w:t>
      </w:r>
      <w:r w:rsidDel="00000000" w:rsidR="00000000" w:rsidRPr="00000000">
        <w:rPr>
          <w:rtl w:val="0"/>
        </w:rPr>
      </w:r>
    </w:p>
    <w:tbl>
      <w:tblPr>
        <w:tblStyle w:val="Table8"/>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7027"/>
        <w:tblGridChange w:id="0">
          <w:tblGrid>
            <w:gridCol w:w="1843"/>
            <w:gridCol w:w="7027"/>
          </w:tblGrid>
        </w:tblGridChange>
      </w:tblGrid>
      <w:tr>
        <w:trPr>
          <w:cantSplit w:val="0"/>
          <w:trHeight w:val="197.9296875" w:hRule="atLeast"/>
          <w:tblHeader w:val="0"/>
        </w:trPr>
        <w:tc>
          <w:tcPr>
            <w:shd w:fill="d9d9d9" w:val="clear"/>
            <w:vAlign w:val="top"/>
          </w:tcPr>
          <w:p w:rsidR="00000000" w:rsidDel="00000000" w:rsidP="00000000" w:rsidRDefault="00000000" w:rsidRPr="00000000" w14:paraId="00000099">
            <w:pPr>
              <w:spacing w:after="0" w:line="360" w:lineRule="auto"/>
              <w:rPr>
                <w:color w:val="000000"/>
                <w:sz w:val="22"/>
                <w:szCs w:val="22"/>
                <w:vertAlign w:val="baseline"/>
              </w:rPr>
            </w:pPr>
            <w:r w:rsidDel="00000000" w:rsidR="00000000" w:rsidRPr="00000000">
              <w:rPr>
                <w:color w:val="000000"/>
                <w:sz w:val="22"/>
                <w:szCs w:val="22"/>
                <w:vertAlign w:val="baseline"/>
                <w:rtl w:val="0"/>
              </w:rPr>
              <w:t xml:space="preserve">Muy Alta (5)</w:t>
            </w:r>
          </w:p>
        </w:tc>
        <w:tc>
          <w:tcPr>
            <w:vAlign w:val="top"/>
          </w:tcPr>
          <w:p w:rsidR="00000000" w:rsidDel="00000000" w:rsidP="00000000" w:rsidRDefault="00000000" w:rsidRPr="00000000" w14:paraId="0000009A">
            <w:pPr>
              <w:spacing w:after="0" w:line="360" w:lineRule="auto"/>
              <w:rPr>
                <w:sz w:val="22"/>
                <w:szCs w:val="22"/>
              </w:rPr>
            </w:pPr>
            <w:r w:rsidDel="00000000" w:rsidR="00000000" w:rsidRPr="00000000">
              <w:rPr>
                <w:sz w:val="22"/>
                <w:szCs w:val="22"/>
                <w:rtl w:val="0"/>
              </w:rPr>
              <w:t xml:space="preserve">En este al ser muy alto el riesgo, este tendría un impacto catastrófico al proyecto, lo que podría llevar a que el proyecto se detenga o se tenga que retrasar de forma indefinida.</w:t>
            </w:r>
          </w:p>
        </w:tc>
      </w:tr>
      <w:tr>
        <w:trPr>
          <w:cantSplit w:val="0"/>
          <w:trHeight w:val="49" w:hRule="atLeast"/>
          <w:tblHeader w:val="0"/>
        </w:trPr>
        <w:tc>
          <w:tcPr>
            <w:shd w:fill="d9d9d9" w:val="clear"/>
            <w:vAlign w:val="top"/>
          </w:tcPr>
          <w:p w:rsidR="00000000" w:rsidDel="00000000" w:rsidP="00000000" w:rsidRDefault="00000000" w:rsidRPr="00000000" w14:paraId="0000009B">
            <w:pPr>
              <w:spacing w:after="0" w:line="360" w:lineRule="auto"/>
              <w:rPr>
                <w:color w:val="000000"/>
                <w:sz w:val="22"/>
                <w:szCs w:val="22"/>
                <w:vertAlign w:val="baseline"/>
              </w:rPr>
            </w:pPr>
            <w:r w:rsidDel="00000000" w:rsidR="00000000" w:rsidRPr="00000000">
              <w:rPr>
                <w:color w:val="000000"/>
                <w:sz w:val="22"/>
                <w:szCs w:val="22"/>
                <w:vertAlign w:val="baseline"/>
                <w:rtl w:val="0"/>
              </w:rPr>
              <w:t xml:space="preserve">Alta (4)</w:t>
            </w:r>
          </w:p>
        </w:tc>
        <w:tc>
          <w:tcPr>
            <w:vAlign w:val="top"/>
          </w:tcPr>
          <w:p w:rsidR="00000000" w:rsidDel="00000000" w:rsidP="00000000" w:rsidRDefault="00000000" w:rsidRPr="00000000" w14:paraId="0000009C">
            <w:pPr>
              <w:spacing w:after="0" w:line="360" w:lineRule="auto"/>
              <w:rPr>
                <w:sz w:val="22"/>
                <w:szCs w:val="22"/>
              </w:rPr>
            </w:pPr>
            <w:r w:rsidDel="00000000" w:rsidR="00000000" w:rsidRPr="00000000">
              <w:rPr>
                <w:sz w:val="22"/>
                <w:szCs w:val="22"/>
                <w:rtl w:val="0"/>
              </w:rPr>
              <w:t xml:space="preserve">En este caso el riesgo al ser de un nivel alto afectará en gran medida al proyecto, pero no implicaría una consecuencia como la de un retraso indefinido, pero sí impactaría negativamente al proyecto </w:t>
            </w:r>
          </w:p>
        </w:tc>
      </w:tr>
      <w:tr>
        <w:trPr>
          <w:cantSplit w:val="0"/>
          <w:trHeight w:val="49" w:hRule="atLeast"/>
          <w:tblHeader w:val="0"/>
        </w:trPr>
        <w:tc>
          <w:tcPr>
            <w:shd w:fill="d9d9d9" w:val="clear"/>
            <w:vAlign w:val="top"/>
          </w:tcPr>
          <w:p w:rsidR="00000000" w:rsidDel="00000000" w:rsidP="00000000" w:rsidRDefault="00000000" w:rsidRPr="00000000" w14:paraId="0000009D">
            <w:pPr>
              <w:spacing w:after="0" w:line="360" w:lineRule="auto"/>
              <w:rPr>
                <w:color w:val="000000"/>
                <w:sz w:val="22"/>
                <w:szCs w:val="22"/>
                <w:vertAlign w:val="baseline"/>
              </w:rPr>
            </w:pPr>
            <w:r w:rsidDel="00000000" w:rsidR="00000000" w:rsidRPr="00000000">
              <w:rPr>
                <w:color w:val="000000"/>
                <w:sz w:val="22"/>
                <w:szCs w:val="22"/>
                <w:vertAlign w:val="baseline"/>
                <w:rtl w:val="0"/>
              </w:rPr>
              <w:t xml:space="preserve">Media (3)</w:t>
            </w:r>
          </w:p>
        </w:tc>
        <w:tc>
          <w:tcPr>
            <w:vAlign w:val="top"/>
          </w:tcPr>
          <w:p w:rsidR="00000000" w:rsidDel="00000000" w:rsidP="00000000" w:rsidRDefault="00000000" w:rsidRPr="00000000" w14:paraId="0000009E">
            <w:pPr>
              <w:spacing w:after="0" w:line="360" w:lineRule="auto"/>
              <w:rPr>
                <w:sz w:val="22"/>
                <w:szCs w:val="22"/>
              </w:rPr>
            </w:pPr>
            <w:r w:rsidDel="00000000" w:rsidR="00000000" w:rsidRPr="00000000">
              <w:rPr>
                <w:sz w:val="22"/>
                <w:szCs w:val="22"/>
                <w:rtl w:val="0"/>
              </w:rPr>
              <w:t xml:space="preserve">En este nivel, el impacto del proyecto no sería tan dañino, sino que solamente pondría algunas trabas en el desempeño del proyecto.</w:t>
            </w:r>
          </w:p>
        </w:tc>
      </w:tr>
      <w:tr>
        <w:trPr>
          <w:cantSplit w:val="0"/>
          <w:trHeight w:val="49" w:hRule="atLeast"/>
          <w:tblHeader w:val="0"/>
        </w:trPr>
        <w:tc>
          <w:tcPr>
            <w:shd w:fill="d9d9d9" w:val="clear"/>
            <w:vAlign w:val="top"/>
          </w:tcPr>
          <w:p w:rsidR="00000000" w:rsidDel="00000000" w:rsidP="00000000" w:rsidRDefault="00000000" w:rsidRPr="00000000" w14:paraId="0000009F">
            <w:pPr>
              <w:spacing w:after="0" w:line="360" w:lineRule="auto"/>
              <w:rPr>
                <w:color w:val="000000"/>
                <w:sz w:val="22"/>
                <w:szCs w:val="22"/>
                <w:vertAlign w:val="baseline"/>
              </w:rPr>
            </w:pPr>
            <w:r w:rsidDel="00000000" w:rsidR="00000000" w:rsidRPr="00000000">
              <w:rPr>
                <w:color w:val="000000"/>
                <w:sz w:val="22"/>
                <w:szCs w:val="22"/>
                <w:vertAlign w:val="baseline"/>
                <w:rtl w:val="0"/>
              </w:rPr>
              <w:t xml:space="preserve">Baja (2)</w:t>
            </w:r>
          </w:p>
        </w:tc>
        <w:tc>
          <w:tcPr>
            <w:vAlign w:val="top"/>
          </w:tcPr>
          <w:p w:rsidR="00000000" w:rsidDel="00000000" w:rsidP="00000000" w:rsidRDefault="00000000" w:rsidRPr="00000000" w14:paraId="000000A0">
            <w:pPr>
              <w:spacing w:after="0" w:line="360" w:lineRule="auto"/>
              <w:rPr>
                <w:sz w:val="22"/>
                <w:szCs w:val="22"/>
              </w:rPr>
            </w:pPr>
            <w:r w:rsidDel="00000000" w:rsidR="00000000" w:rsidRPr="00000000">
              <w:rPr>
                <w:sz w:val="22"/>
                <w:szCs w:val="22"/>
                <w:rtl w:val="0"/>
              </w:rPr>
              <w:t xml:space="preserve">En este nivel el impacto al proyecto sería bastante leve, el cual solamente afectará en retrasos de unas cuantas horas.</w:t>
            </w:r>
          </w:p>
        </w:tc>
      </w:tr>
      <w:tr>
        <w:trPr>
          <w:cantSplit w:val="0"/>
          <w:trHeight w:val="521.953125" w:hRule="atLeast"/>
          <w:tblHeader w:val="0"/>
        </w:trPr>
        <w:tc>
          <w:tcPr>
            <w:shd w:fill="d9d9d9" w:val="clear"/>
            <w:vAlign w:val="top"/>
          </w:tcPr>
          <w:p w:rsidR="00000000" w:rsidDel="00000000" w:rsidP="00000000" w:rsidRDefault="00000000" w:rsidRPr="00000000" w14:paraId="000000A1">
            <w:pPr>
              <w:spacing w:after="0" w:line="360" w:lineRule="auto"/>
              <w:rPr>
                <w:color w:val="000000"/>
                <w:sz w:val="22"/>
                <w:szCs w:val="22"/>
                <w:vertAlign w:val="baseline"/>
              </w:rPr>
            </w:pPr>
            <w:r w:rsidDel="00000000" w:rsidR="00000000" w:rsidRPr="00000000">
              <w:rPr>
                <w:color w:val="000000"/>
                <w:sz w:val="22"/>
                <w:szCs w:val="22"/>
                <w:vertAlign w:val="baseline"/>
                <w:rtl w:val="0"/>
              </w:rPr>
              <w:t xml:space="preserve">Muy Baja (1)</w:t>
            </w:r>
          </w:p>
        </w:tc>
        <w:tc>
          <w:tcPr>
            <w:vAlign w:val="top"/>
          </w:tcPr>
          <w:p w:rsidR="00000000" w:rsidDel="00000000" w:rsidP="00000000" w:rsidRDefault="00000000" w:rsidRPr="00000000" w14:paraId="000000A2">
            <w:pPr>
              <w:spacing w:after="0" w:line="360" w:lineRule="auto"/>
              <w:rPr>
                <w:sz w:val="22"/>
                <w:szCs w:val="22"/>
              </w:rPr>
            </w:pPr>
            <w:r w:rsidDel="00000000" w:rsidR="00000000" w:rsidRPr="00000000">
              <w:rPr>
                <w:sz w:val="22"/>
                <w:szCs w:val="22"/>
                <w:rtl w:val="0"/>
              </w:rPr>
              <w:t xml:space="preserve">En este nivel el impacto al proyecto sólo sería minúsculo </w:t>
            </w:r>
          </w:p>
        </w:tc>
      </w:tr>
    </w:tbl>
    <w:p w:rsidR="00000000" w:rsidDel="00000000" w:rsidP="00000000" w:rsidRDefault="00000000" w:rsidRPr="00000000" w14:paraId="000000A3">
      <w:pPr>
        <w:pStyle w:val="Heading2"/>
        <w:spacing w:after="280" w:line="360" w:lineRule="auto"/>
        <w:rPr>
          <w:color w:val="365f91"/>
          <w:sz w:val="28"/>
          <w:szCs w:val="28"/>
          <w:u w:val="single"/>
          <w:vertAlign w:val="baseline"/>
        </w:rPr>
      </w:pPr>
      <w:bookmarkStart w:colFirst="0" w:colLast="0" w:name="_heading=h.2s8eyo1" w:id="11"/>
      <w:bookmarkEnd w:id="11"/>
      <w:r w:rsidDel="00000000" w:rsidR="00000000" w:rsidRPr="00000000">
        <w:rPr>
          <w:color w:val="365f91"/>
          <w:sz w:val="28"/>
          <w:szCs w:val="28"/>
          <w:u w:val="single"/>
          <w:vertAlign w:val="baseline"/>
          <w:rtl w:val="0"/>
        </w:rPr>
        <w:t xml:space="preserve">Definiciones de Impacto</w:t>
      </w:r>
    </w:p>
    <w:tbl>
      <w:tblPr>
        <w:tblStyle w:val="Table9"/>
        <w:tblW w:w="10965.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1755"/>
        <w:gridCol w:w="1800"/>
        <w:gridCol w:w="2235"/>
        <w:gridCol w:w="1695"/>
        <w:gridCol w:w="2040"/>
        <w:tblGridChange w:id="0">
          <w:tblGrid>
            <w:gridCol w:w="1440"/>
            <w:gridCol w:w="1755"/>
            <w:gridCol w:w="1800"/>
            <w:gridCol w:w="2235"/>
            <w:gridCol w:w="1695"/>
            <w:gridCol w:w="2040"/>
          </w:tblGrid>
        </w:tblGridChange>
      </w:tblGrid>
      <w:tr>
        <w:trPr>
          <w:cantSplit w:val="0"/>
          <w:tblHeader w:val="0"/>
        </w:trPr>
        <w:tc>
          <w:tcPr>
            <w:shd w:fill="d9d9d9" w:val="clear"/>
            <w:vAlign w:val="top"/>
          </w:tcPr>
          <w:p w:rsidR="00000000" w:rsidDel="00000000" w:rsidP="00000000" w:rsidRDefault="00000000" w:rsidRPr="00000000" w14:paraId="000000A4">
            <w:pPr>
              <w:spacing w:after="0" w:line="360" w:lineRule="auto"/>
              <w:jc w:val="center"/>
              <w:rPr>
                <w:sz w:val="22"/>
                <w:szCs w:val="22"/>
                <w:vertAlign w:val="baseline"/>
              </w:rPr>
            </w:pPr>
            <w:r w:rsidDel="00000000" w:rsidR="00000000" w:rsidRPr="00000000">
              <w:rPr>
                <w:sz w:val="22"/>
                <w:szCs w:val="22"/>
                <w:vertAlign w:val="baseline"/>
                <w:rtl w:val="0"/>
              </w:rPr>
              <w:t xml:space="preserve">Objetivo de Proyecto</w:t>
            </w:r>
          </w:p>
        </w:tc>
        <w:tc>
          <w:tcPr>
            <w:shd w:fill="d9d9d9" w:val="clear"/>
            <w:vAlign w:val="top"/>
          </w:tcPr>
          <w:p w:rsidR="00000000" w:rsidDel="00000000" w:rsidP="00000000" w:rsidRDefault="00000000" w:rsidRPr="00000000" w14:paraId="000000A5">
            <w:pPr>
              <w:spacing w:after="0" w:line="360" w:lineRule="auto"/>
              <w:jc w:val="center"/>
              <w:rPr>
                <w:sz w:val="22"/>
                <w:szCs w:val="22"/>
                <w:vertAlign w:val="baseline"/>
              </w:rPr>
            </w:pPr>
            <w:r w:rsidDel="00000000" w:rsidR="00000000" w:rsidRPr="00000000">
              <w:rPr>
                <w:sz w:val="22"/>
                <w:szCs w:val="22"/>
                <w:vertAlign w:val="baseline"/>
                <w:rtl w:val="0"/>
              </w:rPr>
              <w:t xml:space="preserve">Muy bajo (</w:t>
            </w:r>
            <w:r w:rsidDel="00000000" w:rsidR="00000000" w:rsidRPr="00000000">
              <w:rPr>
                <w:sz w:val="22"/>
                <w:szCs w:val="22"/>
                <w:rtl w:val="0"/>
              </w:rPr>
              <w:t xml:space="preserve">1</w:t>
            </w:r>
            <w:r w:rsidDel="00000000" w:rsidR="00000000" w:rsidRPr="00000000">
              <w:rPr>
                <w:sz w:val="22"/>
                <w:szCs w:val="22"/>
                <w:vertAlign w:val="baseline"/>
                <w:rtl w:val="0"/>
              </w:rPr>
              <w:t xml:space="preserve">)</w:t>
            </w:r>
          </w:p>
        </w:tc>
        <w:tc>
          <w:tcPr>
            <w:shd w:fill="d9d9d9" w:val="clear"/>
            <w:vAlign w:val="top"/>
          </w:tcPr>
          <w:p w:rsidR="00000000" w:rsidDel="00000000" w:rsidP="00000000" w:rsidRDefault="00000000" w:rsidRPr="00000000" w14:paraId="000000A6">
            <w:pPr>
              <w:spacing w:after="0" w:line="360" w:lineRule="auto"/>
              <w:jc w:val="center"/>
              <w:rPr>
                <w:sz w:val="22"/>
                <w:szCs w:val="22"/>
                <w:vertAlign w:val="baseline"/>
              </w:rPr>
            </w:pPr>
            <w:r w:rsidDel="00000000" w:rsidR="00000000" w:rsidRPr="00000000">
              <w:rPr>
                <w:sz w:val="22"/>
                <w:szCs w:val="22"/>
                <w:vertAlign w:val="baseline"/>
                <w:rtl w:val="0"/>
              </w:rPr>
              <w:t xml:space="preserve">Bajo (</w:t>
            </w:r>
            <w:r w:rsidDel="00000000" w:rsidR="00000000" w:rsidRPr="00000000">
              <w:rPr>
                <w:sz w:val="22"/>
                <w:szCs w:val="22"/>
                <w:rtl w:val="0"/>
              </w:rPr>
              <w:t xml:space="preserve">2</w:t>
            </w:r>
            <w:r w:rsidDel="00000000" w:rsidR="00000000" w:rsidRPr="00000000">
              <w:rPr>
                <w:sz w:val="22"/>
                <w:szCs w:val="22"/>
                <w:vertAlign w:val="baseline"/>
                <w:rtl w:val="0"/>
              </w:rPr>
              <w:t xml:space="preserve">)</w:t>
            </w:r>
          </w:p>
        </w:tc>
        <w:tc>
          <w:tcPr>
            <w:shd w:fill="d9d9d9" w:val="clear"/>
            <w:vAlign w:val="top"/>
          </w:tcPr>
          <w:p w:rsidR="00000000" w:rsidDel="00000000" w:rsidP="00000000" w:rsidRDefault="00000000" w:rsidRPr="00000000" w14:paraId="000000A7">
            <w:pPr>
              <w:spacing w:after="0" w:line="360" w:lineRule="auto"/>
              <w:jc w:val="center"/>
              <w:rPr>
                <w:sz w:val="22"/>
                <w:szCs w:val="22"/>
                <w:vertAlign w:val="baseline"/>
              </w:rPr>
            </w:pPr>
            <w:r w:rsidDel="00000000" w:rsidR="00000000" w:rsidRPr="00000000">
              <w:rPr>
                <w:sz w:val="22"/>
                <w:szCs w:val="22"/>
                <w:vertAlign w:val="baseline"/>
                <w:rtl w:val="0"/>
              </w:rPr>
              <w:t xml:space="preserve">Medio (</w:t>
            </w:r>
            <w:r w:rsidDel="00000000" w:rsidR="00000000" w:rsidRPr="00000000">
              <w:rPr>
                <w:sz w:val="22"/>
                <w:szCs w:val="22"/>
                <w:rtl w:val="0"/>
              </w:rPr>
              <w:t xml:space="preserve">3</w:t>
            </w:r>
            <w:r w:rsidDel="00000000" w:rsidR="00000000" w:rsidRPr="00000000">
              <w:rPr>
                <w:sz w:val="22"/>
                <w:szCs w:val="22"/>
                <w:vertAlign w:val="baseline"/>
                <w:rtl w:val="0"/>
              </w:rPr>
              <w:t xml:space="preserve">)</w:t>
            </w:r>
          </w:p>
        </w:tc>
        <w:tc>
          <w:tcPr>
            <w:shd w:fill="d9d9d9" w:val="clear"/>
            <w:vAlign w:val="top"/>
          </w:tcPr>
          <w:p w:rsidR="00000000" w:rsidDel="00000000" w:rsidP="00000000" w:rsidRDefault="00000000" w:rsidRPr="00000000" w14:paraId="000000A8">
            <w:pPr>
              <w:spacing w:after="0" w:line="360" w:lineRule="auto"/>
              <w:jc w:val="center"/>
              <w:rPr>
                <w:sz w:val="22"/>
                <w:szCs w:val="22"/>
                <w:vertAlign w:val="baseline"/>
              </w:rPr>
            </w:pPr>
            <w:r w:rsidDel="00000000" w:rsidR="00000000" w:rsidRPr="00000000">
              <w:rPr>
                <w:sz w:val="22"/>
                <w:szCs w:val="22"/>
                <w:vertAlign w:val="baseline"/>
                <w:rtl w:val="0"/>
              </w:rPr>
              <w:t xml:space="preserve">Alto (</w:t>
            </w:r>
            <w:r w:rsidDel="00000000" w:rsidR="00000000" w:rsidRPr="00000000">
              <w:rPr>
                <w:sz w:val="22"/>
                <w:szCs w:val="22"/>
                <w:rtl w:val="0"/>
              </w:rPr>
              <w:t xml:space="preserve">4</w:t>
            </w:r>
            <w:r w:rsidDel="00000000" w:rsidR="00000000" w:rsidRPr="00000000">
              <w:rPr>
                <w:sz w:val="22"/>
                <w:szCs w:val="22"/>
                <w:vertAlign w:val="baseline"/>
                <w:rtl w:val="0"/>
              </w:rPr>
              <w:t xml:space="preserve">)</w:t>
            </w:r>
          </w:p>
        </w:tc>
        <w:tc>
          <w:tcPr>
            <w:shd w:fill="d9d9d9" w:val="clear"/>
            <w:vAlign w:val="top"/>
          </w:tcPr>
          <w:p w:rsidR="00000000" w:rsidDel="00000000" w:rsidP="00000000" w:rsidRDefault="00000000" w:rsidRPr="00000000" w14:paraId="000000A9">
            <w:pPr>
              <w:spacing w:after="0" w:line="360" w:lineRule="auto"/>
              <w:jc w:val="center"/>
              <w:rPr>
                <w:sz w:val="22"/>
                <w:szCs w:val="22"/>
                <w:vertAlign w:val="baseline"/>
              </w:rPr>
            </w:pPr>
            <w:r w:rsidDel="00000000" w:rsidR="00000000" w:rsidRPr="00000000">
              <w:rPr>
                <w:sz w:val="22"/>
                <w:szCs w:val="22"/>
                <w:vertAlign w:val="baseline"/>
                <w:rtl w:val="0"/>
              </w:rPr>
              <w:t xml:space="preserve">Muy Alto (</w:t>
            </w:r>
            <w:r w:rsidDel="00000000" w:rsidR="00000000" w:rsidRPr="00000000">
              <w:rPr>
                <w:sz w:val="22"/>
                <w:szCs w:val="22"/>
                <w:rtl w:val="0"/>
              </w:rPr>
              <w:t xml:space="preserve">5</w:t>
            </w:r>
            <w:r w:rsidDel="00000000" w:rsidR="00000000" w:rsidRPr="00000000">
              <w:rPr>
                <w:sz w:val="22"/>
                <w:szCs w:val="22"/>
                <w:vertAlign w:val="baseline"/>
                <w:rtl w:val="0"/>
              </w:rPr>
              <w:t xml:space="preserve">)</w:t>
            </w:r>
          </w:p>
        </w:tc>
      </w:tr>
      <w:tr>
        <w:trPr>
          <w:cantSplit w:val="0"/>
          <w:trHeight w:val="2126.806640625" w:hRule="atLeast"/>
          <w:tblHeader w:val="0"/>
        </w:trPr>
        <w:tc>
          <w:tcPr>
            <w:shd w:fill="d9d9d9" w:val="clear"/>
            <w:vAlign w:val="top"/>
          </w:tcPr>
          <w:p w:rsidR="00000000" w:rsidDel="00000000" w:rsidP="00000000" w:rsidRDefault="00000000" w:rsidRPr="00000000" w14:paraId="000000AA">
            <w:pPr>
              <w:spacing w:after="0" w:line="360" w:lineRule="auto"/>
              <w:jc w:val="center"/>
              <w:rPr>
                <w:sz w:val="22"/>
                <w:szCs w:val="22"/>
                <w:vertAlign w:val="baseline"/>
              </w:rPr>
            </w:pPr>
            <w:r w:rsidDel="00000000" w:rsidR="00000000" w:rsidRPr="00000000">
              <w:rPr>
                <w:sz w:val="22"/>
                <w:szCs w:val="22"/>
                <w:vertAlign w:val="baseline"/>
                <w:rtl w:val="0"/>
              </w:rPr>
              <w:t xml:space="preserve">Alcance</w:t>
            </w:r>
          </w:p>
        </w:tc>
        <w:tc>
          <w:tcPr>
            <w:shd w:fill="auto" w:val="clear"/>
            <w:vAlign w:val="top"/>
          </w:tcPr>
          <w:p w:rsidR="00000000" w:rsidDel="00000000" w:rsidP="00000000" w:rsidRDefault="00000000" w:rsidRPr="00000000" w14:paraId="000000AB">
            <w:pPr>
              <w:spacing w:after="240" w:before="240" w:line="360" w:lineRule="auto"/>
              <w:jc w:val="left"/>
              <w:rPr>
                <w:sz w:val="22"/>
                <w:szCs w:val="22"/>
                <w:vertAlign w:val="baseline"/>
              </w:rPr>
            </w:pPr>
            <w:r w:rsidDel="00000000" w:rsidR="00000000" w:rsidRPr="00000000">
              <w:rPr>
                <w:sz w:val="22"/>
                <w:szCs w:val="22"/>
                <w:rtl w:val="0"/>
              </w:rPr>
              <w:t xml:space="preserve">Alcance mínimo con impacto insignificante en el proyecto.</w:t>
            </w:r>
            <w:r w:rsidDel="00000000" w:rsidR="00000000" w:rsidRPr="00000000">
              <w:rPr>
                <w:rtl w:val="0"/>
              </w:rPr>
            </w:r>
          </w:p>
        </w:tc>
        <w:tc>
          <w:tcPr>
            <w:shd w:fill="auto" w:val="clear"/>
            <w:vAlign w:val="top"/>
          </w:tcPr>
          <w:p w:rsidR="00000000" w:rsidDel="00000000" w:rsidP="00000000" w:rsidRDefault="00000000" w:rsidRPr="00000000" w14:paraId="000000AC">
            <w:pPr>
              <w:spacing w:after="240" w:before="240" w:line="360" w:lineRule="auto"/>
              <w:jc w:val="center"/>
              <w:rPr>
                <w:sz w:val="22"/>
                <w:szCs w:val="22"/>
              </w:rPr>
            </w:pPr>
            <w:r w:rsidDel="00000000" w:rsidR="00000000" w:rsidRPr="00000000">
              <w:rPr>
                <w:sz w:val="22"/>
                <w:szCs w:val="22"/>
                <w:rtl w:val="0"/>
              </w:rPr>
              <w:t xml:space="preserve">Alcance bajo, con posibles desafíos menores.</w:t>
            </w:r>
          </w:p>
        </w:tc>
        <w:tc>
          <w:tcPr>
            <w:shd w:fill="auto" w:val="clear"/>
            <w:vAlign w:val="top"/>
          </w:tcPr>
          <w:p w:rsidR="00000000" w:rsidDel="00000000" w:rsidP="00000000" w:rsidRDefault="00000000" w:rsidRPr="00000000" w14:paraId="000000AD">
            <w:pPr>
              <w:spacing w:after="240" w:before="240" w:line="360" w:lineRule="auto"/>
              <w:jc w:val="center"/>
              <w:rPr>
                <w:sz w:val="22"/>
                <w:szCs w:val="22"/>
              </w:rPr>
            </w:pPr>
            <w:r w:rsidDel="00000000" w:rsidR="00000000" w:rsidRPr="00000000">
              <w:rPr>
                <w:sz w:val="22"/>
                <w:szCs w:val="22"/>
                <w:rtl w:val="0"/>
              </w:rPr>
              <w:t xml:space="preserve"> Alcance moderado con efecto notable en el proyecto.</w:t>
            </w:r>
          </w:p>
        </w:tc>
        <w:tc>
          <w:tcPr>
            <w:shd w:fill="auto" w:val="clear"/>
            <w:vAlign w:val="top"/>
          </w:tcPr>
          <w:p w:rsidR="00000000" w:rsidDel="00000000" w:rsidP="00000000" w:rsidRDefault="00000000" w:rsidRPr="00000000" w14:paraId="000000AE">
            <w:pPr>
              <w:spacing w:after="240" w:before="240" w:line="360" w:lineRule="auto"/>
              <w:jc w:val="center"/>
              <w:rPr>
                <w:sz w:val="22"/>
                <w:szCs w:val="22"/>
              </w:rPr>
            </w:pPr>
            <w:r w:rsidDel="00000000" w:rsidR="00000000" w:rsidRPr="00000000">
              <w:rPr>
                <w:sz w:val="22"/>
                <w:szCs w:val="22"/>
                <w:rtl w:val="0"/>
              </w:rPr>
              <w:t xml:space="preserve">Alcance alto, con riesgos considerables.</w:t>
            </w:r>
          </w:p>
        </w:tc>
        <w:tc>
          <w:tcPr>
            <w:shd w:fill="auto" w:val="clear"/>
            <w:vAlign w:val="top"/>
          </w:tcPr>
          <w:p w:rsidR="00000000" w:rsidDel="00000000" w:rsidP="00000000" w:rsidRDefault="00000000" w:rsidRPr="00000000" w14:paraId="000000AF">
            <w:pPr>
              <w:spacing w:after="240" w:before="240" w:line="360" w:lineRule="auto"/>
              <w:jc w:val="center"/>
              <w:rPr>
                <w:sz w:val="22"/>
                <w:szCs w:val="22"/>
              </w:rPr>
            </w:pPr>
            <w:r w:rsidDel="00000000" w:rsidR="00000000" w:rsidRPr="00000000">
              <w:rPr>
                <w:sz w:val="22"/>
                <w:szCs w:val="22"/>
                <w:rtl w:val="0"/>
              </w:rPr>
              <w:t xml:space="preserve">Alcance extremadamente alto, representando una amenaza significativa</w:t>
            </w:r>
          </w:p>
        </w:tc>
      </w:tr>
      <w:tr>
        <w:trPr>
          <w:cantSplit w:val="0"/>
          <w:trHeight w:val="1700.859375" w:hRule="atLeast"/>
          <w:tblHeader w:val="0"/>
        </w:trPr>
        <w:tc>
          <w:tcPr>
            <w:shd w:fill="d9d9d9" w:val="clear"/>
            <w:vAlign w:val="top"/>
          </w:tcPr>
          <w:p w:rsidR="00000000" w:rsidDel="00000000" w:rsidP="00000000" w:rsidRDefault="00000000" w:rsidRPr="00000000" w14:paraId="000000B0">
            <w:pPr>
              <w:spacing w:after="0" w:line="360" w:lineRule="auto"/>
              <w:jc w:val="center"/>
              <w:rPr>
                <w:sz w:val="22"/>
                <w:szCs w:val="22"/>
                <w:vertAlign w:val="baseline"/>
              </w:rPr>
            </w:pPr>
            <w:r w:rsidDel="00000000" w:rsidR="00000000" w:rsidRPr="00000000">
              <w:rPr>
                <w:sz w:val="22"/>
                <w:szCs w:val="22"/>
                <w:vertAlign w:val="baseline"/>
                <w:rtl w:val="0"/>
              </w:rPr>
              <w:t xml:space="preserve">Cronograma</w:t>
            </w:r>
          </w:p>
        </w:tc>
        <w:tc>
          <w:tcPr>
            <w:shd w:fill="auto" w:val="clear"/>
            <w:vAlign w:val="top"/>
          </w:tcPr>
          <w:p w:rsidR="00000000" w:rsidDel="00000000" w:rsidP="00000000" w:rsidRDefault="00000000" w:rsidRPr="00000000" w14:paraId="000000B1">
            <w:pPr>
              <w:spacing w:after="240" w:before="240" w:line="360" w:lineRule="auto"/>
              <w:jc w:val="center"/>
              <w:rPr>
                <w:sz w:val="22"/>
                <w:szCs w:val="22"/>
                <w:vertAlign w:val="baseline"/>
              </w:rPr>
            </w:pPr>
            <w:r w:rsidDel="00000000" w:rsidR="00000000" w:rsidRPr="00000000">
              <w:rPr>
                <w:sz w:val="22"/>
                <w:szCs w:val="22"/>
                <w:rtl w:val="0"/>
              </w:rPr>
              <w:t xml:space="preserve">Retrasos mínimos con impacto insignificante en la línea de tiempo.</w:t>
            </w:r>
            <w:r w:rsidDel="00000000" w:rsidR="00000000" w:rsidRPr="00000000">
              <w:rPr>
                <w:rtl w:val="0"/>
              </w:rPr>
            </w:r>
          </w:p>
        </w:tc>
        <w:tc>
          <w:tcPr>
            <w:shd w:fill="auto" w:val="clear"/>
            <w:vAlign w:val="top"/>
          </w:tcPr>
          <w:p w:rsidR="00000000" w:rsidDel="00000000" w:rsidP="00000000" w:rsidRDefault="00000000" w:rsidRPr="00000000" w14:paraId="000000B2">
            <w:pPr>
              <w:spacing w:after="240" w:before="240" w:line="360" w:lineRule="auto"/>
              <w:jc w:val="center"/>
              <w:rPr>
                <w:sz w:val="22"/>
                <w:szCs w:val="22"/>
              </w:rPr>
            </w:pPr>
            <w:r w:rsidDel="00000000" w:rsidR="00000000" w:rsidRPr="00000000">
              <w:rPr>
                <w:sz w:val="22"/>
                <w:szCs w:val="22"/>
                <w:rtl w:val="0"/>
              </w:rPr>
              <w:t xml:space="preserve">Pequeños retrasos sin amenazar la finalización o plazos.</w:t>
            </w:r>
          </w:p>
        </w:tc>
        <w:tc>
          <w:tcPr>
            <w:shd w:fill="auto" w:val="clear"/>
            <w:vAlign w:val="top"/>
          </w:tcPr>
          <w:p w:rsidR="00000000" w:rsidDel="00000000" w:rsidP="00000000" w:rsidRDefault="00000000" w:rsidRPr="00000000" w14:paraId="000000B3">
            <w:pPr>
              <w:spacing w:after="240" w:before="240" w:line="360" w:lineRule="auto"/>
              <w:jc w:val="center"/>
              <w:rPr>
                <w:sz w:val="22"/>
                <w:szCs w:val="22"/>
              </w:rPr>
            </w:pPr>
            <w:r w:rsidDel="00000000" w:rsidR="00000000" w:rsidRPr="00000000">
              <w:rPr>
                <w:sz w:val="22"/>
                <w:szCs w:val="22"/>
                <w:rtl w:val="0"/>
              </w:rPr>
              <w:t xml:space="preserve">Retrasos moderados que requieren ajustes y afectan algunos hitos.</w:t>
            </w:r>
          </w:p>
        </w:tc>
        <w:tc>
          <w:tcPr>
            <w:shd w:fill="auto" w:val="clear"/>
            <w:vAlign w:val="top"/>
          </w:tcPr>
          <w:p w:rsidR="00000000" w:rsidDel="00000000" w:rsidP="00000000" w:rsidRDefault="00000000" w:rsidRPr="00000000" w14:paraId="000000B4">
            <w:pPr>
              <w:spacing w:after="240" w:before="240" w:line="360" w:lineRule="auto"/>
              <w:jc w:val="center"/>
              <w:rPr>
                <w:sz w:val="22"/>
                <w:szCs w:val="22"/>
              </w:rPr>
            </w:pPr>
            <w:r w:rsidDel="00000000" w:rsidR="00000000" w:rsidRPr="00000000">
              <w:rPr>
                <w:sz w:val="22"/>
                <w:szCs w:val="22"/>
                <w:rtl w:val="0"/>
              </w:rPr>
              <w:t xml:space="preserve">Retrasos significativos amenazando la finalización en plazo.</w:t>
            </w:r>
          </w:p>
        </w:tc>
        <w:tc>
          <w:tcPr>
            <w:shd w:fill="auto" w:val="clear"/>
            <w:vAlign w:val="top"/>
          </w:tcPr>
          <w:p w:rsidR="00000000" w:rsidDel="00000000" w:rsidP="00000000" w:rsidRDefault="00000000" w:rsidRPr="00000000" w14:paraId="000000B5">
            <w:pPr>
              <w:spacing w:after="240" w:before="240" w:line="360" w:lineRule="auto"/>
              <w:jc w:val="center"/>
              <w:rPr>
                <w:sz w:val="22"/>
                <w:szCs w:val="22"/>
              </w:rPr>
            </w:pPr>
            <w:r w:rsidDel="00000000" w:rsidR="00000000" w:rsidRPr="00000000">
              <w:rPr>
                <w:sz w:val="22"/>
                <w:szCs w:val="22"/>
                <w:rtl w:val="0"/>
              </w:rPr>
              <w:t xml:space="preserve">Extensos retrasos poniendo en peligro la viabilidad.</w:t>
            </w:r>
          </w:p>
        </w:tc>
      </w:tr>
      <w:tr>
        <w:trPr>
          <w:cantSplit w:val="0"/>
          <w:trHeight w:val="2111.8359375" w:hRule="atLeast"/>
          <w:tblHeader w:val="0"/>
        </w:trPr>
        <w:tc>
          <w:tcPr>
            <w:shd w:fill="d9d9d9" w:val="clear"/>
            <w:vAlign w:val="top"/>
          </w:tcPr>
          <w:p w:rsidR="00000000" w:rsidDel="00000000" w:rsidP="00000000" w:rsidRDefault="00000000" w:rsidRPr="00000000" w14:paraId="000000B6">
            <w:pPr>
              <w:spacing w:after="0" w:line="360" w:lineRule="auto"/>
              <w:jc w:val="center"/>
              <w:rPr>
                <w:sz w:val="22"/>
                <w:szCs w:val="22"/>
                <w:vertAlign w:val="baseline"/>
              </w:rPr>
            </w:pPr>
            <w:r w:rsidDel="00000000" w:rsidR="00000000" w:rsidRPr="00000000">
              <w:rPr>
                <w:sz w:val="22"/>
                <w:szCs w:val="22"/>
                <w:vertAlign w:val="baseline"/>
                <w:rtl w:val="0"/>
              </w:rPr>
              <w:t xml:space="preserve">Costo</w:t>
            </w:r>
          </w:p>
        </w:tc>
        <w:tc>
          <w:tcPr>
            <w:shd w:fill="auto" w:val="clear"/>
            <w:vAlign w:val="top"/>
          </w:tcPr>
          <w:p w:rsidR="00000000" w:rsidDel="00000000" w:rsidP="00000000" w:rsidRDefault="00000000" w:rsidRPr="00000000" w14:paraId="000000B7">
            <w:pPr>
              <w:spacing w:after="240" w:before="240" w:line="360" w:lineRule="auto"/>
              <w:jc w:val="center"/>
              <w:rPr>
                <w:sz w:val="22"/>
                <w:szCs w:val="22"/>
                <w:vertAlign w:val="baseline"/>
              </w:rPr>
            </w:pPr>
            <w:r w:rsidDel="00000000" w:rsidR="00000000" w:rsidRPr="00000000">
              <w:rPr>
                <w:sz w:val="22"/>
                <w:szCs w:val="22"/>
                <w:rtl w:val="0"/>
              </w:rPr>
              <w:t xml:space="preserve">Aumento mínimo en los costos sin afectar el presupuesto.</w:t>
            </w:r>
            <w:r w:rsidDel="00000000" w:rsidR="00000000" w:rsidRPr="00000000">
              <w:rPr>
                <w:rtl w:val="0"/>
              </w:rPr>
            </w:r>
          </w:p>
          <w:p w:rsidR="00000000" w:rsidDel="00000000" w:rsidP="00000000" w:rsidRDefault="00000000" w:rsidRPr="00000000" w14:paraId="000000B8">
            <w:pPr>
              <w:spacing w:after="0" w:line="360" w:lineRule="auto"/>
              <w:jc w:val="center"/>
              <w:rPr>
                <w:sz w:val="22"/>
                <w:szCs w:val="22"/>
                <w:vertAlign w:val="baseline"/>
              </w:rPr>
            </w:pPr>
            <w:r w:rsidDel="00000000" w:rsidR="00000000" w:rsidRPr="00000000">
              <w:rPr>
                <w:rtl w:val="0"/>
              </w:rPr>
            </w:r>
          </w:p>
        </w:tc>
        <w:tc>
          <w:tcPr>
            <w:shd w:fill="auto" w:val="clear"/>
            <w:vAlign w:val="top"/>
          </w:tcPr>
          <w:p w:rsidR="00000000" w:rsidDel="00000000" w:rsidP="00000000" w:rsidRDefault="00000000" w:rsidRPr="00000000" w14:paraId="000000B9">
            <w:pPr>
              <w:spacing w:after="240" w:before="240" w:line="360" w:lineRule="auto"/>
              <w:jc w:val="center"/>
              <w:rPr>
                <w:sz w:val="22"/>
                <w:szCs w:val="22"/>
              </w:rPr>
            </w:pPr>
            <w:r w:rsidDel="00000000" w:rsidR="00000000" w:rsidRPr="00000000">
              <w:rPr>
                <w:sz w:val="22"/>
                <w:szCs w:val="22"/>
                <w:rtl w:val="0"/>
              </w:rPr>
              <w:t xml:space="preserve">Incremento leve en costos manejable sin riesgo presupuestario.</w:t>
            </w:r>
          </w:p>
        </w:tc>
        <w:tc>
          <w:tcPr>
            <w:shd w:fill="auto" w:val="clear"/>
            <w:vAlign w:val="top"/>
          </w:tcPr>
          <w:p w:rsidR="00000000" w:rsidDel="00000000" w:rsidP="00000000" w:rsidRDefault="00000000" w:rsidRPr="00000000" w14:paraId="000000BA">
            <w:pPr>
              <w:spacing w:after="240" w:before="240" w:line="360" w:lineRule="auto"/>
              <w:jc w:val="center"/>
              <w:rPr>
                <w:sz w:val="22"/>
                <w:szCs w:val="22"/>
              </w:rPr>
            </w:pPr>
            <w:r w:rsidDel="00000000" w:rsidR="00000000" w:rsidRPr="00000000">
              <w:rPr>
                <w:sz w:val="22"/>
                <w:szCs w:val="22"/>
                <w:rtl w:val="0"/>
              </w:rPr>
              <w:t xml:space="preserve">Aumento moderado en costos requiriendo ajustes presupuestarios.</w:t>
            </w:r>
          </w:p>
        </w:tc>
        <w:tc>
          <w:tcPr>
            <w:shd w:fill="auto" w:val="clear"/>
            <w:vAlign w:val="top"/>
          </w:tcPr>
          <w:p w:rsidR="00000000" w:rsidDel="00000000" w:rsidP="00000000" w:rsidRDefault="00000000" w:rsidRPr="00000000" w14:paraId="000000BB">
            <w:pPr>
              <w:spacing w:after="240" w:before="240" w:line="360" w:lineRule="auto"/>
              <w:jc w:val="center"/>
              <w:rPr>
                <w:sz w:val="22"/>
                <w:szCs w:val="22"/>
              </w:rPr>
            </w:pPr>
            <w:r w:rsidDel="00000000" w:rsidR="00000000" w:rsidRPr="00000000">
              <w:rPr>
                <w:sz w:val="22"/>
                <w:szCs w:val="22"/>
                <w:rtl w:val="0"/>
              </w:rPr>
              <w:t xml:space="preserve">Incremento significativo amenazando el presupuesto.</w:t>
            </w:r>
          </w:p>
        </w:tc>
        <w:tc>
          <w:tcPr>
            <w:shd w:fill="auto" w:val="clear"/>
            <w:vAlign w:val="top"/>
          </w:tcPr>
          <w:p w:rsidR="00000000" w:rsidDel="00000000" w:rsidP="00000000" w:rsidRDefault="00000000" w:rsidRPr="00000000" w14:paraId="000000BC">
            <w:pPr>
              <w:spacing w:after="0" w:line="360" w:lineRule="auto"/>
              <w:jc w:val="center"/>
              <w:rPr>
                <w:sz w:val="22"/>
                <w:szCs w:val="22"/>
                <w:vertAlign w:val="baseline"/>
              </w:rPr>
            </w:pPr>
            <w:r w:rsidDel="00000000" w:rsidR="00000000" w:rsidRPr="00000000">
              <w:rPr>
                <w:sz w:val="22"/>
                <w:szCs w:val="22"/>
                <w:rtl w:val="0"/>
              </w:rPr>
              <w:t xml:space="preserve">Aumento extremadamente alto, poniendo en peligro la viabilidad</w:t>
            </w:r>
            <w:r w:rsidDel="00000000" w:rsidR="00000000" w:rsidRPr="00000000">
              <w:rPr>
                <w:rtl w:val="0"/>
              </w:rPr>
            </w:r>
          </w:p>
        </w:tc>
      </w:tr>
      <w:tr>
        <w:trPr>
          <w:cantSplit w:val="0"/>
          <w:trHeight w:val="2507.8125" w:hRule="atLeast"/>
          <w:tblHeader w:val="0"/>
        </w:trPr>
        <w:tc>
          <w:tcPr>
            <w:shd w:fill="d9d9d9" w:val="clear"/>
            <w:vAlign w:val="top"/>
          </w:tcPr>
          <w:p w:rsidR="00000000" w:rsidDel="00000000" w:rsidP="00000000" w:rsidRDefault="00000000" w:rsidRPr="00000000" w14:paraId="000000BD">
            <w:pPr>
              <w:spacing w:after="0" w:line="360" w:lineRule="auto"/>
              <w:jc w:val="center"/>
              <w:rPr>
                <w:sz w:val="22"/>
                <w:szCs w:val="22"/>
                <w:vertAlign w:val="baseline"/>
              </w:rPr>
            </w:pPr>
            <w:r w:rsidDel="00000000" w:rsidR="00000000" w:rsidRPr="00000000">
              <w:rPr>
                <w:sz w:val="22"/>
                <w:szCs w:val="22"/>
                <w:vertAlign w:val="baseline"/>
                <w:rtl w:val="0"/>
              </w:rPr>
              <w:t xml:space="preserve">Calidad</w:t>
            </w:r>
          </w:p>
        </w:tc>
        <w:tc>
          <w:tcPr>
            <w:shd w:fill="auto" w:val="clear"/>
            <w:vAlign w:val="top"/>
          </w:tcPr>
          <w:p w:rsidR="00000000" w:rsidDel="00000000" w:rsidP="00000000" w:rsidRDefault="00000000" w:rsidRPr="00000000" w14:paraId="000000BE">
            <w:pPr>
              <w:spacing w:after="240" w:before="240" w:line="360" w:lineRule="auto"/>
              <w:jc w:val="center"/>
              <w:rPr>
                <w:sz w:val="22"/>
                <w:szCs w:val="22"/>
                <w:vertAlign w:val="baseline"/>
              </w:rPr>
            </w:pPr>
            <w:r w:rsidDel="00000000" w:rsidR="00000000" w:rsidRPr="00000000">
              <w:rPr>
                <w:sz w:val="22"/>
                <w:szCs w:val="22"/>
                <w:rtl w:val="0"/>
              </w:rPr>
              <w:t xml:space="preserve">Impacto mínimo en calidad con problemas insignificantes.</w:t>
            </w:r>
            <w:r w:rsidDel="00000000" w:rsidR="00000000" w:rsidRPr="00000000">
              <w:rPr>
                <w:rtl w:val="0"/>
              </w:rPr>
            </w:r>
          </w:p>
        </w:tc>
        <w:tc>
          <w:tcPr>
            <w:shd w:fill="auto" w:val="clear"/>
            <w:vAlign w:val="top"/>
          </w:tcPr>
          <w:p w:rsidR="00000000" w:rsidDel="00000000" w:rsidP="00000000" w:rsidRDefault="00000000" w:rsidRPr="00000000" w14:paraId="000000BF">
            <w:pPr>
              <w:spacing w:after="240" w:before="240" w:line="360" w:lineRule="auto"/>
              <w:jc w:val="center"/>
              <w:rPr>
                <w:sz w:val="22"/>
                <w:szCs w:val="22"/>
              </w:rPr>
            </w:pPr>
            <w:r w:rsidDel="00000000" w:rsidR="00000000" w:rsidRPr="00000000">
              <w:rPr>
                <w:sz w:val="22"/>
                <w:szCs w:val="22"/>
                <w:rtl w:val="0"/>
              </w:rPr>
              <w:t xml:space="preserve">Impacto leve en calidad, con problemas menores.</w:t>
            </w:r>
          </w:p>
        </w:tc>
        <w:tc>
          <w:tcPr>
            <w:shd w:fill="auto" w:val="clear"/>
            <w:vAlign w:val="top"/>
          </w:tcPr>
          <w:p w:rsidR="00000000" w:rsidDel="00000000" w:rsidP="00000000" w:rsidRDefault="00000000" w:rsidRPr="00000000" w14:paraId="000000C0">
            <w:pPr>
              <w:spacing w:after="240" w:before="240" w:line="360" w:lineRule="auto"/>
              <w:jc w:val="center"/>
              <w:rPr>
                <w:sz w:val="22"/>
                <w:szCs w:val="22"/>
              </w:rPr>
            </w:pPr>
            <w:r w:rsidDel="00000000" w:rsidR="00000000" w:rsidRPr="00000000">
              <w:rPr>
                <w:sz w:val="22"/>
                <w:szCs w:val="22"/>
                <w:rtl w:val="0"/>
              </w:rPr>
              <w:t xml:space="preserve">Impacto moderado en calidad, con problemas notables y ajustes necesarios.</w:t>
            </w:r>
          </w:p>
          <w:p w:rsidR="00000000" w:rsidDel="00000000" w:rsidP="00000000" w:rsidRDefault="00000000" w:rsidRPr="00000000" w14:paraId="000000C1">
            <w:pPr>
              <w:spacing w:after="0" w:line="360" w:lineRule="auto"/>
              <w:jc w:val="center"/>
              <w:rPr>
                <w:sz w:val="22"/>
                <w:szCs w:val="22"/>
              </w:rPr>
            </w:pPr>
            <w:r w:rsidDel="00000000" w:rsidR="00000000" w:rsidRPr="00000000">
              <w:rPr>
                <w:rtl w:val="0"/>
              </w:rPr>
            </w:r>
          </w:p>
        </w:tc>
        <w:tc>
          <w:tcPr>
            <w:shd w:fill="auto" w:val="clear"/>
            <w:vAlign w:val="top"/>
          </w:tcPr>
          <w:p w:rsidR="00000000" w:rsidDel="00000000" w:rsidP="00000000" w:rsidRDefault="00000000" w:rsidRPr="00000000" w14:paraId="000000C2">
            <w:pPr>
              <w:spacing w:after="240" w:before="240" w:line="360" w:lineRule="auto"/>
              <w:jc w:val="center"/>
              <w:rPr>
                <w:sz w:val="22"/>
                <w:szCs w:val="22"/>
              </w:rPr>
            </w:pPr>
            <w:r w:rsidDel="00000000" w:rsidR="00000000" w:rsidRPr="00000000">
              <w:rPr>
                <w:sz w:val="22"/>
                <w:szCs w:val="22"/>
                <w:rtl w:val="0"/>
              </w:rPr>
              <w:t xml:space="preserve">Impacto significativo en calidad, amenazando la calidad general.</w:t>
            </w:r>
          </w:p>
        </w:tc>
        <w:tc>
          <w:tcPr>
            <w:shd w:fill="auto" w:val="clear"/>
            <w:vAlign w:val="top"/>
          </w:tcPr>
          <w:p w:rsidR="00000000" w:rsidDel="00000000" w:rsidP="00000000" w:rsidRDefault="00000000" w:rsidRPr="00000000" w14:paraId="000000C3">
            <w:pPr>
              <w:spacing w:after="240" w:before="240" w:line="360" w:lineRule="auto"/>
              <w:jc w:val="center"/>
              <w:rPr>
                <w:sz w:val="22"/>
                <w:szCs w:val="22"/>
              </w:rPr>
            </w:pPr>
            <w:r w:rsidDel="00000000" w:rsidR="00000000" w:rsidRPr="00000000">
              <w:rPr>
                <w:sz w:val="22"/>
                <w:szCs w:val="22"/>
                <w:rtl w:val="0"/>
              </w:rPr>
              <w:t xml:space="preserve">Impacto extremadamente alto en calidad, poniendo en peligro la calidad integral.</w:t>
            </w:r>
          </w:p>
        </w:tc>
      </w:tr>
    </w:tbl>
    <w:p w:rsidR="00000000" w:rsidDel="00000000" w:rsidP="00000000" w:rsidRDefault="00000000" w:rsidRPr="00000000" w14:paraId="000000C4">
      <w:pPr>
        <w:pStyle w:val="Heading2"/>
        <w:spacing w:after="280" w:line="360" w:lineRule="auto"/>
        <w:rPr>
          <w:color w:val="365f91"/>
          <w:sz w:val="28"/>
          <w:szCs w:val="28"/>
          <w:u w:val="single"/>
        </w:rPr>
      </w:pPr>
      <w:bookmarkStart w:colFirst="0" w:colLast="0" w:name="_heading=h.17dp8vu" w:id="12"/>
      <w:bookmarkEnd w:id="12"/>
      <w:r w:rsidDel="00000000" w:rsidR="00000000" w:rsidRPr="00000000">
        <w:rPr>
          <w:color w:val="365f91"/>
          <w:sz w:val="28"/>
          <w:szCs w:val="28"/>
          <w:u w:val="single"/>
          <w:vertAlign w:val="baseline"/>
          <w:rtl w:val="0"/>
        </w:rPr>
        <w:t xml:space="preserve">Matriz de Probabilidad e Impacto</w:t>
      </w:r>
      <w:r w:rsidDel="00000000" w:rsidR="00000000" w:rsidRPr="00000000">
        <w:rPr>
          <w:rtl w:val="0"/>
        </w:rPr>
      </w:r>
    </w:p>
    <w:p w:rsidR="00000000" w:rsidDel="00000000" w:rsidP="00000000" w:rsidRDefault="00000000" w:rsidRPr="00000000" w14:paraId="000000C5">
      <w:pPr>
        <w:pStyle w:val="Heading3"/>
        <w:spacing w:after="280" w:line="360" w:lineRule="auto"/>
        <w:rPr>
          <w:color w:val="365f91"/>
          <w:u w:val="single"/>
          <w:vertAlign w:val="baseline"/>
        </w:rPr>
      </w:pPr>
      <w:bookmarkStart w:colFirst="0" w:colLast="0" w:name="_heading=h.3rdcrjn" w:id="13"/>
      <w:bookmarkEnd w:id="13"/>
      <w:r w:rsidDel="00000000" w:rsidR="00000000" w:rsidRPr="00000000">
        <w:rPr>
          <w:color w:val="365f91"/>
          <w:u w:val="single"/>
          <w:vertAlign w:val="baseline"/>
          <w:rtl w:val="0"/>
        </w:rPr>
        <w:t xml:space="preserve">Amenazas (Riesgos)</w:t>
      </w:r>
    </w:p>
    <w:tbl>
      <w:tblPr>
        <w:tblStyle w:val="Table10"/>
        <w:tblW w:w="89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85"/>
        <w:gridCol w:w="690"/>
        <w:gridCol w:w="1620"/>
        <w:gridCol w:w="1365"/>
        <w:gridCol w:w="1365"/>
        <w:gridCol w:w="1365"/>
        <w:gridCol w:w="1365"/>
        <w:tblGridChange w:id="0">
          <w:tblGrid>
            <w:gridCol w:w="1185"/>
            <w:gridCol w:w="690"/>
            <w:gridCol w:w="1620"/>
            <w:gridCol w:w="1365"/>
            <w:gridCol w:w="1365"/>
            <w:gridCol w:w="1365"/>
            <w:gridCol w:w="1365"/>
          </w:tblGrid>
        </w:tblGridChange>
      </w:tblGrid>
      <w:tr>
        <w:trPr>
          <w:cantSplit w:val="1"/>
          <w:trHeight w:val="255" w:hRule="atLeast"/>
          <w:tblHeader w:val="0"/>
        </w:trPr>
        <w:tc>
          <w:tcPr>
            <w:gridSpan w:val="2"/>
            <w:vMerge w:val="restart"/>
            <w:shd w:fill="d9d9d9" w:val="clear"/>
            <w:vAlign w:val="top"/>
          </w:tcPr>
          <w:p w:rsidR="00000000" w:rsidDel="00000000" w:rsidP="00000000" w:rsidRDefault="00000000" w:rsidRPr="00000000" w14:paraId="000000C6">
            <w:pPr>
              <w:spacing w:after="0" w:line="240" w:lineRule="auto"/>
              <w:jc w:val="center"/>
              <w:rPr>
                <w:sz w:val="22"/>
                <w:szCs w:val="22"/>
              </w:rPr>
            </w:pPr>
            <w:r w:rsidDel="00000000" w:rsidR="00000000" w:rsidRPr="00000000">
              <w:rPr>
                <w:sz w:val="22"/>
                <w:szCs w:val="22"/>
                <w:rtl w:val="0"/>
              </w:rPr>
              <w:t xml:space="preserve">Impacto Probabilidad</w:t>
            </w:r>
          </w:p>
        </w:tc>
        <w:tc>
          <w:tcPr>
            <w:shd w:fill="d9d9d9" w:val="clear"/>
            <w:vAlign w:val="top"/>
          </w:tcPr>
          <w:p w:rsidR="00000000" w:rsidDel="00000000" w:rsidP="00000000" w:rsidRDefault="00000000" w:rsidRPr="00000000" w14:paraId="000000C8">
            <w:pPr>
              <w:spacing w:after="0" w:line="240" w:lineRule="auto"/>
              <w:jc w:val="center"/>
              <w:rPr>
                <w:sz w:val="22"/>
                <w:szCs w:val="22"/>
              </w:rPr>
            </w:pPr>
            <w:r w:rsidDel="00000000" w:rsidR="00000000" w:rsidRPr="00000000">
              <w:rPr>
                <w:sz w:val="22"/>
                <w:szCs w:val="22"/>
                <w:rtl w:val="0"/>
              </w:rPr>
              <w:t xml:space="preserve">Muy Bajo</w:t>
            </w:r>
          </w:p>
        </w:tc>
        <w:tc>
          <w:tcPr>
            <w:shd w:fill="d9d9d9" w:val="clear"/>
            <w:vAlign w:val="top"/>
          </w:tcPr>
          <w:p w:rsidR="00000000" w:rsidDel="00000000" w:rsidP="00000000" w:rsidRDefault="00000000" w:rsidRPr="00000000" w14:paraId="000000C9">
            <w:pPr>
              <w:spacing w:after="0" w:line="240" w:lineRule="auto"/>
              <w:jc w:val="center"/>
              <w:rPr>
                <w:sz w:val="22"/>
                <w:szCs w:val="22"/>
              </w:rPr>
            </w:pPr>
            <w:r w:rsidDel="00000000" w:rsidR="00000000" w:rsidRPr="00000000">
              <w:rPr>
                <w:sz w:val="22"/>
                <w:szCs w:val="22"/>
                <w:rtl w:val="0"/>
              </w:rPr>
              <w:t xml:space="preserve">Bajo</w:t>
            </w:r>
          </w:p>
        </w:tc>
        <w:tc>
          <w:tcPr>
            <w:shd w:fill="d9d9d9" w:val="clear"/>
            <w:vAlign w:val="top"/>
          </w:tcPr>
          <w:p w:rsidR="00000000" w:rsidDel="00000000" w:rsidP="00000000" w:rsidRDefault="00000000" w:rsidRPr="00000000" w14:paraId="000000CA">
            <w:pPr>
              <w:spacing w:after="0" w:line="240" w:lineRule="auto"/>
              <w:jc w:val="center"/>
              <w:rPr>
                <w:sz w:val="22"/>
                <w:szCs w:val="22"/>
              </w:rPr>
            </w:pPr>
            <w:r w:rsidDel="00000000" w:rsidR="00000000" w:rsidRPr="00000000">
              <w:rPr>
                <w:sz w:val="22"/>
                <w:szCs w:val="22"/>
                <w:rtl w:val="0"/>
              </w:rPr>
              <w:t xml:space="preserve">Medio</w:t>
            </w:r>
          </w:p>
        </w:tc>
        <w:tc>
          <w:tcPr>
            <w:shd w:fill="d9d9d9" w:val="clear"/>
            <w:vAlign w:val="top"/>
          </w:tcPr>
          <w:p w:rsidR="00000000" w:rsidDel="00000000" w:rsidP="00000000" w:rsidRDefault="00000000" w:rsidRPr="00000000" w14:paraId="000000CB">
            <w:pPr>
              <w:spacing w:after="0" w:line="240" w:lineRule="auto"/>
              <w:jc w:val="center"/>
              <w:rPr>
                <w:sz w:val="22"/>
                <w:szCs w:val="22"/>
              </w:rPr>
            </w:pPr>
            <w:r w:rsidDel="00000000" w:rsidR="00000000" w:rsidRPr="00000000">
              <w:rPr>
                <w:sz w:val="22"/>
                <w:szCs w:val="22"/>
                <w:rtl w:val="0"/>
              </w:rPr>
              <w:t xml:space="preserve">Alto</w:t>
            </w:r>
          </w:p>
        </w:tc>
        <w:tc>
          <w:tcPr>
            <w:shd w:fill="d9d9d9" w:val="clear"/>
            <w:vAlign w:val="top"/>
          </w:tcPr>
          <w:p w:rsidR="00000000" w:rsidDel="00000000" w:rsidP="00000000" w:rsidRDefault="00000000" w:rsidRPr="00000000" w14:paraId="000000CC">
            <w:pPr>
              <w:spacing w:after="0" w:line="240" w:lineRule="auto"/>
              <w:jc w:val="center"/>
              <w:rPr>
                <w:sz w:val="22"/>
                <w:szCs w:val="22"/>
              </w:rPr>
            </w:pPr>
            <w:r w:rsidDel="00000000" w:rsidR="00000000" w:rsidRPr="00000000">
              <w:rPr>
                <w:sz w:val="22"/>
                <w:szCs w:val="22"/>
                <w:rtl w:val="0"/>
              </w:rPr>
              <w:t xml:space="preserve">Muy Alto</w:t>
            </w:r>
          </w:p>
        </w:tc>
      </w:tr>
      <w:tr>
        <w:trPr>
          <w:cantSplit w:val="1"/>
          <w:tblHeader w:val="0"/>
        </w:trPr>
        <w:tc>
          <w:tcPr>
            <w:gridSpan w:val="2"/>
            <w:vMerge w:val="continue"/>
            <w:shd w:fill="d9d9d9" w:val="cle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0CF">
            <w:pPr>
              <w:spacing w:after="0" w:line="240" w:lineRule="auto"/>
              <w:jc w:val="center"/>
              <w:rPr>
                <w:sz w:val="22"/>
                <w:szCs w:val="22"/>
              </w:rPr>
            </w:pPr>
            <w:r w:rsidDel="00000000" w:rsidR="00000000" w:rsidRPr="00000000">
              <w:rPr>
                <w:sz w:val="22"/>
                <w:szCs w:val="22"/>
                <w:rtl w:val="0"/>
              </w:rPr>
              <w:t xml:space="preserve">0,05</w:t>
            </w:r>
          </w:p>
        </w:tc>
        <w:tc>
          <w:tcPr>
            <w:vAlign w:val="top"/>
          </w:tcPr>
          <w:p w:rsidR="00000000" w:rsidDel="00000000" w:rsidP="00000000" w:rsidRDefault="00000000" w:rsidRPr="00000000" w14:paraId="000000D0">
            <w:pPr>
              <w:spacing w:after="0" w:line="240" w:lineRule="auto"/>
              <w:jc w:val="center"/>
              <w:rPr>
                <w:sz w:val="22"/>
                <w:szCs w:val="22"/>
              </w:rPr>
            </w:pPr>
            <w:r w:rsidDel="00000000" w:rsidR="00000000" w:rsidRPr="00000000">
              <w:rPr>
                <w:sz w:val="22"/>
                <w:szCs w:val="22"/>
                <w:rtl w:val="0"/>
              </w:rPr>
              <w:t xml:space="preserve">0,10</w:t>
            </w:r>
          </w:p>
        </w:tc>
        <w:tc>
          <w:tcPr>
            <w:vAlign w:val="top"/>
          </w:tcPr>
          <w:p w:rsidR="00000000" w:rsidDel="00000000" w:rsidP="00000000" w:rsidRDefault="00000000" w:rsidRPr="00000000" w14:paraId="000000D1">
            <w:pPr>
              <w:spacing w:after="0" w:line="240" w:lineRule="auto"/>
              <w:jc w:val="center"/>
              <w:rPr>
                <w:sz w:val="22"/>
                <w:szCs w:val="22"/>
              </w:rPr>
            </w:pPr>
            <w:r w:rsidDel="00000000" w:rsidR="00000000" w:rsidRPr="00000000">
              <w:rPr>
                <w:sz w:val="22"/>
                <w:szCs w:val="22"/>
                <w:rtl w:val="0"/>
              </w:rPr>
              <w:t xml:space="preserve">0,20</w:t>
            </w:r>
          </w:p>
        </w:tc>
        <w:tc>
          <w:tcPr>
            <w:vAlign w:val="top"/>
          </w:tcPr>
          <w:p w:rsidR="00000000" w:rsidDel="00000000" w:rsidP="00000000" w:rsidRDefault="00000000" w:rsidRPr="00000000" w14:paraId="000000D2">
            <w:pPr>
              <w:spacing w:after="0" w:line="240" w:lineRule="auto"/>
              <w:jc w:val="center"/>
              <w:rPr>
                <w:sz w:val="22"/>
                <w:szCs w:val="22"/>
              </w:rPr>
            </w:pPr>
            <w:r w:rsidDel="00000000" w:rsidR="00000000" w:rsidRPr="00000000">
              <w:rPr>
                <w:sz w:val="22"/>
                <w:szCs w:val="22"/>
                <w:rtl w:val="0"/>
              </w:rPr>
              <w:t xml:space="preserve">0,40</w:t>
            </w:r>
          </w:p>
        </w:tc>
        <w:tc>
          <w:tcPr>
            <w:vAlign w:val="top"/>
          </w:tcPr>
          <w:p w:rsidR="00000000" w:rsidDel="00000000" w:rsidP="00000000" w:rsidRDefault="00000000" w:rsidRPr="00000000" w14:paraId="000000D3">
            <w:pPr>
              <w:spacing w:after="0" w:line="240" w:lineRule="auto"/>
              <w:jc w:val="center"/>
              <w:rPr>
                <w:sz w:val="22"/>
                <w:szCs w:val="22"/>
              </w:rPr>
            </w:pPr>
            <w:r w:rsidDel="00000000" w:rsidR="00000000" w:rsidRPr="00000000">
              <w:rPr>
                <w:sz w:val="22"/>
                <w:szCs w:val="22"/>
                <w:rtl w:val="0"/>
              </w:rPr>
              <w:t xml:space="preserve">0,80</w:t>
            </w:r>
          </w:p>
        </w:tc>
      </w:tr>
      <w:tr>
        <w:trPr>
          <w:cantSplit w:val="0"/>
          <w:trHeight w:val="180" w:hRule="atLeast"/>
          <w:tblHeader w:val="0"/>
        </w:trPr>
        <w:tc>
          <w:tcPr>
            <w:shd w:fill="d9d9d9" w:val="clear"/>
            <w:vAlign w:val="top"/>
          </w:tcPr>
          <w:p w:rsidR="00000000" w:rsidDel="00000000" w:rsidP="00000000" w:rsidRDefault="00000000" w:rsidRPr="00000000" w14:paraId="000000D4">
            <w:pPr>
              <w:spacing w:after="0" w:line="240" w:lineRule="auto"/>
              <w:jc w:val="center"/>
              <w:rPr>
                <w:sz w:val="22"/>
                <w:szCs w:val="22"/>
              </w:rPr>
            </w:pPr>
            <w:r w:rsidDel="00000000" w:rsidR="00000000" w:rsidRPr="00000000">
              <w:rPr>
                <w:sz w:val="22"/>
                <w:szCs w:val="22"/>
                <w:rtl w:val="0"/>
              </w:rPr>
              <w:t xml:space="preserve">Muy Alta</w:t>
            </w:r>
          </w:p>
        </w:tc>
        <w:tc>
          <w:tcPr>
            <w:vAlign w:val="top"/>
          </w:tcPr>
          <w:p w:rsidR="00000000" w:rsidDel="00000000" w:rsidP="00000000" w:rsidRDefault="00000000" w:rsidRPr="00000000" w14:paraId="000000D5">
            <w:pPr>
              <w:spacing w:after="0" w:line="240" w:lineRule="auto"/>
              <w:jc w:val="center"/>
              <w:rPr>
                <w:sz w:val="22"/>
                <w:szCs w:val="22"/>
              </w:rPr>
            </w:pPr>
            <w:r w:rsidDel="00000000" w:rsidR="00000000" w:rsidRPr="00000000">
              <w:rPr>
                <w:sz w:val="22"/>
                <w:szCs w:val="22"/>
                <w:rtl w:val="0"/>
              </w:rPr>
              <w:t xml:space="preserve">0,90</w:t>
            </w:r>
          </w:p>
        </w:tc>
        <w:tc>
          <w:tcPr>
            <w:vAlign w:val="top"/>
          </w:tcPr>
          <w:p w:rsidR="00000000" w:rsidDel="00000000" w:rsidP="00000000" w:rsidRDefault="00000000" w:rsidRPr="00000000" w14:paraId="000000D6">
            <w:pPr>
              <w:spacing w:after="0" w:line="240" w:lineRule="auto"/>
              <w:jc w:val="center"/>
              <w:rPr>
                <w:sz w:val="22"/>
                <w:szCs w:val="22"/>
              </w:rPr>
            </w:pPr>
            <w:r w:rsidDel="00000000" w:rsidR="00000000" w:rsidRPr="00000000">
              <w:rPr>
                <w:sz w:val="22"/>
                <w:szCs w:val="22"/>
                <w:rtl w:val="0"/>
              </w:rPr>
              <w:t xml:space="preserve">0.045</w:t>
            </w:r>
          </w:p>
        </w:tc>
        <w:tc>
          <w:tcPr>
            <w:vAlign w:val="top"/>
          </w:tcPr>
          <w:p w:rsidR="00000000" w:rsidDel="00000000" w:rsidP="00000000" w:rsidRDefault="00000000" w:rsidRPr="00000000" w14:paraId="000000D7">
            <w:pPr>
              <w:spacing w:after="0" w:line="240" w:lineRule="auto"/>
              <w:jc w:val="center"/>
              <w:rPr>
                <w:sz w:val="22"/>
                <w:szCs w:val="22"/>
              </w:rPr>
            </w:pPr>
            <w:r w:rsidDel="00000000" w:rsidR="00000000" w:rsidRPr="00000000">
              <w:rPr>
                <w:sz w:val="22"/>
                <w:szCs w:val="22"/>
                <w:rtl w:val="0"/>
              </w:rPr>
              <w:t xml:space="preserve">0.09</w:t>
            </w:r>
          </w:p>
        </w:tc>
        <w:tc>
          <w:tcPr>
            <w:vAlign w:val="top"/>
          </w:tcPr>
          <w:p w:rsidR="00000000" w:rsidDel="00000000" w:rsidP="00000000" w:rsidRDefault="00000000" w:rsidRPr="00000000" w14:paraId="000000D8">
            <w:pPr>
              <w:spacing w:after="0" w:line="240" w:lineRule="auto"/>
              <w:jc w:val="center"/>
              <w:rPr>
                <w:sz w:val="22"/>
                <w:szCs w:val="22"/>
              </w:rPr>
            </w:pPr>
            <w:r w:rsidDel="00000000" w:rsidR="00000000" w:rsidRPr="00000000">
              <w:rPr>
                <w:sz w:val="22"/>
                <w:szCs w:val="22"/>
                <w:rtl w:val="0"/>
              </w:rPr>
              <w:t xml:space="preserve">0.18</w:t>
            </w:r>
          </w:p>
        </w:tc>
        <w:tc>
          <w:tcPr>
            <w:vAlign w:val="top"/>
          </w:tcPr>
          <w:p w:rsidR="00000000" w:rsidDel="00000000" w:rsidP="00000000" w:rsidRDefault="00000000" w:rsidRPr="00000000" w14:paraId="000000D9">
            <w:pPr>
              <w:spacing w:after="0" w:line="240" w:lineRule="auto"/>
              <w:jc w:val="center"/>
              <w:rPr>
                <w:sz w:val="22"/>
                <w:szCs w:val="22"/>
              </w:rPr>
            </w:pPr>
            <w:r w:rsidDel="00000000" w:rsidR="00000000" w:rsidRPr="00000000">
              <w:rPr>
                <w:sz w:val="22"/>
                <w:szCs w:val="22"/>
                <w:rtl w:val="0"/>
              </w:rPr>
              <w:t xml:space="preserve">0.36</w:t>
            </w:r>
          </w:p>
        </w:tc>
        <w:tc>
          <w:tcPr>
            <w:vAlign w:val="top"/>
          </w:tcPr>
          <w:p w:rsidR="00000000" w:rsidDel="00000000" w:rsidP="00000000" w:rsidRDefault="00000000" w:rsidRPr="00000000" w14:paraId="000000DA">
            <w:pPr>
              <w:spacing w:after="0" w:line="240" w:lineRule="auto"/>
              <w:jc w:val="center"/>
              <w:rPr>
                <w:sz w:val="22"/>
                <w:szCs w:val="22"/>
              </w:rPr>
            </w:pPr>
            <w:r w:rsidDel="00000000" w:rsidR="00000000" w:rsidRPr="00000000">
              <w:rPr>
                <w:sz w:val="22"/>
                <w:szCs w:val="22"/>
                <w:rtl w:val="0"/>
              </w:rPr>
              <w:t xml:space="preserve">0.72</w:t>
            </w:r>
          </w:p>
        </w:tc>
      </w:tr>
      <w:tr>
        <w:trPr>
          <w:cantSplit w:val="0"/>
          <w:tblHeader w:val="0"/>
        </w:trPr>
        <w:tc>
          <w:tcPr>
            <w:shd w:fill="d9d9d9" w:val="clear"/>
            <w:vAlign w:val="top"/>
          </w:tcPr>
          <w:p w:rsidR="00000000" w:rsidDel="00000000" w:rsidP="00000000" w:rsidRDefault="00000000" w:rsidRPr="00000000" w14:paraId="000000DB">
            <w:pPr>
              <w:spacing w:after="0" w:line="240" w:lineRule="auto"/>
              <w:jc w:val="center"/>
              <w:rPr>
                <w:sz w:val="22"/>
                <w:szCs w:val="22"/>
              </w:rPr>
            </w:pPr>
            <w:r w:rsidDel="00000000" w:rsidR="00000000" w:rsidRPr="00000000">
              <w:rPr>
                <w:sz w:val="22"/>
                <w:szCs w:val="22"/>
                <w:rtl w:val="0"/>
              </w:rPr>
              <w:t xml:space="preserve">Alta</w:t>
            </w:r>
          </w:p>
        </w:tc>
        <w:tc>
          <w:tcPr>
            <w:vAlign w:val="top"/>
          </w:tcPr>
          <w:p w:rsidR="00000000" w:rsidDel="00000000" w:rsidP="00000000" w:rsidRDefault="00000000" w:rsidRPr="00000000" w14:paraId="000000DC">
            <w:pPr>
              <w:spacing w:after="0" w:line="240" w:lineRule="auto"/>
              <w:jc w:val="center"/>
              <w:rPr>
                <w:sz w:val="22"/>
                <w:szCs w:val="22"/>
              </w:rPr>
            </w:pPr>
            <w:r w:rsidDel="00000000" w:rsidR="00000000" w:rsidRPr="00000000">
              <w:rPr>
                <w:sz w:val="22"/>
                <w:szCs w:val="22"/>
                <w:rtl w:val="0"/>
              </w:rPr>
              <w:t xml:space="preserve">0,70</w:t>
            </w:r>
          </w:p>
        </w:tc>
        <w:tc>
          <w:tcPr>
            <w:vAlign w:val="top"/>
          </w:tcPr>
          <w:p w:rsidR="00000000" w:rsidDel="00000000" w:rsidP="00000000" w:rsidRDefault="00000000" w:rsidRPr="00000000" w14:paraId="000000DD">
            <w:pPr>
              <w:spacing w:after="0" w:line="240" w:lineRule="auto"/>
              <w:jc w:val="center"/>
              <w:rPr>
                <w:sz w:val="22"/>
                <w:szCs w:val="22"/>
              </w:rPr>
            </w:pPr>
            <w:r w:rsidDel="00000000" w:rsidR="00000000" w:rsidRPr="00000000">
              <w:rPr>
                <w:sz w:val="22"/>
                <w:szCs w:val="22"/>
                <w:rtl w:val="0"/>
              </w:rPr>
              <w:t xml:space="preserve">0.035</w:t>
            </w:r>
          </w:p>
        </w:tc>
        <w:tc>
          <w:tcPr>
            <w:vAlign w:val="top"/>
          </w:tcPr>
          <w:p w:rsidR="00000000" w:rsidDel="00000000" w:rsidP="00000000" w:rsidRDefault="00000000" w:rsidRPr="00000000" w14:paraId="000000DE">
            <w:pPr>
              <w:spacing w:after="0" w:line="240" w:lineRule="auto"/>
              <w:jc w:val="center"/>
              <w:rPr>
                <w:sz w:val="22"/>
                <w:szCs w:val="22"/>
              </w:rPr>
            </w:pPr>
            <w:r w:rsidDel="00000000" w:rsidR="00000000" w:rsidRPr="00000000">
              <w:rPr>
                <w:sz w:val="22"/>
                <w:szCs w:val="22"/>
                <w:rtl w:val="0"/>
              </w:rPr>
              <w:t xml:space="preserve">0.07</w:t>
            </w:r>
          </w:p>
        </w:tc>
        <w:tc>
          <w:tcPr>
            <w:vAlign w:val="top"/>
          </w:tcPr>
          <w:p w:rsidR="00000000" w:rsidDel="00000000" w:rsidP="00000000" w:rsidRDefault="00000000" w:rsidRPr="00000000" w14:paraId="000000DF">
            <w:pPr>
              <w:spacing w:after="0" w:line="240" w:lineRule="auto"/>
              <w:jc w:val="center"/>
              <w:rPr>
                <w:sz w:val="22"/>
                <w:szCs w:val="22"/>
              </w:rPr>
            </w:pPr>
            <w:r w:rsidDel="00000000" w:rsidR="00000000" w:rsidRPr="00000000">
              <w:rPr>
                <w:sz w:val="22"/>
                <w:szCs w:val="22"/>
                <w:rtl w:val="0"/>
              </w:rPr>
              <w:t xml:space="preserve">0.14</w:t>
            </w:r>
          </w:p>
        </w:tc>
        <w:tc>
          <w:tcPr>
            <w:vAlign w:val="top"/>
          </w:tcPr>
          <w:p w:rsidR="00000000" w:rsidDel="00000000" w:rsidP="00000000" w:rsidRDefault="00000000" w:rsidRPr="00000000" w14:paraId="000000E0">
            <w:pPr>
              <w:spacing w:after="0" w:line="240" w:lineRule="auto"/>
              <w:jc w:val="center"/>
              <w:rPr>
                <w:sz w:val="22"/>
                <w:szCs w:val="22"/>
              </w:rPr>
            </w:pPr>
            <w:r w:rsidDel="00000000" w:rsidR="00000000" w:rsidRPr="00000000">
              <w:rPr>
                <w:sz w:val="22"/>
                <w:szCs w:val="22"/>
                <w:rtl w:val="0"/>
              </w:rPr>
              <w:t xml:space="preserve">0.28</w:t>
            </w:r>
          </w:p>
        </w:tc>
        <w:tc>
          <w:tcPr>
            <w:vAlign w:val="top"/>
          </w:tcPr>
          <w:p w:rsidR="00000000" w:rsidDel="00000000" w:rsidP="00000000" w:rsidRDefault="00000000" w:rsidRPr="00000000" w14:paraId="000000E1">
            <w:pPr>
              <w:spacing w:after="0" w:line="240" w:lineRule="auto"/>
              <w:jc w:val="center"/>
              <w:rPr>
                <w:sz w:val="22"/>
                <w:szCs w:val="22"/>
              </w:rPr>
            </w:pPr>
            <w:r w:rsidDel="00000000" w:rsidR="00000000" w:rsidRPr="00000000">
              <w:rPr>
                <w:sz w:val="22"/>
                <w:szCs w:val="22"/>
                <w:rtl w:val="0"/>
              </w:rPr>
              <w:t xml:space="preserve">0.56</w:t>
            </w:r>
          </w:p>
        </w:tc>
      </w:tr>
      <w:tr>
        <w:trPr>
          <w:cantSplit w:val="0"/>
          <w:tblHeader w:val="0"/>
        </w:trPr>
        <w:tc>
          <w:tcPr>
            <w:shd w:fill="d9d9d9" w:val="clear"/>
            <w:vAlign w:val="top"/>
          </w:tcPr>
          <w:p w:rsidR="00000000" w:rsidDel="00000000" w:rsidP="00000000" w:rsidRDefault="00000000" w:rsidRPr="00000000" w14:paraId="000000E2">
            <w:pPr>
              <w:spacing w:after="0" w:line="240" w:lineRule="auto"/>
              <w:jc w:val="center"/>
              <w:rPr>
                <w:sz w:val="22"/>
                <w:szCs w:val="22"/>
              </w:rPr>
            </w:pPr>
            <w:r w:rsidDel="00000000" w:rsidR="00000000" w:rsidRPr="00000000">
              <w:rPr>
                <w:sz w:val="22"/>
                <w:szCs w:val="22"/>
                <w:rtl w:val="0"/>
              </w:rPr>
              <w:t xml:space="preserve">Media</w:t>
            </w:r>
          </w:p>
        </w:tc>
        <w:tc>
          <w:tcPr>
            <w:vAlign w:val="top"/>
          </w:tcPr>
          <w:p w:rsidR="00000000" w:rsidDel="00000000" w:rsidP="00000000" w:rsidRDefault="00000000" w:rsidRPr="00000000" w14:paraId="000000E3">
            <w:pPr>
              <w:spacing w:after="0" w:line="240" w:lineRule="auto"/>
              <w:jc w:val="center"/>
              <w:rPr>
                <w:sz w:val="22"/>
                <w:szCs w:val="22"/>
              </w:rPr>
            </w:pPr>
            <w:r w:rsidDel="00000000" w:rsidR="00000000" w:rsidRPr="00000000">
              <w:rPr>
                <w:sz w:val="22"/>
                <w:szCs w:val="22"/>
                <w:rtl w:val="0"/>
              </w:rPr>
              <w:t xml:space="preserve">0,50</w:t>
            </w:r>
          </w:p>
        </w:tc>
        <w:tc>
          <w:tcPr>
            <w:vAlign w:val="top"/>
          </w:tcPr>
          <w:p w:rsidR="00000000" w:rsidDel="00000000" w:rsidP="00000000" w:rsidRDefault="00000000" w:rsidRPr="00000000" w14:paraId="000000E4">
            <w:pPr>
              <w:spacing w:after="0" w:line="240" w:lineRule="auto"/>
              <w:jc w:val="center"/>
              <w:rPr>
                <w:sz w:val="22"/>
                <w:szCs w:val="22"/>
              </w:rPr>
            </w:pPr>
            <w:r w:rsidDel="00000000" w:rsidR="00000000" w:rsidRPr="00000000">
              <w:rPr>
                <w:sz w:val="22"/>
                <w:szCs w:val="22"/>
                <w:rtl w:val="0"/>
              </w:rPr>
              <w:t xml:space="preserve">0.025</w:t>
            </w:r>
          </w:p>
        </w:tc>
        <w:tc>
          <w:tcPr>
            <w:vAlign w:val="top"/>
          </w:tcPr>
          <w:p w:rsidR="00000000" w:rsidDel="00000000" w:rsidP="00000000" w:rsidRDefault="00000000" w:rsidRPr="00000000" w14:paraId="000000E5">
            <w:pPr>
              <w:spacing w:after="0" w:line="240" w:lineRule="auto"/>
              <w:jc w:val="center"/>
              <w:rPr>
                <w:sz w:val="22"/>
                <w:szCs w:val="22"/>
              </w:rPr>
            </w:pPr>
            <w:r w:rsidDel="00000000" w:rsidR="00000000" w:rsidRPr="00000000">
              <w:rPr>
                <w:sz w:val="22"/>
                <w:szCs w:val="22"/>
                <w:rtl w:val="0"/>
              </w:rPr>
              <w:t xml:space="preserve">0.05</w:t>
            </w:r>
          </w:p>
        </w:tc>
        <w:tc>
          <w:tcPr>
            <w:vAlign w:val="top"/>
          </w:tcPr>
          <w:p w:rsidR="00000000" w:rsidDel="00000000" w:rsidP="00000000" w:rsidRDefault="00000000" w:rsidRPr="00000000" w14:paraId="000000E6">
            <w:pPr>
              <w:spacing w:after="0" w:line="240" w:lineRule="auto"/>
              <w:jc w:val="center"/>
              <w:rPr>
                <w:sz w:val="22"/>
                <w:szCs w:val="22"/>
              </w:rPr>
            </w:pPr>
            <w:r w:rsidDel="00000000" w:rsidR="00000000" w:rsidRPr="00000000">
              <w:rPr>
                <w:sz w:val="22"/>
                <w:szCs w:val="22"/>
                <w:rtl w:val="0"/>
              </w:rPr>
              <w:t xml:space="preserve">0.1</w:t>
            </w:r>
          </w:p>
        </w:tc>
        <w:tc>
          <w:tcPr>
            <w:vAlign w:val="top"/>
          </w:tcPr>
          <w:p w:rsidR="00000000" w:rsidDel="00000000" w:rsidP="00000000" w:rsidRDefault="00000000" w:rsidRPr="00000000" w14:paraId="000000E7">
            <w:pPr>
              <w:spacing w:after="0" w:line="240" w:lineRule="auto"/>
              <w:jc w:val="center"/>
              <w:rPr>
                <w:sz w:val="22"/>
                <w:szCs w:val="22"/>
              </w:rPr>
            </w:pPr>
            <w:r w:rsidDel="00000000" w:rsidR="00000000" w:rsidRPr="00000000">
              <w:rPr>
                <w:sz w:val="22"/>
                <w:szCs w:val="22"/>
                <w:rtl w:val="0"/>
              </w:rPr>
              <w:t xml:space="preserve">0.2</w:t>
            </w:r>
          </w:p>
        </w:tc>
        <w:tc>
          <w:tcPr>
            <w:vAlign w:val="top"/>
          </w:tcPr>
          <w:p w:rsidR="00000000" w:rsidDel="00000000" w:rsidP="00000000" w:rsidRDefault="00000000" w:rsidRPr="00000000" w14:paraId="000000E8">
            <w:pPr>
              <w:spacing w:after="0" w:line="240" w:lineRule="auto"/>
              <w:jc w:val="center"/>
              <w:rPr>
                <w:sz w:val="22"/>
                <w:szCs w:val="22"/>
              </w:rPr>
            </w:pPr>
            <w:r w:rsidDel="00000000" w:rsidR="00000000" w:rsidRPr="00000000">
              <w:rPr>
                <w:sz w:val="22"/>
                <w:szCs w:val="22"/>
                <w:rtl w:val="0"/>
              </w:rPr>
              <w:t xml:space="preserve">0.4</w:t>
            </w:r>
          </w:p>
        </w:tc>
      </w:tr>
      <w:tr>
        <w:trPr>
          <w:cantSplit w:val="0"/>
          <w:tblHeader w:val="0"/>
        </w:trPr>
        <w:tc>
          <w:tcPr>
            <w:shd w:fill="d9d9d9" w:val="clear"/>
            <w:vAlign w:val="top"/>
          </w:tcPr>
          <w:p w:rsidR="00000000" w:rsidDel="00000000" w:rsidP="00000000" w:rsidRDefault="00000000" w:rsidRPr="00000000" w14:paraId="000000E9">
            <w:pPr>
              <w:spacing w:after="0" w:line="240" w:lineRule="auto"/>
              <w:jc w:val="center"/>
              <w:rPr>
                <w:sz w:val="22"/>
                <w:szCs w:val="22"/>
              </w:rPr>
            </w:pPr>
            <w:r w:rsidDel="00000000" w:rsidR="00000000" w:rsidRPr="00000000">
              <w:rPr>
                <w:sz w:val="22"/>
                <w:szCs w:val="22"/>
                <w:rtl w:val="0"/>
              </w:rPr>
              <w:t xml:space="preserve">Baja</w:t>
            </w:r>
          </w:p>
        </w:tc>
        <w:tc>
          <w:tcPr>
            <w:vAlign w:val="top"/>
          </w:tcPr>
          <w:p w:rsidR="00000000" w:rsidDel="00000000" w:rsidP="00000000" w:rsidRDefault="00000000" w:rsidRPr="00000000" w14:paraId="000000EA">
            <w:pPr>
              <w:spacing w:after="0" w:line="240" w:lineRule="auto"/>
              <w:jc w:val="center"/>
              <w:rPr>
                <w:sz w:val="22"/>
                <w:szCs w:val="22"/>
              </w:rPr>
            </w:pPr>
            <w:r w:rsidDel="00000000" w:rsidR="00000000" w:rsidRPr="00000000">
              <w:rPr>
                <w:sz w:val="22"/>
                <w:szCs w:val="22"/>
                <w:rtl w:val="0"/>
              </w:rPr>
              <w:t xml:space="preserve">0,30</w:t>
            </w:r>
          </w:p>
        </w:tc>
        <w:tc>
          <w:tcPr>
            <w:vAlign w:val="top"/>
          </w:tcPr>
          <w:p w:rsidR="00000000" w:rsidDel="00000000" w:rsidP="00000000" w:rsidRDefault="00000000" w:rsidRPr="00000000" w14:paraId="000000EB">
            <w:pPr>
              <w:spacing w:after="0" w:line="240" w:lineRule="auto"/>
              <w:jc w:val="center"/>
              <w:rPr>
                <w:sz w:val="22"/>
                <w:szCs w:val="22"/>
              </w:rPr>
            </w:pPr>
            <w:r w:rsidDel="00000000" w:rsidR="00000000" w:rsidRPr="00000000">
              <w:rPr>
                <w:sz w:val="22"/>
                <w:szCs w:val="22"/>
                <w:rtl w:val="0"/>
              </w:rPr>
              <w:t xml:space="preserve">0.015</w:t>
            </w:r>
          </w:p>
        </w:tc>
        <w:tc>
          <w:tcPr>
            <w:vAlign w:val="top"/>
          </w:tcPr>
          <w:p w:rsidR="00000000" w:rsidDel="00000000" w:rsidP="00000000" w:rsidRDefault="00000000" w:rsidRPr="00000000" w14:paraId="000000EC">
            <w:pPr>
              <w:spacing w:after="0" w:line="240" w:lineRule="auto"/>
              <w:jc w:val="center"/>
              <w:rPr>
                <w:sz w:val="22"/>
                <w:szCs w:val="22"/>
              </w:rPr>
            </w:pPr>
            <w:r w:rsidDel="00000000" w:rsidR="00000000" w:rsidRPr="00000000">
              <w:rPr>
                <w:sz w:val="22"/>
                <w:szCs w:val="22"/>
                <w:rtl w:val="0"/>
              </w:rPr>
              <w:t xml:space="preserve">0.03</w:t>
            </w:r>
          </w:p>
        </w:tc>
        <w:tc>
          <w:tcPr>
            <w:vAlign w:val="top"/>
          </w:tcPr>
          <w:p w:rsidR="00000000" w:rsidDel="00000000" w:rsidP="00000000" w:rsidRDefault="00000000" w:rsidRPr="00000000" w14:paraId="000000ED">
            <w:pPr>
              <w:spacing w:after="0" w:line="240" w:lineRule="auto"/>
              <w:jc w:val="center"/>
              <w:rPr>
                <w:sz w:val="22"/>
                <w:szCs w:val="22"/>
              </w:rPr>
            </w:pPr>
            <w:r w:rsidDel="00000000" w:rsidR="00000000" w:rsidRPr="00000000">
              <w:rPr>
                <w:sz w:val="22"/>
                <w:szCs w:val="22"/>
                <w:rtl w:val="0"/>
              </w:rPr>
              <w:t xml:space="preserve">0.06</w:t>
            </w:r>
          </w:p>
        </w:tc>
        <w:tc>
          <w:tcPr>
            <w:vAlign w:val="top"/>
          </w:tcPr>
          <w:p w:rsidR="00000000" w:rsidDel="00000000" w:rsidP="00000000" w:rsidRDefault="00000000" w:rsidRPr="00000000" w14:paraId="000000EE">
            <w:pPr>
              <w:spacing w:after="0" w:line="240" w:lineRule="auto"/>
              <w:jc w:val="center"/>
              <w:rPr>
                <w:sz w:val="22"/>
                <w:szCs w:val="22"/>
              </w:rPr>
            </w:pPr>
            <w:r w:rsidDel="00000000" w:rsidR="00000000" w:rsidRPr="00000000">
              <w:rPr>
                <w:sz w:val="22"/>
                <w:szCs w:val="22"/>
                <w:rtl w:val="0"/>
              </w:rPr>
              <w:t xml:space="preserve">0.12</w:t>
            </w:r>
          </w:p>
        </w:tc>
        <w:tc>
          <w:tcPr>
            <w:vAlign w:val="top"/>
          </w:tcPr>
          <w:p w:rsidR="00000000" w:rsidDel="00000000" w:rsidP="00000000" w:rsidRDefault="00000000" w:rsidRPr="00000000" w14:paraId="000000EF">
            <w:pPr>
              <w:spacing w:after="0" w:line="240" w:lineRule="auto"/>
              <w:jc w:val="center"/>
              <w:rPr>
                <w:sz w:val="22"/>
                <w:szCs w:val="22"/>
              </w:rPr>
            </w:pPr>
            <w:r w:rsidDel="00000000" w:rsidR="00000000" w:rsidRPr="00000000">
              <w:rPr>
                <w:sz w:val="22"/>
                <w:szCs w:val="22"/>
                <w:rtl w:val="0"/>
              </w:rPr>
              <w:t xml:space="preserve">0.24</w:t>
            </w:r>
          </w:p>
        </w:tc>
      </w:tr>
      <w:tr>
        <w:trPr>
          <w:cantSplit w:val="0"/>
          <w:trHeight w:val="255" w:hRule="atLeast"/>
          <w:tblHeader w:val="0"/>
        </w:trPr>
        <w:tc>
          <w:tcPr>
            <w:shd w:fill="d9d9d9" w:val="clear"/>
            <w:vAlign w:val="top"/>
          </w:tcPr>
          <w:p w:rsidR="00000000" w:rsidDel="00000000" w:rsidP="00000000" w:rsidRDefault="00000000" w:rsidRPr="00000000" w14:paraId="000000F0">
            <w:pPr>
              <w:spacing w:after="0" w:line="240" w:lineRule="auto"/>
              <w:jc w:val="center"/>
              <w:rPr>
                <w:sz w:val="22"/>
                <w:szCs w:val="22"/>
              </w:rPr>
            </w:pPr>
            <w:r w:rsidDel="00000000" w:rsidR="00000000" w:rsidRPr="00000000">
              <w:rPr>
                <w:sz w:val="22"/>
                <w:szCs w:val="22"/>
                <w:rtl w:val="0"/>
              </w:rPr>
              <w:t xml:space="preserve">Muy Baja</w:t>
            </w:r>
          </w:p>
        </w:tc>
        <w:tc>
          <w:tcPr>
            <w:vAlign w:val="top"/>
          </w:tcPr>
          <w:p w:rsidR="00000000" w:rsidDel="00000000" w:rsidP="00000000" w:rsidRDefault="00000000" w:rsidRPr="00000000" w14:paraId="000000F1">
            <w:pPr>
              <w:spacing w:after="0" w:line="240" w:lineRule="auto"/>
              <w:jc w:val="center"/>
              <w:rPr>
                <w:sz w:val="22"/>
                <w:szCs w:val="22"/>
              </w:rPr>
            </w:pPr>
            <w:r w:rsidDel="00000000" w:rsidR="00000000" w:rsidRPr="00000000">
              <w:rPr>
                <w:sz w:val="22"/>
                <w:szCs w:val="22"/>
                <w:rtl w:val="0"/>
              </w:rPr>
              <w:t xml:space="preserve">0,10</w:t>
            </w:r>
          </w:p>
        </w:tc>
        <w:tc>
          <w:tcPr>
            <w:vAlign w:val="top"/>
          </w:tcPr>
          <w:p w:rsidR="00000000" w:rsidDel="00000000" w:rsidP="00000000" w:rsidRDefault="00000000" w:rsidRPr="00000000" w14:paraId="000000F2">
            <w:pPr>
              <w:spacing w:after="0" w:line="240" w:lineRule="auto"/>
              <w:jc w:val="center"/>
              <w:rPr>
                <w:sz w:val="22"/>
                <w:szCs w:val="22"/>
              </w:rPr>
            </w:pPr>
            <w:r w:rsidDel="00000000" w:rsidR="00000000" w:rsidRPr="00000000">
              <w:rPr>
                <w:sz w:val="22"/>
                <w:szCs w:val="22"/>
                <w:rtl w:val="0"/>
              </w:rPr>
              <w:t xml:space="preserve">0.005</w:t>
            </w:r>
          </w:p>
        </w:tc>
        <w:tc>
          <w:tcPr>
            <w:vAlign w:val="top"/>
          </w:tcPr>
          <w:p w:rsidR="00000000" w:rsidDel="00000000" w:rsidP="00000000" w:rsidRDefault="00000000" w:rsidRPr="00000000" w14:paraId="000000F3">
            <w:pPr>
              <w:spacing w:after="0" w:line="240" w:lineRule="auto"/>
              <w:jc w:val="center"/>
              <w:rPr>
                <w:sz w:val="22"/>
                <w:szCs w:val="22"/>
              </w:rPr>
            </w:pPr>
            <w:r w:rsidDel="00000000" w:rsidR="00000000" w:rsidRPr="00000000">
              <w:rPr>
                <w:sz w:val="22"/>
                <w:szCs w:val="22"/>
                <w:rtl w:val="0"/>
              </w:rPr>
              <w:t xml:space="preserve">0.01</w:t>
            </w:r>
          </w:p>
        </w:tc>
        <w:tc>
          <w:tcPr>
            <w:vAlign w:val="top"/>
          </w:tcPr>
          <w:p w:rsidR="00000000" w:rsidDel="00000000" w:rsidP="00000000" w:rsidRDefault="00000000" w:rsidRPr="00000000" w14:paraId="000000F4">
            <w:pPr>
              <w:spacing w:after="0" w:line="240" w:lineRule="auto"/>
              <w:jc w:val="center"/>
              <w:rPr>
                <w:sz w:val="22"/>
                <w:szCs w:val="22"/>
              </w:rPr>
            </w:pPr>
            <w:r w:rsidDel="00000000" w:rsidR="00000000" w:rsidRPr="00000000">
              <w:rPr>
                <w:sz w:val="22"/>
                <w:szCs w:val="22"/>
                <w:rtl w:val="0"/>
              </w:rPr>
              <w:t xml:space="preserve">0.02</w:t>
            </w:r>
          </w:p>
        </w:tc>
        <w:tc>
          <w:tcPr>
            <w:vAlign w:val="top"/>
          </w:tcPr>
          <w:p w:rsidR="00000000" w:rsidDel="00000000" w:rsidP="00000000" w:rsidRDefault="00000000" w:rsidRPr="00000000" w14:paraId="000000F5">
            <w:pPr>
              <w:spacing w:after="0" w:line="240" w:lineRule="auto"/>
              <w:jc w:val="center"/>
              <w:rPr>
                <w:sz w:val="22"/>
                <w:szCs w:val="22"/>
              </w:rPr>
            </w:pPr>
            <w:r w:rsidDel="00000000" w:rsidR="00000000" w:rsidRPr="00000000">
              <w:rPr>
                <w:sz w:val="22"/>
                <w:szCs w:val="22"/>
                <w:rtl w:val="0"/>
              </w:rPr>
              <w:t xml:space="preserve">0.04</w:t>
            </w:r>
          </w:p>
        </w:tc>
        <w:tc>
          <w:tcPr>
            <w:vAlign w:val="top"/>
          </w:tcPr>
          <w:p w:rsidR="00000000" w:rsidDel="00000000" w:rsidP="00000000" w:rsidRDefault="00000000" w:rsidRPr="00000000" w14:paraId="000000F6">
            <w:pPr>
              <w:spacing w:after="0" w:line="240" w:lineRule="auto"/>
              <w:jc w:val="center"/>
              <w:rPr>
                <w:sz w:val="22"/>
                <w:szCs w:val="22"/>
              </w:rPr>
            </w:pPr>
            <w:r w:rsidDel="00000000" w:rsidR="00000000" w:rsidRPr="00000000">
              <w:rPr>
                <w:sz w:val="22"/>
                <w:szCs w:val="22"/>
                <w:rtl w:val="0"/>
              </w:rPr>
              <w:t xml:space="preserve">0.08</w:t>
            </w:r>
          </w:p>
        </w:tc>
      </w:tr>
    </w:tbl>
    <w:p w:rsidR="00000000" w:rsidDel="00000000" w:rsidP="00000000" w:rsidRDefault="00000000" w:rsidRPr="00000000" w14:paraId="000000F7">
      <w:pPr>
        <w:spacing w:after="280" w:before="280" w:line="360" w:lineRule="auto"/>
        <w:rPr>
          <w:sz w:val="22"/>
          <w:szCs w:val="22"/>
        </w:rPr>
      </w:pPr>
      <w:r w:rsidDel="00000000" w:rsidR="00000000" w:rsidRPr="00000000">
        <w:rPr>
          <w:rtl w:val="0"/>
        </w:rPr>
      </w:r>
    </w:p>
    <w:p w:rsidR="00000000" w:rsidDel="00000000" w:rsidP="00000000" w:rsidRDefault="00000000" w:rsidRPr="00000000" w14:paraId="000000F8">
      <w:pPr>
        <w:spacing w:after="280" w:before="280" w:line="360" w:lineRule="auto"/>
        <w:rPr>
          <w:sz w:val="22"/>
          <w:szCs w:val="22"/>
        </w:rPr>
      </w:pPr>
      <w:r w:rsidDel="00000000" w:rsidR="00000000" w:rsidRPr="00000000">
        <w:rPr>
          <w:rtl w:val="0"/>
        </w:rPr>
      </w:r>
    </w:p>
    <w:p w:rsidR="00000000" w:rsidDel="00000000" w:rsidP="00000000" w:rsidRDefault="00000000" w:rsidRPr="00000000" w14:paraId="000000F9">
      <w:pPr>
        <w:spacing w:after="280" w:before="280" w:line="360" w:lineRule="auto"/>
        <w:rPr>
          <w:sz w:val="22"/>
          <w:szCs w:val="22"/>
        </w:rPr>
      </w:pPr>
      <w:r w:rsidDel="00000000" w:rsidR="00000000" w:rsidRPr="00000000">
        <w:rPr>
          <w:rtl w:val="0"/>
        </w:rPr>
      </w:r>
    </w:p>
    <w:p w:rsidR="00000000" w:rsidDel="00000000" w:rsidP="00000000" w:rsidRDefault="00000000" w:rsidRPr="00000000" w14:paraId="000000FA">
      <w:pPr>
        <w:spacing w:after="280" w:before="280" w:line="360" w:lineRule="auto"/>
        <w:rPr>
          <w:sz w:val="22"/>
          <w:szCs w:val="22"/>
        </w:rPr>
      </w:pPr>
      <w:r w:rsidDel="00000000" w:rsidR="00000000" w:rsidRPr="00000000">
        <w:rPr>
          <w:rtl w:val="0"/>
        </w:rPr>
      </w:r>
    </w:p>
    <w:p w:rsidR="00000000" w:rsidDel="00000000" w:rsidP="00000000" w:rsidRDefault="00000000" w:rsidRPr="00000000" w14:paraId="000000FB">
      <w:pPr>
        <w:spacing w:after="280" w:before="280" w:line="360" w:lineRule="auto"/>
        <w:rPr>
          <w:sz w:val="22"/>
          <w:szCs w:val="22"/>
        </w:rPr>
      </w:pPr>
      <w:r w:rsidDel="00000000" w:rsidR="00000000" w:rsidRPr="00000000">
        <w:rPr>
          <w:rtl w:val="0"/>
        </w:rPr>
      </w:r>
    </w:p>
    <w:p w:rsidR="00000000" w:rsidDel="00000000" w:rsidP="00000000" w:rsidRDefault="00000000" w:rsidRPr="00000000" w14:paraId="000000FC">
      <w:pPr>
        <w:spacing w:after="280" w:before="280" w:line="360" w:lineRule="auto"/>
        <w:rPr>
          <w:sz w:val="22"/>
          <w:szCs w:val="22"/>
        </w:rPr>
      </w:pPr>
      <w:r w:rsidDel="00000000" w:rsidR="00000000" w:rsidRPr="00000000">
        <w:rPr>
          <w:rtl w:val="0"/>
        </w:rPr>
      </w:r>
    </w:p>
    <w:p w:rsidR="00000000" w:rsidDel="00000000" w:rsidP="00000000" w:rsidRDefault="00000000" w:rsidRPr="00000000" w14:paraId="000000FD">
      <w:pPr>
        <w:pStyle w:val="Heading1"/>
        <w:spacing w:after="280" w:before="280" w:line="360" w:lineRule="auto"/>
        <w:rPr>
          <w:color w:val="365f91"/>
          <w:sz w:val="36"/>
          <w:szCs w:val="36"/>
          <w:u w:val="single"/>
        </w:rPr>
      </w:pPr>
      <w:bookmarkStart w:colFirst="0" w:colLast="0" w:name="_heading=h.ypcmb0lzo4p1" w:id="14"/>
      <w:bookmarkEnd w:id="14"/>
      <w:r w:rsidDel="00000000" w:rsidR="00000000" w:rsidRPr="00000000">
        <w:rPr>
          <w:color w:val="365f91"/>
          <w:sz w:val="36"/>
          <w:szCs w:val="36"/>
          <w:u w:val="single"/>
          <w:rtl w:val="0"/>
        </w:rPr>
        <w:t xml:space="preserve">Revisión de la tolerancia de los interesados (Stakeholders)</w:t>
      </w:r>
    </w:p>
    <w:tbl>
      <w:tblPr>
        <w:tblStyle w:val="Table1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rHeight w:val="210" w:hRule="atLeast"/>
          <w:tblHeader w:val="0"/>
        </w:trPr>
        <w:tc>
          <w:tcPr>
            <w:vAlign w:val="top"/>
          </w:tcPr>
          <w:p w:rsidR="00000000" w:rsidDel="00000000" w:rsidP="00000000" w:rsidRDefault="00000000" w:rsidRPr="00000000" w14:paraId="000000FE">
            <w:pPr>
              <w:spacing w:after="0" w:line="360" w:lineRule="auto"/>
              <w:rPr/>
            </w:pPr>
            <w:r w:rsidDel="00000000" w:rsidR="00000000" w:rsidRPr="00000000">
              <w:rPr>
                <w:rtl w:val="0"/>
              </w:rPr>
              <w:t xml:space="preserve">Las tolerancias de los interesados se revisarán de manera ,</w:t>
            </w:r>
          </w:p>
          <w:p w:rsidR="00000000" w:rsidDel="00000000" w:rsidP="00000000" w:rsidRDefault="00000000" w:rsidRPr="00000000" w14:paraId="000000FF">
            <w:pPr>
              <w:spacing w:after="0" w:line="360" w:lineRule="auto"/>
              <w:rPr/>
            </w:pPr>
            <w:r w:rsidDel="00000000" w:rsidR="00000000" w:rsidRPr="00000000">
              <w:rPr>
                <w:rtl w:val="0"/>
              </w:rPr>
              <w:t xml:space="preserve">durante las reuniones de progreso del proyecto. Los cambios significativos en las tolerancias se discutirán en el comité directivo.</w:t>
            </w:r>
          </w:p>
        </w:tc>
      </w:tr>
    </w:tbl>
    <w:p w:rsidR="00000000" w:rsidDel="00000000" w:rsidP="00000000" w:rsidRDefault="00000000" w:rsidRPr="00000000" w14:paraId="00000100">
      <w:pPr>
        <w:spacing w:line="360" w:lineRule="auto"/>
        <w:rPr/>
      </w:pPr>
      <w:bookmarkStart w:colFirst="0" w:colLast="0" w:name="_heading=h.lnxbz9" w:id="15"/>
      <w:bookmarkEnd w:id="15"/>
      <w:r w:rsidDel="00000000" w:rsidR="00000000" w:rsidRPr="00000000">
        <w:rPr>
          <w:rtl w:val="0"/>
        </w:rPr>
      </w:r>
    </w:p>
    <w:sdt>
      <w:sdtPr>
        <w:lock w:val="contentLocked"/>
        <w:tag w:val="goog_rdk_3"/>
      </w:sdtPr>
      <w:sdtContent>
        <w:tbl>
          <w:tblPr>
            <w:tblStyle w:val="Table12"/>
            <w:tblW w:w="888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65"/>
            <w:gridCol w:w="3135"/>
            <w:gridCol w:w="4080"/>
            <w:tblGridChange w:id="0">
              <w:tblGrid>
                <w:gridCol w:w="1665"/>
                <w:gridCol w:w="3135"/>
                <w:gridCol w:w="4080"/>
              </w:tblGrid>
            </w:tblGridChange>
          </w:tblGrid>
          <w:tr>
            <w:trPr>
              <w:cantSplit w:val="0"/>
              <w:trHeight w:val="418.5546875"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01">
                <w:pPr>
                  <w:widowControl w:val="0"/>
                  <w:spacing w:after="0"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Nombres</w:t>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02">
                <w:pPr>
                  <w:widowControl w:val="0"/>
                  <w:spacing w:after="0"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Cargos de los interesados</w:t>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03">
                <w:pPr>
                  <w:widowControl w:val="0"/>
                  <w:spacing w:after="0"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Tolerancia</w:t>
                </w:r>
              </w:p>
            </w:tc>
          </w:tr>
          <w:tr>
            <w:trPr>
              <w:cantSplit w:val="0"/>
              <w:trHeight w:val="1931.47705078125" w:hRule="atLeast"/>
              <w:tblHeader w:val="0"/>
            </w:trPr>
            <w:tc>
              <w:tcPr>
                <w:shd w:fill="auto" w:val="clear"/>
              </w:tcPr>
              <w:p w:rsidR="00000000" w:rsidDel="00000000" w:rsidP="00000000" w:rsidRDefault="00000000" w:rsidRPr="00000000" w14:paraId="00000104">
                <w:pPr>
                  <w:spacing w:after="0" w:line="360" w:lineRule="auto"/>
                  <w:rPr>
                    <w:sz w:val="22"/>
                    <w:szCs w:val="22"/>
                  </w:rPr>
                </w:pPr>
                <w:r w:rsidDel="00000000" w:rsidR="00000000" w:rsidRPr="00000000">
                  <w:rPr>
                    <w:sz w:val="22"/>
                    <w:szCs w:val="22"/>
                    <w:rtl w:val="0"/>
                  </w:rPr>
                  <w:t xml:space="preserve">Alex Ruiz</w:t>
                </w:r>
              </w:p>
            </w:tc>
            <w:tc>
              <w:tcPr>
                <w:shd w:fill="auto" w:val="clear"/>
              </w:tcPr>
              <w:p w:rsidR="00000000" w:rsidDel="00000000" w:rsidP="00000000" w:rsidRDefault="00000000" w:rsidRPr="00000000" w14:paraId="00000105">
                <w:pPr>
                  <w:spacing w:after="0" w:line="360" w:lineRule="auto"/>
                  <w:rPr>
                    <w:sz w:val="22"/>
                    <w:szCs w:val="22"/>
                  </w:rPr>
                </w:pPr>
                <w:r w:rsidDel="00000000" w:rsidR="00000000" w:rsidRPr="00000000">
                  <w:rPr>
                    <w:sz w:val="22"/>
                    <w:szCs w:val="22"/>
                    <w:rtl w:val="0"/>
                  </w:rPr>
                  <w:t xml:space="preserve">Líder</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06">
                <w:pPr>
                  <w:widowControl w:val="0"/>
                  <w:spacing w:after="0" w:line="276" w:lineRule="auto"/>
                  <w:jc w:val="center"/>
                  <w:rPr>
                    <w:sz w:val="20"/>
                    <w:szCs w:val="20"/>
                  </w:rPr>
                </w:pPr>
                <w:r w:rsidDel="00000000" w:rsidR="00000000" w:rsidRPr="00000000">
                  <w:rPr>
                    <w:sz w:val="20"/>
                    <w:szCs w:val="20"/>
                    <w:rtl w:val="0"/>
                  </w:rPr>
                  <w:t xml:space="preserve">Tiene una tolerancia media al riesgo, ya que su rol implica una responsabilidad significativa en la toma de decisiones y en la supervisión general del proyecto. Alex buscará un equilibrio entre la innovación y la estabilidad del proyecto.</w:t>
                </w:r>
              </w:p>
            </w:tc>
          </w:tr>
          <w:tr>
            <w:trPr>
              <w:cantSplit w:val="0"/>
              <w:trHeight w:val="1110" w:hRule="atLeast"/>
              <w:tblHeader w:val="0"/>
            </w:trPr>
            <w:tc>
              <w:tcPr>
                <w:shd w:fill="auto" w:val="clear"/>
              </w:tcPr>
              <w:p w:rsidR="00000000" w:rsidDel="00000000" w:rsidP="00000000" w:rsidRDefault="00000000" w:rsidRPr="00000000" w14:paraId="00000107">
                <w:pPr>
                  <w:spacing w:after="0" w:line="360" w:lineRule="auto"/>
                  <w:rPr>
                    <w:sz w:val="22"/>
                    <w:szCs w:val="22"/>
                  </w:rPr>
                </w:pPr>
                <w:r w:rsidDel="00000000" w:rsidR="00000000" w:rsidRPr="00000000">
                  <w:rPr>
                    <w:sz w:val="22"/>
                    <w:szCs w:val="22"/>
                    <w:rtl w:val="0"/>
                  </w:rPr>
                  <w:t xml:space="preserve">Juan Montier</w:t>
                </w:r>
              </w:p>
            </w:tc>
            <w:tc>
              <w:tcPr>
                <w:shd w:fill="auto" w:val="clear"/>
              </w:tcPr>
              <w:p w:rsidR="00000000" w:rsidDel="00000000" w:rsidP="00000000" w:rsidRDefault="00000000" w:rsidRPr="00000000" w14:paraId="00000108">
                <w:pPr>
                  <w:spacing w:after="0" w:line="360" w:lineRule="auto"/>
                  <w:rPr>
                    <w:sz w:val="22"/>
                    <w:szCs w:val="22"/>
                  </w:rPr>
                </w:pPr>
                <w:r w:rsidDel="00000000" w:rsidR="00000000" w:rsidRPr="00000000">
                  <w:rPr>
                    <w:sz w:val="22"/>
                    <w:szCs w:val="22"/>
                    <w:rtl w:val="0"/>
                  </w:rPr>
                  <w:t xml:space="preserve">Productor</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09">
                <w:pPr>
                  <w:widowControl w:val="0"/>
                  <w:spacing w:after="0" w:line="276" w:lineRule="auto"/>
                  <w:jc w:val="center"/>
                  <w:rPr>
                    <w:rFonts w:ascii="Calibri" w:cs="Calibri" w:eastAsia="Calibri" w:hAnsi="Calibri"/>
                    <w:sz w:val="18"/>
                    <w:szCs w:val="18"/>
                  </w:rPr>
                </w:pPr>
                <w:r w:rsidDel="00000000" w:rsidR="00000000" w:rsidRPr="00000000">
                  <w:rPr>
                    <w:sz w:val="20"/>
                    <w:szCs w:val="20"/>
                    <w:rtl w:val="0"/>
                  </w:rPr>
                  <w:t xml:space="preserve">Tiene una alta tolerancia al riesgo debido a su enfoque en la creación y desarrollo del producto. Es más flexible y abierto a probar nuevas estrategias y tecnologías para mejorar la plataforma.</w:t>
                </w:r>
                <w:r w:rsidDel="00000000" w:rsidR="00000000" w:rsidRPr="00000000">
                  <w:rPr>
                    <w:rtl w:val="0"/>
                  </w:rPr>
                </w:r>
              </w:p>
            </w:tc>
          </w:tr>
          <w:tr>
            <w:trPr>
              <w:cantSplit w:val="0"/>
              <w:trHeight w:val="1543.5546875" w:hRule="atLeast"/>
              <w:tblHeader w:val="0"/>
            </w:trPr>
            <w:tc>
              <w:tcPr>
                <w:shd w:fill="auto" w:val="clear"/>
              </w:tcPr>
              <w:p w:rsidR="00000000" w:rsidDel="00000000" w:rsidP="00000000" w:rsidRDefault="00000000" w:rsidRPr="00000000" w14:paraId="0000010A">
                <w:pPr>
                  <w:spacing w:after="0" w:line="360" w:lineRule="auto"/>
                  <w:rPr>
                    <w:sz w:val="22"/>
                    <w:szCs w:val="22"/>
                  </w:rPr>
                </w:pPr>
                <w:r w:rsidDel="00000000" w:rsidR="00000000" w:rsidRPr="00000000">
                  <w:rPr>
                    <w:sz w:val="22"/>
                    <w:szCs w:val="22"/>
                    <w:rtl w:val="0"/>
                  </w:rPr>
                  <w:t xml:space="preserve">Jorge Muñoz</w:t>
                </w:r>
              </w:p>
            </w:tc>
            <w:tc>
              <w:tcPr>
                <w:shd w:fill="auto" w:val="clear"/>
              </w:tcPr>
              <w:p w:rsidR="00000000" w:rsidDel="00000000" w:rsidP="00000000" w:rsidRDefault="00000000" w:rsidRPr="00000000" w14:paraId="0000010B">
                <w:pPr>
                  <w:spacing w:after="0" w:line="360" w:lineRule="auto"/>
                  <w:rPr>
                    <w:sz w:val="22"/>
                    <w:szCs w:val="22"/>
                  </w:rPr>
                </w:pPr>
                <w:r w:rsidDel="00000000" w:rsidR="00000000" w:rsidRPr="00000000">
                  <w:rPr>
                    <w:sz w:val="22"/>
                    <w:szCs w:val="22"/>
                    <w:rtl w:val="0"/>
                  </w:rPr>
                  <w:t xml:space="preserve">Vendedor</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0C">
                <w:pPr>
                  <w:widowControl w:val="0"/>
                  <w:spacing w:after="0" w:line="276" w:lineRule="auto"/>
                  <w:jc w:val="center"/>
                  <w:rPr>
                    <w:rFonts w:ascii="Calibri" w:cs="Calibri" w:eastAsia="Calibri" w:hAnsi="Calibri"/>
                    <w:sz w:val="18"/>
                    <w:szCs w:val="18"/>
                  </w:rPr>
                </w:pPr>
                <w:r w:rsidDel="00000000" w:rsidR="00000000" w:rsidRPr="00000000">
                  <w:rPr>
                    <w:sz w:val="20"/>
                    <w:szCs w:val="20"/>
                    <w:rtl w:val="0"/>
                  </w:rPr>
                  <w:t xml:space="preserve">Tiene una baja tolerancia al riesgo, ya que depende  de poder obtener una nueva forma para ofrecer sus productos y así aumentar sus ventas </w:t>
                </w:r>
                <w:r w:rsidDel="00000000" w:rsidR="00000000" w:rsidRPr="00000000">
                  <w:rPr>
                    <w:rtl w:val="0"/>
                  </w:rPr>
                </w:r>
              </w:p>
            </w:tc>
          </w:tr>
          <w:tr>
            <w:trPr>
              <w:cantSplit w:val="0"/>
              <w:trHeight w:val="1110" w:hRule="atLeast"/>
              <w:tblHeader w:val="0"/>
            </w:trPr>
            <w:tc>
              <w:tcPr>
                <w:shd w:fill="auto" w:val="clear"/>
              </w:tcPr>
              <w:p w:rsidR="00000000" w:rsidDel="00000000" w:rsidP="00000000" w:rsidRDefault="00000000" w:rsidRPr="00000000" w14:paraId="0000010D">
                <w:pPr>
                  <w:spacing w:after="0" w:line="360" w:lineRule="auto"/>
                  <w:rPr>
                    <w:sz w:val="22"/>
                    <w:szCs w:val="22"/>
                  </w:rPr>
                </w:pPr>
                <w:r w:rsidDel="00000000" w:rsidR="00000000" w:rsidRPr="00000000">
                  <w:rPr>
                    <w:sz w:val="22"/>
                    <w:szCs w:val="22"/>
                    <w:rtl w:val="0"/>
                  </w:rPr>
                  <w:t xml:space="preserve">Diego Tapia</w:t>
                </w:r>
              </w:p>
            </w:tc>
            <w:tc>
              <w:tcPr>
                <w:shd w:fill="auto" w:val="clear"/>
              </w:tcPr>
              <w:p w:rsidR="00000000" w:rsidDel="00000000" w:rsidP="00000000" w:rsidRDefault="00000000" w:rsidRPr="00000000" w14:paraId="0000010E">
                <w:pPr>
                  <w:spacing w:after="0" w:line="360" w:lineRule="auto"/>
                  <w:rPr>
                    <w:sz w:val="22"/>
                    <w:szCs w:val="22"/>
                  </w:rPr>
                </w:pPr>
                <w:r w:rsidDel="00000000" w:rsidR="00000000" w:rsidRPr="00000000">
                  <w:rPr>
                    <w:sz w:val="22"/>
                    <w:szCs w:val="22"/>
                    <w:rtl w:val="0"/>
                  </w:rPr>
                  <w:t xml:space="preserve">Tesorero</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0F">
                <w:pPr>
                  <w:widowControl w:val="0"/>
                  <w:spacing w:after="0" w:line="276" w:lineRule="auto"/>
                  <w:jc w:val="center"/>
                  <w:rPr>
                    <w:rFonts w:ascii="Calibri" w:cs="Calibri" w:eastAsia="Calibri" w:hAnsi="Calibri"/>
                    <w:sz w:val="18"/>
                    <w:szCs w:val="18"/>
                  </w:rPr>
                </w:pPr>
                <w:r w:rsidDel="00000000" w:rsidR="00000000" w:rsidRPr="00000000">
                  <w:rPr>
                    <w:sz w:val="20"/>
                    <w:szCs w:val="20"/>
                    <w:rtl w:val="0"/>
                  </w:rPr>
                  <w:t xml:space="preserve">Tiene una baja tolerancia al riesgo, dada su responsabilidad en la gestión financiera. Prefiere decisiones que mantengan la estabilidad económica del proyecto y evita cualquier riesgo financiero que pueda comprometer los recursos del equipo.</w:t>
                </w:r>
                <w:r w:rsidDel="00000000" w:rsidR="00000000" w:rsidRPr="00000000">
                  <w:rPr>
                    <w:rtl w:val="0"/>
                  </w:rPr>
                </w:r>
              </w:p>
            </w:tc>
          </w:tr>
        </w:tbl>
      </w:sdtContent>
    </w:sdt>
    <w:p w:rsidR="00000000" w:rsidDel="00000000" w:rsidP="00000000" w:rsidRDefault="00000000" w:rsidRPr="00000000" w14:paraId="00000110">
      <w:pPr>
        <w:pStyle w:val="Heading1"/>
        <w:spacing w:after="0" w:line="360" w:lineRule="auto"/>
        <w:rPr/>
      </w:pPr>
      <w:bookmarkStart w:colFirst="0" w:colLast="0" w:name="_heading=h.m58in0bascbh" w:id="16"/>
      <w:bookmarkEnd w:id="16"/>
      <w:r w:rsidDel="00000000" w:rsidR="00000000" w:rsidRPr="00000000">
        <w:rPr>
          <w:color w:val="365f91"/>
          <w:sz w:val="36"/>
          <w:szCs w:val="36"/>
          <w:u w:val="single"/>
          <w:rtl w:val="0"/>
        </w:rPr>
        <w:t xml:space="preserve">Seguimiento</w:t>
      </w:r>
      <w:r w:rsidDel="00000000" w:rsidR="00000000" w:rsidRPr="00000000">
        <w:rPr>
          <w:rtl w:val="0"/>
        </w:rPr>
      </w:r>
    </w:p>
    <w:sdt>
      <w:sdtPr>
        <w:lock w:val="contentLocked"/>
        <w:tag w:val="goog_rdk_4"/>
      </w:sdtPr>
      <w:sdtContent>
        <w:tbl>
          <w:tblPr>
            <w:tblStyle w:val="Table13"/>
            <w:tblW w:w="88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38"/>
            <w:tblGridChange w:id="0">
              <w:tblGrid>
                <w:gridCol w:w="8838"/>
              </w:tblGrid>
            </w:tblGridChange>
          </w:tblGrid>
          <w:tr>
            <w:trPr>
              <w:cantSplit w:val="0"/>
              <w:trHeight w:val="954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spacing w:after="240" w:before="240" w:line="360" w:lineRule="auto"/>
                  <w:rPr/>
                </w:pPr>
                <w:r w:rsidDel="00000000" w:rsidR="00000000" w:rsidRPr="00000000">
                  <w:rPr>
                    <w:rtl w:val="0"/>
                  </w:rPr>
                  <w:t xml:space="preserve">El seguimiento implica revisar continuamente los riesgos identificados, evaluar su estado actual, y ajustar las estrategias de respuesta según sea necesario. Aquí algunas ideas para esta sección:</w:t>
                </w:r>
              </w:p>
              <w:p w:rsidR="00000000" w:rsidDel="00000000" w:rsidP="00000000" w:rsidRDefault="00000000" w:rsidRPr="00000000" w14:paraId="00000112">
                <w:pPr>
                  <w:numPr>
                    <w:ilvl w:val="0"/>
                    <w:numId w:val="8"/>
                  </w:numPr>
                  <w:spacing w:after="0" w:afterAutospacing="0" w:before="240" w:line="360" w:lineRule="auto"/>
                  <w:ind w:left="720" w:hanging="360"/>
                </w:pPr>
                <w:r w:rsidDel="00000000" w:rsidR="00000000" w:rsidRPr="00000000">
                  <w:rPr>
                    <w:b w:val="1"/>
                    <w:rtl w:val="0"/>
                  </w:rPr>
                  <w:t xml:space="preserve">Revisión Regular de Riesgos</w:t>
                </w:r>
                <w:r w:rsidDel="00000000" w:rsidR="00000000" w:rsidRPr="00000000">
                  <w:rPr>
                    <w:rtl w:val="0"/>
                  </w:rPr>
                  <w:t xml:space="preserve">: Se llevarán a cabo reuniones de seguimiento de riesgos semanalmente durante la fase de desarrollo y cada dos semanas durante la fase de pruebas e implementación. En estas reuniones, el equipo evaluará el estado de los riesgos identificados, verificará la efectividad de las respuestas implementadas, y hará ajustes si es necesario.</w:t>
                </w:r>
              </w:p>
              <w:p w:rsidR="00000000" w:rsidDel="00000000" w:rsidP="00000000" w:rsidRDefault="00000000" w:rsidRPr="00000000" w14:paraId="00000113">
                <w:pPr>
                  <w:numPr>
                    <w:ilvl w:val="0"/>
                    <w:numId w:val="8"/>
                  </w:numPr>
                  <w:spacing w:after="0" w:afterAutospacing="0" w:before="0" w:beforeAutospacing="0" w:line="360" w:lineRule="auto"/>
                  <w:ind w:left="720" w:hanging="360"/>
                </w:pPr>
                <w:r w:rsidDel="00000000" w:rsidR="00000000" w:rsidRPr="00000000">
                  <w:rPr>
                    <w:b w:val="1"/>
                    <w:rtl w:val="0"/>
                  </w:rPr>
                  <w:t xml:space="preserve">Actualización del Registro de Riesgos</w:t>
                </w:r>
                <w:r w:rsidDel="00000000" w:rsidR="00000000" w:rsidRPr="00000000">
                  <w:rPr>
                    <w:rtl w:val="0"/>
                  </w:rPr>
                  <w:t xml:space="preserve">: El registro de riesgos se actualizará después de cada reunión de seguimiento. Se documentará cualquier cambio en la probabilidad o el impacto de los riesgos, así como las nuevas estrategias de mitigación o respuestas implementadas.</w:t>
                </w:r>
              </w:p>
              <w:p w:rsidR="00000000" w:rsidDel="00000000" w:rsidP="00000000" w:rsidRDefault="00000000" w:rsidRPr="00000000" w14:paraId="00000114">
                <w:pPr>
                  <w:numPr>
                    <w:ilvl w:val="0"/>
                    <w:numId w:val="8"/>
                  </w:numPr>
                  <w:spacing w:after="0" w:afterAutospacing="0" w:before="0" w:beforeAutospacing="0" w:line="360" w:lineRule="auto"/>
                  <w:ind w:left="720" w:hanging="360"/>
                </w:pPr>
                <w:r w:rsidDel="00000000" w:rsidR="00000000" w:rsidRPr="00000000">
                  <w:rPr>
                    <w:b w:val="1"/>
                    <w:rtl w:val="0"/>
                  </w:rPr>
                  <w:t xml:space="preserve">Responsables del Seguimiento</w:t>
                </w:r>
                <w:r w:rsidDel="00000000" w:rsidR="00000000" w:rsidRPr="00000000">
                  <w:rPr>
                    <w:rtl w:val="0"/>
                  </w:rPr>
                  <w:t xml:space="preserve">: Cada riesgo tendrá un propietario asignado que será responsable de monitorear y de informar sobre su estado en las reuniones de seguimiento. El jefe del proyecto coordinará estas actividades y garantizará que se sigan los procedimientos adecuados.</w:t>
                </w:r>
              </w:p>
              <w:p w:rsidR="00000000" w:rsidDel="00000000" w:rsidP="00000000" w:rsidRDefault="00000000" w:rsidRPr="00000000" w14:paraId="00000115">
                <w:pPr>
                  <w:numPr>
                    <w:ilvl w:val="0"/>
                    <w:numId w:val="8"/>
                  </w:numPr>
                  <w:spacing w:after="240" w:before="0" w:beforeAutospacing="0" w:line="360" w:lineRule="auto"/>
                  <w:ind w:left="720" w:hanging="360"/>
                </w:pPr>
                <w:r w:rsidDel="00000000" w:rsidR="00000000" w:rsidRPr="00000000">
                  <w:rPr>
                    <w:b w:val="1"/>
                    <w:rtl w:val="0"/>
                  </w:rPr>
                  <w:t xml:space="preserve">Evaluación del Impacto de Mitigaciones</w:t>
                </w:r>
                <w:r w:rsidDel="00000000" w:rsidR="00000000" w:rsidRPr="00000000">
                  <w:rPr>
                    <w:rtl w:val="0"/>
                  </w:rPr>
                  <w:t xml:space="preserve">: Se realizará una evaluación del impacto de las estrategias de mitigación en los riesgos cada mes para determinar si las medidas están siendo efectivas y si se requieren ajustes.</w:t>
                </w:r>
              </w:p>
            </w:tc>
          </w:tr>
        </w:tbl>
      </w:sdtContent>
    </w:sdt>
    <w:p w:rsidR="00000000" w:rsidDel="00000000" w:rsidP="00000000" w:rsidRDefault="00000000" w:rsidRPr="00000000" w14:paraId="00000116">
      <w:pPr>
        <w:pStyle w:val="Heading1"/>
        <w:spacing w:after="280" w:before="280" w:line="360" w:lineRule="auto"/>
        <w:rPr>
          <w:color w:val="365f91"/>
          <w:sz w:val="36"/>
          <w:szCs w:val="36"/>
          <w:u w:val="single"/>
        </w:rPr>
      </w:pPr>
      <w:bookmarkStart w:colFirst="0" w:colLast="0" w:name="_heading=h.u47z2st3iau8" w:id="17"/>
      <w:bookmarkEnd w:id="17"/>
      <w:r w:rsidDel="00000000" w:rsidR="00000000" w:rsidRPr="00000000">
        <w:rPr>
          <w:color w:val="365f91"/>
          <w:sz w:val="36"/>
          <w:szCs w:val="36"/>
          <w:u w:val="single"/>
          <w:rtl w:val="0"/>
        </w:rPr>
        <w:t xml:space="preserve">Indicadores de Monitoreo y control por Riesgo</w:t>
      </w:r>
    </w:p>
    <w:tbl>
      <w:tblPr>
        <w:tblStyle w:val="Table14"/>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rHeight w:val="225" w:hRule="atLeast"/>
          <w:tblHeader w:val="0"/>
        </w:trPr>
        <w:tc>
          <w:tcPr>
            <w:vAlign w:val="top"/>
          </w:tcPr>
          <w:p w:rsidR="00000000" w:rsidDel="00000000" w:rsidP="00000000" w:rsidRDefault="00000000" w:rsidRPr="00000000" w14:paraId="00000117">
            <w:pPr>
              <w:spacing w:after="240" w:before="240" w:line="360" w:lineRule="auto"/>
              <w:rPr/>
            </w:pPr>
            <w:r w:rsidDel="00000000" w:rsidR="00000000" w:rsidRPr="00000000">
              <w:rPr>
                <w:rtl w:val="0"/>
              </w:rPr>
              <w:t xml:space="preserve">Los indicadores de monitoreo y control permiten medir y evaluar la exposición a los riesgos y la efectividad de las respuestas. Aquí algunas ideas de indicadores específicos:</w:t>
            </w:r>
          </w:p>
          <w:p w:rsidR="00000000" w:rsidDel="00000000" w:rsidP="00000000" w:rsidRDefault="00000000" w:rsidRPr="00000000" w14:paraId="00000118">
            <w:pPr>
              <w:numPr>
                <w:ilvl w:val="0"/>
                <w:numId w:val="6"/>
              </w:numPr>
              <w:spacing w:after="0" w:afterAutospacing="0" w:before="240" w:line="360" w:lineRule="auto"/>
              <w:ind w:left="720" w:hanging="360"/>
            </w:pPr>
            <w:r w:rsidDel="00000000" w:rsidR="00000000" w:rsidRPr="00000000">
              <w:rPr>
                <w:b w:val="1"/>
                <w:rtl w:val="0"/>
              </w:rPr>
              <w:t xml:space="preserve">Indicador de Retrasos en el Cronograma</w:t>
            </w:r>
            <w:r w:rsidDel="00000000" w:rsidR="00000000" w:rsidRPr="00000000">
              <w:rPr>
                <w:rtl w:val="0"/>
              </w:rPr>
              <w:t xml:space="preserve">: Número de tareas completadas dentro del plazo previsto / Número total de tareas. Este indicador monitorea la efectividad de la gestión del tiempo en el proyecto y ayuda a identificar problemas en la planificación y ejecución.</w:t>
            </w:r>
          </w:p>
          <w:p w:rsidR="00000000" w:rsidDel="00000000" w:rsidP="00000000" w:rsidRDefault="00000000" w:rsidRPr="00000000" w14:paraId="00000119">
            <w:pPr>
              <w:numPr>
                <w:ilvl w:val="0"/>
                <w:numId w:val="6"/>
              </w:numPr>
              <w:spacing w:after="0" w:afterAutospacing="0" w:before="0" w:beforeAutospacing="0" w:line="360" w:lineRule="auto"/>
              <w:ind w:left="720" w:hanging="360"/>
            </w:pPr>
            <w:r w:rsidDel="00000000" w:rsidR="00000000" w:rsidRPr="00000000">
              <w:rPr>
                <w:b w:val="1"/>
                <w:rtl w:val="0"/>
              </w:rPr>
              <w:t xml:space="preserve">Indicador de Desviación Presupuestaria</w:t>
            </w:r>
            <w:r w:rsidDel="00000000" w:rsidR="00000000" w:rsidRPr="00000000">
              <w:rPr>
                <w:rtl w:val="0"/>
              </w:rPr>
              <w:t xml:space="preserve">: Costos actuales del proyecto / Presupuesto planificado. Mide la cantidad de presupuesto gastado en relación con lo planificado, permitiendo detectar sobrecostos o ineficiencias en la gestión financiera.</w:t>
            </w:r>
          </w:p>
          <w:p w:rsidR="00000000" w:rsidDel="00000000" w:rsidP="00000000" w:rsidRDefault="00000000" w:rsidRPr="00000000" w14:paraId="0000011A">
            <w:pPr>
              <w:numPr>
                <w:ilvl w:val="0"/>
                <w:numId w:val="6"/>
              </w:numPr>
              <w:spacing w:after="0" w:afterAutospacing="0" w:before="0" w:beforeAutospacing="0" w:line="360" w:lineRule="auto"/>
              <w:ind w:left="720" w:hanging="360"/>
            </w:pPr>
            <w:r w:rsidDel="00000000" w:rsidR="00000000" w:rsidRPr="00000000">
              <w:rPr>
                <w:b w:val="1"/>
                <w:rtl w:val="0"/>
              </w:rPr>
              <w:t xml:space="preserve">Indicador de Riesgos Técnicos Activos</w:t>
            </w:r>
            <w:r w:rsidDel="00000000" w:rsidR="00000000" w:rsidRPr="00000000">
              <w:rPr>
                <w:rtl w:val="0"/>
              </w:rPr>
              <w:t xml:space="preserve">: Número de riesgos técnicos activos / Número total de riesgos identificados. Este indicador muestra cuántos riesgos técnicos siguen sin resolverse y permite priorizar esfuerzos de mitigación.</w:t>
            </w:r>
          </w:p>
          <w:p w:rsidR="00000000" w:rsidDel="00000000" w:rsidP="00000000" w:rsidRDefault="00000000" w:rsidRPr="00000000" w14:paraId="0000011B">
            <w:pPr>
              <w:numPr>
                <w:ilvl w:val="0"/>
                <w:numId w:val="6"/>
              </w:numPr>
              <w:spacing w:after="0" w:afterAutospacing="0" w:before="0" w:beforeAutospacing="0" w:line="360" w:lineRule="auto"/>
              <w:ind w:left="720" w:hanging="360"/>
            </w:pPr>
            <w:r w:rsidDel="00000000" w:rsidR="00000000" w:rsidRPr="00000000">
              <w:rPr>
                <w:b w:val="1"/>
                <w:rtl w:val="0"/>
              </w:rPr>
              <w:t xml:space="preserve">Indicador de Satisfacción del Usuario Final</w:t>
            </w:r>
            <w:r w:rsidDel="00000000" w:rsidR="00000000" w:rsidRPr="00000000">
              <w:rPr>
                <w:rtl w:val="0"/>
              </w:rPr>
              <w:t xml:space="preserve">: Número de incidencias reportadas por usuarios / Número de usuarios activos. Permite monitorear la reacción de los usuarios finales ante la plataforma y evaluar la efectividad de las medidas de calidad implementadas.</w:t>
            </w:r>
          </w:p>
          <w:p w:rsidR="00000000" w:rsidDel="00000000" w:rsidP="00000000" w:rsidRDefault="00000000" w:rsidRPr="00000000" w14:paraId="0000011C">
            <w:pPr>
              <w:numPr>
                <w:ilvl w:val="0"/>
                <w:numId w:val="6"/>
              </w:numPr>
              <w:spacing w:after="0" w:afterAutospacing="0" w:before="0" w:beforeAutospacing="0" w:line="360" w:lineRule="auto"/>
              <w:ind w:left="720" w:hanging="360"/>
            </w:pPr>
            <w:r w:rsidDel="00000000" w:rsidR="00000000" w:rsidRPr="00000000">
              <w:rPr>
                <w:b w:val="1"/>
                <w:rtl w:val="0"/>
              </w:rPr>
              <w:t xml:space="preserve">Indicador de Tasa de Incidentes de Seguridad</w:t>
            </w:r>
            <w:r w:rsidDel="00000000" w:rsidR="00000000" w:rsidRPr="00000000">
              <w:rPr>
                <w:rtl w:val="0"/>
              </w:rPr>
              <w:t xml:space="preserve">: Número de incidentes de seguridad reportados / Tiempo total de operación de la plataforma. Mide la exposición del proyecto a riesgos de seguridad y ayuda a evaluar la necesidad de mejorar las defensas.</w:t>
            </w:r>
          </w:p>
          <w:p w:rsidR="00000000" w:rsidDel="00000000" w:rsidP="00000000" w:rsidRDefault="00000000" w:rsidRPr="00000000" w14:paraId="0000011D">
            <w:pPr>
              <w:numPr>
                <w:ilvl w:val="0"/>
                <w:numId w:val="6"/>
              </w:numPr>
              <w:spacing w:after="240" w:before="0" w:beforeAutospacing="0" w:line="360" w:lineRule="auto"/>
              <w:ind w:left="720" w:hanging="360"/>
            </w:pPr>
            <w:r w:rsidDel="00000000" w:rsidR="00000000" w:rsidRPr="00000000">
              <w:rPr>
                <w:b w:val="1"/>
                <w:rtl w:val="0"/>
              </w:rPr>
              <w:t xml:space="preserve">Indicador de Disponibilidad del Sistema</w:t>
            </w:r>
            <w:r w:rsidDel="00000000" w:rsidR="00000000" w:rsidRPr="00000000">
              <w:rPr>
                <w:rtl w:val="0"/>
              </w:rPr>
              <w:t xml:space="preserve">: Tiempo de actividad del sistema / Tiempo total planificado. Monitorea la estabilidad y la disponibilidad de la infraestructura técnica del proyecto.</w:t>
            </w:r>
            <w:r w:rsidDel="00000000" w:rsidR="00000000" w:rsidRPr="00000000">
              <w:rPr>
                <w:rtl w:val="0"/>
              </w:rPr>
            </w:r>
          </w:p>
        </w:tc>
      </w:tr>
    </w:tbl>
    <w:p w:rsidR="00000000" w:rsidDel="00000000" w:rsidP="00000000" w:rsidRDefault="00000000" w:rsidRPr="00000000" w14:paraId="0000011E">
      <w:pPr>
        <w:spacing w:after="280" w:before="280" w:line="360" w:lineRule="auto"/>
        <w:rPr>
          <w:sz w:val="22"/>
          <w:szCs w:val="22"/>
        </w:rPr>
      </w:pPr>
      <w:bookmarkStart w:colFirst="0" w:colLast="0" w:name="_heading=h.isxmezcj60l7" w:id="18"/>
      <w:bookmarkEnd w:id="18"/>
      <w:r w:rsidDel="00000000" w:rsidR="00000000" w:rsidRPr="00000000">
        <w:rPr>
          <w:rtl w:val="0"/>
        </w:rPr>
      </w:r>
    </w:p>
    <w:sectPr>
      <w:headerReference r:id="rId8" w:type="default"/>
      <w:footerReference r:id="rId9" w:type="default"/>
      <w:pgSz w:h="15840" w:w="12240" w:orient="portrait"/>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2SP6cR+eo7bigIPVYzmkcDMSwg==">CgMxLjAaHgoBMBIZChcICVITChF0YWJsZS40NTFvMWtlYW9kZBofCgExEhoKGAgJUhQKEnRhYmxlLjlmaTZweTgyMWJrYhofCgEyEhoKGAgJUhQKEnRhYmxlLmM3ZTVoMW04eHZ0dxofCgEzEhoKGAgJUhQKEnRhYmxlLjVxZmZ3MjE1N2s2cxofCgE0EhoKGAgJUhQKEnRhYmxlLjZ2YzhhMHhodzBiZzIOaC5kbTd4bzhpbmZlOTgyDmgub2FlZGJ6ZDlkbnUwMg5oLnR2MXRiYmRtbTUweTIJaC4zMGowemxsMgloLjFmb2I5dGUyDmguMmhoODRqNzFuOWd2Mg5oLjduNXh1cXlsdnhucDIOaC50cnI5aGxyeXQ0OXUyDmguOHZxd280N2tnbWpoMgloLjF0M2g1c2YyCWguNGQzNG9nODIJaC4yczhleW8xMgloLjE3ZHA4dnUyCWguM3JkY3JqbjIOaC55cGNtYjBsem80cDEyCGgubG54Yno5Mg5oLm01OGluMGJhc2NiaDIOaC51NDd6MnN0M2lhdTgyDmguaXN4bWV6Y2o2MGw3OAByITE5OFJJNjJBenB6clgxNE5UTllTSzloQnVVbmczbGMw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