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Arial" w:cs="Arial" w:eastAsia="Arial" w:hAnsi="Arial"/>
                <w:b w:val="1"/>
                <w:sz w:val="28"/>
                <w:szCs w:val="28"/>
              </w:rPr>
            </w:pPr>
            <w:r w:rsidDel="00000000" w:rsidR="00000000" w:rsidRPr="00000000">
              <w:rPr>
                <w:rFonts w:ascii="Arial" w:cs="Arial" w:eastAsia="Arial" w:hAnsi="Arial"/>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rFonts w:ascii="Arial" w:cs="Arial" w:eastAsia="Arial" w:hAnsi="Arial"/>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rFonts w:ascii="Arial" w:cs="Arial" w:eastAsia="Arial" w:hAnsi="Arial"/>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De momento si he podidocumplir con las tiempos de las actividades que se estipulan en el cronograma, esto gracias a que una buena cohesión en el grupo de trabajo, pero algo que lo dificulta es el horaria que se maneja, ya que todos manejan un horario distinto, por otro lado sería la integración de las diferentes tecnologías que estamos usando.</w:t>
            </w:r>
          </w:p>
          <w:p w:rsidR="00000000" w:rsidDel="00000000" w:rsidP="00000000" w:rsidRDefault="00000000" w:rsidRPr="00000000" w14:paraId="0000000B">
            <w:pPr>
              <w:jc w:val="both"/>
              <w:rPr>
                <w:rFonts w:ascii="Arial" w:cs="Arial" w:eastAsia="Arial" w:hAnsi="Arial"/>
                <w:color w:val="767171"/>
                <w:sz w:val="24"/>
                <w:szCs w:val="24"/>
              </w:rPr>
            </w:pPr>
            <w:r w:rsidDel="00000000" w:rsidR="00000000" w:rsidRPr="00000000">
              <w:rPr>
                <w:rtl w:val="0"/>
              </w:rPr>
            </w:r>
          </w:p>
        </w:tc>
      </w:tr>
    </w:tbl>
    <w:p w:rsidR="00000000" w:rsidDel="00000000" w:rsidP="00000000" w:rsidRDefault="00000000" w:rsidRPr="00000000" w14:paraId="0000000C">
      <w:pPr>
        <w:spacing w:after="0" w:line="360" w:lineRule="auto"/>
        <w:jc w:val="both"/>
        <w:rPr>
          <w:rFonts w:ascii="Arial" w:cs="Arial" w:eastAsia="Arial" w:hAnsi="Arial"/>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En este caso lo he manejado, manteniendo una mentalidad dentro de lo que cabe estable, a pesar de tener muchas bajas, siempre encuentro el lado bueno que me ayuda a aprender de los errores que cometo y a estar más preparado a para lo que sigue y esto es gracia a mi equipo de trabajo,además del feedback de los docentes a los cuales le pregunto.</w:t>
            </w:r>
          </w:p>
          <w:p w:rsidR="00000000" w:rsidDel="00000000" w:rsidP="00000000" w:rsidRDefault="00000000" w:rsidRPr="00000000" w14:paraId="00000011">
            <w:pPr>
              <w:ind w:left="0" w:firstLine="0"/>
              <w:jc w:val="both"/>
              <w:rPr>
                <w:rFonts w:ascii="Arial" w:cs="Arial" w:eastAsia="Arial" w:hAnsi="Arial"/>
                <w:color w:val="767171"/>
                <w:sz w:val="24"/>
                <w:szCs w:val="24"/>
              </w:rPr>
            </w:pPr>
            <w:r w:rsidDel="00000000" w:rsidR="00000000" w:rsidRPr="00000000">
              <w:rPr>
                <w:rtl w:val="0"/>
              </w:rPr>
            </w:r>
          </w:p>
        </w:tc>
      </w:tr>
    </w:tbl>
    <w:p w:rsidR="00000000" w:rsidDel="00000000" w:rsidP="00000000" w:rsidRDefault="00000000" w:rsidRPr="00000000" w14:paraId="00000012">
      <w:pPr>
        <w:spacing w:after="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evalúas tu trabajo? ¿Qué destacas y qué podrías hacer para mejorar tu trabajo? </w:t>
            </w:r>
          </w:p>
          <w:p w:rsidR="00000000" w:rsidDel="00000000" w:rsidP="00000000" w:rsidRDefault="00000000" w:rsidRPr="00000000" w14:paraId="0000001A">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b w:val="1"/>
                <w:color w:val="767171"/>
                <w:sz w:val="18"/>
                <w:szCs w:val="18"/>
              </w:rPr>
            </w:pPr>
            <w:r w:rsidDel="00000000" w:rsidR="00000000" w:rsidRPr="00000000">
              <w:rPr>
                <w:rFonts w:ascii="Arial" w:cs="Arial" w:eastAsia="Arial" w:hAnsi="Arial"/>
                <w:color w:val="767171"/>
                <w:sz w:val="22"/>
                <w:szCs w:val="22"/>
                <w:rtl w:val="0"/>
              </w:rPr>
              <w:t xml:space="preserve">Pues respecto al papel que he  querido desempeñar en el grupo, diría que mal, ya que los enfoques he que tomado, a la hora de hacer las presentaciones o ejecutados ciertas tipos de tareas, </w:t>
            </w:r>
            <w:r w:rsidDel="00000000" w:rsidR="00000000" w:rsidRPr="00000000">
              <w:rPr>
                <w:rFonts w:ascii="Arial" w:cs="Arial" w:eastAsia="Arial" w:hAnsi="Arial"/>
                <w:color w:val="767171"/>
                <w:sz w:val="22"/>
                <w:szCs w:val="22"/>
                <w:rtl w:val="0"/>
              </w:rPr>
              <w:t xml:space="preserve">an dado</w:t>
            </w:r>
            <w:r w:rsidDel="00000000" w:rsidR="00000000" w:rsidRPr="00000000">
              <w:rPr>
                <w:rFonts w:ascii="Arial" w:cs="Arial" w:eastAsia="Arial" w:hAnsi="Arial"/>
                <w:color w:val="767171"/>
                <w:sz w:val="22"/>
                <w:szCs w:val="22"/>
                <w:rtl w:val="0"/>
              </w:rPr>
              <w:t xml:space="preserve"> un resultado que no es que yo esperaba, pero obviando el papel que yo tenía planeado en un principio, el aporte que doy, diría que es bueno y ayuda a que el equipo esté al tanto de lo que lo que se deberá hacer, así dando una buena estructura en donde poner lo que hace el equipo de trabajo para que se vea bien.</w:t>
            </w:r>
            <w:r w:rsidDel="00000000" w:rsidR="00000000" w:rsidRPr="00000000">
              <w:rPr>
                <w:rtl w:val="0"/>
              </w:rPr>
            </w:r>
          </w:p>
          <w:p w:rsidR="00000000" w:rsidDel="00000000" w:rsidP="00000000" w:rsidRDefault="00000000" w:rsidRPr="00000000" w14:paraId="0000001C">
            <w:pPr>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0">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21">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Respecto a las inquietudes que tengo son respecto a cuál es el enfoque que debería de tomar, para dar buenas presentaciones, por otro lado a nivel de programar, la fase de pruebas diría que es un ciclo que no tengo claro del todo como es que se debe de llevar acabo y me gustaria algo de orientación en cómo es que se debe de hacer.</w:t>
            </w:r>
          </w:p>
          <w:p w:rsidR="00000000" w:rsidDel="00000000" w:rsidP="00000000" w:rsidRDefault="00000000" w:rsidRPr="00000000" w14:paraId="00000022">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De momento, la idea de distribuir las actividades entre los miembros del grupo no ha sido la mejor manera de trabajar, la forma en la que estamos trabajando ahora, en donde todos nos ayudamos en todo, está resultando bastante bien.</w:t>
            </w:r>
          </w:p>
          <w:p w:rsidR="00000000" w:rsidDel="00000000" w:rsidP="00000000" w:rsidRDefault="00000000" w:rsidRPr="00000000" w14:paraId="00000028">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Arial" w:cs="Arial" w:eastAsia="Arial" w:hAnsi="Arial"/>
                <w:b w:val="1"/>
                <w:color w:val="767171"/>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evalúan el trabajo en grupo? ¿Qué aspectos positivos destacan? ¿Qué aspectos podrían mejorar?</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En general diría que es un grupo bastante complemento, basándose en que cada uno de los integrantes integra un aspecto que beneficia a el equipo, por un lado uno sabe la logica al programa, pero no sabe como explicarlo y ahí entra otro integrante a explicarlo de una forma sencilla para que los demás entiendan, otro aspecto a destacar sería que los miembros del equipo son proactivos y además son perseverantes a la hora de hacer lo que tienen que hacer.</w:t>
            </w:r>
          </w:p>
          <w:p w:rsidR="00000000" w:rsidDel="00000000" w:rsidP="00000000" w:rsidRDefault="00000000" w:rsidRPr="00000000" w14:paraId="0000002E">
            <w:pPr>
              <w:ind w:left="0" w:firstLine="0"/>
              <w:jc w:val="both"/>
              <w:rPr>
                <w:rFonts w:ascii="Arial" w:cs="Arial" w:eastAsia="Arial" w:hAnsi="Arial"/>
                <w:color w:val="767171"/>
                <w:sz w:val="22"/>
                <w:szCs w:val="22"/>
              </w:rPr>
            </w:pPr>
            <w:r w:rsidDel="00000000" w:rsidR="00000000" w:rsidRPr="00000000">
              <w:rPr>
                <w:rtl w:val="0"/>
              </w:rPr>
            </w:r>
          </w:p>
        </w:tc>
      </w:tr>
    </w:tbl>
    <w:p w:rsidR="00000000" w:rsidDel="00000000" w:rsidP="00000000" w:rsidRDefault="00000000" w:rsidRPr="00000000" w14:paraId="0000002F">
      <w:pPr>
        <w:spacing w:after="0" w:line="360" w:lineRule="auto"/>
        <w:jc w:val="both"/>
        <w:rPr>
          <w:rFonts w:ascii="Arial" w:cs="Arial" w:eastAsia="Arial" w:hAnsi="Arial"/>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59AKwr4SR4zbdNpcHosjABWjug==">CgMxLjAyCGguZ2pkZ3hzOAByITFNOUlpZTJwSlhqSzRzRGYyRVAtWWRNbkNnbENKenBDSA==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