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intereses profesionales a lo largo del proyecto APT, ya que me sigo interesando por la gestión de proyectos y el desarrollo de estos mismos.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sí no afectó en nada negativo, pero me ayudó a confirmar las áreas de mis intereses las cuales son más fuertes respecto a mis habilidades ya proyectándome para entrar en un trabajo de manera profesional y en dichas áreas.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lo largo del proyecto APT no han cambiado mis fortalezas y debilidades, siguen siendo las mismas a lo mejor las fortalezas ya un poco más pulidas y más trabajadas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es seguir aprendiendo día a día y no dejar la práctica ya que en mi caso dejando esto de lado los conceptos se me olvidan bastante rápido.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 son estudiando las, necesito trabajar de una mejor manera mis debilidades para de esta forma llegar a ser un profesional lo más completo posible en las mayores áreas que sean posibles.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 lo largo de este proyecto APT no han cambiado mis proyecciones laborales ya que sigo con el mismo objetivo desde que entre a la carrera.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 5 años más me imagino con un cargo de Ciberseguridad ya que es un área que me gusta bastante, o con algún cargo relacionado a la seguridad informática.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negativos que identifico en mi grupo de trabajo es la organización en cuanto al establecer reuniones y para juntar los avances de cada uno de los integrantes.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que podría mejorar para los próximos trabajos en grupo son, el no llegar tarde a las reuniones y ser un poco más comprometido con mi grupo de trabajo para establecer un flujo de trabajo.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3VK2DhvPUBbVSxoH6FkbJm08mw==">CgMxLjAyCGguZ2pkZ3hzOAByITFhZzh4dl9BU3k2QllocVdmSk1qN3RkVlRSMkZjZC1LMA==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