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0744C" w14:textId="77777777" w:rsidR="00D262E1" w:rsidRDefault="00D262E1" w:rsidP="00D262E1">
      <w:pPr>
        <w:jc w:val="center"/>
        <w:rPr>
          <w:rFonts w:ascii="Arial" w:hAnsi="Arial" w:cs="Arial"/>
          <w:b/>
          <w:sz w:val="32"/>
        </w:rPr>
      </w:pPr>
      <w:r>
        <w:rPr>
          <w:noProof/>
        </w:rPr>
        <w:drawing>
          <wp:anchor distT="0" distB="0" distL="114300" distR="114300" simplePos="0" relativeHeight="251659264" behindDoc="1" locked="0" layoutInCell="1" allowOverlap="1" wp14:anchorId="7977E879" wp14:editId="081E7421">
            <wp:simplePos x="0" y="0"/>
            <wp:positionH relativeFrom="column">
              <wp:posOffset>5103495</wp:posOffset>
            </wp:positionH>
            <wp:positionV relativeFrom="paragraph">
              <wp:posOffset>-141605</wp:posOffset>
            </wp:positionV>
            <wp:extent cx="1115695" cy="1115695"/>
            <wp:effectExtent l="0" t="0" r="8255" b="0"/>
            <wp:wrapNone/>
            <wp:docPr id="3" name="Imagen 3" descr="Resultado de imagen para esco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para escom 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15695" cy="111569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1359C75E" wp14:editId="76422F85">
            <wp:simplePos x="0" y="0"/>
            <wp:positionH relativeFrom="column">
              <wp:posOffset>156845</wp:posOffset>
            </wp:positionH>
            <wp:positionV relativeFrom="paragraph">
              <wp:posOffset>-141605</wp:posOffset>
            </wp:positionV>
            <wp:extent cx="1031240" cy="1104900"/>
            <wp:effectExtent l="0" t="0" r="0" b="0"/>
            <wp:wrapNone/>
            <wp:docPr id="2" name="Imagen 2" descr="Resultado de imagen para ip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ipn 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31240" cy="110490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b/>
          <w:sz w:val="32"/>
        </w:rPr>
        <w:t>Instituto Politécnico Nacional</w:t>
      </w:r>
    </w:p>
    <w:p w14:paraId="5BFA7454" w14:textId="77777777" w:rsidR="00D262E1" w:rsidRDefault="00D262E1" w:rsidP="00D262E1">
      <w:pPr>
        <w:jc w:val="center"/>
        <w:rPr>
          <w:rFonts w:ascii="Arial" w:hAnsi="Arial" w:cs="Arial"/>
          <w:b/>
          <w:sz w:val="28"/>
        </w:rPr>
      </w:pPr>
      <w:r>
        <w:rPr>
          <w:rFonts w:ascii="Arial" w:hAnsi="Arial" w:cs="Arial"/>
          <w:b/>
          <w:sz w:val="28"/>
        </w:rPr>
        <w:t>Escuela Superior de Cómputo</w:t>
      </w:r>
    </w:p>
    <w:p w14:paraId="324DA9EF" w14:textId="77777777" w:rsidR="00D262E1" w:rsidRDefault="00D262E1" w:rsidP="00D262E1">
      <w:pPr>
        <w:jc w:val="center"/>
        <w:rPr>
          <w:rFonts w:ascii="Arial" w:hAnsi="Arial" w:cs="Arial"/>
          <w:sz w:val="28"/>
        </w:rPr>
      </w:pPr>
    </w:p>
    <w:p w14:paraId="687D137C" w14:textId="77777777" w:rsidR="00D262E1" w:rsidRDefault="00D262E1" w:rsidP="00D262E1">
      <w:pPr>
        <w:jc w:val="center"/>
        <w:rPr>
          <w:rFonts w:ascii="Arial" w:hAnsi="Arial" w:cs="Arial"/>
          <w:sz w:val="28"/>
        </w:rPr>
      </w:pPr>
    </w:p>
    <w:p w14:paraId="216157D6" w14:textId="77777777" w:rsidR="00D262E1" w:rsidRDefault="00D262E1" w:rsidP="00D262E1">
      <w:pPr>
        <w:jc w:val="center"/>
        <w:rPr>
          <w:rFonts w:ascii="Arial" w:hAnsi="Arial" w:cs="Arial"/>
          <w:sz w:val="28"/>
        </w:rPr>
      </w:pPr>
    </w:p>
    <w:p w14:paraId="2E7373C7" w14:textId="77777777" w:rsidR="00D262E1" w:rsidRDefault="00D262E1" w:rsidP="00D262E1">
      <w:pPr>
        <w:jc w:val="center"/>
        <w:rPr>
          <w:rFonts w:ascii="Arial" w:hAnsi="Arial" w:cs="Arial"/>
          <w:sz w:val="36"/>
        </w:rPr>
      </w:pPr>
      <w:r>
        <w:rPr>
          <w:rFonts w:ascii="Arial" w:hAnsi="Arial" w:cs="Arial"/>
          <w:sz w:val="36"/>
        </w:rPr>
        <w:t>Electrónica Analógica</w:t>
      </w:r>
    </w:p>
    <w:p w14:paraId="1E2D5444" w14:textId="77777777" w:rsidR="00D262E1" w:rsidRDefault="00D262E1" w:rsidP="00D262E1">
      <w:pPr>
        <w:jc w:val="center"/>
        <w:rPr>
          <w:rFonts w:ascii="Arial" w:hAnsi="Arial" w:cs="Arial"/>
          <w:sz w:val="28"/>
        </w:rPr>
      </w:pPr>
    </w:p>
    <w:p w14:paraId="4C06664E" w14:textId="77777777" w:rsidR="00D262E1" w:rsidRDefault="00D262E1" w:rsidP="00D262E1">
      <w:pPr>
        <w:jc w:val="center"/>
        <w:rPr>
          <w:rFonts w:ascii="Arial" w:hAnsi="Arial" w:cs="Arial"/>
          <w:b/>
          <w:i/>
          <w:noProof/>
          <w:sz w:val="32"/>
        </w:rPr>
      </w:pPr>
    </w:p>
    <w:p w14:paraId="2C8FA19E" w14:textId="77777777" w:rsidR="00262545" w:rsidRDefault="00262545" w:rsidP="00D262E1">
      <w:pPr>
        <w:jc w:val="center"/>
        <w:rPr>
          <w:rFonts w:ascii="Arial" w:hAnsi="Arial" w:cs="Arial"/>
          <w:b/>
          <w:i/>
          <w:noProof/>
          <w:sz w:val="32"/>
        </w:rPr>
      </w:pPr>
    </w:p>
    <w:p w14:paraId="1D37F7BA" w14:textId="77777777" w:rsidR="00262545" w:rsidRDefault="00262545" w:rsidP="00D262E1">
      <w:pPr>
        <w:jc w:val="center"/>
        <w:rPr>
          <w:rFonts w:ascii="Arial" w:hAnsi="Arial" w:cs="Arial"/>
          <w:b/>
          <w:i/>
          <w:noProof/>
          <w:sz w:val="32"/>
        </w:rPr>
      </w:pPr>
    </w:p>
    <w:p w14:paraId="07275F6F" w14:textId="77777777" w:rsidR="00D262E1" w:rsidRDefault="00D262E1" w:rsidP="00D262E1">
      <w:pPr>
        <w:jc w:val="center"/>
        <w:rPr>
          <w:rFonts w:ascii="Arial" w:hAnsi="Arial" w:cs="Arial"/>
          <w:i/>
          <w:noProof/>
          <w:sz w:val="32"/>
        </w:rPr>
      </w:pPr>
      <w:r>
        <w:rPr>
          <w:rFonts w:ascii="Arial" w:hAnsi="Arial" w:cs="Arial"/>
          <w:b/>
          <w:i/>
          <w:noProof/>
          <w:sz w:val="32"/>
        </w:rPr>
        <w:t xml:space="preserve">Práctica 1: </w:t>
      </w:r>
      <w:r>
        <w:rPr>
          <w:rFonts w:ascii="Arial" w:hAnsi="Arial" w:cs="Arial"/>
          <w:i/>
          <w:noProof/>
          <w:sz w:val="32"/>
        </w:rPr>
        <w:t>Características de los diodos</w:t>
      </w:r>
    </w:p>
    <w:p w14:paraId="0C84D608" w14:textId="77777777" w:rsidR="00D262E1" w:rsidRDefault="00D262E1" w:rsidP="00D262E1">
      <w:pPr>
        <w:jc w:val="center"/>
        <w:rPr>
          <w:rFonts w:ascii="Arial" w:hAnsi="Arial" w:cs="Arial"/>
          <w:noProof/>
          <w:sz w:val="32"/>
        </w:rPr>
      </w:pPr>
    </w:p>
    <w:p w14:paraId="5F13A6EE" w14:textId="77777777" w:rsidR="00D262E1" w:rsidRDefault="00D262E1" w:rsidP="00D262E1">
      <w:pPr>
        <w:jc w:val="center"/>
        <w:rPr>
          <w:rFonts w:ascii="Arial" w:hAnsi="Arial" w:cs="Arial"/>
          <w:i/>
          <w:sz w:val="24"/>
        </w:rPr>
      </w:pPr>
    </w:p>
    <w:p w14:paraId="0FF7D0E1" w14:textId="77777777" w:rsidR="00D262E1" w:rsidRDefault="00D262E1" w:rsidP="00D262E1">
      <w:pPr>
        <w:jc w:val="center"/>
        <w:rPr>
          <w:rFonts w:ascii="Arial" w:hAnsi="Arial" w:cs="Arial"/>
          <w:i/>
          <w:sz w:val="24"/>
        </w:rPr>
      </w:pPr>
    </w:p>
    <w:p w14:paraId="3115081A" w14:textId="77777777" w:rsidR="00D262E1" w:rsidRDefault="00D262E1" w:rsidP="00D262E1">
      <w:pPr>
        <w:jc w:val="right"/>
        <w:rPr>
          <w:rFonts w:ascii="Arial" w:hAnsi="Arial" w:cs="Arial"/>
          <w:sz w:val="24"/>
        </w:rPr>
      </w:pPr>
    </w:p>
    <w:p w14:paraId="0EE4A869" w14:textId="77777777" w:rsidR="00D262E1" w:rsidRDefault="00D262E1" w:rsidP="00D262E1">
      <w:pPr>
        <w:jc w:val="right"/>
        <w:rPr>
          <w:rFonts w:ascii="Arial" w:hAnsi="Arial" w:cs="Arial"/>
          <w:sz w:val="24"/>
        </w:rPr>
      </w:pPr>
    </w:p>
    <w:p w14:paraId="751D8B40" w14:textId="77777777" w:rsidR="00D262E1" w:rsidRDefault="00D262E1" w:rsidP="00D262E1">
      <w:pPr>
        <w:jc w:val="right"/>
        <w:rPr>
          <w:rFonts w:ascii="Arial" w:hAnsi="Arial" w:cs="Arial"/>
          <w:sz w:val="24"/>
        </w:rPr>
      </w:pPr>
    </w:p>
    <w:p w14:paraId="0973FE8E" w14:textId="77777777" w:rsidR="00D262E1" w:rsidRDefault="00D262E1" w:rsidP="00D262E1">
      <w:pPr>
        <w:jc w:val="right"/>
        <w:rPr>
          <w:rFonts w:ascii="Arial" w:hAnsi="Arial" w:cs="Arial"/>
          <w:sz w:val="24"/>
        </w:rPr>
      </w:pPr>
    </w:p>
    <w:p w14:paraId="41F93B11" w14:textId="77777777" w:rsidR="00D262E1" w:rsidRDefault="00D262E1" w:rsidP="00D262E1">
      <w:pPr>
        <w:jc w:val="right"/>
        <w:rPr>
          <w:rFonts w:ascii="Arial" w:hAnsi="Arial" w:cs="Arial"/>
          <w:sz w:val="24"/>
        </w:rPr>
      </w:pPr>
    </w:p>
    <w:p w14:paraId="115BDED5" w14:textId="77777777" w:rsidR="00D262E1" w:rsidRDefault="00D262E1" w:rsidP="00D262E1">
      <w:pPr>
        <w:jc w:val="both"/>
        <w:rPr>
          <w:rFonts w:ascii="Arial" w:hAnsi="Arial" w:cs="Arial"/>
          <w:b/>
          <w:sz w:val="24"/>
        </w:rPr>
      </w:pPr>
      <w:r>
        <w:rPr>
          <w:rFonts w:ascii="Arial" w:hAnsi="Arial" w:cs="Arial"/>
          <w:b/>
          <w:sz w:val="24"/>
        </w:rPr>
        <w:t>Integrantes del equipo:</w:t>
      </w:r>
    </w:p>
    <w:p w14:paraId="0C805B30" w14:textId="77777777" w:rsidR="00D262E1" w:rsidRDefault="00D262E1" w:rsidP="00D262E1">
      <w:pPr>
        <w:jc w:val="both"/>
        <w:rPr>
          <w:rFonts w:ascii="Arial" w:hAnsi="Arial" w:cs="Arial"/>
          <w:sz w:val="24"/>
        </w:rPr>
      </w:pPr>
      <w:r>
        <w:rPr>
          <w:rFonts w:ascii="Arial" w:hAnsi="Arial" w:cs="Arial"/>
          <w:sz w:val="24"/>
        </w:rPr>
        <w:t>Martínez Ortega Juan Yael</w:t>
      </w:r>
    </w:p>
    <w:p w14:paraId="3336F0B1" w14:textId="77777777" w:rsidR="00262545" w:rsidRDefault="00262545" w:rsidP="00D262E1">
      <w:pPr>
        <w:jc w:val="both"/>
        <w:rPr>
          <w:rFonts w:ascii="Arial" w:hAnsi="Arial" w:cs="Arial"/>
          <w:b/>
          <w:sz w:val="24"/>
        </w:rPr>
      </w:pPr>
      <w:r>
        <w:rPr>
          <w:rFonts w:ascii="Arial" w:hAnsi="Arial" w:cs="Arial"/>
          <w:sz w:val="24"/>
        </w:rPr>
        <w:t>Rojas Alvarado Luis Enrique</w:t>
      </w:r>
    </w:p>
    <w:p w14:paraId="5DBC8F3D" w14:textId="77777777" w:rsidR="00D262E1" w:rsidRDefault="00D262E1" w:rsidP="00D262E1">
      <w:pPr>
        <w:jc w:val="both"/>
        <w:rPr>
          <w:rFonts w:ascii="Arial" w:hAnsi="Arial" w:cs="Arial"/>
          <w:sz w:val="24"/>
        </w:rPr>
      </w:pPr>
      <w:r>
        <w:rPr>
          <w:rFonts w:ascii="Arial" w:hAnsi="Arial" w:cs="Arial"/>
          <w:sz w:val="24"/>
        </w:rPr>
        <w:t>Sampayo Hernández Mauro</w:t>
      </w:r>
    </w:p>
    <w:p w14:paraId="25D0084E" w14:textId="77777777" w:rsidR="00D262E1" w:rsidRDefault="00D262E1" w:rsidP="00D262E1">
      <w:pPr>
        <w:jc w:val="both"/>
        <w:rPr>
          <w:rFonts w:ascii="Arial" w:hAnsi="Arial" w:cs="Arial"/>
          <w:b/>
          <w:sz w:val="24"/>
        </w:rPr>
      </w:pPr>
    </w:p>
    <w:p w14:paraId="38DB5674" w14:textId="77777777" w:rsidR="00D262E1" w:rsidRDefault="00D262E1" w:rsidP="00D262E1">
      <w:pPr>
        <w:jc w:val="both"/>
        <w:rPr>
          <w:rFonts w:ascii="Arial" w:hAnsi="Arial" w:cs="Arial"/>
          <w:sz w:val="24"/>
        </w:rPr>
      </w:pPr>
      <w:r>
        <w:rPr>
          <w:rFonts w:ascii="Arial" w:hAnsi="Arial" w:cs="Arial"/>
          <w:b/>
          <w:sz w:val="24"/>
        </w:rPr>
        <w:t xml:space="preserve">Grupo: </w:t>
      </w:r>
      <w:r>
        <w:rPr>
          <w:rFonts w:ascii="Arial" w:hAnsi="Arial" w:cs="Arial"/>
          <w:sz w:val="24"/>
          <w:u w:val="single"/>
        </w:rPr>
        <w:t>2CM5</w:t>
      </w:r>
    </w:p>
    <w:p w14:paraId="519069DF" w14:textId="77777777" w:rsidR="00D262E1" w:rsidRDefault="00D262E1" w:rsidP="00D262E1">
      <w:pPr>
        <w:jc w:val="both"/>
        <w:rPr>
          <w:rFonts w:ascii="Arial" w:hAnsi="Arial" w:cs="Arial"/>
          <w:b/>
          <w:sz w:val="24"/>
        </w:rPr>
      </w:pPr>
    </w:p>
    <w:p w14:paraId="2C3A5FA9" w14:textId="77777777" w:rsidR="00D262E1" w:rsidRDefault="00D262E1" w:rsidP="00D262E1">
      <w:pPr>
        <w:jc w:val="both"/>
        <w:rPr>
          <w:rFonts w:ascii="Arial" w:hAnsi="Arial" w:cs="Arial"/>
          <w:b/>
          <w:sz w:val="24"/>
        </w:rPr>
      </w:pPr>
    </w:p>
    <w:p w14:paraId="5674B374" w14:textId="77777777" w:rsidR="00D262E1" w:rsidRDefault="00D262E1" w:rsidP="00D262E1">
      <w:pPr>
        <w:jc w:val="both"/>
        <w:rPr>
          <w:rFonts w:ascii="Arial" w:hAnsi="Arial" w:cs="Arial"/>
          <w:sz w:val="24"/>
        </w:rPr>
      </w:pPr>
      <w:r>
        <w:rPr>
          <w:rFonts w:ascii="Arial" w:hAnsi="Arial" w:cs="Arial"/>
          <w:b/>
          <w:sz w:val="24"/>
        </w:rPr>
        <w:t xml:space="preserve">Profesor: </w:t>
      </w:r>
      <w:r>
        <w:rPr>
          <w:rFonts w:ascii="Arial" w:hAnsi="Arial" w:cs="Arial"/>
          <w:i/>
          <w:sz w:val="24"/>
        </w:rPr>
        <w:t xml:space="preserve">Oscar Carranza Castillo                         </w:t>
      </w:r>
      <w:r>
        <w:rPr>
          <w:rFonts w:ascii="Arial" w:hAnsi="Arial" w:cs="Arial"/>
          <w:b/>
          <w:sz w:val="24"/>
        </w:rPr>
        <w:t xml:space="preserve">Fecha de entrega: </w:t>
      </w:r>
      <w:r>
        <w:rPr>
          <w:rFonts w:ascii="Arial" w:hAnsi="Arial" w:cs="Arial"/>
          <w:sz w:val="24"/>
        </w:rPr>
        <w:t>21 de febrero de 2019</w:t>
      </w:r>
    </w:p>
    <w:p w14:paraId="561559E8" w14:textId="77777777" w:rsidR="00D262E1" w:rsidRDefault="00D262E1" w:rsidP="00D262E1">
      <w:pPr>
        <w:jc w:val="both"/>
        <w:rPr>
          <w:rFonts w:ascii="Arial" w:hAnsi="Arial" w:cs="Arial"/>
          <w:sz w:val="24"/>
        </w:rPr>
      </w:pPr>
    </w:p>
    <w:p w14:paraId="0C270149" w14:textId="77777777" w:rsidR="00262545" w:rsidRDefault="00262545" w:rsidP="00262545">
      <w:pPr>
        <w:jc w:val="center"/>
        <w:rPr>
          <w:rFonts w:ascii="Bookman Old Style" w:hAnsi="Bookman Old Style" w:cs="Arial"/>
          <w:sz w:val="24"/>
        </w:rPr>
      </w:pPr>
      <w:r>
        <w:rPr>
          <w:rFonts w:ascii="Bookman Old Style" w:hAnsi="Bookman Old Style" w:cs="Arial"/>
          <w:sz w:val="24"/>
        </w:rPr>
        <w:lastRenderedPageBreak/>
        <w:t>Práctica 1: Características de los Diodos</w:t>
      </w:r>
    </w:p>
    <w:p w14:paraId="4F69057E" w14:textId="77777777" w:rsidR="00262545" w:rsidRDefault="00262545" w:rsidP="00262545">
      <w:pPr>
        <w:jc w:val="center"/>
        <w:rPr>
          <w:rFonts w:ascii="Bookman Old Style" w:hAnsi="Bookman Old Style" w:cs="Arial"/>
          <w:sz w:val="24"/>
        </w:rPr>
      </w:pPr>
      <w:r>
        <w:rPr>
          <w:rFonts w:ascii="Bookman Old Style" w:hAnsi="Bookman Old Style" w:cs="Arial"/>
          <w:sz w:val="24"/>
        </w:rPr>
        <w:t>2CM5</w:t>
      </w:r>
    </w:p>
    <w:p w14:paraId="0B04808D" w14:textId="77777777" w:rsidR="00262545" w:rsidRDefault="00262545" w:rsidP="00262545">
      <w:pPr>
        <w:jc w:val="center"/>
        <w:rPr>
          <w:rFonts w:ascii="Bookman Old Style" w:hAnsi="Bookman Old Style" w:cs="Arial"/>
          <w:sz w:val="24"/>
        </w:rPr>
      </w:pPr>
      <w:r>
        <w:rPr>
          <w:rFonts w:ascii="Bookman Old Style" w:hAnsi="Bookman Old Style" w:cs="Arial"/>
          <w:sz w:val="24"/>
        </w:rPr>
        <w:t>ESCOM-IPN</w:t>
      </w:r>
    </w:p>
    <w:p w14:paraId="46C46987" w14:textId="77777777" w:rsidR="00976C9C" w:rsidRDefault="00976C9C" w:rsidP="00262545">
      <w:pPr>
        <w:jc w:val="center"/>
        <w:rPr>
          <w:rFonts w:ascii="Arial" w:hAnsi="Arial" w:cs="Arial"/>
          <w:sz w:val="24"/>
        </w:rPr>
      </w:pPr>
    </w:p>
    <w:p w14:paraId="781144BE" w14:textId="77777777" w:rsidR="008D67E3" w:rsidRDefault="008D67E3" w:rsidP="008D67E3">
      <w:pPr>
        <w:jc w:val="both"/>
        <w:rPr>
          <w:rFonts w:ascii="Bookman Old Style" w:hAnsi="Bookman Old Style" w:cs="Arial"/>
          <w:i/>
          <w:sz w:val="28"/>
        </w:rPr>
      </w:pPr>
      <w:r>
        <w:rPr>
          <w:rFonts w:ascii="Bookman Old Style" w:hAnsi="Bookman Old Style" w:cs="Arial"/>
          <w:i/>
          <w:sz w:val="28"/>
        </w:rPr>
        <w:t>1. Introducción</w:t>
      </w:r>
    </w:p>
    <w:p w14:paraId="49873205" w14:textId="77777777" w:rsidR="008D67E3" w:rsidRDefault="008D67E3" w:rsidP="008D67E3">
      <w:pPr>
        <w:jc w:val="both"/>
        <w:rPr>
          <w:rFonts w:ascii="Bookman Old Style" w:hAnsi="Bookman Old Style" w:cs="Arial"/>
          <w:sz w:val="24"/>
        </w:rPr>
      </w:pPr>
    </w:p>
    <w:p w14:paraId="6296D38A" w14:textId="77777777" w:rsidR="00B115FB" w:rsidRDefault="00B115FB" w:rsidP="008D67E3">
      <w:pPr>
        <w:jc w:val="both"/>
        <w:rPr>
          <w:rFonts w:ascii="Bookman Old Style" w:hAnsi="Bookman Old Style" w:cs="Arial"/>
          <w:sz w:val="24"/>
        </w:rPr>
      </w:pPr>
      <w:r>
        <w:rPr>
          <w:rFonts w:ascii="Bookman Old Style" w:hAnsi="Bookman Old Style" w:cs="Arial"/>
          <w:sz w:val="24"/>
        </w:rPr>
        <w:tab/>
        <w:t>1.1 Definición y funcionamiento teórico del diodo.</w:t>
      </w:r>
    </w:p>
    <w:p w14:paraId="4F3E3A49" w14:textId="77777777" w:rsidR="00B115FB" w:rsidRDefault="00B115FB" w:rsidP="008D67E3">
      <w:pPr>
        <w:jc w:val="both"/>
        <w:rPr>
          <w:rFonts w:ascii="Bookman Old Style" w:hAnsi="Bookman Old Style" w:cs="Arial"/>
          <w:sz w:val="24"/>
        </w:rPr>
      </w:pPr>
      <w:r>
        <w:rPr>
          <w:rFonts w:ascii="Bookman Old Style" w:hAnsi="Bookman Old Style" w:cs="Arial"/>
          <w:sz w:val="24"/>
        </w:rPr>
        <w:tab/>
        <w:t>1.1.1 Polarización en Directa.</w:t>
      </w:r>
    </w:p>
    <w:p w14:paraId="214EE49A" w14:textId="77777777" w:rsidR="00B115FB" w:rsidRPr="00B115FB" w:rsidRDefault="00B115FB" w:rsidP="00B115FB">
      <w:pPr>
        <w:jc w:val="both"/>
        <w:rPr>
          <w:rFonts w:ascii="Bookman Old Style" w:hAnsi="Bookman Old Style" w:cs="Arial"/>
          <w:sz w:val="24"/>
        </w:rPr>
      </w:pPr>
      <w:r>
        <w:rPr>
          <w:rFonts w:ascii="Bookman Old Style" w:hAnsi="Bookman Old Style" w:cs="Arial"/>
          <w:sz w:val="24"/>
        </w:rPr>
        <w:tab/>
      </w:r>
      <w:r w:rsidRPr="00B115FB">
        <w:rPr>
          <w:rFonts w:ascii="Bookman Old Style" w:hAnsi="Bookman Old Style" w:cs="Arial"/>
          <w:sz w:val="24"/>
        </w:rPr>
        <w:t xml:space="preserve">El Diodo es un elemento de circuito no lineal. Esto significa que la relación entre </w:t>
      </w:r>
      <w:r>
        <w:rPr>
          <w:rFonts w:ascii="Bookman Old Style" w:hAnsi="Bookman Old Style" w:cs="Arial"/>
          <w:sz w:val="24"/>
        </w:rPr>
        <w:tab/>
      </w:r>
      <w:r w:rsidRPr="00B115FB">
        <w:rPr>
          <w:rFonts w:ascii="Bookman Old Style" w:hAnsi="Bookman Old Style" w:cs="Arial"/>
          <w:sz w:val="24"/>
        </w:rPr>
        <w:t xml:space="preserve">el voltaje y la corriente a través de él no es una línea recta (Es decir, no es </w:t>
      </w:r>
      <w:r>
        <w:rPr>
          <w:rFonts w:ascii="Bookman Old Style" w:hAnsi="Bookman Old Style" w:cs="Arial"/>
          <w:sz w:val="24"/>
        </w:rPr>
        <w:tab/>
      </w:r>
      <w:r w:rsidRPr="00B115FB">
        <w:rPr>
          <w:rFonts w:ascii="Bookman Old Style" w:hAnsi="Bookman Old Style" w:cs="Arial"/>
          <w:sz w:val="24"/>
        </w:rPr>
        <w:t xml:space="preserve">directamente proporcional). Esto logra ser visible analizando su comportamiento </w:t>
      </w:r>
      <w:r>
        <w:rPr>
          <w:rFonts w:ascii="Bookman Old Style" w:hAnsi="Bookman Old Style" w:cs="Arial"/>
          <w:sz w:val="24"/>
        </w:rPr>
        <w:tab/>
      </w:r>
      <w:r w:rsidRPr="00B115FB">
        <w:rPr>
          <w:rFonts w:ascii="Bookman Old Style" w:hAnsi="Bookman Old Style" w:cs="Arial"/>
          <w:sz w:val="24"/>
        </w:rPr>
        <w:t>en polarización directa.</w:t>
      </w:r>
    </w:p>
    <w:p w14:paraId="6AA4B8DE" w14:textId="77777777" w:rsidR="00B115FB" w:rsidRPr="00B115FB" w:rsidRDefault="00B115FB" w:rsidP="00B115FB">
      <w:pPr>
        <w:jc w:val="both"/>
        <w:rPr>
          <w:rFonts w:ascii="Bookman Old Style" w:hAnsi="Bookman Old Style" w:cs="Arial"/>
          <w:sz w:val="24"/>
        </w:rPr>
      </w:pPr>
      <w:r>
        <w:rPr>
          <w:rFonts w:ascii="Bookman Old Style" w:hAnsi="Bookman Old Style" w:cs="Arial"/>
          <w:sz w:val="24"/>
        </w:rPr>
        <w:tab/>
      </w:r>
      <w:r w:rsidRPr="00B115FB">
        <w:rPr>
          <w:rFonts w:ascii="Bookman Old Style" w:hAnsi="Bookman Old Style" w:cs="Arial"/>
          <w:sz w:val="24"/>
        </w:rPr>
        <w:t xml:space="preserve">Polarizar en directa a un diodo implica que, en el lado del material tipo N, que </w:t>
      </w:r>
      <w:r>
        <w:rPr>
          <w:rFonts w:ascii="Bookman Old Style" w:hAnsi="Bookman Old Style" w:cs="Arial"/>
          <w:sz w:val="24"/>
        </w:rPr>
        <w:tab/>
      </w:r>
      <w:r w:rsidRPr="00B115FB">
        <w:rPr>
          <w:rFonts w:ascii="Bookman Old Style" w:hAnsi="Bookman Old Style" w:cs="Arial"/>
          <w:sz w:val="24"/>
        </w:rPr>
        <w:t xml:space="preserve">posee portadores de carga mayoritarios negativos, se coloque una placa negativa, </w:t>
      </w:r>
      <w:r>
        <w:rPr>
          <w:rFonts w:ascii="Bookman Old Style" w:hAnsi="Bookman Old Style" w:cs="Arial"/>
          <w:sz w:val="24"/>
        </w:rPr>
        <w:tab/>
      </w:r>
      <w:r w:rsidRPr="00B115FB">
        <w:rPr>
          <w:rFonts w:ascii="Bookman Old Style" w:hAnsi="Bookman Old Style" w:cs="Arial"/>
          <w:sz w:val="24"/>
        </w:rPr>
        <w:t xml:space="preserve">y del lado del material tipo P, que contiene portadores de carga mayoritarios </w:t>
      </w:r>
      <w:r>
        <w:rPr>
          <w:rFonts w:ascii="Bookman Old Style" w:hAnsi="Bookman Old Style" w:cs="Arial"/>
          <w:sz w:val="24"/>
        </w:rPr>
        <w:tab/>
      </w:r>
      <w:r w:rsidRPr="00B115FB">
        <w:rPr>
          <w:rFonts w:ascii="Bookman Old Style" w:hAnsi="Bookman Old Style" w:cs="Arial"/>
          <w:sz w:val="24"/>
        </w:rPr>
        <w:t xml:space="preserve">positivos, se sitúe una placa positiva. Esto se logra a partir de la conexión de </w:t>
      </w:r>
      <w:r>
        <w:rPr>
          <w:rFonts w:ascii="Bookman Old Style" w:hAnsi="Bookman Old Style" w:cs="Arial"/>
          <w:sz w:val="24"/>
        </w:rPr>
        <w:tab/>
      </w:r>
      <w:r w:rsidRPr="00B115FB">
        <w:rPr>
          <w:rFonts w:ascii="Bookman Old Style" w:hAnsi="Bookman Old Style" w:cs="Arial"/>
          <w:sz w:val="24"/>
        </w:rPr>
        <w:t xml:space="preserve">una fuente de voltaje en los sentidos previamente descritos. Dado a que esta </w:t>
      </w:r>
      <w:r>
        <w:rPr>
          <w:rFonts w:ascii="Bookman Old Style" w:hAnsi="Bookman Old Style" w:cs="Arial"/>
          <w:sz w:val="24"/>
        </w:rPr>
        <w:tab/>
      </w:r>
      <w:r w:rsidRPr="00B115FB">
        <w:rPr>
          <w:rFonts w:ascii="Bookman Old Style" w:hAnsi="Bookman Old Style" w:cs="Arial"/>
          <w:sz w:val="24"/>
        </w:rPr>
        <w:t xml:space="preserve">configuración generará un paso de corriente, se adiciona una resistencia de </w:t>
      </w:r>
      <w:r>
        <w:rPr>
          <w:rFonts w:ascii="Bookman Old Style" w:hAnsi="Bookman Old Style" w:cs="Arial"/>
          <w:sz w:val="24"/>
        </w:rPr>
        <w:tab/>
      </w:r>
      <w:r w:rsidRPr="00B115FB">
        <w:rPr>
          <w:rFonts w:ascii="Bookman Old Style" w:hAnsi="Bookman Old Style" w:cs="Arial"/>
          <w:sz w:val="24"/>
        </w:rPr>
        <w:t xml:space="preserve">carga entre la placa con polaridad negativa del material y el apartado negativo </w:t>
      </w:r>
      <w:r>
        <w:rPr>
          <w:rFonts w:ascii="Bookman Old Style" w:hAnsi="Bookman Old Style" w:cs="Arial"/>
          <w:sz w:val="24"/>
        </w:rPr>
        <w:tab/>
      </w:r>
      <w:r w:rsidRPr="00B115FB">
        <w:rPr>
          <w:rFonts w:ascii="Bookman Old Style" w:hAnsi="Bookman Old Style" w:cs="Arial"/>
          <w:sz w:val="24"/>
        </w:rPr>
        <w:t>de la fuente.</w:t>
      </w:r>
    </w:p>
    <w:p w14:paraId="4C54FD15" w14:textId="77777777" w:rsidR="00B115FB" w:rsidRPr="00B115FB" w:rsidRDefault="00B115FB" w:rsidP="00B115FB">
      <w:pPr>
        <w:jc w:val="both"/>
        <w:rPr>
          <w:rFonts w:ascii="Bookman Old Style" w:hAnsi="Bookman Old Style" w:cs="Arial"/>
          <w:sz w:val="24"/>
        </w:rPr>
      </w:pPr>
      <w:r>
        <w:rPr>
          <w:rFonts w:ascii="Bookman Old Style" w:hAnsi="Bookman Old Style" w:cs="Arial"/>
          <w:sz w:val="24"/>
        </w:rPr>
        <w:tab/>
      </w:r>
      <w:r w:rsidRPr="00B115FB">
        <w:rPr>
          <w:rFonts w:ascii="Bookman Old Style" w:hAnsi="Bookman Old Style" w:cs="Arial"/>
          <w:sz w:val="24"/>
        </w:rPr>
        <w:t xml:space="preserve">Se debe recordar que en la parte central de la unión P-N existe un potencial de </w:t>
      </w:r>
      <w:r>
        <w:rPr>
          <w:rFonts w:ascii="Bookman Old Style" w:hAnsi="Bookman Old Style" w:cs="Arial"/>
          <w:sz w:val="24"/>
        </w:rPr>
        <w:tab/>
      </w:r>
      <w:r w:rsidRPr="00B115FB">
        <w:rPr>
          <w:rFonts w:ascii="Bookman Old Style" w:hAnsi="Bookman Old Style" w:cs="Arial"/>
          <w:sz w:val="24"/>
        </w:rPr>
        <w:t xml:space="preserve">barrera que impide el flujo de electrones (corriente) cuando esta no supera el </w:t>
      </w:r>
      <w:r>
        <w:rPr>
          <w:rFonts w:ascii="Bookman Old Style" w:hAnsi="Bookman Old Style" w:cs="Arial"/>
          <w:sz w:val="24"/>
        </w:rPr>
        <w:tab/>
      </w:r>
      <w:r w:rsidRPr="00B115FB">
        <w:rPr>
          <w:rFonts w:ascii="Bookman Old Style" w:hAnsi="Bookman Old Style" w:cs="Arial"/>
          <w:sz w:val="24"/>
        </w:rPr>
        <w:t xml:space="preserve">potencial de barrera, es decir, que si al modelo previamente descrito se le </w:t>
      </w:r>
      <w:r>
        <w:rPr>
          <w:rFonts w:ascii="Bookman Old Style" w:hAnsi="Bookman Old Style" w:cs="Arial"/>
          <w:sz w:val="24"/>
        </w:rPr>
        <w:tab/>
      </w:r>
      <w:r w:rsidRPr="00B115FB">
        <w:rPr>
          <w:rFonts w:ascii="Bookman Old Style" w:hAnsi="Bookman Old Style" w:cs="Arial"/>
          <w:sz w:val="24"/>
        </w:rPr>
        <w:t xml:space="preserve">suministra un voltaje menor a los .3 Volts o los .7 Volts (Dependiendo si el </w:t>
      </w:r>
      <w:r>
        <w:rPr>
          <w:rFonts w:ascii="Bookman Old Style" w:hAnsi="Bookman Old Style" w:cs="Arial"/>
          <w:sz w:val="24"/>
        </w:rPr>
        <w:tab/>
      </w:r>
      <w:r w:rsidRPr="00B115FB">
        <w:rPr>
          <w:rFonts w:ascii="Bookman Old Style" w:hAnsi="Bookman Old Style" w:cs="Arial"/>
          <w:sz w:val="24"/>
        </w:rPr>
        <w:t xml:space="preserve">material es de Germanio o de Silicio respectivamente), los electrones no lograrán </w:t>
      </w:r>
      <w:r>
        <w:rPr>
          <w:rFonts w:ascii="Bookman Old Style" w:hAnsi="Bookman Old Style" w:cs="Arial"/>
          <w:sz w:val="24"/>
        </w:rPr>
        <w:tab/>
      </w:r>
      <w:r w:rsidRPr="00B115FB">
        <w:rPr>
          <w:rFonts w:ascii="Bookman Old Style" w:hAnsi="Bookman Old Style" w:cs="Arial"/>
          <w:sz w:val="24"/>
        </w:rPr>
        <w:t xml:space="preserve">atravesar la zona de empobrecimiento, debido a que el potencial de barrera es </w:t>
      </w:r>
      <w:r>
        <w:rPr>
          <w:rFonts w:ascii="Bookman Old Style" w:hAnsi="Bookman Old Style" w:cs="Arial"/>
          <w:sz w:val="24"/>
        </w:rPr>
        <w:tab/>
      </w:r>
      <w:r w:rsidRPr="00B115FB">
        <w:rPr>
          <w:rFonts w:ascii="Bookman Old Style" w:hAnsi="Bookman Old Style" w:cs="Arial"/>
          <w:sz w:val="24"/>
        </w:rPr>
        <w:t>superior, y por ende no habrá conducción.</w:t>
      </w:r>
    </w:p>
    <w:p w14:paraId="737DDFB3" w14:textId="77777777" w:rsidR="00B115FB" w:rsidRPr="00B115FB" w:rsidRDefault="00B115FB" w:rsidP="00B115FB">
      <w:pPr>
        <w:jc w:val="both"/>
        <w:rPr>
          <w:rFonts w:ascii="Bookman Old Style" w:hAnsi="Bookman Old Style" w:cs="Arial"/>
          <w:sz w:val="24"/>
        </w:rPr>
      </w:pPr>
      <w:r>
        <w:rPr>
          <w:rFonts w:ascii="Bookman Old Style" w:hAnsi="Bookman Old Style" w:cs="Arial"/>
          <w:sz w:val="24"/>
        </w:rPr>
        <w:tab/>
      </w:r>
      <w:r w:rsidRPr="00B115FB">
        <w:rPr>
          <w:rFonts w:ascii="Bookman Old Style" w:hAnsi="Bookman Old Style" w:cs="Arial"/>
          <w:sz w:val="24"/>
        </w:rPr>
        <w:t xml:space="preserve">Por otro lado, si se suministra a través de la fuente un voltaje mayor a los .7 </w:t>
      </w:r>
      <w:r>
        <w:rPr>
          <w:rFonts w:ascii="Bookman Old Style" w:hAnsi="Bookman Old Style" w:cs="Arial"/>
          <w:sz w:val="24"/>
        </w:rPr>
        <w:tab/>
      </w:r>
      <w:r w:rsidRPr="00B115FB">
        <w:rPr>
          <w:rFonts w:ascii="Bookman Old Style" w:hAnsi="Bookman Old Style" w:cs="Arial"/>
          <w:sz w:val="24"/>
        </w:rPr>
        <w:t xml:space="preserve">Volts (Analizando particularmente el caso del Silicio). Los electrones tendrán más </w:t>
      </w:r>
      <w:r>
        <w:rPr>
          <w:rFonts w:ascii="Bookman Old Style" w:hAnsi="Bookman Old Style" w:cs="Arial"/>
          <w:sz w:val="24"/>
        </w:rPr>
        <w:tab/>
      </w:r>
      <w:r w:rsidRPr="00B115FB">
        <w:rPr>
          <w:rFonts w:ascii="Bookman Old Style" w:hAnsi="Bookman Old Style" w:cs="Arial"/>
          <w:sz w:val="24"/>
        </w:rPr>
        <w:t xml:space="preserve">fuerza para vencer la zona de deplexión. Cuando estos electrones llegan a la zona </w:t>
      </w:r>
      <w:r>
        <w:rPr>
          <w:rFonts w:ascii="Bookman Old Style" w:hAnsi="Bookman Old Style" w:cs="Arial"/>
          <w:sz w:val="24"/>
        </w:rPr>
        <w:tab/>
      </w:r>
      <w:r w:rsidRPr="00B115FB">
        <w:rPr>
          <w:rFonts w:ascii="Bookman Old Style" w:hAnsi="Bookman Old Style" w:cs="Arial"/>
          <w:sz w:val="24"/>
        </w:rPr>
        <w:t xml:space="preserve">del material tipo P, se ayudan de los “huecos” para poder moverse hacia la placa </w:t>
      </w:r>
      <w:r>
        <w:rPr>
          <w:rFonts w:ascii="Bookman Old Style" w:hAnsi="Bookman Old Style" w:cs="Arial"/>
          <w:sz w:val="24"/>
        </w:rPr>
        <w:tab/>
      </w:r>
      <w:r w:rsidRPr="00B115FB">
        <w:rPr>
          <w:rFonts w:ascii="Bookman Old Style" w:hAnsi="Bookman Old Style" w:cs="Arial"/>
          <w:sz w:val="24"/>
        </w:rPr>
        <w:t xml:space="preserve">positiva y continuar su viaje fuera del material. Por lo tanto, existe corriente </w:t>
      </w:r>
      <w:r>
        <w:rPr>
          <w:rFonts w:ascii="Bookman Old Style" w:hAnsi="Bookman Old Style" w:cs="Arial"/>
          <w:sz w:val="24"/>
        </w:rPr>
        <w:tab/>
      </w:r>
      <w:r w:rsidRPr="00B115FB">
        <w:rPr>
          <w:rFonts w:ascii="Bookman Old Style" w:hAnsi="Bookman Old Style" w:cs="Arial"/>
          <w:sz w:val="24"/>
        </w:rPr>
        <w:t>eléctrica en el diodo.</w:t>
      </w:r>
    </w:p>
    <w:p w14:paraId="3EFBC466" w14:textId="77777777" w:rsidR="00B115FB" w:rsidRDefault="00B115FB" w:rsidP="00B115FB">
      <w:pPr>
        <w:jc w:val="both"/>
        <w:rPr>
          <w:rFonts w:ascii="Bookman Old Style" w:hAnsi="Bookman Old Style" w:cs="Arial"/>
          <w:sz w:val="24"/>
        </w:rPr>
      </w:pPr>
      <w:r>
        <w:rPr>
          <w:rFonts w:ascii="Bookman Old Style" w:hAnsi="Bookman Old Style" w:cs="Arial"/>
          <w:sz w:val="24"/>
        </w:rPr>
        <w:tab/>
        <w:t>U</w:t>
      </w:r>
      <w:r w:rsidRPr="00B115FB">
        <w:rPr>
          <w:rFonts w:ascii="Bookman Old Style" w:hAnsi="Bookman Old Style" w:cs="Arial"/>
          <w:sz w:val="24"/>
        </w:rPr>
        <w:t xml:space="preserve">n diodo polarizado en </w:t>
      </w:r>
      <w:r>
        <w:rPr>
          <w:rFonts w:ascii="Bookman Old Style" w:hAnsi="Bookman Old Style" w:cs="Arial"/>
          <w:sz w:val="24"/>
        </w:rPr>
        <w:tab/>
      </w:r>
      <w:r w:rsidRPr="00B115FB">
        <w:rPr>
          <w:rFonts w:ascii="Bookman Old Style" w:hAnsi="Bookman Old Style" w:cs="Arial"/>
          <w:sz w:val="24"/>
        </w:rPr>
        <w:t xml:space="preserve">directa, posee conducción eléctrica, siempre y cuando el </w:t>
      </w:r>
      <w:r>
        <w:rPr>
          <w:rFonts w:ascii="Bookman Old Style" w:hAnsi="Bookman Old Style" w:cs="Arial"/>
          <w:sz w:val="24"/>
        </w:rPr>
        <w:tab/>
      </w:r>
      <w:r w:rsidRPr="00B115FB">
        <w:rPr>
          <w:rFonts w:ascii="Bookman Old Style" w:hAnsi="Bookman Old Style" w:cs="Arial"/>
          <w:sz w:val="24"/>
        </w:rPr>
        <w:t>voltaje sea superior al potencial de barrera del material en cuestión.</w:t>
      </w:r>
    </w:p>
    <w:p w14:paraId="5BAA45F5" w14:textId="77777777" w:rsidR="00B115FB" w:rsidRDefault="00B115FB" w:rsidP="00B115FB">
      <w:pPr>
        <w:jc w:val="both"/>
        <w:rPr>
          <w:rFonts w:ascii="Bookman Old Style" w:hAnsi="Bookman Old Style" w:cs="Arial"/>
          <w:sz w:val="24"/>
        </w:rPr>
      </w:pPr>
      <w:r>
        <w:rPr>
          <w:rFonts w:ascii="Bookman Old Style" w:hAnsi="Bookman Old Style" w:cs="Arial"/>
          <w:sz w:val="24"/>
        </w:rPr>
        <w:tab/>
        <w:t>1.1.2 Polarización en inversa.</w:t>
      </w:r>
    </w:p>
    <w:p w14:paraId="2E4ABE18" w14:textId="77777777" w:rsidR="00B115FB" w:rsidRPr="00B115FB" w:rsidRDefault="00B115FB" w:rsidP="00B115FB">
      <w:pPr>
        <w:jc w:val="both"/>
        <w:rPr>
          <w:rFonts w:ascii="Bookman Old Style" w:hAnsi="Bookman Old Style" w:cs="Arial"/>
          <w:sz w:val="24"/>
        </w:rPr>
      </w:pPr>
      <w:r>
        <w:rPr>
          <w:rFonts w:ascii="Bookman Old Style" w:hAnsi="Bookman Old Style" w:cs="Arial"/>
          <w:sz w:val="24"/>
        </w:rPr>
        <w:tab/>
      </w:r>
      <w:r w:rsidRPr="00B115FB">
        <w:rPr>
          <w:rFonts w:ascii="Bookman Old Style" w:hAnsi="Bookman Old Style" w:cs="Arial"/>
          <w:sz w:val="24"/>
        </w:rPr>
        <w:t xml:space="preserve">Polarizar en inversa a un diodo significa hacer que la polaridad de la fuente se </w:t>
      </w:r>
      <w:r>
        <w:rPr>
          <w:rFonts w:ascii="Bookman Old Style" w:hAnsi="Bookman Old Style" w:cs="Arial"/>
          <w:sz w:val="24"/>
        </w:rPr>
        <w:tab/>
      </w:r>
      <w:r w:rsidRPr="00B115FB">
        <w:rPr>
          <w:rFonts w:ascii="Bookman Old Style" w:hAnsi="Bookman Old Style" w:cs="Arial"/>
          <w:sz w:val="24"/>
        </w:rPr>
        <w:t xml:space="preserve">invierta; es decir, la placa positiva se encuentra conectada en el material de tipo </w:t>
      </w:r>
      <w:r>
        <w:rPr>
          <w:rFonts w:ascii="Bookman Old Style" w:hAnsi="Bookman Old Style" w:cs="Arial"/>
          <w:sz w:val="24"/>
        </w:rPr>
        <w:tab/>
      </w:r>
      <w:r w:rsidRPr="00B115FB">
        <w:rPr>
          <w:rFonts w:ascii="Bookman Old Style" w:hAnsi="Bookman Old Style" w:cs="Arial"/>
          <w:sz w:val="24"/>
        </w:rPr>
        <w:t xml:space="preserve">N, donde se tienen portadores de carga mayoritarios negativos; y la placa </w:t>
      </w:r>
      <w:r>
        <w:rPr>
          <w:rFonts w:ascii="Bookman Old Style" w:hAnsi="Bookman Old Style" w:cs="Arial"/>
          <w:sz w:val="24"/>
        </w:rPr>
        <w:lastRenderedPageBreak/>
        <w:tab/>
      </w:r>
      <w:r w:rsidRPr="00B115FB">
        <w:rPr>
          <w:rFonts w:ascii="Bookman Old Style" w:hAnsi="Bookman Old Style" w:cs="Arial"/>
          <w:sz w:val="24"/>
        </w:rPr>
        <w:t xml:space="preserve">negativa se encuentra conectada al material de tipo P, donde se encuentran los </w:t>
      </w:r>
      <w:r>
        <w:rPr>
          <w:rFonts w:ascii="Bookman Old Style" w:hAnsi="Bookman Old Style" w:cs="Arial"/>
          <w:sz w:val="24"/>
        </w:rPr>
        <w:tab/>
      </w:r>
      <w:r w:rsidRPr="00B115FB">
        <w:rPr>
          <w:rFonts w:ascii="Bookman Old Style" w:hAnsi="Bookman Old Style" w:cs="Arial"/>
          <w:sz w:val="24"/>
        </w:rPr>
        <w:t>portadores de carga mayoritarios positivos</w:t>
      </w:r>
    </w:p>
    <w:p w14:paraId="046B5C64" w14:textId="77777777" w:rsidR="00B115FB" w:rsidRPr="00B115FB" w:rsidRDefault="00B115FB" w:rsidP="00B115FB">
      <w:pPr>
        <w:jc w:val="both"/>
        <w:rPr>
          <w:rFonts w:ascii="Bookman Old Style" w:hAnsi="Bookman Old Style" w:cs="Arial"/>
          <w:sz w:val="24"/>
        </w:rPr>
      </w:pPr>
      <w:r>
        <w:rPr>
          <w:rFonts w:ascii="Bookman Old Style" w:hAnsi="Bookman Old Style" w:cs="Arial"/>
          <w:sz w:val="24"/>
        </w:rPr>
        <w:tab/>
      </w:r>
      <w:r w:rsidRPr="00B115FB">
        <w:rPr>
          <w:rFonts w:ascii="Bookman Old Style" w:hAnsi="Bookman Old Style" w:cs="Arial"/>
          <w:sz w:val="24"/>
        </w:rPr>
        <w:t xml:space="preserve">Los electrones libres del material tipo n serán atraídos hacia la placa positiva de </w:t>
      </w:r>
      <w:r>
        <w:rPr>
          <w:rFonts w:ascii="Bookman Old Style" w:hAnsi="Bookman Old Style" w:cs="Arial"/>
          <w:sz w:val="24"/>
        </w:rPr>
        <w:tab/>
      </w:r>
      <w:r w:rsidRPr="00B115FB">
        <w:rPr>
          <w:rFonts w:ascii="Bookman Old Style" w:hAnsi="Bookman Old Style" w:cs="Arial"/>
          <w:sz w:val="24"/>
        </w:rPr>
        <w:t xml:space="preserve">la fuente, circulando por el exterior y formando una pequeña corriente de </w:t>
      </w:r>
      <w:r>
        <w:rPr>
          <w:rFonts w:ascii="Bookman Old Style" w:hAnsi="Bookman Old Style" w:cs="Arial"/>
          <w:sz w:val="24"/>
        </w:rPr>
        <w:tab/>
      </w:r>
      <w:r w:rsidRPr="00B115FB">
        <w:rPr>
          <w:rFonts w:ascii="Bookman Old Style" w:hAnsi="Bookman Old Style" w:cs="Arial"/>
          <w:sz w:val="24"/>
        </w:rPr>
        <w:t xml:space="preserve">transición (denotada como </w:t>
      </w:r>
      <w:proofErr w:type="spellStart"/>
      <w:r w:rsidRPr="00B115FB">
        <w:rPr>
          <w:rFonts w:ascii="Bookman Old Style" w:hAnsi="Bookman Old Style" w:cs="Arial"/>
          <w:sz w:val="24"/>
        </w:rPr>
        <w:t>Is</w:t>
      </w:r>
      <w:proofErr w:type="spellEnd"/>
      <w:r w:rsidRPr="00B115FB">
        <w:rPr>
          <w:rFonts w:ascii="Bookman Old Style" w:hAnsi="Bookman Old Style" w:cs="Arial"/>
          <w:sz w:val="24"/>
        </w:rPr>
        <w:t xml:space="preserve">), haciendo que estos entren al material tipo p </w:t>
      </w:r>
      <w:r>
        <w:rPr>
          <w:rFonts w:ascii="Bookman Old Style" w:hAnsi="Bookman Old Style" w:cs="Arial"/>
          <w:sz w:val="24"/>
        </w:rPr>
        <w:tab/>
      </w:r>
      <w:r w:rsidRPr="00B115FB">
        <w:rPr>
          <w:rFonts w:ascii="Bookman Old Style" w:hAnsi="Bookman Old Style" w:cs="Arial"/>
          <w:sz w:val="24"/>
        </w:rPr>
        <w:t xml:space="preserve">combinándose con los huecos, e intentando llegar nuevamente a la placa </w:t>
      </w:r>
      <w:r>
        <w:rPr>
          <w:rFonts w:ascii="Bookman Old Style" w:hAnsi="Bookman Old Style" w:cs="Arial"/>
          <w:sz w:val="24"/>
        </w:rPr>
        <w:tab/>
      </w:r>
      <w:r w:rsidRPr="00B115FB">
        <w:rPr>
          <w:rFonts w:ascii="Bookman Old Style" w:hAnsi="Bookman Old Style" w:cs="Arial"/>
          <w:sz w:val="24"/>
        </w:rPr>
        <w:t xml:space="preserve">positiva. </w:t>
      </w:r>
    </w:p>
    <w:p w14:paraId="25C40840" w14:textId="77777777" w:rsidR="00B115FB" w:rsidRPr="00B115FB" w:rsidRDefault="00B115FB" w:rsidP="00B115FB">
      <w:pPr>
        <w:jc w:val="both"/>
        <w:rPr>
          <w:rFonts w:ascii="Bookman Old Style" w:hAnsi="Bookman Old Style" w:cs="Arial"/>
          <w:sz w:val="24"/>
        </w:rPr>
      </w:pPr>
      <w:r>
        <w:rPr>
          <w:rFonts w:ascii="Bookman Old Style" w:hAnsi="Bookman Old Style" w:cs="Arial"/>
          <w:sz w:val="24"/>
        </w:rPr>
        <w:tab/>
      </w:r>
      <w:r w:rsidRPr="00B115FB">
        <w:rPr>
          <w:rFonts w:ascii="Bookman Old Style" w:hAnsi="Bookman Old Style" w:cs="Arial"/>
          <w:sz w:val="24"/>
        </w:rPr>
        <w:t xml:space="preserve">Esto causa que los iones positivos y negativos de ambos lados aumenten, es </w:t>
      </w:r>
      <w:r>
        <w:rPr>
          <w:rFonts w:ascii="Bookman Old Style" w:hAnsi="Bookman Old Style" w:cs="Arial"/>
          <w:sz w:val="24"/>
        </w:rPr>
        <w:tab/>
      </w:r>
      <w:r w:rsidRPr="00B115FB">
        <w:rPr>
          <w:rFonts w:ascii="Bookman Old Style" w:hAnsi="Bookman Old Style" w:cs="Arial"/>
          <w:sz w:val="24"/>
        </w:rPr>
        <w:t xml:space="preserve">decir que la zona de empobrecimiento obtenga más potencial y que la barrera de </w:t>
      </w:r>
      <w:r>
        <w:rPr>
          <w:rFonts w:ascii="Bookman Old Style" w:hAnsi="Bookman Old Style" w:cs="Arial"/>
          <w:sz w:val="24"/>
        </w:rPr>
        <w:tab/>
      </w:r>
      <w:r w:rsidRPr="00B115FB">
        <w:rPr>
          <w:rFonts w:ascii="Bookman Old Style" w:hAnsi="Bookman Old Style" w:cs="Arial"/>
          <w:sz w:val="24"/>
        </w:rPr>
        <w:t xml:space="preserve">potencial aumente hasta que el potencial a través de ambas regiones sea igual </w:t>
      </w:r>
      <w:r>
        <w:rPr>
          <w:rFonts w:ascii="Bookman Old Style" w:hAnsi="Bookman Old Style" w:cs="Arial"/>
          <w:sz w:val="24"/>
        </w:rPr>
        <w:tab/>
      </w:r>
      <w:r w:rsidRPr="00B115FB">
        <w:rPr>
          <w:rFonts w:ascii="Bookman Old Style" w:hAnsi="Bookman Old Style" w:cs="Arial"/>
          <w:sz w:val="24"/>
        </w:rPr>
        <w:t xml:space="preserve">al voltaje de polarización de la fuente, generando que la corriente de transición </w:t>
      </w:r>
      <w:r>
        <w:rPr>
          <w:rFonts w:ascii="Bookman Old Style" w:hAnsi="Bookman Old Style" w:cs="Arial"/>
          <w:sz w:val="24"/>
        </w:rPr>
        <w:tab/>
      </w:r>
      <w:r w:rsidRPr="00B115FB">
        <w:rPr>
          <w:rFonts w:ascii="Bookman Old Style" w:hAnsi="Bookman Old Style" w:cs="Arial"/>
          <w:sz w:val="24"/>
        </w:rPr>
        <w:t>se detenga.</w:t>
      </w:r>
    </w:p>
    <w:p w14:paraId="6C7D4142" w14:textId="77777777" w:rsidR="00B115FB" w:rsidRPr="00B115FB" w:rsidRDefault="00B115FB" w:rsidP="00B115FB">
      <w:pPr>
        <w:jc w:val="both"/>
        <w:rPr>
          <w:rFonts w:ascii="Bookman Old Style" w:hAnsi="Bookman Old Style" w:cs="Arial"/>
          <w:sz w:val="24"/>
        </w:rPr>
      </w:pPr>
      <w:r>
        <w:rPr>
          <w:rFonts w:ascii="Bookman Old Style" w:hAnsi="Bookman Old Style" w:cs="Arial"/>
          <w:sz w:val="24"/>
        </w:rPr>
        <w:tab/>
      </w:r>
      <w:r w:rsidRPr="00B115FB">
        <w:rPr>
          <w:rFonts w:ascii="Bookman Old Style" w:hAnsi="Bookman Old Style" w:cs="Arial"/>
          <w:sz w:val="24"/>
        </w:rPr>
        <w:t xml:space="preserve">Esto provocará que al momento de que los electrones lleguen al material tipo p </w:t>
      </w:r>
      <w:r>
        <w:rPr>
          <w:rFonts w:ascii="Bookman Old Style" w:hAnsi="Bookman Old Style" w:cs="Arial"/>
          <w:sz w:val="24"/>
        </w:rPr>
        <w:tab/>
      </w:r>
      <w:r w:rsidRPr="00B115FB">
        <w:rPr>
          <w:rFonts w:ascii="Bookman Old Style" w:hAnsi="Bookman Old Style" w:cs="Arial"/>
          <w:sz w:val="24"/>
        </w:rPr>
        <w:t xml:space="preserve">e intenten llegar nuevamente a la placa positiva, estos no logren atravesar la </w:t>
      </w:r>
      <w:r>
        <w:rPr>
          <w:rFonts w:ascii="Bookman Old Style" w:hAnsi="Bookman Old Style" w:cs="Arial"/>
          <w:sz w:val="24"/>
        </w:rPr>
        <w:tab/>
      </w:r>
      <w:r w:rsidRPr="00B115FB">
        <w:rPr>
          <w:rFonts w:ascii="Bookman Old Style" w:hAnsi="Bookman Old Style" w:cs="Arial"/>
          <w:sz w:val="24"/>
        </w:rPr>
        <w:t xml:space="preserve">barrera de deplexión y se conviertan en electrones de valencia, haciendo más </w:t>
      </w:r>
      <w:r>
        <w:rPr>
          <w:rFonts w:ascii="Bookman Old Style" w:hAnsi="Bookman Old Style" w:cs="Arial"/>
          <w:sz w:val="24"/>
        </w:rPr>
        <w:tab/>
      </w:r>
      <w:r w:rsidRPr="00B115FB">
        <w:rPr>
          <w:rFonts w:ascii="Bookman Old Style" w:hAnsi="Bookman Old Style" w:cs="Arial"/>
          <w:sz w:val="24"/>
        </w:rPr>
        <w:t xml:space="preserve">negativa la zona de empobrecimiento del lado p; y de esta manera las zonas de </w:t>
      </w:r>
      <w:r>
        <w:rPr>
          <w:rFonts w:ascii="Bookman Old Style" w:hAnsi="Bookman Old Style" w:cs="Arial"/>
          <w:sz w:val="24"/>
        </w:rPr>
        <w:tab/>
      </w:r>
      <w:r w:rsidRPr="00B115FB">
        <w:rPr>
          <w:rFonts w:ascii="Bookman Old Style" w:hAnsi="Bookman Old Style" w:cs="Arial"/>
          <w:sz w:val="24"/>
        </w:rPr>
        <w:t xml:space="preserve">empobrecimiento tendrán una mayor fuerza de potencial. Por lo tanto, la zona </w:t>
      </w:r>
      <w:r>
        <w:rPr>
          <w:rFonts w:ascii="Bookman Old Style" w:hAnsi="Bookman Old Style" w:cs="Arial"/>
          <w:sz w:val="24"/>
        </w:rPr>
        <w:tab/>
      </w:r>
      <w:r w:rsidRPr="00B115FB">
        <w:rPr>
          <w:rFonts w:ascii="Bookman Old Style" w:hAnsi="Bookman Old Style" w:cs="Arial"/>
          <w:sz w:val="24"/>
        </w:rPr>
        <w:t xml:space="preserve">de deflexión ahora será más grande que antes. Y este proceso durará hasta que </w:t>
      </w:r>
      <w:r>
        <w:rPr>
          <w:rFonts w:ascii="Bookman Old Style" w:hAnsi="Bookman Old Style" w:cs="Arial"/>
          <w:sz w:val="24"/>
        </w:rPr>
        <w:tab/>
      </w:r>
      <w:r w:rsidRPr="00B115FB">
        <w:rPr>
          <w:rFonts w:ascii="Bookman Old Style" w:hAnsi="Bookman Old Style" w:cs="Arial"/>
          <w:sz w:val="24"/>
        </w:rPr>
        <w:t>la barrera de potencial alcance el valor de la fuente de polarización.</w:t>
      </w:r>
    </w:p>
    <w:p w14:paraId="1C3D8228" w14:textId="77777777" w:rsidR="00B115FB" w:rsidRPr="00B115FB" w:rsidRDefault="00B115FB" w:rsidP="00B115FB">
      <w:pPr>
        <w:jc w:val="both"/>
        <w:rPr>
          <w:rFonts w:ascii="Bookman Old Style" w:hAnsi="Bookman Old Style" w:cs="Arial"/>
          <w:sz w:val="24"/>
        </w:rPr>
      </w:pPr>
      <w:r>
        <w:rPr>
          <w:rFonts w:ascii="Bookman Old Style" w:hAnsi="Bookman Old Style" w:cs="Arial"/>
          <w:sz w:val="24"/>
        </w:rPr>
        <w:tab/>
      </w:r>
      <w:r w:rsidRPr="00B115FB">
        <w:rPr>
          <w:rFonts w:ascii="Bookman Old Style" w:hAnsi="Bookman Old Style" w:cs="Arial"/>
          <w:sz w:val="24"/>
        </w:rPr>
        <w:t xml:space="preserve">Si se vuelve a hacer crecer la magnitud de tensión de la fuente de polarización </w:t>
      </w:r>
      <w:r>
        <w:rPr>
          <w:rFonts w:ascii="Bookman Old Style" w:hAnsi="Bookman Old Style" w:cs="Arial"/>
          <w:sz w:val="24"/>
        </w:rPr>
        <w:tab/>
      </w:r>
      <w:r w:rsidRPr="00B115FB">
        <w:rPr>
          <w:rFonts w:ascii="Bookman Old Style" w:hAnsi="Bookman Old Style" w:cs="Arial"/>
          <w:sz w:val="24"/>
        </w:rPr>
        <w:t xml:space="preserve">en inversa, llegará cierto momento en que la zona del material tipo p se sature, </w:t>
      </w:r>
      <w:r>
        <w:rPr>
          <w:rFonts w:ascii="Bookman Old Style" w:hAnsi="Bookman Old Style" w:cs="Arial"/>
          <w:sz w:val="24"/>
        </w:rPr>
        <w:tab/>
      </w:r>
      <w:r w:rsidRPr="00B115FB">
        <w:rPr>
          <w:rFonts w:ascii="Bookman Old Style" w:hAnsi="Bookman Old Style" w:cs="Arial"/>
          <w:sz w:val="24"/>
        </w:rPr>
        <w:t xml:space="preserve">es decir, que ya no haya huecos y la zona de deflexión ya no podrá crecer más </w:t>
      </w:r>
      <w:r>
        <w:rPr>
          <w:rFonts w:ascii="Bookman Old Style" w:hAnsi="Bookman Old Style" w:cs="Arial"/>
          <w:sz w:val="24"/>
        </w:rPr>
        <w:tab/>
      </w:r>
      <w:r w:rsidRPr="00B115FB">
        <w:rPr>
          <w:rFonts w:ascii="Bookman Old Style" w:hAnsi="Bookman Old Style" w:cs="Arial"/>
          <w:sz w:val="24"/>
        </w:rPr>
        <w:t xml:space="preserve">dentro del semiconductor; y la corriente de transición que es debida al </w:t>
      </w:r>
      <w:r>
        <w:rPr>
          <w:rFonts w:ascii="Bookman Old Style" w:hAnsi="Bookman Old Style" w:cs="Arial"/>
          <w:sz w:val="24"/>
        </w:rPr>
        <w:tab/>
      </w:r>
      <w:r w:rsidRPr="00B115FB">
        <w:rPr>
          <w:rFonts w:ascii="Bookman Old Style" w:hAnsi="Bookman Old Style" w:cs="Arial"/>
          <w:sz w:val="24"/>
        </w:rPr>
        <w:t>ensanchamiento de la zona de deflexión de mantenga constante.</w:t>
      </w:r>
    </w:p>
    <w:p w14:paraId="7EB6F1B3" w14:textId="77777777" w:rsidR="00B115FB" w:rsidRDefault="00B115FB" w:rsidP="00B115FB">
      <w:pPr>
        <w:jc w:val="both"/>
        <w:rPr>
          <w:rFonts w:ascii="Bookman Old Style" w:hAnsi="Bookman Old Style" w:cs="Arial"/>
          <w:sz w:val="24"/>
        </w:rPr>
      </w:pPr>
      <w:r>
        <w:rPr>
          <w:rFonts w:ascii="Bookman Old Style" w:hAnsi="Bookman Old Style" w:cs="Arial"/>
          <w:sz w:val="24"/>
        </w:rPr>
        <w:tab/>
      </w:r>
      <w:r w:rsidRPr="00B115FB">
        <w:rPr>
          <w:rFonts w:ascii="Bookman Old Style" w:hAnsi="Bookman Old Style" w:cs="Arial"/>
          <w:sz w:val="24"/>
        </w:rPr>
        <w:t xml:space="preserve">Los electrones que se quedaron fuera del semiconductor, debido a la excitación </w:t>
      </w:r>
      <w:r>
        <w:rPr>
          <w:rFonts w:ascii="Bookman Old Style" w:hAnsi="Bookman Old Style" w:cs="Arial"/>
          <w:sz w:val="24"/>
        </w:rPr>
        <w:tab/>
      </w:r>
      <w:r w:rsidRPr="00B115FB">
        <w:rPr>
          <w:rFonts w:ascii="Bookman Old Style" w:hAnsi="Bookman Old Style" w:cs="Arial"/>
          <w:sz w:val="24"/>
        </w:rPr>
        <w:t xml:space="preserve">producida por la fuerza de polarización, adquieran suficiente energía cinética </w:t>
      </w:r>
      <w:r>
        <w:rPr>
          <w:rFonts w:ascii="Bookman Old Style" w:hAnsi="Bookman Old Style" w:cs="Arial"/>
          <w:sz w:val="24"/>
        </w:rPr>
        <w:tab/>
      </w:r>
      <w:r w:rsidRPr="00B115FB">
        <w:rPr>
          <w:rFonts w:ascii="Bookman Old Style" w:hAnsi="Bookman Old Style" w:cs="Arial"/>
          <w:sz w:val="24"/>
        </w:rPr>
        <w:t xml:space="preserve">para lograr traspasar la zona ancha de deflexión llegando a la región del material </w:t>
      </w:r>
      <w:r>
        <w:rPr>
          <w:rFonts w:ascii="Bookman Old Style" w:hAnsi="Bookman Old Style" w:cs="Arial"/>
          <w:sz w:val="24"/>
        </w:rPr>
        <w:tab/>
      </w:r>
      <w:r w:rsidRPr="00B115FB">
        <w:rPr>
          <w:rFonts w:ascii="Bookman Old Style" w:hAnsi="Bookman Old Style" w:cs="Arial"/>
          <w:sz w:val="24"/>
        </w:rPr>
        <w:t xml:space="preserve">tipo n; en donde, debido a su gran energía cinética, suelen romper enlaces </w:t>
      </w:r>
      <w:r>
        <w:rPr>
          <w:rFonts w:ascii="Bookman Old Style" w:hAnsi="Bookman Old Style" w:cs="Arial"/>
          <w:sz w:val="24"/>
        </w:rPr>
        <w:tab/>
      </w:r>
      <w:r w:rsidRPr="00B115FB">
        <w:rPr>
          <w:rFonts w:ascii="Bookman Old Style" w:hAnsi="Bookman Old Style" w:cs="Arial"/>
          <w:sz w:val="24"/>
        </w:rPr>
        <w:t xml:space="preserve">covalentes en los átomos con los que chocan generando más electrones libres </w:t>
      </w:r>
      <w:r>
        <w:rPr>
          <w:rFonts w:ascii="Bookman Old Style" w:hAnsi="Bookman Old Style" w:cs="Arial"/>
          <w:sz w:val="24"/>
        </w:rPr>
        <w:tab/>
      </w:r>
      <w:r w:rsidRPr="00B115FB">
        <w:rPr>
          <w:rFonts w:ascii="Bookman Old Style" w:hAnsi="Bookman Old Style" w:cs="Arial"/>
          <w:sz w:val="24"/>
        </w:rPr>
        <w:t xml:space="preserve">que serán atraídos por la placa positiva de la fuente y repetirán dicho proceso. </w:t>
      </w:r>
      <w:r>
        <w:rPr>
          <w:rFonts w:ascii="Bookman Old Style" w:hAnsi="Bookman Old Style" w:cs="Arial"/>
          <w:sz w:val="24"/>
        </w:rPr>
        <w:tab/>
      </w:r>
      <w:r w:rsidRPr="00B115FB">
        <w:rPr>
          <w:rFonts w:ascii="Bookman Old Style" w:hAnsi="Bookman Old Style" w:cs="Arial"/>
          <w:sz w:val="24"/>
        </w:rPr>
        <w:t xml:space="preserve">A este efecto se le conoce como efecto de avalancha y generarán una corriente </w:t>
      </w:r>
      <w:r>
        <w:rPr>
          <w:rFonts w:ascii="Bookman Old Style" w:hAnsi="Bookman Old Style" w:cs="Arial"/>
          <w:sz w:val="24"/>
        </w:rPr>
        <w:tab/>
      </w:r>
      <w:r w:rsidRPr="00B115FB">
        <w:rPr>
          <w:rFonts w:ascii="Bookman Old Style" w:hAnsi="Bookman Old Style" w:cs="Arial"/>
          <w:sz w:val="24"/>
        </w:rPr>
        <w:t>en sentido inverso y su magnitud será el voltaje de ruptura.</w:t>
      </w:r>
    </w:p>
    <w:p w14:paraId="4B635092" w14:textId="77777777" w:rsidR="00B115FB" w:rsidRDefault="00B115FB" w:rsidP="00B115FB">
      <w:pPr>
        <w:jc w:val="both"/>
        <w:rPr>
          <w:rFonts w:ascii="Bookman Old Style" w:hAnsi="Bookman Old Style" w:cs="Arial"/>
          <w:sz w:val="24"/>
        </w:rPr>
      </w:pPr>
    </w:p>
    <w:p w14:paraId="3C16C449" w14:textId="77777777" w:rsidR="00081A4A" w:rsidRDefault="00081A4A" w:rsidP="00B115FB">
      <w:pPr>
        <w:jc w:val="both"/>
        <w:rPr>
          <w:rFonts w:ascii="Bookman Old Style" w:hAnsi="Bookman Old Style" w:cs="Arial"/>
          <w:i/>
          <w:sz w:val="28"/>
        </w:rPr>
      </w:pPr>
    </w:p>
    <w:p w14:paraId="5074F6CA" w14:textId="77777777" w:rsidR="00081A4A" w:rsidRDefault="00081A4A" w:rsidP="00B115FB">
      <w:pPr>
        <w:jc w:val="both"/>
        <w:rPr>
          <w:rFonts w:ascii="Bookman Old Style" w:hAnsi="Bookman Old Style" w:cs="Arial"/>
          <w:i/>
          <w:sz w:val="28"/>
        </w:rPr>
      </w:pPr>
    </w:p>
    <w:p w14:paraId="322C8E28" w14:textId="77777777" w:rsidR="00081A4A" w:rsidRDefault="00081A4A" w:rsidP="00B115FB">
      <w:pPr>
        <w:jc w:val="both"/>
        <w:rPr>
          <w:rFonts w:ascii="Bookman Old Style" w:hAnsi="Bookman Old Style" w:cs="Arial"/>
          <w:i/>
          <w:sz w:val="28"/>
        </w:rPr>
      </w:pPr>
    </w:p>
    <w:p w14:paraId="72566826" w14:textId="77777777" w:rsidR="00081A4A" w:rsidRDefault="00081A4A" w:rsidP="00B115FB">
      <w:pPr>
        <w:jc w:val="both"/>
        <w:rPr>
          <w:rFonts w:ascii="Bookman Old Style" w:hAnsi="Bookman Old Style" w:cs="Arial"/>
          <w:i/>
          <w:sz w:val="28"/>
        </w:rPr>
      </w:pPr>
    </w:p>
    <w:p w14:paraId="77E66EEA" w14:textId="77777777" w:rsidR="00081A4A" w:rsidRDefault="00081A4A" w:rsidP="00B115FB">
      <w:pPr>
        <w:jc w:val="both"/>
        <w:rPr>
          <w:rFonts w:ascii="Bookman Old Style" w:hAnsi="Bookman Old Style" w:cs="Arial"/>
          <w:i/>
          <w:sz w:val="28"/>
        </w:rPr>
      </w:pPr>
    </w:p>
    <w:p w14:paraId="5E3A039D" w14:textId="77777777" w:rsidR="00081A4A" w:rsidRDefault="00081A4A" w:rsidP="00B115FB">
      <w:pPr>
        <w:jc w:val="both"/>
        <w:rPr>
          <w:rFonts w:ascii="Bookman Old Style" w:hAnsi="Bookman Old Style" w:cs="Arial"/>
          <w:i/>
          <w:sz w:val="28"/>
        </w:rPr>
      </w:pPr>
    </w:p>
    <w:p w14:paraId="72A97A92" w14:textId="77777777" w:rsidR="00B115FB" w:rsidRDefault="00081A4A" w:rsidP="00B115FB">
      <w:pPr>
        <w:jc w:val="both"/>
        <w:rPr>
          <w:rFonts w:ascii="Bookman Old Style" w:hAnsi="Bookman Old Style" w:cs="Arial"/>
          <w:i/>
          <w:sz w:val="28"/>
        </w:rPr>
      </w:pPr>
      <w:r>
        <w:rPr>
          <w:rFonts w:ascii="Bookman Old Style" w:hAnsi="Bookman Old Style" w:cs="Arial"/>
          <w:i/>
          <w:sz w:val="28"/>
        </w:rPr>
        <w:lastRenderedPageBreak/>
        <w:t>2. Desarrollo.</w:t>
      </w:r>
    </w:p>
    <w:p w14:paraId="6AD01964" w14:textId="77777777" w:rsidR="00904DF7" w:rsidRDefault="00904DF7" w:rsidP="00B115FB">
      <w:pPr>
        <w:jc w:val="both"/>
        <w:rPr>
          <w:rFonts w:ascii="Bookman Old Style" w:hAnsi="Bookman Old Style" w:cs="Arial"/>
          <w:sz w:val="24"/>
        </w:rPr>
      </w:pPr>
    </w:p>
    <w:p w14:paraId="4C6AEFF6" w14:textId="77777777" w:rsidR="00904DF7" w:rsidRDefault="00904DF7" w:rsidP="00B115FB">
      <w:pPr>
        <w:jc w:val="both"/>
        <w:rPr>
          <w:rFonts w:ascii="Bookman Old Style" w:hAnsi="Bookman Old Style" w:cs="Arial"/>
          <w:sz w:val="24"/>
        </w:rPr>
      </w:pPr>
      <w:r>
        <w:rPr>
          <w:rFonts w:ascii="Bookman Old Style" w:hAnsi="Bookman Old Style" w:cs="Arial"/>
          <w:sz w:val="24"/>
        </w:rPr>
        <w:t>Material de la práctica:</w:t>
      </w:r>
    </w:p>
    <w:p w14:paraId="3D849A17" w14:textId="77777777" w:rsidR="00904DF7" w:rsidRDefault="00904DF7" w:rsidP="00B115FB">
      <w:pPr>
        <w:jc w:val="both"/>
        <w:rPr>
          <w:rFonts w:ascii="Bookman Old Style" w:hAnsi="Bookman Old Style" w:cs="Arial"/>
          <w:sz w:val="24"/>
        </w:rPr>
      </w:pPr>
      <w:r>
        <w:rPr>
          <w:rFonts w:ascii="Bookman Old Style" w:hAnsi="Bookman Old Style" w:cs="Arial"/>
          <w:sz w:val="24"/>
        </w:rPr>
        <w:t>1 Tablilla de experimentación (Protoboard).</w:t>
      </w:r>
    </w:p>
    <w:p w14:paraId="23184983" w14:textId="77777777" w:rsidR="00904DF7" w:rsidRDefault="00904DF7" w:rsidP="00B115FB">
      <w:pPr>
        <w:jc w:val="both"/>
        <w:rPr>
          <w:rFonts w:ascii="Bookman Old Style" w:hAnsi="Bookman Old Style" w:cs="Arial"/>
          <w:sz w:val="24"/>
        </w:rPr>
      </w:pPr>
      <w:r>
        <w:rPr>
          <w:rFonts w:ascii="Bookman Old Style" w:hAnsi="Bookman Old Style" w:cs="Arial"/>
          <w:sz w:val="24"/>
        </w:rPr>
        <w:t xml:space="preserve">2 </w:t>
      </w:r>
      <w:proofErr w:type="gramStart"/>
      <w:r>
        <w:rPr>
          <w:rFonts w:ascii="Bookman Old Style" w:hAnsi="Bookman Old Style" w:cs="Arial"/>
          <w:sz w:val="24"/>
        </w:rPr>
        <w:t>Diodos</w:t>
      </w:r>
      <w:proofErr w:type="gramEnd"/>
      <w:r>
        <w:rPr>
          <w:rFonts w:ascii="Bookman Old Style" w:hAnsi="Bookman Old Style" w:cs="Arial"/>
          <w:sz w:val="24"/>
        </w:rPr>
        <w:t xml:space="preserve"> 1N4003</w:t>
      </w:r>
    </w:p>
    <w:p w14:paraId="75C8E24E" w14:textId="77777777" w:rsidR="00904DF7" w:rsidRDefault="00904DF7" w:rsidP="00B115FB">
      <w:pPr>
        <w:jc w:val="both"/>
        <w:rPr>
          <w:rFonts w:ascii="Bookman Old Style" w:hAnsi="Bookman Old Style" w:cs="Arial"/>
          <w:sz w:val="24"/>
        </w:rPr>
      </w:pPr>
      <w:r>
        <w:rPr>
          <w:rFonts w:ascii="Bookman Old Style" w:hAnsi="Bookman Old Style" w:cs="Arial"/>
          <w:sz w:val="24"/>
        </w:rPr>
        <w:t xml:space="preserve">2 </w:t>
      </w:r>
      <w:proofErr w:type="gramStart"/>
      <w:r>
        <w:rPr>
          <w:rFonts w:ascii="Bookman Old Style" w:hAnsi="Bookman Old Style" w:cs="Arial"/>
          <w:sz w:val="24"/>
        </w:rPr>
        <w:t>Diodos</w:t>
      </w:r>
      <w:proofErr w:type="gramEnd"/>
      <w:r>
        <w:rPr>
          <w:rFonts w:ascii="Bookman Old Style" w:hAnsi="Bookman Old Style" w:cs="Arial"/>
          <w:sz w:val="24"/>
        </w:rPr>
        <w:t xml:space="preserve"> 1N4148</w:t>
      </w:r>
    </w:p>
    <w:p w14:paraId="369EC19F" w14:textId="77777777" w:rsidR="00904DF7" w:rsidRDefault="00904DF7" w:rsidP="00B115FB">
      <w:pPr>
        <w:jc w:val="both"/>
        <w:rPr>
          <w:rFonts w:ascii="Bookman Old Style" w:hAnsi="Bookman Old Style" w:cs="Arial"/>
          <w:sz w:val="24"/>
        </w:rPr>
      </w:pPr>
      <w:r>
        <w:rPr>
          <w:rFonts w:ascii="Bookman Old Style" w:hAnsi="Bookman Old Style" w:cs="Arial"/>
          <w:sz w:val="24"/>
        </w:rPr>
        <w:t xml:space="preserve">2 </w:t>
      </w:r>
      <w:proofErr w:type="spellStart"/>
      <w:proofErr w:type="gramStart"/>
      <w:r>
        <w:rPr>
          <w:rFonts w:ascii="Bookman Old Style" w:hAnsi="Bookman Old Style" w:cs="Arial"/>
          <w:sz w:val="24"/>
        </w:rPr>
        <w:t>LEDs</w:t>
      </w:r>
      <w:proofErr w:type="spellEnd"/>
      <w:proofErr w:type="gramEnd"/>
      <w:r>
        <w:rPr>
          <w:rFonts w:ascii="Bookman Old Style" w:hAnsi="Bookman Old Style" w:cs="Arial"/>
          <w:sz w:val="24"/>
        </w:rPr>
        <w:t xml:space="preserve"> Rojos</w:t>
      </w:r>
    </w:p>
    <w:p w14:paraId="0376D133" w14:textId="77777777" w:rsidR="00904DF7" w:rsidRDefault="00904DF7" w:rsidP="00B115FB">
      <w:pPr>
        <w:jc w:val="both"/>
        <w:rPr>
          <w:rFonts w:ascii="Bookman Old Style" w:hAnsi="Bookman Old Style" w:cs="Arial"/>
          <w:sz w:val="24"/>
        </w:rPr>
      </w:pPr>
      <w:r>
        <w:rPr>
          <w:rFonts w:ascii="Bookman Old Style" w:hAnsi="Bookman Old Style" w:cs="Arial"/>
          <w:sz w:val="24"/>
        </w:rPr>
        <w:t xml:space="preserve">2 </w:t>
      </w:r>
      <w:proofErr w:type="spellStart"/>
      <w:proofErr w:type="gramStart"/>
      <w:r>
        <w:rPr>
          <w:rFonts w:ascii="Bookman Old Style" w:hAnsi="Bookman Old Style" w:cs="Arial"/>
          <w:sz w:val="24"/>
        </w:rPr>
        <w:t>LEDs</w:t>
      </w:r>
      <w:proofErr w:type="spellEnd"/>
      <w:proofErr w:type="gramEnd"/>
      <w:r>
        <w:rPr>
          <w:rFonts w:ascii="Bookman Old Style" w:hAnsi="Bookman Old Style" w:cs="Arial"/>
          <w:sz w:val="24"/>
        </w:rPr>
        <w:t xml:space="preserve"> Blancos</w:t>
      </w:r>
    </w:p>
    <w:p w14:paraId="00443C3E" w14:textId="77777777" w:rsidR="00904DF7" w:rsidRDefault="00904DF7" w:rsidP="00B115FB">
      <w:pPr>
        <w:jc w:val="both"/>
        <w:rPr>
          <w:rFonts w:ascii="Bookman Old Style" w:hAnsi="Bookman Old Style" w:cs="Arial"/>
          <w:sz w:val="24"/>
        </w:rPr>
      </w:pPr>
      <w:r>
        <w:rPr>
          <w:rFonts w:ascii="Bookman Old Style" w:hAnsi="Bookman Old Style" w:cs="Arial"/>
          <w:sz w:val="24"/>
        </w:rPr>
        <w:t xml:space="preserve">2 </w:t>
      </w:r>
      <w:proofErr w:type="spellStart"/>
      <w:proofErr w:type="gramStart"/>
      <w:r>
        <w:rPr>
          <w:rFonts w:ascii="Bookman Old Style" w:hAnsi="Bookman Old Style" w:cs="Arial"/>
          <w:sz w:val="24"/>
        </w:rPr>
        <w:t>LEDs</w:t>
      </w:r>
      <w:proofErr w:type="spellEnd"/>
      <w:proofErr w:type="gramEnd"/>
      <w:r>
        <w:rPr>
          <w:rFonts w:ascii="Bookman Old Style" w:hAnsi="Bookman Old Style" w:cs="Arial"/>
          <w:sz w:val="24"/>
        </w:rPr>
        <w:t xml:space="preserve"> Verdes</w:t>
      </w:r>
    </w:p>
    <w:p w14:paraId="54C7B82A" w14:textId="77777777" w:rsidR="00904DF7" w:rsidRDefault="00904DF7" w:rsidP="00B115FB">
      <w:pPr>
        <w:jc w:val="both"/>
        <w:rPr>
          <w:rFonts w:ascii="Bookman Old Style" w:hAnsi="Bookman Old Style" w:cs="Arial"/>
          <w:sz w:val="24"/>
        </w:rPr>
      </w:pPr>
      <w:r>
        <w:rPr>
          <w:rFonts w:ascii="Bookman Old Style" w:hAnsi="Bookman Old Style" w:cs="Arial"/>
          <w:sz w:val="24"/>
        </w:rPr>
        <w:t xml:space="preserve">2 </w:t>
      </w:r>
      <w:proofErr w:type="spellStart"/>
      <w:proofErr w:type="gramStart"/>
      <w:r>
        <w:rPr>
          <w:rFonts w:ascii="Bookman Old Style" w:hAnsi="Bookman Old Style" w:cs="Arial"/>
          <w:sz w:val="24"/>
        </w:rPr>
        <w:t>LEDs</w:t>
      </w:r>
      <w:proofErr w:type="spellEnd"/>
      <w:proofErr w:type="gramEnd"/>
      <w:r>
        <w:rPr>
          <w:rFonts w:ascii="Bookman Old Style" w:hAnsi="Bookman Old Style" w:cs="Arial"/>
          <w:sz w:val="24"/>
        </w:rPr>
        <w:t xml:space="preserve"> infrarrojos</w:t>
      </w:r>
    </w:p>
    <w:p w14:paraId="0CF11275" w14:textId="77777777" w:rsidR="00904DF7" w:rsidRDefault="00904DF7" w:rsidP="00B115FB">
      <w:pPr>
        <w:jc w:val="both"/>
        <w:rPr>
          <w:rFonts w:ascii="Bookman Old Style" w:hAnsi="Bookman Old Style" w:cs="Arial"/>
          <w:sz w:val="24"/>
        </w:rPr>
      </w:pPr>
    </w:p>
    <w:p w14:paraId="175DC349" w14:textId="77777777" w:rsidR="00904DF7" w:rsidRDefault="00904DF7" w:rsidP="00B115FB">
      <w:pPr>
        <w:jc w:val="both"/>
        <w:rPr>
          <w:rFonts w:ascii="Bookman Old Style" w:hAnsi="Bookman Old Style" w:cs="Arial"/>
          <w:sz w:val="24"/>
        </w:rPr>
      </w:pPr>
    </w:p>
    <w:p w14:paraId="03198484" w14:textId="77777777" w:rsidR="00FC2C96" w:rsidRDefault="00FC2C96" w:rsidP="00B115FB">
      <w:pPr>
        <w:jc w:val="both"/>
        <w:rPr>
          <w:rFonts w:ascii="Bookman Old Style" w:hAnsi="Bookman Old Style" w:cs="Arial"/>
          <w:sz w:val="24"/>
        </w:rPr>
      </w:pPr>
      <w:r>
        <w:rPr>
          <w:rFonts w:ascii="Bookman Old Style" w:hAnsi="Bookman Old Style" w:cs="Arial"/>
          <w:sz w:val="24"/>
        </w:rPr>
        <w:t>2.1 Voltaje de Unión del diodo</w:t>
      </w:r>
    </w:p>
    <w:p w14:paraId="04FD69E3" w14:textId="77777777" w:rsidR="00CD3CD0" w:rsidRDefault="00904DF7" w:rsidP="00B115FB">
      <w:pPr>
        <w:jc w:val="both"/>
        <w:rPr>
          <w:rFonts w:ascii="Bookman Old Style" w:hAnsi="Bookman Old Style" w:cs="Arial"/>
          <w:sz w:val="24"/>
        </w:rPr>
      </w:pPr>
      <w:r>
        <w:rPr>
          <w:rFonts w:ascii="Bookman Old Style" w:hAnsi="Bookman Old Style" w:cs="Arial"/>
          <w:sz w:val="24"/>
        </w:rPr>
        <w:t>Con el uso de un multímetro, se mide el voltaje de cada uno de los diodos antes mencionados en polarización directa, colocando el multímetro en la opción de diodo,</w:t>
      </w:r>
      <w:r w:rsidR="00CD3CD0">
        <w:rPr>
          <w:rFonts w:ascii="Bookman Old Style" w:hAnsi="Bookman Old Style" w:cs="Arial"/>
          <w:sz w:val="24"/>
        </w:rPr>
        <w:t xml:space="preserve"> y conectándolo al diodo como se muestra en la siguiente figura:</w:t>
      </w:r>
    </w:p>
    <w:p w14:paraId="08D3EA35" w14:textId="77777777" w:rsidR="00CD3CD0" w:rsidRDefault="00CD3CD0" w:rsidP="00B115FB">
      <w:pPr>
        <w:jc w:val="both"/>
        <w:rPr>
          <w:rFonts w:ascii="Bookman Old Style" w:hAnsi="Bookman Old Style" w:cs="Arial"/>
          <w:sz w:val="24"/>
        </w:rPr>
      </w:pPr>
      <w:r>
        <w:rPr>
          <w:noProof/>
        </w:rPr>
        <w:drawing>
          <wp:anchor distT="0" distB="0" distL="114300" distR="114300" simplePos="0" relativeHeight="251661312" behindDoc="1" locked="0" layoutInCell="1" allowOverlap="1" wp14:anchorId="6426015E" wp14:editId="210F5D53">
            <wp:simplePos x="0" y="0"/>
            <wp:positionH relativeFrom="column">
              <wp:posOffset>-1905</wp:posOffset>
            </wp:positionH>
            <wp:positionV relativeFrom="paragraph">
              <wp:posOffset>-3810</wp:posOffset>
            </wp:positionV>
            <wp:extent cx="1593215" cy="2266950"/>
            <wp:effectExtent l="0" t="0" r="6985" b="0"/>
            <wp:wrapTight wrapText="bothSides">
              <wp:wrapPolygon edited="0">
                <wp:start x="0" y="0"/>
                <wp:lineTo x="0" y="21418"/>
                <wp:lineTo x="21436" y="21418"/>
                <wp:lineTo x="2143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93215" cy="2266950"/>
                    </a:xfrm>
                    <a:prstGeom prst="rect">
                      <a:avLst/>
                    </a:prstGeom>
                  </pic:spPr>
                </pic:pic>
              </a:graphicData>
            </a:graphic>
            <wp14:sizeRelH relativeFrom="margin">
              <wp14:pctWidth>0</wp14:pctWidth>
            </wp14:sizeRelH>
            <wp14:sizeRelV relativeFrom="margin">
              <wp14:pctHeight>0</wp14:pctHeight>
            </wp14:sizeRelV>
          </wp:anchor>
        </w:drawing>
      </w:r>
    </w:p>
    <w:p w14:paraId="44CCBB53" w14:textId="77777777" w:rsidR="00CD3CD0" w:rsidRDefault="00904DF7" w:rsidP="00B115FB">
      <w:pPr>
        <w:jc w:val="both"/>
        <w:rPr>
          <w:rFonts w:ascii="Bookman Old Style" w:hAnsi="Bookman Old Style" w:cs="Arial"/>
          <w:sz w:val="24"/>
        </w:rPr>
      </w:pPr>
      <w:r>
        <w:rPr>
          <w:rFonts w:ascii="Bookman Old Style" w:hAnsi="Bookman Old Style" w:cs="Arial"/>
          <w:sz w:val="24"/>
        </w:rPr>
        <w:t xml:space="preserve"> </w:t>
      </w:r>
    </w:p>
    <w:p w14:paraId="7D3B460E" w14:textId="77777777" w:rsidR="00CD3CD0" w:rsidRDefault="00CD3CD0" w:rsidP="00B115FB">
      <w:pPr>
        <w:jc w:val="both"/>
        <w:rPr>
          <w:rFonts w:ascii="Bookman Old Style" w:hAnsi="Bookman Old Style" w:cs="Arial"/>
          <w:sz w:val="24"/>
        </w:rPr>
      </w:pPr>
    </w:p>
    <w:p w14:paraId="65FB7767" w14:textId="77777777" w:rsidR="00CD3CD0" w:rsidRDefault="00CD3CD0" w:rsidP="00B115FB">
      <w:pPr>
        <w:jc w:val="both"/>
        <w:rPr>
          <w:rFonts w:ascii="Bookman Old Style" w:hAnsi="Bookman Old Style" w:cs="Arial"/>
          <w:sz w:val="24"/>
        </w:rPr>
      </w:pPr>
    </w:p>
    <w:p w14:paraId="7B208F0B" w14:textId="77777777" w:rsidR="00CD3CD0" w:rsidRDefault="00CD3CD0" w:rsidP="00B115FB">
      <w:pPr>
        <w:jc w:val="both"/>
        <w:rPr>
          <w:rFonts w:ascii="Bookman Old Style" w:hAnsi="Bookman Old Style" w:cs="Arial"/>
          <w:sz w:val="24"/>
        </w:rPr>
      </w:pPr>
    </w:p>
    <w:p w14:paraId="2B1C9707" w14:textId="77777777" w:rsidR="00CD3CD0" w:rsidRDefault="00CD3CD0" w:rsidP="00B115FB">
      <w:pPr>
        <w:jc w:val="both"/>
        <w:rPr>
          <w:rFonts w:ascii="Bookman Old Style" w:hAnsi="Bookman Old Style" w:cs="Arial"/>
          <w:sz w:val="24"/>
        </w:rPr>
      </w:pPr>
    </w:p>
    <w:p w14:paraId="02DAAF1B" w14:textId="77777777" w:rsidR="00CD3CD0" w:rsidRDefault="00CD3CD0" w:rsidP="00B115FB">
      <w:pPr>
        <w:jc w:val="both"/>
        <w:rPr>
          <w:rFonts w:ascii="Bookman Old Style" w:hAnsi="Bookman Old Style" w:cs="Arial"/>
          <w:sz w:val="24"/>
        </w:rPr>
      </w:pPr>
    </w:p>
    <w:p w14:paraId="1A7C3DD5" w14:textId="77777777" w:rsidR="00CD3CD0" w:rsidRDefault="00CD3CD0" w:rsidP="00B115FB">
      <w:pPr>
        <w:jc w:val="both"/>
        <w:rPr>
          <w:rFonts w:ascii="Bookman Old Style" w:hAnsi="Bookman Old Style" w:cs="Arial"/>
          <w:sz w:val="24"/>
        </w:rPr>
      </w:pPr>
    </w:p>
    <w:p w14:paraId="2B5CCF80" w14:textId="77777777" w:rsidR="00FC2C96" w:rsidRDefault="00CD3CD0" w:rsidP="00B115FB">
      <w:pPr>
        <w:jc w:val="both"/>
        <w:rPr>
          <w:rFonts w:ascii="Bookman Old Style" w:hAnsi="Bookman Old Style" w:cs="Arial"/>
          <w:sz w:val="24"/>
        </w:rPr>
      </w:pPr>
      <w:r>
        <w:rPr>
          <w:rFonts w:ascii="Bookman Old Style" w:hAnsi="Bookman Old Style" w:cs="Arial"/>
          <w:sz w:val="24"/>
        </w:rPr>
        <w:t>O</w:t>
      </w:r>
      <w:r w:rsidR="00904DF7">
        <w:rPr>
          <w:rFonts w:ascii="Bookman Old Style" w:hAnsi="Bookman Old Style" w:cs="Arial"/>
          <w:sz w:val="24"/>
        </w:rPr>
        <w:t>bteniendo los siguientes resultados:</w:t>
      </w:r>
    </w:p>
    <w:tbl>
      <w:tblPr>
        <w:tblStyle w:val="Tablaconcuadrcula"/>
        <w:tblW w:w="0" w:type="auto"/>
        <w:tblLook w:val="04A0" w:firstRow="1" w:lastRow="0" w:firstColumn="1" w:lastColumn="0" w:noHBand="0" w:noVBand="1"/>
      </w:tblPr>
      <w:tblGrid>
        <w:gridCol w:w="5027"/>
        <w:gridCol w:w="5027"/>
      </w:tblGrid>
      <w:tr w:rsidR="00904DF7" w14:paraId="377A2BFE" w14:textId="77777777" w:rsidTr="00904DF7">
        <w:tc>
          <w:tcPr>
            <w:tcW w:w="5027" w:type="dxa"/>
          </w:tcPr>
          <w:p w14:paraId="2291380B" w14:textId="77777777" w:rsidR="00904DF7" w:rsidRDefault="00904DF7" w:rsidP="00904DF7">
            <w:pPr>
              <w:jc w:val="center"/>
              <w:rPr>
                <w:rFonts w:ascii="Bookman Old Style" w:hAnsi="Bookman Old Style" w:cs="Arial"/>
                <w:sz w:val="24"/>
              </w:rPr>
            </w:pPr>
            <w:r>
              <w:rPr>
                <w:rFonts w:ascii="Bookman Old Style" w:hAnsi="Bookman Old Style" w:cs="Arial"/>
                <w:sz w:val="24"/>
              </w:rPr>
              <w:t>Tipo de Diodo</w:t>
            </w:r>
          </w:p>
        </w:tc>
        <w:tc>
          <w:tcPr>
            <w:tcW w:w="5027" w:type="dxa"/>
          </w:tcPr>
          <w:p w14:paraId="381FCFF8" w14:textId="77777777" w:rsidR="00904DF7" w:rsidRDefault="00904DF7" w:rsidP="00904DF7">
            <w:pPr>
              <w:jc w:val="center"/>
              <w:rPr>
                <w:rFonts w:ascii="Bookman Old Style" w:hAnsi="Bookman Old Style" w:cs="Arial"/>
                <w:sz w:val="24"/>
              </w:rPr>
            </w:pPr>
            <w:r>
              <w:rPr>
                <w:rFonts w:ascii="Bookman Old Style" w:hAnsi="Bookman Old Style" w:cs="Arial"/>
                <w:sz w:val="24"/>
              </w:rPr>
              <w:t>Voltaje del diodo</w:t>
            </w:r>
          </w:p>
        </w:tc>
      </w:tr>
      <w:tr w:rsidR="00904DF7" w14:paraId="7FF248A9" w14:textId="77777777" w:rsidTr="00904DF7">
        <w:tc>
          <w:tcPr>
            <w:tcW w:w="5027" w:type="dxa"/>
          </w:tcPr>
          <w:p w14:paraId="64F69360" w14:textId="77777777" w:rsidR="00904DF7" w:rsidRDefault="00904DF7" w:rsidP="00B115FB">
            <w:pPr>
              <w:jc w:val="both"/>
              <w:rPr>
                <w:rFonts w:ascii="Bookman Old Style" w:hAnsi="Bookman Old Style" w:cs="Arial"/>
                <w:sz w:val="24"/>
              </w:rPr>
            </w:pPr>
            <w:r>
              <w:rPr>
                <w:rFonts w:ascii="Bookman Old Style" w:hAnsi="Bookman Old Style" w:cs="Arial"/>
                <w:sz w:val="24"/>
              </w:rPr>
              <w:t>1N4003</w:t>
            </w:r>
          </w:p>
        </w:tc>
        <w:tc>
          <w:tcPr>
            <w:tcW w:w="5027" w:type="dxa"/>
          </w:tcPr>
          <w:p w14:paraId="6280BD7D" w14:textId="77777777" w:rsidR="00904DF7" w:rsidRDefault="00904DF7" w:rsidP="00904DF7">
            <w:pPr>
              <w:jc w:val="center"/>
              <w:rPr>
                <w:rFonts w:ascii="Bookman Old Style" w:hAnsi="Bookman Old Style" w:cs="Arial"/>
                <w:sz w:val="24"/>
              </w:rPr>
            </w:pPr>
            <w:r>
              <w:rPr>
                <w:rFonts w:ascii="Bookman Old Style" w:hAnsi="Bookman Old Style" w:cs="Arial"/>
                <w:sz w:val="24"/>
              </w:rPr>
              <w:t>0.547 V</w:t>
            </w:r>
          </w:p>
        </w:tc>
      </w:tr>
      <w:tr w:rsidR="00904DF7" w14:paraId="2FBCDEE8" w14:textId="77777777" w:rsidTr="00904DF7">
        <w:tc>
          <w:tcPr>
            <w:tcW w:w="5027" w:type="dxa"/>
          </w:tcPr>
          <w:p w14:paraId="0CDA7CF3" w14:textId="77777777" w:rsidR="00904DF7" w:rsidRDefault="00904DF7" w:rsidP="00B115FB">
            <w:pPr>
              <w:jc w:val="both"/>
              <w:rPr>
                <w:rFonts w:ascii="Bookman Old Style" w:hAnsi="Bookman Old Style" w:cs="Arial"/>
                <w:sz w:val="24"/>
              </w:rPr>
            </w:pPr>
            <w:r>
              <w:rPr>
                <w:rFonts w:ascii="Bookman Old Style" w:hAnsi="Bookman Old Style" w:cs="Arial"/>
                <w:sz w:val="24"/>
              </w:rPr>
              <w:t>1N4148</w:t>
            </w:r>
          </w:p>
        </w:tc>
        <w:tc>
          <w:tcPr>
            <w:tcW w:w="5027" w:type="dxa"/>
          </w:tcPr>
          <w:p w14:paraId="34F82C00" w14:textId="77777777" w:rsidR="00904DF7" w:rsidRDefault="00904DF7" w:rsidP="00904DF7">
            <w:pPr>
              <w:jc w:val="center"/>
              <w:rPr>
                <w:rFonts w:ascii="Bookman Old Style" w:hAnsi="Bookman Old Style" w:cs="Arial"/>
                <w:sz w:val="24"/>
              </w:rPr>
            </w:pPr>
            <w:r>
              <w:rPr>
                <w:rFonts w:ascii="Bookman Old Style" w:hAnsi="Bookman Old Style" w:cs="Arial"/>
                <w:sz w:val="24"/>
              </w:rPr>
              <w:t>0.563 V</w:t>
            </w:r>
          </w:p>
        </w:tc>
      </w:tr>
      <w:tr w:rsidR="00904DF7" w14:paraId="2F34497C" w14:textId="77777777" w:rsidTr="00904DF7">
        <w:tc>
          <w:tcPr>
            <w:tcW w:w="5027" w:type="dxa"/>
          </w:tcPr>
          <w:p w14:paraId="7BC03B20" w14:textId="77777777" w:rsidR="00904DF7" w:rsidRDefault="00904DF7" w:rsidP="00B115FB">
            <w:pPr>
              <w:jc w:val="both"/>
              <w:rPr>
                <w:rFonts w:ascii="Bookman Old Style" w:hAnsi="Bookman Old Style" w:cs="Arial"/>
                <w:sz w:val="24"/>
              </w:rPr>
            </w:pPr>
            <w:r>
              <w:rPr>
                <w:rFonts w:ascii="Bookman Old Style" w:hAnsi="Bookman Old Style" w:cs="Arial"/>
                <w:sz w:val="24"/>
              </w:rPr>
              <w:t>LED Rojo</w:t>
            </w:r>
          </w:p>
        </w:tc>
        <w:tc>
          <w:tcPr>
            <w:tcW w:w="5027" w:type="dxa"/>
          </w:tcPr>
          <w:p w14:paraId="18A93A75" w14:textId="77777777" w:rsidR="00904DF7" w:rsidRDefault="00904DF7" w:rsidP="00904DF7">
            <w:pPr>
              <w:jc w:val="center"/>
              <w:rPr>
                <w:rFonts w:ascii="Bookman Old Style" w:hAnsi="Bookman Old Style" w:cs="Arial"/>
                <w:sz w:val="24"/>
              </w:rPr>
            </w:pPr>
            <w:r>
              <w:rPr>
                <w:rFonts w:ascii="Bookman Old Style" w:hAnsi="Bookman Old Style" w:cs="Arial"/>
                <w:sz w:val="24"/>
              </w:rPr>
              <w:t>1.77 V</w:t>
            </w:r>
          </w:p>
        </w:tc>
      </w:tr>
      <w:tr w:rsidR="00904DF7" w14:paraId="631D0D56" w14:textId="77777777" w:rsidTr="00904DF7">
        <w:tc>
          <w:tcPr>
            <w:tcW w:w="5027" w:type="dxa"/>
          </w:tcPr>
          <w:p w14:paraId="03F3EF9E" w14:textId="77777777" w:rsidR="00904DF7" w:rsidRDefault="00904DF7" w:rsidP="00B115FB">
            <w:pPr>
              <w:jc w:val="both"/>
              <w:rPr>
                <w:rFonts w:ascii="Bookman Old Style" w:hAnsi="Bookman Old Style" w:cs="Arial"/>
                <w:sz w:val="24"/>
              </w:rPr>
            </w:pPr>
            <w:r>
              <w:rPr>
                <w:rFonts w:ascii="Bookman Old Style" w:hAnsi="Bookman Old Style" w:cs="Arial"/>
                <w:sz w:val="24"/>
              </w:rPr>
              <w:t>LED Verde</w:t>
            </w:r>
          </w:p>
        </w:tc>
        <w:tc>
          <w:tcPr>
            <w:tcW w:w="5027" w:type="dxa"/>
          </w:tcPr>
          <w:p w14:paraId="403C4482" w14:textId="77777777" w:rsidR="00904DF7" w:rsidRDefault="00904DF7" w:rsidP="00904DF7">
            <w:pPr>
              <w:jc w:val="center"/>
              <w:rPr>
                <w:rFonts w:ascii="Bookman Old Style" w:hAnsi="Bookman Old Style" w:cs="Arial"/>
                <w:sz w:val="24"/>
              </w:rPr>
            </w:pPr>
            <w:r>
              <w:rPr>
                <w:rFonts w:ascii="Bookman Old Style" w:hAnsi="Bookman Old Style" w:cs="Arial"/>
                <w:sz w:val="24"/>
              </w:rPr>
              <w:t>1.8504 V</w:t>
            </w:r>
          </w:p>
        </w:tc>
      </w:tr>
      <w:tr w:rsidR="00904DF7" w14:paraId="75D48CA3" w14:textId="77777777" w:rsidTr="00904DF7">
        <w:tc>
          <w:tcPr>
            <w:tcW w:w="5027" w:type="dxa"/>
          </w:tcPr>
          <w:p w14:paraId="6C957B79" w14:textId="77777777" w:rsidR="00904DF7" w:rsidRDefault="00904DF7" w:rsidP="00B115FB">
            <w:pPr>
              <w:jc w:val="both"/>
              <w:rPr>
                <w:rFonts w:ascii="Bookman Old Style" w:hAnsi="Bookman Old Style" w:cs="Arial"/>
                <w:sz w:val="24"/>
              </w:rPr>
            </w:pPr>
            <w:r>
              <w:rPr>
                <w:rFonts w:ascii="Bookman Old Style" w:hAnsi="Bookman Old Style" w:cs="Arial"/>
                <w:sz w:val="24"/>
              </w:rPr>
              <w:t>LED Blanco</w:t>
            </w:r>
          </w:p>
        </w:tc>
        <w:tc>
          <w:tcPr>
            <w:tcW w:w="5027" w:type="dxa"/>
          </w:tcPr>
          <w:p w14:paraId="3DAECBFD" w14:textId="77777777" w:rsidR="00904DF7" w:rsidRDefault="00904DF7" w:rsidP="00904DF7">
            <w:pPr>
              <w:jc w:val="center"/>
              <w:rPr>
                <w:rFonts w:ascii="Bookman Old Style" w:hAnsi="Bookman Old Style" w:cs="Arial"/>
                <w:sz w:val="24"/>
              </w:rPr>
            </w:pPr>
            <w:r>
              <w:rPr>
                <w:rFonts w:ascii="Bookman Old Style" w:hAnsi="Bookman Old Style" w:cs="Arial"/>
                <w:sz w:val="24"/>
              </w:rPr>
              <w:t>&lt; 2 V</w:t>
            </w:r>
          </w:p>
        </w:tc>
      </w:tr>
      <w:tr w:rsidR="00904DF7" w14:paraId="2118E3EF" w14:textId="77777777" w:rsidTr="00904DF7">
        <w:tc>
          <w:tcPr>
            <w:tcW w:w="5027" w:type="dxa"/>
          </w:tcPr>
          <w:p w14:paraId="76244059" w14:textId="77777777" w:rsidR="00904DF7" w:rsidRDefault="00904DF7" w:rsidP="00B115FB">
            <w:pPr>
              <w:jc w:val="both"/>
              <w:rPr>
                <w:rFonts w:ascii="Bookman Old Style" w:hAnsi="Bookman Old Style" w:cs="Arial"/>
                <w:sz w:val="24"/>
              </w:rPr>
            </w:pPr>
            <w:r>
              <w:rPr>
                <w:rFonts w:ascii="Bookman Old Style" w:hAnsi="Bookman Old Style" w:cs="Arial"/>
                <w:sz w:val="24"/>
              </w:rPr>
              <w:t>LED Infrarrojo</w:t>
            </w:r>
          </w:p>
        </w:tc>
        <w:tc>
          <w:tcPr>
            <w:tcW w:w="5027" w:type="dxa"/>
          </w:tcPr>
          <w:p w14:paraId="67C58F57" w14:textId="77777777" w:rsidR="00904DF7" w:rsidRDefault="00904DF7" w:rsidP="00904DF7">
            <w:pPr>
              <w:jc w:val="center"/>
              <w:rPr>
                <w:rFonts w:ascii="Bookman Old Style" w:hAnsi="Bookman Old Style" w:cs="Arial"/>
                <w:sz w:val="24"/>
              </w:rPr>
            </w:pPr>
            <w:r>
              <w:rPr>
                <w:rFonts w:ascii="Bookman Old Style" w:hAnsi="Bookman Old Style" w:cs="Arial"/>
                <w:sz w:val="24"/>
              </w:rPr>
              <w:t>1.02 V</w:t>
            </w:r>
          </w:p>
        </w:tc>
      </w:tr>
    </w:tbl>
    <w:p w14:paraId="52ED0DCE" w14:textId="77777777" w:rsidR="00904DF7" w:rsidRDefault="00904DF7" w:rsidP="00B115FB">
      <w:pPr>
        <w:jc w:val="both"/>
        <w:rPr>
          <w:rFonts w:ascii="Bookman Old Style" w:hAnsi="Bookman Old Style" w:cs="Arial"/>
          <w:sz w:val="24"/>
        </w:rPr>
      </w:pPr>
    </w:p>
    <w:p w14:paraId="6B378AB3" w14:textId="77777777" w:rsidR="00CE554B" w:rsidRDefault="00CE554B" w:rsidP="00B115FB">
      <w:pPr>
        <w:jc w:val="both"/>
        <w:rPr>
          <w:rFonts w:ascii="Bookman Old Style" w:hAnsi="Bookman Old Style" w:cs="Arial"/>
          <w:sz w:val="24"/>
        </w:rPr>
      </w:pPr>
      <w:r>
        <w:rPr>
          <w:rFonts w:ascii="Bookman Old Style" w:hAnsi="Bookman Old Style" w:cs="Arial"/>
          <w:sz w:val="24"/>
        </w:rPr>
        <w:lastRenderedPageBreak/>
        <w:t>Es necesario denotar que el voltaje del diodo mostrado para el LED blanco está descrito como “&lt; 2 V” dado a que la lectura del multímetro no supera dicho voltaje.</w:t>
      </w:r>
    </w:p>
    <w:p w14:paraId="4CD0E053" w14:textId="77777777" w:rsidR="00CE554B" w:rsidRDefault="00CE554B" w:rsidP="00B115FB">
      <w:pPr>
        <w:jc w:val="both"/>
        <w:rPr>
          <w:rFonts w:ascii="Bookman Old Style" w:hAnsi="Bookman Old Style" w:cs="Arial"/>
          <w:sz w:val="24"/>
        </w:rPr>
      </w:pPr>
    </w:p>
    <w:p w14:paraId="043AAE31" w14:textId="77777777" w:rsidR="00CE554B" w:rsidRDefault="00CE554B" w:rsidP="00B115FB">
      <w:pPr>
        <w:jc w:val="both"/>
        <w:rPr>
          <w:rFonts w:ascii="Bookman Old Style" w:hAnsi="Bookman Old Style" w:cs="Arial"/>
          <w:sz w:val="24"/>
        </w:rPr>
      </w:pPr>
      <w:r>
        <w:rPr>
          <w:rFonts w:ascii="Bookman Old Style" w:hAnsi="Bookman Old Style" w:cs="Arial"/>
          <w:sz w:val="24"/>
        </w:rPr>
        <w:t>Ahora, se mide el voltaje de los diodos en polarización inversa, obteni</w:t>
      </w:r>
      <w:r w:rsidR="00CD3CD0">
        <w:rPr>
          <w:rFonts w:ascii="Bookman Old Style" w:hAnsi="Bookman Old Style" w:cs="Arial"/>
          <w:sz w:val="24"/>
        </w:rPr>
        <w:t>endo los siguientes resultados:</w:t>
      </w:r>
    </w:p>
    <w:tbl>
      <w:tblPr>
        <w:tblStyle w:val="Tablaconcuadrcula"/>
        <w:tblW w:w="0" w:type="auto"/>
        <w:tblLook w:val="04A0" w:firstRow="1" w:lastRow="0" w:firstColumn="1" w:lastColumn="0" w:noHBand="0" w:noVBand="1"/>
      </w:tblPr>
      <w:tblGrid>
        <w:gridCol w:w="5027"/>
        <w:gridCol w:w="5027"/>
      </w:tblGrid>
      <w:tr w:rsidR="00CD3CD0" w14:paraId="7D2C88EA" w14:textId="77777777" w:rsidTr="00A03B5A">
        <w:tc>
          <w:tcPr>
            <w:tcW w:w="5027" w:type="dxa"/>
          </w:tcPr>
          <w:p w14:paraId="5A393FB4" w14:textId="77777777" w:rsidR="00CD3CD0" w:rsidRDefault="00CD3CD0" w:rsidP="00A03B5A">
            <w:pPr>
              <w:jc w:val="center"/>
              <w:rPr>
                <w:rFonts w:ascii="Bookman Old Style" w:hAnsi="Bookman Old Style" w:cs="Arial"/>
                <w:sz w:val="24"/>
              </w:rPr>
            </w:pPr>
            <w:r>
              <w:rPr>
                <w:rFonts w:ascii="Bookman Old Style" w:hAnsi="Bookman Old Style" w:cs="Arial"/>
                <w:sz w:val="24"/>
              </w:rPr>
              <w:t>Tipo de Diodo</w:t>
            </w:r>
          </w:p>
        </w:tc>
        <w:tc>
          <w:tcPr>
            <w:tcW w:w="5027" w:type="dxa"/>
          </w:tcPr>
          <w:p w14:paraId="614DB52E" w14:textId="77777777" w:rsidR="00CD3CD0" w:rsidRDefault="00CD3CD0" w:rsidP="00A03B5A">
            <w:pPr>
              <w:jc w:val="center"/>
              <w:rPr>
                <w:rFonts w:ascii="Bookman Old Style" w:hAnsi="Bookman Old Style" w:cs="Arial"/>
                <w:sz w:val="24"/>
              </w:rPr>
            </w:pPr>
            <w:r>
              <w:rPr>
                <w:rFonts w:ascii="Bookman Old Style" w:hAnsi="Bookman Old Style" w:cs="Arial"/>
                <w:sz w:val="24"/>
              </w:rPr>
              <w:t>Voltaje del diodo</w:t>
            </w:r>
          </w:p>
        </w:tc>
      </w:tr>
      <w:tr w:rsidR="00CD3CD0" w14:paraId="652EEA92" w14:textId="77777777" w:rsidTr="00A03B5A">
        <w:tc>
          <w:tcPr>
            <w:tcW w:w="5027" w:type="dxa"/>
          </w:tcPr>
          <w:p w14:paraId="308D65BB" w14:textId="77777777" w:rsidR="00CD3CD0" w:rsidRDefault="00CD3CD0" w:rsidP="00A03B5A">
            <w:pPr>
              <w:jc w:val="both"/>
              <w:rPr>
                <w:rFonts w:ascii="Bookman Old Style" w:hAnsi="Bookman Old Style" w:cs="Arial"/>
                <w:sz w:val="24"/>
              </w:rPr>
            </w:pPr>
            <w:r>
              <w:rPr>
                <w:rFonts w:ascii="Bookman Old Style" w:hAnsi="Bookman Old Style" w:cs="Arial"/>
                <w:sz w:val="24"/>
              </w:rPr>
              <w:t>1N4003</w:t>
            </w:r>
          </w:p>
        </w:tc>
        <w:tc>
          <w:tcPr>
            <w:tcW w:w="5027" w:type="dxa"/>
          </w:tcPr>
          <w:p w14:paraId="3B847FFD" w14:textId="77777777" w:rsidR="00CD3CD0" w:rsidRDefault="00CD3CD0" w:rsidP="00A03B5A">
            <w:pPr>
              <w:jc w:val="center"/>
              <w:rPr>
                <w:rFonts w:ascii="Bookman Old Style" w:hAnsi="Bookman Old Style" w:cs="Arial"/>
                <w:sz w:val="24"/>
              </w:rPr>
            </w:pPr>
            <w:r>
              <w:rPr>
                <w:rFonts w:ascii="Bookman Old Style" w:hAnsi="Bookman Old Style" w:cs="Arial"/>
                <w:sz w:val="24"/>
              </w:rPr>
              <w:t>0 V</w:t>
            </w:r>
          </w:p>
        </w:tc>
      </w:tr>
      <w:tr w:rsidR="00CD3CD0" w14:paraId="4CD1B7B1" w14:textId="77777777" w:rsidTr="00A03B5A">
        <w:tc>
          <w:tcPr>
            <w:tcW w:w="5027" w:type="dxa"/>
          </w:tcPr>
          <w:p w14:paraId="53E9BED3" w14:textId="77777777" w:rsidR="00CD3CD0" w:rsidRDefault="00CD3CD0" w:rsidP="00CD3CD0">
            <w:pPr>
              <w:jc w:val="both"/>
              <w:rPr>
                <w:rFonts w:ascii="Bookman Old Style" w:hAnsi="Bookman Old Style" w:cs="Arial"/>
                <w:sz w:val="24"/>
              </w:rPr>
            </w:pPr>
            <w:r>
              <w:rPr>
                <w:rFonts w:ascii="Bookman Old Style" w:hAnsi="Bookman Old Style" w:cs="Arial"/>
                <w:sz w:val="24"/>
              </w:rPr>
              <w:t>1N4148</w:t>
            </w:r>
          </w:p>
        </w:tc>
        <w:tc>
          <w:tcPr>
            <w:tcW w:w="5027" w:type="dxa"/>
          </w:tcPr>
          <w:p w14:paraId="494A920C" w14:textId="77777777" w:rsidR="00CD3CD0" w:rsidRDefault="00CD3CD0" w:rsidP="00CD3CD0">
            <w:pPr>
              <w:jc w:val="center"/>
            </w:pPr>
            <w:r w:rsidRPr="00E35C78">
              <w:rPr>
                <w:rFonts w:ascii="Bookman Old Style" w:hAnsi="Bookman Old Style" w:cs="Arial"/>
                <w:sz w:val="24"/>
              </w:rPr>
              <w:t>0 V</w:t>
            </w:r>
          </w:p>
        </w:tc>
      </w:tr>
      <w:tr w:rsidR="00CD3CD0" w14:paraId="0FC5D8E0" w14:textId="77777777" w:rsidTr="00A03B5A">
        <w:tc>
          <w:tcPr>
            <w:tcW w:w="5027" w:type="dxa"/>
          </w:tcPr>
          <w:p w14:paraId="2480D945" w14:textId="77777777" w:rsidR="00CD3CD0" w:rsidRDefault="00CD3CD0" w:rsidP="00CD3CD0">
            <w:pPr>
              <w:jc w:val="both"/>
              <w:rPr>
                <w:rFonts w:ascii="Bookman Old Style" w:hAnsi="Bookman Old Style" w:cs="Arial"/>
                <w:sz w:val="24"/>
              </w:rPr>
            </w:pPr>
            <w:r>
              <w:rPr>
                <w:rFonts w:ascii="Bookman Old Style" w:hAnsi="Bookman Old Style" w:cs="Arial"/>
                <w:sz w:val="24"/>
              </w:rPr>
              <w:t>LED Rojo</w:t>
            </w:r>
          </w:p>
        </w:tc>
        <w:tc>
          <w:tcPr>
            <w:tcW w:w="5027" w:type="dxa"/>
          </w:tcPr>
          <w:p w14:paraId="7E1BE8FB" w14:textId="77777777" w:rsidR="00CD3CD0" w:rsidRDefault="00CD3CD0" w:rsidP="00CD3CD0">
            <w:pPr>
              <w:jc w:val="center"/>
            </w:pPr>
            <w:r w:rsidRPr="00E35C78">
              <w:rPr>
                <w:rFonts w:ascii="Bookman Old Style" w:hAnsi="Bookman Old Style" w:cs="Arial"/>
                <w:sz w:val="24"/>
              </w:rPr>
              <w:t>0 V</w:t>
            </w:r>
          </w:p>
        </w:tc>
      </w:tr>
      <w:tr w:rsidR="00CD3CD0" w14:paraId="4E10BCAC" w14:textId="77777777" w:rsidTr="00A03B5A">
        <w:tc>
          <w:tcPr>
            <w:tcW w:w="5027" w:type="dxa"/>
          </w:tcPr>
          <w:p w14:paraId="341DCE3C" w14:textId="77777777" w:rsidR="00CD3CD0" w:rsidRDefault="00CD3CD0" w:rsidP="00CD3CD0">
            <w:pPr>
              <w:jc w:val="both"/>
              <w:rPr>
                <w:rFonts w:ascii="Bookman Old Style" w:hAnsi="Bookman Old Style" w:cs="Arial"/>
                <w:sz w:val="24"/>
              </w:rPr>
            </w:pPr>
            <w:r>
              <w:rPr>
                <w:rFonts w:ascii="Bookman Old Style" w:hAnsi="Bookman Old Style" w:cs="Arial"/>
                <w:sz w:val="24"/>
              </w:rPr>
              <w:t>LED Verde</w:t>
            </w:r>
          </w:p>
        </w:tc>
        <w:tc>
          <w:tcPr>
            <w:tcW w:w="5027" w:type="dxa"/>
          </w:tcPr>
          <w:p w14:paraId="767DAADC" w14:textId="77777777" w:rsidR="00CD3CD0" w:rsidRDefault="00CD3CD0" w:rsidP="00CD3CD0">
            <w:pPr>
              <w:jc w:val="center"/>
            </w:pPr>
            <w:r w:rsidRPr="00E35C78">
              <w:rPr>
                <w:rFonts w:ascii="Bookman Old Style" w:hAnsi="Bookman Old Style" w:cs="Arial"/>
                <w:sz w:val="24"/>
              </w:rPr>
              <w:t>0 V</w:t>
            </w:r>
          </w:p>
        </w:tc>
      </w:tr>
      <w:tr w:rsidR="00CD3CD0" w14:paraId="34B2EF03" w14:textId="77777777" w:rsidTr="00A03B5A">
        <w:tc>
          <w:tcPr>
            <w:tcW w:w="5027" w:type="dxa"/>
          </w:tcPr>
          <w:p w14:paraId="7322EAF9" w14:textId="77777777" w:rsidR="00CD3CD0" w:rsidRDefault="00CD3CD0" w:rsidP="00CD3CD0">
            <w:pPr>
              <w:jc w:val="both"/>
              <w:rPr>
                <w:rFonts w:ascii="Bookman Old Style" w:hAnsi="Bookman Old Style" w:cs="Arial"/>
                <w:sz w:val="24"/>
              </w:rPr>
            </w:pPr>
            <w:r>
              <w:rPr>
                <w:rFonts w:ascii="Bookman Old Style" w:hAnsi="Bookman Old Style" w:cs="Arial"/>
                <w:sz w:val="24"/>
              </w:rPr>
              <w:t>LED Blanco</w:t>
            </w:r>
          </w:p>
        </w:tc>
        <w:tc>
          <w:tcPr>
            <w:tcW w:w="5027" w:type="dxa"/>
          </w:tcPr>
          <w:p w14:paraId="1D9D4028" w14:textId="77777777" w:rsidR="00CD3CD0" w:rsidRDefault="00CD3CD0" w:rsidP="00CD3CD0">
            <w:pPr>
              <w:jc w:val="center"/>
            </w:pPr>
            <w:r w:rsidRPr="00E35C78">
              <w:rPr>
                <w:rFonts w:ascii="Bookman Old Style" w:hAnsi="Bookman Old Style" w:cs="Arial"/>
                <w:sz w:val="24"/>
              </w:rPr>
              <w:t>0 V</w:t>
            </w:r>
          </w:p>
        </w:tc>
      </w:tr>
      <w:tr w:rsidR="00CD3CD0" w14:paraId="3676FD88" w14:textId="77777777" w:rsidTr="00A03B5A">
        <w:tc>
          <w:tcPr>
            <w:tcW w:w="5027" w:type="dxa"/>
          </w:tcPr>
          <w:p w14:paraId="4F880D92" w14:textId="77777777" w:rsidR="00CD3CD0" w:rsidRDefault="00CD3CD0" w:rsidP="00CD3CD0">
            <w:pPr>
              <w:jc w:val="both"/>
              <w:rPr>
                <w:rFonts w:ascii="Bookman Old Style" w:hAnsi="Bookman Old Style" w:cs="Arial"/>
                <w:sz w:val="24"/>
              </w:rPr>
            </w:pPr>
            <w:r>
              <w:rPr>
                <w:rFonts w:ascii="Bookman Old Style" w:hAnsi="Bookman Old Style" w:cs="Arial"/>
                <w:sz w:val="24"/>
              </w:rPr>
              <w:t>LED Infrarrojo</w:t>
            </w:r>
          </w:p>
        </w:tc>
        <w:tc>
          <w:tcPr>
            <w:tcW w:w="5027" w:type="dxa"/>
          </w:tcPr>
          <w:p w14:paraId="317D7ED2" w14:textId="77777777" w:rsidR="00CD3CD0" w:rsidRDefault="00CD3CD0" w:rsidP="00CD3CD0">
            <w:pPr>
              <w:jc w:val="center"/>
            </w:pPr>
            <w:r w:rsidRPr="00E35C78">
              <w:rPr>
                <w:rFonts w:ascii="Bookman Old Style" w:hAnsi="Bookman Old Style" w:cs="Arial"/>
                <w:sz w:val="24"/>
              </w:rPr>
              <w:t>0 V</w:t>
            </w:r>
          </w:p>
        </w:tc>
      </w:tr>
    </w:tbl>
    <w:p w14:paraId="0DE90993" w14:textId="77777777" w:rsidR="00CD3CD0" w:rsidRDefault="00CD3CD0" w:rsidP="00B115FB">
      <w:pPr>
        <w:jc w:val="both"/>
        <w:rPr>
          <w:rFonts w:ascii="Bookman Old Style" w:hAnsi="Bookman Old Style" w:cs="Arial"/>
          <w:sz w:val="24"/>
        </w:rPr>
      </w:pPr>
    </w:p>
    <w:p w14:paraId="40210499" w14:textId="77777777" w:rsidR="00CD3CD0" w:rsidRDefault="00CD3CD0" w:rsidP="00B115FB">
      <w:pPr>
        <w:jc w:val="both"/>
        <w:rPr>
          <w:rFonts w:ascii="Bookman Old Style" w:hAnsi="Bookman Old Style" w:cs="Arial"/>
          <w:sz w:val="24"/>
        </w:rPr>
      </w:pPr>
    </w:p>
    <w:p w14:paraId="4DBA4443" w14:textId="77777777" w:rsidR="00CD3CD0" w:rsidRDefault="00CD3CD0" w:rsidP="00B115FB">
      <w:pPr>
        <w:jc w:val="both"/>
        <w:rPr>
          <w:rFonts w:ascii="Bookman Old Style" w:hAnsi="Bookman Old Style" w:cs="Arial"/>
          <w:sz w:val="24"/>
        </w:rPr>
      </w:pPr>
      <w:r>
        <w:rPr>
          <w:rFonts w:ascii="Bookman Old Style" w:hAnsi="Bookman Old Style" w:cs="Arial"/>
          <w:sz w:val="24"/>
        </w:rPr>
        <w:t>2.2 Curva característica del Diodo</w:t>
      </w:r>
    </w:p>
    <w:p w14:paraId="7DD9A0A4" w14:textId="77777777" w:rsidR="003754A5" w:rsidRDefault="00CD3CD0" w:rsidP="00B115FB">
      <w:pPr>
        <w:jc w:val="both"/>
        <w:rPr>
          <w:rFonts w:ascii="Bookman Old Style" w:hAnsi="Bookman Old Style" w:cs="Arial"/>
          <w:sz w:val="24"/>
        </w:rPr>
      </w:pPr>
      <w:r>
        <w:rPr>
          <w:rFonts w:ascii="Bookman Old Style" w:hAnsi="Bookman Old Style" w:cs="Arial"/>
          <w:sz w:val="24"/>
        </w:rPr>
        <w:t>Se construye el siguiente circuito con cada diodo descrito en el apartado “Materiales” del presente reporte, variando la fuente de voltaje en intervalos de 0.2 V partiendo de 0 V hasta 3 V, con la finalidad de medir la corriente que pasa a través del diodo</w:t>
      </w:r>
      <w:r w:rsidR="003754A5">
        <w:rPr>
          <w:rFonts w:ascii="Bookman Old Style" w:hAnsi="Bookman Old Style" w:cs="Arial"/>
          <w:sz w:val="24"/>
        </w:rPr>
        <w:t>.</w:t>
      </w:r>
    </w:p>
    <w:p w14:paraId="20F4BFC5" w14:textId="77777777" w:rsidR="003754A5" w:rsidRDefault="003754A5" w:rsidP="00B115FB">
      <w:pPr>
        <w:jc w:val="both"/>
        <w:rPr>
          <w:rFonts w:ascii="Bookman Old Style" w:hAnsi="Bookman Old Style" w:cs="Arial"/>
          <w:sz w:val="24"/>
        </w:rPr>
      </w:pPr>
      <w:r>
        <w:rPr>
          <w:noProof/>
        </w:rPr>
        <w:drawing>
          <wp:anchor distT="0" distB="0" distL="114300" distR="114300" simplePos="0" relativeHeight="251662336" behindDoc="1" locked="0" layoutInCell="1" allowOverlap="1" wp14:anchorId="657BFB63" wp14:editId="6067F4AE">
            <wp:simplePos x="0" y="0"/>
            <wp:positionH relativeFrom="column">
              <wp:posOffset>-1905</wp:posOffset>
            </wp:positionH>
            <wp:positionV relativeFrom="paragraph">
              <wp:posOffset>1905</wp:posOffset>
            </wp:positionV>
            <wp:extent cx="2171700" cy="1009650"/>
            <wp:effectExtent l="0" t="0" r="0" b="0"/>
            <wp:wrapTight wrapText="bothSides">
              <wp:wrapPolygon edited="0">
                <wp:start x="0" y="0"/>
                <wp:lineTo x="0" y="21192"/>
                <wp:lineTo x="21411" y="21192"/>
                <wp:lineTo x="21411"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71700" cy="1009650"/>
                    </a:xfrm>
                    <a:prstGeom prst="rect">
                      <a:avLst/>
                    </a:prstGeom>
                  </pic:spPr>
                </pic:pic>
              </a:graphicData>
            </a:graphic>
          </wp:anchor>
        </w:drawing>
      </w:r>
    </w:p>
    <w:p w14:paraId="686DBCB5" w14:textId="77777777" w:rsidR="003754A5" w:rsidRDefault="003754A5" w:rsidP="00B115FB">
      <w:pPr>
        <w:jc w:val="both"/>
        <w:rPr>
          <w:rFonts w:ascii="Bookman Old Style" w:hAnsi="Bookman Old Style" w:cs="Arial"/>
          <w:sz w:val="24"/>
        </w:rPr>
      </w:pPr>
    </w:p>
    <w:p w14:paraId="54ED6B48" w14:textId="77777777" w:rsidR="003754A5" w:rsidRDefault="003754A5" w:rsidP="00B115FB">
      <w:pPr>
        <w:jc w:val="both"/>
        <w:rPr>
          <w:rFonts w:ascii="Bookman Old Style" w:hAnsi="Bookman Old Style" w:cs="Arial"/>
          <w:sz w:val="24"/>
        </w:rPr>
      </w:pPr>
      <w:r>
        <w:rPr>
          <w:noProof/>
        </w:rPr>
        <w:drawing>
          <wp:anchor distT="0" distB="0" distL="114300" distR="114300" simplePos="0" relativeHeight="251663360" behindDoc="1" locked="0" layoutInCell="1" allowOverlap="1" wp14:anchorId="0F22B0BF" wp14:editId="40E35AB1">
            <wp:simplePos x="0" y="0"/>
            <wp:positionH relativeFrom="column">
              <wp:posOffset>728345</wp:posOffset>
            </wp:positionH>
            <wp:positionV relativeFrom="paragraph">
              <wp:posOffset>105410</wp:posOffset>
            </wp:positionV>
            <wp:extent cx="3186430" cy="4648200"/>
            <wp:effectExtent l="0" t="6985" r="6985" b="6985"/>
            <wp:wrapTight wrapText="bothSides">
              <wp:wrapPolygon edited="0">
                <wp:start x="21647" y="32"/>
                <wp:lineTo x="82" y="32"/>
                <wp:lineTo x="82" y="21544"/>
                <wp:lineTo x="21647" y="21544"/>
                <wp:lineTo x="21647" y="32"/>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19" t="-13" r="5414" b="1089"/>
                    <a:stretch/>
                  </pic:blipFill>
                  <pic:spPr bwMode="auto">
                    <a:xfrm rot="16200000">
                      <a:off x="0" y="0"/>
                      <a:ext cx="3186430" cy="4648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3988D7" w14:textId="77777777" w:rsidR="003754A5" w:rsidRDefault="003754A5" w:rsidP="00B115FB">
      <w:pPr>
        <w:jc w:val="both"/>
        <w:rPr>
          <w:rFonts w:ascii="Bookman Old Style" w:hAnsi="Bookman Old Style" w:cs="Arial"/>
          <w:sz w:val="24"/>
        </w:rPr>
      </w:pPr>
    </w:p>
    <w:p w14:paraId="41437839" w14:textId="77777777" w:rsidR="00CD3CD0" w:rsidRDefault="003754A5" w:rsidP="00B115FB">
      <w:pPr>
        <w:jc w:val="both"/>
        <w:rPr>
          <w:rFonts w:ascii="Bookman Old Style" w:hAnsi="Bookman Old Style" w:cs="Arial"/>
          <w:sz w:val="24"/>
        </w:rPr>
      </w:pPr>
      <w:r>
        <w:rPr>
          <w:rFonts w:ascii="Bookman Old Style" w:hAnsi="Bookman Old Style" w:cs="Arial"/>
          <w:sz w:val="24"/>
        </w:rPr>
        <w:t>T</w:t>
      </w:r>
      <w:r w:rsidR="00CD3CD0">
        <w:rPr>
          <w:rFonts w:ascii="Bookman Old Style" w:hAnsi="Bookman Old Style" w:cs="Arial"/>
          <w:sz w:val="24"/>
        </w:rPr>
        <w:t>eniendo así los siguientes resultados:</w:t>
      </w:r>
    </w:p>
    <w:p w14:paraId="5467ED8F" w14:textId="77777777" w:rsidR="00CD3CD0" w:rsidRDefault="00CD3CD0" w:rsidP="00B115FB">
      <w:pPr>
        <w:jc w:val="both"/>
        <w:rPr>
          <w:rFonts w:ascii="Bookman Old Style" w:hAnsi="Bookman Old Style" w:cs="Arial"/>
          <w:sz w:val="24"/>
        </w:rPr>
      </w:pPr>
    </w:p>
    <w:p w14:paraId="32117266" w14:textId="77777777" w:rsidR="003754A5" w:rsidRDefault="003754A5" w:rsidP="00B115FB">
      <w:pPr>
        <w:jc w:val="both"/>
        <w:rPr>
          <w:rFonts w:ascii="Bookman Old Style" w:hAnsi="Bookman Old Style" w:cs="Arial"/>
          <w:sz w:val="24"/>
        </w:rPr>
      </w:pPr>
    </w:p>
    <w:p w14:paraId="625E78A9" w14:textId="77777777" w:rsidR="003754A5" w:rsidRDefault="003754A5" w:rsidP="00B115FB">
      <w:pPr>
        <w:jc w:val="both"/>
        <w:rPr>
          <w:rFonts w:ascii="Bookman Old Style" w:hAnsi="Bookman Old Style" w:cs="Arial"/>
          <w:sz w:val="24"/>
        </w:rPr>
      </w:pPr>
    </w:p>
    <w:p w14:paraId="5D47E1C8" w14:textId="77777777" w:rsidR="003754A5" w:rsidRDefault="003754A5" w:rsidP="00B115FB">
      <w:pPr>
        <w:jc w:val="both"/>
        <w:rPr>
          <w:rFonts w:ascii="Bookman Old Style" w:hAnsi="Bookman Old Style" w:cs="Arial"/>
          <w:sz w:val="24"/>
        </w:rPr>
      </w:pPr>
    </w:p>
    <w:p w14:paraId="29AD8F32" w14:textId="77777777" w:rsidR="003754A5" w:rsidRDefault="003754A5" w:rsidP="00B115FB">
      <w:pPr>
        <w:jc w:val="both"/>
        <w:rPr>
          <w:rFonts w:ascii="Bookman Old Style" w:hAnsi="Bookman Old Style" w:cs="Arial"/>
          <w:sz w:val="24"/>
        </w:rPr>
      </w:pPr>
    </w:p>
    <w:p w14:paraId="025B4D54" w14:textId="77777777" w:rsidR="003754A5" w:rsidRDefault="003754A5" w:rsidP="00B115FB">
      <w:pPr>
        <w:jc w:val="both"/>
        <w:rPr>
          <w:rFonts w:ascii="Bookman Old Style" w:hAnsi="Bookman Old Style" w:cs="Arial"/>
          <w:sz w:val="24"/>
        </w:rPr>
      </w:pPr>
    </w:p>
    <w:p w14:paraId="03B25308" w14:textId="77777777" w:rsidR="003754A5" w:rsidRDefault="003754A5" w:rsidP="00B115FB">
      <w:pPr>
        <w:jc w:val="both"/>
        <w:rPr>
          <w:rFonts w:ascii="Bookman Old Style" w:hAnsi="Bookman Old Style" w:cs="Arial"/>
          <w:sz w:val="24"/>
        </w:rPr>
      </w:pPr>
    </w:p>
    <w:p w14:paraId="6B280045" w14:textId="77777777" w:rsidR="003754A5" w:rsidRDefault="003754A5" w:rsidP="00B115FB">
      <w:pPr>
        <w:jc w:val="both"/>
        <w:rPr>
          <w:rFonts w:ascii="Bookman Old Style" w:hAnsi="Bookman Old Style" w:cs="Arial"/>
          <w:sz w:val="24"/>
        </w:rPr>
      </w:pPr>
    </w:p>
    <w:p w14:paraId="789F47E5" w14:textId="77777777" w:rsidR="003754A5" w:rsidRDefault="003754A5" w:rsidP="00B115FB">
      <w:pPr>
        <w:jc w:val="both"/>
        <w:rPr>
          <w:rFonts w:ascii="Bookman Old Style" w:hAnsi="Bookman Old Style" w:cs="Arial"/>
          <w:sz w:val="24"/>
        </w:rPr>
      </w:pPr>
    </w:p>
    <w:p w14:paraId="11962264" w14:textId="77777777" w:rsidR="003754A5" w:rsidRDefault="003754A5" w:rsidP="00B115FB">
      <w:pPr>
        <w:jc w:val="both"/>
        <w:rPr>
          <w:rFonts w:ascii="Bookman Old Style" w:hAnsi="Bookman Old Style" w:cs="Arial"/>
          <w:sz w:val="24"/>
        </w:rPr>
      </w:pPr>
    </w:p>
    <w:p w14:paraId="47B21618" w14:textId="77777777" w:rsidR="003754A5" w:rsidRDefault="003754A5" w:rsidP="00B115FB">
      <w:pPr>
        <w:jc w:val="both"/>
        <w:rPr>
          <w:rFonts w:ascii="Bookman Old Style" w:hAnsi="Bookman Old Style" w:cs="Arial"/>
          <w:sz w:val="24"/>
        </w:rPr>
      </w:pPr>
    </w:p>
    <w:p w14:paraId="1606604D" w14:textId="77777777" w:rsidR="00CD3CD0" w:rsidRDefault="00CD3CD0" w:rsidP="00B115FB">
      <w:pPr>
        <w:jc w:val="both"/>
        <w:rPr>
          <w:rFonts w:ascii="Bookman Old Style" w:hAnsi="Bookman Old Style" w:cs="Arial"/>
          <w:sz w:val="24"/>
        </w:rPr>
      </w:pPr>
      <w:r>
        <w:rPr>
          <w:rFonts w:ascii="Bookman Old Style" w:hAnsi="Bookman Old Style" w:cs="Arial"/>
          <w:sz w:val="24"/>
        </w:rPr>
        <w:lastRenderedPageBreak/>
        <w:t xml:space="preserve">Es necesario aclarar que donde se encuentran guiones en la tabla anterior </w:t>
      </w:r>
      <w:r w:rsidR="003754A5">
        <w:rPr>
          <w:rFonts w:ascii="Bookman Old Style" w:hAnsi="Bookman Old Style" w:cs="Arial"/>
          <w:sz w:val="24"/>
        </w:rPr>
        <w:t>son valores que no resulta factible medirlos, dado a la posibilidad de dañar el dispositivo.</w:t>
      </w:r>
    </w:p>
    <w:p w14:paraId="0DA92BB0" w14:textId="77777777" w:rsidR="00CD3CD0" w:rsidRDefault="00CD3CD0" w:rsidP="00B115FB">
      <w:pPr>
        <w:jc w:val="both"/>
        <w:rPr>
          <w:rFonts w:ascii="Bookman Old Style" w:hAnsi="Bookman Old Style" w:cs="Arial"/>
          <w:sz w:val="24"/>
        </w:rPr>
      </w:pPr>
    </w:p>
    <w:p w14:paraId="2DFDBDE1" w14:textId="77777777" w:rsidR="003754A5" w:rsidRDefault="003754A5" w:rsidP="00B115FB">
      <w:pPr>
        <w:jc w:val="both"/>
        <w:rPr>
          <w:rFonts w:ascii="Bookman Old Style" w:hAnsi="Bookman Old Style" w:cs="Arial"/>
          <w:i/>
          <w:sz w:val="28"/>
        </w:rPr>
      </w:pPr>
      <w:r>
        <w:rPr>
          <w:rFonts w:ascii="Bookman Old Style" w:hAnsi="Bookman Old Style" w:cs="Arial"/>
          <w:i/>
          <w:sz w:val="28"/>
        </w:rPr>
        <w:t>2. Cálculos.</w:t>
      </w:r>
    </w:p>
    <w:p w14:paraId="7A6A2A64" w14:textId="77777777" w:rsidR="003754A5" w:rsidRDefault="00E24553" w:rsidP="00B115FB">
      <w:pPr>
        <w:jc w:val="both"/>
        <w:rPr>
          <w:rFonts w:ascii="Bookman Old Style" w:hAnsi="Bookman Old Style" w:cs="Arial"/>
          <w:sz w:val="24"/>
        </w:rPr>
      </w:pPr>
      <w:r>
        <w:rPr>
          <w:rFonts w:ascii="Bookman Old Style" w:hAnsi="Bookman Old Style" w:cs="Arial"/>
          <w:sz w:val="24"/>
        </w:rPr>
        <w:t>A continuación, se coloca la gráfica teórica de la corriente de cada uno de los diodos a los distintos voltajes del apartado 2.2 del presente reporte.</w:t>
      </w:r>
    </w:p>
    <w:p w14:paraId="55E92D5F" w14:textId="77777777" w:rsidR="00E24553" w:rsidRDefault="00E24553" w:rsidP="00B115FB">
      <w:pPr>
        <w:jc w:val="both"/>
        <w:rPr>
          <w:rFonts w:ascii="Bookman Old Style" w:hAnsi="Bookman Old Style" w:cs="Arial"/>
          <w:sz w:val="24"/>
        </w:rPr>
      </w:pPr>
      <w:r>
        <w:rPr>
          <w:noProof/>
        </w:rPr>
        <w:drawing>
          <wp:anchor distT="0" distB="0" distL="114300" distR="114300" simplePos="0" relativeHeight="251664384" behindDoc="1" locked="0" layoutInCell="1" allowOverlap="1" wp14:anchorId="6D1B00D4" wp14:editId="3FFBBEA0">
            <wp:simplePos x="0" y="0"/>
            <wp:positionH relativeFrom="column">
              <wp:posOffset>-1905</wp:posOffset>
            </wp:positionH>
            <wp:positionV relativeFrom="paragraph">
              <wp:posOffset>-3810</wp:posOffset>
            </wp:positionV>
            <wp:extent cx="4524375" cy="5133975"/>
            <wp:effectExtent l="0" t="0" r="9525" b="9525"/>
            <wp:wrapTight wrapText="bothSides">
              <wp:wrapPolygon edited="0">
                <wp:start x="0" y="0"/>
                <wp:lineTo x="0" y="21560"/>
                <wp:lineTo x="21555" y="21560"/>
                <wp:lineTo x="21555"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24375" cy="5133975"/>
                    </a:xfrm>
                    <a:prstGeom prst="rect">
                      <a:avLst/>
                    </a:prstGeom>
                  </pic:spPr>
                </pic:pic>
              </a:graphicData>
            </a:graphic>
          </wp:anchor>
        </w:drawing>
      </w:r>
    </w:p>
    <w:p w14:paraId="6D7E76D7" w14:textId="77777777" w:rsidR="00E24553" w:rsidRPr="003754A5" w:rsidRDefault="00E24553" w:rsidP="00B115FB">
      <w:pPr>
        <w:jc w:val="both"/>
        <w:rPr>
          <w:rFonts w:ascii="Bookman Old Style" w:hAnsi="Bookman Old Style" w:cs="Arial"/>
          <w:sz w:val="24"/>
        </w:rPr>
      </w:pPr>
      <w:r>
        <w:rPr>
          <w:rFonts w:ascii="Bookman Old Style" w:hAnsi="Bookman Old Style" w:cs="Arial"/>
          <w:sz w:val="24"/>
        </w:rPr>
        <w:tab/>
      </w:r>
    </w:p>
    <w:p w14:paraId="27A21470" w14:textId="77777777" w:rsidR="00E24553" w:rsidRDefault="00E24553" w:rsidP="00B115FB">
      <w:pPr>
        <w:jc w:val="both"/>
        <w:rPr>
          <w:rFonts w:ascii="Bookman Old Style" w:hAnsi="Bookman Old Style" w:cs="Arial"/>
          <w:i/>
          <w:sz w:val="28"/>
        </w:rPr>
      </w:pPr>
    </w:p>
    <w:p w14:paraId="0FF6C9C2" w14:textId="77777777" w:rsidR="00E24553" w:rsidRDefault="00E24553" w:rsidP="00B115FB">
      <w:pPr>
        <w:jc w:val="both"/>
        <w:rPr>
          <w:rFonts w:ascii="Bookman Old Style" w:hAnsi="Bookman Old Style" w:cs="Arial"/>
          <w:i/>
          <w:sz w:val="28"/>
        </w:rPr>
      </w:pPr>
    </w:p>
    <w:p w14:paraId="09A6CC61" w14:textId="77777777" w:rsidR="00E24553" w:rsidRDefault="00E24553" w:rsidP="00B115FB">
      <w:pPr>
        <w:jc w:val="both"/>
        <w:rPr>
          <w:rFonts w:ascii="Bookman Old Style" w:hAnsi="Bookman Old Style" w:cs="Arial"/>
          <w:i/>
          <w:sz w:val="28"/>
        </w:rPr>
      </w:pPr>
    </w:p>
    <w:p w14:paraId="5EFB61DB" w14:textId="77777777" w:rsidR="00E24553" w:rsidRDefault="00E24553" w:rsidP="00B115FB">
      <w:pPr>
        <w:jc w:val="both"/>
        <w:rPr>
          <w:rFonts w:ascii="Bookman Old Style" w:hAnsi="Bookman Old Style" w:cs="Arial"/>
          <w:i/>
          <w:sz w:val="28"/>
        </w:rPr>
      </w:pPr>
    </w:p>
    <w:p w14:paraId="6CE5E65F" w14:textId="77777777" w:rsidR="00E24553" w:rsidRDefault="00E24553" w:rsidP="00B115FB">
      <w:pPr>
        <w:jc w:val="both"/>
        <w:rPr>
          <w:rFonts w:ascii="Bookman Old Style" w:hAnsi="Bookman Old Style" w:cs="Arial"/>
          <w:i/>
          <w:sz w:val="28"/>
        </w:rPr>
      </w:pPr>
    </w:p>
    <w:p w14:paraId="4AC3C638" w14:textId="77777777" w:rsidR="00E24553" w:rsidRDefault="00E24553" w:rsidP="00B115FB">
      <w:pPr>
        <w:jc w:val="both"/>
        <w:rPr>
          <w:rFonts w:ascii="Bookman Old Style" w:hAnsi="Bookman Old Style" w:cs="Arial"/>
          <w:i/>
          <w:sz w:val="28"/>
        </w:rPr>
      </w:pPr>
    </w:p>
    <w:p w14:paraId="539827FC" w14:textId="77777777" w:rsidR="00E24553" w:rsidRDefault="00E24553" w:rsidP="00B115FB">
      <w:pPr>
        <w:jc w:val="both"/>
        <w:rPr>
          <w:rFonts w:ascii="Bookman Old Style" w:hAnsi="Bookman Old Style" w:cs="Arial"/>
          <w:i/>
          <w:sz w:val="28"/>
        </w:rPr>
      </w:pPr>
    </w:p>
    <w:p w14:paraId="0F42DFFE" w14:textId="77777777" w:rsidR="00E24553" w:rsidRDefault="00E24553" w:rsidP="00B115FB">
      <w:pPr>
        <w:jc w:val="both"/>
        <w:rPr>
          <w:rFonts w:ascii="Bookman Old Style" w:hAnsi="Bookman Old Style" w:cs="Arial"/>
          <w:i/>
          <w:sz w:val="28"/>
        </w:rPr>
      </w:pPr>
    </w:p>
    <w:p w14:paraId="1397C6E7" w14:textId="77777777" w:rsidR="00E24553" w:rsidRDefault="00E24553" w:rsidP="00B115FB">
      <w:pPr>
        <w:jc w:val="both"/>
        <w:rPr>
          <w:rFonts w:ascii="Bookman Old Style" w:hAnsi="Bookman Old Style" w:cs="Arial"/>
          <w:i/>
          <w:sz w:val="28"/>
        </w:rPr>
      </w:pPr>
    </w:p>
    <w:p w14:paraId="40B6452A" w14:textId="77777777" w:rsidR="00E24553" w:rsidRDefault="00E24553" w:rsidP="00B115FB">
      <w:pPr>
        <w:jc w:val="both"/>
        <w:rPr>
          <w:rFonts w:ascii="Bookman Old Style" w:hAnsi="Bookman Old Style" w:cs="Arial"/>
          <w:i/>
          <w:sz w:val="28"/>
        </w:rPr>
      </w:pPr>
    </w:p>
    <w:p w14:paraId="2B882D68" w14:textId="77777777" w:rsidR="00E24553" w:rsidRDefault="00E24553" w:rsidP="00B115FB">
      <w:pPr>
        <w:jc w:val="both"/>
        <w:rPr>
          <w:rFonts w:ascii="Bookman Old Style" w:hAnsi="Bookman Old Style" w:cs="Arial"/>
          <w:i/>
          <w:sz w:val="28"/>
        </w:rPr>
      </w:pPr>
    </w:p>
    <w:p w14:paraId="2242BDC2" w14:textId="77777777" w:rsidR="00E24553" w:rsidRDefault="00E24553" w:rsidP="00B115FB">
      <w:pPr>
        <w:jc w:val="both"/>
        <w:rPr>
          <w:rFonts w:ascii="Bookman Old Style" w:hAnsi="Bookman Old Style" w:cs="Arial"/>
          <w:i/>
          <w:sz w:val="28"/>
        </w:rPr>
      </w:pPr>
    </w:p>
    <w:p w14:paraId="7576802F" w14:textId="77777777" w:rsidR="00E24553" w:rsidRDefault="00E24553" w:rsidP="00B115FB">
      <w:pPr>
        <w:jc w:val="both"/>
        <w:rPr>
          <w:rFonts w:ascii="Bookman Old Style" w:hAnsi="Bookman Old Style" w:cs="Arial"/>
          <w:i/>
          <w:sz w:val="28"/>
        </w:rPr>
      </w:pPr>
    </w:p>
    <w:p w14:paraId="5E207A91" w14:textId="77777777" w:rsidR="00E24553" w:rsidRDefault="00E24553" w:rsidP="00B115FB">
      <w:pPr>
        <w:jc w:val="both"/>
        <w:rPr>
          <w:rFonts w:ascii="Bookman Old Style" w:hAnsi="Bookman Old Style" w:cs="Arial"/>
          <w:i/>
          <w:sz w:val="28"/>
        </w:rPr>
      </w:pPr>
    </w:p>
    <w:p w14:paraId="1F0AF14F" w14:textId="77777777" w:rsidR="00E24553" w:rsidRDefault="00E24553" w:rsidP="00B115FB">
      <w:pPr>
        <w:jc w:val="both"/>
        <w:rPr>
          <w:rFonts w:ascii="Bookman Old Style" w:hAnsi="Bookman Old Style" w:cs="Arial"/>
          <w:i/>
          <w:sz w:val="28"/>
        </w:rPr>
      </w:pPr>
    </w:p>
    <w:p w14:paraId="01D81502" w14:textId="77777777" w:rsidR="00E24553" w:rsidRPr="00E24553" w:rsidRDefault="00E24553" w:rsidP="00B115FB">
      <w:pPr>
        <w:jc w:val="both"/>
        <w:rPr>
          <w:rFonts w:ascii="Bookman Old Style" w:hAnsi="Bookman Old Style" w:cs="Arial"/>
          <w:sz w:val="24"/>
        </w:rPr>
      </w:pPr>
    </w:p>
    <w:p w14:paraId="59AA8EC5" w14:textId="77777777" w:rsidR="00E24553" w:rsidRDefault="00E24553" w:rsidP="00B115FB">
      <w:pPr>
        <w:jc w:val="both"/>
        <w:rPr>
          <w:rFonts w:ascii="Bookman Old Style" w:hAnsi="Bookman Old Style" w:cs="Arial"/>
          <w:i/>
          <w:sz w:val="28"/>
        </w:rPr>
      </w:pPr>
    </w:p>
    <w:p w14:paraId="7F33F960" w14:textId="77777777" w:rsidR="00E24553" w:rsidRDefault="00E24553" w:rsidP="00B115FB">
      <w:pPr>
        <w:jc w:val="both"/>
        <w:rPr>
          <w:rFonts w:ascii="Bookman Old Style" w:hAnsi="Bookman Old Style" w:cs="Arial"/>
          <w:i/>
          <w:sz w:val="28"/>
        </w:rPr>
      </w:pPr>
    </w:p>
    <w:p w14:paraId="07F2D89B" w14:textId="77777777" w:rsidR="00E24553" w:rsidRDefault="00E24553" w:rsidP="00B115FB">
      <w:pPr>
        <w:jc w:val="both"/>
        <w:rPr>
          <w:rFonts w:ascii="Bookman Old Style" w:hAnsi="Bookman Old Style" w:cs="Arial"/>
          <w:i/>
          <w:sz w:val="28"/>
        </w:rPr>
      </w:pPr>
    </w:p>
    <w:p w14:paraId="0A6C6830" w14:textId="77777777" w:rsidR="00E24553" w:rsidRDefault="00E24553" w:rsidP="00B115FB">
      <w:pPr>
        <w:jc w:val="both"/>
        <w:rPr>
          <w:rFonts w:ascii="Bookman Old Style" w:hAnsi="Bookman Old Style" w:cs="Arial"/>
          <w:i/>
          <w:sz w:val="28"/>
        </w:rPr>
      </w:pPr>
    </w:p>
    <w:p w14:paraId="7BE59D8D" w14:textId="77777777" w:rsidR="00E24553" w:rsidRDefault="00E24553" w:rsidP="00B115FB">
      <w:pPr>
        <w:jc w:val="both"/>
        <w:rPr>
          <w:rFonts w:ascii="Bookman Old Style" w:hAnsi="Bookman Old Style" w:cs="Arial"/>
          <w:i/>
          <w:sz w:val="28"/>
        </w:rPr>
      </w:pPr>
    </w:p>
    <w:p w14:paraId="32DA1931" w14:textId="77777777" w:rsidR="00E24553" w:rsidRDefault="00E24553" w:rsidP="00B115FB">
      <w:pPr>
        <w:jc w:val="both"/>
        <w:rPr>
          <w:rFonts w:ascii="Bookman Old Style" w:hAnsi="Bookman Old Style" w:cs="Arial"/>
          <w:i/>
          <w:sz w:val="28"/>
        </w:rPr>
      </w:pPr>
      <w:r>
        <w:rPr>
          <w:noProof/>
        </w:rPr>
        <w:lastRenderedPageBreak/>
        <w:drawing>
          <wp:anchor distT="0" distB="0" distL="114300" distR="114300" simplePos="0" relativeHeight="251665408" behindDoc="1" locked="0" layoutInCell="1" allowOverlap="1" wp14:anchorId="37CCD279" wp14:editId="47B33756">
            <wp:simplePos x="0" y="0"/>
            <wp:positionH relativeFrom="column">
              <wp:posOffset>2065020</wp:posOffset>
            </wp:positionH>
            <wp:positionV relativeFrom="paragraph">
              <wp:posOffset>83820</wp:posOffset>
            </wp:positionV>
            <wp:extent cx="2343150" cy="2933700"/>
            <wp:effectExtent l="0" t="0" r="0" b="0"/>
            <wp:wrapTight wrapText="bothSides">
              <wp:wrapPolygon edited="0">
                <wp:start x="0" y="0"/>
                <wp:lineTo x="0" y="21460"/>
                <wp:lineTo x="21424" y="21460"/>
                <wp:lineTo x="2142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30456"/>
                    <a:stretch/>
                  </pic:blipFill>
                  <pic:spPr bwMode="auto">
                    <a:xfrm>
                      <a:off x="0" y="0"/>
                      <a:ext cx="2343150"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054716" w14:textId="77777777" w:rsidR="00E24553" w:rsidRDefault="00E24553" w:rsidP="00B115FB">
      <w:pPr>
        <w:jc w:val="both"/>
        <w:rPr>
          <w:rFonts w:ascii="Bookman Old Style" w:hAnsi="Bookman Old Style" w:cs="Arial"/>
          <w:i/>
          <w:sz w:val="28"/>
        </w:rPr>
      </w:pPr>
    </w:p>
    <w:p w14:paraId="0985127A" w14:textId="77777777" w:rsidR="00E24553" w:rsidRDefault="00E24553" w:rsidP="00B115FB">
      <w:pPr>
        <w:jc w:val="both"/>
        <w:rPr>
          <w:rFonts w:ascii="Bookman Old Style" w:hAnsi="Bookman Old Style" w:cs="Arial"/>
          <w:i/>
          <w:sz w:val="28"/>
        </w:rPr>
      </w:pPr>
    </w:p>
    <w:p w14:paraId="512292FC" w14:textId="77777777" w:rsidR="00E24553" w:rsidRDefault="00E24553" w:rsidP="00B115FB">
      <w:pPr>
        <w:jc w:val="both"/>
        <w:rPr>
          <w:rFonts w:ascii="Bookman Old Style" w:hAnsi="Bookman Old Style" w:cs="Arial"/>
          <w:i/>
          <w:sz w:val="28"/>
        </w:rPr>
      </w:pPr>
    </w:p>
    <w:p w14:paraId="366D9E05" w14:textId="77777777" w:rsidR="00E24553" w:rsidRDefault="00E24553" w:rsidP="00B115FB">
      <w:pPr>
        <w:jc w:val="both"/>
        <w:rPr>
          <w:rFonts w:ascii="Bookman Old Style" w:hAnsi="Bookman Old Style" w:cs="Arial"/>
          <w:i/>
          <w:sz w:val="28"/>
        </w:rPr>
      </w:pPr>
    </w:p>
    <w:p w14:paraId="265402CE" w14:textId="77777777" w:rsidR="00E24553" w:rsidRDefault="00E24553" w:rsidP="00B115FB">
      <w:pPr>
        <w:jc w:val="both"/>
        <w:rPr>
          <w:rFonts w:ascii="Bookman Old Style" w:hAnsi="Bookman Old Style" w:cs="Arial"/>
          <w:i/>
          <w:sz w:val="28"/>
        </w:rPr>
      </w:pPr>
    </w:p>
    <w:p w14:paraId="7FFC5C45" w14:textId="77777777" w:rsidR="00E24553" w:rsidRDefault="00E24553" w:rsidP="00B115FB">
      <w:pPr>
        <w:jc w:val="both"/>
        <w:rPr>
          <w:rFonts w:ascii="Bookman Old Style" w:hAnsi="Bookman Old Style" w:cs="Arial"/>
          <w:i/>
          <w:sz w:val="28"/>
        </w:rPr>
      </w:pPr>
    </w:p>
    <w:p w14:paraId="0F6CAF31" w14:textId="77777777" w:rsidR="00E24553" w:rsidRDefault="00E24553" w:rsidP="00B115FB">
      <w:pPr>
        <w:jc w:val="both"/>
        <w:rPr>
          <w:rFonts w:ascii="Bookman Old Style" w:hAnsi="Bookman Old Style" w:cs="Arial"/>
          <w:i/>
          <w:sz w:val="28"/>
        </w:rPr>
      </w:pPr>
    </w:p>
    <w:p w14:paraId="5789A279" w14:textId="77777777" w:rsidR="00E24553" w:rsidRDefault="00E24553" w:rsidP="00B115FB">
      <w:pPr>
        <w:jc w:val="both"/>
        <w:rPr>
          <w:rFonts w:ascii="Bookman Old Style" w:hAnsi="Bookman Old Style" w:cs="Arial"/>
          <w:i/>
          <w:sz w:val="28"/>
        </w:rPr>
      </w:pPr>
    </w:p>
    <w:p w14:paraId="562AD439" w14:textId="77777777" w:rsidR="00E24553" w:rsidRDefault="00E24553" w:rsidP="00B115FB">
      <w:pPr>
        <w:jc w:val="both"/>
        <w:rPr>
          <w:rFonts w:ascii="Bookman Old Style" w:hAnsi="Bookman Old Style" w:cs="Arial"/>
          <w:i/>
          <w:sz w:val="28"/>
        </w:rPr>
      </w:pPr>
    </w:p>
    <w:p w14:paraId="441C677F" w14:textId="77777777" w:rsidR="00E24553" w:rsidRPr="00E24553" w:rsidRDefault="00E24553" w:rsidP="00B115FB">
      <w:pPr>
        <w:jc w:val="both"/>
        <w:rPr>
          <w:rFonts w:ascii="Bookman Old Style" w:hAnsi="Bookman Old Style" w:cs="Arial"/>
          <w:sz w:val="28"/>
        </w:rPr>
      </w:pPr>
      <w:r>
        <w:rPr>
          <w:noProof/>
        </w:rPr>
        <w:drawing>
          <wp:anchor distT="0" distB="0" distL="114300" distR="114300" simplePos="0" relativeHeight="251666432" behindDoc="1" locked="0" layoutInCell="1" allowOverlap="1" wp14:anchorId="415EADBE" wp14:editId="683C2125">
            <wp:simplePos x="0" y="0"/>
            <wp:positionH relativeFrom="column">
              <wp:posOffset>1769745</wp:posOffset>
            </wp:positionH>
            <wp:positionV relativeFrom="paragraph">
              <wp:posOffset>165735</wp:posOffset>
            </wp:positionV>
            <wp:extent cx="2990850" cy="2469515"/>
            <wp:effectExtent l="0" t="0" r="0" b="6985"/>
            <wp:wrapTight wrapText="bothSides">
              <wp:wrapPolygon edited="0">
                <wp:start x="0" y="0"/>
                <wp:lineTo x="0" y="21494"/>
                <wp:lineTo x="21462" y="21494"/>
                <wp:lineTo x="2146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90850" cy="2469515"/>
                    </a:xfrm>
                    <a:prstGeom prst="rect">
                      <a:avLst/>
                    </a:prstGeom>
                  </pic:spPr>
                </pic:pic>
              </a:graphicData>
            </a:graphic>
            <wp14:sizeRelH relativeFrom="margin">
              <wp14:pctWidth>0</wp14:pctWidth>
            </wp14:sizeRelH>
            <wp14:sizeRelV relativeFrom="margin">
              <wp14:pctHeight>0</wp14:pctHeight>
            </wp14:sizeRelV>
          </wp:anchor>
        </w:drawing>
      </w:r>
    </w:p>
    <w:p w14:paraId="10BB5658" w14:textId="77777777" w:rsidR="00E24553" w:rsidRDefault="00E24553" w:rsidP="00B115FB">
      <w:pPr>
        <w:jc w:val="both"/>
        <w:rPr>
          <w:rFonts w:ascii="Bookman Old Style" w:hAnsi="Bookman Old Style" w:cs="Arial"/>
          <w:i/>
          <w:sz w:val="28"/>
        </w:rPr>
      </w:pPr>
    </w:p>
    <w:p w14:paraId="7DEC3453" w14:textId="77777777" w:rsidR="00E24553" w:rsidRDefault="00E24553" w:rsidP="00B115FB">
      <w:pPr>
        <w:jc w:val="both"/>
        <w:rPr>
          <w:rFonts w:ascii="Bookman Old Style" w:hAnsi="Bookman Old Style" w:cs="Arial"/>
          <w:i/>
          <w:sz w:val="28"/>
        </w:rPr>
      </w:pPr>
    </w:p>
    <w:p w14:paraId="69A0437E" w14:textId="77777777" w:rsidR="00E24553" w:rsidRDefault="00E24553" w:rsidP="00B115FB">
      <w:pPr>
        <w:jc w:val="both"/>
        <w:rPr>
          <w:rFonts w:ascii="Bookman Old Style" w:hAnsi="Bookman Old Style" w:cs="Arial"/>
          <w:i/>
          <w:sz w:val="28"/>
        </w:rPr>
      </w:pPr>
    </w:p>
    <w:p w14:paraId="444A35FB" w14:textId="77777777" w:rsidR="00E24553" w:rsidRDefault="00E24553" w:rsidP="00B115FB">
      <w:pPr>
        <w:jc w:val="both"/>
        <w:rPr>
          <w:rFonts w:ascii="Bookman Old Style" w:hAnsi="Bookman Old Style" w:cs="Arial"/>
          <w:i/>
          <w:sz w:val="28"/>
        </w:rPr>
      </w:pPr>
    </w:p>
    <w:p w14:paraId="6E05A5AA" w14:textId="77777777" w:rsidR="00E24553" w:rsidRDefault="00E24553" w:rsidP="00B115FB">
      <w:pPr>
        <w:jc w:val="both"/>
        <w:rPr>
          <w:rFonts w:ascii="Bookman Old Style" w:hAnsi="Bookman Old Style" w:cs="Arial"/>
          <w:i/>
          <w:sz w:val="28"/>
        </w:rPr>
      </w:pPr>
    </w:p>
    <w:p w14:paraId="69B14F89" w14:textId="77777777" w:rsidR="00E24553" w:rsidRDefault="00E24553" w:rsidP="00B115FB">
      <w:pPr>
        <w:jc w:val="both"/>
        <w:rPr>
          <w:rFonts w:ascii="Bookman Old Style" w:hAnsi="Bookman Old Style" w:cs="Arial"/>
          <w:i/>
          <w:sz w:val="28"/>
        </w:rPr>
      </w:pPr>
    </w:p>
    <w:p w14:paraId="52452072" w14:textId="77777777" w:rsidR="00E24553" w:rsidRDefault="00E24553" w:rsidP="00B115FB">
      <w:pPr>
        <w:jc w:val="both"/>
        <w:rPr>
          <w:rFonts w:ascii="Bookman Old Style" w:hAnsi="Bookman Old Style" w:cs="Arial"/>
          <w:i/>
          <w:sz w:val="28"/>
        </w:rPr>
      </w:pPr>
    </w:p>
    <w:p w14:paraId="40FAA1E9" w14:textId="77777777" w:rsidR="00E24553" w:rsidRDefault="00E24553" w:rsidP="00B115FB">
      <w:pPr>
        <w:jc w:val="both"/>
        <w:rPr>
          <w:rFonts w:ascii="Bookman Old Style" w:hAnsi="Bookman Old Style" w:cs="Arial"/>
          <w:i/>
          <w:sz w:val="28"/>
        </w:rPr>
      </w:pPr>
      <w:r>
        <w:rPr>
          <w:noProof/>
        </w:rPr>
        <w:drawing>
          <wp:anchor distT="0" distB="0" distL="114300" distR="114300" simplePos="0" relativeHeight="251667456" behindDoc="1" locked="0" layoutInCell="1" allowOverlap="1" wp14:anchorId="65D08173" wp14:editId="0B030008">
            <wp:simplePos x="0" y="0"/>
            <wp:positionH relativeFrom="column">
              <wp:posOffset>1457325</wp:posOffset>
            </wp:positionH>
            <wp:positionV relativeFrom="paragraph">
              <wp:posOffset>41910</wp:posOffset>
            </wp:positionV>
            <wp:extent cx="3303270" cy="2743200"/>
            <wp:effectExtent l="0" t="0" r="0" b="0"/>
            <wp:wrapTight wrapText="bothSides">
              <wp:wrapPolygon edited="0">
                <wp:start x="0" y="0"/>
                <wp:lineTo x="0" y="21450"/>
                <wp:lineTo x="21426" y="21450"/>
                <wp:lineTo x="21426"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03270" cy="2743200"/>
                    </a:xfrm>
                    <a:prstGeom prst="rect">
                      <a:avLst/>
                    </a:prstGeom>
                  </pic:spPr>
                </pic:pic>
              </a:graphicData>
            </a:graphic>
            <wp14:sizeRelH relativeFrom="margin">
              <wp14:pctWidth>0</wp14:pctWidth>
            </wp14:sizeRelH>
            <wp14:sizeRelV relativeFrom="margin">
              <wp14:pctHeight>0</wp14:pctHeight>
            </wp14:sizeRelV>
          </wp:anchor>
        </w:drawing>
      </w:r>
    </w:p>
    <w:p w14:paraId="6A224215" w14:textId="77777777" w:rsidR="00E24553" w:rsidRDefault="00E24553" w:rsidP="00B115FB">
      <w:pPr>
        <w:jc w:val="both"/>
        <w:rPr>
          <w:rFonts w:ascii="Bookman Old Style" w:hAnsi="Bookman Old Style" w:cs="Arial"/>
          <w:i/>
          <w:sz w:val="28"/>
        </w:rPr>
      </w:pPr>
    </w:p>
    <w:p w14:paraId="3F4E02AF" w14:textId="77777777" w:rsidR="00E24553" w:rsidRDefault="00E24553" w:rsidP="00B115FB">
      <w:pPr>
        <w:jc w:val="both"/>
        <w:rPr>
          <w:rFonts w:ascii="Bookman Old Style" w:hAnsi="Bookman Old Style" w:cs="Arial"/>
          <w:i/>
          <w:sz w:val="28"/>
        </w:rPr>
      </w:pPr>
    </w:p>
    <w:p w14:paraId="2EC9D25C" w14:textId="77777777" w:rsidR="00E24553" w:rsidRDefault="00E24553" w:rsidP="00B115FB">
      <w:pPr>
        <w:jc w:val="both"/>
        <w:rPr>
          <w:rFonts w:ascii="Bookman Old Style" w:hAnsi="Bookman Old Style" w:cs="Arial"/>
          <w:i/>
          <w:sz w:val="28"/>
        </w:rPr>
      </w:pPr>
    </w:p>
    <w:p w14:paraId="0F97E4A6" w14:textId="77777777" w:rsidR="00E24553" w:rsidRDefault="00E24553" w:rsidP="00B115FB">
      <w:pPr>
        <w:jc w:val="both"/>
        <w:rPr>
          <w:rFonts w:ascii="Bookman Old Style" w:hAnsi="Bookman Old Style" w:cs="Arial"/>
          <w:i/>
          <w:sz w:val="28"/>
        </w:rPr>
      </w:pPr>
    </w:p>
    <w:p w14:paraId="512B63E2" w14:textId="77777777" w:rsidR="00E24553" w:rsidRDefault="00E24553" w:rsidP="00B115FB">
      <w:pPr>
        <w:jc w:val="both"/>
        <w:rPr>
          <w:rFonts w:ascii="Bookman Old Style" w:hAnsi="Bookman Old Style" w:cs="Arial"/>
          <w:i/>
          <w:sz w:val="28"/>
        </w:rPr>
      </w:pPr>
    </w:p>
    <w:p w14:paraId="08A3BC0F" w14:textId="77777777" w:rsidR="00E24553" w:rsidRDefault="00E24553" w:rsidP="00B115FB">
      <w:pPr>
        <w:jc w:val="both"/>
        <w:rPr>
          <w:rFonts w:ascii="Bookman Old Style" w:hAnsi="Bookman Old Style" w:cs="Arial"/>
          <w:i/>
          <w:sz w:val="28"/>
        </w:rPr>
      </w:pPr>
    </w:p>
    <w:p w14:paraId="0C722E98" w14:textId="77777777" w:rsidR="00E24553" w:rsidRDefault="00E24553" w:rsidP="00B115FB">
      <w:pPr>
        <w:jc w:val="both"/>
        <w:rPr>
          <w:rFonts w:ascii="Bookman Old Style" w:hAnsi="Bookman Old Style" w:cs="Arial"/>
          <w:i/>
          <w:sz w:val="28"/>
        </w:rPr>
      </w:pPr>
    </w:p>
    <w:p w14:paraId="137237F7" w14:textId="77777777" w:rsidR="00E24553" w:rsidRDefault="00E24553" w:rsidP="00B115FB">
      <w:pPr>
        <w:jc w:val="both"/>
        <w:rPr>
          <w:rFonts w:ascii="Bookman Old Style" w:hAnsi="Bookman Old Style" w:cs="Arial"/>
          <w:i/>
          <w:sz w:val="28"/>
        </w:rPr>
      </w:pPr>
    </w:p>
    <w:p w14:paraId="1FD9C1CB" w14:textId="77777777" w:rsidR="00E24553" w:rsidRDefault="00E24553" w:rsidP="00B115FB">
      <w:pPr>
        <w:jc w:val="both"/>
        <w:rPr>
          <w:rFonts w:ascii="Bookman Old Style" w:hAnsi="Bookman Old Style" w:cs="Arial"/>
          <w:i/>
          <w:sz w:val="28"/>
        </w:rPr>
      </w:pPr>
      <w:r>
        <w:rPr>
          <w:noProof/>
        </w:rPr>
        <w:lastRenderedPageBreak/>
        <w:drawing>
          <wp:anchor distT="0" distB="0" distL="114300" distR="114300" simplePos="0" relativeHeight="251668480" behindDoc="1" locked="0" layoutInCell="1" allowOverlap="1" wp14:anchorId="45AB2393" wp14:editId="51808A01">
            <wp:simplePos x="0" y="0"/>
            <wp:positionH relativeFrom="column">
              <wp:posOffset>1874520</wp:posOffset>
            </wp:positionH>
            <wp:positionV relativeFrom="paragraph">
              <wp:posOffset>207645</wp:posOffset>
            </wp:positionV>
            <wp:extent cx="3048000" cy="2493645"/>
            <wp:effectExtent l="0" t="0" r="0" b="1905"/>
            <wp:wrapTight wrapText="bothSides">
              <wp:wrapPolygon edited="0">
                <wp:start x="0" y="0"/>
                <wp:lineTo x="0" y="21451"/>
                <wp:lineTo x="21465" y="21451"/>
                <wp:lineTo x="21465"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48000" cy="2493645"/>
                    </a:xfrm>
                    <a:prstGeom prst="rect">
                      <a:avLst/>
                    </a:prstGeom>
                  </pic:spPr>
                </pic:pic>
              </a:graphicData>
            </a:graphic>
            <wp14:sizeRelH relativeFrom="margin">
              <wp14:pctWidth>0</wp14:pctWidth>
            </wp14:sizeRelH>
            <wp14:sizeRelV relativeFrom="margin">
              <wp14:pctHeight>0</wp14:pctHeight>
            </wp14:sizeRelV>
          </wp:anchor>
        </w:drawing>
      </w:r>
    </w:p>
    <w:p w14:paraId="7FEC5206" w14:textId="77777777" w:rsidR="00E24553" w:rsidRDefault="004A756B" w:rsidP="00B115FB">
      <w:pPr>
        <w:jc w:val="both"/>
        <w:rPr>
          <w:rFonts w:ascii="Bookman Old Style" w:hAnsi="Bookman Old Style" w:cs="Arial"/>
          <w:i/>
          <w:sz w:val="28"/>
        </w:rPr>
      </w:pPr>
      <w:r w:rsidRPr="004A756B">
        <w:rPr>
          <w:rFonts w:ascii="Bookman Old Style" w:hAnsi="Bookman Old Style" w:cs="Arial"/>
          <w:i/>
          <w:noProof/>
          <w:sz w:val="28"/>
        </w:rPr>
        <mc:AlternateContent>
          <mc:Choice Requires="wps">
            <w:drawing>
              <wp:anchor distT="45720" distB="45720" distL="114300" distR="114300" simplePos="0" relativeHeight="251672576" behindDoc="0" locked="0" layoutInCell="1" allowOverlap="1" wp14:anchorId="348859FB" wp14:editId="6DF0B05F">
                <wp:simplePos x="0" y="0"/>
                <wp:positionH relativeFrom="column">
                  <wp:posOffset>4008120</wp:posOffset>
                </wp:positionH>
                <wp:positionV relativeFrom="paragraph">
                  <wp:posOffset>83185</wp:posOffset>
                </wp:positionV>
                <wp:extent cx="847725" cy="22860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28600"/>
                        </a:xfrm>
                        <a:prstGeom prst="rect">
                          <a:avLst/>
                        </a:prstGeom>
                        <a:solidFill>
                          <a:srgbClr val="FFFFFF"/>
                        </a:solidFill>
                        <a:ln w="9525">
                          <a:solidFill>
                            <a:srgbClr val="000000"/>
                          </a:solidFill>
                          <a:miter lim="800000"/>
                          <a:headEnd/>
                          <a:tailEnd/>
                        </a:ln>
                      </wps:spPr>
                      <wps:txbx>
                        <w:txbxContent>
                          <w:p w14:paraId="4B3B2CC4" w14:textId="77777777" w:rsidR="004A756B" w:rsidRDefault="004A756B">
                            <w:r>
                              <w:t>Blanco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8859FB" id="_x0000_t202" coordsize="21600,21600" o:spt="202" path="m,l,21600r21600,l21600,xe">
                <v:stroke joinstyle="miter"/>
                <v:path gradientshapeok="t" o:connecttype="rect"/>
              </v:shapetype>
              <v:shape id="Cuadro de texto 2" o:spid="_x0000_s1026" type="#_x0000_t202" style="position:absolute;left:0;text-align:left;margin-left:315.6pt;margin-top:6.55pt;width:66.75pt;height:18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">
                <v:textbox>
                  <w:txbxContent>
                    <w:p w14:paraId="4B3B2CC4" w14:textId="77777777" w:rsidR="004A756B" w:rsidRDefault="004A756B">
                      <w:r>
                        <w:t>Blanco</w:t>
                      </w:r>
                    </w:p>
                  </w:txbxContent>
                </v:textbox>
                <w10:wrap type="square"/>
              </v:shape>
            </w:pict>
          </mc:Fallback>
        </mc:AlternateContent>
      </w:r>
    </w:p>
    <w:p w14:paraId="2813A2BF" w14:textId="77777777" w:rsidR="00E24553" w:rsidRDefault="00E24553" w:rsidP="00B115FB">
      <w:pPr>
        <w:jc w:val="both"/>
        <w:rPr>
          <w:rFonts w:ascii="Bookman Old Style" w:hAnsi="Bookman Old Style" w:cs="Arial"/>
          <w:i/>
          <w:sz w:val="28"/>
        </w:rPr>
      </w:pPr>
      <w:bookmarkStart w:id="0" w:name="_GoBack"/>
      <w:bookmarkEnd w:id="0"/>
    </w:p>
    <w:p w14:paraId="145748E3" w14:textId="77777777" w:rsidR="00E24553" w:rsidRDefault="00E24553" w:rsidP="00B115FB">
      <w:pPr>
        <w:jc w:val="both"/>
        <w:rPr>
          <w:rFonts w:ascii="Bookman Old Style" w:hAnsi="Bookman Old Style" w:cs="Arial"/>
          <w:i/>
          <w:sz w:val="28"/>
        </w:rPr>
      </w:pPr>
    </w:p>
    <w:p w14:paraId="7393FB96" w14:textId="77777777" w:rsidR="00E24553" w:rsidRDefault="00E24553" w:rsidP="00B115FB">
      <w:pPr>
        <w:jc w:val="both"/>
        <w:rPr>
          <w:rFonts w:ascii="Bookman Old Style" w:hAnsi="Bookman Old Style" w:cs="Arial"/>
          <w:i/>
          <w:sz w:val="28"/>
        </w:rPr>
      </w:pPr>
    </w:p>
    <w:p w14:paraId="0F27A281" w14:textId="77777777" w:rsidR="00E24553" w:rsidRDefault="00E24553" w:rsidP="00B115FB">
      <w:pPr>
        <w:jc w:val="both"/>
        <w:rPr>
          <w:rFonts w:ascii="Bookman Old Style" w:hAnsi="Bookman Old Style" w:cs="Arial"/>
          <w:i/>
          <w:sz w:val="28"/>
        </w:rPr>
      </w:pPr>
    </w:p>
    <w:p w14:paraId="7E91EFD3" w14:textId="77777777" w:rsidR="00E24553" w:rsidRDefault="00E24553" w:rsidP="00B115FB">
      <w:pPr>
        <w:jc w:val="both"/>
        <w:rPr>
          <w:rFonts w:ascii="Bookman Old Style" w:hAnsi="Bookman Old Style" w:cs="Arial"/>
          <w:i/>
          <w:sz w:val="28"/>
        </w:rPr>
      </w:pPr>
    </w:p>
    <w:p w14:paraId="3FAA5E00" w14:textId="77777777" w:rsidR="00E24553" w:rsidRDefault="00E24553" w:rsidP="00B115FB">
      <w:pPr>
        <w:jc w:val="both"/>
        <w:rPr>
          <w:rFonts w:ascii="Bookman Old Style" w:hAnsi="Bookman Old Style" w:cs="Arial"/>
          <w:i/>
          <w:sz w:val="28"/>
        </w:rPr>
      </w:pPr>
    </w:p>
    <w:p w14:paraId="05E4F2A8" w14:textId="77777777" w:rsidR="00E24553" w:rsidRDefault="00E24553" w:rsidP="00B115FB">
      <w:pPr>
        <w:jc w:val="both"/>
        <w:rPr>
          <w:rFonts w:ascii="Bookman Old Style" w:hAnsi="Bookman Old Style" w:cs="Arial"/>
          <w:i/>
          <w:sz w:val="28"/>
        </w:rPr>
      </w:pPr>
      <w:r>
        <w:rPr>
          <w:noProof/>
        </w:rPr>
        <w:drawing>
          <wp:anchor distT="0" distB="0" distL="114300" distR="114300" simplePos="0" relativeHeight="251669504" behindDoc="1" locked="0" layoutInCell="1" allowOverlap="1" wp14:anchorId="5E276188" wp14:editId="27D57553">
            <wp:simplePos x="0" y="0"/>
            <wp:positionH relativeFrom="column">
              <wp:posOffset>1722120</wp:posOffset>
            </wp:positionH>
            <wp:positionV relativeFrom="paragraph">
              <wp:posOffset>233045</wp:posOffset>
            </wp:positionV>
            <wp:extent cx="3524250" cy="3198495"/>
            <wp:effectExtent l="0" t="0" r="0" b="1905"/>
            <wp:wrapTight wrapText="bothSides">
              <wp:wrapPolygon edited="0">
                <wp:start x="0" y="0"/>
                <wp:lineTo x="0" y="21484"/>
                <wp:lineTo x="21483" y="21484"/>
                <wp:lineTo x="21483"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4250" cy="3198495"/>
                    </a:xfrm>
                    <a:prstGeom prst="rect">
                      <a:avLst/>
                    </a:prstGeom>
                  </pic:spPr>
                </pic:pic>
              </a:graphicData>
            </a:graphic>
            <wp14:sizeRelH relativeFrom="margin">
              <wp14:pctWidth>0</wp14:pctWidth>
            </wp14:sizeRelH>
            <wp14:sizeRelV relativeFrom="margin">
              <wp14:pctHeight>0</wp14:pctHeight>
            </wp14:sizeRelV>
          </wp:anchor>
        </w:drawing>
      </w:r>
    </w:p>
    <w:p w14:paraId="3B3DC38A" w14:textId="77777777" w:rsidR="00E24553" w:rsidRDefault="00E24553" w:rsidP="00B115FB">
      <w:pPr>
        <w:jc w:val="both"/>
        <w:rPr>
          <w:rFonts w:ascii="Bookman Old Style" w:hAnsi="Bookman Old Style" w:cs="Arial"/>
          <w:i/>
          <w:sz w:val="28"/>
        </w:rPr>
      </w:pPr>
    </w:p>
    <w:p w14:paraId="4B835AED" w14:textId="77777777" w:rsidR="00E24553" w:rsidRDefault="00E24553" w:rsidP="00B115FB">
      <w:pPr>
        <w:jc w:val="both"/>
        <w:rPr>
          <w:rFonts w:ascii="Bookman Old Style" w:hAnsi="Bookman Old Style" w:cs="Arial"/>
          <w:i/>
          <w:sz w:val="28"/>
        </w:rPr>
      </w:pPr>
    </w:p>
    <w:p w14:paraId="09440F1E" w14:textId="77777777" w:rsidR="00E24553" w:rsidRDefault="00E24553" w:rsidP="00B115FB">
      <w:pPr>
        <w:jc w:val="both"/>
        <w:rPr>
          <w:rFonts w:ascii="Bookman Old Style" w:hAnsi="Bookman Old Style" w:cs="Arial"/>
          <w:i/>
          <w:sz w:val="28"/>
        </w:rPr>
      </w:pPr>
    </w:p>
    <w:p w14:paraId="13049D49" w14:textId="77777777" w:rsidR="00E24553" w:rsidRDefault="00E24553" w:rsidP="00B115FB">
      <w:pPr>
        <w:jc w:val="both"/>
        <w:rPr>
          <w:rFonts w:ascii="Bookman Old Style" w:hAnsi="Bookman Old Style" w:cs="Arial"/>
          <w:i/>
          <w:sz w:val="28"/>
        </w:rPr>
      </w:pPr>
    </w:p>
    <w:p w14:paraId="3312B384" w14:textId="77777777" w:rsidR="00E24553" w:rsidRDefault="00E24553" w:rsidP="00B115FB">
      <w:pPr>
        <w:jc w:val="both"/>
        <w:rPr>
          <w:rFonts w:ascii="Bookman Old Style" w:hAnsi="Bookman Old Style" w:cs="Arial"/>
          <w:i/>
          <w:sz w:val="28"/>
        </w:rPr>
      </w:pPr>
    </w:p>
    <w:p w14:paraId="6F7D990E" w14:textId="77777777" w:rsidR="00E24553" w:rsidRDefault="00E24553" w:rsidP="00B115FB">
      <w:pPr>
        <w:jc w:val="both"/>
        <w:rPr>
          <w:rFonts w:ascii="Bookman Old Style" w:hAnsi="Bookman Old Style" w:cs="Arial"/>
          <w:i/>
          <w:sz w:val="28"/>
        </w:rPr>
      </w:pPr>
    </w:p>
    <w:p w14:paraId="4065A094" w14:textId="77777777" w:rsidR="00E24553" w:rsidRDefault="00E24553" w:rsidP="00B115FB">
      <w:pPr>
        <w:jc w:val="both"/>
        <w:rPr>
          <w:rFonts w:ascii="Bookman Old Style" w:hAnsi="Bookman Old Style" w:cs="Arial"/>
          <w:i/>
          <w:sz w:val="28"/>
        </w:rPr>
      </w:pPr>
    </w:p>
    <w:p w14:paraId="15CE1639" w14:textId="77777777" w:rsidR="00E24553" w:rsidRDefault="00E24553" w:rsidP="00B115FB">
      <w:pPr>
        <w:jc w:val="both"/>
        <w:rPr>
          <w:rFonts w:ascii="Bookman Old Style" w:hAnsi="Bookman Old Style" w:cs="Arial"/>
          <w:i/>
          <w:sz w:val="28"/>
        </w:rPr>
      </w:pPr>
    </w:p>
    <w:p w14:paraId="1E3754FD" w14:textId="77777777" w:rsidR="00E24553" w:rsidRDefault="00E24553" w:rsidP="00B115FB">
      <w:pPr>
        <w:jc w:val="both"/>
        <w:rPr>
          <w:rFonts w:ascii="Bookman Old Style" w:hAnsi="Bookman Old Style" w:cs="Arial"/>
          <w:i/>
          <w:sz w:val="28"/>
        </w:rPr>
      </w:pPr>
    </w:p>
    <w:p w14:paraId="4BC41DF0" w14:textId="77777777" w:rsidR="00E24553" w:rsidRDefault="00E24553" w:rsidP="00B115FB">
      <w:pPr>
        <w:jc w:val="both"/>
        <w:rPr>
          <w:rFonts w:ascii="Bookman Old Style" w:hAnsi="Bookman Old Style" w:cs="Arial"/>
          <w:i/>
          <w:sz w:val="28"/>
        </w:rPr>
      </w:pPr>
    </w:p>
    <w:p w14:paraId="3DBD6A96" w14:textId="77777777" w:rsidR="00E24553" w:rsidRDefault="00E24553" w:rsidP="00B115FB">
      <w:pPr>
        <w:jc w:val="both"/>
        <w:rPr>
          <w:rFonts w:ascii="Bookman Old Style" w:hAnsi="Bookman Old Style" w:cs="Arial"/>
          <w:i/>
          <w:sz w:val="28"/>
        </w:rPr>
      </w:pPr>
    </w:p>
    <w:p w14:paraId="26AED3A3" w14:textId="77777777" w:rsidR="00734021" w:rsidRDefault="003754A5" w:rsidP="00B115FB">
      <w:pPr>
        <w:jc w:val="both"/>
        <w:rPr>
          <w:rFonts w:ascii="Bookman Old Style" w:hAnsi="Bookman Old Style" w:cs="Arial"/>
          <w:i/>
          <w:sz w:val="28"/>
        </w:rPr>
      </w:pPr>
      <w:r>
        <w:rPr>
          <w:rFonts w:ascii="Bookman Old Style" w:hAnsi="Bookman Old Style" w:cs="Arial"/>
          <w:i/>
          <w:sz w:val="28"/>
        </w:rPr>
        <w:t>3. Simulacio</w:t>
      </w:r>
      <w:r w:rsidR="00734021">
        <w:rPr>
          <w:rFonts w:ascii="Bookman Old Style" w:hAnsi="Bookman Old Style" w:cs="Arial"/>
          <w:i/>
          <w:sz w:val="28"/>
        </w:rPr>
        <w:t>nes</w:t>
      </w:r>
    </w:p>
    <w:p w14:paraId="1BF9D136" w14:textId="77777777" w:rsidR="00734021" w:rsidRDefault="00734021" w:rsidP="00B115FB">
      <w:pPr>
        <w:jc w:val="both"/>
        <w:rPr>
          <w:rFonts w:ascii="Bookman Old Style" w:hAnsi="Bookman Old Style" w:cs="Arial"/>
          <w:i/>
          <w:sz w:val="28"/>
        </w:rPr>
      </w:pPr>
    </w:p>
    <w:p w14:paraId="59DBB28C" w14:textId="77777777" w:rsidR="003754A5" w:rsidRPr="00734021" w:rsidRDefault="00E24553" w:rsidP="00B115FB">
      <w:pPr>
        <w:jc w:val="both"/>
        <w:rPr>
          <w:rFonts w:ascii="Bookman Old Style" w:hAnsi="Bookman Old Style" w:cs="Arial"/>
          <w:i/>
          <w:sz w:val="28"/>
        </w:rPr>
      </w:pPr>
      <w:r>
        <w:rPr>
          <w:rFonts w:ascii="Bookman Old Style" w:hAnsi="Bookman Old Style" w:cs="Arial"/>
          <w:sz w:val="24"/>
        </w:rPr>
        <w:t xml:space="preserve">Se ha empleado el Software PSICE para realizar las </w:t>
      </w:r>
      <w:r w:rsidR="00734021">
        <w:rPr>
          <w:rFonts w:ascii="Bookman Old Style" w:hAnsi="Bookman Old Style" w:cs="Arial"/>
          <w:sz w:val="24"/>
        </w:rPr>
        <w:t>simulaciones de la curva característica de los diodos IN4003 e IN4148, con la intención de obtener su curva característica, y se han obtenido los siguientes resultados:</w:t>
      </w:r>
    </w:p>
    <w:p w14:paraId="5C5D8BF6" w14:textId="77777777" w:rsidR="00734021" w:rsidRDefault="00734021" w:rsidP="00B115FB">
      <w:pPr>
        <w:jc w:val="both"/>
        <w:rPr>
          <w:rFonts w:ascii="Bookman Old Style" w:hAnsi="Bookman Old Style" w:cs="Arial"/>
          <w:sz w:val="24"/>
        </w:rPr>
      </w:pPr>
      <w:r>
        <w:rPr>
          <w:noProof/>
        </w:rPr>
        <w:lastRenderedPageBreak/>
        <w:drawing>
          <wp:anchor distT="0" distB="0" distL="114300" distR="114300" simplePos="0" relativeHeight="251670528" behindDoc="1" locked="0" layoutInCell="1" allowOverlap="1" wp14:anchorId="4302BF9A" wp14:editId="5B7D579A">
            <wp:simplePos x="0" y="0"/>
            <wp:positionH relativeFrom="column">
              <wp:posOffset>864870</wp:posOffset>
            </wp:positionH>
            <wp:positionV relativeFrom="paragraph">
              <wp:posOffset>713105</wp:posOffset>
            </wp:positionV>
            <wp:extent cx="4705350" cy="3648710"/>
            <wp:effectExtent l="0" t="0" r="0" b="8890"/>
            <wp:wrapTight wrapText="bothSides">
              <wp:wrapPolygon edited="0">
                <wp:start x="0" y="0"/>
                <wp:lineTo x="0" y="21540"/>
                <wp:lineTo x="21513" y="21540"/>
                <wp:lineTo x="21513"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05350" cy="3648710"/>
                    </a:xfrm>
                    <a:prstGeom prst="rect">
                      <a:avLst/>
                    </a:prstGeom>
                  </pic:spPr>
                </pic:pic>
              </a:graphicData>
            </a:graphic>
            <wp14:sizeRelH relativeFrom="margin">
              <wp14:pctWidth>0</wp14:pctWidth>
            </wp14:sizeRelH>
            <wp14:sizeRelV relativeFrom="margin">
              <wp14:pctHeight>0</wp14:pctHeight>
            </wp14:sizeRelV>
          </wp:anchor>
        </w:drawing>
      </w:r>
    </w:p>
    <w:p w14:paraId="0BCF33D0" w14:textId="77777777" w:rsidR="00734021" w:rsidRPr="00734021" w:rsidRDefault="00734021" w:rsidP="00734021">
      <w:pPr>
        <w:rPr>
          <w:rFonts w:ascii="Bookman Old Style" w:hAnsi="Bookman Old Style" w:cs="Arial"/>
          <w:sz w:val="24"/>
        </w:rPr>
      </w:pPr>
    </w:p>
    <w:p w14:paraId="27036511" w14:textId="77777777" w:rsidR="00734021" w:rsidRPr="00734021" w:rsidRDefault="00734021" w:rsidP="00734021">
      <w:pPr>
        <w:rPr>
          <w:rFonts w:ascii="Bookman Old Style" w:hAnsi="Bookman Old Style" w:cs="Arial"/>
          <w:sz w:val="24"/>
        </w:rPr>
      </w:pPr>
    </w:p>
    <w:p w14:paraId="484900FC" w14:textId="77777777" w:rsidR="00734021" w:rsidRPr="00734021" w:rsidRDefault="00734021" w:rsidP="00734021">
      <w:pPr>
        <w:rPr>
          <w:rFonts w:ascii="Bookman Old Style" w:hAnsi="Bookman Old Style" w:cs="Arial"/>
          <w:sz w:val="24"/>
        </w:rPr>
      </w:pPr>
    </w:p>
    <w:p w14:paraId="33B7AC26" w14:textId="77777777" w:rsidR="00734021" w:rsidRPr="00734021" w:rsidRDefault="00734021" w:rsidP="00734021">
      <w:pPr>
        <w:rPr>
          <w:rFonts w:ascii="Bookman Old Style" w:hAnsi="Bookman Old Style" w:cs="Arial"/>
          <w:sz w:val="24"/>
        </w:rPr>
      </w:pPr>
    </w:p>
    <w:p w14:paraId="2853F729" w14:textId="77777777" w:rsidR="00734021" w:rsidRPr="00734021" w:rsidRDefault="00734021" w:rsidP="00734021">
      <w:pPr>
        <w:rPr>
          <w:rFonts w:ascii="Bookman Old Style" w:hAnsi="Bookman Old Style" w:cs="Arial"/>
          <w:sz w:val="24"/>
        </w:rPr>
      </w:pPr>
    </w:p>
    <w:p w14:paraId="383DB311" w14:textId="77777777" w:rsidR="00734021" w:rsidRPr="00734021" w:rsidRDefault="00734021" w:rsidP="00734021">
      <w:pPr>
        <w:rPr>
          <w:rFonts w:ascii="Bookman Old Style" w:hAnsi="Bookman Old Style" w:cs="Arial"/>
          <w:sz w:val="24"/>
        </w:rPr>
      </w:pPr>
    </w:p>
    <w:p w14:paraId="320B5E7B" w14:textId="77777777" w:rsidR="00734021" w:rsidRPr="00734021" w:rsidRDefault="00734021" w:rsidP="00734021">
      <w:pPr>
        <w:rPr>
          <w:rFonts w:ascii="Bookman Old Style" w:hAnsi="Bookman Old Style" w:cs="Arial"/>
          <w:sz w:val="24"/>
        </w:rPr>
      </w:pPr>
    </w:p>
    <w:p w14:paraId="79345D36" w14:textId="77777777" w:rsidR="00734021" w:rsidRPr="00734021" w:rsidRDefault="00734021" w:rsidP="00734021">
      <w:pPr>
        <w:rPr>
          <w:rFonts w:ascii="Bookman Old Style" w:hAnsi="Bookman Old Style" w:cs="Arial"/>
          <w:sz w:val="24"/>
        </w:rPr>
      </w:pPr>
    </w:p>
    <w:p w14:paraId="68E8DA39" w14:textId="77777777" w:rsidR="00734021" w:rsidRPr="00734021" w:rsidRDefault="00734021" w:rsidP="00734021">
      <w:pPr>
        <w:rPr>
          <w:rFonts w:ascii="Bookman Old Style" w:hAnsi="Bookman Old Style" w:cs="Arial"/>
          <w:sz w:val="24"/>
        </w:rPr>
      </w:pPr>
    </w:p>
    <w:p w14:paraId="4808B56B" w14:textId="77777777" w:rsidR="00734021" w:rsidRPr="00734021" w:rsidRDefault="00734021" w:rsidP="00734021">
      <w:pPr>
        <w:rPr>
          <w:rFonts w:ascii="Bookman Old Style" w:hAnsi="Bookman Old Style" w:cs="Arial"/>
          <w:sz w:val="24"/>
        </w:rPr>
      </w:pPr>
    </w:p>
    <w:p w14:paraId="11249541" w14:textId="77777777" w:rsidR="00734021" w:rsidRPr="00734021" w:rsidRDefault="00734021" w:rsidP="00734021">
      <w:pPr>
        <w:rPr>
          <w:rFonts w:ascii="Bookman Old Style" w:hAnsi="Bookman Old Style" w:cs="Arial"/>
          <w:sz w:val="24"/>
        </w:rPr>
      </w:pPr>
    </w:p>
    <w:p w14:paraId="437E87C0" w14:textId="77777777" w:rsidR="00734021" w:rsidRPr="00734021" w:rsidRDefault="00734021" w:rsidP="00734021">
      <w:pPr>
        <w:rPr>
          <w:rFonts w:ascii="Bookman Old Style" w:hAnsi="Bookman Old Style" w:cs="Arial"/>
          <w:sz w:val="24"/>
        </w:rPr>
      </w:pPr>
    </w:p>
    <w:p w14:paraId="682A9FDF" w14:textId="77777777" w:rsidR="00734021" w:rsidRPr="00734021" w:rsidRDefault="00734021" w:rsidP="00734021">
      <w:pPr>
        <w:rPr>
          <w:rFonts w:ascii="Bookman Old Style" w:hAnsi="Bookman Old Style" w:cs="Arial"/>
          <w:sz w:val="24"/>
        </w:rPr>
      </w:pPr>
    </w:p>
    <w:p w14:paraId="46442705" w14:textId="77777777" w:rsidR="00734021" w:rsidRPr="00734021" w:rsidRDefault="00734021" w:rsidP="00734021">
      <w:pPr>
        <w:rPr>
          <w:rFonts w:ascii="Bookman Old Style" w:hAnsi="Bookman Old Style" w:cs="Arial"/>
          <w:sz w:val="24"/>
        </w:rPr>
      </w:pPr>
    </w:p>
    <w:p w14:paraId="3F99D211" w14:textId="77777777" w:rsidR="00734021" w:rsidRPr="00734021" w:rsidRDefault="00734021" w:rsidP="00734021">
      <w:pPr>
        <w:rPr>
          <w:rFonts w:ascii="Bookman Old Style" w:hAnsi="Bookman Old Style" w:cs="Arial"/>
          <w:sz w:val="24"/>
        </w:rPr>
      </w:pPr>
    </w:p>
    <w:p w14:paraId="0B1CBB8F" w14:textId="77777777" w:rsidR="00734021" w:rsidRDefault="00734021" w:rsidP="00734021">
      <w:pPr>
        <w:rPr>
          <w:rFonts w:ascii="Bookman Old Style" w:hAnsi="Bookman Old Style" w:cs="Arial"/>
          <w:sz w:val="24"/>
        </w:rPr>
      </w:pPr>
    </w:p>
    <w:p w14:paraId="68540735" w14:textId="77777777" w:rsidR="00734021" w:rsidRDefault="00734021" w:rsidP="00734021">
      <w:pPr>
        <w:jc w:val="both"/>
        <w:rPr>
          <w:rFonts w:ascii="Bookman Old Style" w:hAnsi="Bookman Old Style" w:cs="Arial"/>
          <w:i/>
          <w:sz w:val="28"/>
        </w:rPr>
      </w:pPr>
      <w:r>
        <w:rPr>
          <w:rFonts w:ascii="Bookman Old Style" w:hAnsi="Bookman Old Style" w:cs="Arial"/>
          <w:i/>
          <w:sz w:val="28"/>
        </w:rPr>
        <w:t>4. Resultados.</w:t>
      </w:r>
    </w:p>
    <w:p w14:paraId="7AA5672C" w14:textId="77777777" w:rsidR="00734021" w:rsidRDefault="00734021" w:rsidP="00734021">
      <w:pPr>
        <w:jc w:val="both"/>
        <w:rPr>
          <w:rFonts w:ascii="Bookman Old Style" w:hAnsi="Bookman Old Style" w:cs="Arial"/>
          <w:i/>
          <w:sz w:val="28"/>
        </w:rPr>
      </w:pPr>
    </w:p>
    <w:p w14:paraId="36740AE8" w14:textId="77777777" w:rsidR="00734021" w:rsidRDefault="00734021" w:rsidP="00734021">
      <w:pPr>
        <w:jc w:val="both"/>
        <w:rPr>
          <w:rFonts w:ascii="Bookman Old Style" w:hAnsi="Bookman Old Style" w:cs="Arial"/>
          <w:sz w:val="24"/>
        </w:rPr>
      </w:pPr>
      <w:r>
        <w:rPr>
          <w:rFonts w:ascii="Bookman Old Style" w:hAnsi="Bookman Old Style" w:cs="Arial"/>
          <w:sz w:val="24"/>
        </w:rPr>
        <w:t>El apartado práctico del presente reporte denota que se cumplen los resultados que se esperan en el apartado teórico, observando con claridad las propiedades del diodo en el apartado 2.1, así como su incremento exponencial de corriente dado el suministro de voltaje (apartado 2.2).</w:t>
      </w:r>
    </w:p>
    <w:p w14:paraId="1CD32CF1" w14:textId="77777777" w:rsidR="00734021" w:rsidRDefault="00734021" w:rsidP="00734021">
      <w:pPr>
        <w:jc w:val="both"/>
        <w:rPr>
          <w:rFonts w:ascii="Bookman Old Style" w:hAnsi="Bookman Old Style" w:cs="Arial"/>
          <w:sz w:val="24"/>
        </w:rPr>
      </w:pPr>
      <w:r>
        <w:rPr>
          <w:rFonts w:ascii="Bookman Old Style" w:hAnsi="Bookman Old Style" w:cs="Arial"/>
          <w:sz w:val="24"/>
        </w:rPr>
        <w:t>Por otro lado, se pudo observar también la existencia del voltaje de ruptura que genera el daño al diodo, y su consecuencia, que consiste en que la función de aislante de la unión P-N desaparezca.</w:t>
      </w:r>
    </w:p>
    <w:p w14:paraId="6C6FD80A" w14:textId="77777777" w:rsidR="00734021" w:rsidRDefault="00734021" w:rsidP="00734021">
      <w:pPr>
        <w:jc w:val="both"/>
        <w:rPr>
          <w:rFonts w:ascii="Bookman Old Style" w:hAnsi="Bookman Old Style" w:cs="Arial"/>
          <w:sz w:val="24"/>
        </w:rPr>
      </w:pPr>
    </w:p>
    <w:p w14:paraId="19BFE435" w14:textId="77777777" w:rsidR="000B1082" w:rsidRDefault="000B1082" w:rsidP="00734021">
      <w:pPr>
        <w:jc w:val="both"/>
        <w:rPr>
          <w:rFonts w:ascii="Bookman Old Style" w:hAnsi="Bookman Old Style" w:cs="Arial"/>
          <w:i/>
          <w:sz w:val="28"/>
        </w:rPr>
      </w:pPr>
    </w:p>
    <w:p w14:paraId="71A2805F" w14:textId="77777777" w:rsidR="000B1082" w:rsidRDefault="000B1082" w:rsidP="00734021">
      <w:pPr>
        <w:jc w:val="both"/>
        <w:rPr>
          <w:rFonts w:ascii="Bookman Old Style" w:hAnsi="Bookman Old Style" w:cs="Arial"/>
          <w:i/>
          <w:sz w:val="28"/>
        </w:rPr>
      </w:pPr>
    </w:p>
    <w:p w14:paraId="0223A26B" w14:textId="77777777" w:rsidR="000B1082" w:rsidRDefault="000B1082" w:rsidP="00734021">
      <w:pPr>
        <w:jc w:val="both"/>
        <w:rPr>
          <w:rFonts w:ascii="Bookman Old Style" w:hAnsi="Bookman Old Style" w:cs="Arial"/>
          <w:i/>
          <w:sz w:val="28"/>
        </w:rPr>
      </w:pPr>
    </w:p>
    <w:p w14:paraId="2C1A978C" w14:textId="77777777" w:rsidR="000B1082" w:rsidRDefault="000B1082" w:rsidP="00734021">
      <w:pPr>
        <w:jc w:val="both"/>
        <w:rPr>
          <w:rFonts w:ascii="Bookman Old Style" w:hAnsi="Bookman Old Style" w:cs="Arial"/>
          <w:i/>
          <w:sz w:val="28"/>
        </w:rPr>
      </w:pPr>
    </w:p>
    <w:p w14:paraId="1334A3F1" w14:textId="77777777" w:rsidR="00734021" w:rsidRDefault="00734021" w:rsidP="00734021">
      <w:pPr>
        <w:jc w:val="both"/>
        <w:rPr>
          <w:rFonts w:ascii="Bookman Old Style" w:hAnsi="Bookman Old Style" w:cs="Arial"/>
          <w:i/>
          <w:sz w:val="28"/>
        </w:rPr>
      </w:pPr>
      <w:r>
        <w:rPr>
          <w:rFonts w:ascii="Bookman Old Style" w:hAnsi="Bookman Old Style" w:cs="Arial"/>
          <w:i/>
          <w:sz w:val="28"/>
        </w:rPr>
        <w:lastRenderedPageBreak/>
        <w:t>5. Cuestionario.</w:t>
      </w:r>
    </w:p>
    <w:p w14:paraId="65820301" w14:textId="77777777" w:rsidR="00734021" w:rsidRDefault="00734021" w:rsidP="00734021">
      <w:pPr>
        <w:jc w:val="both"/>
        <w:rPr>
          <w:rFonts w:ascii="Bookman Old Style" w:hAnsi="Bookman Old Style" w:cs="Arial"/>
          <w:sz w:val="24"/>
        </w:rPr>
      </w:pPr>
    </w:p>
    <w:p w14:paraId="47BA2EE1" w14:textId="77777777" w:rsidR="00734021" w:rsidRDefault="00734021" w:rsidP="00734021">
      <w:pPr>
        <w:jc w:val="both"/>
        <w:rPr>
          <w:rFonts w:ascii="Bookman Old Style" w:hAnsi="Bookman Old Style" w:cs="Arial"/>
          <w:sz w:val="24"/>
        </w:rPr>
      </w:pPr>
      <w:r>
        <w:rPr>
          <w:rFonts w:ascii="Bookman Old Style" w:hAnsi="Bookman Old Style" w:cs="Arial"/>
          <w:sz w:val="24"/>
        </w:rPr>
        <w:t>1. ¿Cuál es el principio de operación del diodo?</w:t>
      </w:r>
    </w:p>
    <w:p w14:paraId="4CA54EB2" w14:textId="77777777" w:rsidR="00734021" w:rsidRDefault="00734021" w:rsidP="00734021">
      <w:pPr>
        <w:jc w:val="both"/>
        <w:rPr>
          <w:rFonts w:ascii="Bookman Old Style" w:hAnsi="Bookman Old Style" w:cs="Arial"/>
          <w:sz w:val="24"/>
        </w:rPr>
      </w:pPr>
      <w:r>
        <w:rPr>
          <w:rFonts w:ascii="Bookman Old Style" w:hAnsi="Bookman Old Style" w:cs="Arial"/>
          <w:sz w:val="24"/>
        </w:rPr>
        <w:t>Cuando está polarizado en directa, conduce una corriente exponencialmente incremental, y cuando está polarizado en inversa, actúa como un aislante perfecto.</w:t>
      </w:r>
    </w:p>
    <w:p w14:paraId="7CC8DE26" w14:textId="77777777" w:rsidR="00734021" w:rsidRDefault="00734021" w:rsidP="00734021">
      <w:pPr>
        <w:jc w:val="both"/>
        <w:rPr>
          <w:rFonts w:ascii="Bookman Old Style" w:hAnsi="Bookman Old Style" w:cs="Arial"/>
          <w:sz w:val="24"/>
        </w:rPr>
      </w:pPr>
      <w:r>
        <w:rPr>
          <w:rFonts w:ascii="Bookman Old Style" w:hAnsi="Bookman Old Style" w:cs="Arial"/>
          <w:sz w:val="24"/>
        </w:rPr>
        <w:t>2. ¿Qué representa el voltaje del diodo?</w:t>
      </w:r>
    </w:p>
    <w:p w14:paraId="40FF4FB1" w14:textId="77777777" w:rsidR="00734021" w:rsidRDefault="00734021" w:rsidP="00734021">
      <w:pPr>
        <w:jc w:val="both"/>
        <w:rPr>
          <w:rFonts w:ascii="Bookman Old Style" w:hAnsi="Bookman Old Style" w:cs="Arial"/>
          <w:sz w:val="24"/>
        </w:rPr>
      </w:pPr>
      <w:r>
        <w:rPr>
          <w:rFonts w:ascii="Bookman Old Style" w:hAnsi="Bookman Old Style" w:cs="Arial"/>
          <w:sz w:val="24"/>
        </w:rPr>
        <w:t xml:space="preserve">Representa el potencial de barrera que debe </w:t>
      </w:r>
      <w:r w:rsidR="008F76A8">
        <w:rPr>
          <w:rFonts w:ascii="Bookman Old Style" w:hAnsi="Bookman Old Style" w:cs="Arial"/>
          <w:sz w:val="24"/>
        </w:rPr>
        <w:t>superarse para que el diodo comience a conducir corriente eléctrica. De no superarse, el diodo se comportará como un aislante perfecto.</w:t>
      </w:r>
    </w:p>
    <w:p w14:paraId="1DA104C2" w14:textId="77777777" w:rsidR="008F76A8" w:rsidRDefault="008F76A8" w:rsidP="00734021">
      <w:pPr>
        <w:jc w:val="both"/>
        <w:rPr>
          <w:rFonts w:ascii="Bookman Old Style" w:hAnsi="Bookman Old Style" w:cs="Arial"/>
          <w:sz w:val="24"/>
        </w:rPr>
      </w:pPr>
      <w:r>
        <w:rPr>
          <w:rFonts w:ascii="Bookman Old Style" w:hAnsi="Bookman Old Style" w:cs="Arial"/>
          <w:sz w:val="24"/>
        </w:rPr>
        <w:t>3. Mencione las aplicaciones más importantes del diodo.</w:t>
      </w:r>
    </w:p>
    <w:p w14:paraId="45403695" w14:textId="77777777" w:rsidR="008F76A8" w:rsidRDefault="008F76A8" w:rsidP="008F76A8">
      <w:pPr>
        <w:pStyle w:val="Prrafodelista"/>
        <w:numPr>
          <w:ilvl w:val="0"/>
          <w:numId w:val="1"/>
        </w:numPr>
        <w:jc w:val="both"/>
        <w:rPr>
          <w:rFonts w:ascii="Bookman Old Style" w:hAnsi="Bookman Old Style" w:cs="Arial"/>
          <w:sz w:val="24"/>
        </w:rPr>
      </w:pPr>
      <w:r>
        <w:rPr>
          <w:rFonts w:ascii="Bookman Old Style" w:hAnsi="Bookman Old Style" w:cs="Arial"/>
          <w:sz w:val="24"/>
        </w:rPr>
        <w:t>Rectificación de una señal de corriente alterna para transformarla a una de corriente directa, ya sea de media onda o de onda completa.</w:t>
      </w:r>
    </w:p>
    <w:p w14:paraId="4B7ABD22" w14:textId="77777777" w:rsidR="008F76A8" w:rsidRDefault="008F76A8" w:rsidP="008F76A8">
      <w:pPr>
        <w:pStyle w:val="Prrafodelista"/>
        <w:numPr>
          <w:ilvl w:val="0"/>
          <w:numId w:val="1"/>
        </w:numPr>
        <w:jc w:val="both"/>
        <w:rPr>
          <w:rFonts w:ascii="Bookman Old Style" w:hAnsi="Bookman Old Style" w:cs="Arial"/>
          <w:sz w:val="24"/>
        </w:rPr>
      </w:pPr>
      <w:r>
        <w:rPr>
          <w:rFonts w:ascii="Bookman Old Style" w:hAnsi="Bookman Old Style" w:cs="Arial"/>
          <w:sz w:val="24"/>
        </w:rPr>
        <w:t>Circuitos limitadores de voltaje.</w:t>
      </w:r>
    </w:p>
    <w:p w14:paraId="3EB6945F" w14:textId="77777777" w:rsidR="008F76A8" w:rsidRDefault="008F76A8" w:rsidP="008F76A8">
      <w:pPr>
        <w:pStyle w:val="Prrafodelista"/>
        <w:numPr>
          <w:ilvl w:val="0"/>
          <w:numId w:val="1"/>
        </w:numPr>
        <w:jc w:val="both"/>
        <w:rPr>
          <w:rFonts w:ascii="Bookman Old Style" w:hAnsi="Bookman Old Style" w:cs="Arial"/>
          <w:sz w:val="24"/>
        </w:rPr>
      </w:pPr>
      <w:r>
        <w:rPr>
          <w:rFonts w:ascii="Bookman Old Style" w:hAnsi="Bookman Old Style" w:cs="Arial"/>
          <w:sz w:val="24"/>
        </w:rPr>
        <w:t>Protección contra corriente inversa.</w:t>
      </w:r>
    </w:p>
    <w:p w14:paraId="7D66E43D" w14:textId="77777777" w:rsidR="008F76A8" w:rsidRDefault="008F76A8" w:rsidP="008F76A8">
      <w:pPr>
        <w:pStyle w:val="Prrafodelista"/>
        <w:numPr>
          <w:ilvl w:val="0"/>
          <w:numId w:val="1"/>
        </w:numPr>
        <w:jc w:val="both"/>
        <w:rPr>
          <w:rFonts w:ascii="Bookman Old Style" w:hAnsi="Bookman Old Style" w:cs="Arial"/>
          <w:sz w:val="24"/>
        </w:rPr>
      </w:pPr>
      <w:r>
        <w:rPr>
          <w:rFonts w:ascii="Bookman Old Style" w:hAnsi="Bookman Old Style" w:cs="Arial"/>
          <w:sz w:val="24"/>
        </w:rPr>
        <w:t>Estabilización de voltaje.</w:t>
      </w:r>
    </w:p>
    <w:p w14:paraId="6F4EEF4B" w14:textId="77777777" w:rsidR="008F76A8" w:rsidRDefault="008F76A8" w:rsidP="008F76A8">
      <w:pPr>
        <w:pStyle w:val="Prrafodelista"/>
        <w:numPr>
          <w:ilvl w:val="0"/>
          <w:numId w:val="1"/>
        </w:numPr>
        <w:jc w:val="both"/>
        <w:rPr>
          <w:rFonts w:ascii="Bookman Old Style" w:hAnsi="Bookman Old Style" w:cs="Arial"/>
          <w:sz w:val="24"/>
        </w:rPr>
      </w:pPr>
      <w:r>
        <w:rPr>
          <w:rFonts w:ascii="Bookman Old Style" w:hAnsi="Bookman Old Style" w:cs="Arial"/>
          <w:sz w:val="24"/>
        </w:rPr>
        <w:t>Diodos LED.</w:t>
      </w:r>
    </w:p>
    <w:p w14:paraId="423F0941" w14:textId="77777777" w:rsidR="000B1082" w:rsidRDefault="000B1082" w:rsidP="008F76A8">
      <w:pPr>
        <w:pStyle w:val="Prrafodelista"/>
        <w:ind w:left="0"/>
        <w:jc w:val="both"/>
        <w:rPr>
          <w:rFonts w:ascii="Bookman Old Style" w:hAnsi="Bookman Old Style" w:cs="Arial"/>
          <w:sz w:val="24"/>
        </w:rPr>
      </w:pPr>
    </w:p>
    <w:p w14:paraId="0752E9F1" w14:textId="77777777" w:rsidR="008F76A8" w:rsidRDefault="008F76A8" w:rsidP="008F76A8">
      <w:pPr>
        <w:pStyle w:val="Prrafodelista"/>
        <w:ind w:left="0"/>
        <w:jc w:val="both"/>
        <w:rPr>
          <w:rFonts w:ascii="Bookman Old Style" w:hAnsi="Bookman Old Style" w:cs="Arial"/>
          <w:sz w:val="24"/>
        </w:rPr>
      </w:pPr>
      <w:r>
        <w:rPr>
          <w:rFonts w:ascii="Bookman Old Style" w:hAnsi="Bookman Old Style" w:cs="Arial"/>
          <w:sz w:val="24"/>
        </w:rPr>
        <w:t>4. Mencione a qué se debe la variación del voltaje del diodo en los diodos.</w:t>
      </w:r>
    </w:p>
    <w:p w14:paraId="12E58889" w14:textId="77777777" w:rsidR="008F76A8" w:rsidRDefault="008F76A8" w:rsidP="008F76A8">
      <w:pPr>
        <w:pStyle w:val="Prrafodelista"/>
        <w:ind w:left="0"/>
        <w:jc w:val="both"/>
        <w:rPr>
          <w:rFonts w:ascii="Bookman Old Style" w:hAnsi="Bookman Old Style" w:cs="Arial"/>
          <w:sz w:val="24"/>
        </w:rPr>
      </w:pPr>
    </w:p>
    <w:p w14:paraId="0AB3BC46" w14:textId="77777777" w:rsidR="008F76A8" w:rsidRDefault="000B1082" w:rsidP="008F76A8">
      <w:pPr>
        <w:pStyle w:val="Prrafodelista"/>
        <w:ind w:left="0"/>
        <w:jc w:val="both"/>
        <w:rPr>
          <w:rFonts w:ascii="Bookman Old Style" w:hAnsi="Bookman Old Style" w:cs="Arial"/>
          <w:sz w:val="24"/>
        </w:rPr>
      </w:pPr>
      <w:r w:rsidRPr="000B1082">
        <w:rPr>
          <w:rFonts w:ascii="Bookman Old Style" w:hAnsi="Bookman Old Style" w:cs="Arial"/>
          <w:sz w:val="24"/>
        </w:rPr>
        <w:t>Esta variación de voltaje depende de la cantidad de material que se le aplique para el dopado, la temperatura de exposición y obviamente del material que esté constituido, principalmente por silicio o germanio.</w:t>
      </w:r>
    </w:p>
    <w:p w14:paraId="2C4A8E5E" w14:textId="77777777" w:rsidR="000B1082" w:rsidRDefault="000B1082" w:rsidP="008F76A8">
      <w:pPr>
        <w:pStyle w:val="Prrafodelista"/>
        <w:ind w:left="0"/>
        <w:jc w:val="both"/>
        <w:rPr>
          <w:rFonts w:ascii="Bookman Old Style" w:hAnsi="Bookman Old Style" w:cs="Arial"/>
          <w:sz w:val="24"/>
        </w:rPr>
      </w:pPr>
    </w:p>
    <w:p w14:paraId="434463D2" w14:textId="77777777" w:rsidR="000B1082" w:rsidRDefault="000B1082" w:rsidP="008F76A8">
      <w:pPr>
        <w:pStyle w:val="Prrafodelista"/>
        <w:ind w:left="0"/>
        <w:jc w:val="both"/>
        <w:rPr>
          <w:rFonts w:ascii="Bookman Old Style" w:hAnsi="Bookman Old Style" w:cs="Arial"/>
          <w:sz w:val="24"/>
        </w:rPr>
      </w:pPr>
      <w:r>
        <w:rPr>
          <w:rFonts w:ascii="Bookman Old Style" w:hAnsi="Bookman Old Style" w:cs="Arial"/>
          <w:sz w:val="24"/>
        </w:rPr>
        <w:t>5. Mencione por qué cuando se mide el voltaje del diodo en polarización directa el diodo enciende, sin embargo, no muestra ninguna lectura.</w:t>
      </w:r>
    </w:p>
    <w:p w14:paraId="31B6478E" w14:textId="77777777" w:rsidR="000B1082" w:rsidRDefault="000B1082" w:rsidP="008F76A8">
      <w:pPr>
        <w:pStyle w:val="Prrafodelista"/>
        <w:ind w:left="0"/>
        <w:jc w:val="both"/>
        <w:rPr>
          <w:rFonts w:ascii="Bookman Old Style" w:hAnsi="Bookman Old Style" w:cs="Arial"/>
          <w:sz w:val="24"/>
        </w:rPr>
      </w:pPr>
    </w:p>
    <w:p w14:paraId="38E3EB60" w14:textId="77777777" w:rsidR="000B1082" w:rsidRDefault="000B1082" w:rsidP="008F76A8">
      <w:pPr>
        <w:pStyle w:val="Prrafodelista"/>
        <w:ind w:left="0"/>
        <w:jc w:val="both"/>
        <w:rPr>
          <w:rFonts w:ascii="Bookman Old Style" w:hAnsi="Bookman Old Style" w:cs="Arial"/>
          <w:sz w:val="24"/>
        </w:rPr>
      </w:pPr>
      <w:r w:rsidRPr="000B1082">
        <w:rPr>
          <w:rFonts w:ascii="Bookman Old Style" w:hAnsi="Bookman Old Style" w:cs="Arial"/>
          <w:sz w:val="24"/>
        </w:rPr>
        <w:t>Debido a que, específicamente para algunos diodos, el voltaje del diodo rebasa la escala máxima para la prueba del voltaje, por ejemplo, el diodo emisor de luz blanco, resulto para más de 2V y en pantalla, este no indicaba lectura exacta.</w:t>
      </w:r>
    </w:p>
    <w:p w14:paraId="1AC9A515" w14:textId="77777777" w:rsidR="000B1082" w:rsidRDefault="000B1082" w:rsidP="008F76A8">
      <w:pPr>
        <w:pStyle w:val="Prrafodelista"/>
        <w:ind w:left="0"/>
        <w:jc w:val="both"/>
        <w:rPr>
          <w:rFonts w:ascii="Bookman Old Style" w:hAnsi="Bookman Old Style" w:cs="Arial"/>
          <w:sz w:val="24"/>
        </w:rPr>
      </w:pPr>
    </w:p>
    <w:p w14:paraId="44CEDCFD" w14:textId="77777777" w:rsidR="000B1082" w:rsidRDefault="000B1082" w:rsidP="008F76A8">
      <w:pPr>
        <w:pStyle w:val="Prrafodelista"/>
        <w:spacing w:line="240" w:lineRule="auto"/>
        <w:ind w:left="0"/>
        <w:jc w:val="both"/>
        <w:rPr>
          <w:rFonts w:ascii="Bookman Old Style" w:hAnsi="Bookman Old Style" w:cs="Arial"/>
          <w:i/>
          <w:sz w:val="28"/>
        </w:rPr>
      </w:pPr>
    </w:p>
    <w:p w14:paraId="4F009EE4" w14:textId="77777777" w:rsidR="000B1082" w:rsidRDefault="000B1082" w:rsidP="008F76A8">
      <w:pPr>
        <w:pStyle w:val="Prrafodelista"/>
        <w:spacing w:line="240" w:lineRule="auto"/>
        <w:ind w:left="0"/>
        <w:jc w:val="both"/>
        <w:rPr>
          <w:rFonts w:ascii="Bookman Old Style" w:hAnsi="Bookman Old Style" w:cs="Arial"/>
          <w:i/>
          <w:sz w:val="28"/>
        </w:rPr>
      </w:pPr>
    </w:p>
    <w:p w14:paraId="65DC6785" w14:textId="77777777" w:rsidR="000B1082" w:rsidRDefault="000B1082" w:rsidP="008F76A8">
      <w:pPr>
        <w:pStyle w:val="Prrafodelista"/>
        <w:spacing w:line="240" w:lineRule="auto"/>
        <w:ind w:left="0"/>
        <w:jc w:val="both"/>
        <w:rPr>
          <w:rFonts w:ascii="Bookman Old Style" w:hAnsi="Bookman Old Style" w:cs="Arial"/>
          <w:i/>
          <w:sz w:val="28"/>
        </w:rPr>
      </w:pPr>
    </w:p>
    <w:p w14:paraId="537C3939" w14:textId="77777777" w:rsidR="000B1082" w:rsidRDefault="000B1082" w:rsidP="008F76A8">
      <w:pPr>
        <w:pStyle w:val="Prrafodelista"/>
        <w:spacing w:line="240" w:lineRule="auto"/>
        <w:ind w:left="0"/>
        <w:jc w:val="both"/>
        <w:rPr>
          <w:rFonts w:ascii="Bookman Old Style" w:hAnsi="Bookman Old Style" w:cs="Arial"/>
          <w:i/>
          <w:sz w:val="28"/>
        </w:rPr>
      </w:pPr>
    </w:p>
    <w:p w14:paraId="5FAC2CBA" w14:textId="77777777" w:rsidR="000B1082" w:rsidRDefault="000B1082" w:rsidP="008F76A8">
      <w:pPr>
        <w:pStyle w:val="Prrafodelista"/>
        <w:spacing w:line="240" w:lineRule="auto"/>
        <w:ind w:left="0"/>
        <w:jc w:val="both"/>
        <w:rPr>
          <w:rFonts w:ascii="Bookman Old Style" w:hAnsi="Bookman Old Style" w:cs="Arial"/>
          <w:i/>
          <w:sz w:val="28"/>
        </w:rPr>
      </w:pPr>
    </w:p>
    <w:p w14:paraId="6B3CC06C" w14:textId="77777777" w:rsidR="000B1082" w:rsidRDefault="000B1082" w:rsidP="008F76A8">
      <w:pPr>
        <w:pStyle w:val="Prrafodelista"/>
        <w:spacing w:line="240" w:lineRule="auto"/>
        <w:ind w:left="0"/>
        <w:jc w:val="both"/>
        <w:rPr>
          <w:rFonts w:ascii="Bookman Old Style" w:hAnsi="Bookman Old Style" w:cs="Arial"/>
          <w:i/>
          <w:sz w:val="28"/>
        </w:rPr>
      </w:pPr>
    </w:p>
    <w:p w14:paraId="14AEDBCF" w14:textId="77777777" w:rsidR="000B1082" w:rsidRDefault="000B1082" w:rsidP="008F76A8">
      <w:pPr>
        <w:pStyle w:val="Prrafodelista"/>
        <w:spacing w:line="240" w:lineRule="auto"/>
        <w:ind w:left="0"/>
        <w:jc w:val="both"/>
        <w:rPr>
          <w:rFonts w:ascii="Bookman Old Style" w:hAnsi="Bookman Old Style" w:cs="Arial"/>
          <w:i/>
          <w:sz w:val="28"/>
        </w:rPr>
      </w:pPr>
    </w:p>
    <w:p w14:paraId="13334F52" w14:textId="77777777" w:rsidR="000B1082" w:rsidRDefault="000B1082" w:rsidP="008F76A8">
      <w:pPr>
        <w:pStyle w:val="Prrafodelista"/>
        <w:spacing w:line="240" w:lineRule="auto"/>
        <w:ind w:left="0"/>
        <w:jc w:val="both"/>
        <w:rPr>
          <w:rFonts w:ascii="Bookman Old Style" w:hAnsi="Bookman Old Style" w:cs="Arial"/>
          <w:i/>
          <w:sz w:val="28"/>
        </w:rPr>
      </w:pPr>
    </w:p>
    <w:p w14:paraId="3276BC54" w14:textId="77777777" w:rsidR="000B1082" w:rsidRDefault="000B1082" w:rsidP="008F76A8">
      <w:pPr>
        <w:pStyle w:val="Prrafodelista"/>
        <w:spacing w:line="240" w:lineRule="auto"/>
        <w:ind w:left="0"/>
        <w:jc w:val="both"/>
        <w:rPr>
          <w:rFonts w:ascii="Bookman Old Style" w:hAnsi="Bookman Old Style" w:cs="Arial"/>
          <w:i/>
          <w:sz w:val="28"/>
        </w:rPr>
      </w:pPr>
    </w:p>
    <w:p w14:paraId="1023BD8F" w14:textId="77777777" w:rsidR="000B1082" w:rsidRDefault="000B1082" w:rsidP="008F76A8">
      <w:pPr>
        <w:pStyle w:val="Prrafodelista"/>
        <w:spacing w:line="240" w:lineRule="auto"/>
        <w:ind w:left="0"/>
        <w:jc w:val="both"/>
        <w:rPr>
          <w:rFonts w:ascii="Bookman Old Style" w:hAnsi="Bookman Old Style" w:cs="Arial"/>
          <w:i/>
          <w:sz w:val="28"/>
        </w:rPr>
      </w:pPr>
    </w:p>
    <w:p w14:paraId="462BBEA9" w14:textId="77777777" w:rsidR="000B1082" w:rsidRDefault="000B1082" w:rsidP="008F76A8">
      <w:pPr>
        <w:pStyle w:val="Prrafodelista"/>
        <w:spacing w:line="240" w:lineRule="auto"/>
        <w:ind w:left="0"/>
        <w:jc w:val="both"/>
        <w:rPr>
          <w:rFonts w:ascii="Bookman Old Style" w:hAnsi="Bookman Old Style" w:cs="Arial"/>
          <w:i/>
          <w:sz w:val="28"/>
        </w:rPr>
      </w:pPr>
    </w:p>
    <w:p w14:paraId="173E3D94" w14:textId="77777777" w:rsidR="008F76A8" w:rsidRDefault="008F76A8" w:rsidP="008F76A8">
      <w:pPr>
        <w:pStyle w:val="Prrafodelista"/>
        <w:spacing w:line="240" w:lineRule="auto"/>
        <w:ind w:left="0"/>
        <w:jc w:val="both"/>
        <w:rPr>
          <w:rFonts w:ascii="Bookman Old Style" w:hAnsi="Bookman Old Style" w:cs="Arial"/>
          <w:i/>
          <w:sz w:val="28"/>
        </w:rPr>
      </w:pPr>
      <w:r>
        <w:rPr>
          <w:rFonts w:ascii="Bookman Old Style" w:hAnsi="Bookman Old Style" w:cs="Arial"/>
          <w:i/>
          <w:sz w:val="28"/>
        </w:rPr>
        <w:lastRenderedPageBreak/>
        <w:t>5. Conclusiones Individuales.</w:t>
      </w:r>
    </w:p>
    <w:p w14:paraId="49CD049F" w14:textId="77777777" w:rsidR="008F76A8" w:rsidRDefault="008F76A8" w:rsidP="008F76A8">
      <w:pPr>
        <w:pStyle w:val="Prrafodelista"/>
        <w:spacing w:line="240" w:lineRule="auto"/>
        <w:ind w:left="0"/>
        <w:jc w:val="both"/>
        <w:rPr>
          <w:rFonts w:ascii="Bookman Old Style" w:hAnsi="Bookman Old Style" w:cs="Arial"/>
          <w:sz w:val="24"/>
        </w:rPr>
      </w:pPr>
    </w:p>
    <w:p w14:paraId="593727E5" w14:textId="77777777" w:rsidR="008F76A8" w:rsidRDefault="008F76A8" w:rsidP="008F76A8">
      <w:pPr>
        <w:pStyle w:val="Prrafodelista"/>
        <w:spacing w:line="240" w:lineRule="auto"/>
        <w:ind w:left="0"/>
        <w:jc w:val="both"/>
        <w:rPr>
          <w:rFonts w:ascii="Bookman Old Style" w:hAnsi="Bookman Old Style" w:cs="Arial"/>
          <w:sz w:val="24"/>
        </w:rPr>
      </w:pPr>
      <w:r>
        <w:rPr>
          <w:rFonts w:ascii="Bookman Old Style" w:hAnsi="Bookman Old Style" w:cs="Arial"/>
          <w:sz w:val="24"/>
        </w:rPr>
        <w:t>5.1 Martínez Ortega Juan Yael.</w:t>
      </w:r>
    </w:p>
    <w:p w14:paraId="340257C1" w14:textId="77777777" w:rsidR="008F76A8" w:rsidRDefault="008F76A8" w:rsidP="008F76A8">
      <w:pPr>
        <w:pStyle w:val="Prrafodelista"/>
        <w:spacing w:line="240" w:lineRule="auto"/>
        <w:ind w:left="0"/>
        <w:jc w:val="both"/>
        <w:rPr>
          <w:rFonts w:ascii="Bookman Old Style" w:hAnsi="Bookman Old Style" w:cs="Arial"/>
          <w:sz w:val="24"/>
        </w:rPr>
      </w:pPr>
    </w:p>
    <w:p w14:paraId="58ED5F9A" w14:textId="77777777" w:rsidR="008F76A8" w:rsidRDefault="008F76A8" w:rsidP="008F76A8">
      <w:pPr>
        <w:pStyle w:val="Prrafodelista"/>
        <w:spacing w:line="240" w:lineRule="auto"/>
        <w:ind w:left="0"/>
        <w:jc w:val="both"/>
        <w:rPr>
          <w:rFonts w:ascii="Bookman Old Style" w:hAnsi="Bookman Old Style" w:cs="Arial"/>
          <w:sz w:val="24"/>
        </w:rPr>
      </w:pPr>
      <w:r>
        <w:rPr>
          <w:rFonts w:ascii="Bookman Old Style" w:hAnsi="Bookman Old Style" w:cs="Arial"/>
          <w:sz w:val="24"/>
        </w:rPr>
        <w:t>El diodo es el dispositivo semiconductor más básico, y a través de la realización de esta práctica se anali</w:t>
      </w:r>
      <w:r w:rsidR="009615B1">
        <w:rPr>
          <w:rFonts w:ascii="Bookman Old Style" w:hAnsi="Bookman Old Style" w:cs="Arial"/>
          <w:sz w:val="24"/>
        </w:rPr>
        <w:t>zó el comportamiento del mismo, coincidiendo con los resultados teóricos analizados en clase.</w:t>
      </w:r>
    </w:p>
    <w:p w14:paraId="257984A4" w14:textId="77777777" w:rsidR="009615B1" w:rsidRDefault="009615B1" w:rsidP="008F76A8">
      <w:pPr>
        <w:pStyle w:val="Prrafodelista"/>
        <w:spacing w:line="240" w:lineRule="auto"/>
        <w:ind w:left="0"/>
        <w:jc w:val="both"/>
        <w:rPr>
          <w:rFonts w:ascii="Bookman Old Style" w:hAnsi="Bookman Old Style" w:cs="Arial"/>
          <w:sz w:val="24"/>
        </w:rPr>
      </w:pPr>
    </w:p>
    <w:p w14:paraId="41E25E6C" w14:textId="77777777" w:rsidR="008F76A8" w:rsidRDefault="008F76A8" w:rsidP="008F76A8">
      <w:pPr>
        <w:pStyle w:val="Prrafodelista"/>
        <w:spacing w:line="240" w:lineRule="auto"/>
        <w:ind w:left="0"/>
        <w:jc w:val="both"/>
        <w:rPr>
          <w:rFonts w:ascii="Bookman Old Style" w:hAnsi="Bookman Old Style" w:cs="Arial"/>
          <w:sz w:val="24"/>
        </w:rPr>
      </w:pPr>
      <w:r>
        <w:rPr>
          <w:rFonts w:ascii="Bookman Old Style" w:hAnsi="Bookman Old Style" w:cs="Arial"/>
          <w:sz w:val="24"/>
        </w:rPr>
        <w:t>5.2 Sampayo Hernández Mauro.</w:t>
      </w:r>
    </w:p>
    <w:p w14:paraId="244D1CB8" w14:textId="77777777" w:rsidR="008F76A8" w:rsidRDefault="008F76A8" w:rsidP="008F76A8">
      <w:pPr>
        <w:pStyle w:val="Prrafodelista"/>
        <w:spacing w:line="240" w:lineRule="auto"/>
        <w:ind w:left="0"/>
        <w:jc w:val="both"/>
        <w:rPr>
          <w:rFonts w:ascii="Bookman Old Style" w:hAnsi="Bookman Old Style" w:cs="Arial"/>
          <w:sz w:val="24"/>
        </w:rPr>
      </w:pPr>
    </w:p>
    <w:p w14:paraId="3D537D42" w14:textId="77777777" w:rsidR="008F76A8" w:rsidRDefault="008F76A8" w:rsidP="008F76A8">
      <w:pPr>
        <w:pStyle w:val="Prrafodelista"/>
        <w:spacing w:line="240" w:lineRule="auto"/>
        <w:ind w:left="0"/>
        <w:jc w:val="both"/>
        <w:rPr>
          <w:rFonts w:ascii="Bookman Old Style" w:hAnsi="Bookman Old Style" w:cs="Arial"/>
          <w:sz w:val="24"/>
        </w:rPr>
      </w:pPr>
      <w:r w:rsidRPr="008F76A8">
        <w:rPr>
          <w:rFonts w:ascii="Bookman Old Style" w:hAnsi="Bookman Old Style" w:cs="Arial"/>
          <w:sz w:val="24"/>
        </w:rPr>
        <w:t xml:space="preserve">Es de suma importancia conocer la estructura interna de un diodo para así saber </w:t>
      </w:r>
      <w:r>
        <w:rPr>
          <w:rFonts w:ascii="Bookman Old Style" w:hAnsi="Bookman Old Style" w:cs="Arial"/>
          <w:sz w:val="24"/>
        </w:rPr>
        <w:t xml:space="preserve">cómo </w:t>
      </w:r>
      <w:r w:rsidRPr="008F76A8">
        <w:rPr>
          <w:rFonts w:ascii="Bookman Old Style" w:hAnsi="Bookman Old Style" w:cs="Arial"/>
          <w:sz w:val="24"/>
        </w:rPr>
        <w:t>se comporta bajo ciertas circunstancias, al igual que conocer el voltaje en el cual este puede funcionar correctamente. De esta misma manera se debe de saber que la corriente fluye con facilidad por en diodo haciendo que este actúe como un cortocircuito</w:t>
      </w:r>
      <w:r>
        <w:rPr>
          <w:rFonts w:ascii="Bookman Old Style" w:hAnsi="Bookman Old Style" w:cs="Arial"/>
          <w:sz w:val="24"/>
        </w:rPr>
        <w:t>.</w:t>
      </w:r>
    </w:p>
    <w:p w14:paraId="46F93294" w14:textId="77777777" w:rsidR="008F76A8" w:rsidRDefault="008F76A8" w:rsidP="008F76A8">
      <w:pPr>
        <w:pStyle w:val="Prrafodelista"/>
        <w:spacing w:line="240" w:lineRule="auto"/>
        <w:ind w:left="0"/>
        <w:jc w:val="both"/>
        <w:rPr>
          <w:rFonts w:ascii="Bookman Old Style" w:hAnsi="Bookman Old Style" w:cs="Arial"/>
          <w:sz w:val="24"/>
        </w:rPr>
      </w:pPr>
    </w:p>
    <w:p w14:paraId="61163D4B" w14:textId="77777777" w:rsidR="008F76A8" w:rsidRDefault="008F76A8" w:rsidP="008F76A8">
      <w:pPr>
        <w:pStyle w:val="Prrafodelista"/>
        <w:spacing w:line="240" w:lineRule="auto"/>
        <w:ind w:left="0"/>
        <w:jc w:val="both"/>
        <w:rPr>
          <w:rFonts w:ascii="Bookman Old Style" w:hAnsi="Bookman Old Style" w:cs="Arial"/>
          <w:sz w:val="24"/>
        </w:rPr>
      </w:pPr>
      <w:r>
        <w:rPr>
          <w:rFonts w:ascii="Bookman Old Style" w:hAnsi="Bookman Old Style" w:cs="Arial"/>
          <w:sz w:val="24"/>
        </w:rPr>
        <w:t>5.3 Rojas Alvarado Luis Enrique.</w:t>
      </w:r>
    </w:p>
    <w:p w14:paraId="2D3A44CF" w14:textId="77777777" w:rsidR="000B1082" w:rsidRDefault="000B1082" w:rsidP="008F76A8">
      <w:pPr>
        <w:pStyle w:val="Prrafodelista"/>
        <w:spacing w:line="240" w:lineRule="auto"/>
        <w:ind w:left="0"/>
        <w:jc w:val="both"/>
        <w:rPr>
          <w:rFonts w:ascii="Bookman Old Style" w:hAnsi="Bookman Old Style" w:cs="Arial"/>
          <w:sz w:val="24"/>
        </w:rPr>
      </w:pPr>
    </w:p>
    <w:p w14:paraId="2F6E7585" w14:textId="77777777" w:rsidR="008F76A8" w:rsidRPr="008F76A8" w:rsidRDefault="008F76A8" w:rsidP="008F76A8">
      <w:pPr>
        <w:pStyle w:val="Prrafodelista"/>
        <w:spacing w:line="240" w:lineRule="auto"/>
        <w:ind w:left="0"/>
        <w:jc w:val="both"/>
        <w:rPr>
          <w:rFonts w:ascii="Bookman Old Style" w:hAnsi="Bookman Old Style" w:cs="Arial"/>
          <w:sz w:val="24"/>
        </w:rPr>
      </w:pPr>
      <w:r w:rsidRPr="008F76A8">
        <w:rPr>
          <w:rFonts w:ascii="Bookman Old Style" w:hAnsi="Bookman Old Style" w:cs="Arial"/>
          <w:sz w:val="24"/>
        </w:rPr>
        <w:t>La polarización directa en los diodos es cuando la corriente que fluye a través del diodo va del ánodo al cátodo. En este caso, la corriente fluye a través del diodo muy fácilmente, lo que se comporta prácticamente como un cortocircuito.</w:t>
      </w:r>
    </w:p>
    <w:p w14:paraId="3B9F2B42" w14:textId="77777777" w:rsidR="008F76A8" w:rsidRDefault="008F76A8" w:rsidP="008F76A8">
      <w:pPr>
        <w:pStyle w:val="Prrafodelista"/>
        <w:spacing w:line="240" w:lineRule="auto"/>
        <w:ind w:left="0"/>
        <w:jc w:val="both"/>
        <w:rPr>
          <w:rFonts w:ascii="Bookman Old Style" w:hAnsi="Bookman Old Style" w:cs="Arial"/>
          <w:sz w:val="24"/>
        </w:rPr>
      </w:pPr>
      <w:r w:rsidRPr="008F76A8">
        <w:rPr>
          <w:rFonts w:ascii="Bookman Old Style" w:hAnsi="Bookman Old Style" w:cs="Arial"/>
          <w:sz w:val="24"/>
        </w:rPr>
        <w:t>La polarización inversa en los diodos es cuando la corriente en el diodo pasa del cátodo al ánodo. En este caso, la corriente no pasa a través del diodo y se comporta prácticamente como un circuito abierto. Es muy importante saber y conocer internamente la estructura interna de un diodo y de su comportamiento, lo anterior ocurre cuándo está en el margen de el voltaje que el diodo puede aguantar si el voltaje es demasiado bajo es 0 y si es muy alto se podría quemar el dispositivo.</w:t>
      </w:r>
    </w:p>
    <w:p w14:paraId="644B68CD" w14:textId="77777777" w:rsidR="008F76A8" w:rsidRDefault="008F76A8" w:rsidP="008F76A8">
      <w:pPr>
        <w:pStyle w:val="Prrafodelista"/>
        <w:spacing w:line="240" w:lineRule="auto"/>
        <w:ind w:left="0"/>
        <w:jc w:val="both"/>
        <w:rPr>
          <w:rFonts w:ascii="Bookman Old Style" w:hAnsi="Bookman Old Style" w:cs="Arial"/>
          <w:sz w:val="24"/>
        </w:rPr>
      </w:pPr>
    </w:p>
    <w:p w14:paraId="3C007AE8" w14:textId="77777777" w:rsidR="009615B1" w:rsidRPr="008F76A8" w:rsidRDefault="009615B1" w:rsidP="008F76A8">
      <w:pPr>
        <w:pStyle w:val="Prrafodelista"/>
        <w:spacing w:line="240" w:lineRule="auto"/>
        <w:ind w:left="0"/>
        <w:jc w:val="both"/>
        <w:rPr>
          <w:rFonts w:ascii="Bookman Old Style" w:hAnsi="Bookman Old Style" w:cs="Arial"/>
          <w:sz w:val="24"/>
        </w:rPr>
      </w:pPr>
    </w:p>
    <w:sectPr w:rsidR="009615B1" w:rsidRPr="008F76A8" w:rsidSect="00976C9C">
      <w:pgSz w:w="12240" w:h="15840"/>
      <w:pgMar w:top="993" w:right="1183"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7724F"/>
    <w:multiLevelType w:val="hybridMultilevel"/>
    <w:tmpl w:val="FE7A26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C9C"/>
    <w:rsid w:val="00081A4A"/>
    <w:rsid w:val="000B1082"/>
    <w:rsid w:val="00262545"/>
    <w:rsid w:val="00344779"/>
    <w:rsid w:val="003754A5"/>
    <w:rsid w:val="004A756B"/>
    <w:rsid w:val="00734021"/>
    <w:rsid w:val="008D67E3"/>
    <w:rsid w:val="008F76A8"/>
    <w:rsid w:val="00904DF7"/>
    <w:rsid w:val="009615B1"/>
    <w:rsid w:val="00976C9C"/>
    <w:rsid w:val="00B115FB"/>
    <w:rsid w:val="00CD3CD0"/>
    <w:rsid w:val="00CE554B"/>
    <w:rsid w:val="00D262E1"/>
    <w:rsid w:val="00E24553"/>
    <w:rsid w:val="00E91E81"/>
    <w:rsid w:val="00FC2C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A45D5"/>
  <w15:chartTrackingRefBased/>
  <w15:docId w15:val="{1C404A52-B915-48A8-B4BF-8F3D583FE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62E1"/>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04D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F76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6636937">
      <w:bodyDiv w:val="1"/>
      <w:marLeft w:val="0"/>
      <w:marRight w:val="0"/>
      <w:marTop w:val="0"/>
      <w:marBottom w:val="0"/>
      <w:divBdr>
        <w:top w:val="none" w:sz="0" w:space="0" w:color="auto"/>
        <w:left w:val="none" w:sz="0" w:space="0" w:color="auto"/>
        <w:bottom w:val="none" w:sz="0" w:space="0" w:color="auto"/>
        <w:right w:val="none" w:sz="0" w:space="0" w:color="auto"/>
      </w:divBdr>
    </w:div>
    <w:div w:id="163618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9A63F-ED11-48B8-BE37-06D963FE7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Pages>
  <Words>1605</Words>
  <Characters>8832</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Yael Mtz.</dc:creator>
  <cp:keywords/>
  <dc:description/>
  <cp:lastModifiedBy>Yael Mtz.</cp:lastModifiedBy>
  <cp:revision>6</cp:revision>
  <cp:lastPrinted>2019-02-22T05:53:00Z</cp:lastPrinted>
  <dcterms:created xsi:type="dcterms:W3CDTF">2019-02-22T02:40:00Z</dcterms:created>
  <dcterms:modified xsi:type="dcterms:W3CDTF">2019-02-22T06:35:00Z</dcterms:modified>
</cp:coreProperties>
</file>