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F6EC" w14:textId="77777777" w:rsidR="00D21252" w:rsidRPr="00FC330C" w:rsidRDefault="00000000">
      <w:pPr>
        <w:pStyle w:val="af4"/>
        <w:spacing w:beforeLines="500" w:before="1200" w:after="240"/>
        <w:rPr>
          <w:rFonts w:asciiTheme="minorEastAsia" w:eastAsiaTheme="minorEastAsia" w:hAnsiTheme="minorEastAsia" w:hint="eastAsia"/>
          <w:sz w:val="24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28D71F4E" wp14:editId="5FD8C049">
            <wp:extent cx="2409825" cy="666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C500" w14:textId="77777777" w:rsidR="00D21252" w:rsidRPr="00FC330C" w:rsidRDefault="00000000">
      <w:pPr>
        <w:spacing w:beforeLines="200" w:before="480"/>
        <w:jc w:val="center"/>
        <w:rPr>
          <w:rFonts w:asciiTheme="minorEastAsia" w:eastAsiaTheme="minorEastAsia" w:hAnsiTheme="minorEastAsia" w:hint="eastAsia"/>
          <w:b/>
          <w:sz w:val="36"/>
          <w:szCs w:val="36"/>
        </w:rPr>
      </w:pPr>
      <w:r w:rsidRPr="00FC330C">
        <w:rPr>
          <w:rFonts w:asciiTheme="minorEastAsia" w:eastAsiaTheme="minorEastAsia" w:hAnsiTheme="minorEastAsia"/>
          <w:b/>
          <w:noProof/>
          <w:sz w:val="36"/>
          <w:szCs w:val="36"/>
        </w:rPr>
        <w:drawing>
          <wp:inline distT="0" distB="0" distL="0" distR="0" wp14:anchorId="19559F44" wp14:editId="04CBB904">
            <wp:extent cx="1352550" cy="13525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8836" w14:textId="77777777" w:rsidR="00D21252" w:rsidRPr="00FC330C" w:rsidRDefault="00D21252">
      <w:pPr>
        <w:pStyle w:val="af2"/>
        <w:spacing w:before="480" w:after="240"/>
        <w:jc w:val="center"/>
        <w:rPr>
          <w:rFonts w:asciiTheme="minorEastAsia" w:eastAsiaTheme="minorEastAsia" w:hAnsiTheme="minorEastAsia" w:hint="eastAsia"/>
          <w:sz w:val="56"/>
        </w:rPr>
      </w:pPr>
    </w:p>
    <w:p w14:paraId="0C1E5929" w14:textId="77777777" w:rsidR="00D21252" w:rsidRPr="00FC330C" w:rsidRDefault="00000000">
      <w:pPr>
        <w:pStyle w:val="af2"/>
        <w:spacing w:before="480" w:after="240"/>
        <w:jc w:val="center"/>
        <w:rPr>
          <w:rFonts w:asciiTheme="minorEastAsia" w:eastAsiaTheme="minorEastAsia" w:hAnsiTheme="minorEastAsia" w:hint="eastAsia"/>
          <w:sz w:val="40"/>
        </w:rPr>
      </w:pPr>
      <w:r w:rsidRPr="00FC330C">
        <w:rPr>
          <w:rFonts w:asciiTheme="minorEastAsia" w:eastAsiaTheme="minorEastAsia" w:hAnsiTheme="minorEastAsia"/>
          <w:sz w:val="40"/>
        </w:rPr>
        <w:t>《</w:t>
      </w:r>
      <w:r w:rsidRPr="00FC330C">
        <w:rPr>
          <w:rFonts w:asciiTheme="minorEastAsia" w:eastAsiaTheme="minorEastAsia" w:hAnsiTheme="minorEastAsia" w:hint="eastAsia"/>
          <w:sz w:val="40"/>
        </w:rPr>
        <w:t>实用操作系统</w:t>
      </w:r>
      <w:r w:rsidRPr="00FC330C">
        <w:rPr>
          <w:rFonts w:asciiTheme="minorEastAsia" w:eastAsiaTheme="minorEastAsia" w:hAnsiTheme="minorEastAsia"/>
          <w:sz w:val="40"/>
        </w:rPr>
        <w:t>》实验报告</w:t>
      </w:r>
    </w:p>
    <w:p w14:paraId="034F2FB2" w14:textId="175003CE" w:rsidR="00D21252" w:rsidRPr="00FC330C" w:rsidRDefault="00000000">
      <w:pPr>
        <w:pStyle w:val="af2"/>
        <w:spacing w:before="480" w:after="240"/>
        <w:jc w:val="center"/>
        <w:rPr>
          <w:rFonts w:asciiTheme="minorEastAsia" w:eastAsiaTheme="minorEastAsia" w:hAnsiTheme="minorEastAsia" w:hint="eastAsia"/>
          <w:sz w:val="40"/>
        </w:rPr>
      </w:pPr>
      <w:r w:rsidRPr="00FC330C">
        <w:rPr>
          <w:rFonts w:asciiTheme="minorEastAsia" w:eastAsiaTheme="minorEastAsia" w:hAnsiTheme="minorEastAsia"/>
          <w:sz w:val="40"/>
        </w:rPr>
        <w:t>（</w:t>
      </w:r>
      <w:r w:rsidR="008C688E">
        <w:rPr>
          <w:rFonts w:asciiTheme="minorEastAsia" w:eastAsiaTheme="minorEastAsia" w:hAnsiTheme="minorEastAsia" w:hint="eastAsia"/>
          <w:sz w:val="40"/>
        </w:rPr>
        <w:t>七</w:t>
      </w:r>
      <w:r w:rsidRPr="00FC330C">
        <w:rPr>
          <w:rFonts w:asciiTheme="minorEastAsia" w:eastAsiaTheme="minorEastAsia" w:hAnsiTheme="minorEastAsia"/>
          <w:sz w:val="40"/>
        </w:rPr>
        <w:t>）</w:t>
      </w:r>
    </w:p>
    <w:p w14:paraId="0FE5832D" w14:textId="77777777" w:rsidR="00D21252" w:rsidRPr="00FC330C" w:rsidRDefault="00D21252">
      <w:pPr>
        <w:tabs>
          <w:tab w:val="left" w:pos="7230"/>
        </w:tabs>
        <w:spacing w:before="120" w:after="120" w:line="360" w:lineRule="auto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14:paraId="72E62213" w14:textId="6083AD18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姓　　名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苏一涵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</w:t>
      </w:r>
    </w:p>
    <w:p w14:paraId="01B623C0" w14:textId="6BF6FD55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学　　号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366720232204041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</w:t>
      </w:r>
    </w:p>
    <w:p w14:paraId="43861F24" w14:textId="77777777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>学    院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 xml:space="preserve"> ：信息学院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  </w:t>
      </w:r>
    </w:p>
    <w:p w14:paraId="0B65903C" w14:textId="77777777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sz w:val="28"/>
          <w:szCs w:val="28"/>
          <w:u w:val="single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专    业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：软件工程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</w:t>
      </w:r>
    </w:p>
    <w:p w14:paraId="525B0458" w14:textId="3DF1D071" w:rsidR="00D21252" w:rsidRPr="00FC330C" w:rsidRDefault="00000000">
      <w:pPr>
        <w:spacing w:beforeLines="300" w:before="720"/>
        <w:jc w:val="center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>202</w:t>
      </w:r>
      <w:r w:rsidR="00D95E9C" w:rsidRPr="00FC330C">
        <w:rPr>
          <w:rFonts w:asciiTheme="minorEastAsia" w:eastAsiaTheme="minorEastAsia" w:hAnsiTheme="minorEastAsia" w:hint="eastAsia"/>
          <w:b/>
          <w:sz w:val="28"/>
          <w:szCs w:val="28"/>
        </w:rPr>
        <w:t>5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年   </w:t>
      </w:r>
      <w:r w:rsidR="00FD7316">
        <w:rPr>
          <w:rFonts w:asciiTheme="minorEastAsia" w:eastAsiaTheme="minorEastAsia" w:hAnsiTheme="minorEastAsia" w:hint="eastAsia"/>
          <w:b/>
          <w:sz w:val="28"/>
          <w:szCs w:val="28"/>
        </w:rPr>
        <w:t>1</w:t>
      </w:r>
      <w:r w:rsidR="00F37D93">
        <w:rPr>
          <w:rFonts w:asciiTheme="minorEastAsia" w:eastAsiaTheme="minorEastAsia" w:hAnsiTheme="minorEastAsia" w:hint="eastAsia"/>
          <w:b/>
          <w:sz w:val="28"/>
          <w:szCs w:val="28"/>
        </w:rPr>
        <w:t>1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   月</w:t>
      </w:r>
    </w:p>
    <w:p w14:paraId="08C286CE" w14:textId="77777777" w:rsidR="00D21252" w:rsidRPr="00FC330C" w:rsidRDefault="00D21252">
      <w:pPr>
        <w:rPr>
          <w:rFonts w:asciiTheme="minorEastAsia" w:eastAsiaTheme="minorEastAsia" w:hAnsiTheme="minorEastAsia" w:hint="eastAsia"/>
        </w:rPr>
      </w:pPr>
    </w:p>
    <w:p w14:paraId="29BA305B" w14:textId="77777777" w:rsidR="00D21252" w:rsidRPr="00FC330C" w:rsidRDefault="00D21252">
      <w:pPr>
        <w:spacing w:beforeLines="300" w:before="720"/>
        <w:jc w:val="center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14:paraId="66DDCA47" w14:textId="1CDFAB9B" w:rsidR="00D21252" w:rsidRPr="00FC330C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一、</w:t>
      </w:r>
      <w:r w:rsidRPr="00FC330C">
        <w:rPr>
          <w:rFonts w:asciiTheme="minorEastAsia" w:eastAsiaTheme="minorEastAsia" w:hAnsiTheme="minorEastAsia"/>
        </w:rPr>
        <w:t xml:space="preserve">实验目的 </w:t>
      </w:r>
    </w:p>
    <w:p w14:paraId="44145F4E" w14:textId="77777777" w:rsidR="008C688E" w:rsidRDefault="008C688E" w:rsidP="008C688E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理解进程调度的过程。</w:t>
      </w:r>
    </w:p>
    <w:p w14:paraId="5C991929" w14:textId="77777777" w:rsidR="008C688E" w:rsidRDefault="008C688E" w:rsidP="008C688E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掌握各种进程调度算法的实现方法</w:t>
      </w:r>
    </w:p>
    <w:p w14:paraId="78673453" w14:textId="77777777" w:rsidR="008C688E" w:rsidRDefault="008C688E" w:rsidP="008C688E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通过实验比较各种进程调度算法的优劣。</w:t>
      </w:r>
    </w:p>
    <w:p w14:paraId="0F4E9400" w14:textId="572BCDFA" w:rsidR="00D21252" w:rsidRPr="00FC330C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二、</w:t>
      </w:r>
      <w:r w:rsidRPr="00FC330C">
        <w:rPr>
          <w:rFonts w:asciiTheme="minorEastAsia" w:eastAsiaTheme="minorEastAsia" w:hAnsiTheme="minorEastAsia"/>
        </w:rPr>
        <w:t>实验环境</w:t>
      </w:r>
    </w:p>
    <w:p w14:paraId="54906F28" w14:textId="25A029E8" w:rsidR="00D21252" w:rsidRPr="00FC330C" w:rsidRDefault="00000000">
      <w:pPr>
        <w:numPr>
          <w:ilvl w:val="1"/>
          <w:numId w:val="3"/>
        </w:numPr>
        <w:spacing w:line="360" w:lineRule="auto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PC + Linux</w:t>
      </w:r>
      <w:r w:rsidR="00FD7316">
        <w:rPr>
          <w:rFonts w:asciiTheme="minorEastAsia" w:eastAsiaTheme="minorEastAsia" w:hAnsiTheme="minorEastAsia" w:hint="eastAsia"/>
        </w:rPr>
        <w:t xml:space="preserve"> Red Hat</w:t>
      </w:r>
      <w:r w:rsidRPr="00FC330C">
        <w:rPr>
          <w:rFonts w:asciiTheme="minorEastAsia" w:eastAsiaTheme="minorEastAsia" w:hAnsiTheme="minorEastAsia" w:hint="eastAsia"/>
        </w:rPr>
        <w:t xml:space="preserve">操作系统 </w:t>
      </w:r>
      <w:r w:rsidR="000E4D32">
        <w:rPr>
          <w:rFonts w:asciiTheme="minorEastAsia" w:eastAsiaTheme="minorEastAsia" w:hAnsiTheme="minorEastAsia" w:hint="eastAsia"/>
        </w:rPr>
        <w:t>+ GCC</w:t>
      </w:r>
    </w:p>
    <w:p w14:paraId="18F583CD" w14:textId="11FEC9D7" w:rsidR="00D21252" w:rsidRDefault="000E4D32" w:rsidP="000E4D32">
      <w:pPr>
        <w:pStyle w:val="a0"/>
        <w:numPr>
          <w:ilvl w:val="1"/>
          <w:numId w:val="3"/>
        </w:numPr>
        <w:spacing w:before="120" w:after="120"/>
        <w:ind w:firstLineChars="0"/>
        <w:rPr>
          <w:rFonts w:asciiTheme="minorEastAsia" w:eastAsiaTheme="minorEastAsia" w:hAnsiTheme="minorEastAsia" w:hint="eastAsia"/>
          <w:szCs w:val="24"/>
        </w:rPr>
      </w:pPr>
      <w:r w:rsidRPr="000E4D32">
        <w:rPr>
          <w:rFonts w:asciiTheme="minorEastAsia" w:eastAsiaTheme="minorEastAsia" w:hAnsiTheme="minorEastAsia" w:hint="eastAsia"/>
          <w:szCs w:val="24"/>
        </w:rPr>
        <w:t>或 Windows + VC</w:t>
      </w:r>
    </w:p>
    <w:p w14:paraId="399D1230" w14:textId="4EFD4ACB" w:rsidR="008C688E" w:rsidRPr="008C688E" w:rsidRDefault="008C688E" w:rsidP="008C688E">
      <w:pPr>
        <w:pStyle w:val="a0"/>
        <w:numPr>
          <w:ilvl w:val="1"/>
          <w:numId w:val="3"/>
        </w:numPr>
        <w:spacing w:before="120" w:after="120"/>
        <w:ind w:firstLineChars="0"/>
        <w:rPr>
          <w:rFonts w:asciiTheme="minorEastAsia" w:eastAsiaTheme="minorEastAsia" w:hAnsiTheme="minorEastAsia" w:hint="eastAsia"/>
          <w:szCs w:val="24"/>
        </w:rPr>
      </w:pPr>
      <w:r w:rsidRPr="008C688E">
        <w:rPr>
          <w:rFonts w:asciiTheme="minorEastAsia" w:eastAsiaTheme="minorEastAsia" w:hAnsiTheme="minorEastAsia" w:hint="eastAsia"/>
          <w:szCs w:val="24"/>
        </w:rPr>
        <w:t>或 任意OS + Java</w:t>
      </w:r>
    </w:p>
    <w:p w14:paraId="67EF3F5D" w14:textId="2E9F4D66" w:rsidR="00564C43" w:rsidRPr="00F37D93" w:rsidRDefault="00564C43" w:rsidP="00564C43">
      <w:pPr>
        <w:pStyle w:val="1"/>
        <w:numPr>
          <w:ilvl w:val="0"/>
          <w:numId w:val="18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相关知识</w:t>
      </w:r>
      <w:r w:rsidRPr="00FC330C">
        <w:rPr>
          <w:rFonts w:asciiTheme="minorEastAsia" w:eastAsiaTheme="minorEastAsia" w:hAnsiTheme="minorEastAsia"/>
        </w:rPr>
        <w:t xml:space="preserve"> </w:t>
      </w:r>
    </w:p>
    <w:p w14:paraId="1EFFC762" w14:textId="77777777" w:rsidR="00DA0A98" w:rsidRDefault="00DA0A98" w:rsidP="00DA0A98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指针、结构体。</w:t>
      </w:r>
    </w:p>
    <w:p w14:paraId="5590BFE9" w14:textId="77777777" w:rsidR="00DA0A98" w:rsidRDefault="00DA0A98" w:rsidP="00DA0A98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操作系统相关内存交换知识。</w:t>
      </w:r>
    </w:p>
    <w:p w14:paraId="02A0A539" w14:textId="2BEDA374" w:rsidR="00564C43" w:rsidRPr="00564C43" w:rsidRDefault="00DA0A98" w:rsidP="00DA0A98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页面算法是虚拟内存管理实现的关键，通过本次实验理解内存页面调度的机制，在模拟实现</w:t>
      </w:r>
      <w:r>
        <w:t>FIFO</w:t>
      </w:r>
      <w:r>
        <w:rPr>
          <w:rFonts w:hint="eastAsia"/>
        </w:rPr>
        <w:t>、</w:t>
      </w:r>
      <w:r>
        <w:t>LRU</w:t>
      </w:r>
      <w:r>
        <w:rPr>
          <w:rFonts w:hint="eastAsia"/>
        </w:rPr>
        <w:t>、</w:t>
      </w:r>
      <w:r>
        <w:t>OPT</w:t>
      </w:r>
      <w:r>
        <w:rPr>
          <w:rFonts w:hint="eastAsia"/>
        </w:rPr>
        <w:t>算法的基础上，比较各种置换算法的效率和优劣，从而了解虚拟储存的实现过程。</w:t>
      </w:r>
    </w:p>
    <w:p w14:paraId="6A7A2598" w14:textId="4837A845" w:rsidR="00FD7316" w:rsidRPr="00F37D93" w:rsidRDefault="00CC4F80" w:rsidP="00F37D93">
      <w:pPr>
        <w:pStyle w:val="1"/>
        <w:numPr>
          <w:ilvl w:val="0"/>
          <w:numId w:val="18"/>
        </w:numPr>
        <w:spacing w:before="240" w:after="240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/>
        </w:rPr>
        <w:t xml:space="preserve">实验内容 </w:t>
      </w:r>
    </w:p>
    <w:p w14:paraId="768C9EE4" w14:textId="77777777" w:rsidR="008C688E" w:rsidRDefault="008C688E" w:rsidP="008C688E">
      <w:pPr>
        <w:ind w:leftChars="400" w:left="960"/>
      </w:pPr>
      <w:r>
        <w:rPr>
          <w:rFonts w:hint="eastAsia"/>
        </w:rPr>
        <w:t>随机给出一个进程调度实例，如：</w:t>
      </w:r>
    </w:p>
    <w:p w14:paraId="0BB8759C" w14:textId="77777777" w:rsidR="008C688E" w:rsidRDefault="008C688E" w:rsidP="008C688E">
      <w:pPr>
        <w:ind w:leftChars="400" w:left="960"/>
      </w:pPr>
      <w:r>
        <w:rPr>
          <w:rFonts w:hint="eastAsia"/>
        </w:rPr>
        <w:t>进程</w:t>
      </w:r>
      <w:r>
        <w:t xml:space="preserve">   </w:t>
      </w:r>
      <w:r>
        <w:rPr>
          <w:rFonts w:hint="eastAsia"/>
        </w:rPr>
        <w:t>到达时间</w:t>
      </w:r>
      <w:r>
        <w:t xml:space="preserve">  </w:t>
      </w:r>
      <w:r>
        <w:rPr>
          <w:rFonts w:hint="eastAsia"/>
        </w:rPr>
        <w:t>服务时间</w:t>
      </w:r>
    </w:p>
    <w:p w14:paraId="3E84A0FD" w14:textId="77777777" w:rsidR="008C688E" w:rsidRDefault="008C688E" w:rsidP="008C688E">
      <w:pPr>
        <w:ind w:leftChars="500" w:left="1200"/>
      </w:pPr>
      <w:r>
        <w:t>A       0</w:t>
      </w:r>
      <w:r>
        <w:tab/>
      </w:r>
      <w:r>
        <w:tab/>
      </w:r>
      <w:r>
        <w:tab/>
        <w:t>3</w:t>
      </w:r>
    </w:p>
    <w:p w14:paraId="0120D00C" w14:textId="77777777" w:rsidR="008C688E" w:rsidRDefault="008C688E" w:rsidP="008C688E">
      <w:pPr>
        <w:ind w:leftChars="500" w:left="1200"/>
      </w:pPr>
      <w:r>
        <w:t>B       2</w:t>
      </w:r>
      <w:r>
        <w:tab/>
      </w:r>
      <w:r>
        <w:tab/>
      </w:r>
      <w:r>
        <w:tab/>
        <w:t>6</w:t>
      </w:r>
    </w:p>
    <w:p w14:paraId="62DA106F" w14:textId="77777777" w:rsidR="008C688E" w:rsidRDefault="008C688E" w:rsidP="008C688E">
      <w:pPr>
        <w:ind w:leftChars="500" w:left="1200"/>
      </w:pPr>
      <w:r>
        <w:t>C       4</w:t>
      </w:r>
      <w:r>
        <w:tab/>
      </w:r>
      <w:r>
        <w:tab/>
      </w:r>
      <w:r>
        <w:tab/>
        <w:t>4</w:t>
      </w:r>
    </w:p>
    <w:p w14:paraId="62B55561" w14:textId="77777777" w:rsidR="008C688E" w:rsidRDefault="008C688E" w:rsidP="008C688E">
      <w:pPr>
        <w:ind w:leftChars="500" w:left="1200"/>
      </w:pPr>
      <w:r>
        <w:t>D       6</w:t>
      </w:r>
      <w:r>
        <w:tab/>
      </w:r>
      <w:r>
        <w:tab/>
      </w:r>
      <w:r>
        <w:tab/>
        <w:t>5</w:t>
      </w:r>
    </w:p>
    <w:p w14:paraId="6199547C" w14:textId="77777777" w:rsidR="008C688E" w:rsidRDefault="008C688E" w:rsidP="008C688E">
      <w:pPr>
        <w:ind w:leftChars="500" w:left="1200"/>
      </w:pPr>
      <w:r>
        <w:t>E       8</w:t>
      </w:r>
      <w:r>
        <w:tab/>
      </w:r>
      <w:r>
        <w:tab/>
      </w:r>
      <w:r>
        <w:tab/>
        <w:t>2</w:t>
      </w:r>
    </w:p>
    <w:p w14:paraId="524B089D" w14:textId="77777777" w:rsidR="008C688E" w:rsidRDefault="008C688E" w:rsidP="008C688E">
      <w:pPr>
        <w:ind w:leftChars="400" w:left="960"/>
      </w:pPr>
      <w:r>
        <w:rPr>
          <w:rFonts w:hint="eastAsia"/>
        </w:rPr>
        <w:t>模拟进程调度，给出按照算法先来先服务</w:t>
      </w:r>
      <w:r>
        <w:t>FCFS</w:t>
      </w:r>
      <w:r>
        <w:rPr>
          <w:rFonts w:hint="eastAsia"/>
        </w:rPr>
        <w:t>、轮转</w:t>
      </w:r>
      <w:r>
        <w:t>RR</w:t>
      </w:r>
      <w:r>
        <w:rPr>
          <w:rFonts w:hint="eastAsia"/>
        </w:rPr>
        <w:t>（</w:t>
      </w:r>
      <w:r>
        <w:t>q=1</w:t>
      </w:r>
      <w:r>
        <w:rPr>
          <w:rFonts w:hint="eastAsia"/>
        </w:rPr>
        <w:t>）、最短进程优先</w:t>
      </w:r>
      <w:r>
        <w:t>SPN</w:t>
      </w:r>
      <w:r>
        <w:rPr>
          <w:rFonts w:hint="eastAsia"/>
        </w:rPr>
        <w:t>、最短剩余时间</w:t>
      </w:r>
      <w:r>
        <w:t>SRT</w:t>
      </w:r>
      <w:r>
        <w:rPr>
          <w:rFonts w:hint="eastAsia"/>
        </w:rPr>
        <w:t>、最高响应比优先</w:t>
      </w:r>
      <w:r>
        <w:t>HRRN</w:t>
      </w:r>
      <w:r>
        <w:rPr>
          <w:rFonts w:hint="eastAsia"/>
        </w:rPr>
        <w:t>进行调度各进程的完成时间、周转时间、响应比的值。</w:t>
      </w:r>
    </w:p>
    <w:p w14:paraId="2C7805B1" w14:textId="275B36BE" w:rsidR="00D21336" w:rsidRDefault="00832022" w:rsidP="00721EF8">
      <w:pPr>
        <w:pStyle w:val="1"/>
        <w:numPr>
          <w:ilvl w:val="0"/>
          <w:numId w:val="18"/>
        </w:numPr>
        <w:spacing w:before="240" w:after="24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lastRenderedPageBreak/>
        <w:t>实验具体实现</w:t>
      </w:r>
    </w:p>
    <w:p w14:paraId="23B6655C" w14:textId="26572FA5" w:rsidR="00721EF8" w:rsidRDefault="00721EF8" w:rsidP="00721EF8">
      <w:pPr>
        <w:spacing w:before="120" w:after="120"/>
      </w:pPr>
      <w:r>
        <w:rPr>
          <w:rFonts w:hint="eastAsia"/>
        </w:rPr>
        <w:t>采用在</w:t>
      </w:r>
      <w:r>
        <w:rPr>
          <w:rFonts w:hint="eastAsia"/>
        </w:rPr>
        <w:t>windows</w:t>
      </w:r>
      <w:r>
        <w:rPr>
          <w:rFonts w:hint="eastAsia"/>
        </w:rPr>
        <w:t>环境下用</w:t>
      </w:r>
      <w:r>
        <w:rPr>
          <w:rFonts w:hint="eastAsia"/>
        </w:rPr>
        <w:t>java</w:t>
      </w:r>
      <w:r>
        <w:rPr>
          <w:rFonts w:hint="eastAsia"/>
        </w:rPr>
        <w:t>来模拟实现进程调度</w:t>
      </w:r>
    </w:p>
    <w:p w14:paraId="668AE26A" w14:textId="2E6FE54F" w:rsidR="00F53E50" w:rsidRPr="00F53E50" w:rsidRDefault="00F53E50" w:rsidP="00721EF8">
      <w:pPr>
        <w:spacing w:before="120" w:after="120"/>
        <w:rPr>
          <w:b/>
          <w:bCs/>
        </w:rPr>
      </w:pPr>
      <w:r w:rsidRPr="00F53E50">
        <w:rPr>
          <w:rFonts w:hint="eastAsia"/>
          <w:b/>
          <w:bCs/>
        </w:rPr>
        <w:t>辅助类设计</w:t>
      </w:r>
    </w:p>
    <w:p w14:paraId="08595180" w14:textId="1D1939E5" w:rsidR="00F53E50" w:rsidRDefault="00F53E50" w:rsidP="00721EF8">
      <w:pPr>
        <w:spacing w:before="120" w:after="120"/>
      </w:pPr>
      <w:r w:rsidRPr="00F53E50">
        <w:rPr>
          <w:rFonts w:hint="eastAsia"/>
        </w:rPr>
        <w:t>深拷贝进程列表：避免不同算法修改同一对象</w:t>
      </w:r>
    </w:p>
    <w:p w14:paraId="78561D04" w14:textId="102D4210" w:rsidR="00F53E50" w:rsidRDefault="001D2CF6" w:rsidP="00721EF8">
      <w:pPr>
        <w:spacing w:before="120" w:after="120"/>
      </w:pPr>
      <w:r>
        <w:rPr>
          <w:noProof/>
        </w:rPr>
        <w:drawing>
          <wp:inline distT="0" distB="0" distL="0" distR="0" wp14:anchorId="334C1EAE" wp14:editId="30FD4C7D">
            <wp:extent cx="5486400" cy="1381125"/>
            <wp:effectExtent l="0" t="0" r="0" b="0"/>
            <wp:docPr id="532166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66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52E4" w14:textId="05BD32E9" w:rsidR="001D2CF6" w:rsidRDefault="001D2CF6" w:rsidP="00721EF8">
      <w:pPr>
        <w:spacing w:before="120" w:after="120"/>
      </w:pPr>
      <w:r w:rsidRPr="001D2CF6">
        <w:rPr>
          <w:rFonts w:hint="eastAsia"/>
        </w:rPr>
        <w:t>计算平均周转时间</w:t>
      </w:r>
    </w:p>
    <w:p w14:paraId="082BB740" w14:textId="32A8F596" w:rsidR="001D2CF6" w:rsidRDefault="001D2CF6" w:rsidP="00721EF8">
      <w:pPr>
        <w:spacing w:before="120" w:after="120"/>
      </w:pPr>
      <w:r>
        <w:rPr>
          <w:noProof/>
        </w:rPr>
        <w:drawing>
          <wp:inline distT="0" distB="0" distL="0" distR="0" wp14:anchorId="16E252B6" wp14:editId="5E5F4F3C">
            <wp:extent cx="5486400" cy="1465580"/>
            <wp:effectExtent l="0" t="0" r="0" b="0"/>
            <wp:docPr id="2110140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40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E168" w14:textId="284F0312" w:rsidR="001D2CF6" w:rsidRDefault="001D2CF6" w:rsidP="00721EF8">
      <w:pPr>
        <w:spacing w:before="120" w:after="120"/>
      </w:pPr>
      <w:r w:rsidRPr="001D2CF6">
        <w:rPr>
          <w:rFonts w:hint="eastAsia"/>
        </w:rPr>
        <w:t>打印调度结果</w:t>
      </w:r>
    </w:p>
    <w:p w14:paraId="724BC5A3" w14:textId="64004F06" w:rsidR="001D2CF6" w:rsidRPr="00F53E50" w:rsidRDefault="001D2CF6" w:rsidP="00721EF8">
      <w:pPr>
        <w:spacing w:before="120" w:after="120"/>
        <w:rPr>
          <w:rFonts w:hint="eastAsia"/>
        </w:rPr>
      </w:pPr>
      <w:r>
        <w:rPr>
          <w:noProof/>
        </w:rPr>
        <w:drawing>
          <wp:inline distT="0" distB="0" distL="0" distR="0" wp14:anchorId="7AE4866C" wp14:editId="3A8A1D08">
            <wp:extent cx="5486400" cy="814070"/>
            <wp:effectExtent l="0" t="0" r="0" b="0"/>
            <wp:docPr id="2066654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54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9EF0" w14:textId="3B37CB82" w:rsidR="00721EF8" w:rsidRPr="00721EF8" w:rsidRDefault="00721EF8" w:rsidP="00721EF8">
      <w:pPr>
        <w:spacing w:before="120" w:after="120"/>
        <w:rPr>
          <w:b/>
          <w:bCs/>
        </w:rPr>
      </w:pPr>
      <w:r w:rsidRPr="00721EF8">
        <w:rPr>
          <w:rFonts w:hint="eastAsia"/>
          <w:b/>
          <w:bCs/>
        </w:rPr>
        <w:t>核心类设计：进程类，用于</w:t>
      </w:r>
      <w:r w:rsidRPr="00721EF8">
        <w:rPr>
          <w:rFonts w:hint="eastAsia"/>
          <w:b/>
          <w:bCs/>
        </w:rPr>
        <w:t>封装进程属性与计算逻辑</w:t>
      </w:r>
    </w:p>
    <w:p w14:paraId="67DFF8EC" w14:textId="56AB98CF" w:rsidR="00721EF8" w:rsidRDefault="00721EF8" w:rsidP="00721EF8">
      <w:pPr>
        <w:spacing w:before="120" w:after="120"/>
      </w:pPr>
      <w:r w:rsidRPr="00721EF8">
        <w:rPr>
          <w:rFonts w:hint="eastAsia"/>
        </w:rPr>
        <w:t>核心属性</w:t>
      </w:r>
    </w:p>
    <w:p w14:paraId="0E0DD983" w14:textId="4246CDD2" w:rsidR="00721EF8" w:rsidRDefault="00721EF8" w:rsidP="00721EF8">
      <w:pPr>
        <w:spacing w:before="120" w:after="120"/>
      </w:pPr>
      <w:r>
        <w:rPr>
          <w:noProof/>
        </w:rPr>
        <w:drawing>
          <wp:inline distT="0" distB="0" distL="0" distR="0" wp14:anchorId="3152D253" wp14:editId="45A9136E">
            <wp:extent cx="5486400" cy="1835785"/>
            <wp:effectExtent l="0" t="0" r="0" b="0"/>
            <wp:docPr id="2000603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03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CF5C" w14:textId="5FD8A6D3" w:rsidR="00721EF8" w:rsidRDefault="00721EF8" w:rsidP="00721EF8">
      <w:pPr>
        <w:spacing w:before="120" w:after="120"/>
      </w:pPr>
      <w:r w:rsidRPr="00721EF8">
        <w:rPr>
          <w:rFonts w:hint="eastAsia"/>
        </w:rPr>
        <w:lastRenderedPageBreak/>
        <w:t>构造方法：初始化进程基础信息</w:t>
      </w:r>
    </w:p>
    <w:p w14:paraId="23B0EB13" w14:textId="388D8EA6" w:rsidR="00721EF8" w:rsidRDefault="00721EF8" w:rsidP="00721EF8">
      <w:pPr>
        <w:spacing w:before="120" w:after="120"/>
      </w:pPr>
      <w:r>
        <w:rPr>
          <w:noProof/>
        </w:rPr>
        <w:drawing>
          <wp:inline distT="0" distB="0" distL="0" distR="0" wp14:anchorId="29A64BF3" wp14:editId="1AA6B6E0">
            <wp:extent cx="5486400" cy="1766570"/>
            <wp:effectExtent l="0" t="0" r="0" b="0"/>
            <wp:docPr id="1902036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36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023C" w14:textId="7E3369B0" w:rsidR="00721EF8" w:rsidRDefault="00721EF8" w:rsidP="00721EF8">
      <w:pPr>
        <w:spacing w:before="120" w:after="120"/>
      </w:pPr>
      <w:r w:rsidRPr="00721EF8">
        <w:rPr>
          <w:rFonts w:hint="eastAsia"/>
        </w:rPr>
        <w:t>深拷贝构造：避免不同算法修改同一进程对象</w:t>
      </w:r>
    </w:p>
    <w:p w14:paraId="2FA2A8EF" w14:textId="3997738D" w:rsidR="00721EF8" w:rsidRDefault="00721EF8" w:rsidP="00721EF8">
      <w:pPr>
        <w:spacing w:before="120" w:after="120"/>
      </w:pPr>
      <w:r>
        <w:rPr>
          <w:noProof/>
        </w:rPr>
        <w:drawing>
          <wp:inline distT="0" distB="0" distL="0" distR="0" wp14:anchorId="0238B4E1" wp14:editId="44DAE9CD">
            <wp:extent cx="5486400" cy="2806700"/>
            <wp:effectExtent l="0" t="0" r="0" b="0"/>
            <wp:docPr id="557975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75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4513" w14:textId="5A2982AE" w:rsidR="00721EF8" w:rsidRDefault="00721EF8" w:rsidP="00721EF8">
      <w:pPr>
        <w:spacing w:before="120" w:after="120"/>
      </w:pPr>
      <w:r w:rsidRPr="00721EF8">
        <w:rPr>
          <w:rFonts w:hint="eastAsia"/>
        </w:rPr>
        <w:t>计算周转时间和响应比（完成时间确定后调用）</w:t>
      </w:r>
    </w:p>
    <w:p w14:paraId="2ECF19EE" w14:textId="470EDC83" w:rsidR="00721EF8" w:rsidRDefault="00721EF8" w:rsidP="00721EF8">
      <w:pPr>
        <w:spacing w:before="120" w:after="120"/>
      </w:pPr>
      <w:r>
        <w:rPr>
          <w:noProof/>
        </w:rPr>
        <w:drawing>
          <wp:inline distT="0" distB="0" distL="0" distR="0" wp14:anchorId="202E7777" wp14:editId="67B918F6">
            <wp:extent cx="5486400" cy="838835"/>
            <wp:effectExtent l="0" t="0" r="0" b="0"/>
            <wp:docPr id="903641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41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D08D" w14:textId="52DFF8D7" w:rsidR="00721EF8" w:rsidRDefault="00721EF8" w:rsidP="00721EF8">
      <w:pPr>
        <w:spacing w:before="120" w:after="120"/>
      </w:pPr>
      <w:r w:rsidRPr="00721EF8">
        <w:rPr>
          <w:rFonts w:hint="eastAsia"/>
        </w:rPr>
        <w:t>格式化输出进程信息</w:t>
      </w:r>
    </w:p>
    <w:p w14:paraId="1F35F885" w14:textId="3B7EE16F" w:rsidR="00721EF8" w:rsidRDefault="00721EF8" w:rsidP="00721EF8">
      <w:pPr>
        <w:spacing w:before="120" w:after="120"/>
      </w:pPr>
      <w:r>
        <w:rPr>
          <w:noProof/>
        </w:rPr>
        <w:drawing>
          <wp:inline distT="0" distB="0" distL="0" distR="0" wp14:anchorId="0D9B271C" wp14:editId="5DDA2B7B">
            <wp:extent cx="5486400" cy="940435"/>
            <wp:effectExtent l="0" t="0" r="0" b="0"/>
            <wp:docPr id="884861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61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6AC1" w14:textId="54B6DE5C" w:rsidR="00721EF8" w:rsidRPr="00721EF8" w:rsidRDefault="00721EF8" w:rsidP="00721EF8">
      <w:pPr>
        <w:spacing w:before="120" w:after="120"/>
        <w:rPr>
          <w:rFonts w:hint="eastAsia"/>
          <w:b/>
          <w:bCs/>
        </w:rPr>
      </w:pPr>
      <w:r w:rsidRPr="00721EF8">
        <w:rPr>
          <w:rFonts w:hint="eastAsia"/>
          <w:b/>
          <w:bCs/>
        </w:rPr>
        <w:t>调度器类：实现五种进程调度算法</w:t>
      </w:r>
    </w:p>
    <w:p w14:paraId="2F58D6C3" w14:textId="2176D729" w:rsidR="000916FD" w:rsidRDefault="00841D60" w:rsidP="00D21336">
      <w:pPr>
        <w:widowControl w:val="0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hint="eastAsia"/>
        </w:rPr>
        <w:t>算法先来先服务</w:t>
      </w:r>
      <w:r>
        <w:t>FCFS</w:t>
      </w:r>
    </w:p>
    <w:p w14:paraId="77F313C4" w14:textId="34D7F813" w:rsidR="00762D73" w:rsidRDefault="008038E2" w:rsidP="008038E2">
      <w:pPr>
        <w:widowControl w:val="0"/>
        <w:spacing w:line="360" w:lineRule="auto"/>
        <w:jc w:val="both"/>
        <w:rPr>
          <w:rFonts w:asciiTheme="minorEastAsia" w:eastAsiaTheme="minorEastAsia" w:hAnsiTheme="minorEastAsia"/>
          <w:b/>
          <w:bCs/>
          <w:szCs w:val="21"/>
        </w:rPr>
      </w:pPr>
      <w:r w:rsidRPr="008038E2">
        <w:rPr>
          <w:rFonts w:asciiTheme="minorEastAsia" w:eastAsiaTheme="minorEastAsia" w:hAnsiTheme="minorEastAsia" w:hint="eastAsia"/>
          <w:b/>
          <w:bCs/>
          <w:szCs w:val="21"/>
        </w:rPr>
        <w:lastRenderedPageBreak/>
        <w:t>核心逻辑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8038E2">
        <w:rPr>
          <w:rFonts w:asciiTheme="minorEastAsia" w:eastAsiaTheme="minorEastAsia" w:hAnsiTheme="minorEastAsia" w:hint="eastAsia"/>
          <w:b/>
          <w:bCs/>
          <w:szCs w:val="21"/>
        </w:rPr>
        <w:t>按进程到达时间顺序依次执行，非抢占式，一旦进程开始执行直到完成。</w:t>
      </w:r>
    </w:p>
    <w:p w14:paraId="048201EF" w14:textId="220B4A4F" w:rsidR="00F53E50" w:rsidRDefault="00F53E50" w:rsidP="008038E2">
      <w:pPr>
        <w:widowControl w:val="0"/>
        <w:spacing w:line="360" w:lineRule="auto"/>
        <w:jc w:val="both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函数实现</w:t>
      </w:r>
    </w:p>
    <w:p w14:paraId="5DD08DD4" w14:textId="47A5EDA6" w:rsidR="00F53E50" w:rsidRPr="008038E2" w:rsidRDefault="00F53E50" w:rsidP="008038E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439AD7A4" wp14:editId="2D86EA2E">
            <wp:extent cx="5486400" cy="3989070"/>
            <wp:effectExtent l="0" t="0" r="0" b="0"/>
            <wp:docPr id="1888484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841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C78E" w14:textId="2288278E" w:rsidR="00D21336" w:rsidRPr="007C28D7" w:rsidRDefault="00841D60" w:rsidP="00762D73">
      <w:pPr>
        <w:pStyle w:val="a0"/>
        <w:numPr>
          <w:ilvl w:val="0"/>
          <w:numId w:val="19"/>
        </w:numPr>
        <w:spacing w:before="120" w:after="12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hint="eastAsia"/>
        </w:rPr>
        <w:t>轮转</w:t>
      </w:r>
      <w:r>
        <w:t>RR</w:t>
      </w:r>
      <w:r>
        <w:rPr>
          <w:rFonts w:hint="eastAsia"/>
        </w:rPr>
        <w:t>（</w:t>
      </w:r>
      <w:r>
        <w:t>q=1</w:t>
      </w:r>
      <w:r>
        <w:rPr>
          <w:rFonts w:hint="eastAsia"/>
        </w:rPr>
        <w:t>）</w:t>
      </w:r>
    </w:p>
    <w:p w14:paraId="7AB3DBC3" w14:textId="3BEA0D15" w:rsidR="00336909" w:rsidRDefault="008038E2" w:rsidP="008038E2">
      <w:pPr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 w:rsidRPr="008038E2">
        <w:rPr>
          <w:rFonts w:asciiTheme="minorEastAsia" w:eastAsiaTheme="minorEastAsia" w:hAnsiTheme="minorEastAsia" w:hint="eastAsia"/>
          <w:b/>
          <w:bCs/>
          <w:szCs w:val="21"/>
        </w:rPr>
        <w:t>核心逻辑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8038E2">
        <w:rPr>
          <w:rFonts w:asciiTheme="minorEastAsia" w:eastAsiaTheme="minorEastAsia" w:hAnsiTheme="minorEastAsia" w:hint="eastAsia"/>
          <w:b/>
          <w:bCs/>
          <w:szCs w:val="21"/>
        </w:rPr>
        <w:t>按时间片（q=1）轮转执行就绪队列中的进程，非抢占式（仅时间片结束切换），新进程到达后加入就绪队列尾部。</w:t>
      </w:r>
    </w:p>
    <w:p w14:paraId="4BD359B1" w14:textId="26D9FE15" w:rsidR="00F53E50" w:rsidRDefault="00F53E50" w:rsidP="008038E2">
      <w:pPr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函数实现</w:t>
      </w:r>
    </w:p>
    <w:p w14:paraId="3F8E8B45" w14:textId="7D45FA3F" w:rsidR="00F53E50" w:rsidRPr="00762D73" w:rsidRDefault="00F53E50" w:rsidP="008038E2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009E2B91" wp14:editId="07B3915C">
            <wp:extent cx="5486400" cy="7665720"/>
            <wp:effectExtent l="0" t="0" r="0" b="0"/>
            <wp:docPr id="126354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4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6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35BD" w14:textId="4737A4A5" w:rsidR="0019620F" w:rsidRPr="00841D60" w:rsidRDefault="00841D60" w:rsidP="00D21336">
      <w:pPr>
        <w:pStyle w:val="a0"/>
        <w:numPr>
          <w:ilvl w:val="0"/>
          <w:numId w:val="19"/>
        </w:numPr>
        <w:spacing w:before="120" w:after="12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hint="eastAsia"/>
        </w:rPr>
        <w:t>最短进程优先</w:t>
      </w:r>
      <w:r>
        <w:t>SPN</w:t>
      </w:r>
    </w:p>
    <w:p w14:paraId="4D4FD9DE" w14:textId="5AEEB0B4" w:rsidR="00841D60" w:rsidRDefault="008038E2" w:rsidP="008038E2">
      <w:pPr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 w:rsidRPr="008038E2">
        <w:rPr>
          <w:rFonts w:asciiTheme="minorEastAsia" w:eastAsiaTheme="minorEastAsia" w:hAnsiTheme="minorEastAsia" w:hint="eastAsia"/>
          <w:b/>
          <w:bCs/>
          <w:szCs w:val="21"/>
        </w:rPr>
        <w:lastRenderedPageBreak/>
        <w:t>核心逻辑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8038E2">
        <w:rPr>
          <w:rFonts w:asciiTheme="minorEastAsia" w:eastAsiaTheme="minorEastAsia" w:hAnsiTheme="minorEastAsia" w:hint="eastAsia"/>
          <w:b/>
          <w:bCs/>
          <w:szCs w:val="21"/>
        </w:rPr>
        <w:t>非抢占式，每次从就绪队列中选择服务时间最短的进程执行，直到完成后重新选择。</w:t>
      </w:r>
    </w:p>
    <w:p w14:paraId="2ED8B2E2" w14:textId="00CA3A4A" w:rsidR="00F53E50" w:rsidRDefault="00F53E50" w:rsidP="008038E2">
      <w:pPr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函数实现</w:t>
      </w:r>
    </w:p>
    <w:p w14:paraId="2D573B75" w14:textId="38BC785C" w:rsidR="00F53E50" w:rsidRPr="008038E2" w:rsidRDefault="00F53E50" w:rsidP="008038E2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31622801" wp14:editId="6B2CC4C8">
            <wp:extent cx="5486400" cy="7646670"/>
            <wp:effectExtent l="0" t="0" r="0" b="0"/>
            <wp:docPr id="2114089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891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4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3038" w14:textId="4DD2FA31" w:rsidR="00841D60" w:rsidRPr="00841D60" w:rsidRDefault="00841D60" w:rsidP="00D21336">
      <w:pPr>
        <w:pStyle w:val="a0"/>
        <w:numPr>
          <w:ilvl w:val="0"/>
          <w:numId w:val="19"/>
        </w:numPr>
        <w:spacing w:before="120" w:after="12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hint="eastAsia"/>
        </w:rPr>
        <w:t>最短剩余时间</w:t>
      </w:r>
      <w:r>
        <w:t>SRT</w:t>
      </w:r>
    </w:p>
    <w:p w14:paraId="667145FD" w14:textId="4EB0662F" w:rsidR="00841D60" w:rsidRDefault="008038E2" w:rsidP="008038E2">
      <w:pPr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 w:rsidRPr="008038E2">
        <w:rPr>
          <w:rFonts w:asciiTheme="minorEastAsia" w:eastAsiaTheme="minorEastAsia" w:hAnsiTheme="minorEastAsia" w:hint="eastAsia"/>
          <w:b/>
          <w:bCs/>
          <w:szCs w:val="21"/>
        </w:rPr>
        <w:lastRenderedPageBreak/>
        <w:t>核心逻辑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8038E2">
        <w:rPr>
          <w:rFonts w:asciiTheme="minorEastAsia" w:eastAsiaTheme="minorEastAsia" w:hAnsiTheme="minorEastAsia" w:hint="eastAsia"/>
          <w:b/>
          <w:bCs/>
          <w:szCs w:val="21"/>
        </w:rPr>
        <w:t>抢占式，每次有新进程到达或当前进程执行时，选择剩余服务时间最短的进程执行，若新进程剩余时间更短则抢占当前进程。</w:t>
      </w:r>
    </w:p>
    <w:p w14:paraId="486871C5" w14:textId="63EC9DC1" w:rsidR="00F53E50" w:rsidRDefault="00F53E50" w:rsidP="008038E2">
      <w:pPr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函数实现</w:t>
      </w:r>
    </w:p>
    <w:p w14:paraId="76ECDA0C" w14:textId="18A99195" w:rsidR="00F53E50" w:rsidRPr="008038E2" w:rsidRDefault="00F53E50" w:rsidP="008038E2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3C42BF52" wp14:editId="67B27D7C">
            <wp:extent cx="5422265" cy="8229600"/>
            <wp:effectExtent l="0" t="0" r="6985" b="0"/>
            <wp:docPr id="205571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19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B324" w14:textId="1E8F6078" w:rsidR="00841D60" w:rsidRDefault="00841D60" w:rsidP="00D21336">
      <w:pPr>
        <w:pStyle w:val="a0"/>
        <w:numPr>
          <w:ilvl w:val="0"/>
          <w:numId w:val="19"/>
        </w:numPr>
        <w:spacing w:before="120" w:after="12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hint="eastAsia"/>
        </w:rPr>
        <w:lastRenderedPageBreak/>
        <w:t>最高响应比优先</w:t>
      </w:r>
      <w:r>
        <w:t>HRRN</w:t>
      </w:r>
    </w:p>
    <w:p w14:paraId="4CF1943A" w14:textId="03466A3A" w:rsidR="00A5195E" w:rsidRDefault="008038E2" w:rsidP="008038E2">
      <w:pPr>
        <w:tabs>
          <w:tab w:val="left" w:pos="420"/>
        </w:tabs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 w:rsidRPr="008038E2">
        <w:rPr>
          <w:rFonts w:asciiTheme="minorEastAsia" w:eastAsiaTheme="minorEastAsia" w:hAnsiTheme="minorEastAsia" w:hint="eastAsia"/>
          <w:b/>
          <w:bCs/>
          <w:szCs w:val="21"/>
        </w:rPr>
        <w:t>核心逻辑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8038E2">
        <w:rPr>
          <w:rFonts w:asciiTheme="minorEastAsia" w:eastAsiaTheme="minorEastAsia" w:hAnsiTheme="minorEastAsia" w:hint="eastAsia"/>
          <w:b/>
          <w:bCs/>
          <w:szCs w:val="21"/>
        </w:rPr>
        <w:t>非抢占式，每次从就绪队列中计算各进程响应比（1 + 等待时间 / 服务时间），选择响应比最高的进程执行。</w:t>
      </w:r>
    </w:p>
    <w:p w14:paraId="23CD0E7E" w14:textId="3E615C83" w:rsidR="00F53E50" w:rsidRDefault="00F53E50" w:rsidP="008038E2">
      <w:pPr>
        <w:tabs>
          <w:tab w:val="left" w:pos="420"/>
        </w:tabs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函数实现</w:t>
      </w:r>
    </w:p>
    <w:p w14:paraId="45A36E7D" w14:textId="08A6A90C" w:rsidR="00F53E50" w:rsidRDefault="00F53E50" w:rsidP="008038E2">
      <w:pPr>
        <w:tabs>
          <w:tab w:val="left" w:pos="420"/>
        </w:tabs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7CAFDEEA" wp14:editId="0207A1A3">
            <wp:extent cx="4306570" cy="8229600"/>
            <wp:effectExtent l="0" t="0" r="0" b="0"/>
            <wp:docPr id="95278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8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6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CC9E" w14:textId="205A4FF2" w:rsidR="00F53E50" w:rsidRDefault="001D2CF6" w:rsidP="008038E2">
      <w:pPr>
        <w:tabs>
          <w:tab w:val="left" w:pos="420"/>
        </w:tabs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lastRenderedPageBreak/>
        <w:t>主函数测试设计：</w:t>
      </w:r>
    </w:p>
    <w:p w14:paraId="45320B58" w14:textId="34EC8135" w:rsidR="001D2CF6" w:rsidRDefault="001D2CF6" w:rsidP="008038E2">
      <w:pPr>
        <w:tabs>
          <w:tab w:val="left" w:pos="420"/>
        </w:tabs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我准备了六组测试数据</w:t>
      </w:r>
    </w:p>
    <w:p w14:paraId="6C5E788A" w14:textId="1ECE3E4A" w:rsidR="001D2CF6" w:rsidRDefault="001D2CF6" w:rsidP="008038E2">
      <w:pPr>
        <w:tabs>
          <w:tab w:val="left" w:pos="420"/>
        </w:tabs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drawing>
          <wp:inline distT="0" distB="0" distL="0" distR="0" wp14:anchorId="6938512E" wp14:editId="71296BD5">
            <wp:extent cx="3689741" cy="7581900"/>
            <wp:effectExtent l="0" t="0" r="0" b="0"/>
            <wp:docPr id="904522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223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6433" cy="759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6EEE" w14:textId="5FAEECB8" w:rsidR="001D2CF6" w:rsidRDefault="001D2CF6" w:rsidP="008038E2">
      <w:pPr>
        <w:tabs>
          <w:tab w:val="left" w:pos="420"/>
        </w:tabs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lastRenderedPageBreak/>
        <w:t>分别调用执行五种算法得到结果</w:t>
      </w:r>
    </w:p>
    <w:p w14:paraId="7C065E56" w14:textId="7E9D478C" w:rsidR="001D2CF6" w:rsidRDefault="001D2CF6" w:rsidP="008038E2">
      <w:pPr>
        <w:tabs>
          <w:tab w:val="left" w:pos="420"/>
        </w:tabs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drawing>
          <wp:inline distT="0" distB="0" distL="0" distR="0" wp14:anchorId="72CEB86C" wp14:editId="58EE3D59">
            <wp:extent cx="5486400" cy="2788285"/>
            <wp:effectExtent l="0" t="0" r="0" b="0"/>
            <wp:docPr id="408027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271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86E3" w14:textId="5D2B4AB0" w:rsidR="001D2CF6" w:rsidRDefault="001D2CF6" w:rsidP="008038E2">
      <w:pPr>
        <w:tabs>
          <w:tab w:val="left" w:pos="420"/>
        </w:tabs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第一组数据：</w:t>
      </w:r>
    </w:p>
    <w:p w14:paraId="73DAAA02" w14:textId="63C61867" w:rsidR="001D2CF6" w:rsidRDefault="001D2CF6" w:rsidP="008038E2">
      <w:pPr>
        <w:tabs>
          <w:tab w:val="left" w:pos="420"/>
        </w:tabs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1A3059A" wp14:editId="34E69A7C">
            <wp:extent cx="5486400" cy="5995670"/>
            <wp:effectExtent l="0" t="0" r="0" b="0"/>
            <wp:docPr id="1487401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011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51F3" w14:textId="4E310D84" w:rsidR="001D2CF6" w:rsidRDefault="001D2CF6" w:rsidP="001D2CF6">
      <w:pPr>
        <w:tabs>
          <w:tab w:val="left" w:pos="420"/>
        </w:tabs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第</w:t>
      </w:r>
      <w:r>
        <w:rPr>
          <w:rFonts w:asciiTheme="minorEastAsia" w:eastAsiaTheme="minorEastAsia" w:hAnsiTheme="minorEastAsia" w:hint="eastAsia"/>
          <w:b/>
          <w:bCs/>
          <w:szCs w:val="21"/>
        </w:rPr>
        <w:t>二</w:t>
      </w:r>
      <w:r>
        <w:rPr>
          <w:rFonts w:asciiTheme="minorEastAsia" w:eastAsiaTheme="minorEastAsia" w:hAnsiTheme="minorEastAsia" w:hint="eastAsia"/>
          <w:b/>
          <w:bCs/>
          <w:szCs w:val="21"/>
        </w:rPr>
        <w:t>组数据：</w:t>
      </w:r>
    </w:p>
    <w:p w14:paraId="75659735" w14:textId="6264A175" w:rsidR="001D2CF6" w:rsidRDefault="001D2CF6" w:rsidP="001D2CF6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993009C" wp14:editId="4A2E95DC">
            <wp:extent cx="5486400" cy="7052945"/>
            <wp:effectExtent l="0" t="0" r="0" b="0"/>
            <wp:docPr id="1166955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552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5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D096" w14:textId="677E8FCA" w:rsidR="001D2CF6" w:rsidRDefault="001D2CF6" w:rsidP="001D2CF6">
      <w:pPr>
        <w:tabs>
          <w:tab w:val="left" w:pos="420"/>
        </w:tabs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第</w:t>
      </w:r>
      <w:r>
        <w:rPr>
          <w:rFonts w:asciiTheme="minorEastAsia" w:eastAsiaTheme="minorEastAsia" w:hAnsiTheme="minorEastAsia" w:hint="eastAsia"/>
          <w:b/>
          <w:bCs/>
          <w:szCs w:val="21"/>
        </w:rPr>
        <w:t>三</w:t>
      </w:r>
      <w:r>
        <w:rPr>
          <w:rFonts w:asciiTheme="minorEastAsia" w:eastAsiaTheme="minorEastAsia" w:hAnsiTheme="minorEastAsia" w:hint="eastAsia"/>
          <w:b/>
          <w:bCs/>
          <w:szCs w:val="21"/>
        </w:rPr>
        <w:t>组数据：</w:t>
      </w:r>
    </w:p>
    <w:p w14:paraId="1304B010" w14:textId="7A634002" w:rsidR="001D2CF6" w:rsidRDefault="001D2CF6" w:rsidP="001D2CF6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C9B946C" wp14:editId="0ADD1D13">
            <wp:extent cx="5486400" cy="6747510"/>
            <wp:effectExtent l="0" t="0" r="0" b="0"/>
            <wp:docPr id="1306773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733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E753" w14:textId="3CF3104F" w:rsidR="001D2CF6" w:rsidRDefault="001D2CF6" w:rsidP="001D2CF6">
      <w:pPr>
        <w:tabs>
          <w:tab w:val="left" w:pos="420"/>
        </w:tabs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第</w:t>
      </w:r>
      <w:r>
        <w:rPr>
          <w:rFonts w:asciiTheme="minorEastAsia" w:eastAsiaTheme="minorEastAsia" w:hAnsiTheme="minorEastAsia" w:hint="eastAsia"/>
          <w:b/>
          <w:bCs/>
          <w:szCs w:val="21"/>
        </w:rPr>
        <w:t>四</w:t>
      </w:r>
      <w:r>
        <w:rPr>
          <w:rFonts w:asciiTheme="minorEastAsia" w:eastAsiaTheme="minorEastAsia" w:hAnsiTheme="minorEastAsia" w:hint="eastAsia"/>
          <w:b/>
          <w:bCs/>
          <w:szCs w:val="21"/>
        </w:rPr>
        <w:t>组数据：</w:t>
      </w:r>
    </w:p>
    <w:p w14:paraId="2A625B52" w14:textId="134D948B" w:rsidR="001D2CF6" w:rsidRDefault="001D2CF6" w:rsidP="001D2CF6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224843F5" wp14:editId="396FB5D5">
            <wp:extent cx="5486400" cy="5861050"/>
            <wp:effectExtent l="0" t="0" r="0" b="0"/>
            <wp:docPr id="645746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469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5D60" w14:textId="76F606C6" w:rsidR="001D2CF6" w:rsidRDefault="001D2CF6" w:rsidP="001D2CF6">
      <w:pPr>
        <w:tabs>
          <w:tab w:val="left" w:pos="420"/>
        </w:tabs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第</w:t>
      </w:r>
      <w:r>
        <w:rPr>
          <w:rFonts w:asciiTheme="minorEastAsia" w:eastAsiaTheme="minorEastAsia" w:hAnsiTheme="minorEastAsia" w:hint="eastAsia"/>
          <w:b/>
          <w:bCs/>
          <w:szCs w:val="21"/>
        </w:rPr>
        <w:t>五</w:t>
      </w:r>
      <w:r>
        <w:rPr>
          <w:rFonts w:asciiTheme="minorEastAsia" w:eastAsiaTheme="minorEastAsia" w:hAnsiTheme="minorEastAsia" w:hint="eastAsia"/>
          <w:b/>
          <w:bCs/>
          <w:szCs w:val="21"/>
        </w:rPr>
        <w:t>组数据：</w:t>
      </w:r>
    </w:p>
    <w:p w14:paraId="39ADFDE2" w14:textId="72D6D73B" w:rsidR="001D2CF6" w:rsidRDefault="001D2CF6" w:rsidP="001D2CF6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370BF303" wp14:editId="4EF8F0FE">
            <wp:extent cx="5486400" cy="7661275"/>
            <wp:effectExtent l="0" t="0" r="0" b="0"/>
            <wp:docPr id="1946059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599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6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2063" w14:textId="680A8AE6" w:rsidR="001D2CF6" w:rsidRDefault="001D2CF6" w:rsidP="001D2CF6">
      <w:pPr>
        <w:tabs>
          <w:tab w:val="left" w:pos="420"/>
        </w:tabs>
        <w:spacing w:before="120" w:after="1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第</w:t>
      </w:r>
      <w:r>
        <w:rPr>
          <w:rFonts w:asciiTheme="minorEastAsia" w:eastAsiaTheme="minorEastAsia" w:hAnsiTheme="minorEastAsia" w:hint="eastAsia"/>
          <w:b/>
          <w:bCs/>
          <w:szCs w:val="21"/>
        </w:rPr>
        <w:t>六</w:t>
      </w:r>
      <w:r>
        <w:rPr>
          <w:rFonts w:asciiTheme="minorEastAsia" w:eastAsiaTheme="minorEastAsia" w:hAnsiTheme="minorEastAsia" w:hint="eastAsia"/>
          <w:b/>
          <w:bCs/>
          <w:szCs w:val="21"/>
        </w:rPr>
        <w:t>组数据：</w:t>
      </w:r>
    </w:p>
    <w:p w14:paraId="17D1FCA0" w14:textId="7BADA66C" w:rsidR="001D2CF6" w:rsidRPr="001D2CF6" w:rsidRDefault="001D2CF6" w:rsidP="008038E2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FD6836E" wp14:editId="737CF916">
            <wp:extent cx="4993005" cy="8229600"/>
            <wp:effectExtent l="0" t="0" r="0" b="0"/>
            <wp:docPr id="150054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45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B3AD" w14:textId="2B4C96A2" w:rsidR="00F72E39" w:rsidRPr="00FC330C" w:rsidRDefault="00564C43" w:rsidP="00F72E39">
      <w:pPr>
        <w:pStyle w:val="1"/>
        <w:numPr>
          <w:ilvl w:val="0"/>
          <w:numId w:val="0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lastRenderedPageBreak/>
        <w:t>六</w:t>
      </w:r>
      <w:r w:rsidR="00F72E39" w:rsidRPr="00FC330C">
        <w:rPr>
          <w:rFonts w:asciiTheme="minorEastAsia" w:eastAsiaTheme="minorEastAsia" w:hAnsiTheme="minorEastAsia" w:hint="eastAsia"/>
        </w:rPr>
        <w:t>、</w:t>
      </w:r>
      <w:r w:rsidR="00F72E39">
        <w:rPr>
          <w:rFonts w:asciiTheme="minorEastAsia" w:eastAsiaTheme="minorEastAsia" w:hAnsiTheme="minorEastAsia" w:hint="eastAsia"/>
        </w:rPr>
        <w:t>程序流程图</w:t>
      </w:r>
    </w:p>
    <w:p w14:paraId="71EE4248" w14:textId="7BDFA4A7" w:rsidR="009F2962" w:rsidRDefault="0074691E" w:rsidP="009F2962">
      <w:pPr>
        <w:spacing w:before="120" w:after="120"/>
        <w:rPr>
          <w:rFonts w:asciiTheme="minorEastAsia" w:eastAsiaTheme="minorEastAsia" w:hAnsiTheme="minorEastAsia" w:cs="楷体" w:hint="eastAsia"/>
        </w:rPr>
      </w:pPr>
      <w:r w:rsidRPr="0074691E">
        <w:rPr>
          <w:rFonts w:asciiTheme="minorEastAsia" w:eastAsiaTheme="minorEastAsia" w:hAnsiTheme="minorEastAsia" w:cs="楷体" w:hint="eastAsia"/>
        </w:rPr>
        <w:t>先来先服务（FCFS）调度算法流程图</w:t>
      </w:r>
      <w:r w:rsidR="00C85CD4">
        <w:rPr>
          <w:rFonts w:asciiTheme="minorEastAsia" w:eastAsiaTheme="minorEastAsia" w:hAnsiTheme="minorEastAsia" w:cs="楷体" w:hint="eastAsia"/>
        </w:rPr>
        <w:t>如下：</w:t>
      </w:r>
    </w:p>
    <w:p w14:paraId="496FF704" w14:textId="47EB0E42" w:rsidR="00C85CD4" w:rsidRDefault="0074691E" w:rsidP="009F2962">
      <w:pPr>
        <w:spacing w:before="120" w:after="120"/>
        <w:rPr>
          <w:rFonts w:asciiTheme="minorEastAsia" w:eastAsiaTheme="minorEastAsia" w:hAnsiTheme="minorEastAsia" w:cs="楷体"/>
        </w:rPr>
      </w:pPr>
      <w:r w:rsidRPr="0074691E">
        <w:rPr>
          <w:rFonts w:asciiTheme="minorEastAsia" w:eastAsiaTheme="minorEastAsia" w:hAnsiTheme="minorEastAsia" w:cs="楷体"/>
        </w:rPr>
        <w:drawing>
          <wp:inline distT="0" distB="0" distL="0" distR="0" wp14:anchorId="1F8EDDEF" wp14:editId="4C65DC82">
            <wp:extent cx="5486400" cy="3636010"/>
            <wp:effectExtent l="0" t="0" r="0" b="0"/>
            <wp:docPr id="393710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101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2360" w14:textId="35885866" w:rsidR="0074691E" w:rsidRDefault="0074691E" w:rsidP="009F2962">
      <w:pPr>
        <w:spacing w:before="120" w:after="120"/>
        <w:rPr>
          <w:rFonts w:asciiTheme="minorEastAsia" w:eastAsiaTheme="minorEastAsia" w:hAnsiTheme="minorEastAsia" w:cs="楷体"/>
        </w:rPr>
      </w:pPr>
      <w:r w:rsidRPr="0074691E">
        <w:rPr>
          <w:rFonts w:asciiTheme="minorEastAsia" w:eastAsiaTheme="minorEastAsia" w:hAnsiTheme="minorEastAsia" w:cs="楷体" w:hint="eastAsia"/>
        </w:rPr>
        <w:t>轮转调度（RR）算法流程图</w:t>
      </w:r>
    </w:p>
    <w:p w14:paraId="764B44F8" w14:textId="24DDC173" w:rsidR="0074691E" w:rsidRDefault="0074691E" w:rsidP="009F2962">
      <w:pPr>
        <w:spacing w:before="120" w:after="120"/>
        <w:rPr>
          <w:rFonts w:asciiTheme="minorEastAsia" w:eastAsiaTheme="minorEastAsia" w:hAnsiTheme="minorEastAsia" w:cs="楷体"/>
        </w:rPr>
      </w:pPr>
      <w:r w:rsidRPr="0074691E">
        <w:rPr>
          <w:rFonts w:asciiTheme="minorEastAsia" w:eastAsiaTheme="minorEastAsia" w:hAnsiTheme="minorEastAsia" w:cs="楷体"/>
        </w:rPr>
        <w:lastRenderedPageBreak/>
        <w:drawing>
          <wp:inline distT="0" distB="0" distL="0" distR="0" wp14:anchorId="6A5312B2" wp14:editId="0AA197E1">
            <wp:extent cx="5486400" cy="4070350"/>
            <wp:effectExtent l="0" t="0" r="0" b="0"/>
            <wp:docPr id="829759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592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63CA" w14:textId="50AB03F2" w:rsidR="0074691E" w:rsidRDefault="0074691E" w:rsidP="009F2962">
      <w:pPr>
        <w:spacing w:before="120" w:after="120"/>
        <w:rPr>
          <w:rFonts w:asciiTheme="minorEastAsia" w:eastAsiaTheme="minorEastAsia" w:hAnsiTheme="minorEastAsia" w:cs="楷体"/>
        </w:rPr>
      </w:pPr>
      <w:r w:rsidRPr="0074691E">
        <w:rPr>
          <w:rFonts w:asciiTheme="minorEastAsia" w:eastAsiaTheme="minorEastAsia" w:hAnsiTheme="minorEastAsia" w:cs="楷体" w:hint="eastAsia"/>
        </w:rPr>
        <w:t>最短进程优先（SPN）调度算法流程图</w:t>
      </w:r>
    </w:p>
    <w:p w14:paraId="790C6189" w14:textId="6FB9187D" w:rsidR="0074691E" w:rsidRDefault="0074691E" w:rsidP="009F2962">
      <w:pPr>
        <w:spacing w:before="120" w:after="120"/>
        <w:rPr>
          <w:rFonts w:asciiTheme="minorEastAsia" w:eastAsiaTheme="minorEastAsia" w:hAnsiTheme="minorEastAsia" w:cs="楷体"/>
        </w:rPr>
      </w:pPr>
      <w:r w:rsidRPr="0074691E">
        <w:rPr>
          <w:rFonts w:asciiTheme="minorEastAsia" w:eastAsiaTheme="minorEastAsia" w:hAnsiTheme="minorEastAsia" w:cs="楷体"/>
        </w:rPr>
        <w:lastRenderedPageBreak/>
        <w:drawing>
          <wp:inline distT="0" distB="0" distL="0" distR="0" wp14:anchorId="2AED62C2" wp14:editId="456F990E">
            <wp:extent cx="5486400" cy="3837305"/>
            <wp:effectExtent l="0" t="0" r="0" b="0"/>
            <wp:docPr id="413279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791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5029" w14:textId="690EFDA6" w:rsidR="0074691E" w:rsidRDefault="0074691E" w:rsidP="009F2962">
      <w:pPr>
        <w:spacing w:before="120" w:after="120"/>
        <w:rPr>
          <w:rFonts w:asciiTheme="minorEastAsia" w:eastAsiaTheme="minorEastAsia" w:hAnsiTheme="minorEastAsia" w:cs="楷体"/>
        </w:rPr>
      </w:pPr>
      <w:r w:rsidRPr="0074691E">
        <w:rPr>
          <w:rFonts w:asciiTheme="minorEastAsia" w:eastAsiaTheme="minorEastAsia" w:hAnsiTheme="minorEastAsia" w:cs="楷体" w:hint="eastAsia"/>
        </w:rPr>
        <w:t>最短剩余时间（SRT）调度算法流程图</w:t>
      </w:r>
    </w:p>
    <w:p w14:paraId="674036F1" w14:textId="57F3ED38" w:rsidR="0074691E" w:rsidRDefault="0074691E" w:rsidP="009F2962">
      <w:pPr>
        <w:spacing w:before="120" w:after="120"/>
        <w:rPr>
          <w:rFonts w:asciiTheme="minorEastAsia" w:eastAsiaTheme="minorEastAsia" w:hAnsiTheme="minorEastAsia" w:cs="楷体"/>
        </w:rPr>
      </w:pPr>
      <w:r w:rsidRPr="0074691E">
        <w:rPr>
          <w:rFonts w:asciiTheme="minorEastAsia" w:eastAsiaTheme="minorEastAsia" w:hAnsiTheme="minorEastAsia" w:cs="楷体"/>
        </w:rPr>
        <w:drawing>
          <wp:inline distT="0" distB="0" distL="0" distR="0" wp14:anchorId="43E06F89" wp14:editId="0ED8201D">
            <wp:extent cx="5486400" cy="3950335"/>
            <wp:effectExtent l="0" t="0" r="0" b="0"/>
            <wp:docPr id="30759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9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5D46" w14:textId="6F9CD054" w:rsidR="0074691E" w:rsidRPr="0074691E" w:rsidRDefault="0074691E" w:rsidP="009F2962">
      <w:pPr>
        <w:spacing w:before="120" w:after="120"/>
        <w:rPr>
          <w:rFonts w:asciiTheme="minorEastAsia" w:eastAsiaTheme="minorEastAsia" w:hAnsiTheme="minorEastAsia" w:cs="楷体" w:hint="eastAsia"/>
        </w:rPr>
      </w:pPr>
      <w:r w:rsidRPr="0074691E">
        <w:rPr>
          <w:rFonts w:asciiTheme="minorEastAsia" w:eastAsiaTheme="minorEastAsia" w:hAnsiTheme="minorEastAsia" w:cs="楷体" w:hint="eastAsia"/>
        </w:rPr>
        <w:lastRenderedPageBreak/>
        <w:t>最高响应比优先（HRRN）调度算法流程图</w:t>
      </w:r>
    </w:p>
    <w:p w14:paraId="0AE612B0" w14:textId="050B838E" w:rsidR="00C85CD4" w:rsidRPr="009F2962" w:rsidRDefault="0074691E" w:rsidP="009F2962">
      <w:pPr>
        <w:spacing w:before="120" w:after="120"/>
        <w:rPr>
          <w:rFonts w:asciiTheme="minorEastAsia" w:eastAsiaTheme="minorEastAsia" w:hAnsiTheme="minorEastAsia" w:cs="楷体" w:hint="eastAsia"/>
        </w:rPr>
      </w:pPr>
      <w:r w:rsidRPr="0074691E">
        <w:rPr>
          <w:rFonts w:asciiTheme="minorEastAsia" w:eastAsiaTheme="minorEastAsia" w:hAnsiTheme="minorEastAsia" w:cs="楷体"/>
        </w:rPr>
        <w:drawing>
          <wp:inline distT="0" distB="0" distL="0" distR="0" wp14:anchorId="25C29669" wp14:editId="7786B4A2">
            <wp:extent cx="5486400" cy="3921760"/>
            <wp:effectExtent l="0" t="0" r="0" b="0"/>
            <wp:docPr id="1452736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360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2721" w14:textId="0E59471C" w:rsidR="004C374B" w:rsidRPr="008038E2" w:rsidRDefault="00564C43" w:rsidP="008038E2">
      <w:pPr>
        <w:pStyle w:val="1"/>
        <w:numPr>
          <w:ilvl w:val="0"/>
          <w:numId w:val="0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七</w:t>
      </w:r>
      <w:r w:rsidR="00CC4F80" w:rsidRPr="00FC330C">
        <w:rPr>
          <w:rFonts w:asciiTheme="minorEastAsia" w:eastAsiaTheme="minorEastAsia" w:hAnsiTheme="minorEastAsia" w:hint="eastAsia"/>
        </w:rPr>
        <w:t>、实验小结</w:t>
      </w:r>
    </w:p>
    <w:p w14:paraId="101FE219" w14:textId="77777777" w:rsidR="008038E2" w:rsidRPr="008038E2" w:rsidRDefault="008038E2" w:rsidP="008038E2">
      <w:pPr>
        <w:pStyle w:val="a0"/>
        <w:spacing w:before="120" w:after="120"/>
        <w:ind w:firstLine="480"/>
        <w:rPr>
          <w:rFonts w:asciiTheme="minorEastAsia" w:eastAsiaTheme="minorEastAsia" w:hAnsiTheme="minorEastAsia" w:hint="eastAsia"/>
        </w:rPr>
      </w:pPr>
      <w:r w:rsidRPr="008038E2">
        <w:rPr>
          <w:rFonts w:asciiTheme="minorEastAsia" w:eastAsiaTheme="minorEastAsia" w:hAnsiTheme="minorEastAsia" w:hint="eastAsia"/>
        </w:rPr>
        <w:t>通过本次实验，我对进程调度的核心逻辑和实现方法有了更深入的理解：</w:t>
      </w:r>
    </w:p>
    <w:p w14:paraId="3231989F" w14:textId="77777777" w:rsidR="008038E2" w:rsidRPr="008038E2" w:rsidRDefault="008038E2" w:rsidP="008038E2">
      <w:pPr>
        <w:pStyle w:val="a0"/>
        <w:spacing w:before="120" w:after="120"/>
        <w:ind w:firstLine="480"/>
        <w:rPr>
          <w:rFonts w:asciiTheme="minorEastAsia" w:eastAsiaTheme="minorEastAsia" w:hAnsiTheme="minorEastAsia" w:hint="eastAsia"/>
        </w:rPr>
      </w:pPr>
      <w:r w:rsidRPr="008038E2">
        <w:rPr>
          <w:rFonts w:asciiTheme="minorEastAsia" w:eastAsiaTheme="minorEastAsia" w:hAnsiTheme="minorEastAsia" w:hint="eastAsia"/>
        </w:rPr>
        <w:t>算法特性：FCFS 实现最简单，但对短进程不友好（如 E 进程响应比高达 6.0）；RR 保证公平性，但上下文切换频繁，平均周转时间最长（11.4）；SPN 和 SRT 能显著缩短短进程周转时间，平均周转时间更优（SPN 7.2 为最优）；HRRN 兼顾短进程和长进程，避免长进程饥饿。</w:t>
      </w:r>
    </w:p>
    <w:p w14:paraId="33B8E6CD" w14:textId="77777777" w:rsidR="008038E2" w:rsidRPr="008038E2" w:rsidRDefault="008038E2" w:rsidP="008038E2">
      <w:pPr>
        <w:pStyle w:val="a0"/>
        <w:spacing w:before="120" w:after="120"/>
        <w:ind w:firstLine="480"/>
        <w:rPr>
          <w:rFonts w:asciiTheme="minorEastAsia" w:eastAsiaTheme="minorEastAsia" w:hAnsiTheme="minorEastAsia" w:hint="eastAsia"/>
        </w:rPr>
      </w:pPr>
      <w:r w:rsidRPr="008038E2">
        <w:rPr>
          <w:rFonts w:asciiTheme="minorEastAsia" w:eastAsiaTheme="minorEastAsia" w:hAnsiTheme="minorEastAsia" w:hint="eastAsia"/>
        </w:rPr>
        <w:t>调度权衡：抢占式算法（SRT）能动态适应进程到达情况，但需要额外开销跟踪剩余服务时间；非抢占式算法（FCFS/SPN/HRRN）实现简单，开销小，但灵活性不足。</w:t>
      </w:r>
    </w:p>
    <w:p w14:paraId="719E7819" w14:textId="577B148C" w:rsidR="0077744A" w:rsidRDefault="008038E2" w:rsidP="008038E2">
      <w:pPr>
        <w:pStyle w:val="a0"/>
        <w:spacing w:before="120" w:after="120"/>
        <w:ind w:firstLine="480"/>
        <w:rPr>
          <w:rFonts w:asciiTheme="minorEastAsia" w:eastAsiaTheme="minorEastAsia" w:hAnsiTheme="minorEastAsia"/>
        </w:rPr>
      </w:pPr>
      <w:r w:rsidRPr="008038E2">
        <w:rPr>
          <w:rFonts w:asciiTheme="minorEastAsia" w:eastAsiaTheme="minorEastAsia" w:hAnsiTheme="minorEastAsia" w:hint="eastAsia"/>
        </w:rPr>
        <w:t>实际应用：实时系统更适合 SRT/RR（保证响应速度）；批处理系统可选用 FCFS/SPN（追求效率）；分时系统常用 RR（保证用户公平）。</w:t>
      </w:r>
    </w:p>
    <w:p w14:paraId="3C70657A" w14:textId="233C1309" w:rsidR="00754DA9" w:rsidRDefault="00754DA9" w:rsidP="008038E2">
      <w:pPr>
        <w:pStyle w:val="a0"/>
        <w:spacing w:before="120" w:after="120"/>
        <w:ind w:firstLine="48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lastRenderedPageBreak/>
        <w:t>五种调度算法的优缺点如下</w:t>
      </w:r>
    </w:p>
    <w:p w14:paraId="59568908" w14:textId="77777777" w:rsidR="00754DA9" w:rsidRPr="00754DA9" w:rsidRDefault="00754DA9" w:rsidP="00754DA9">
      <w:pPr>
        <w:pStyle w:val="a0"/>
        <w:spacing w:before="120" w:after="120"/>
        <w:ind w:firstLine="482"/>
        <w:rPr>
          <w:rFonts w:asciiTheme="minorEastAsia" w:eastAsiaTheme="minorEastAsia" w:hAnsiTheme="minorEastAsia"/>
          <w:b/>
          <w:bCs/>
        </w:rPr>
      </w:pPr>
      <w:r w:rsidRPr="00754DA9">
        <w:rPr>
          <w:rFonts w:asciiTheme="minorEastAsia" w:eastAsiaTheme="minorEastAsia" w:hAnsiTheme="minorEastAsia"/>
          <w:b/>
          <w:bCs/>
        </w:rPr>
        <w:t>1. 先来先服务（FCFS）</w:t>
      </w:r>
    </w:p>
    <w:p w14:paraId="67D3DA83" w14:textId="77777777" w:rsidR="00754DA9" w:rsidRPr="00754DA9" w:rsidRDefault="00754DA9" w:rsidP="00754DA9">
      <w:pPr>
        <w:pStyle w:val="a0"/>
        <w:numPr>
          <w:ilvl w:val="0"/>
          <w:numId w:val="21"/>
        </w:numPr>
        <w:spacing w:before="120" w:after="120"/>
        <w:ind w:firstLine="482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  <w:b/>
          <w:bCs/>
        </w:rPr>
        <w:t>优点</w:t>
      </w:r>
      <w:r w:rsidRPr="00754DA9">
        <w:rPr>
          <w:rFonts w:asciiTheme="minorEastAsia" w:eastAsiaTheme="minorEastAsia" w:hAnsiTheme="minorEastAsia"/>
        </w:rPr>
        <w:t>：</w:t>
      </w:r>
    </w:p>
    <w:p w14:paraId="4572AEED" w14:textId="77777777" w:rsidR="00754DA9" w:rsidRPr="00754DA9" w:rsidRDefault="00754DA9" w:rsidP="00754DA9">
      <w:pPr>
        <w:pStyle w:val="a0"/>
        <w:numPr>
          <w:ilvl w:val="1"/>
          <w:numId w:val="21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实现最简单（无需复杂筛选逻辑，按到达时间排序即可）；</w:t>
      </w:r>
    </w:p>
    <w:p w14:paraId="5BADA40B" w14:textId="77777777" w:rsidR="00754DA9" w:rsidRPr="00754DA9" w:rsidRDefault="00754DA9" w:rsidP="00754DA9">
      <w:pPr>
        <w:pStyle w:val="a0"/>
        <w:numPr>
          <w:ilvl w:val="1"/>
          <w:numId w:val="21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无抢占开销（进程一旦开始执行直至完成）；</w:t>
      </w:r>
    </w:p>
    <w:p w14:paraId="2F7B340E" w14:textId="77777777" w:rsidR="00754DA9" w:rsidRPr="00754DA9" w:rsidRDefault="00754DA9" w:rsidP="00754DA9">
      <w:pPr>
        <w:pStyle w:val="a0"/>
        <w:numPr>
          <w:ilvl w:val="1"/>
          <w:numId w:val="21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对长进程友好（不会被抢占，适合批处理场景）；</w:t>
      </w:r>
    </w:p>
    <w:p w14:paraId="2488D2CE" w14:textId="77777777" w:rsidR="00754DA9" w:rsidRPr="00754DA9" w:rsidRDefault="00754DA9" w:rsidP="00754DA9">
      <w:pPr>
        <w:pStyle w:val="a0"/>
        <w:numPr>
          <w:ilvl w:val="1"/>
          <w:numId w:val="21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无饥饿风险（所有进程按顺序执行，不会被无限延迟）。</w:t>
      </w:r>
    </w:p>
    <w:p w14:paraId="300BFAE2" w14:textId="77777777" w:rsidR="00754DA9" w:rsidRPr="00754DA9" w:rsidRDefault="00754DA9" w:rsidP="00754DA9">
      <w:pPr>
        <w:pStyle w:val="a0"/>
        <w:numPr>
          <w:ilvl w:val="0"/>
          <w:numId w:val="21"/>
        </w:numPr>
        <w:spacing w:before="120" w:after="120"/>
        <w:ind w:firstLine="482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  <w:b/>
          <w:bCs/>
        </w:rPr>
        <w:t>缺点</w:t>
      </w:r>
      <w:r w:rsidRPr="00754DA9">
        <w:rPr>
          <w:rFonts w:asciiTheme="minorEastAsia" w:eastAsiaTheme="minorEastAsia" w:hAnsiTheme="minorEastAsia"/>
        </w:rPr>
        <w:t>：</w:t>
      </w:r>
    </w:p>
    <w:p w14:paraId="56A485F8" w14:textId="77777777" w:rsidR="00754DA9" w:rsidRPr="00754DA9" w:rsidRDefault="00754DA9" w:rsidP="00754DA9">
      <w:pPr>
        <w:pStyle w:val="a0"/>
        <w:numPr>
          <w:ilvl w:val="1"/>
          <w:numId w:val="21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平均周转时间较长（短进程可能因长进程阻塞而等待很久，如实验中 E 进程响应比达 6.0）；</w:t>
      </w:r>
    </w:p>
    <w:p w14:paraId="00B45B15" w14:textId="77777777" w:rsidR="00754DA9" w:rsidRPr="00754DA9" w:rsidRDefault="00754DA9" w:rsidP="00754DA9">
      <w:pPr>
        <w:pStyle w:val="a0"/>
        <w:numPr>
          <w:ilvl w:val="1"/>
          <w:numId w:val="21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对短进程极不友好（后到的短进程需等待前面的长进程完成）；</w:t>
      </w:r>
    </w:p>
    <w:p w14:paraId="2216DBE5" w14:textId="77777777" w:rsidR="00754DA9" w:rsidRPr="00754DA9" w:rsidRDefault="00754DA9" w:rsidP="00754DA9">
      <w:pPr>
        <w:pStyle w:val="a0"/>
        <w:numPr>
          <w:ilvl w:val="1"/>
          <w:numId w:val="21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效率低（无法动态优化执行顺序）。</w:t>
      </w:r>
    </w:p>
    <w:p w14:paraId="61FE9A8F" w14:textId="77777777" w:rsidR="00754DA9" w:rsidRPr="00754DA9" w:rsidRDefault="00754DA9" w:rsidP="00754DA9">
      <w:pPr>
        <w:pStyle w:val="a0"/>
        <w:spacing w:before="120" w:after="120"/>
        <w:ind w:firstLine="482"/>
        <w:rPr>
          <w:rFonts w:asciiTheme="minorEastAsia" w:eastAsiaTheme="minorEastAsia" w:hAnsiTheme="minorEastAsia"/>
          <w:b/>
          <w:bCs/>
        </w:rPr>
      </w:pPr>
      <w:r w:rsidRPr="00754DA9">
        <w:rPr>
          <w:rFonts w:asciiTheme="minorEastAsia" w:eastAsiaTheme="minorEastAsia" w:hAnsiTheme="minorEastAsia"/>
          <w:b/>
          <w:bCs/>
        </w:rPr>
        <w:t>2. 轮转调度（RR，q=1）</w:t>
      </w:r>
    </w:p>
    <w:p w14:paraId="7F7C5865" w14:textId="77777777" w:rsidR="00754DA9" w:rsidRPr="00754DA9" w:rsidRDefault="00754DA9" w:rsidP="00754DA9">
      <w:pPr>
        <w:pStyle w:val="a0"/>
        <w:numPr>
          <w:ilvl w:val="0"/>
          <w:numId w:val="22"/>
        </w:numPr>
        <w:spacing w:before="120" w:after="120"/>
        <w:ind w:firstLine="482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  <w:b/>
          <w:bCs/>
        </w:rPr>
        <w:t>优点</w:t>
      </w:r>
      <w:r w:rsidRPr="00754DA9">
        <w:rPr>
          <w:rFonts w:asciiTheme="minorEastAsia" w:eastAsiaTheme="minorEastAsia" w:hAnsiTheme="minorEastAsia"/>
        </w:rPr>
        <w:t>：</w:t>
      </w:r>
    </w:p>
    <w:p w14:paraId="60580730" w14:textId="77777777" w:rsidR="00754DA9" w:rsidRPr="00754DA9" w:rsidRDefault="00754DA9" w:rsidP="00754DA9">
      <w:pPr>
        <w:pStyle w:val="a0"/>
        <w:numPr>
          <w:ilvl w:val="1"/>
          <w:numId w:val="22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公平性最优（所有就绪进程按时间片轮流执行，不会有进程长期等待）；</w:t>
      </w:r>
    </w:p>
    <w:p w14:paraId="2C1896E1" w14:textId="77777777" w:rsidR="00754DA9" w:rsidRPr="00754DA9" w:rsidRDefault="00754DA9" w:rsidP="00754DA9">
      <w:pPr>
        <w:pStyle w:val="a0"/>
        <w:numPr>
          <w:ilvl w:val="1"/>
          <w:numId w:val="22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响应速度稳定（每个进程定期获得 CPU 时间，适合交互场景）；</w:t>
      </w:r>
    </w:p>
    <w:p w14:paraId="4660F26E" w14:textId="77777777" w:rsidR="00754DA9" w:rsidRPr="00754DA9" w:rsidRDefault="00754DA9" w:rsidP="00754DA9">
      <w:pPr>
        <w:pStyle w:val="a0"/>
        <w:numPr>
          <w:ilvl w:val="1"/>
          <w:numId w:val="22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无饥饿风险（时间片轮转保证每个进程都能被调度）。</w:t>
      </w:r>
    </w:p>
    <w:p w14:paraId="104144C0" w14:textId="77777777" w:rsidR="00754DA9" w:rsidRPr="00754DA9" w:rsidRDefault="00754DA9" w:rsidP="00754DA9">
      <w:pPr>
        <w:pStyle w:val="a0"/>
        <w:numPr>
          <w:ilvl w:val="0"/>
          <w:numId w:val="22"/>
        </w:numPr>
        <w:spacing w:before="120" w:after="120"/>
        <w:ind w:firstLine="482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  <w:b/>
          <w:bCs/>
        </w:rPr>
        <w:t>缺点</w:t>
      </w:r>
      <w:r w:rsidRPr="00754DA9">
        <w:rPr>
          <w:rFonts w:asciiTheme="minorEastAsia" w:eastAsiaTheme="minorEastAsia" w:hAnsiTheme="minorEastAsia"/>
        </w:rPr>
        <w:t>：</w:t>
      </w:r>
    </w:p>
    <w:p w14:paraId="32F7249C" w14:textId="77777777" w:rsidR="00754DA9" w:rsidRPr="00754DA9" w:rsidRDefault="00754DA9" w:rsidP="00754DA9">
      <w:pPr>
        <w:pStyle w:val="a0"/>
        <w:numPr>
          <w:ilvl w:val="1"/>
          <w:numId w:val="22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平均周转时间最长（频繁的上下文切换和时间片分割导致进程完成时间延后，如实验中平均 11.4）；</w:t>
      </w:r>
    </w:p>
    <w:p w14:paraId="4E444A9D" w14:textId="77777777" w:rsidR="00754DA9" w:rsidRPr="00754DA9" w:rsidRDefault="00754DA9" w:rsidP="00754DA9">
      <w:pPr>
        <w:pStyle w:val="a0"/>
        <w:numPr>
          <w:ilvl w:val="1"/>
          <w:numId w:val="22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开销大（每 1 个时间片需切换进程，系统资源消耗高）；</w:t>
      </w:r>
    </w:p>
    <w:p w14:paraId="2CEF4FFD" w14:textId="77777777" w:rsidR="00754DA9" w:rsidRPr="00754DA9" w:rsidRDefault="00754DA9" w:rsidP="00754DA9">
      <w:pPr>
        <w:pStyle w:val="a0"/>
        <w:numPr>
          <w:ilvl w:val="1"/>
          <w:numId w:val="22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lastRenderedPageBreak/>
        <w:t>对短进程不友好（即使服务时间短，也需多次轮转才能完成）。</w:t>
      </w:r>
    </w:p>
    <w:p w14:paraId="73DC6669" w14:textId="77777777" w:rsidR="00754DA9" w:rsidRPr="00754DA9" w:rsidRDefault="00754DA9" w:rsidP="00754DA9">
      <w:pPr>
        <w:pStyle w:val="a0"/>
        <w:spacing w:before="120" w:after="120"/>
        <w:ind w:firstLine="482"/>
        <w:rPr>
          <w:rFonts w:asciiTheme="minorEastAsia" w:eastAsiaTheme="minorEastAsia" w:hAnsiTheme="minorEastAsia"/>
          <w:b/>
          <w:bCs/>
        </w:rPr>
      </w:pPr>
      <w:r w:rsidRPr="00754DA9">
        <w:rPr>
          <w:rFonts w:asciiTheme="minorEastAsia" w:eastAsiaTheme="minorEastAsia" w:hAnsiTheme="minorEastAsia"/>
          <w:b/>
          <w:bCs/>
        </w:rPr>
        <w:t>3. 最短进程优先（SPN）</w:t>
      </w:r>
    </w:p>
    <w:p w14:paraId="6951D19D" w14:textId="77777777" w:rsidR="00754DA9" w:rsidRPr="00754DA9" w:rsidRDefault="00754DA9" w:rsidP="00754DA9">
      <w:pPr>
        <w:pStyle w:val="a0"/>
        <w:numPr>
          <w:ilvl w:val="0"/>
          <w:numId w:val="23"/>
        </w:numPr>
        <w:spacing w:before="120" w:after="120"/>
        <w:ind w:firstLine="482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  <w:b/>
          <w:bCs/>
        </w:rPr>
        <w:t>优点</w:t>
      </w:r>
      <w:r w:rsidRPr="00754DA9">
        <w:rPr>
          <w:rFonts w:asciiTheme="minorEastAsia" w:eastAsiaTheme="minorEastAsia" w:hAnsiTheme="minorEastAsia"/>
        </w:rPr>
        <w:t>：</w:t>
      </w:r>
    </w:p>
    <w:p w14:paraId="02E35D77" w14:textId="77777777" w:rsidR="00754DA9" w:rsidRPr="00754DA9" w:rsidRDefault="00754DA9" w:rsidP="00754DA9">
      <w:pPr>
        <w:pStyle w:val="a0"/>
        <w:numPr>
          <w:ilvl w:val="1"/>
          <w:numId w:val="23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平均周转时间最短（优先处理短进程，减少整体等待时间，实验中 7.2 为最优）；</w:t>
      </w:r>
    </w:p>
    <w:p w14:paraId="67854125" w14:textId="77777777" w:rsidR="00754DA9" w:rsidRPr="00754DA9" w:rsidRDefault="00754DA9" w:rsidP="00754DA9">
      <w:pPr>
        <w:pStyle w:val="a0"/>
        <w:numPr>
          <w:ilvl w:val="1"/>
          <w:numId w:val="23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无抢占开销（非抢占式，一旦选中执行至完成）；</w:t>
      </w:r>
    </w:p>
    <w:p w14:paraId="7E211B01" w14:textId="77777777" w:rsidR="00754DA9" w:rsidRPr="00754DA9" w:rsidRDefault="00754DA9" w:rsidP="00754DA9">
      <w:pPr>
        <w:pStyle w:val="a0"/>
        <w:numPr>
          <w:ilvl w:val="1"/>
          <w:numId w:val="23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效率高（适合短进程密集的场景）。</w:t>
      </w:r>
    </w:p>
    <w:p w14:paraId="57160227" w14:textId="77777777" w:rsidR="00754DA9" w:rsidRPr="00754DA9" w:rsidRDefault="00754DA9" w:rsidP="00754DA9">
      <w:pPr>
        <w:pStyle w:val="a0"/>
        <w:numPr>
          <w:ilvl w:val="0"/>
          <w:numId w:val="23"/>
        </w:numPr>
        <w:spacing w:before="120" w:after="120"/>
        <w:ind w:firstLine="482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  <w:b/>
          <w:bCs/>
        </w:rPr>
        <w:t>缺点</w:t>
      </w:r>
      <w:r w:rsidRPr="00754DA9">
        <w:rPr>
          <w:rFonts w:asciiTheme="minorEastAsia" w:eastAsiaTheme="minorEastAsia" w:hAnsiTheme="minorEastAsia"/>
        </w:rPr>
        <w:t>：</w:t>
      </w:r>
    </w:p>
    <w:p w14:paraId="025D77B3" w14:textId="77777777" w:rsidR="00754DA9" w:rsidRPr="00754DA9" w:rsidRDefault="00754DA9" w:rsidP="00754DA9">
      <w:pPr>
        <w:pStyle w:val="a0"/>
        <w:numPr>
          <w:ilvl w:val="1"/>
          <w:numId w:val="23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公平性差（长进程可能被持续到来的短进程排挤，导致 “饥饿”）；</w:t>
      </w:r>
    </w:p>
    <w:p w14:paraId="56C5C639" w14:textId="77777777" w:rsidR="00754DA9" w:rsidRPr="00754DA9" w:rsidRDefault="00754DA9" w:rsidP="00754DA9">
      <w:pPr>
        <w:pStyle w:val="a0"/>
        <w:numPr>
          <w:ilvl w:val="1"/>
          <w:numId w:val="23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需预知服务时间（实际系统中很难精确获取进程的服务时间）；</w:t>
      </w:r>
    </w:p>
    <w:p w14:paraId="7C525B63" w14:textId="77777777" w:rsidR="00754DA9" w:rsidRPr="00754DA9" w:rsidRDefault="00754DA9" w:rsidP="00754DA9">
      <w:pPr>
        <w:pStyle w:val="a0"/>
        <w:numPr>
          <w:ilvl w:val="1"/>
          <w:numId w:val="23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对长进程极不友好（如实验中 B 进程周转时间达 18，远高于 FCFS 的 7）。</w:t>
      </w:r>
    </w:p>
    <w:p w14:paraId="7E88DE45" w14:textId="77777777" w:rsidR="00754DA9" w:rsidRPr="00754DA9" w:rsidRDefault="00754DA9" w:rsidP="00754DA9">
      <w:pPr>
        <w:pStyle w:val="a0"/>
        <w:spacing w:before="120" w:after="120"/>
        <w:ind w:firstLine="482"/>
        <w:rPr>
          <w:rFonts w:asciiTheme="minorEastAsia" w:eastAsiaTheme="minorEastAsia" w:hAnsiTheme="minorEastAsia"/>
          <w:b/>
          <w:bCs/>
        </w:rPr>
      </w:pPr>
      <w:r w:rsidRPr="00754DA9">
        <w:rPr>
          <w:rFonts w:asciiTheme="minorEastAsia" w:eastAsiaTheme="minorEastAsia" w:hAnsiTheme="minorEastAsia"/>
          <w:b/>
          <w:bCs/>
        </w:rPr>
        <w:t>4. 最短剩余时间（SRT）</w:t>
      </w:r>
    </w:p>
    <w:p w14:paraId="63C40044" w14:textId="77777777" w:rsidR="00754DA9" w:rsidRPr="00754DA9" w:rsidRDefault="00754DA9" w:rsidP="00754DA9">
      <w:pPr>
        <w:pStyle w:val="a0"/>
        <w:numPr>
          <w:ilvl w:val="0"/>
          <w:numId w:val="24"/>
        </w:numPr>
        <w:spacing w:before="120" w:after="120"/>
        <w:ind w:firstLine="482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  <w:b/>
          <w:bCs/>
        </w:rPr>
        <w:t>优点</w:t>
      </w:r>
      <w:r w:rsidRPr="00754DA9">
        <w:rPr>
          <w:rFonts w:asciiTheme="minorEastAsia" w:eastAsiaTheme="minorEastAsia" w:hAnsiTheme="minorEastAsia"/>
        </w:rPr>
        <w:t>：</w:t>
      </w:r>
    </w:p>
    <w:p w14:paraId="714B0CA3" w14:textId="77777777" w:rsidR="00754DA9" w:rsidRPr="00754DA9" w:rsidRDefault="00754DA9" w:rsidP="00754DA9">
      <w:pPr>
        <w:pStyle w:val="a0"/>
        <w:numPr>
          <w:ilvl w:val="1"/>
          <w:numId w:val="24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响应速度最快（抢占式，新到的短进程可立即抢占长进程，适合实时系统）；</w:t>
      </w:r>
    </w:p>
    <w:p w14:paraId="6730C48B" w14:textId="77777777" w:rsidR="00754DA9" w:rsidRPr="00754DA9" w:rsidRDefault="00754DA9" w:rsidP="00754DA9">
      <w:pPr>
        <w:pStyle w:val="a0"/>
        <w:numPr>
          <w:ilvl w:val="1"/>
          <w:numId w:val="24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平均周转时间接近 SPN（略高于 SPN，实验中 7.8）；</w:t>
      </w:r>
    </w:p>
    <w:p w14:paraId="54F10819" w14:textId="77777777" w:rsidR="00754DA9" w:rsidRPr="00754DA9" w:rsidRDefault="00754DA9" w:rsidP="00754DA9">
      <w:pPr>
        <w:pStyle w:val="a0"/>
        <w:numPr>
          <w:ilvl w:val="1"/>
          <w:numId w:val="24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动态适应性强（实时根据剩余时间调整调度）。</w:t>
      </w:r>
    </w:p>
    <w:p w14:paraId="3DD08DBC" w14:textId="77777777" w:rsidR="00754DA9" w:rsidRPr="00754DA9" w:rsidRDefault="00754DA9" w:rsidP="00754DA9">
      <w:pPr>
        <w:pStyle w:val="a0"/>
        <w:numPr>
          <w:ilvl w:val="0"/>
          <w:numId w:val="24"/>
        </w:numPr>
        <w:spacing w:before="120" w:after="120"/>
        <w:ind w:firstLine="482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  <w:b/>
          <w:bCs/>
        </w:rPr>
        <w:t>缺点</w:t>
      </w:r>
      <w:r w:rsidRPr="00754DA9">
        <w:rPr>
          <w:rFonts w:asciiTheme="minorEastAsia" w:eastAsiaTheme="minorEastAsia" w:hAnsiTheme="minorEastAsia"/>
        </w:rPr>
        <w:t>：</w:t>
      </w:r>
    </w:p>
    <w:p w14:paraId="04DA394C" w14:textId="77777777" w:rsidR="00754DA9" w:rsidRPr="00754DA9" w:rsidRDefault="00754DA9" w:rsidP="00754DA9">
      <w:pPr>
        <w:pStyle w:val="a0"/>
        <w:numPr>
          <w:ilvl w:val="1"/>
          <w:numId w:val="24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抢占开销最大（需逐时间单位检查剩余时间，频繁切换进程）；</w:t>
      </w:r>
    </w:p>
    <w:p w14:paraId="42D4BD79" w14:textId="77777777" w:rsidR="00754DA9" w:rsidRPr="00754DA9" w:rsidRDefault="00754DA9" w:rsidP="00754DA9">
      <w:pPr>
        <w:pStyle w:val="a0"/>
        <w:numPr>
          <w:ilvl w:val="1"/>
          <w:numId w:val="24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公平性差（长进程饥饿风险比 SPN 更高，可能被短进程反复抢占）；</w:t>
      </w:r>
    </w:p>
    <w:p w14:paraId="7675B2E1" w14:textId="77777777" w:rsidR="00754DA9" w:rsidRPr="00754DA9" w:rsidRDefault="00754DA9" w:rsidP="00754DA9">
      <w:pPr>
        <w:pStyle w:val="a0"/>
        <w:numPr>
          <w:ilvl w:val="1"/>
          <w:numId w:val="24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lastRenderedPageBreak/>
        <w:t>需实时跟踪剩余时间（系统实现复杂度高）。</w:t>
      </w:r>
    </w:p>
    <w:p w14:paraId="1C5C5F78" w14:textId="77777777" w:rsidR="00754DA9" w:rsidRPr="00754DA9" w:rsidRDefault="00754DA9" w:rsidP="00754DA9">
      <w:pPr>
        <w:pStyle w:val="a0"/>
        <w:spacing w:before="120" w:after="120"/>
        <w:ind w:firstLine="482"/>
        <w:rPr>
          <w:rFonts w:asciiTheme="minorEastAsia" w:eastAsiaTheme="minorEastAsia" w:hAnsiTheme="minorEastAsia"/>
          <w:b/>
          <w:bCs/>
        </w:rPr>
      </w:pPr>
      <w:r w:rsidRPr="00754DA9">
        <w:rPr>
          <w:rFonts w:asciiTheme="minorEastAsia" w:eastAsiaTheme="minorEastAsia" w:hAnsiTheme="minorEastAsia"/>
          <w:b/>
          <w:bCs/>
        </w:rPr>
        <w:t>5. 最高响应比优先（HRRN）</w:t>
      </w:r>
    </w:p>
    <w:p w14:paraId="1EC750A5" w14:textId="77777777" w:rsidR="00754DA9" w:rsidRPr="00754DA9" w:rsidRDefault="00754DA9" w:rsidP="00754DA9">
      <w:pPr>
        <w:pStyle w:val="a0"/>
        <w:numPr>
          <w:ilvl w:val="0"/>
          <w:numId w:val="25"/>
        </w:numPr>
        <w:spacing w:before="120" w:after="120"/>
        <w:ind w:firstLine="482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  <w:b/>
          <w:bCs/>
        </w:rPr>
        <w:t>优点</w:t>
      </w:r>
      <w:r w:rsidRPr="00754DA9">
        <w:rPr>
          <w:rFonts w:asciiTheme="minorEastAsia" w:eastAsiaTheme="minorEastAsia" w:hAnsiTheme="minorEastAsia"/>
        </w:rPr>
        <w:t>：</w:t>
      </w:r>
    </w:p>
    <w:p w14:paraId="5F6D7972" w14:textId="77777777" w:rsidR="00754DA9" w:rsidRPr="00754DA9" w:rsidRDefault="00754DA9" w:rsidP="00754DA9">
      <w:pPr>
        <w:pStyle w:val="a0"/>
        <w:numPr>
          <w:ilvl w:val="1"/>
          <w:numId w:val="25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兼顾效率与公平（平均周转时间 8.0，介于 FCFS 和 SPN 之间）；</w:t>
      </w:r>
    </w:p>
    <w:p w14:paraId="05D8EA67" w14:textId="77777777" w:rsidR="00754DA9" w:rsidRPr="00754DA9" w:rsidRDefault="00754DA9" w:rsidP="00754DA9">
      <w:pPr>
        <w:pStyle w:val="a0"/>
        <w:numPr>
          <w:ilvl w:val="1"/>
          <w:numId w:val="25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无饥饿风险（长进程等待时间越长，响应比越高，最终会被调度）；</w:t>
      </w:r>
    </w:p>
    <w:p w14:paraId="6DA518AE" w14:textId="77777777" w:rsidR="00754DA9" w:rsidRPr="00754DA9" w:rsidRDefault="00754DA9" w:rsidP="00754DA9">
      <w:pPr>
        <w:pStyle w:val="a0"/>
        <w:numPr>
          <w:ilvl w:val="1"/>
          <w:numId w:val="25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对短进程和长进程均友好（短进程因服务时间短响应比高，长进程因等待时间长响应比也会升高）；</w:t>
      </w:r>
    </w:p>
    <w:p w14:paraId="71B0ABF1" w14:textId="77777777" w:rsidR="00754DA9" w:rsidRPr="00754DA9" w:rsidRDefault="00754DA9" w:rsidP="00754DA9">
      <w:pPr>
        <w:pStyle w:val="a0"/>
        <w:numPr>
          <w:ilvl w:val="1"/>
          <w:numId w:val="25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无抢占开销（非抢占式，实现复杂度低于 SRT）。</w:t>
      </w:r>
    </w:p>
    <w:p w14:paraId="21C12993" w14:textId="77777777" w:rsidR="00754DA9" w:rsidRPr="00754DA9" w:rsidRDefault="00754DA9" w:rsidP="00754DA9">
      <w:pPr>
        <w:pStyle w:val="a0"/>
        <w:numPr>
          <w:ilvl w:val="0"/>
          <w:numId w:val="25"/>
        </w:numPr>
        <w:spacing w:before="120" w:after="120"/>
        <w:ind w:firstLine="482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  <w:b/>
          <w:bCs/>
        </w:rPr>
        <w:t>缺点</w:t>
      </w:r>
      <w:r w:rsidRPr="00754DA9">
        <w:rPr>
          <w:rFonts w:asciiTheme="minorEastAsia" w:eastAsiaTheme="minorEastAsia" w:hAnsiTheme="minorEastAsia"/>
        </w:rPr>
        <w:t>：</w:t>
      </w:r>
    </w:p>
    <w:p w14:paraId="0A64AAF9" w14:textId="77777777" w:rsidR="00754DA9" w:rsidRPr="00754DA9" w:rsidRDefault="00754DA9" w:rsidP="00754DA9">
      <w:pPr>
        <w:pStyle w:val="a0"/>
        <w:numPr>
          <w:ilvl w:val="1"/>
          <w:numId w:val="25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需实时计算响应比（每次调度前需遍历就绪进程计算，略增加开销）；</w:t>
      </w:r>
    </w:p>
    <w:p w14:paraId="52FFB945" w14:textId="77777777" w:rsidR="00754DA9" w:rsidRPr="00754DA9" w:rsidRDefault="00754DA9" w:rsidP="00754DA9">
      <w:pPr>
        <w:pStyle w:val="a0"/>
        <w:numPr>
          <w:ilvl w:val="1"/>
          <w:numId w:val="25"/>
        </w:numPr>
        <w:spacing w:before="120" w:after="120"/>
        <w:ind w:firstLine="480"/>
        <w:rPr>
          <w:rFonts w:asciiTheme="minorEastAsia" w:eastAsiaTheme="minorEastAsia" w:hAnsiTheme="minorEastAsia"/>
        </w:rPr>
      </w:pPr>
      <w:r w:rsidRPr="00754DA9">
        <w:rPr>
          <w:rFonts w:asciiTheme="minorEastAsia" w:eastAsiaTheme="minorEastAsia" w:hAnsiTheme="minorEastAsia"/>
        </w:rPr>
        <w:t>效率略低于 SPN/SRT（为平衡公平性牺牲了部分短进程优先的优势）。</w:t>
      </w:r>
    </w:p>
    <w:p w14:paraId="2CE29460" w14:textId="77777777" w:rsidR="00754DA9" w:rsidRPr="00754DA9" w:rsidRDefault="00754DA9" w:rsidP="008038E2">
      <w:pPr>
        <w:pStyle w:val="a0"/>
        <w:spacing w:before="120" w:after="120"/>
        <w:ind w:firstLine="480"/>
        <w:rPr>
          <w:rFonts w:asciiTheme="minorEastAsia" w:eastAsiaTheme="minorEastAsia" w:hAnsiTheme="minorEastAsia" w:hint="eastAsia"/>
        </w:rPr>
      </w:pPr>
    </w:p>
    <w:sectPr w:rsidR="00754DA9" w:rsidRPr="00754DA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971D8" w14:textId="77777777" w:rsidR="0044216A" w:rsidRDefault="0044216A" w:rsidP="000066D2">
      <w:r>
        <w:separator/>
      </w:r>
    </w:p>
  </w:endnote>
  <w:endnote w:type="continuationSeparator" w:id="0">
    <w:p w14:paraId="6FBF3C25" w14:textId="77777777" w:rsidR="0044216A" w:rsidRDefault="0044216A" w:rsidP="00006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73416" w14:textId="77777777" w:rsidR="0044216A" w:rsidRDefault="0044216A" w:rsidP="000066D2">
      <w:r>
        <w:separator/>
      </w:r>
    </w:p>
  </w:footnote>
  <w:footnote w:type="continuationSeparator" w:id="0">
    <w:p w14:paraId="5A9F6CBA" w14:textId="77777777" w:rsidR="0044216A" w:rsidRDefault="0044216A" w:rsidP="000066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1C093F"/>
    <w:multiLevelType w:val="singleLevel"/>
    <w:tmpl w:val="E31C093F"/>
    <w:lvl w:ilvl="0">
      <w:start w:val="1"/>
      <w:numFmt w:val="decimal"/>
      <w:suff w:val="space"/>
      <w:lvlText w:val="(%1)"/>
      <w:lvlJc w:val="left"/>
      <w:pPr>
        <w:ind w:left="0" w:firstLine="0"/>
      </w:pPr>
    </w:lvl>
  </w:abstractNum>
  <w:abstractNum w:abstractNumId="1" w15:restartNumberingAfterBreak="0">
    <w:nsid w:val="1A586352"/>
    <w:multiLevelType w:val="multilevel"/>
    <w:tmpl w:val="1A58635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95F19"/>
    <w:multiLevelType w:val="multilevel"/>
    <w:tmpl w:val="18A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CD197"/>
    <w:multiLevelType w:val="singleLevel"/>
    <w:tmpl w:val="24CCD19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25B13B43"/>
    <w:multiLevelType w:val="multilevel"/>
    <w:tmpl w:val="25B13B4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C5284"/>
    <w:multiLevelType w:val="hybridMultilevel"/>
    <w:tmpl w:val="685CFC8E"/>
    <w:lvl w:ilvl="0" w:tplc="993E60A8">
      <w:start w:val="3"/>
      <w:numFmt w:val="japaneseCounting"/>
      <w:lvlText w:val="%1、"/>
      <w:lvlJc w:val="left"/>
      <w:pPr>
        <w:ind w:left="620" w:hanging="6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FB32716"/>
    <w:multiLevelType w:val="multilevel"/>
    <w:tmpl w:val="2FB3271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426D026E"/>
    <w:multiLevelType w:val="hybridMultilevel"/>
    <w:tmpl w:val="E5569638"/>
    <w:lvl w:ilvl="0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78E8CFE6">
      <w:start w:val="1"/>
      <w:numFmt w:val="chineseCountingThousand"/>
      <w:lvlText w:val="%2、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tabs>
          <w:tab w:val="num" w:pos="1270"/>
        </w:tabs>
        <w:ind w:left="12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42741087"/>
    <w:multiLevelType w:val="multilevel"/>
    <w:tmpl w:val="59A6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178E4"/>
    <w:multiLevelType w:val="multilevel"/>
    <w:tmpl w:val="464178E4"/>
    <w:lvl w:ilvl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49AC0682"/>
    <w:multiLevelType w:val="multilevel"/>
    <w:tmpl w:val="49AC068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、"/>
      <w:lvlJc w:val="left"/>
      <w:pPr>
        <w:tabs>
          <w:tab w:val="left" w:pos="2025"/>
        </w:tabs>
        <w:ind w:left="2025" w:hanging="765"/>
      </w:pPr>
      <w:rPr>
        <w:rFonts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A0B59F4"/>
    <w:multiLevelType w:val="multilevel"/>
    <w:tmpl w:val="595E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138FE"/>
    <w:multiLevelType w:val="multilevel"/>
    <w:tmpl w:val="5360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B26B0"/>
    <w:multiLevelType w:val="multilevel"/>
    <w:tmpl w:val="D756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F63F7"/>
    <w:multiLevelType w:val="multilevel"/>
    <w:tmpl w:val="4E4F63F7"/>
    <w:lvl w:ilvl="0">
      <w:start w:val="1"/>
      <w:numFmt w:val="bullet"/>
      <w:lvlText w:val="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5" w15:restartNumberingAfterBreak="0">
    <w:nsid w:val="5412A330"/>
    <w:multiLevelType w:val="singleLevel"/>
    <w:tmpl w:val="5412A33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 w15:restartNumberingAfterBreak="0">
    <w:nsid w:val="5FA93254"/>
    <w:multiLevelType w:val="multilevel"/>
    <w:tmpl w:val="D63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B3CD9"/>
    <w:multiLevelType w:val="multilevel"/>
    <w:tmpl w:val="0F1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02E4F"/>
    <w:multiLevelType w:val="multilevel"/>
    <w:tmpl w:val="6EC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56DD4"/>
    <w:multiLevelType w:val="multilevel"/>
    <w:tmpl w:val="430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75DB2"/>
    <w:multiLevelType w:val="multilevel"/>
    <w:tmpl w:val="75A75DB2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1" w15:restartNumberingAfterBreak="0">
    <w:nsid w:val="76822745"/>
    <w:multiLevelType w:val="multilevel"/>
    <w:tmpl w:val="7682274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7A2D6AC0"/>
    <w:multiLevelType w:val="multilevel"/>
    <w:tmpl w:val="7A2D6AC0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cs="Times New Roman"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cs="Times New Roman"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num w:numId="1" w16cid:durableId="57366517">
    <w:abstractNumId w:val="22"/>
  </w:num>
  <w:num w:numId="2" w16cid:durableId="1041203156">
    <w:abstractNumId w:val="9"/>
  </w:num>
  <w:num w:numId="3" w16cid:durableId="931427292">
    <w:abstractNumId w:val="21"/>
  </w:num>
  <w:num w:numId="4" w16cid:durableId="137306438">
    <w:abstractNumId w:val="10"/>
  </w:num>
  <w:num w:numId="5" w16cid:durableId="133916952">
    <w:abstractNumId w:val="6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5805712">
    <w:abstractNumId w:val="15"/>
  </w:num>
  <w:num w:numId="7" w16cid:durableId="1685859848">
    <w:abstractNumId w:val="3"/>
  </w:num>
  <w:num w:numId="8" w16cid:durableId="261497752">
    <w:abstractNumId w:val="20"/>
  </w:num>
  <w:num w:numId="9" w16cid:durableId="450323703">
    <w:abstractNumId w:val="19"/>
  </w:num>
  <w:num w:numId="10" w16cid:durableId="300964892">
    <w:abstractNumId w:val="16"/>
  </w:num>
  <w:num w:numId="11" w16cid:durableId="723407443">
    <w:abstractNumId w:val="17"/>
  </w:num>
  <w:num w:numId="12" w16cid:durableId="1149784025">
    <w:abstractNumId w:val="18"/>
  </w:num>
  <w:num w:numId="13" w16cid:durableId="1394886096">
    <w:abstractNumId w:val="3"/>
    <w:lvlOverride w:ilvl="0">
      <w:startOverride w:val="1"/>
    </w:lvlOverride>
  </w:num>
  <w:num w:numId="14" w16cid:durableId="1999307822">
    <w:abstractNumId w:val="14"/>
  </w:num>
  <w:num w:numId="15" w16cid:durableId="1963419507">
    <w:abstractNumId w:val="1"/>
  </w:num>
  <w:num w:numId="16" w16cid:durableId="1627197177">
    <w:abstractNumId w:val="4"/>
  </w:num>
  <w:num w:numId="17" w16cid:durableId="1722750418">
    <w:abstractNumId w:val="0"/>
    <w:lvlOverride w:ilvl="0">
      <w:startOverride w:val="1"/>
    </w:lvlOverride>
  </w:num>
  <w:num w:numId="18" w16cid:durableId="1377658845">
    <w:abstractNumId w:val="5"/>
  </w:num>
  <w:num w:numId="19" w16cid:durableId="114264872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52120206">
    <w:abstractNumId w:val="7"/>
  </w:num>
  <w:num w:numId="21" w16cid:durableId="1259867808">
    <w:abstractNumId w:val="2"/>
  </w:num>
  <w:num w:numId="22" w16cid:durableId="1875312794">
    <w:abstractNumId w:val="12"/>
  </w:num>
  <w:num w:numId="23" w16cid:durableId="774784052">
    <w:abstractNumId w:val="13"/>
  </w:num>
  <w:num w:numId="24" w16cid:durableId="1381200825">
    <w:abstractNumId w:val="8"/>
  </w:num>
  <w:num w:numId="25" w16cid:durableId="10589406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720"/>
  <w:doNotHyphenateCaps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Dg3MDc1MTVhMmQ4ODcyZWM2OGFjYWVkOTIzNjE0MmUifQ=="/>
  </w:docVars>
  <w:rsids>
    <w:rsidRoot w:val="00AC1E74"/>
    <w:rsid w:val="000066D2"/>
    <w:rsid w:val="00006D0F"/>
    <w:rsid w:val="0002327F"/>
    <w:rsid w:val="00023B35"/>
    <w:rsid w:val="000348E3"/>
    <w:rsid w:val="00076D75"/>
    <w:rsid w:val="00077C40"/>
    <w:rsid w:val="000916FD"/>
    <w:rsid w:val="000949A6"/>
    <w:rsid w:val="0009605F"/>
    <w:rsid w:val="000B1F87"/>
    <w:rsid w:val="000C5C7A"/>
    <w:rsid w:val="000D0895"/>
    <w:rsid w:val="000D759C"/>
    <w:rsid w:val="000E4D32"/>
    <w:rsid w:val="000E4E67"/>
    <w:rsid w:val="000F155C"/>
    <w:rsid w:val="00102C88"/>
    <w:rsid w:val="0013295B"/>
    <w:rsid w:val="001914D9"/>
    <w:rsid w:val="0019620F"/>
    <w:rsid w:val="001B34BF"/>
    <w:rsid w:val="001D1E13"/>
    <w:rsid w:val="001D2CF6"/>
    <w:rsid w:val="001D5F34"/>
    <w:rsid w:val="001F57CA"/>
    <w:rsid w:val="00203DC9"/>
    <w:rsid w:val="0021230A"/>
    <w:rsid w:val="00212696"/>
    <w:rsid w:val="002159DA"/>
    <w:rsid w:val="00223228"/>
    <w:rsid w:val="00235A71"/>
    <w:rsid w:val="00272E20"/>
    <w:rsid w:val="002B38C4"/>
    <w:rsid w:val="002D0A26"/>
    <w:rsid w:val="002D0D15"/>
    <w:rsid w:val="002D587D"/>
    <w:rsid w:val="002F0291"/>
    <w:rsid w:val="003054BB"/>
    <w:rsid w:val="00316B59"/>
    <w:rsid w:val="00336909"/>
    <w:rsid w:val="00340176"/>
    <w:rsid w:val="003A6EBF"/>
    <w:rsid w:val="003B3309"/>
    <w:rsid w:val="003F0D83"/>
    <w:rsid w:val="003F44F2"/>
    <w:rsid w:val="004057EE"/>
    <w:rsid w:val="0042234E"/>
    <w:rsid w:val="00437A4A"/>
    <w:rsid w:val="0044216A"/>
    <w:rsid w:val="00445EF5"/>
    <w:rsid w:val="00447341"/>
    <w:rsid w:val="00453332"/>
    <w:rsid w:val="00491B9C"/>
    <w:rsid w:val="004950EA"/>
    <w:rsid w:val="004A38B2"/>
    <w:rsid w:val="004C374B"/>
    <w:rsid w:val="004F38A5"/>
    <w:rsid w:val="004F59BD"/>
    <w:rsid w:val="004F7E27"/>
    <w:rsid w:val="00513E7C"/>
    <w:rsid w:val="00540875"/>
    <w:rsid w:val="0054571D"/>
    <w:rsid w:val="00564C43"/>
    <w:rsid w:val="005C5C32"/>
    <w:rsid w:val="005D3B60"/>
    <w:rsid w:val="006369C1"/>
    <w:rsid w:val="006C1755"/>
    <w:rsid w:val="006D637E"/>
    <w:rsid w:val="006F5612"/>
    <w:rsid w:val="0070256C"/>
    <w:rsid w:val="00721EF8"/>
    <w:rsid w:val="0074691E"/>
    <w:rsid w:val="00754DA9"/>
    <w:rsid w:val="00762D73"/>
    <w:rsid w:val="0077744A"/>
    <w:rsid w:val="007861E6"/>
    <w:rsid w:val="00792C71"/>
    <w:rsid w:val="007B7B29"/>
    <w:rsid w:val="007C0324"/>
    <w:rsid w:val="007C28D7"/>
    <w:rsid w:val="007D268D"/>
    <w:rsid w:val="007F4B9D"/>
    <w:rsid w:val="008038E2"/>
    <w:rsid w:val="00805060"/>
    <w:rsid w:val="008122FD"/>
    <w:rsid w:val="00820D3B"/>
    <w:rsid w:val="00832022"/>
    <w:rsid w:val="00841906"/>
    <w:rsid w:val="00841D60"/>
    <w:rsid w:val="00856D9A"/>
    <w:rsid w:val="00886390"/>
    <w:rsid w:val="00892695"/>
    <w:rsid w:val="008A6EEF"/>
    <w:rsid w:val="008B456C"/>
    <w:rsid w:val="008C60ED"/>
    <w:rsid w:val="008C688E"/>
    <w:rsid w:val="009067F5"/>
    <w:rsid w:val="0091367B"/>
    <w:rsid w:val="009315FF"/>
    <w:rsid w:val="00933303"/>
    <w:rsid w:val="00933B49"/>
    <w:rsid w:val="0096016E"/>
    <w:rsid w:val="0097038D"/>
    <w:rsid w:val="009759D3"/>
    <w:rsid w:val="00984979"/>
    <w:rsid w:val="0099306D"/>
    <w:rsid w:val="009C5467"/>
    <w:rsid w:val="009D4FFC"/>
    <w:rsid w:val="009E0B9D"/>
    <w:rsid w:val="009F2962"/>
    <w:rsid w:val="009F513D"/>
    <w:rsid w:val="00A075A4"/>
    <w:rsid w:val="00A35215"/>
    <w:rsid w:val="00A5195E"/>
    <w:rsid w:val="00A52A92"/>
    <w:rsid w:val="00A875E6"/>
    <w:rsid w:val="00AA7920"/>
    <w:rsid w:val="00AA7DE0"/>
    <w:rsid w:val="00AB6179"/>
    <w:rsid w:val="00AB6620"/>
    <w:rsid w:val="00AB7865"/>
    <w:rsid w:val="00AC1E74"/>
    <w:rsid w:val="00AE0D7A"/>
    <w:rsid w:val="00AE4F8C"/>
    <w:rsid w:val="00B071A1"/>
    <w:rsid w:val="00B335CB"/>
    <w:rsid w:val="00B377AF"/>
    <w:rsid w:val="00B40ABE"/>
    <w:rsid w:val="00B448C6"/>
    <w:rsid w:val="00B5062F"/>
    <w:rsid w:val="00B53D2D"/>
    <w:rsid w:val="00B66C6B"/>
    <w:rsid w:val="00B754D9"/>
    <w:rsid w:val="00B81FF4"/>
    <w:rsid w:val="00BB4C71"/>
    <w:rsid w:val="00BC1B4B"/>
    <w:rsid w:val="00BF5A1A"/>
    <w:rsid w:val="00C049ED"/>
    <w:rsid w:val="00C0548A"/>
    <w:rsid w:val="00C14A30"/>
    <w:rsid w:val="00C24B74"/>
    <w:rsid w:val="00C53262"/>
    <w:rsid w:val="00C5400D"/>
    <w:rsid w:val="00C64CEA"/>
    <w:rsid w:val="00C663C4"/>
    <w:rsid w:val="00C769E6"/>
    <w:rsid w:val="00C85CD4"/>
    <w:rsid w:val="00C904F1"/>
    <w:rsid w:val="00CC4F80"/>
    <w:rsid w:val="00CD1AC4"/>
    <w:rsid w:val="00CE34A6"/>
    <w:rsid w:val="00D05A3A"/>
    <w:rsid w:val="00D12306"/>
    <w:rsid w:val="00D21252"/>
    <w:rsid w:val="00D21336"/>
    <w:rsid w:val="00D301F2"/>
    <w:rsid w:val="00D44FE3"/>
    <w:rsid w:val="00D5691D"/>
    <w:rsid w:val="00D73397"/>
    <w:rsid w:val="00D74AA0"/>
    <w:rsid w:val="00D8356A"/>
    <w:rsid w:val="00D946FA"/>
    <w:rsid w:val="00D95E9C"/>
    <w:rsid w:val="00DA0A98"/>
    <w:rsid w:val="00DC2F64"/>
    <w:rsid w:val="00DC75FE"/>
    <w:rsid w:val="00DF6E18"/>
    <w:rsid w:val="00E27507"/>
    <w:rsid w:val="00E32677"/>
    <w:rsid w:val="00E5623C"/>
    <w:rsid w:val="00EA4E54"/>
    <w:rsid w:val="00EB4449"/>
    <w:rsid w:val="00EE1263"/>
    <w:rsid w:val="00F37D93"/>
    <w:rsid w:val="00F53E50"/>
    <w:rsid w:val="00F6556D"/>
    <w:rsid w:val="00F72E39"/>
    <w:rsid w:val="00FA1139"/>
    <w:rsid w:val="00FA6E15"/>
    <w:rsid w:val="00FB30A6"/>
    <w:rsid w:val="00FC330C"/>
    <w:rsid w:val="00FD7316"/>
    <w:rsid w:val="00FD7AFF"/>
    <w:rsid w:val="00FE65E5"/>
    <w:rsid w:val="25A93040"/>
    <w:rsid w:val="3EE6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CED9F4"/>
  <w15:docId w15:val="{54261439-BC14-4218-A815-389BCDE6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qFormat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6FD"/>
    <w:rPr>
      <w:sz w:val="24"/>
      <w:szCs w:val="24"/>
    </w:rPr>
  </w:style>
  <w:style w:type="paragraph" w:styleId="1">
    <w:name w:val="heading 1"/>
    <w:basedOn w:val="a"/>
    <w:next w:val="a0"/>
    <w:link w:val="10"/>
    <w:uiPriority w:val="99"/>
    <w:qFormat/>
    <w:pPr>
      <w:keepNext/>
      <w:numPr>
        <w:numId w:val="1"/>
      </w:numPr>
      <w:spacing w:beforeLines="100" w:afterLines="100" w:line="360" w:lineRule="auto"/>
      <w:outlineLvl w:val="0"/>
    </w:pPr>
    <w:rPr>
      <w:rFonts w:ascii="Arial" w:eastAsia="黑体" w:hAnsi="Arial"/>
      <w:b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9"/>
    <w:qFormat/>
    <w:pPr>
      <w:numPr>
        <w:ilvl w:val="1"/>
      </w:numPr>
      <w:adjustRightInd w:val="0"/>
      <w:spacing w:beforeLines="50" w:afterLines="50"/>
      <w:jc w:val="both"/>
      <w:outlineLvl w:val="1"/>
    </w:pPr>
    <w:rPr>
      <w:rFonts w:ascii="Times New Roman" w:eastAsia="宋体" w:hAnsi="Times New Roman"/>
      <w:sz w:val="28"/>
    </w:rPr>
  </w:style>
  <w:style w:type="paragraph" w:styleId="3">
    <w:name w:val="heading 3"/>
    <w:basedOn w:val="2"/>
    <w:next w:val="a0"/>
    <w:link w:val="30"/>
    <w:uiPriority w:val="99"/>
    <w:qFormat/>
    <w:pPr>
      <w:numPr>
        <w:ilvl w:val="2"/>
      </w:numPr>
      <w:outlineLvl w:val="2"/>
    </w:pPr>
    <w:rPr>
      <w:rFonts w:ascii="Arial" w:eastAsia="黑体" w:hAnsi="Arial"/>
    </w:rPr>
  </w:style>
  <w:style w:type="paragraph" w:styleId="4">
    <w:name w:val="heading 4"/>
    <w:basedOn w:val="3"/>
    <w:next w:val="a0"/>
    <w:link w:val="40"/>
    <w:uiPriority w:val="99"/>
    <w:qFormat/>
    <w:pPr>
      <w:numPr>
        <w:ilvl w:val="0"/>
        <w:numId w:val="0"/>
      </w:numPr>
      <w:ind w:left="1984" w:hangingChars="400" w:hanging="400"/>
      <w:outlineLvl w:val="3"/>
    </w:pPr>
    <w:rPr>
      <w:rFonts w:ascii="Times New Roman" w:eastAsia="宋体" w:hAnsi="Times New Roman"/>
      <w:sz w:val="24"/>
    </w:rPr>
  </w:style>
  <w:style w:type="paragraph" w:styleId="5">
    <w:name w:val="heading 5"/>
    <w:basedOn w:val="a"/>
    <w:next w:val="a0"/>
    <w:link w:val="50"/>
    <w:uiPriority w:val="99"/>
    <w:qFormat/>
    <w:pPr>
      <w:spacing w:before="156" w:after="156"/>
      <w:outlineLvl w:val="4"/>
    </w:pPr>
    <w:rPr>
      <w:rFonts w:ascii="Arial" w:eastAsia="黑体" w:hAnsi="Arial"/>
    </w:rPr>
  </w:style>
  <w:style w:type="paragraph" w:styleId="6">
    <w:name w:val="heading 6"/>
    <w:basedOn w:val="a"/>
    <w:next w:val="a0"/>
    <w:link w:val="60"/>
    <w:uiPriority w:val="99"/>
    <w:qFormat/>
    <w:pPr>
      <w:spacing w:before="156" w:after="156"/>
      <w:outlineLvl w:val="5"/>
    </w:pPr>
    <w:rPr>
      <w:b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link w:val="a4"/>
    <w:uiPriority w:val="99"/>
    <w:qFormat/>
    <w:pPr>
      <w:spacing w:beforeLines="50" w:afterLines="50" w:line="360" w:lineRule="auto"/>
      <w:ind w:firstLineChars="200" w:firstLine="200"/>
      <w:jc w:val="both"/>
    </w:pPr>
    <w:rPr>
      <w:szCs w:val="20"/>
    </w:rPr>
  </w:style>
  <w:style w:type="paragraph" w:styleId="a5">
    <w:name w:val="caption"/>
    <w:basedOn w:val="a"/>
    <w:next w:val="a0"/>
    <w:link w:val="a6"/>
    <w:uiPriority w:val="99"/>
    <w:qFormat/>
    <w:pPr>
      <w:spacing w:afterLines="50" w:line="360" w:lineRule="auto"/>
      <w:jc w:val="center"/>
    </w:pPr>
    <w:rPr>
      <w:rFonts w:ascii="Arial" w:eastAsia="黑体" w:hAnsi="Arial"/>
      <w:kern w:val="2"/>
      <w:szCs w:val="20"/>
    </w:rPr>
  </w:style>
  <w:style w:type="paragraph" w:styleId="a7">
    <w:name w:val="Document Map"/>
    <w:basedOn w:val="a"/>
    <w:link w:val="a8"/>
    <w:uiPriority w:val="99"/>
    <w:semiHidden/>
    <w:unhideWhenUsed/>
    <w:rPr>
      <w:rFonts w:ascii="宋体"/>
      <w:sz w:val="18"/>
      <w:szCs w:val="18"/>
    </w:rPr>
  </w:style>
  <w:style w:type="paragraph" w:styleId="a9">
    <w:name w:val="annotation text"/>
    <w:basedOn w:val="a"/>
    <w:link w:val="aa"/>
    <w:uiPriority w:val="99"/>
    <w:unhideWhenUsed/>
    <w:qFormat/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1">
    <w:name w:val="index heading"/>
    <w:basedOn w:val="a"/>
    <w:next w:val="11"/>
    <w:uiPriority w:val="99"/>
    <w:semiHidden/>
    <w:qFormat/>
    <w:rPr>
      <w:rFonts w:ascii="Arial" w:eastAsia="黑体" w:hAnsi="Arial"/>
      <w:b/>
      <w:bCs/>
    </w:rPr>
  </w:style>
  <w:style w:type="paragraph" w:styleId="11">
    <w:name w:val="index 1"/>
    <w:basedOn w:val="a"/>
    <w:next w:val="a"/>
    <w:autoRedefine/>
    <w:uiPriority w:val="99"/>
    <w:semiHidden/>
    <w:qFormat/>
    <w:pPr>
      <w:ind w:left="240" w:hanging="240"/>
    </w:pPr>
  </w:style>
  <w:style w:type="paragraph" w:styleId="af2">
    <w:name w:val="Subtitle"/>
    <w:basedOn w:val="a"/>
    <w:next w:val="a"/>
    <w:link w:val="af3"/>
    <w:uiPriority w:val="99"/>
    <w:qFormat/>
    <w:pPr>
      <w:spacing w:beforeLines="200" w:afterLines="100"/>
    </w:pPr>
    <w:rPr>
      <w:b/>
      <w:sz w:val="30"/>
      <w:szCs w:val="30"/>
    </w:rPr>
  </w:style>
  <w:style w:type="paragraph" w:styleId="af4">
    <w:name w:val="Title"/>
    <w:basedOn w:val="a"/>
    <w:next w:val="a"/>
    <w:link w:val="af5"/>
    <w:uiPriority w:val="99"/>
    <w:qFormat/>
    <w:pPr>
      <w:spacing w:beforeLines="200" w:afterLines="100"/>
      <w:jc w:val="center"/>
    </w:pPr>
    <w:rPr>
      <w:rFonts w:ascii="Arial" w:eastAsia="黑体" w:hAnsi="Arial"/>
      <w:b/>
      <w:sz w:val="44"/>
      <w:szCs w:val="44"/>
    </w:rPr>
  </w:style>
  <w:style w:type="paragraph" w:styleId="af6">
    <w:name w:val="annotation subject"/>
    <w:basedOn w:val="a9"/>
    <w:next w:val="a9"/>
    <w:link w:val="af7"/>
    <w:uiPriority w:val="99"/>
    <w:semiHidden/>
    <w:unhideWhenUsed/>
    <w:qFormat/>
    <w:rPr>
      <w:b/>
      <w:bCs/>
    </w:rPr>
  </w:style>
  <w:style w:type="character" w:styleId="af8">
    <w:name w:val="Strong"/>
    <w:basedOn w:val="a1"/>
    <w:uiPriority w:val="99"/>
    <w:qFormat/>
    <w:rPr>
      <w:rFonts w:cs="Times New Roman"/>
      <w:b/>
      <w:bCs/>
      <w:color w:val="auto"/>
    </w:rPr>
  </w:style>
  <w:style w:type="character" w:styleId="af9">
    <w:name w:val="Emphasis"/>
    <w:basedOn w:val="a1"/>
    <w:uiPriority w:val="99"/>
    <w:qFormat/>
    <w:rPr>
      <w:rFonts w:ascii="Times New Roman" w:hAnsi="Times New Roman" w:cs="Times New Roman"/>
      <w:b/>
      <w:i/>
    </w:rPr>
  </w:style>
  <w:style w:type="character" w:styleId="afa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1"/>
    <w:link w:val="1"/>
    <w:uiPriority w:val="99"/>
    <w:qFormat/>
    <w:locked/>
    <w:rPr>
      <w:rFonts w:ascii="Arial" w:eastAsia="黑体" w:hAnsi="Arial"/>
      <w:b/>
      <w:bCs/>
      <w:kern w:val="32"/>
      <w:sz w:val="30"/>
      <w:szCs w:val="32"/>
    </w:rPr>
  </w:style>
  <w:style w:type="character" w:customStyle="1" w:styleId="20">
    <w:name w:val="标题 2 字符"/>
    <w:basedOn w:val="a1"/>
    <w:link w:val="2"/>
    <w:uiPriority w:val="99"/>
    <w:qFormat/>
    <w:locked/>
    <w:rPr>
      <w:rFonts w:ascii="Times New Roman" w:eastAsia="宋体" w:hAnsi="Times New Roman" w:cs="Times New Roman"/>
      <w:b/>
      <w:kern w:val="32"/>
      <w:sz w:val="32"/>
    </w:rPr>
  </w:style>
  <w:style w:type="character" w:customStyle="1" w:styleId="30">
    <w:name w:val="标题 3 字符"/>
    <w:basedOn w:val="a1"/>
    <w:link w:val="3"/>
    <w:uiPriority w:val="99"/>
    <w:locked/>
    <w:rPr>
      <w:rFonts w:ascii="Arial" w:eastAsia="黑体" w:hAnsi="Arial" w:cs="Times New Roman"/>
      <w:b/>
      <w:kern w:val="32"/>
      <w:sz w:val="32"/>
    </w:rPr>
  </w:style>
  <w:style w:type="character" w:customStyle="1" w:styleId="40">
    <w:name w:val="标题 4 字符"/>
    <w:basedOn w:val="a1"/>
    <w:link w:val="4"/>
    <w:uiPriority w:val="99"/>
    <w:qFormat/>
    <w:locked/>
    <w:rPr>
      <w:b/>
      <w:bCs/>
      <w:kern w:val="32"/>
      <w:sz w:val="24"/>
      <w:szCs w:val="32"/>
    </w:rPr>
  </w:style>
  <w:style w:type="character" w:customStyle="1" w:styleId="50">
    <w:name w:val="标题 5 字符"/>
    <w:basedOn w:val="a1"/>
    <w:link w:val="5"/>
    <w:uiPriority w:val="99"/>
    <w:qFormat/>
    <w:locked/>
    <w:rPr>
      <w:rFonts w:ascii="Arial" w:eastAsia="黑体" w:hAnsi="Arial" w:cs="Times New Roman"/>
      <w:sz w:val="24"/>
    </w:rPr>
  </w:style>
  <w:style w:type="character" w:customStyle="1" w:styleId="60">
    <w:name w:val="标题 6 字符"/>
    <w:basedOn w:val="a1"/>
    <w:link w:val="6"/>
    <w:uiPriority w:val="99"/>
    <w:locked/>
    <w:rPr>
      <w:rFonts w:ascii="Times New Roman" w:eastAsia="宋体" w:hAnsi="Times New Roman" w:cs="Times New Roman"/>
      <w:b/>
      <w:sz w:val="24"/>
    </w:rPr>
  </w:style>
  <w:style w:type="paragraph" w:customStyle="1" w:styleId="afb">
    <w:name w:val="公式编号"/>
    <w:basedOn w:val="afc"/>
    <w:link w:val="Char"/>
    <w:uiPriority w:val="99"/>
    <w:qFormat/>
    <w:pPr>
      <w:spacing w:beforeLines="20" w:afterLines="20" w:line="288" w:lineRule="auto"/>
      <w:jc w:val="both"/>
    </w:pPr>
    <w:rPr>
      <w:szCs w:val="20"/>
    </w:rPr>
  </w:style>
  <w:style w:type="paragraph" w:customStyle="1" w:styleId="afc">
    <w:name w:val="公式实体"/>
    <w:link w:val="Char0"/>
    <w:uiPriority w:val="99"/>
    <w:qFormat/>
    <w:pPr>
      <w:jc w:val="center"/>
    </w:pPr>
    <w:rPr>
      <w:sz w:val="24"/>
      <w:szCs w:val="24"/>
    </w:rPr>
  </w:style>
  <w:style w:type="character" w:customStyle="1" w:styleId="Char">
    <w:name w:val="公式编号 Char"/>
    <w:link w:val="afb"/>
    <w:uiPriority w:val="99"/>
    <w:qFormat/>
    <w:locked/>
    <w:rPr>
      <w:rFonts w:ascii="Times New Roman" w:eastAsia="宋体" w:hAnsi="Times New Roman"/>
      <w:sz w:val="24"/>
    </w:rPr>
  </w:style>
  <w:style w:type="paragraph" w:customStyle="1" w:styleId="afd">
    <w:name w:val="图实体"/>
    <w:basedOn w:val="a"/>
    <w:next w:val="a5"/>
    <w:link w:val="Char1"/>
    <w:uiPriority w:val="99"/>
    <w:qFormat/>
    <w:pPr>
      <w:jc w:val="center"/>
    </w:pPr>
    <w:rPr>
      <w:kern w:val="2"/>
      <w:szCs w:val="20"/>
    </w:rPr>
  </w:style>
  <w:style w:type="character" w:customStyle="1" w:styleId="Char1">
    <w:name w:val="图实体 Char"/>
    <w:link w:val="afd"/>
    <w:uiPriority w:val="99"/>
    <w:qFormat/>
    <w:locked/>
    <w:rPr>
      <w:rFonts w:ascii="Times New Roman" w:eastAsia="宋体" w:hAnsi="Times New Roman"/>
      <w:kern w:val="2"/>
      <w:sz w:val="24"/>
    </w:rPr>
  </w:style>
  <w:style w:type="paragraph" w:customStyle="1" w:styleId="afe">
    <w:name w:val="垂直标题"/>
    <w:basedOn w:val="a"/>
    <w:link w:val="Char2"/>
    <w:uiPriority w:val="99"/>
    <w:pPr>
      <w:spacing w:before="156" w:after="156" w:line="960" w:lineRule="exact"/>
      <w:jc w:val="distribute"/>
    </w:pPr>
    <w:rPr>
      <w:rFonts w:ascii="Arial" w:eastAsia="黑体" w:hAnsi="Arial"/>
      <w:b/>
      <w:sz w:val="52"/>
      <w:szCs w:val="20"/>
    </w:rPr>
  </w:style>
  <w:style w:type="character" w:customStyle="1" w:styleId="Char2">
    <w:name w:val="垂直标题 Char"/>
    <w:link w:val="afe"/>
    <w:uiPriority w:val="99"/>
    <w:qFormat/>
    <w:locked/>
    <w:rPr>
      <w:rFonts w:ascii="Arial" w:eastAsia="黑体" w:hAnsi="Arial"/>
      <w:b/>
      <w:sz w:val="52"/>
    </w:rPr>
  </w:style>
  <w:style w:type="paragraph" w:customStyle="1" w:styleId="aff">
    <w:name w:val="表头题注"/>
    <w:basedOn w:val="a5"/>
    <w:link w:val="Char3"/>
    <w:uiPriority w:val="99"/>
    <w:qFormat/>
    <w:pPr>
      <w:keepNext/>
      <w:spacing w:beforeLines="50" w:afterLines="0"/>
    </w:pPr>
  </w:style>
  <w:style w:type="character" w:customStyle="1" w:styleId="Char3">
    <w:name w:val="表头题注 Char"/>
    <w:basedOn w:val="a6"/>
    <w:link w:val="aff"/>
    <w:uiPriority w:val="99"/>
    <w:qFormat/>
    <w:locked/>
    <w:rPr>
      <w:rFonts w:ascii="Arial" w:eastAsia="黑体" w:hAnsi="Arial" w:cs="Times New Roman"/>
      <w:kern w:val="2"/>
      <w:sz w:val="24"/>
    </w:rPr>
  </w:style>
  <w:style w:type="character" w:customStyle="1" w:styleId="a6">
    <w:name w:val="题注 字符"/>
    <w:link w:val="a5"/>
    <w:uiPriority w:val="99"/>
    <w:qFormat/>
    <w:locked/>
    <w:rPr>
      <w:rFonts w:ascii="Arial" w:eastAsia="黑体" w:hAnsi="Arial"/>
      <w:kern w:val="2"/>
      <w:sz w:val="24"/>
    </w:rPr>
  </w:style>
  <w:style w:type="paragraph" w:customStyle="1" w:styleId="aff0">
    <w:name w:val="表格尾注"/>
    <w:basedOn w:val="a0"/>
    <w:link w:val="Char4"/>
    <w:uiPriority w:val="99"/>
    <w:qFormat/>
    <w:pPr>
      <w:spacing w:beforeLines="0" w:after="156"/>
      <w:ind w:firstLineChars="0" w:firstLine="0"/>
    </w:pPr>
    <w:rPr>
      <w:sz w:val="21"/>
      <w:szCs w:val="21"/>
    </w:rPr>
  </w:style>
  <w:style w:type="character" w:customStyle="1" w:styleId="Char4">
    <w:name w:val="表格尾注 Char"/>
    <w:basedOn w:val="a4"/>
    <w:link w:val="aff0"/>
    <w:uiPriority w:val="99"/>
    <w:qFormat/>
    <w:locked/>
    <w:rPr>
      <w:rFonts w:ascii="Times New Roman" w:eastAsia="宋体" w:hAnsi="Times New Roman" w:cs="Times New Roman"/>
      <w:sz w:val="21"/>
      <w:szCs w:val="21"/>
    </w:rPr>
  </w:style>
  <w:style w:type="character" w:customStyle="1" w:styleId="a4">
    <w:name w:val="列表段落 字符"/>
    <w:link w:val="a0"/>
    <w:uiPriority w:val="99"/>
    <w:qFormat/>
    <w:locked/>
    <w:rPr>
      <w:rFonts w:ascii="Times New Roman" w:eastAsia="宋体" w:hAnsi="Times New Roman"/>
      <w:sz w:val="24"/>
    </w:rPr>
  </w:style>
  <w:style w:type="character" w:customStyle="1" w:styleId="Char0">
    <w:name w:val="公式实体 Char"/>
    <w:basedOn w:val="a1"/>
    <w:link w:val="afc"/>
    <w:uiPriority w:val="99"/>
    <w:qFormat/>
    <w:locked/>
    <w:rPr>
      <w:sz w:val="24"/>
      <w:szCs w:val="24"/>
      <w:lang w:val="en-US" w:eastAsia="zh-CN" w:bidi="ar-SA"/>
    </w:rPr>
  </w:style>
  <w:style w:type="paragraph" w:customStyle="1" w:styleId="aff1">
    <w:name w:val="列出段落 (不缩进)"/>
    <w:basedOn w:val="a0"/>
    <w:next w:val="a0"/>
    <w:link w:val="Char5"/>
    <w:uiPriority w:val="99"/>
    <w:qFormat/>
    <w:pPr>
      <w:ind w:firstLineChars="0" w:firstLine="0"/>
    </w:pPr>
  </w:style>
  <w:style w:type="character" w:customStyle="1" w:styleId="Char5">
    <w:name w:val="列出段落 (不缩进) Char"/>
    <w:basedOn w:val="a4"/>
    <w:link w:val="aff1"/>
    <w:uiPriority w:val="99"/>
    <w:qFormat/>
    <w:locked/>
    <w:rPr>
      <w:rFonts w:ascii="Times New Roman" w:eastAsia="宋体" w:hAnsi="Times New Roman" w:cs="Times New Roman"/>
      <w:sz w:val="24"/>
      <w:szCs w:val="24"/>
    </w:rPr>
  </w:style>
  <w:style w:type="paragraph" w:customStyle="1" w:styleId="aff2">
    <w:name w:val="封面日期和单位"/>
    <w:basedOn w:val="a"/>
    <w:link w:val="Char6"/>
    <w:uiPriority w:val="99"/>
    <w:qFormat/>
    <w:pPr>
      <w:suppressAutoHyphens/>
      <w:spacing w:beforeLines="50" w:afterLines="50" w:line="480" w:lineRule="exact"/>
      <w:jc w:val="center"/>
    </w:pPr>
    <w:rPr>
      <w:rFonts w:ascii="仿宋_GB2312" w:eastAsia="仿宋_GB2312"/>
      <w:b/>
      <w:sz w:val="32"/>
      <w:szCs w:val="36"/>
    </w:rPr>
  </w:style>
  <w:style w:type="character" w:customStyle="1" w:styleId="Char6">
    <w:name w:val="封面日期和单位 Char"/>
    <w:basedOn w:val="a1"/>
    <w:link w:val="aff2"/>
    <w:uiPriority w:val="99"/>
    <w:qFormat/>
    <w:locked/>
    <w:rPr>
      <w:rFonts w:ascii="仿宋_GB2312" w:eastAsia="仿宋_GB2312" w:cs="Times New Roman"/>
      <w:b/>
      <w:sz w:val="36"/>
      <w:szCs w:val="36"/>
    </w:rPr>
  </w:style>
  <w:style w:type="character" w:customStyle="1" w:styleId="af5">
    <w:name w:val="标题 字符"/>
    <w:basedOn w:val="a1"/>
    <w:link w:val="af4"/>
    <w:uiPriority w:val="99"/>
    <w:qFormat/>
    <w:locked/>
    <w:rPr>
      <w:rFonts w:ascii="Arial" w:eastAsia="黑体" w:hAnsi="Arial" w:cs="Times New Roman"/>
      <w:b/>
      <w:sz w:val="44"/>
    </w:rPr>
  </w:style>
  <w:style w:type="character" w:customStyle="1" w:styleId="af3">
    <w:name w:val="副标题 字符"/>
    <w:basedOn w:val="a1"/>
    <w:link w:val="af2"/>
    <w:uiPriority w:val="99"/>
    <w:qFormat/>
    <w:locked/>
    <w:rPr>
      <w:rFonts w:ascii="Times New Roman" w:eastAsia="宋体" w:hAnsi="Times New Roman" w:cs="Times New Roman"/>
      <w:b/>
      <w:sz w:val="30"/>
    </w:rPr>
  </w:style>
  <w:style w:type="paragraph" w:styleId="aff3">
    <w:name w:val="No Spacing"/>
    <w:basedOn w:val="a"/>
    <w:link w:val="aff4"/>
    <w:uiPriority w:val="99"/>
    <w:qFormat/>
    <w:rPr>
      <w:sz w:val="32"/>
      <w:szCs w:val="20"/>
    </w:rPr>
  </w:style>
  <w:style w:type="character" w:customStyle="1" w:styleId="aff4">
    <w:name w:val="无间隔 字符"/>
    <w:link w:val="aff3"/>
    <w:uiPriority w:val="99"/>
    <w:qFormat/>
    <w:locked/>
    <w:rPr>
      <w:rFonts w:ascii="Times New Roman" w:eastAsia="宋体" w:hAnsi="Times New Roman"/>
      <w:sz w:val="32"/>
    </w:rPr>
  </w:style>
  <w:style w:type="paragraph" w:styleId="aff5">
    <w:name w:val="Quote"/>
    <w:basedOn w:val="a"/>
    <w:next w:val="a"/>
    <w:link w:val="aff6"/>
    <w:uiPriority w:val="99"/>
    <w:qFormat/>
    <w:rPr>
      <w:i/>
    </w:rPr>
  </w:style>
  <w:style w:type="character" w:customStyle="1" w:styleId="aff6">
    <w:name w:val="引用 字符"/>
    <w:basedOn w:val="a1"/>
    <w:link w:val="aff5"/>
    <w:uiPriority w:val="99"/>
    <w:qFormat/>
    <w:locked/>
    <w:rPr>
      <w:rFonts w:cs="Times New Roman"/>
      <w:i/>
      <w:sz w:val="24"/>
    </w:rPr>
  </w:style>
  <w:style w:type="paragraph" w:styleId="aff7">
    <w:name w:val="Intense Quote"/>
    <w:basedOn w:val="a"/>
    <w:next w:val="a"/>
    <w:link w:val="aff8"/>
    <w:uiPriority w:val="99"/>
    <w:qFormat/>
    <w:pPr>
      <w:ind w:left="720" w:right="720"/>
    </w:pPr>
    <w:rPr>
      <w:b/>
      <w:i/>
      <w:szCs w:val="20"/>
    </w:rPr>
  </w:style>
  <w:style w:type="character" w:customStyle="1" w:styleId="aff8">
    <w:name w:val="明显引用 字符"/>
    <w:basedOn w:val="a1"/>
    <w:link w:val="aff7"/>
    <w:uiPriority w:val="99"/>
    <w:qFormat/>
    <w:locked/>
    <w:rPr>
      <w:rFonts w:cs="Times New Roman"/>
      <w:b/>
      <w:i/>
      <w:sz w:val="24"/>
    </w:rPr>
  </w:style>
  <w:style w:type="character" w:customStyle="1" w:styleId="12">
    <w:name w:val="不明显强调1"/>
    <w:basedOn w:val="a1"/>
    <w:uiPriority w:val="99"/>
    <w:qFormat/>
    <w:rPr>
      <w:rFonts w:cs="Times New Roman"/>
      <w:i/>
      <w:color w:val="auto"/>
    </w:rPr>
  </w:style>
  <w:style w:type="character" w:customStyle="1" w:styleId="13">
    <w:name w:val="明显强调1"/>
    <w:basedOn w:val="a1"/>
    <w:uiPriority w:val="99"/>
    <w:qFormat/>
    <w:rPr>
      <w:rFonts w:cs="Times New Roman"/>
      <w:b/>
      <w:i/>
      <w:sz w:val="24"/>
      <w:u w:val="single"/>
    </w:rPr>
  </w:style>
  <w:style w:type="character" w:customStyle="1" w:styleId="14">
    <w:name w:val="不明显参考1"/>
    <w:basedOn w:val="a1"/>
    <w:uiPriority w:val="99"/>
    <w:qFormat/>
    <w:rPr>
      <w:rFonts w:cs="Times New Roman"/>
      <w:sz w:val="24"/>
      <w:u w:val="single"/>
    </w:rPr>
  </w:style>
  <w:style w:type="character" w:customStyle="1" w:styleId="15">
    <w:name w:val="明显参考1"/>
    <w:basedOn w:val="a1"/>
    <w:uiPriority w:val="99"/>
    <w:qFormat/>
    <w:rPr>
      <w:rFonts w:cs="Times New Roman"/>
      <w:b/>
      <w:sz w:val="24"/>
      <w:u w:val="single"/>
    </w:rPr>
  </w:style>
  <w:style w:type="character" w:customStyle="1" w:styleId="16">
    <w:name w:val="书籍标题1"/>
    <w:basedOn w:val="a1"/>
    <w:uiPriority w:val="99"/>
    <w:qFormat/>
    <w:rPr>
      <w:rFonts w:ascii="Arial" w:eastAsia="黑体" w:hAnsi="Arial" w:cs="Times New Roman"/>
      <w:b/>
      <w:i/>
      <w:sz w:val="24"/>
    </w:rPr>
  </w:style>
  <w:style w:type="paragraph" w:customStyle="1" w:styleId="TOC1">
    <w:name w:val="TOC 标题1"/>
    <w:basedOn w:val="af1"/>
    <w:next w:val="a"/>
    <w:uiPriority w:val="99"/>
    <w:qFormat/>
    <w:pPr>
      <w:spacing w:before="163" w:after="163"/>
      <w:jc w:val="center"/>
    </w:pPr>
    <w:rPr>
      <w:b w:val="0"/>
      <w:sz w:val="32"/>
      <w:szCs w:val="32"/>
    </w:rPr>
  </w:style>
  <w:style w:type="character" w:customStyle="1" w:styleId="a8">
    <w:name w:val="文档结构图 字符"/>
    <w:basedOn w:val="a1"/>
    <w:link w:val="a7"/>
    <w:uiPriority w:val="99"/>
    <w:semiHidden/>
    <w:qFormat/>
    <w:rPr>
      <w:rFonts w:ascii="宋体"/>
      <w:kern w:val="0"/>
      <w:sz w:val="18"/>
      <w:szCs w:val="18"/>
    </w:rPr>
  </w:style>
  <w:style w:type="character" w:customStyle="1" w:styleId="af0">
    <w:name w:val="页眉 字符"/>
    <w:basedOn w:val="a1"/>
    <w:link w:val="af"/>
    <w:uiPriority w:val="99"/>
    <w:qFormat/>
    <w:rPr>
      <w:kern w:val="0"/>
      <w:sz w:val="18"/>
      <w:szCs w:val="18"/>
    </w:rPr>
  </w:style>
  <w:style w:type="character" w:customStyle="1" w:styleId="ae">
    <w:name w:val="页脚 字符"/>
    <w:basedOn w:val="a1"/>
    <w:link w:val="ad"/>
    <w:uiPriority w:val="99"/>
    <w:qFormat/>
    <w:rPr>
      <w:kern w:val="0"/>
      <w:sz w:val="18"/>
      <w:szCs w:val="18"/>
    </w:rPr>
  </w:style>
  <w:style w:type="character" w:customStyle="1" w:styleId="aa">
    <w:name w:val="批注文字 字符"/>
    <w:basedOn w:val="a1"/>
    <w:link w:val="a9"/>
    <w:uiPriority w:val="99"/>
    <w:qFormat/>
    <w:rPr>
      <w:sz w:val="24"/>
      <w:szCs w:val="24"/>
    </w:rPr>
  </w:style>
  <w:style w:type="character" w:customStyle="1" w:styleId="af7">
    <w:name w:val="批注主题 字符"/>
    <w:basedOn w:val="aa"/>
    <w:link w:val="af6"/>
    <w:uiPriority w:val="99"/>
    <w:semiHidden/>
    <w:qFormat/>
    <w:rPr>
      <w:b/>
      <w:bCs/>
      <w:sz w:val="24"/>
      <w:szCs w:val="24"/>
    </w:rPr>
  </w:style>
  <w:style w:type="character" w:customStyle="1" w:styleId="ac">
    <w:name w:val="批注框文本 字符"/>
    <w:basedOn w:val="a1"/>
    <w:link w:val="ab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730F0-39D1-456F-8014-AF19B9552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27</Pages>
  <Words>1261</Words>
  <Characters>1464</Characters>
  <Application>Microsoft Office Word</Application>
  <DocSecurity>0</DocSecurity>
  <Lines>162</Lines>
  <Paragraphs>194</Paragraphs>
  <ScaleCrop>false</ScaleCrop>
  <Company>Xiamen University</Company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Wei Huang</dc:creator>
  <cp:lastModifiedBy>一涵 苏</cp:lastModifiedBy>
  <cp:revision>47</cp:revision>
  <dcterms:created xsi:type="dcterms:W3CDTF">2019-10-08T00:47:00Z</dcterms:created>
  <dcterms:modified xsi:type="dcterms:W3CDTF">2025-11-18T05:05:00Z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58AA05B7E8C541C3B1D0940BD9E06490_12</vt:lpwstr>
  </property>
</Properties>
</file>