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F920" w14:textId="77777777" w:rsidR="0027734C" w:rsidRDefault="0027734C" w:rsidP="0027734C">
      <w:pPr>
        <w:rPr>
          <w:rFonts w:hint="eastAsia"/>
        </w:rPr>
      </w:pPr>
      <w:r>
        <w:rPr>
          <w:rFonts w:hint="eastAsia"/>
        </w:rPr>
        <w:t>软件设计的目标：</w:t>
      </w:r>
    </w:p>
    <w:p w14:paraId="6D36D6A6" w14:textId="2089F490" w:rsidR="0027734C" w:rsidRDefault="0027734C" w:rsidP="0027734C">
      <w:pPr>
        <w:rPr>
          <w:rFonts w:hint="eastAsia"/>
        </w:rPr>
      </w:pPr>
      <w:r>
        <w:rPr>
          <w:rFonts w:hint="eastAsia"/>
        </w:rPr>
        <w:t>把复杂的问题分解掉（模块化），软件的复杂性是它内在纯在的性质，只有将其分解为小模块才能去协做，才能将复杂问题简单化。</w:t>
      </w:r>
    </w:p>
    <w:p w14:paraId="55985883" w14:textId="77777777" w:rsidR="0027734C" w:rsidRDefault="0027734C" w:rsidP="0027734C">
      <w:pPr>
        <w:rPr>
          <w:rFonts w:hint="eastAsia"/>
        </w:rPr>
      </w:pPr>
    </w:p>
    <w:p w14:paraId="5DD31C87" w14:textId="1683B3E0" w:rsidR="0027734C" w:rsidRDefault="0027734C" w:rsidP="0027734C">
      <w:pPr>
        <w:rPr>
          <w:rFonts w:hint="eastAsia"/>
        </w:rPr>
      </w:pPr>
      <w:r>
        <w:rPr>
          <w:rFonts w:hint="eastAsia"/>
        </w:rPr>
        <w:t>简单的将复杂项目分解可能存在的问题：代码条块化，也就是每个人的代码都不一样。</w:t>
      </w:r>
    </w:p>
    <w:p w14:paraId="26BC7104" w14:textId="4A444450" w:rsidR="0027734C" w:rsidRDefault="0027734C" w:rsidP="0027734C">
      <w:pPr>
        <w:rPr>
          <w:rFonts w:hint="eastAsia"/>
        </w:rPr>
      </w:pPr>
      <w:r>
        <w:rPr>
          <w:rFonts w:hint="eastAsia"/>
        </w:rPr>
        <w:t>解决方法：提高代码的重用性，把各个模块间相同的部分只做一个，减少代码的数量。提高代码的可扩展性，只需要添加或删除代码就能解决未来可能存在的问题，这也是一种方案。</w:t>
      </w:r>
    </w:p>
    <w:p w14:paraId="14481748" w14:textId="77777777" w:rsidR="0027734C" w:rsidRDefault="0027734C" w:rsidP="0027734C">
      <w:pPr>
        <w:rPr>
          <w:rFonts w:hint="eastAsia"/>
        </w:rPr>
      </w:pPr>
    </w:p>
    <w:p w14:paraId="41ECA131" w14:textId="196185BC" w:rsidR="0027734C" w:rsidRDefault="0027734C" w:rsidP="0027734C">
      <w:pPr>
        <w:rPr>
          <w:rFonts w:hint="eastAsia"/>
        </w:rPr>
      </w:pPr>
      <w:r>
        <w:rPr>
          <w:rFonts w:hint="eastAsia"/>
        </w:rPr>
        <w:t>对象模型：</w:t>
      </w:r>
    </w:p>
    <w:p w14:paraId="327E067D" w14:textId="003CEC5E" w:rsidR="0027734C" w:rsidRDefault="00225CD9" w:rsidP="0027734C">
      <w:pPr>
        <w:rPr>
          <w:rFonts w:hint="eastAsia"/>
        </w:rPr>
      </w:pPr>
      <w:r>
        <w:rPr>
          <w:noProof/>
        </w:rPr>
        <w:drawing>
          <wp:inline distT="0" distB="0" distL="0" distR="0" wp14:anchorId="3C448639" wp14:editId="3B130F77">
            <wp:extent cx="5274310" cy="2945765"/>
            <wp:effectExtent l="0" t="0" r="2540" b="6985"/>
            <wp:docPr id="186941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9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358A" w14:textId="4E1B433A" w:rsidR="0027734C" w:rsidRDefault="00225CD9" w:rsidP="0027734C">
      <w:pPr>
        <w:rPr>
          <w:rFonts w:hint="eastAsia"/>
        </w:rPr>
      </w:pPr>
      <w:r>
        <w:rPr>
          <w:rFonts w:hint="eastAsia"/>
        </w:rPr>
        <w:t>Vo对象：用来接收前端的数据，合法性检查</w:t>
      </w:r>
    </w:p>
    <w:p w14:paraId="6C14CA5C" w14:textId="6BB7B08F" w:rsidR="00225CD9" w:rsidRDefault="00225CD9" w:rsidP="0027734C">
      <w:pPr>
        <w:rPr>
          <w:rFonts w:hint="eastAsia"/>
        </w:rPr>
      </w:pPr>
      <w:r>
        <w:rPr>
          <w:rFonts w:hint="eastAsia"/>
        </w:rPr>
        <w:t>Dto对象：从控制器层向前端传输的数据叫做dto数据</w:t>
      </w:r>
    </w:p>
    <w:p w14:paraId="0DF5EAB0" w14:textId="15645C18" w:rsidR="00225CD9" w:rsidRDefault="00225CD9" w:rsidP="0027734C">
      <w:pPr>
        <w:rPr>
          <w:rFonts w:hint="eastAsia"/>
        </w:rPr>
      </w:pPr>
      <w:r>
        <w:rPr>
          <w:rFonts w:hint="eastAsia"/>
        </w:rPr>
        <w:t>Bo（do）对象：</w:t>
      </w:r>
      <w:r w:rsidR="00DC0F76">
        <w:rPr>
          <w:rFonts w:hint="eastAsia"/>
        </w:rPr>
        <w:t>服务层负责应用逻辑和dao层负责增删改查共同操作的对象</w:t>
      </w:r>
    </w:p>
    <w:p w14:paraId="12FD02B1" w14:textId="6AC97031" w:rsidR="00DC0F76" w:rsidRDefault="00DC0F76" w:rsidP="0027734C">
      <w:pPr>
        <w:rPr>
          <w:rFonts w:hint="eastAsia"/>
        </w:rPr>
      </w:pPr>
      <w:r>
        <w:rPr>
          <w:rFonts w:hint="eastAsia"/>
        </w:rPr>
        <w:t>Po对象：用来做持久化的，也就是数据库那些表之类的所需要的东西的格式就叫做po对象。</w:t>
      </w:r>
    </w:p>
    <w:p w14:paraId="120FD184" w14:textId="77777777" w:rsidR="00DC0F76" w:rsidRDefault="00DC0F76" w:rsidP="0027734C">
      <w:pPr>
        <w:rPr>
          <w:rFonts w:hint="eastAsia"/>
        </w:rPr>
      </w:pPr>
    </w:p>
    <w:p w14:paraId="1411E80E" w14:textId="0D798CFC" w:rsidR="00DC0F76" w:rsidRDefault="00DC0F76" w:rsidP="0027734C">
      <w:pPr>
        <w:rPr>
          <w:rFonts w:hint="eastAsia"/>
        </w:rPr>
      </w:pPr>
      <w:r>
        <w:rPr>
          <w:rFonts w:hint="eastAsia"/>
        </w:rPr>
        <w:t>贫血模型与冲血模型：</w:t>
      </w:r>
    </w:p>
    <w:p w14:paraId="422AB892" w14:textId="5A06BD7F" w:rsidR="00DC0F76" w:rsidRDefault="00DC0F76" w:rsidP="0027734C">
      <w:pPr>
        <w:rPr>
          <w:rFonts w:hint="eastAsia"/>
        </w:rPr>
      </w:pPr>
      <w:r>
        <w:rPr>
          <w:rFonts w:hint="eastAsia"/>
        </w:rPr>
        <w:t>贫血模型：bo对象没有任何的业务逻辑，只有get和set，所有的业务逻辑都在</w:t>
      </w:r>
      <w:r>
        <w:rPr>
          <w:rFonts w:hint="eastAsia"/>
        </w:rPr>
        <w:lastRenderedPageBreak/>
        <w:t>service和dao层，仅通过get和set访问bo对象。</w:t>
      </w:r>
    </w:p>
    <w:p w14:paraId="33D0FD53" w14:textId="5C00CA8F" w:rsidR="00556153" w:rsidRDefault="00556153" w:rsidP="0027734C">
      <w:pPr>
        <w:rPr>
          <w:rFonts w:hint="eastAsia"/>
        </w:rPr>
      </w:pPr>
      <w:r>
        <w:rPr>
          <w:rFonts w:hint="eastAsia"/>
        </w:rPr>
        <w:t>Bo对象实例：取消团购</w:t>
      </w:r>
    </w:p>
    <w:p w14:paraId="1986E6E8" w14:textId="2D9B73B4" w:rsidR="00556153" w:rsidRDefault="00556153" w:rsidP="0027734C">
      <w:pPr>
        <w:rPr>
          <w:rFonts w:hint="eastAsia"/>
        </w:rPr>
      </w:pPr>
      <w:r>
        <w:rPr>
          <w:noProof/>
        </w:rPr>
        <w:drawing>
          <wp:inline distT="0" distB="0" distL="0" distR="0" wp14:anchorId="3FB29236" wp14:editId="40A008F2">
            <wp:extent cx="3448050" cy="3952875"/>
            <wp:effectExtent l="0" t="0" r="0" b="9525"/>
            <wp:docPr id="748628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8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11EE" w14:textId="5BE52369" w:rsidR="00556153" w:rsidRDefault="00556153" w:rsidP="0027734C">
      <w:pPr>
        <w:rPr>
          <w:rFonts w:hint="eastAsia"/>
        </w:rPr>
      </w:pPr>
      <w:r>
        <w:rPr>
          <w:rFonts w:hint="eastAsia"/>
        </w:rPr>
        <w:t>只有属性没有内容</w:t>
      </w:r>
    </w:p>
    <w:p w14:paraId="2132F411" w14:textId="72DAFCC1" w:rsidR="00556153" w:rsidRDefault="00556153" w:rsidP="0027734C">
      <w:pPr>
        <w:rPr>
          <w:rFonts w:hint="eastAsia"/>
        </w:rPr>
      </w:pPr>
      <w:r>
        <w:rPr>
          <w:rFonts w:hint="eastAsia"/>
        </w:rPr>
        <w:t>内容</w:t>
      </w:r>
      <w:r w:rsidR="00BE1284">
        <w:rPr>
          <w:rFonts w:hint="eastAsia"/>
        </w:rPr>
        <w:t>业务</w:t>
      </w:r>
      <w:r>
        <w:rPr>
          <w:rFonts w:hint="eastAsia"/>
        </w:rPr>
        <w:t>在service层的代码里</w:t>
      </w:r>
    </w:p>
    <w:p w14:paraId="0ADB21B1" w14:textId="04A0171F" w:rsidR="00556153" w:rsidRDefault="00556153" w:rsidP="002773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A3A1AF" wp14:editId="71596423">
            <wp:extent cx="5274310" cy="5536565"/>
            <wp:effectExtent l="0" t="0" r="2540" b="6985"/>
            <wp:docPr id="5605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3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4064" w14:textId="5AC1CA66" w:rsidR="00BE1284" w:rsidRDefault="00BE1284" w:rsidP="0027734C">
      <w:pPr>
        <w:rPr>
          <w:rFonts w:hint="eastAsia"/>
        </w:rPr>
      </w:pPr>
      <w:r>
        <w:rPr>
          <w:rFonts w:hint="eastAsia"/>
        </w:rPr>
        <w:t>Dao层写的代码如下，主要负责增删改查部分</w:t>
      </w:r>
    </w:p>
    <w:p w14:paraId="2B97B88C" w14:textId="1307390B" w:rsidR="00BE1284" w:rsidRDefault="00BE1284" w:rsidP="0027734C">
      <w:pPr>
        <w:rPr>
          <w:rFonts w:hint="eastAsia"/>
        </w:rPr>
      </w:pPr>
      <w:r>
        <w:rPr>
          <w:rFonts w:hint="eastAsia"/>
        </w:rPr>
        <w:t>也就是说dao层基本没有任何业务</w:t>
      </w:r>
    </w:p>
    <w:p w14:paraId="64ACA1E7" w14:textId="0B4B1F0E" w:rsidR="00BE1284" w:rsidRDefault="00BE1284" w:rsidP="002773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F30E49" wp14:editId="43508508">
            <wp:extent cx="5274310" cy="5351780"/>
            <wp:effectExtent l="0" t="0" r="2540" b="1270"/>
            <wp:docPr id="1067448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078F" w14:textId="72B4D82D" w:rsidR="00BE1284" w:rsidRDefault="00BE1284" w:rsidP="0027734C">
      <w:pPr>
        <w:rPr>
          <w:rFonts w:hint="eastAsia"/>
        </w:rPr>
      </w:pPr>
      <w:r>
        <w:rPr>
          <w:rFonts w:hint="eastAsia"/>
        </w:rPr>
        <w:t>贫血模型不是面向对象的设计，缺少将业务封装到类的步骤</w:t>
      </w:r>
    </w:p>
    <w:p w14:paraId="6144B959" w14:textId="0E0B3C50" w:rsidR="00DC0F76" w:rsidRDefault="00DC0F76" w:rsidP="0027734C">
      <w:pPr>
        <w:rPr>
          <w:rFonts w:hint="eastAsia"/>
        </w:rPr>
      </w:pPr>
      <w:r>
        <w:rPr>
          <w:rFonts w:hint="eastAsia"/>
        </w:rPr>
        <w:t>充血模型：</w:t>
      </w:r>
    </w:p>
    <w:p w14:paraId="71550D1F" w14:textId="44BEB852" w:rsidR="00BE1284" w:rsidRDefault="00BE1284" w:rsidP="0027734C">
      <w:pPr>
        <w:rPr>
          <w:rFonts w:hint="eastAsia"/>
        </w:rPr>
      </w:pPr>
      <w:r>
        <w:rPr>
          <w:rFonts w:hint="eastAsia"/>
        </w:rPr>
        <w:t>将业务封装到bo对象里</w:t>
      </w:r>
      <w:r w:rsidR="002E0335">
        <w:rPr>
          <w:rFonts w:hint="eastAsia"/>
        </w:rPr>
        <w:t>，也就是不仅有数据，还有对应的业务。因为dao层只是增删改查，无法封装业务，即封装到service层</w:t>
      </w:r>
    </w:p>
    <w:p w14:paraId="1B0E8FF0" w14:textId="64761631" w:rsidR="00BE1284" w:rsidRDefault="00BE1284" w:rsidP="002773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3E4047" wp14:editId="0721B6EE">
            <wp:extent cx="5274310" cy="2998470"/>
            <wp:effectExtent l="0" t="0" r="2540" b="0"/>
            <wp:docPr id="1903255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55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69AA" w14:textId="77777777" w:rsidR="00E810D0" w:rsidRDefault="00E810D0" w:rsidP="0027734C">
      <w:pPr>
        <w:rPr>
          <w:rFonts w:hint="eastAsia"/>
        </w:rPr>
      </w:pPr>
    </w:p>
    <w:p w14:paraId="507332FC" w14:textId="5D417A91" w:rsidR="00E810D0" w:rsidRDefault="00E810D0" w:rsidP="0027734C">
      <w:pPr>
        <w:rPr>
          <w:rFonts w:hint="eastAsia"/>
        </w:rPr>
      </w:pPr>
      <w:r>
        <w:rPr>
          <w:rFonts w:hint="eastAsia"/>
        </w:rPr>
        <w:t>动态建模和静态建模：</w:t>
      </w:r>
    </w:p>
    <w:p w14:paraId="78E991E9" w14:textId="236D0B90" w:rsidR="00E810D0" w:rsidRDefault="00E810D0" w:rsidP="0027734C">
      <w:pPr>
        <w:rPr>
          <w:rFonts w:hint="eastAsia"/>
        </w:rPr>
      </w:pPr>
      <w:r>
        <w:rPr>
          <w:rFonts w:hint="eastAsia"/>
        </w:rPr>
        <w:t>顺序图，动态建模</w:t>
      </w:r>
    </w:p>
    <w:p w14:paraId="33110EDA" w14:textId="271DC4AD" w:rsidR="00E810D0" w:rsidRDefault="00E810D0" w:rsidP="0027734C">
      <w:pPr>
        <w:rPr>
          <w:rFonts w:hint="eastAsia"/>
        </w:rPr>
      </w:pPr>
      <w:r>
        <w:rPr>
          <w:noProof/>
        </w:rPr>
        <w:drawing>
          <wp:inline distT="0" distB="0" distL="0" distR="0" wp14:anchorId="3C0EE2B6" wp14:editId="285EE75B">
            <wp:extent cx="5274310" cy="2299335"/>
            <wp:effectExtent l="0" t="0" r="2540" b="5715"/>
            <wp:docPr id="11999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1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4CC9" w14:textId="6CD3ADBD" w:rsidR="00E810D0" w:rsidRDefault="00E810D0" w:rsidP="0027734C">
      <w:pPr>
        <w:rPr>
          <w:rFonts w:hint="eastAsia"/>
        </w:rPr>
      </w:pPr>
      <w:r>
        <w:rPr>
          <w:rFonts w:hint="eastAsia"/>
        </w:rPr>
        <w:t>类图，静态建模</w:t>
      </w:r>
    </w:p>
    <w:p w14:paraId="6CDF5AB3" w14:textId="195314DF" w:rsidR="00E810D0" w:rsidRDefault="00E810D0" w:rsidP="002773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547945" wp14:editId="7152EB15">
            <wp:extent cx="5274310" cy="3534410"/>
            <wp:effectExtent l="0" t="0" r="2540" b="8890"/>
            <wp:docPr id="1123858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58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BF1C" w14:textId="056879A0" w:rsidR="00E810D0" w:rsidRDefault="00E810D0" w:rsidP="0027734C">
      <w:pPr>
        <w:rPr>
          <w:rFonts w:hint="eastAsia"/>
        </w:rPr>
      </w:pPr>
      <w:r>
        <w:rPr>
          <w:rFonts w:hint="eastAsia"/>
        </w:rPr>
        <w:t>动态建模是面向对象设计的血肉部分，也就是最重要的部分</w:t>
      </w:r>
    </w:p>
    <w:p w14:paraId="0E7E36C5" w14:textId="77777777" w:rsidR="00E810D0" w:rsidRDefault="00E810D0" w:rsidP="0027734C">
      <w:pPr>
        <w:rPr>
          <w:rFonts w:hint="eastAsia"/>
        </w:rPr>
      </w:pPr>
    </w:p>
    <w:p w14:paraId="1810A451" w14:textId="0866129D" w:rsidR="00E810D0" w:rsidRDefault="00E810D0" w:rsidP="0027734C">
      <w:pPr>
        <w:rPr>
          <w:rFonts w:hint="eastAsia"/>
        </w:rPr>
      </w:pPr>
      <w:r>
        <w:rPr>
          <w:rFonts w:hint="eastAsia"/>
        </w:rPr>
        <w:t>顺序图与沟通图：</w:t>
      </w:r>
    </w:p>
    <w:p w14:paraId="2E4DEE77" w14:textId="0856622B" w:rsidR="00E70E48" w:rsidRDefault="00E70E48" w:rsidP="0027734C">
      <w:pPr>
        <w:rPr>
          <w:rFonts w:hint="eastAsia"/>
        </w:rPr>
      </w:pPr>
      <w:r>
        <w:rPr>
          <w:noProof/>
        </w:rPr>
        <w:drawing>
          <wp:inline distT="0" distB="0" distL="0" distR="0" wp14:anchorId="7500B654" wp14:editId="24D0B767">
            <wp:extent cx="5274310" cy="789940"/>
            <wp:effectExtent l="0" t="0" r="2540" b="0"/>
            <wp:docPr id="566106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6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5B28" w14:textId="22F06D11" w:rsidR="00E810D0" w:rsidRDefault="00E810D0" w:rsidP="0027734C">
      <w:pPr>
        <w:rPr>
          <w:rFonts w:hint="eastAsia"/>
        </w:rPr>
      </w:pPr>
      <w:r>
        <w:rPr>
          <w:rFonts w:hint="eastAsia"/>
        </w:rPr>
        <w:t>顺序图</w:t>
      </w:r>
    </w:p>
    <w:p w14:paraId="78420E11" w14:textId="19229019" w:rsidR="00E810D0" w:rsidRDefault="00E810D0" w:rsidP="0027734C">
      <w:r>
        <w:rPr>
          <w:noProof/>
        </w:rPr>
        <w:drawing>
          <wp:inline distT="0" distB="0" distL="0" distR="0" wp14:anchorId="5DFED48A" wp14:editId="246C85D4">
            <wp:extent cx="5274310" cy="2299335"/>
            <wp:effectExtent l="0" t="0" r="2540" b="5715"/>
            <wp:docPr id="23130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1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BC33" w14:textId="6E3F26E6" w:rsidR="00F06C1B" w:rsidRDefault="00F06C1B" w:rsidP="002773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C43534" wp14:editId="15985DD6">
            <wp:extent cx="5274310" cy="1506220"/>
            <wp:effectExtent l="0" t="0" r="2540" b="0"/>
            <wp:docPr id="3738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BF8F" w14:textId="151F0849" w:rsidR="00700363" w:rsidRDefault="00700363" w:rsidP="0027734C">
      <w:r>
        <w:rPr>
          <w:noProof/>
        </w:rPr>
        <w:drawing>
          <wp:inline distT="0" distB="0" distL="0" distR="0" wp14:anchorId="628D92F6" wp14:editId="702092CE">
            <wp:extent cx="5274310" cy="2848610"/>
            <wp:effectExtent l="0" t="0" r="2540" b="8890"/>
            <wp:docPr id="118740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6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FC24" w14:textId="2EFD537E" w:rsidR="00700363" w:rsidRDefault="00700363" w:rsidP="0027734C">
      <w:pPr>
        <w:rPr>
          <w:rFonts w:hint="eastAsia"/>
        </w:rPr>
      </w:pPr>
      <w:r>
        <w:rPr>
          <w:rFonts w:hint="eastAsia"/>
        </w:rPr>
        <w:t>Lifelinebox:对象</w:t>
      </w:r>
    </w:p>
    <w:p w14:paraId="7EFF4730" w14:textId="75B42EF9" w:rsidR="00700363" w:rsidRDefault="00700363" w:rsidP="0027734C">
      <w:r>
        <w:rPr>
          <w:rFonts w:hint="eastAsia"/>
        </w:rPr>
        <w:t>Lifeline:对象间的交互</w:t>
      </w:r>
    </w:p>
    <w:p w14:paraId="3BFD3CE9" w14:textId="0B61F216" w:rsidR="00700363" w:rsidRDefault="00700363" w:rsidP="0027734C">
      <w:pPr>
        <w:rPr>
          <w:rFonts w:hint="eastAsia"/>
        </w:rPr>
      </w:pPr>
      <w:r>
        <w:rPr>
          <w:noProof/>
        </w:rPr>
        <w:drawing>
          <wp:inline distT="0" distB="0" distL="0" distR="0" wp14:anchorId="4790E845" wp14:editId="6BC774CB">
            <wp:extent cx="5274310" cy="2637155"/>
            <wp:effectExtent l="0" t="0" r="2540" b="0"/>
            <wp:docPr id="816190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90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C164" w14:textId="337AFD55" w:rsidR="00700363" w:rsidRDefault="00700363" w:rsidP="0027734C">
      <w:r>
        <w:rPr>
          <w:noProof/>
        </w:rPr>
        <w:drawing>
          <wp:inline distT="0" distB="0" distL="0" distR="0" wp14:anchorId="6D22C103" wp14:editId="69537F82">
            <wp:extent cx="2447925" cy="333375"/>
            <wp:effectExtent l="0" t="0" r="9525" b="9525"/>
            <wp:docPr id="117414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2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message:消息，方法的调用</w:t>
      </w:r>
    </w:p>
    <w:p w14:paraId="562E8502" w14:textId="075FF439" w:rsidR="00700363" w:rsidRDefault="00700363" w:rsidP="0027734C">
      <w:r>
        <w:rPr>
          <w:rFonts w:hint="eastAsia"/>
        </w:rPr>
        <w:lastRenderedPageBreak/>
        <w:t>Execution specification:方法的执行过程</w:t>
      </w:r>
    </w:p>
    <w:p w14:paraId="468B35F8" w14:textId="297A7A51" w:rsidR="00700363" w:rsidRDefault="00700363" w:rsidP="0027734C">
      <w:r>
        <w:rPr>
          <w:noProof/>
        </w:rPr>
        <w:drawing>
          <wp:inline distT="0" distB="0" distL="0" distR="0" wp14:anchorId="47C676CD" wp14:editId="23C88358">
            <wp:extent cx="1771650" cy="942975"/>
            <wp:effectExtent l="0" t="0" r="0" b="9525"/>
            <wp:docPr id="750955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5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实心箭头：同步过程</w:t>
      </w:r>
    </w:p>
    <w:p w14:paraId="5FCB69FE" w14:textId="2263DD0D" w:rsidR="00700363" w:rsidRDefault="00700363" w:rsidP="0027734C">
      <w:r>
        <w:rPr>
          <w:noProof/>
        </w:rPr>
        <w:drawing>
          <wp:inline distT="0" distB="0" distL="0" distR="0" wp14:anchorId="6C23FF02" wp14:editId="3BFACDE9">
            <wp:extent cx="3390900" cy="1304925"/>
            <wp:effectExtent l="0" t="0" r="0" b="9525"/>
            <wp:docPr id="658440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0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空心箭头：异步过程</w:t>
      </w:r>
    </w:p>
    <w:p w14:paraId="5E6A9124" w14:textId="639D1983" w:rsidR="00700363" w:rsidRDefault="00700363" w:rsidP="0027734C">
      <w:r>
        <w:rPr>
          <w:noProof/>
        </w:rPr>
        <w:drawing>
          <wp:inline distT="0" distB="0" distL="0" distR="0" wp14:anchorId="48AF39D5" wp14:editId="4967D290">
            <wp:extent cx="5274310" cy="1449070"/>
            <wp:effectExtent l="0" t="0" r="2540" b="0"/>
            <wp:docPr id="687003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3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combined fragment:程序的结构体</w:t>
      </w:r>
    </w:p>
    <w:p w14:paraId="1A9A8FE5" w14:textId="43BD65E7" w:rsidR="00444F8C" w:rsidRDefault="00444F8C" w:rsidP="0027734C">
      <w:pPr>
        <w:rPr>
          <w:rFonts w:hint="eastAsia"/>
        </w:rPr>
      </w:pPr>
      <w:r>
        <w:rPr>
          <w:noProof/>
        </w:rPr>
        <w:drawing>
          <wp:inline distT="0" distB="0" distL="0" distR="0" wp14:anchorId="53FB265C" wp14:editId="7ACF6166">
            <wp:extent cx="3486150" cy="2018408"/>
            <wp:effectExtent l="0" t="0" r="0" b="1270"/>
            <wp:docPr id="1207201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17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1878" cy="202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3509" w14:textId="4DB8309D" w:rsidR="00F06C1B" w:rsidRDefault="00F06C1B" w:rsidP="0027734C">
      <w:r>
        <w:rPr>
          <w:rFonts w:hint="eastAsia"/>
        </w:rPr>
        <w:t>顺序图调用对象都要有名字，明确来源</w:t>
      </w:r>
      <w:r>
        <w:rPr>
          <w:noProof/>
        </w:rPr>
        <w:drawing>
          <wp:inline distT="0" distB="0" distL="0" distR="0" wp14:anchorId="2E2DE09C" wp14:editId="5A942794">
            <wp:extent cx="5274310" cy="543560"/>
            <wp:effectExtent l="0" t="0" r="2540" b="8890"/>
            <wp:docPr id="2100614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4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7E84" w14:textId="39888FEA" w:rsidR="00F06C1B" w:rsidRDefault="00F06C1B" w:rsidP="0027734C">
      <w:r>
        <w:rPr>
          <w:rFonts w:hint="eastAsia"/>
        </w:rPr>
        <w:t>如果调用的是静态方法</w:t>
      </w:r>
      <w:r>
        <w:rPr>
          <w:noProof/>
        </w:rPr>
        <w:drawing>
          <wp:inline distT="0" distB="0" distL="0" distR="0" wp14:anchorId="0D8E1D2E" wp14:editId="200224EF">
            <wp:extent cx="2476500" cy="469760"/>
            <wp:effectExtent l="0" t="0" r="0" b="6985"/>
            <wp:docPr id="12044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9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6264" cy="47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或匿名对象或集合</w:t>
      </w:r>
      <w:r>
        <w:rPr>
          <w:noProof/>
        </w:rPr>
        <w:lastRenderedPageBreak/>
        <w:drawing>
          <wp:inline distT="0" distB="0" distL="0" distR="0" wp14:anchorId="08373215" wp14:editId="5DE1C67D">
            <wp:extent cx="2094827" cy="285750"/>
            <wp:effectExtent l="0" t="0" r="1270" b="0"/>
            <wp:docPr id="155558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8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2690" cy="29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则不需要名字。</w:t>
      </w:r>
    </w:p>
    <w:p w14:paraId="4425C1A5" w14:textId="3C05BCDC" w:rsidR="00F06C1B" w:rsidRPr="00F06C1B" w:rsidRDefault="00F06C1B" w:rsidP="0027734C">
      <w:pPr>
        <w:rPr>
          <w:rFonts w:hint="eastAsia"/>
        </w:rPr>
      </w:pPr>
      <w:r>
        <w:rPr>
          <w:rFonts w:hint="eastAsia"/>
        </w:rPr>
        <w:t>消息的格式</w:t>
      </w:r>
      <w:r>
        <w:rPr>
          <w:noProof/>
        </w:rPr>
        <w:drawing>
          <wp:inline distT="0" distB="0" distL="0" distR="0" wp14:anchorId="432B0BC7" wp14:editId="41509BC9">
            <wp:extent cx="4197350" cy="308762"/>
            <wp:effectExtent l="0" t="0" r="0" b="0"/>
            <wp:docPr id="29908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89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0383" cy="31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3FD6" w14:textId="79A2A174" w:rsidR="00DE588C" w:rsidRDefault="00DE588C" w:rsidP="0027734C">
      <w:pPr>
        <w:rPr>
          <w:rFonts w:hint="eastAsia"/>
        </w:rPr>
      </w:pPr>
    </w:p>
    <w:p w14:paraId="1EE94E56" w14:textId="21A7AF59" w:rsidR="00DE588C" w:rsidRDefault="00DE588C" w:rsidP="0027734C">
      <w:pPr>
        <w:rPr>
          <w:rFonts w:hint="eastAsia"/>
        </w:rPr>
      </w:pPr>
      <w:r>
        <w:rPr>
          <w:noProof/>
        </w:rPr>
        <w:drawing>
          <wp:inline distT="0" distB="0" distL="0" distR="0" wp14:anchorId="38FEBDDB" wp14:editId="30776108">
            <wp:extent cx="5274310" cy="3502025"/>
            <wp:effectExtent l="0" t="0" r="2540" b="3175"/>
            <wp:docPr id="1110731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31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9CEB" w14:textId="2B95CC7B" w:rsidR="00E810D0" w:rsidRPr="00DE588C" w:rsidRDefault="00E810D0" w:rsidP="0027734C">
      <w:pPr>
        <w:rPr>
          <w:rFonts w:hint="eastAsia"/>
        </w:rPr>
      </w:pPr>
      <w:r>
        <w:rPr>
          <w:rFonts w:hint="eastAsia"/>
        </w:rPr>
        <w:t>顺序图描述的目标是对象，</w:t>
      </w:r>
      <w:r>
        <w:rPr>
          <w:noProof/>
        </w:rPr>
        <w:drawing>
          <wp:inline distT="0" distB="0" distL="0" distR="0" wp14:anchorId="71830F73" wp14:editId="4BF4B2F3">
            <wp:extent cx="1828800" cy="619125"/>
            <wp:effectExtent l="0" t="0" r="0" b="9525"/>
            <wp:docPr id="26155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52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，把这些对象之间的交互</w:t>
      </w:r>
      <w:r w:rsidR="00DE588C">
        <w:rPr>
          <w:rFonts w:hint="eastAsia"/>
        </w:rPr>
        <w:t>用消息去描述</w:t>
      </w:r>
      <w:r w:rsidR="00DE588C">
        <w:rPr>
          <w:noProof/>
        </w:rPr>
        <w:drawing>
          <wp:inline distT="0" distB="0" distL="0" distR="0" wp14:anchorId="2CD25B9C" wp14:editId="1D1129BE">
            <wp:extent cx="1800225" cy="304800"/>
            <wp:effectExtent l="0" t="0" r="9525" b="0"/>
            <wp:docPr id="1075585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56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F026" w14:textId="77777777" w:rsidR="00E810D0" w:rsidRDefault="00E810D0" w:rsidP="0027734C">
      <w:pPr>
        <w:rPr>
          <w:rFonts w:hint="eastAsia"/>
        </w:rPr>
      </w:pPr>
    </w:p>
    <w:p w14:paraId="63FA65A8" w14:textId="27BFC700" w:rsidR="00DE588C" w:rsidRDefault="00DE588C" w:rsidP="0027734C">
      <w:pPr>
        <w:rPr>
          <w:rFonts w:hint="eastAsia"/>
        </w:rPr>
      </w:pPr>
      <w:r>
        <w:rPr>
          <w:rFonts w:hint="eastAsia"/>
        </w:rPr>
        <w:t>通讯图/沟通图</w:t>
      </w:r>
    </w:p>
    <w:p w14:paraId="6F6CCE10" w14:textId="44762533" w:rsidR="00DE588C" w:rsidRDefault="00DE588C" w:rsidP="002773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7DE481" wp14:editId="04AC026F">
            <wp:extent cx="5274310" cy="2094865"/>
            <wp:effectExtent l="0" t="0" r="2540" b="635"/>
            <wp:docPr id="1526726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6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7C2D" w14:textId="63FDC168" w:rsidR="00DE588C" w:rsidRDefault="00DE588C" w:rsidP="0027734C">
      <w:pPr>
        <w:rPr>
          <w:rFonts w:hint="eastAsia"/>
        </w:rPr>
      </w:pPr>
      <w:r>
        <w:rPr>
          <w:noProof/>
        </w:rPr>
        <w:drawing>
          <wp:inline distT="0" distB="0" distL="0" distR="0" wp14:anchorId="18F1A4AD" wp14:editId="2CFA813C">
            <wp:extent cx="5274310" cy="1506220"/>
            <wp:effectExtent l="0" t="0" r="2540" b="0"/>
            <wp:docPr id="680697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A3EC" w14:textId="2E531207" w:rsidR="00DE588C" w:rsidRDefault="00DE588C" w:rsidP="0027734C">
      <w:r>
        <w:rPr>
          <w:noProof/>
        </w:rPr>
        <w:drawing>
          <wp:inline distT="0" distB="0" distL="0" distR="0" wp14:anchorId="43E7599B" wp14:editId="56173DC4">
            <wp:extent cx="5274310" cy="3552190"/>
            <wp:effectExtent l="0" t="0" r="2540" b="0"/>
            <wp:docPr id="603895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95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CA3F" w14:textId="77777777" w:rsidR="00444F8C" w:rsidRDefault="00444F8C" w:rsidP="0027734C"/>
    <w:p w14:paraId="1B7D7C0D" w14:textId="216DCA4C" w:rsidR="00444F8C" w:rsidRDefault="00444F8C" w:rsidP="0027734C">
      <w:r>
        <w:rPr>
          <w:rFonts w:hint="eastAsia"/>
        </w:rPr>
        <w:t>状态图：</w:t>
      </w:r>
    </w:p>
    <w:p w14:paraId="0493086E" w14:textId="13559451" w:rsidR="00CD18CB" w:rsidRDefault="00CD18CB" w:rsidP="0027734C">
      <w:pPr>
        <w:rPr>
          <w:rFonts w:hint="eastAsia"/>
        </w:rPr>
      </w:pPr>
      <w:r>
        <w:rPr>
          <w:rFonts w:hint="eastAsia"/>
        </w:rPr>
        <w:t>活动状态图:</w:t>
      </w:r>
    </w:p>
    <w:p w14:paraId="0EBD370C" w14:textId="70321EB0" w:rsidR="00444F8C" w:rsidRDefault="00444F8C" w:rsidP="0027734C">
      <w:r>
        <w:rPr>
          <w:noProof/>
        </w:rPr>
        <w:lastRenderedPageBreak/>
        <w:drawing>
          <wp:inline distT="0" distB="0" distL="0" distR="0" wp14:anchorId="4DD044CA" wp14:editId="2E4B0D56">
            <wp:extent cx="5274310" cy="1007745"/>
            <wp:effectExtent l="0" t="0" r="2540" b="1905"/>
            <wp:docPr id="1123895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5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55D2" w14:textId="0E5C8464" w:rsidR="00444F8C" w:rsidRDefault="00444F8C" w:rsidP="0027734C">
      <w:r>
        <w:rPr>
          <w:noProof/>
        </w:rPr>
        <w:drawing>
          <wp:inline distT="0" distB="0" distL="0" distR="0" wp14:anchorId="3C98F32A" wp14:editId="52B563EE">
            <wp:extent cx="2257425" cy="1114425"/>
            <wp:effectExtent l="0" t="0" r="9525" b="9525"/>
            <wp:docPr id="443654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4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这种框框表示状态</w:t>
      </w:r>
    </w:p>
    <w:p w14:paraId="208E0489" w14:textId="675D3471" w:rsidR="00444F8C" w:rsidRDefault="00444F8C" w:rsidP="0027734C">
      <w:r>
        <w:rPr>
          <w:noProof/>
        </w:rPr>
        <w:drawing>
          <wp:inline distT="0" distB="0" distL="0" distR="0" wp14:anchorId="305C1F9F" wp14:editId="5935D1BB">
            <wp:extent cx="2181225" cy="1000125"/>
            <wp:effectExtent l="0" t="0" r="9525" b="9525"/>
            <wp:docPr id="1028262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2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这个“审核”表示事件</w:t>
      </w:r>
    </w:p>
    <w:p w14:paraId="25760AAA" w14:textId="494D3ADF" w:rsidR="00444F8C" w:rsidRDefault="00444F8C" w:rsidP="0027734C">
      <w:r>
        <w:rPr>
          <w:noProof/>
        </w:rPr>
        <w:drawing>
          <wp:inline distT="0" distB="0" distL="0" distR="0" wp14:anchorId="314143CC" wp14:editId="2FD2B9CF">
            <wp:extent cx="2362200" cy="742950"/>
            <wp:effectExtent l="0" t="0" r="0" b="0"/>
            <wp:docPr id="676370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700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这个箭头线表示状态的迁移</w:t>
      </w:r>
    </w:p>
    <w:p w14:paraId="3FCCC0E2" w14:textId="1153C27C" w:rsidR="00CD18CB" w:rsidRDefault="00CD18CB" w:rsidP="0027734C">
      <w:r>
        <w:rPr>
          <w:noProof/>
        </w:rPr>
        <w:drawing>
          <wp:inline distT="0" distB="0" distL="0" distR="0" wp14:anchorId="2D4AB154" wp14:editId="2581BD48">
            <wp:extent cx="800100" cy="666750"/>
            <wp:effectExtent l="0" t="0" r="0" b="0"/>
            <wp:docPr id="128013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10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实心圆表示初始状态</w:t>
      </w:r>
    </w:p>
    <w:p w14:paraId="4D13B358" w14:textId="71241F01" w:rsidR="00CD18CB" w:rsidRDefault="00CD18CB" w:rsidP="0027734C">
      <w:r>
        <w:rPr>
          <w:noProof/>
        </w:rPr>
        <w:drawing>
          <wp:inline distT="0" distB="0" distL="0" distR="0" wp14:anchorId="7A7386EA" wp14:editId="3D0BAD27">
            <wp:extent cx="1095375" cy="742950"/>
            <wp:effectExtent l="0" t="0" r="9525" b="0"/>
            <wp:docPr id="85871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110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内实心同心圆表示终止状态</w:t>
      </w:r>
    </w:p>
    <w:p w14:paraId="6E28E229" w14:textId="195A589F" w:rsidR="00CD18CB" w:rsidRDefault="00CD18CB" w:rsidP="0027734C">
      <w:r>
        <w:rPr>
          <w:rFonts w:hint="eastAsia"/>
        </w:rPr>
        <w:t>产品状态图：</w:t>
      </w:r>
    </w:p>
    <w:p w14:paraId="28B61D07" w14:textId="6FC29111" w:rsidR="00CD18CB" w:rsidRDefault="00CD18CB" w:rsidP="002773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442C1E" wp14:editId="76DF6237">
            <wp:extent cx="5274310" cy="3636010"/>
            <wp:effectExtent l="0" t="0" r="2540" b="2540"/>
            <wp:docPr id="7788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15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8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2781D"/>
    <w:multiLevelType w:val="hybridMultilevel"/>
    <w:tmpl w:val="AC9C8908"/>
    <w:lvl w:ilvl="0" w:tplc="3BF81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184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94"/>
    <w:rsid w:val="00225CD9"/>
    <w:rsid w:val="0027734C"/>
    <w:rsid w:val="002E0335"/>
    <w:rsid w:val="00444F8C"/>
    <w:rsid w:val="004A6432"/>
    <w:rsid w:val="004C4839"/>
    <w:rsid w:val="00556153"/>
    <w:rsid w:val="00700363"/>
    <w:rsid w:val="007D7885"/>
    <w:rsid w:val="00A0171E"/>
    <w:rsid w:val="00B06234"/>
    <w:rsid w:val="00BE1284"/>
    <w:rsid w:val="00CD18CB"/>
    <w:rsid w:val="00D35779"/>
    <w:rsid w:val="00DC0F76"/>
    <w:rsid w:val="00DE588C"/>
    <w:rsid w:val="00E70E48"/>
    <w:rsid w:val="00E810D0"/>
    <w:rsid w:val="00EC0994"/>
    <w:rsid w:val="00F06C1B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5C9CB3"/>
  <w15:chartTrackingRefBased/>
  <w15:docId w15:val="{28805822-53C6-4379-B955-410A61B6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0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9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9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9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9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9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9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09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0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9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9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09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9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9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9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09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9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0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0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9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09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0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12</Pages>
  <Words>476</Words>
  <Characters>516</Characters>
  <Application>Microsoft Office Word</Application>
  <DocSecurity>0</DocSecurity>
  <Lines>46</Lines>
  <Paragraphs>39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5</cp:revision>
  <dcterms:created xsi:type="dcterms:W3CDTF">2025-10-14T07:00:00Z</dcterms:created>
  <dcterms:modified xsi:type="dcterms:W3CDTF">2025-10-15T03:45:00Z</dcterms:modified>
</cp:coreProperties>
</file>