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175A3" w14:textId="77777777" w:rsidR="00255729" w:rsidRDefault="00255729" w:rsidP="00255729">
      <w:pPr>
        <w:pStyle w:val="a9"/>
        <w:numPr>
          <w:ilvl w:val="0"/>
          <w:numId w:val="1"/>
        </w:numPr>
        <w:spacing w:after="0" w:line="240" w:lineRule="auto"/>
        <w:ind w:left="357" w:hanging="357"/>
        <w:contextualSpacing w:val="0"/>
        <w:jc w:val="both"/>
        <w:rPr>
          <w:rFonts w:ascii="Times New Roman" w:eastAsia="宋体" w:hAnsi="Times New Roman" w:cs="Times New Roman"/>
          <w:b/>
          <w:bCs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判断题</w:t>
      </w:r>
    </w:p>
    <w:p w14:paraId="62D0EEC2" w14:textId="4451CE2E" w:rsidR="00B06234" w:rsidRDefault="00255729">
      <w:r>
        <w:rPr>
          <w:rFonts w:hint="eastAsia"/>
        </w:rPr>
        <w:t>（1）C</w:t>
      </w:r>
    </w:p>
    <w:p w14:paraId="4850DA76" w14:textId="2CE34F9B" w:rsidR="00255729" w:rsidRDefault="00255729">
      <w:r>
        <w:rPr>
          <w:rFonts w:hint="eastAsia"/>
        </w:rPr>
        <w:t>（2）A</w:t>
      </w:r>
    </w:p>
    <w:p w14:paraId="72D3F3C5" w14:textId="1C77575B" w:rsidR="00255729" w:rsidRDefault="00255729">
      <w:r>
        <w:rPr>
          <w:rFonts w:hint="eastAsia"/>
        </w:rPr>
        <w:t>（3）BD</w:t>
      </w:r>
    </w:p>
    <w:p w14:paraId="32CAB5D0" w14:textId="10AA909A" w:rsidR="00255729" w:rsidRDefault="00255729">
      <w:r>
        <w:rPr>
          <w:rFonts w:hint="eastAsia"/>
        </w:rPr>
        <w:t>（4）B</w:t>
      </w:r>
    </w:p>
    <w:p w14:paraId="0B77AD15" w14:textId="128C799E" w:rsidR="00255729" w:rsidRDefault="00255729">
      <w:r>
        <w:rPr>
          <w:rFonts w:hint="eastAsia"/>
        </w:rPr>
        <w:t>（5）AD</w:t>
      </w:r>
    </w:p>
    <w:p w14:paraId="3F442DDC" w14:textId="77777777" w:rsidR="00255729" w:rsidRDefault="00255729" w:rsidP="00255729">
      <w:pPr>
        <w:pStyle w:val="a9"/>
        <w:numPr>
          <w:ilvl w:val="0"/>
          <w:numId w:val="1"/>
        </w:numPr>
        <w:spacing w:after="0" w:line="240" w:lineRule="auto"/>
        <w:ind w:left="357" w:hanging="357"/>
        <w:contextualSpacing w:val="0"/>
        <w:jc w:val="both"/>
        <w:rPr>
          <w:rFonts w:ascii="Times New Roman" w:eastAsia="宋体" w:hAnsi="Times New Roman" w:cs="Times New Roman"/>
          <w:b/>
          <w:bCs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编程题</w:t>
      </w:r>
    </w:p>
    <w:p w14:paraId="6B6D56B9" w14:textId="42E632A1" w:rsidR="00255729" w:rsidRPr="00924BCC" w:rsidRDefault="00924BCC">
      <w:pPr>
        <w:rPr>
          <w:b/>
          <w:bCs/>
          <w:sz w:val="24"/>
          <w:szCs w:val="28"/>
        </w:rPr>
      </w:pPr>
      <w:r w:rsidRPr="00924BCC">
        <w:rPr>
          <w:rFonts w:hint="eastAsia"/>
          <w:b/>
          <w:bCs/>
          <w:sz w:val="24"/>
          <w:szCs w:val="28"/>
        </w:rPr>
        <w:t>设计思路：</w:t>
      </w:r>
    </w:p>
    <w:p w14:paraId="03C061A8" w14:textId="77777777" w:rsidR="00924BCC" w:rsidRPr="00924BCC" w:rsidRDefault="00924BCC" w:rsidP="00924BCC">
      <w:r w:rsidRPr="00924BCC">
        <w:rPr>
          <w:b/>
          <w:bCs/>
        </w:rPr>
        <w:t>Book 类</w:t>
      </w:r>
      <w:r w:rsidRPr="00924BCC">
        <w:t>：</w:t>
      </w:r>
    </w:p>
    <w:p w14:paraId="066F1DA9" w14:textId="77777777" w:rsidR="00924BCC" w:rsidRPr="00924BCC" w:rsidRDefault="00924BCC" w:rsidP="00924BCC">
      <w:r w:rsidRPr="00924BCC">
        <w:t>构造函数初始化图书状态为 loanable（state.first = true）</w:t>
      </w:r>
    </w:p>
    <w:p w14:paraId="6FD195A3" w14:textId="77777777" w:rsidR="00924BCC" w:rsidRPr="00924BCC" w:rsidRDefault="00924BCC" w:rsidP="00924BCC">
      <w:r w:rsidRPr="00924BCC">
        <w:t>change_state() 用于状态切换（归还操作），自动清空借阅者信息</w:t>
      </w:r>
    </w:p>
    <w:p w14:paraId="566685B9" w14:textId="77777777" w:rsidR="00924BCC" w:rsidRPr="00924BCC" w:rsidRDefault="00924BCC" w:rsidP="00924BCC">
      <w:r w:rsidRPr="00924BCC">
        <w:t>change_state(string) 用于借阅操作，记录借阅者并标记为 borrowed</w:t>
      </w:r>
    </w:p>
    <w:p w14:paraId="3624FF9F" w14:textId="77777777" w:rsidR="00924BCC" w:rsidRPr="00924BCC" w:rsidRDefault="00924BCC" w:rsidP="00924BCC">
      <w:r w:rsidRPr="00924BCC">
        <w:t>print_message() 严格按照输出示例格式化输出，区分 loanable 和 borrowed 状态</w:t>
      </w:r>
    </w:p>
    <w:p w14:paraId="6456F008" w14:textId="77777777" w:rsidR="00924BCC" w:rsidRPr="00924BCC" w:rsidRDefault="00924BCC" w:rsidP="00924BCC">
      <w:r w:rsidRPr="00924BCC">
        <w:rPr>
          <w:b/>
          <w:bCs/>
        </w:rPr>
        <w:t>Library 类</w:t>
      </w:r>
      <w:r w:rsidRPr="00924BCC">
        <w:t>：</w:t>
      </w:r>
    </w:p>
    <w:p w14:paraId="764354CB" w14:textId="77777777" w:rsidR="00924BCC" w:rsidRPr="00924BCC" w:rsidRDefault="00924BCC" w:rsidP="00924BCC">
      <w:r w:rsidRPr="00924BCC">
        <w:rPr>
          <w:b/>
          <w:bCs/>
        </w:rPr>
        <w:t>添加 / 删除</w:t>
      </w:r>
      <w:r w:rsidRPr="00924BCC">
        <w:t>：直接操作 vector，删除时允许删除已借阅图书</w:t>
      </w:r>
    </w:p>
    <w:p w14:paraId="1018F38C" w14:textId="77777777" w:rsidR="00924BCC" w:rsidRPr="00924BCC" w:rsidRDefault="00924BCC" w:rsidP="00924BCC">
      <w:r w:rsidRPr="00924BCC">
        <w:rPr>
          <w:b/>
          <w:bCs/>
        </w:rPr>
        <w:t>查询</w:t>
      </w:r>
      <w:r w:rsidRPr="00924BCC">
        <w:t>：遍历图书列表，调用 print_message() 输出详情</w:t>
      </w:r>
    </w:p>
    <w:p w14:paraId="284408D1" w14:textId="77777777" w:rsidR="00924BCC" w:rsidRPr="00924BCC" w:rsidRDefault="00924BCC" w:rsidP="00924BCC">
      <w:r w:rsidRPr="00924BCC">
        <w:rPr>
          <w:b/>
          <w:bCs/>
        </w:rPr>
        <w:t>借阅 / 归还</w:t>
      </w:r>
      <w:r w:rsidRPr="00924BCC">
        <w:t>：</w:t>
      </w:r>
    </w:p>
    <w:p w14:paraId="5513144A" w14:textId="77777777" w:rsidR="00924BCC" w:rsidRPr="00924BCC" w:rsidRDefault="00924BCC" w:rsidP="00924BCC">
      <w:r w:rsidRPr="00924BCC">
        <w:t>借阅需检查图书存在且状态为 loanable</w:t>
      </w:r>
    </w:p>
    <w:p w14:paraId="57FE36F8" w14:textId="77777777" w:rsidR="00924BCC" w:rsidRPr="00924BCC" w:rsidRDefault="00924BCC" w:rsidP="00924BCC">
      <w:r w:rsidRPr="00924BCC">
        <w:t>归还需检查图书存在且状态为 borrowed</w:t>
      </w:r>
    </w:p>
    <w:p w14:paraId="4E8FAB00" w14:textId="77777777" w:rsidR="00924BCC" w:rsidRPr="00924BCC" w:rsidRDefault="00924BCC" w:rsidP="00924BCC">
      <w:r w:rsidRPr="00924BCC">
        <w:t>状态变更通过 Book 类的方法封装实现</w:t>
      </w:r>
    </w:p>
    <w:p w14:paraId="39BEF98C" w14:textId="28BDA282" w:rsidR="00924BCC" w:rsidRDefault="00924BCC">
      <w:pPr>
        <w:rPr>
          <w:rFonts w:ascii="Times New Roman" w:eastAsia="宋体" w:hAnsi="Times New Roman" w:cs="Times New Roman"/>
          <w:b/>
          <w:sz w:val="24"/>
        </w:rPr>
      </w:pPr>
      <w:r w:rsidRPr="00924BCC">
        <w:rPr>
          <w:rFonts w:ascii="Times New Roman" w:eastAsia="宋体" w:hAnsi="Times New Roman" w:cs="Times New Roman"/>
          <w:b/>
          <w:sz w:val="24"/>
        </w:rPr>
        <w:t>关键代码</w:t>
      </w:r>
      <w:r>
        <w:rPr>
          <w:rFonts w:ascii="Times New Roman" w:eastAsia="宋体" w:hAnsi="Times New Roman" w:cs="Times New Roman" w:hint="eastAsia"/>
          <w:b/>
          <w:sz w:val="24"/>
        </w:rPr>
        <w:t>：</w:t>
      </w:r>
    </w:p>
    <w:p w14:paraId="1B440F5F" w14:textId="2100458C" w:rsidR="00924BCC" w:rsidRDefault="00924BCC">
      <w:pPr>
        <w:rPr>
          <w:rFonts w:ascii="Times New Roman" w:eastAsia="宋体" w:hAnsi="Times New Roman" w:cs="Times New Roman"/>
          <w:b/>
          <w:szCs w:val="22"/>
        </w:rPr>
      </w:pPr>
      <w:r>
        <w:rPr>
          <w:rFonts w:ascii="Times New Roman" w:eastAsia="宋体" w:hAnsi="Times New Roman" w:cs="Times New Roman"/>
          <w:b/>
          <w:szCs w:val="22"/>
        </w:rPr>
        <w:t>B</w:t>
      </w:r>
      <w:r>
        <w:rPr>
          <w:rFonts w:ascii="Times New Roman" w:eastAsia="宋体" w:hAnsi="Times New Roman" w:cs="Times New Roman" w:hint="eastAsia"/>
          <w:b/>
          <w:szCs w:val="22"/>
        </w:rPr>
        <w:t>ook</w:t>
      </w:r>
      <w:r>
        <w:rPr>
          <w:rFonts w:ascii="Times New Roman" w:eastAsia="宋体" w:hAnsi="Times New Roman" w:cs="Times New Roman" w:hint="eastAsia"/>
          <w:b/>
          <w:szCs w:val="22"/>
        </w:rPr>
        <w:t>类代码：</w:t>
      </w:r>
    </w:p>
    <w:p w14:paraId="0D1D5A3F" w14:textId="4DC8F8C8" w:rsidR="00924BCC" w:rsidRDefault="00924BCC">
      <w:pPr>
        <w:rPr>
          <w:b/>
          <w:sz w:val="21"/>
          <w:szCs w:val="22"/>
        </w:rPr>
      </w:pPr>
      <w:r>
        <w:rPr>
          <w:noProof/>
        </w:rPr>
        <w:lastRenderedPageBreak/>
        <w:drawing>
          <wp:inline distT="0" distB="0" distL="0" distR="0" wp14:anchorId="31FCE57A" wp14:editId="68DB56EB">
            <wp:extent cx="5274310" cy="4039870"/>
            <wp:effectExtent l="0" t="0" r="2540" b="0"/>
            <wp:docPr id="16734504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4504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3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C2948" w14:textId="0EC1080B" w:rsidR="00924BCC" w:rsidRDefault="00924BCC">
      <w:pPr>
        <w:rPr>
          <w:b/>
          <w:sz w:val="21"/>
          <w:szCs w:val="22"/>
        </w:rPr>
      </w:pPr>
      <w:r>
        <w:rPr>
          <w:rFonts w:hint="eastAsia"/>
          <w:b/>
          <w:sz w:val="21"/>
          <w:szCs w:val="22"/>
        </w:rPr>
        <w:t>Libarary类代码：</w:t>
      </w:r>
    </w:p>
    <w:p w14:paraId="223ED010" w14:textId="217D5756" w:rsidR="00924BCC" w:rsidRDefault="00924BCC">
      <w:pPr>
        <w:rPr>
          <w:b/>
          <w:sz w:val="21"/>
          <w:szCs w:val="22"/>
        </w:rPr>
      </w:pPr>
      <w:r>
        <w:rPr>
          <w:noProof/>
        </w:rPr>
        <w:lastRenderedPageBreak/>
        <w:drawing>
          <wp:inline distT="0" distB="0" distL="0" distR="0" wp14:anchorId="608C4FFD" wp14:editId="01E57D46">
            <wp:extent cx="5178425" cy="8863330"/>
            <wp:effectExtent l="0" t="0" r="3175" b="0"/>
            <wp:docPr id="450838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838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7842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2F2FE" w14:textId="29A829F6" w:rsidR="00924BCC" w:rsidRDefault="00924BCC">
      <w:pPr>
        <w:rPr>
          <w:rFonts w:ascii="Times New Roman" w:eastAsia="宋体" w:hAnsi="Times New Roman" w:cs="Times New Roman"/>
          <w:b/>
          <w:sz w:val="24"/>
        </w:rPr>
      </w:pPr>
      <w:r w:rsidRPr="00924BCC">
        <w:rPr>
          <w:rFonts w:ascii="Times New Roman" w:eastAsia="宋体" w:hAnsi="Times New Roman" w:cs="Times New Roman"/>
          <w:b/>
          <w:sz w:val="24"/>
        </w:rPr>
        <w:lastRenderedPageBreak/>
        <w:t>程序运行结果</w:t>
      </w:r>
      <w:r w:rsidRPr="00924BCC">
        <w:rPr>
          <w:rFonts w:ascii="Times New Roman" w:eastAsia="宋体" w:hAnsi="Times New Roman" w:cs="Times New Roman" w:hint="eastAsia"/>
          <w:b/>
          <w:sz w:val="24"/>
        </w:rPr>
        <w:t>：</w:t>
      </w:r>
    </w:p>
    <w:p w14:paraId="4EF7964C" w14:textId="24C0DA3A" w:rsidR="00924BCC" w:rsidRPr="00924BCC" w:rsidRDefault="00924BCC">
      <w:pPr>
        <w:rPr>
          <w:rFonts w:hint="eastAsia"/>
          <w:b/>
          <w:sz w:val="21"/>
          <w:szCs w:val="22"/>
        </w:rPr>
      </w:pPr>
      <w:r>
        <w:rPr>
          <w:noProof/>
        </w:rPr>
        <w:drawing>
          <wp:inline distT="0" distB="0" distL="0" distR="0" wp14:anchorId="1580AAEE" wp14:editId="59023863">
            <wp:extent cx="5274310" cy="8145145"/>
            <wp:effectExtent l="0" t="0" r="2540" b="8255"/>
            <wp:docPr id="17905868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5868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14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4BCC" w:rsidRPr="00924BC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4D6A04" w14:textId="77777777" w:rsidR="007059AD" w:rsidRDefault="007059AD" w:rsidP="0025572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4E01B82" w14:textId="77777777" w:rsidR="007059AD" w:rsidRDefault="007059AD" w:rsidP="0025572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CA251E" w14:textId="77777777" w:rsidR="007059AD" w:rsidRDefault="007059AD" w:rsidP="0025572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5C1390A" w14:textId="77777777" w:rsidR="007059AD" w:rsidRDefault="007059AD" w:rsidP="0025572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A328F"/>
    <w:multiLevelType w:val="multilevel"/>
    <w:tmpl w:val="917A9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CD3FB7"/>
    <w:multiLevelType w:val="multilevel"/>
    <w:tmpl w:val="08B0C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38D28F7"/>
    <w:multiLevelType w:val="multilevel"/>
    <w:tmpl w:val="738D28F7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410926492">
    <w:abstractNumId w:val="2"/>
  </w:num>
  <w:num w:numId="2" w16cid:durableId="1417895970">
    <w:abstractNumId w:val="1"/>
  </w:num>
  <w:num w:numId="3" w16cid:durableId="189152105">
    <w:abstractNumId w:val="0"/>
  </w:num>
  <w:num w:numId="4" w16cid:durableId="1405879679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5" w16cid:durableId="1484808852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6" w16cid:durableId="1770808362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B8F"/>
    <w:rsid w:val="000E1105"/>
    <w:rsid w:val="00255729"/>
    <w:rsid w:val="00641B8F"/>
    <w:rsid w:val="007059AD"/>
    <w:rsid w:val="00924BCC"/>
    <w:rsid w:val="00B06234"/>
    <w:rsid w:val="00F76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18D890"/>
  <w15:chartTrackingRefBased/>
  <w15:docId w15:val="{F483C803-F728-48D7-817E-B68D77795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41B8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1B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1B8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1B8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1B8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1B8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1B8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1B8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1B8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41B8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41B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41B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41B8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41B8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41B8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41B8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41B8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41B8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41B8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41B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1B8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41B8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41B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41B8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41B8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41B8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41B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41B8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41B8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5572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5572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5572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5572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870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28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35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92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03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36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66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58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63</Words>
  <Characters>365</Characters>
  <Application>Microsoft Office Word</Application>
  <DocSecurity>0</DocSecurity>
  <Lines>3</Lines>
  <Paragraphs>1</Paragraphs>
  <ScaleCrop>false</ScaleCrop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一涵 苏</dc:creator>
  <cp:keywords/>
  <dc:description/>
  <cp:lastModifiedBy>一涵 苏</cp:lastModifiedBy>
  <cp:revision>2</cp:revision>
  <dcterms:created xsi:type="dcterms:W3CDTF">2025-04-13T10:28:00Z</dcterms:created>
  <dcterms:modified xsi:type="dcterms:W3CDTF">2025-04-13T11:00:00Z</dcterms:modified>
</cp:coreProperties>
</file>