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5" w14:textId="77777777" w:rsidR="004A14D1" w:rsidRDefault="004A14D1"/>
    <w:tbl>
      <w:tblPr>
        <w:tblStyle w:val="3-2"/>
        <w:tblW w:w="0" w:type="auto"/>
        <w:jc w:val="center"/>
        <w:tblLayout w:type="fixed"/>
        <w:tblLook w:val="0000" w:firstRow="0" w:lastRow="0" w:firstColumn="0" w:lastColumn="0" w:noHBand="0" w:noVBand="0"/>
      </w:tblPr>
      <w:tblGrid>
        <w:gridCol w:w="850"/>
        <w:gridCol w:w="5524"/>
      </w:tblGrid>
      <w:tr w:rsidR="004A14D1" w14:paraId="441AACBD" w14:textId="77777777" w:rsidTr="004A14D1">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6374" w:type="dxa"/>
            <w:gridSpan w:val="2"/>
          </w:tcPr>
          <w:p w14:paraId="00000006" w14:textId="77777777" w:rsidR="004A14D1" w:rsidRDefault="00000000">
            <w:pPr>
              <w:jc w:val="center"/>
              <w:rPr>
                <w:rFonts w:ascii="微软雅黑" w:eastAsia="微软雅黑" w:hAnsi="微软雅黑" w:hint="eastAsia"/>
                <w:sz w:val="30"/>
                <w:szCs w:val="30"/>
              </w:rPr>
            </w:pPr>
            <w:r>
              <w:rPr>
                <w:rFonts w:ascii="微软雅黑" w:eastAsia="微软雅黑" w:hAnsi="微软雅黑" w:hint="eastAsia"/>
                <w:sz w:val="30"/>
                <w:szCs w:val="30"/>
              </w:rPr>
              <w:t>第五章作业</w:t>
            </w:r>
          </w:p>
        </w:tc>
      </w:tr>
      <w:tr w:rsidR="004A14D1" w14:paraId="4E61B9A8" w14:textId="77777777" w:rsidTr="004A14D1">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00000007" w14:textId="77777777" w:rsidR="004A14D1" w:rsidRDefault="00000000">
            <w:pPr>
              <w:rPr>
                <w:rFonts w:ascii="微软雅黑" w:eastAsia="微软雅黑" w:hAnsi="微软雅黑" w:hint="eastAsia"/>
                <w:sz w:val="30"/>
                <w:szCs w:val="30"/>
              </w:rPr>
            </w:pPr>
            <w:r>
              <w:rPr>
                <w:rFonts w:ascii="微软雅黑" w:eastAsia="微软雅黑" w:hAnsi="微软雅黑" w:hint="eastAsia"/>
                <w:sz w:val="30"/>
                <w:szCs w:val="30"/>
              </w:rPr>
              <w:t>姓名</w:t>
            </w:r>
          </w:p>
        </w:tc>
        <w:tc>
          <w:tcPr>
            <w:tcW w:w="5524" w:type="dxa"/>
          </w:tcPr>
          <w:p w14:paraId="00000008" w14:textId="77777777" w:rsidR="004A14D1" w:rsidRDefault="0000000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苏一涵</w:t>
            </w:r>
          </w:p>
        </w:tc>
      </w:tr>
      <w:tr w:rsidR="004A14D1" w14:paraId="161C4A8F" w14:textId="77777777" w:rsidTr="004A14D1">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50" w:type="dxa"/>
          </w:tcPr>
          <w:p w14:paraId="00000009" w14:textId="77777777" w:rsidR="004A14D1" w:rsidRDefault="00000000">
            <w:pPr>
              <w:rPr>
                <w:rFonts w:ascii="微软雅黑" w:eastAsia="微软雅黑" w:hAnsi="微软雅黑" w:hint="eastAsia"/>
                <w:sz w:val="30"/>
                <w:szCs w:val="30"/>
              </w:rPr>
            </w:pPr>
            <w:r>
              <w:rPr>
                <w:rFonts w:ascii="微软雅黑" w:eastAsia="微软雅黑" w:hAnsi="微软雅黑" w:hint="eastAsia"/>
                <w:sz w:val="30"/>
                <w:szCs w:val="30"/>
              </w:rPr>
              <w:t>学号</w:t>
            </w:r>
          </w:p>
        </w:tc>
        <w:tc>
          <w:tcPr>
            <w:tcW w:w="5524" w:type="dxa"/>
          </w:tcPr>
          <w:p w14:paraId="0000000A" w14:textId="77777777" w:rsidR="004A14D1" w:rsidRDefault="00000000">
            <w:pPr>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36720232204041</w:t>
            </w:r>
          </w:p>
        </w:tc>
      </w:tr>
      <w:tr w:rsidR="004A14D1" w14:paraId="7E7D4488" w14:textId="77777777" w:rsidTr="004A14D1">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0000000B" w14:textId="77777777" w:rsidR="004A14D1" w:rsidRDefault="00000000">
            <w:pPr>
              <w:rPr>
                <w:rFonts w:ascii="微软雅黑" w:eastAsia="微软雅黑" w:hAnsi="微软雅黑" w:hint="eastAsia"/>
                <w:sz w:val="30"/>
                <w:szCs w:val="30"/>
              </w:rPr>
            </w:pPr>
            <w:r>
              <w:rPr>
                <w:rFonts w:ascii="微软雅黑" w:eastAsia="微软雅黑" w:hAnsi="微软雅黑" w:hint="eastAsia"/>
                <w:sz w:val="30"/>
                <w:szCs w:val="30"/>
              </w:rPr>
              <w:t>班级</w:t>
            </w:r>
          </w:p>
        </w:tc>
        <w:tc>
          <w:tcPr>
            <w:tcW w:w="5524" w:type="dxa"/>
          </w:tcPr>
          <w:p w14:paraId="0000000C" w14:textId="77777777" w:rsidR="004A14D1" w:rsidRDefault="0000000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2</w:t>
            </w:r>
            <w:commentRangeStart w:id="0"/>
            <w:commentRangeEnd w:id="0"/>
            <w:r>
              <w:rPr>
                <w:vanish/>
              </w:rPr>
              <w:commentReference w:id="0"/>
            </w:r>
            <w:r>
              <w:rPr>
                <w:rFonts w:ascii="微软雅黑" w:eastAsia="微软雅黑" w:hAnsi="微软雅黑" w:hint="eastAsia"/>
                <w:sz w:val="30"/>
                <w:szCs w:val="30"/>
              </w:rPr>
              <w:t>班</w:t>
            </w:r>
          </w:p>
        </w:tc>
      </w:tr>
    </w:tbl>
    <w:p w14:paraId="0000000D" w14:textId="77777777" w:rsidR="004A14D1" w:rsidRDefault="004A14D1">
      <w:pPr>
        <w:jc w:val="center"/>
      </w:pPr>
    </w:p>
    <w:p w14:paraId="0000000E" w14:textId="77777777" w:rsidR="004A14D1" w:rsidRDefault="00000000">
      <w:r>
        <w:rPr>
          <w:noProof/>
        </w:rPr>
        <mc:AlternateContent>
          <mc:Choice Requires="wps">
            <w:drawing>
              <wp:inline distT="0" distB="0" distL="0" distR="0" wp14:anchorId="08040CD0" wp14:editId="1E6C4CCC">
                <wp:extent cx="0" cy="19050"/>
                <wp:effectExtent l="0" t="0" r="0" b="0"/>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0" cy="19050"/>
                        </a:xfrm>
                        <a:prstGeom prst="rect">
                          <a:avLst/>
                        </a:prstGeom>
                        <a:solidFill>
                          <a:srgbClr val="A0A0A0"/>
                        </a:solidFill>
                        <a:ln w="0">
                          <a:noFill/>
                        </a:ln>
                        <a:effectLst/>
                      </wps:spPr>
                      <wps:bodyPr/>
                    </wps:wsp>
                  </a:graphicData>
                </a:graphic>
              </wp:inline>
            </w:drawing>
          </mc:Choice>
          <mc:Fallback xmlns:dgm="http://schemas.openxmlformats.org/drawingml/2006/diagram" xmlns:a="http://schemas.openxmlformats.org/drawingml/2006/main">
            <w:pict>
              <v:shape id="B570923C-A551-1B36-0750D2B85452" coordsize="21600,21600" style="width:0pt;height:1.5pt;margin-top:0pt;margin-left:0pt;rotation:0.000000;" fillcolor="#a0a0a0" stroked="f" o:spt="1" path="m0,0 l0,21600 r21600,0 l21600,0 x e">
                <w10:wrap type="none"/>
                <v:fill type="solid" color="#a0a0a0" opacity="1.000000"/>
                <o:lock/>
              </v:shape>
            </w:pict>
          </mc:Fallback>
        </mc:AlternateContent>
      </w:r>
    </w:p>
    <w:p w14:paraId="0000000F" w14:textId="77777777" w:rsidR="004A14D1" w:rsidRDefault="00000000">
      <w:r>
        <w:rPr>
          <w:rFonts w:hint="eastAsia"/>
        </w:rPr>
        <w:t>1</w:t>
      </w:r>
      <w:r>
        <w:t>.</w:t>
      </w:r>
      <w:r>
        <w:rPr>
          <w:rFonts w:hint="eastAsia"/>
        </w:rPr>
        <w:t>什么是数据库的完整性？</w:t>
      </w:r>
    </w:p>
    <w:p w14:paraId="00000010" w14:textId="77777777" w:rsidR="004A14D1" w:rsidRDefault="00000000">
      <w:r>
        <w:rPr>
          <w:rFonts w:hint="eastAsia"/>
        </w:rPr>
        <w:t>答：数据库的完整性是指数据在逻辑上的一致性、正确性与有效性，通过规则约束确保业务需求实现，防止错误数据进入。</w:t>
      </w:r>
    </w:p>
    <w:p w14:paraId="00000011" w14:textId="77777777" w:rsidR="004A14D1" w:rsidRDefault="00000000">
      <w:r>
        <w:t>2.</w:t>
      </w:r>
      <w:r>
        <w:rPr>
          <w:rFonts w:hint="eastAsia"/>
        </w:rPr>
        <w:t>数据库的完整性概念与数据库的安全性概念有什么区别和联系？</w:t>
      </w:r>
    </w:p>
    <w:p w14:paraId="00000012" w14:textId="77777777" w:rsidR="004A14D1" w:rsidRDefault="00000000">
      <w:r>
        <w:rPr>
          <w:rFonts w:hint="eastAsia"/>
        </w:rPr>
        <w:t>答：数据的完整性和安全性是两个不同的概念，但是有一定的联系。前者是为了防止数据库中存在不符合语义的数据，反正错误的信息输入和输出，即所谓的垃圾进和垃圾出所造成的无效操作和错误结果；后者是保护数据库防止恶意的破坏和非法存取对数据库造成影响。</w:t>
      </w:r>
    </w:p>
    <w:p w14:paraId="00000013" w14:textId="77777777" w:rsidR="004A14D1" w:rsidRDefault="00000000">
      <w:r>
        <w:rPr>
          <w:rFonts w:hint="eastAsia"/>
        </w:rPr>
        <w:t>即安全性措施的防范对象是非法用户和非法操作，完整性措施防范的是不合语义的数据。</w:t>
      </w:r>
    </w:p>
    <w:p w14:paraId="00000014" w14:textId="77777777" w:rsidR="004A14D1" w:rsidRDefault="00000000">
      <w:r>
        <w:rPr>
          <w:rFonts w:hint="eastAsia"/>
        </w:rPr>
        <w:t>3</w:t>
      </w:r>
      <w:r>
        <w:t>.</w:t>
      </w:r>
      <w:r>
        <w:rPr>
          <w:rFonts w:hint="eastAsia"/>
        </w:rPr>
        <w:t>什么是数据库的完整性约束？</w:t>
      </w:r>
      <w:r>
        <w:rPr>
          <w:rFonts w:hint="eastAsia"/>
        </w:rPr>
        <w:br/>
      </w:r>
      <w:r>
        <w:rPr>
          <w:rFonts w:hint="eastAsia"/>
        </w:rPr>
        <w:t>答：数据库的完整性约束是一组用于确保数据库中数据完整性的规则和条件，通过对数据进行限制和验证，保证数据符合特定的业务规则和逻辑要求。常见的完整性约束包括：</w:t>
      </w:r>
      <w:r>
        <w:rPr>
          <w:lang w:val="zh-CN"/>
        </w:rPr>
        <w:t>实体完整性约束</w:t>
      </w:r>
      <w:r>
        <w:rPr>
          <w:lang w:val="zh-CN"/>
        </w:rPr>
        <w:t>,</w:t>
      </w:r>
      <w:r>
        <w:rPr>
          <w:lang w:val="zh-CN"/>
        </w:rPr>
        <w:t>参照完整性约束</w:t>
      </w:r>
      <w:r>
        <w:rPr>
          <w:lang w:val="zh-CN"/>
        </w:rPr>
        <w:t>,</w:t>
      </w:r>
      <w:r>
        <w:rPr>
          <w:lang w:val="zh-CN"/>
        </w:rPr>
        <w:t>域完整性</w:t>
      </w:r>
      <w:r>
        <w:rPr>
          <w:rFonts w:hint="eastAsia"/>
          <w:lang w:val="zh-CN"/>
        </w:rPr>
        <w:t>约束</w:t>
      </w:r>
      <w:r>
        <w:rPr>
          <w:lang w:val="zh-CN"/>
        </w:rPr>
        <w:t>,</w:t>
      </w:r>
      <w:r>
        <w:rPr>
          <w:rFonts w:hint="eastAsia"/>
          <w:lang w:val="zh-CN"/>
        </w:rPr>
        <w:t>用</w:t>
      </w:r>
      <w:r>
        <w:rPr>
          <w:lang w:val="zh-CN"/>
        </w:rPr>
        <w:t>户定义完整性约束</w:t>
      </w:r>
      <w:r>
        <w:rPr>
          <w:rFonts w:hint="eastAsia"/>
          <w:lang w:val="zh-CN"/>
        </w:rPr>
        <w:t>等。</w:t>
      </w:r>
    </w:p>
    <w:p w14:paraId="00000015" w14:textId="77777777" w:rsidR="004A14D1" w:rsidRDefault="00000000">
      <w:pPr>
        <w:rPr>
          <w:lang w:val="zh-CN"/>
        </w:rPr>
      </w:pPr>
      <w:r>
        <w:rPr>
          <w:rFonts w:hint="eastAsia"/>
        </w:rPr>
        <w:t>4</w:t>
      </w:r>
      <w:r>
        <w:t>.DBMS</w:t>
      </w:r>
      <w:r>
        <w:rPr>
          <w:rFonts w:hint="eastAsia"/>
        </w:rPr>
        <w:t>的完整性控制机制应该具有哪三个方面的功能？</w:t>
      </w:r>
    </w:p>
    <w:p w14:paraId="00000016" w14:textId="77777777" w:rsidR="004A14D1" w:rsidRDefault="00000000">
      <w:pPr>
        <w:rPr>
          <w:lang w:val="zh-CN"/>
        </w:rPr>
      </w:pPr>
      <w:r>
        <w:rPr>
          <w:rFonts w:hint="eastAsia"/>
          <w:lang w:val="zh-CN"/>
        </w:rPr>
        <w:t>答：</w:t>
      </w:r>
      <w:r>
        <w:rPr>
          <w:b/>
          <w:bCs/>
          <w:lang w:val="zh-CN"/>
        </w:rPr>
        <w:t>定义</w:t>
      </w:r>
      <w:r>
        <w:rPr>
          <w:rFonts w:hint="eastAsia"/>
          <w:b/>
          <w:bCs/>
          <w:lang w:val="zh-CN"/>
        </w:rPr>
        <w:t>功能</w:t>
      </w:r>
      <w:r>
        <w:rPr>
          <w:b/>
          <w:bCs/>
          <w:lang w:val="zh-CN"/>
        </w:rPr>
        <w:t>：</w:t>
      </w:r>
      <w:r>
        <w:rPr>
          <w:lang w:val="zh-CN"/>
        </w:rPr>
        <w:t>提供定义完整性约束条件的方法。</w:t>
      </w:r>
    </w:p>
    <w:p w14:paraId="00000017" w14:textId="77777777" w:rsidR="004A14D1" w:rsidRDefault="00000000">
      <w:pPr>
        <w:rPr>
          <w:lang w:val="zh-CN"/>
        </w:rPr>
      </w:pPr>
      <w:r>
        <w:rPr>
          <w:b/>
          <w:bCs/>
          <w:lang w:val="zh-CN"/>
        </w:rPr>
        <w:t>检查</w:t>
      </w:r>
      <w:r>
        <w:rPr>
          <w:rFonts w:hint="eastAsia"/>
          <w:b/>
          <w:bCs/>
          <w:lang w:val="zh-CN"/>
        </w:rPr>
        <w:t>功能</w:t>
      </w:r>
      <w:r>
        <w:rPr>
          <w:b/>
          <w:bCs/>
          <w:lang w:val="zh-CN"/>
        </w:rPr>
        <w:t>：</w:t>
      </w:r>
      <w:r>
        <w:rPr>
          <w:lang w:val="zh-CN"/>
        </w:rPr>
        <w:t>在数据更新时自动检查是否满足约束条件。</w:t>
      </w:r>
    </w:p>
    <w:p w14:paraId="00000018" w14:textId="77777777" w:rsidR="004A14D1" w:rsidRDefault="00000000">
      <w:pPr>
        <w:rPr>
          <w:lang w:val="zh-CN"/>
        </w:rPr>
      </w:pPr>
      <w:r>
        <w:rPr>
          <w:rFonts w:hint="eastAsia"/>
          <w:b/>
          <w:bCs/>
          <w:lang w:val="zh-CN"/>
        </w:rPr>
        <w:t>违约处理功能</w:t>
      </w:r>
      <w:r>
        <w:rPr>
          <w:b/>
          <w:bCs/>
          <w:lang w:val="zh-CN"/>
        </w:rPr>
        <w:t>：</w:t>
      </w:r>
      <w:r>
        <w:rPr>
          <w:lang w:val="zh-CN"/>
        </w:rPr>
        <w:t>对违反约束的数据采取拒绝操作、级联操作或给出提示等措施。</w:t>
      </w:r>
    </w:p>
    <w:p w14:paraId="00000019" w14:textId="77777777" w:rsidR="004A14D1" w:rsidRDefault="00000000">
      <w:r>
        <w:t>5.RDBMS</w:t>
      </w:r>
      <w:r>
        <w:rPr>
          <w:rFonts w:hint="eastAsia"/>
        </w:rPr>
        <w:t>在实现参照完整性时需要考虑哪些方面？</w:t>
      </w:r>
      <w:r>
        <w:rPr>
          <w:rFonts w:hint="eastAsia"/>
        </w:rPr>
        <w:br/>
      </w:r>
      <w:r>
        <w:rPr>
          <w:rFonts w:hint="eastAsia"/>
        </w:rPr>
        <w:t>答：（</w:t>
      </w:r>
      <w:r>
        <w:t>1</w:t>
      </w:r>
      <w:r>
        <w:rPr>
          <w:rFonts w:hint="eastAsia"/>
        </w:rPr>
        <w:t>）键约束定义：</w:t>
      </w:r>
      <w:r>
        <w:rPr>
          <w:lang w:val="zh-CN"/>
        </w:rPr>
        <w:t>明确外键字段，指定其引用的主键表和主键字段，确保外键列的数据类型与被引用的主键列一致。</w:t>
      </w:r>
    </w:p>
    <w:p w14:paraId="0000001A" w14:textId="77777777" w:rsidR="004A14D1" w:rsidRDefault="00000000">
      <w:r>
        <w:rPr>
          <w:rFonts w:hint="eastAsia"/>
        </w:rPr>
        <w:t>（</w:t>
      </w:r>
      <w:r>
        <w:t>2</w:t>
      </w:r>
      <w:r>
        <w:rPr>
          <w:rFonts w:hint="eastAsia"/>
        </w:rPr>
        <w:t>）数据插入顺序：</w:t>
      </w:r>
      <w:r>
        <w:rPr>
          <w:lang w:val="zh-CN"/>
        </w:rPr>
        <w:t>先插入主表数据，再插入从表数据，以保证从表中的外键值能在主表中找到对应的主键值。</w:t>
      </w:r>
    </w:p>
    <w:p w14:paraId="0000001B" w14:textId="77777777" w:rsidR="004A14D1" w:rsidRDefault="00000000">
      <w:pPr>
        <w:rPr>
          <w:lang w:val="zh-CN"/>
        </w:rPr>
      </w:pPr>
      <w:r>
        <w:rPr>
          <w:rFonts w:hint="eastAsia"/>
        </w:rPr>
        <w:t>（</w:t>
      </w:r>
      <w:r>
        <w:rPr>
          <w:rFonts w:hint="eastAsia"/>
        </w:rPr>
        <w:t>3</w:t>
      </w:r>
      <w:r>
        <w:rPr>
          <w:rFonts w:hint="eastAsia"/>
        </w:rPr>
        <w:t>）数据更新操作：</w:t>
      </w:r>
      <w:r>
        <w:rPr>
          <w:lang w:val="zh-CN"/>
        </w:rPr>
        <w:t>若要更新主表中被外键引用的主键值，需考虑采用级联更新或拒绝更新策略。级联更新会自动更新从表中对应的外键值，保持数据一致性；拒绝更新则阻止主表主键值的更新，防止出现孤立的从表记录。</w:t>
      </w:r>
    </w:p>
    <w:p w14:paraId="0000001C" w14:textId="77777777" w:rsidR="004A14D1" w:rsidRDefault="00000000">
      <w:r>
        <w:rPr>
          <w:rFonts w:hint="eastAsia"/>
        </w:rPr>
        <w:t>（</w:t>
      </w:r>
      <w:r>
        <w:t>4</w:t>
      </w:r>
      <w:r>
        <w:rPr>
          <w:rFonts w:hint="eastAsia"/>
        </w:rPr>
        <w:t>）数据删除操作：</w:t>
      </w:r>
      <w:r>
        <w:rPr>
          <w:lang w:val="zh-CN"/>
        </w:rPr>
        <w:t>当删除主表中的记录时，要根据业务需求选择合适的策略，如级联删除、置空外键或拒绝删除。级联删除会同时删除从表中相关的记录；置空外键是将从表中的外键值设置为空值；拒绝删除则不允许删除主表中有被引用记录的行。</w:t>
      </w:r>
    </w:p>
    <w:p w14:paraId="0000001D" w14:textId="77777777" w:rsidR="004A14D1" w:rsidRDefault="00000000">
      <w:r>
        <w:rPr>
          <w:rFonts w:hint="eastAsia"/>
        </w:rPr>
        <w:t>（</w:t>
      </w:r>
      <w:r>
        <w:t>5</w:t>
      </w:r>
      <w:r>
        <w:rPr>
          <w:rFonts w:hint="eastAsia"/>
        </w:rPr>
        <w:t>）事务处理：</w:t>
      </w:r>
      <w:r>
        <w:rPr>
          <w:lang w:val="zh-CN"/>
        </w:rPr>
        <w:t>确保涉及参照完整性的操作在事务中进行，以保证数据的一致性和完整性。如果一个事务中的多个操作违反了参照完整性，整个事务将回滚，避免部分数据更新导致的数据不一致问题。</w:t>
      </w:r>
    </w:p>
    <w:p w14:paraId="0000001E" w14:textId="77777777" w:rsidR="004A14D1" w:rsidRDefault="00000000">
      <w:r>
        <w:rPr>
          <w:rFonts w:hint="eastAsia"/>
        </w:rPr>
        <w:lastRenderedPageBreak/>
        <w:t>（</w:t>
      </w:r>
      <w:r>
        <w:t>6</w:t>
      </w:r>
      <w:r>
        <w:rPr>
          <w:rFonts w:hint="eastAsia"/>
        </w:rPr>
        <w:t>）约束检查时机：</w:t>
      </w:r>
      <w:r>
        <w:rPr>
          <w:lang w:val="zh-CN"/>
        </w:rPr>
        <w:t>确定是在事务提交时检查参照完整性，还是在每条语句执行后立即检查。前者可以提高性能，减少不必要的检查次数；后者能及时发现错误，但可能会增加一定的性能开销。</w:t>
      </w:r>
    </w:p>
    <w:p w14:paraId="0000001F" w14:textId="77777777" w:rsidR="004A14D1" w:rsidRDefault="00000000">
      <w:r>
        <w:rPr>
          <w:rFonts w:hint="eastAsia"/>
        </w:rPr>
        <w:t>（</w:t>
      </w:r>
      <w:r>
        <w:t>7</w:t>
      </w:r>
      <w:r>
        <w:rPr>
          <w:rFonts w:hint="eastAsia"/>
        </w:rPr>
        <w:t>）多表关联情况：</w:t>
      </w:r>
      <w:r>
        <w:rPr>
          <w:lang w:val="zh-CN"/>
        </w:rPr>
        <w:t>对于存在多个表通过外键相互关联的复杂情况，要确保参照完整性约束在整个关联关系中得到正确维护，避免出现循环引用或不一致的情况。</w:t>
      </w:r>
    </w:p>
    <w:p w14:paraId="00000020" w14:textId="3EFCE772" w:rsidR="004A14D1" w:rsidRDefault="00000000">
      <w:r>
        <w:t>6.</w:t>
      </w:r>
      <w:r>
        <w:t>假设有下面两个关系模式</w:t>
      </w:r>
      <w:r>
        <w:t>:</w:t>
      </w:r>
    </w:p>
    <w:p w14:paraId="00000021" w14:textId="77777777" w:rsidR="004A14D1" w:rsidRDefault="00000000" w:rsidP="00056E01">
      <w:pPr>
        <w:ind w:firstLine="420"/>
      </w:pPr>
      <w:r>
        <w:rPr>
          <w:rFonts w:hint="eastAsia"/>
        </w:rPr>
        <w:t>职工</w:t>
      </w:r>
      <w:r>
        <w:rPr>
          <w:rFonts w:hint="eastAsia"/>
        </w:rPr>
        <w:t>(</w:t>
      </w:r>
      <w:r>
        <w:rPr>
          <w:rFonts w:hint="eastAsia"/>
        </w:rPr>
        <w:t>职工号</w:t>
      </w:r>
      <w:r>
        <w:rPr>
          <w:rFonts w:hint="eastAsia"/>
        </w:rPr>
        <w:t>,</w:t>
      </w:r>
      <w:r>
        <w:rPr>
          <w:rFonts w:hint="eastAsia"/>
        </w:rPr>
        <w:t>姓名</w:t>
      </w:r>
      <w:r>
        <w:rPr>
          <w:rFonts w:hint="eastAsia"/>
        </w:rPr>
        <w:t>,</w:t>
      </w:r>
      <w:r>
        <w:rPr>
          <w:rFonts w:hint="eastAsia"/>
        </w:rPr>
        <w:t>年龄</w:t>
      </w:r>
      <w:r>
        <w:rPr>
          <w:rFonts w:hint="eastAsia"/>
        </w:rPr>
        <w:t>,</w:t>
      </w:r>
      <w:r>
        <w:rPr>
          <w:rFonts w:hint="eastAsia"/>
        </w:rPr>
        <w:t>职务</w:t>
      </w:r>
      <w:r>
        <w:rPr>
          <w:rFonts w:hint="eastAsia"/>
        </w:rPr>
        <w:t>,</w:t>
      </w:r>
      <w:r>
        <w:rPr>
          <w:rFonts w:hint="eastAsia"/>
        </w:rPr>
        <w:t>工资</w:t>
      </w:r>
      <w:r>
        <w:rPr>
          <w:rFonts w:hint="eastAsia"/>
        </w:rPr>
        <w:t>,</w:t>
      </w:r>
      <w:r>
        <w:rPr>
          <w:rFonts w:hint="eastAsia"/>
        </w:rPr>
        <w:t>部门号</w:t>
      </w:r>
      <w:r>
        <w:rPr>
          <w:rFonts w:hint="eastAsia"/>
        </w:rPr>
        <w:t>),</w:t>
      </w:r>
      <w:r>
        <w:rPr>
          <w:rFonts w:hint="eastAsia"/>
        </w:rPr>
        <w:t>其中职工号为主码</w:t>
      </w:r>
      <w:r>
        <w:rPr>
          <w:rFonts w:hint="eastAsia"/>
        </w:rPr>
        <w:t>;</w:t>
      </w:r>
    </w:p>
    <w:p w14:paraId="00000022" w14:textId="77777777" w:rsidR="004A14D1" w:rsidRDefault="00000000" w:rsidP="00056E01">
      <w:pPr>
        <w:ind w:firstLine="420"/>
      </w:pPr>
      <w:r>
        <w:rPr>
          <w:rFonts w:hint="eastAsia"/>
        </w:rPr>
        <w:t>部门</w:t>
      </w:r>
      <w:r>
        <w:rPr>
          <w:rFonts w:hint="eastAsia"/>
        </w:rPr>
        <w:t>(</w:t>
      </w:r>
      <w:r>
        <w:rPr>
          <w:rFonts w:hint="eastAsia"/>
        </w:rPr>
        <w:t>部门号</w:t>
      </w:r>
      <w:r>
        <w:rPr>
          <w:rFonts w:hint="eastAsia"/>
        </w:rPr>
        <w:t>,</w:t>
      </w:r>
      <w:r>
        <w:rPr>
          <w:rFonts w:hint="eastAsia"/>
        </w:rPr>
        <w:t>名称</w:t>
      </w:r>
      <w:r>
        <w:rPr>
          <w:rFonts w:hint="eastAsia"/>
        </w:rPr>
        <w:t>,</w:t>
      </w:r>
      <w:r>
        <w:rPr>
          <w:rFonts w:hint="eastAsia"/>
        </w:rPr>
        <w:t>经理名</w:t>
      </w:r>
      <w:r>
        <w:rPr>
          <w:rFonts w:hint="eastAsia"/>
        </w:rPr>
        <w:t>,</w:t>
      </w:r>
      <w:r>
        <w:rPr>
          <w:rFonts w:hint="eastAsia"/>
        </w:rPr>
        <w:t>电话</w:t>
      </w:r>
      <w:r>
        <w:rPr>
          <w:rFonts w:hint="eastAsia"/>
        </w:rPr>
        <w:t>),</w:t>
      </w:r>
      <w:r>
        <w:rPr>
          <w:rFonts w:hint="eastAsia"/>
        </w:rPr>
        <w:t>其中部门号为主码</w:t>
      </w:r>
      <w:r>
        <w:rPr>
          <w:rFonts w:hint="eastAsia"/>
        </w:rPr>
        <w:t>;</w:t>
      </w:r>
    </w:p>
    <w:p w14:paraId="63D00D83" w14:textId="77777777" w:rsidR="00056E01" w:rsidRDefault="00000000">
      <w:r>
        <w:rPr>
          <w:rFonts w:hint="eastAsia"/>
        </w:rPr>
        <w:t>用</w:t>
      </w:r>
      <w:r>
        <w:rPr>
          <w:rFonts w:hint="eastAsia"/>
        </w:rPr>
        <w:t>SQL</w:t>
      </w:r>
      <w:r>
        <w:rPr>
          <w:rFonts w:hint="eastAsia"/>
        </w:rPr>
        <w:t>语言定义这两个关系模式，要求在模式中完成以下完整性约束条件的定义</w:t>
      </w:r>
      <w:r>
        <w:rPr>
          <w:rFonts w:hint="eastAsia"/>
        </w:rPr>
        <w:t xml:space="preserve">: </w:t>
      </w:r>
    </w:p>
    <w:p w14:paraId="378A6E55" w14:textId="646E025A" w:rsidR="00056E01" w:rsidRDefault="00056E01" w:rsidP="00056E01">
      <w:r>
        <w:rPr>
          <w:rFonts w:hint="eastAsia"/>
        </w:rPr>
        <w:t>（</w:t>
      </w:r>
      <w:r>
        <w:rPr>
          <w:rFonts w:hint="eastAsia"/>
        </w:rPr>
        <w:t>1</w:t>
      </w:r>
      <w:r>
        <w:rPr>
          <w:rFonts w:hint="eastAsia"/>
        </w:rPr>
        <w:t>）</w:t>
      </w:r>
      <w:r w:rsidR="00000000">
        <w:rPr>
          <w:rFonts w:hint="eastAsia"/>
        </w:rPr>
        <w:t>定义每个模式的主码</w:t>
      </w:r>
      <w:r w:rsidR="00000000">
        <w:rPr>
          <w:rFonts w:hint="eastAsia"/>
        </w:rPr>
        <w:t>;(2)</w:t>
      </w:r>
      <w:r w:rsidR="00000000">
        <w:rPr>
          <w:rFonts w:hint="eastAsia"/>
        </w:rPr>
        <w:t>定义参照完整性</w:t>
      </w:r>
      <w:r w:rsidR="00000000">
        <w:rPr>
          <w:rFonts w:hint="eastAsia"/>
        </w:rPr>
        <w:t>;(3)</w:t>
      </w:r>
      <w:r w:rsidR="00000000">
        <w:rPr>
          <w:rFonts w:hint="eastAsia"/>
        </w:rPr>
        <w:t>定义职工年龄不得超过</w:t>
      </w:r>
      <w:r w:rsidR="00000000">
        <w:rPr>
          <w:rFonts w:hint="eastAsia"/>
        </w:rPr>
        <w:t>60</w:t>
      </w:r>
      <w:r w:rsidR="00000000">
        <w:rPr>
          <w:rFonts w:hint="eastAsia"/>
        </w:rPr>
        <w:t>岁。</w:t>
      </w:r>
    </w:p>
    <w:p w14:paraId="00000024" w14:textId="76806AB4" w:rsidR="004A14D1" w:rsidRDefault="00000000" w:rsidP="00056E01">
      <w:pPr>
        <w:rPr>
          <w:rFonts w:hint="eastAsia"/>
        </w:rPr>
      </w:pPr>
      <w:r>
        <w:rPr>
          <w:rFonts w:hint="eastAsia"/>
          <w:lang w:eastAsia="en-US"/>
        </w:rPr>
        <w:t>答</w:t>
      </w:r>
      <w:r>
        <w:rPr>
          <w:rFonts w:hint="eastAsia"/>
          <w:lang w:eastAsia="en-US"/>
        </w:rPr>
        <w:t>:</w:t>
      </w:r>
    </w:p>
    <w:p w14:paraId="00000026" w14:textId="6B5D13D4" w:rsidR="004A14D1" w:rsidRDefault="00000000">
      <w:pPr>
        <w:rPr>
          <w:rFonts w:hint="eastAsia"/>
        </w:rPr>
      </w:pPr>
      <w:r>
        <w:t>CREATE TABLE DEPT</w:t>
      </w:r>
    </w:p>
    <w:p w14:paraId="00000028" w14:textId="41F81F04" w:rsidR="004A14D1" w:rsidRDefault="00000000" w:rsidP="00056E01">
      <w:pPr>
        <w:ind w:firstLine="420"/>
        <w:rPr>
          <w:rFonts w:hint="eastAsia"/>
        </w:rPr>
      </w:pPr>
      <w:r>
        <w:t>(Deptno NUMBER(2)</w:t>
      </w:r>
      <w:r w:rsidR="00056E01">
        <w:rPr>
          <w:rFonts w:hint="eastAsia"/>
        </w:rPr>
        <w:t xml:space="preserve"> </w:t>
      </w:r>
      <w:r>
        <w:t>PRIMARY KEY,</w:t>
      </w:r>
    </w:p>
    <w:p w14:paraId="0000002A" w14:textId="3179DB4C" w:rsidR="004A14D1" w:rsidRDefault="00000000" w:rsidP="00056E01">
      <w:pPr>
        <w:ind w:firstLineChars="200" w:firstLine="420"/>
        <w:rPr>
          <w:rFonts w:hint="eastAsia"/>
        </w:rPr>
      </w:pPr>
      <w:r>
        <w:t>Deptname VARCHAR(10)</w:t>
      </w:r>
      <w:r w:rsidR="00056E01">
        <w:rPr>
          <w:rFonts w:hint="eastAsia"/>
        </w:rPr>
        <w:t>,</w:t>
      </w:r>
    </w:p>
    <w:p w14:paraId="0000002C" w14:textId="588FCE40" w:rsidR="004A14D1" w:rsidRDefault="00000000" w:rsidP="00056E01">
      <w:pPr>
        <w:ind w:firstLine="420"/>
        <w:rPr>
          <w:rFonts w:hint="eastAsia"/>
        </w:rPr>
      </w:pPr>
      <w:r>
        <w:t>Manager VARCHAR(10)</w:t>
      </w:r>
      <w:r w:rsidR="00056E01">
        <w:rPr>
          <w:rFonts w:hint="eastAsia"/>
        </w:rPr>
        <w:t>,</w:t>
      </w:r>
    </w:p>
    <w:p w14:paraId="0000002D" w14:textId="77777777" w:rsidR="004A14D1" w:rsidRDefault="00000000" w:rsidP="00056E01">
      <w:pPr>
        <w:ind w:firstLine="420"/>
      </w:pPr>
      <w:r>
        <w:t>PhoneNumber Char( 12)</w:t>
      </w:r>
    </w:p>
    <w:p w14:paraId="0000002E" w14:textId="56380637" w:rsidR="004A14D1" w:rsidRDefault="00056E01" w:rsidP="00056E01">
      <w:pPr>
        <w:ind w:firstLine="420"/>
      </w:pPr>
      <w:r>
        <w:rPr>
          <w:rFonts w:hint="eastAsia"/>
        </w:rPr>
        <w:t>);</w:t>
      </w:r>
    </w:p>
    <w:p w14:paraId="00000030" w14:textId="3E5354CE" w:rsidR="004A14D1" w:rsidRDefault="00000000">
      <w:pPr>
        <w:rPr>
          <w:rFonts w:hint="eastAsia"/>
        </w:rPr>
      </w:pPr>
      <w:r>
        <w:t>CREATE TABLE EMP</w:t>
      </w:r>
    </w:p>
    <w:p w14:paraId="00000032" w14:textId="1DE94119" w:rsidR="004A14D1" w:rsidRDefault="00000000" w:rsidP="00056E01">
      <w:pPr>
        <w:ind w:firstLine="420"/>
        <w:rPr>
          <w:rFonts w:hint="eastAsia"/>
        </w:rPr>
      </w:pPr>
      <w:r>
        <w:t>( Empno NUMBER(4)PRIMARY KEY,</w:t>
      </w:r>
    </w:p>
    <w:p w14:paraId="00000034" w14:textId="0E5A15B6" w:rsidR="004A14D1" w:rsidRDefault="00000000" w:rsidP="00056E01">
      <w:pPr>
        <w:ind w:firstLine="420"/>
        <w:rPr>
          <w:rFonts w:hint="eastAsia"/>
        </w:rPr>
      </w:pPr>
      <w:r>
        <w:t>Ename VARCHAR( 10)</w:t>
      </w:r>
      <w:r w:rsidR="00056E01">
        <w:rPr>
          <w:rFonts w:hint="eastAsia"/>
        </w:rPr>
        <w:t>,</w:t>
      </w:r>
    </w:p>
    <w:p w14:paraId="00000036" w14:textId="2ADECD33" w:rsidR="004A14D1" w:rsidRDefault="00000000" w:rsidP="00056E01">
      <w:pPr>
        <w:ind w:firstLine="420"/>
        <w:rPr>
          <w:rFonts w:hint="eastAsia"/>
        </w:rPr>
      </w:pPr>
      <w:r>
        <w:t>Age NUMBER(2),</w:t>
      </w:r>
    </w:p>
    <w:p w14:paraId="00000038" w14:textId="4072E828" w:rsidR="004A14D1" w:rsidRDefault="00000000" w:rsidP="00056E01">
      <w:pPr>
        <w:ind w:firstLine="420"/>
        <w:rPr>
          <w:rFonts w:hint="eastAsia"/>
        </w:rPr>
      </w:pPr>
      <w:r>
        <w:t>Job VARCHAR(9),</w:t>
      </w:r>
    </w:p>
    <w:p w14:paraId="0000003A" w14:textId="16A3E747" w:rsidR="004A14D1" w:rsidRDefault="00000000" w:rsidP="00056E01">
      <w:pPr>
        <w:ind w:firstLine="420"/>
        <w:rPr>
          <w:rFonts w:hint="eastAsia"/>
        </w:rPr>
      </w:pPr>
      <w:r>
        <w:t>Sal NUMBER(7,2),</w:t>
      </w:r>
    </w:p>
    <w:p w14:paraId="0000003C" w14:textId="326B3112" w:rsidR="004A14D1" w:rsidRDefault="00000000" w:rsidP="00056E01">
      <w:pPr>
        <w:ind w:firstLine="420"/>
        <w:rPr>
          <w:rFonts w:hint="eastAsia"/>
        </w:rPr>
      </w:pPr>
      <w:r>
        <w:t>Deptno NUMBER(2)</w:t>
      </w:r>
      <w:r w:rsidR="00056E01">
        <w:rPr>
          <w:rFonts w:hint="eastAsia"/>
        </w:rPr>
        <w:t>,</w:t>
      </w:r>
    </w:p>
    <w:p w14:paraId="0000003E" w14:textId="55465ABA" w:rsidR="004A14D1" w:rsidRDefault="00000000" w:rsidP="00056E01">
      <w:pPr>
        <w:ind w:left="420" w:firstLine="420"/>
        <w:rPr>
          <w:rFonts w:hint="eastAsia"/>
        </w:rPr>
      </w:pPr>
      <w:r>
        <w:t>CONSTRAINT C1 CHECK( Age&lt;= 60),</w:t>
      </w:r>
    </w:p>
    <w:p w14:paraId="0000003F" w14:textId="666E9D21" w:rsidR="004A14D1" w:rsidRDefault="00000000" w:rsidP="00056E01">
      <w:pPr>
        <w:ind w:left="420" w:firstLine="420"/>
      </w:pPr>
      <w:r>
        <w:t>CONSTRAINT FK_DEPTNO FOREIGN KEY(Deptno) REFERENCES</w:t>
      </w:r>
      <w:r w:rsidR="00A978B8">
        <w:tab/>
      </w:r>
      <w:r>
        <w:t>DEPT( Deptno));</w:t>
      </w:r>
    </w:p>
    <w:p w14:paraId="516499B5" w14:textId="2AD46E76" w:rsidR="00A978B8" w:rsidRDefault="00A978B8" w:rsidP="00E56456">
      <w:r>
        <w:rPr>
          <w:rFonts w:hint="eastAsia"/>
        </w:rPr>
        <w:t>7.</w:t>
      </w:r>
      <w:r w:rsidR="00E56456">
        <w:rPr>
          <w:rFonts w:hint="eastAsia"/>
        </w:rPr>
        <w:t>在关系系统中</w:t>
      </w:r>
      <w:r w:rsidR="00E56456">
        <w:rPr>
          <w:rFonts w:hint="eastAsia"/>
        </w:rPr>
        <w:t>,</w:t>
      </w:r>
      <w:r w:rsidR="00E56456">
        <w:rPr>
          <w:rFonts w:hint="eastAsia"/>
        </w:rPr>
        <w:t>当操作违反实体完整性、参照完整性和用户定义的完整性约束条件时</w:t>
      </w:r>
      <w:r w:rsidR="00E56456">
        <w:rPr>
          <w:rFonts w:hint="eastAsia"/>
        </w:rPr>
        <w:t>,</w:t>
      </w:r>
      <w:r w:rsidR="00E56456">
        <w:rPr>
          <w:rFonts w:hint="eastAsia"/>
        </w:rPr>
        <w:t>一般是如何分别进行处理的</w:t>
      </w:r>
      <w:r w:rsidR="00E56456">
        <w:rPr>
          <w:rFonts w:hint="eastAsia"/>
        </w:rPr>
        <w:t>?</w:t>
      </w:r>
    </w:p>
    <w:p w14:paraId="1EA35DF3" w14:textId="32BFC467" w:rsidR="00E56456" w:rsidRDefault="00E56456" w:rsidP="00E56456">
      <w:r>
        <w:rPr>
          <w:rFonts w:hint="eastAsia"/>
        </w:rPr>
        <w:t>答：</w:t>
      </w:r>
      <w:r w:rsidRPr="00E56456">
        <w:t>以</w:t>
      </w:r>
      <w:r w:rsidRPr="00E56456">
        <w:rPr>
          <w:b/>
          <w:bCs/>
        </w:rPr>
        <w:t>拒绝操作为主</w:t>
      </w:r>
      <w:r w:rsidRPr="00E56456">
        <w:t>，辅以级联或置空策略，确保数据一致性和业务规则。</w:t>
      </w:r>
    </w:p>
    <w:p w14:paraId="68F04F0D" w14:textId="77777777" w:rsidR="00E56456" w:rsidRPr="00E56456" w:rsidRDefault="00E56456" w:rsidP="00E56456">
      <w:r w:rsidRPr="00E56456">
        <w:t>在关系系统中，违反不同完整性约束的处理方式可总结如下：</w:t>
      </w:r>
    </w:p>
    <w:p w14:paraId="6615942A" w14:textId="09E100B5" w:rsidR="00E56456" w:rsidRPr="00E56456" w:rsidRDefault="00E56456" w:rsidP="00E56456">
      <w:pPr>
        <w:rPr>
          <w:rFonts w:hint="eastAsia"/>
          <w:b/>
          <w:bCs/>
        </w:rPr>
      </w:pPr>
      <w:r>
        <w:rPr>
          <w:rFonts w:hint="eastAsia"/>
          <w:b/>
          <w:bCs/>
        </w:rPr>
        <w:t>（</w:t>
      </w:r>
      <w:r>
        <w:rPr>
          <w:rFonts w:hint="eastAsia"/>
          <w:b/>
          <w:bCs/>
        </w:rPr>
        <w:t>1</w:t>
      </w:r>
      <w:r>
        <w:rPr>
          <w:rFonts w:hint="eastAsia"/>
          <w:b/>
          <w:bCs/>
        </w:rPr>
        <w:t>）</w:t>
      </w:r>
      <w:r w:rsidRPr="00E56456">
        <w:rPr>
          <w:b/>
          <w:bCs/>
        </w:rPr>
        <w:t>实体完整性</w:t>
      </w:r>
      <w:r>
        <w:rPr>
          <w:rFonts w:hint="eastAsia"/>
          <w:b/>
          <w:bCs/>
        </w:rPr>
        <w:t>：</w:t>
      </w:r>
    </w:p>
    <w:p w14:paraId="64E2056B" w14:textId="77777777" w:rsidR="00E56456" w:rsidRPr="00E56456" w:rsidRDefault="00E56456" w:rsidP="00E56456">
      <w:r w:rsidRPr="00E56456">
        <w:rPr>
          <w:b/>
          <w:bCs/>
        </w:rPr>
        <w:t>处理方式</w:t>
      </w:r>
      <w:r w:rsidRPr="00E56456">
        <w:t>：拒绝操作并报错</w:t>
      </w:r>
    </w:p>
    <w:p w14:paraId="4DF6C4DE" w14:textId="77777777" w:rsidR="00E56456" w:rsidRPr="00E56456" w:rsidRDefault="00E56456" w:rsidP="00E56456">
      <w:r w:rsidRPr="00E56456">
        <w:rPr>
          <w:b/>
          <w:bCs/>
        </w:rPr>
        <w:t>主键冲突</w:t>
      </w:r>
      <w:r w:rsidRPr="00E56456">
        <w:t>：插入</w:t>
      </w:r>
      <w:r w:rsidRPr="00E56456">
        <w:t xml:space="preserve"> / </w:t>
      </w:r>
      <w:r w:rsidRPr="00E56456">
        <w:t>更新导致主键重复时拒绝。</w:t>
      </w:r>
    </w:p>
    <w:p w14:paraId="79205997" w14:textId="77777777" w:rsidR="00E56456" w:rsidRDefault="00E56456" w:rsidP="00E56456">
      <w:r w:rsidRPr="00E56456">
        <w:rPr>
          <w:b/>
          <w:bCs/>
        </w:rPr>
        <w:t>主键为空</w:t>
      </w:r>
      <w:r w:rsidRPr="00E56456">
        <w:t>：插入</w:t>
      </w:r>
      <w:r w:rsidRPr="00E56456">
        <w:t xml:space="preserve"> / </w:t>
      </w:r>
      <w:r w:rsidRPr="00E56456">
        <w:t>更新时主键值为空则拒绝。</w:t>
      </w:r>
    </w:p>
    <w:p w14:paraId="76FBBDBB" w14:textId="73E208FD" w:rsidR="00E56456" w:rsidRPr="00E56456" w:rsidRDefault="00E56456" w:rsidP="00E56456">
      <w:pPr>
        <w:rPr>
          <w:rFonts w:hint="eastAsia"/>
        </w:rPr>
      </w:pPr>
      <w:r>
        <w:rPr>
          <w:rFonts w:hint="eastAsia"/>
          <w:b/>
          <w:bCs/>
        </w:rPr>
        <w:t>（</w:t>
      </w:r>
      <w:r>
        <w:rPr>
          <w:rFonts w:hint="eastAsia"/>
          <w:b/>
          <w:bCs/>
        </w:rPr>
        <w:t>2</w:t>
      </w:r>
      <w:r>
        <w:rPr>
          <w:rFonts w:hint="eastAsia"/>
          <w:b/>
          <w:bCs/>
        </w:rPr>
        <w:t>）</w:t>
      </w:r>
      <w:r w:rsidRPr="00E56456">
        <w:rPr>
          <w:b/>
          <w:bCs/>
        </w:rPr>
        <w:t>参照完整性</w:t>
      </w:r>
      <w:r>
        <w:rPr>
          <w:rFonts w:hint="eastAsia"/>
          <w:b/>
          <w:bCs/>
        </w:rPr>
        <w:t>：</w:t>
      </w:r>
    </w:p>
    <w:p w14:paraId="58ABE7DC" w14:textId="4BAAA024" w:rsidR="00E56456" w:rsidRPr="00E56456" w:rsidRDefault="00E56456" w:rsidP="00E56456">
      <w:r w:rsidRPr="00E56456">
        <w:rPr>
          <w:b/>
          <w:bCs/>
        </w:rPr>
        <w:t>从表外键无效</w:t>
      </w:r>
      <w:r w:rsidRPr="00E56456">
        <w:t>：插入</w:t>
      </w:r>
      <w:r w:rsidRPr="00E56456">
        <w:t xml:space="preserve"> / </w:t>
      </w:r>
      <w:r w:rsidRPr="00E56456">
        <w:t>更新从表时外键值不存在于主表</w:t>
      </w:r>
      <w:r w:rsidRPr="00E56456">
        <w:t xml:space="preserve"> </w:t>
      </w:r>
      <w:r w:rsidRPr="00E56456">
        <w:rPr>
          <w:rFonts w:ascii="Times New Roman" w:hAnsi="Times New Roman" w:cs="Times New Roman"/>
        </w:rPr>
        <w:t>→</w:t>
      </w:r>
      <w:r w:rsidRPr="00E56456">
        <w:rPr>
          <w:rFonts w:ascii="Verdana" w:hAnsi="Verdana" w:cs="Verdana"/>
        </w:rPr>
        <w:t> </w:t>
      </w:r>
      <w:r w:rsidRPr="00E56456">
        <w:rPr>
          <w:b/>
          <w:bCs/>
        </w:rPr>
        <w:t>拒绝操作</w:t>
      </w:r>
      <w:r w:rsidRPr="00E56456">
        <w:t>（默认），或按规则级联插入主表、置空外键（需外键允许为空）。</w:t>
      </w:r>
    </w:p>
    <w:p w14:paraId="2852C248" w14:textId="6BCE74A5" w:rsidR="00E56456" w:rsidRPr="00E56456" w:rsidRDefault="00E56456" w:rsidP="00E56456">
      <w:r w:rsidRPr="00E56456">
        <w:rPr>
          <w:b/>
          <w:bCs/>
        </w:rPr>
        <w:t>主表数据修改</w:t>
      </w:r>
      <w:r w:rsidRPr="00E56456">
        <w:t>：删除主表记录时被引用</w:t>
      </w:r>
      <w:r w:rsidRPr="00E56456">
        <w:t xml:space="preserve"> </w:t>
      </w:r>
      <w:r w:rsidRPr="00E56456">
        <w:rPr>
          <w:rFonts w:ascii="Times New Roman" w:hAnsi="Times New Roman" w:cs="Times New Roman"/>
        </w:rPr>
        <w:t>→</w:t>
      </w:r>
      <w:r w:rsidRPr="00E56456">
        <w:rPr>
          <w:rFonts w:ascii="Verdana" w:hAnsi="Verdana" w:cs="Verdana"/>
        </w:rPr>
        <w:t> </w:t>
      </w:r>
      <w:r w:rsidRPr="00E56456">
        <w:rPr>
          <w:b/>
          <w:bCs/>
        </w:rPr>
        <w:t>拒绝删除</w:t>
      </w:r>
      <w:r w:rsidRPr="00E56456">
        <w:t>、</w:t>
      </w:r>
      <w:r w:rsidRPr="00E56456">
        <w:rPr>
          <w:b/>
          <w:bCs/>
        </w:rPr>
        <w:t>级联删除从表记录</w:t>
      </w:r>
      <w:r w:rsidRPr="00E56456">
        <w:t>或</w:t>
      </w:r>
      <w:r w:rsidRPr="00E56456">
        <w:rPr>
          <w:b/>
          <w:bCs/>
        </w:rPr>
        <w:t>置空从表外键</w:t>
      </w:r>
      <w:r w:rsidRPr="00E56456">
        <w:t>。</w:t>
      </w:r>
    </w:p>
    <w:p w14:paraId="09F414EF" w14:textId="77777777" w:rsidR="00E56456" w:rsidRPr="00E56456" w:rsidRDefault="00E56456" w:rsidP="00E56456">
      <w:r w:rsidRPr="00E56456">
        <w:t>更新主表主键时被引用</w:t>
      </w:r>
      <w:r w:rsidRPr="00E56456">
        <w:t xml:space="preserve"> </w:t>
      </w:r>
      <w:r w:rsidRPr="00E56456">
        <w:rPr>
          <w:rFonts w:ascii="Times New Roman" w:hAnsi="Times New Roman" w:cs="Times New Roman"/>
        </w:rPr>
        <w:t>→</w:t>
      </w:r>
      <w:r w:rsidRPr="00E56456">
        <w:rPr>
          <w:rFonts w:ascii="Verdana" w:hAnsi="Verdana" w:cs="Verdana"/>
        </w:rPr>
        <w:t> </w:t>
      </w:r>
      <w:r w:rsidRPr="00E56456">
        <w:rPr>
          <w:b/>
          <w:bCs/>
        </w:rPr>
        <w:t>拒绝更新</w:t>
      </w:r>
      <w:r w:rsidRPr="00E56456">
        <w:t>或</w:t>
      </w:r>
      <w:r w:rsidRPr="00E56456">
        <w:rPr>
          <w:b/>
          <w:bCs/>
        </w:rPr>
        <w:t>级联更新从表外键</w:t>
      </w:r>
      <w:r w:rsidRPr="00E56456">
        <w:t>。</w:t>
      </w:r>
    </w:p>
    <w:p w14:paraId="73D3C0F4" w14:textId="1EEED694" w:rsidR="00E56456" w:rsidRPr="00E56456" w:rsidRDefault="00E56456" w:rsidP="00E56456">
      <w:pPr>
        <w:rPr>
          <w:b/>
          <w:bCs/>
        </w:rPr>
      </w:pPr>
      <w:r>
        <w:rPr>
          <w:rFonts w:hint="eastAsia"/>
          <w:b/>
          <w:bCs/>
        </w:rPr>
        <w:t>（</w:t>
      </w:r>
      <w:r>
        <w:rPr>
          <w:rFonts w:hint="eastAsia"/>
          <w:b/>
          <w:bCs/>
        </w:rPr>
        <w:t>3</w:t>
      </w:r>
      <w:r>
        <w:rPr>
          <w:rFonts w:hint="eastAsia"/>
          <w:b/>
          <w:bCs/>
        </w:rPr>
        <w:t>）</w:t>
      </w:r>
      <w:r w:rsidRPr="00E56456">
        <w:rPr>
          <w:b/>
          <w:bCs/>
        </w:rPr>
        <w:t>用户定义完整性</w:t>
      </w:r>
      <w:r>
        <w:rPr>
          <w:rFonts w:hint="eastAsia"/>
          <w:b/>
          <w:bCs/>
        </w:rPr>
        <w:t>：</w:t>
      </w:r>
    </w:p>
    <w:p w14:paraId="1D9E5052" w14:textId="77777777" w:rsidR="00E56456" w:rsidRPr="00E56456" w:rsidRDefault="00E56456" w:rsidP="00E56456">
      <w:r w:rsidRPr="00E56456">
        <w:rPr>
          <w:b/>
          <w:bCs/>
        </w:rPr>
        <w:t>处理方式</w:t>
      </w:r>
      <w:r w:rsidRPr="00E56456">
        <w:t>：拒绝操作并提示具体错误</w:t>
      </w:r>
    </w:p>
    <w:p w14:paraId="71AC4B35" w14:textId="0D7FEC0B" w:rsidR="00E56456" w:rsidRDefault="00E56456" w:rsidP="00E56456">
      <w:r w:rsidRPr="00E56456">
        <w:t>违反自定义规则（如字段范围、格式）</w:t>
      </w:r>
      <w:r w:rsidRPr="00E56456">
        <w:rPr>
          <w:rFonts w:ascii="Times New Roman" w:hAnsi="Times New Roman" w:cs="Times New Roman"/>
        </w:rPr>
        <w:t>→</w:t>
      </w:r>
      <w:r w:rsidRPr="00E56456">
        <w:t xml:space="preserve"> </w:t>
      </w:r>
      <w:r w:rsidRPr="00E56456">
        <w:t>直接拒绝并返回错误信息（如</w:t>
      </w:r>
      <w:r w:rsidRPr="00E56456">
        <w:t xml:space="preserve"> “</w:t>
      </w:r>
      <w:r w:rsidRPr="00E56456">
        <w:t>年龄需</w:t>
      </w:r>
      <w:r w:rsidRPr="00E56456">
        <w:t>≥18”</w:t>
      </w:r>
      <w:r w:rsidRPr="00E56456">
        <w:t>）。</w:t>
      </w:r>
    </w:p>
    <w:p w14:paraId="61B1E9FC" w14:textId="77777777" w:rsidR="00E56456" w:rsidRDefault="00E56456" w:rsidP="00E56456">
      <w:pPr>
        <w:rPr>
          <w:rFonts w:hint="eastAsia"/>
        </w:rPr>
      </w:pPr>
      <w:r>
        <w:rPr>
          <w:rFonts w:hint="eastAsia"/>
        </w:rPr>
        <w:lastRenderedPageBreak/>
        <w:t>8.</w:t>
      </w:r>
      <w:r>
        <w:rPr>
          <w:rFonts w:hint="eastAsia"/>
        </w:rPr>
        <w:t>某单位想举行一个小型的联谊会</w:t>
      </w:r>
      <w:r>
        <w:rPr>
          <w:rFonts w:hint="eastAsia"/>
        </w:rPr>
        <w:t>,</w:t>
      </w:r>
      <w:r>
        <w:rPr>
          <w:rFonts w:hint="eastAsia"/>
        </w:rPr>
        <w:t>关系</w:t>
      </w:r>
      <w:r>
        <w:rPr>
          <w:rFonts w:hint="eastAsia"/>
        </w:rPr>
        <w:t>Male</w:t>
      </w:r>
      <w:r>
        <w:rPr>
          <w:rFonts w:hint="eastAsia"/>
        </w:rPr>
        <w:t>记录注册的男宾信息</w:t>
      </w:r>
      <w:r>
        <w:rPr>
          <w:rFonts w:hint="eastAsia"/>
        </w:rPr>
        <w:t>,</w:t>
      </w:r>
      <w:r>
        <w:rPr>
          <w:rFonts w:hint="eastAsia"/>
        </w:rPr>
        <w:t>关系</w:t>
      </w:r>
      <w:r>
        <w:rPr>
          <w:rFonts w:hint="eastAsia"/>
        </w:rPr>
        <w:t xml:space="preserve">Female </w:t>
      </w:r>
      <w:r>
        <w:rPr>
          <w:rFonts w:hint="eastAsia"/>
        </w:rPr>
        <w:t>记录</w:t>
      </w:r>
    </w:p>
    <w:p w14:paraId="016A5F76" w14:textId="77777777" w:rsidR="00E56456" w:rsidRDefault="00E56456" w:rsidP="00E56456">
      <w:pPr>
        <w:rPr>
          <w:rFonts w:hint="eastAsia"/>
        </w:rPr>
      </w:pPr>
      <w:r>
        <w:rPr>
          <w:rFonts w:hint="eastAsia"/>
        </w:rPr>
        <w:t>注册的女宾信息。建立一个断言</w:t>
      </w:r>
      <w:r>
        <w:rPr>
          <w:rFonts w:hint="eastAsia"/>
        </w:rPr>
        <w:t>,</w:t>
      </w:r>
      <w:r>
        <w:rPr>
          <w:rFonts w:hint="eastAsia"/>
        </w:rPr>
        <w:t>将来宾的人数限制在</w:t>
      </w:r>
      <w:r>
        <w:rPr>
          <w:rFonts w:hint="eastAsia"/>
        </w:rPr>
        <w:t>50</w:t>
      </w:r>
      <w:r>
        <w:rPr>
          <w:rFonts w:hint="eastAsia"/>
        </w:rPr>
        <w:t>人以内</w:t>
      </w:r>
      <w:r>
        <w:rPr>
          <w:rFonts w:hint="eastAsia"/>
        </w:rPr>
        <w:t>(</w:t>
      </w:r>
      <w:r>
        <w:rPr>
          <w:rFonts w:hint="eastAsia"/>
        </w:rPr>
        <w:t>提示</w:t>
      </w:r>
      <w:r>
        <w:rPr>
          <w:rFonts w:hint="eastAsia"/>
        </w:rPr>
        <w:t>,</w:t>
      </w:r>
      <w:r>
        <w:rPr>
          <w:rFonts w:hint="eastAsia"/>
        </w:rPr>
        <w:t>先创建了关系</w:t>
      </w:r>
      <w:r>
        <w:rPr>
          <w:rFonts w:hint="eastAsia"/>
        </w:rPr>
        <w:t>Fe-</w:t>
      </w:r>
    </w:p>
    <w:p w14:paraId="2B0986AE" w14:textId="68DCEF75" w:rsidR="00E56456" w:rsidRDefault="00E56456" w:rsidP="00E56456">
      <w:r>
        <w:rPr>
          <w:rFonts w:hint="eastAsia"/>
        </w:rPr>
        <w:t xml:space="preserve">male </w:t>
      </w:r>
      <w:r>
        <w:rPr>
          <w:rFonts w:hint="eastAsia"/>
        </w:rPr>
        <w:t>和关系</w:t>
      </w:r>
      <w:r>
        <w:rPr>
          <w:rFonts w:hint="eastAsia"/>
        </w:rPr>
        <w:t xml:space="preserve"> Male)</w:t>
      </w:r>
      <w:r>
        <w:rPr>
          <w:rFonts w:hint="eastAsia"/>
        </w:rPr>
        <w:t>。</w:t>
      </w:r>
    </w:p>
    <w:p w14:paraId="0A388EE6" w14:textId="77777777" w:rsidR="00E56456" w:rsidRDefault="00E56456" w:rsidP="00E56456">
      <w:r>
        <w:rPr>
          <w:rFonts w:hint="eastAsia"/>
        </w:rPr>
        <w:t>答：</w:t>
      </w:r>
    </w:p>
    <w:p w14:paraId="4653BE5B" w14:textId="48B95D2E" w:rsidR="00E56456" w:rsidRDefault="00E56456" w:rsidP="00E56456">
      <w:r>
        <w:t>CREATE TABLE Male</w:t>
      </w:r>
    </w:p>
    <w:p w14:paraId="15BA8633" w14:textId="77777777" w:rsidR="00E56456" w:rsidRDefault="00E56456" w:rsidP="00E56456">
      <w:pPr>
        <w:ind w:firstLine="420"/>
      </w:pPr>
      <w:r>
        <w:t>(SerialNumber Smallnt PRIMARY KEY</w:t>
      </w:r>
    </w:p>
    <w:p w14:paraId="2FBAFD8A" w14:textId="77777777" w:rsidR="00E56456" w:rsidRDefault="00E56456" w:rsidP="00E56456">
      <w:pPr>
        <w:ind w:firstLine="420"/>
      </w:pPr>
      <w:r>
        <w:t>Name Char( 8).</w:t>
      </w:r>
    </w:p>
    <w:p w14:paraId="339D54A6" w14:textId="77777777" w:rsidR="00E56456" w:rsidRDefault="00E56456" w:rsidP="00E56456">
      <w:pPr>
        <w:ind w:firstLine="420"/>
      </w:pPr>
      <w:r>
        <w:t>Age SmallInt,</w:t>
      </w:r>
    </w:p>
    <w:p w14:paraId="430F8BD1" w14:textId="77777777" w:rsidR="00E56456" w:rsidRDefault="00E56456" w:rsidP="00E56456">
      <w:pPr>
        <w:ind w:firstLine="420"/>
      </w:pPr>
      <w:r>
        <w:t>Occupation Char( 20)</w:t>
      </w:r>
    </w:p>
    <w:p w14:paraId="4673B7A7" w14:textId="77777777" w:rsidR="00E56456" w:rsidRDefault="00E56456" w:rsidP="00E56456">
      <w:pPr>
        <w:ind w:firstLine="420"/>
      </w:pPr>
      <w:r>
        <w:t>);</w:t>
      </w:r>
    </w:p>
    <w:p w14:paraId="60595CA1" w14:textId="77777777" w:rsidR="00E56456" w:rsidRDefault="00E56456" w:rsidP="00E56456">
      <w:r>
        <w:t>CREATE TABLE Female</w:t>
      </w:r>
    </w:p>
    <w:p w14:paraId="5F4379F5" w14:textId="77777777" w:rsidR="00E56456" w:rsidRDefault="00E56456" w:rsidP="00E56456">
      <w:pPr>
        <w:ind w:firstLine="420"/>
      </w:pPr>
      <w:r>
        <w:t>( SerialNumber SmallInt PRIMARY KEY</w:t>
      </w:r>
    </w:p>
    <w:p w14:paraId="3AAA944E" w14:textId="77777777" w:rsidR="00E56456" w:rsidRDefault="00E56456" w:rsidP="00E56456">
      <w:pPr>
        <w:ind w:firstLine="420"/>
      </w:pPr>
      <w:r>
        <w:t>Name Char(8).</w:t>
      </w:r>
    </w:p>
    <w:p w14:paraId="3D08482E" w14:textId="77777777" w:rsidR="00E56456" w:rsidRDefault="00E56456" w:rsidP="00E56456">
      <w:pPr>
        <w:ind w:firstLine="420"/>
      </w:pPr>
      <w:r>
        <w:t>Age Smalllnt.</w:t>
      </w:r>
    </w:p>
    <w:p w14:paraId="01C5F05F" w14:textId="77777777" w:rsidR="00E56456" w:rsidRDefault="00E56456" w:rsidP="00E56456">
      <w:pPr>
        <w:ind w:firstLine="420"/>
      </w:pPr>
      <w:r>
        <w:t>Occupation Char( 20)</w:t>
      </w:r>
    </w:p>
    <w:p w14:paraId="4D6D05EB" w14:textId="7FAD6426" w:rsidR="00E56456" w:rsidRDefault="00E56456" w:rsidP="00E56456">
      <w:pPr>
        <w:ind w:firstLine="420"/>
      </w:pPr>
      <w:r>
        <w:t>)</w:t>
      </w:r>
      <w:r>
        <w:rPr>
          <w:rFonts w:hint="eastAsia"/>
        </w:rPr>
        <w:t>；</w:t>
      </w:r>
    </w:p>
    <w:p w14:paraId="6A88F072" w14:textId="77777777" w:rsidR="00E56456" w:rsidRDefault="00E56456" w:rsidP="00E56456">
      <w:r>
        <w:t>CREATE ASSERTION Party</w:t>
      </w:r>
    </w:p>
    <w:p w14:paraId="3C6079AC" w14:textId="6A3B8256" w:rsidR="00E56456" w:rsidRPr="00E56456" w:rsidRDefault="00E56456" w:rsidP="00E56456">
      <w:pPr>
        <w:rPr>
          <w:rFonts w:hint="eastAsia"/>
        </w:rPr>
      </w:pPr>
      <w:r>
        <w:t>CHECK( ( SELECT COUNT( * )FROM Male)+(SELECT COUNT( * )FROM Female)</w:t>
      </w:r>
      <w:r>
        <w:rPr>
          <w:rFonts w:hint="eastAsia"/>
        </w:rPr>
        <w:t>&lt;=50);</w:t>
      </w:r>
    </w:p>
    <w:p w14:paraId="00000040" w14:textId="77777777" w:rsidR="004A14D1" w:rsidRDefault="00000000">
      <w:pPr>
        <w:rPr>
          <w:sz w:val="38"/>
          <w:szCs w:val="38"/>
        </w:rPr>
      </w:pPr>
      <w:r>
        <w:rPr>
          <w:rFonts w:hint="eastAsia"/>
          <w:sz w:val="38"/>
          <w:szCs w:val="38"/>
        </w:rPr>
        <w:t>思维导图如下：</w:t>
      </w:r>
    </w:p>
    <w:p w14:paraId="00000041" w14:textId="77777777" w:rsidR="004A14D1" w:rsidRDefault="00000000">
      <w:pPr>
        <w:rPr>
          <w:sz w:val="38"/>
          <w:szCs w:val="38"/>
        </w:rPr>
      </w:pPr>
      <w:r>
        <w:rPr>
          <w:noProof/>
          <w:sz w:val="38"/>
          <w:szCs w:val="38"/>
        </w:rPr>
        <w:lastRenderedPageBreak/>
        <w:drawing>
          <wp:inline distT="0" distB="0" distL="0" distR="0" wp14:anchorId="3BCB01A8" wp14:editId="760B51CF">
            <wp:extent cx="5274310" cy="73113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1"/>
                    <a:srcRect/>
                    <a:stretch>
                      <a:fillRect/>
                    </a:stretch>
                  </pic:blipFill>
                  <pic:spPr>
                    <a:xfrm>
                      <a:off x="0" y="0"/>
                      <a:ext cx="5274310" cy="7311390"/>
                    </a:xfrm>
                    <a:prstGeom prst="rect">
                      <a:avLst/>
                    </a:prstGeom>
                  </pic:spPr>
                </pic:pic>
              </a:graphicData>
            </a:graphic>
          </wp:inline>
        </w:drawing>
      </w:r>
      <w:r>
        <w:rPr>
          <w:rFonts w:hint="eastAsia"/>
          <w:sz w:val="38"/>
          <w:szCs w:val="38"/>
        </w:rPr>
        <w:br/>
      </w:r>
    </w:p>
    <w:p w14:paraId="00000042" w14:textId="77777777" w:rsidR="004A14D1" w:rsidRDefault="004A14D1"/>
    <w:p w14:paraId="00000043" w14:textId="77777777" w:rsidR="004A14D1" w:rsidRDefault="004A14D1"/>
    <w:sectPr w:rsidR="004A14D1">
      <w:footerReference w:type="default" r:id="rId12"/>
      <w:pgSz w:w="11906" w:h="16838"/>
      <w:pgMar w:top="1440" w:right="1800" w:bottom="1440" w:left="1800" w:header="851" w:footer="992" w:gutter="0"/>
      <w:cols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win" w:date="2025-02-25T21:24:00Z" w:initials="mw">
    <w:p w14:paraId="00000046" w14:textId="77777777" w:rsidR="004A14D1" w:rsidRDefault="00000000">
      <w:pPr>
        <w:pStyle w:val="aff3"/>
      </w:pPr>
      <w:r>
        <w:rPr>
          <w:rFonts w:hint="eastAsia"/>
        </w:rPr>
        <w:t>自己所在的班级，如</w:t>
      </w:r>
      <w:r>
        <w:rPr>
          <w:rFonts w:hint="eastAsia"/>
        </w:rPr>
        <w:t>0</w:t>
      </w:r>
      <w:r>
        <w:t>1</w:t>
      </w:r>
      <w:r>
        <w:rPr>
          <w:rFonts w:hint="eastAsia"/>
        </w:rPr>
        <w:t>班</w:t>
      </w:r>
    </w:p>
    <w:p w14:paraId="00000047" w14:textId="77777777" w:rsidR="004A14D1" w:rsidRDefault="00000000">
      <w:pPr>
        <w:pStyle w:val="aff3"/>
      </w:pPr>
      <w:r>
        <w:rPr>
          <w:rFonts w:hint="eastAsia"/>
        </w:rPr>
        <w:t>此方法是缩小查找的范围，当出现一些问题时</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4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47" w16cid:durableId="000000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FCE62" w14:textId="77777777" w:rsidR="00437BBD" w:rsidRDefault="00437BBD">
      <w:r>
        <w:separator/>
      </w:r>
    </w:p>
  </w:endnote>
  <w:endnote w:type="continuationSeparator" w:id="0">
    <w:p w14:paraId="7743D0A7" w14:textId="77777777" w:rsidR="00437BBD" w:rsidRDefault="00437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4" w14:textId="77777777" w:rsidR="004A14D1" w:rsidRDefault="00000000">
    <w:pPr>
      <w:pStyle w:val="affb"/>
      <w:jc w:val="center"/>
    </w:pPr>
    <w:r>
      <w:rPr>
        <w:lang w:val="zh-CN"/>
      </w:rPr>
      <w:fldChar w:fldCharType="begin"/>
    </w:r>
    <w:r>
      <w:rPr>
        <w:lang w:val="zh-CN"/>
      </w:rPr>
      <w:instrText>PAGE   \* MERGEFORMAT</w:instrText>
    </w:r>
    <w:r>
      <w:rPr>
        <w:lang w:val="zh-CN"/>
      </w:rPr>
      <w:fldChar w:fldCharType="separate"/>
    </w:r>
    <w:r>
      <w:rPr>
        <w:lang w:val="zh-CN"/>
      </w:rPr>
      <w:t>2</w:t>
    </w:r>
    <w:r>
      <w:fldChar w:fldCharType="end"/>
    </w:r>
  </w:p>
  <w:p w14:paraId="00000045" w14:textId="77777777" w:rsidR="004A14D1" w:rsidRDefault="004A14D1">
    <w:pPr>
      <w:pStyle w:val="aff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1DC79" w14:textId="77777777" w:rsidR="00437BBD" w:rsidRDefault="00437BBD">
      <w:r>
        <w:separator/>
      </w:r>
    </w:p>
  </w:footnote>
  <w:footnote w:type="continuationSeparator" w:id="0">
    <w:p w14:paraId="526D32D9" w14:textId="77777777" w:rsidR="00437BBD" w:rsidRDefault="00437B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E441F"/>
    <w:multiLevelType w:val="multilevel"/>
    <w:tmpl w:val="5B066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F11C5"/>
    <w:multiLevelType w:val="multilevel"/>
    <w:tmpl w:val="A6A6B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D2F81"/>
    <w:multiLevelType w:val="hybridMultilevel"/>
    <w:tmpl w:val="9E6E7DAC"/>
    <w:lvl w:ilvl="0" w:tplc="A44C8AC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19966FE"/>
    <w:multiLevelType w:val="multilevel"/>
    <w:tmpl w:val="B3729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487810">
    <w:abstractNumId w:val="2"/>
  </w:num>
  <w:num w:numId="2" w16cid:durableId="876626825">
    <w:abstractNumId w:val="0"/>
  </w:num>
  <w:num w:numId="3" w16cid:durableId="917788077">
    <w:abstractNumId w:val="3"/>
  </w:num>
  <w:num w:numId="4" w16cid:durableId="142580575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win">
    <w15:presenceInfo w15:providerId="Windows Live" w15:userId="692cbaa70f8f0d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DC"/>
    <w:rsid w:val="00015C48"/>
    <w:rsid w:val="00056E01"/>
    <w:rsid w:val="000A611C"/>
    <w:rsid w:val="000D3D2C"/>
    <w:rsid w:val="001015BD"/>
    <w:rsid w:val="001366DD"/>
    <w:rsid w:val="001367DE"/>
    <w:rsid w:val="001C37D1"/>
    <w:rsid w:val="00211ADC"/>
    <w:rsid w:val="00223D09"/>
    <w:rsid w:val="002B068E"/>
    <w:rsid w:val="003351BF"/>
    <w:rsid w:val="00336867"/>
    <w:rsid w:val="00377041"/>
    <w:rsid w:val="00385229"/>
    <w:rsid w:val="00393843"/>
    <w:rsid w:val="003E360B"/>
    <w:rsid w:val="00437BBD"/>
    <w:rsid w:val="004A14D1"/>
    <w:rsid w:val="004E3E4F"/>
    <w:rsid w:val="005C6D1A"/>
    <w:rsid w:val="006431D5"/>
    <w:rsid w:val="006776D3"/>
    <w:rsid w:val="008F3361"/>
    <w:rsid w:val="00965BCF"/>
    <w:rsid w:val="00A978B8"/>
    <w:rsid w:val="00BD5137"/>
    <w:rsid w:val="00D530DF"/>
    <w:rsid w:val="00DC1213"/>
    <w:rsid w:val="00DD7868"/>
    <w:rsid w:val="00DF51BB"/>
    <w:rsid w:val="00E56456"/>
    <w:rsid w:val="00E90247"/>
    <w:rsid w:val="00F44761"/>
    <w:rsid w:val="00F62178"/>
    <w:rsid w:val="00FD2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43028"/>
  <w15:chartTrackingRefBased/>
  <w15:docId w15:val="{07C6BA28-D6DF-4F92-BAF5-E505A6B0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link w:val="10"/>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link w:val="20"/>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link w:val="30"/>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link w:val="50"/>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link w:val="60"/>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rFonts w:asciiTheme="majorHAnsi" w:eastAsiaTheme="majorEastAsia" w:hAnsiTheme="majorHAnsi" w:cstheme="majorBidi"/>
      <w:b/>
      <w:bCs/>
      <w:color w:val="365F91" w:themeColor="accent1" w:themeShade="BF"/>
      <w:sz w:val="28"/>
      <w:szCs w:val="28"/>
    </w:rPr>
  </w:style>
  <w:style w:type="character" w:customStyle="1" w:styleId="20">
    <w:name w:val="标题 2 字符"/>
    <w:link w:val="2"/>
    <w:uiPriority w:val="9"/>
    <w:rPr>
      <w:rFonts w:asciiTheme="majorHAnsi" w:eastAsiaTheme="majorEastAsia" w:hAnsiTheme="majorHAnsi" w:cstheme="majorBidi"/>
      <w:b/>
      <w:bCs/>
      <w:color w:val="4F81BD" w:themeColor="accent1"/>
      <w:sz w:val="26"/>
      <w:szCs w:val="26"/>
    </w:rPr>
  </w:style>
  <w:style w:type="character" w:customStyle="1" w:styleId="30">
    <w:name w:val="标题 3 字符"/>
    <w:link w:val="3"/>
    <w:uiPriority w:val="9"/>
    <w:rPr>
      <w:rFonts w:asciiTheme="majorHAnsi" w:eastAsiaTheme="majorEastAsia" w:hAnsiTheme="majorHAnsi" w:cstheme="majorBidi"/>
      <w:b/>
      <w:bCs/>
      <w:color w:val="4F81BD" w:themeColor="accent1"/>
    </w:rPr>
  </w:style>
  <w:style w:type="character" w:customStyle="1" w:styleId="40">
    <w:name w:val="标题 4 字符"/>
    <w:link w:val="4"/>
    <w:uiPriority w:val="9"/>
    <w:rPr>
      <w:rFonts w:asciiTheme="majorHAnsi" w:eastAsiaTheme="majorEastAsia" w:hAnsiTheme="majorHAnsi" w:cstheme="majorBidi"/>
      <w:b/>
      <w:bCs/>
      <w:i/>
      <w:iCs/>
      <w:color w:val="4F81BD" w:themeColor="accent1"/>
    </w:rPr>
  </w:style>
  <w:style w:type="character" w:customStyle="1" w:styleId="50">
    <w:name w:val="标题 5 字符"/>
    <w:link w:val="5"/>
    <w:uiPriority w:val="9"/>
    <w:rPr>
      <w:rFonts w:asciiTheme="majorHAnsi" w:eastAsiaTheme="majorEastAsia" w:hAnsiTheme="majorHAnsi" w:cstheme="majorBidi"/>
      <w:color w:val="243F60" w:themeColor="accent1" w:themeShade="7F"/>
    </w:rPr>
  </w:style>
  <w:style w:type="character" w:customStyle="1" w:styleId="60">
    <w:name w:val="标题 6 字符"/>
    <w:link w:val="6"/>
    <w:uiPriority w:val="9"/>
    <w:rPr>
      <w:rFonts w:asciiTheme="majorHAnsi" w:eastAsiaTheme="majorEastAsia" w:hAnsiTheme="majorHAnsi" w:cstheme="majorBidi"/>
      <w:i/>
      <w:iCs/>
      <w:color w:val="243F60" w:themeColor="accent1" w:themeShade="7F"/>
    </w:rPr>
  </w:style>
  <w:style w:type="character" w:customStyle="1" w:styleId="70">
    <w:name w:val="标题 7 字符"/>
    <w:link w:val="7"/>
    <w:uiPriority w:val="9"/>
    <w:rPr>
      <w:rFonts w:asciiTheme="majorHAnsi" w:eastAsiaTheme="majorEastAsia" w:hAnsiTheme="majorHAnsi" w:cstheme="majorBidi"/>
      <w:i/>
      <w:iCs/>
      <w:color w:val="404040" w:themeColor="text1" w:themeTint="BF"/>
    </w:rPr>
  </w:style>
  <w:style w:type="character" w:customStyle="1" w:styleId="80">
    <w:name w:val="标题 8 字符"/>
    <w:link w:val="8"/>
    <w:uiPriority w:val="9"/>
    <w:rPr>
      <w:rFonts w:asciiTheme="majorHAnsi" w:eastAsiaTheme="majorEastAsia" w:hAnsiTheme="majorHAnsi" w:cstheme="majorBidi"/>
      <w:color w:val="404040" w:themeColor="text1" w:themeTint="BF"/>
      <w:sz w:val="20"/>
      <w:szCs w:val="20"/>
    </w:rPr>
  </w:style>
  <w:style w:type="character" w:customStyle="1" w:styleId="90">
    <w:name w:val="标题 9 字符"/>
    <w:link w:val="9"/>
    <w:uiPriority w:val="9"/>
    <w:rPr>
      <w:rFonts w:asciiTheme="majorHAnsi" w:eastAsiaTheme="majorEastAsia" w:hAnsiTheme="majorHAnsi" w:cstheme="majorBidi"/>
      <w:i/>
      <w:iCs/>
      <w:color w:val="404040" w:themeColor="text1" w:themeTint="BF"/>
      <w:sz w:val="20"/>
      <w:szCs w:val="20"/>
    </w:rPr>
  </w:style>
  <w:style w:type="paragraph" w:styleId="a3">
    <w:name w:val="Title"/>
    <w:link w:val="a4"/>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a4">
    <w:name w:val="标题 字符"/>
    <w:link w:val="a3"/>
    <w:uiPriority w:val="10"/>
    <w:rPr>
      <w:rFonts w:asciiTheme="majorHAnsi" w:eastAsiaTheme="majorEastAsia" w:hAnsiTheme="majorHAnsi" w:cstheme="majorBidi"/>
      <w:color w:val="17365D" w:themeColor="text2" w:themeShade="BF"/>
      <w:spacing w:val="5"/>
      <w:sz w:val="52"/>
      <w:szCs w:val="52"/>
    </w:rPr>
  </w:style>
  <w:style w:type="paragraph" w:styleId="a5">
    <w:name w:val="Subtitle"/>
    <w:link w:val="a6"/>
    <w:uiPriority w:val="11"/>
    <w:qFormat/>
    <w:rPr>
      <w:rFonts w:asciiTheme="majorHAnsi" w:eastAsiaTheme="majorEastAsia" w:hAnsiTheme="majorHAnsi" w:cstheme="majorBidi"/>
      <w:i/>
      <w:iCs/>
      <w:color w:val="4F81BD" w:themeColor="accent1"/>
      <w:spacing w:val="15"/>
      <w:sz w:val="24"/>
      <w:szCs w:val="24"/>
    </w:rPr>
  </w:style>
  <w:style w:type="character" w:customStyle="1" w:styleId="a6">
    <w:name w:val="副标题 字符"/>
    <w:link w:val="a5"/>
    <w:uiPriority w:val="11"/>
    <w:rPr>
      <w:rFonts w:asciiTheme="majorHAnsi" w:eastAsiaTheme="majorEastAsia" w:hAnsiTheme="majorHAnsi" w:cstheme="majorBidi"/>
      <w:i/>
      <w:iCs/>
      <w:color w:val="4F81BD" w:themeColor="accent1"/>
      <w:spacing w:val="15"/>
      <w:sz w:val="24"/>
      <w:szCs w:val="24"/>
    </w:rPr>
  </w:style>
  <w:style w:type="character" w:styleId="a7">
    <w:name w:val="Subtle Emphasis"/>
    <w:uiPriority w:val="19"/>
    <w:qFormat/>
    <w:rPr>
      <w:i/>
      <w:iCs/>
      <w:color w:val="808080" w:themeColor="text1" w:themeTint="7F"/>
    </w:rPr>
  </w:style>
  <w:style w:type="character" w:styleId="a8">
    <w:name w:val="Emphasis"/>
    <w:uiPriority w:val="20"/>
    <w:qFormat/>
    <w:rPr>
      <w:i/>
      <w:iCs/>
    </w:rPr>
  </w:style>
  <w:style w:type="character" w:styleId="a9">
    <w:name w:val="Intense Emphasis"/>
    <w:uiPriority w:val="21"/>
    <w:qFormat/>
    <w:rPr>
      <w:b/>
      <w:bCs/>
      <w:i/>
      <w:iCs/>
      <w:color w:val="4F81BD" w:themeColor="accent1"/>
    </w:rPr>
  </w:style>
  <w:style w:type="character" w:styleId="aa">
    <w:name w:val="Strong"/>
    <w:uiPriority w:val="22"/>
    <w:qFormat/>
    <w:rPr>
      <w:b/>
      <w:bCs/>
    </w:rPr>
  </w:style>
  <w:style w:type="paragraph" w:styleId="ab">
    <w:name w:val="Quote"/>
    <w:link w:val="ac"/>
    <w:uiPriority w:val="29"/>
    <w:qFormat/>
    <w:rPr>
      <w:i/>
      <w:iCs/>
      <w:color w:val="000000" w:themeColor="text1"/>
    </w:rPr>
  </w:style>
  <w:style w:type="character" w:customStyle="1" w:styleId="ac">
    <w:name w:val="引用 字符"/>
    <w:link w:val="ab"/>
    <w:uiPriority w:val="29"/>
    <w:rPr>
      <w:i/>
      <w:iCs/>
      <w:color w:val="000000" w:themeColor="text1"/>
    </w:rPr>
  </w:style>
  <w:style w:type="paragraph" w:styleId="ad">
    <w:name w:val="Intense Quote"/>
    <w:link w:val="ae"/>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e">
    <w:name w:val="明显引用 字符"/>
    <w:link w:val="ad"/>
    <w:uiPriority w:val="30"/>
    <w:rPr>
      <w:b/>
      <w:bCs/>
      <w:i/>
      <w:iCs/>
      <w:color w:val="4F81BD" w:themeColor="accent1"/>
    </w:rPr>
  </w:style>
  <w:style w:type="character" w:styleId="af">
    <w:name w:val="Subtle Reference"/>
    <w:uiPriority w:val="31"/>
    <w:qFormat/>
    <w:rPr>
      <w:smallCaps/>
      <w:color w:val="C0504D" w:themeColor="accent2"/>
      <w:u w:val="single"/>
    </w:rPr>
  </w:style>
  <w:style w:type="character" w:styleId="af0">
    <w:name w:val="Intense Reference"/>
    <w:uiPriority w:val="32"/>
    <w:qFormat/>
    <w:rPr>
      <w:b/>
      <w:bCs/>
      <w:smallCaps/>
      <w:color w:val="C0504D" w:themeColor="accent2"/>
      <w:spacing w:val="5"/>
      <w:u w:val="single"/>
    </w:rPr>
  </w:style>
  <w:style w:type="character" w:styleId="af1">
    <w:name w:val="Book Title"/>
    <w:uiPriority w:val="33"/>
    <w:qFormat/>
    <w:rPr>
      <w:b/>
      <w:bCs/>
      <w:smallCaps/>
      <w:spacing w:val="5"/>
    </w:rPr>
  </w:style>
  <w:style w:type="paragraph" w:styleId="af2">
    <w:name w:val="footnote text"/>
    <w:link w:val="af3"/>
    <w:uiPriority w:val="99"/>
    <w:semiHidden/>
    <w:unhideWhenUsed/>
    <w:rPr>
      <w:sz w:val="20"/>
      <w:szCs w:val="20"/>
    </w:rPr>
  </w:style>
  <w:style w:type="character" w:customStyle="1" w:styleId="af3">
    <w:name w:val="脚注文本 字符"/>
    <w:link w:val="af2"/>
    <w:uiPriority w:val="99"/>
    <w:semiHidden/>
    <w:rPr>
      <w:sz w:val="20"/>
      <w:szCs w:val="20"/>
    </w:rPr>
  </w:style>
  <w:style w:type="character" w:styleId="af4">
    <w:name w:val="footnote reference"/>
    <w:uiPriority w:val="99"/>
    <w:semiHidden/>
    <w:unhideWhenUsed/>
    <w:rPr>
      <w:vertAlign w:val="superscript"/>
    </w:rPr>
  </w:style>
  <w:style w:type="paragraph" w:styleId="af5">
    <w:name w:val="endnote text"/>
    <w:link w:val="af6"/>
    <w:uiPriority w:val="99"/>
    <w:semiHidden/>
    <w:unhideWhenUsed/>
    <w:rPr>
      <w:sz w:val="20"/>
      <w:szCs w:val="20"/>
    </w:rPr>
  </w:style>
  <w:style w:type="character" w:customStyle="1" w:styleId="af6">
    <w:name w:val="尾注文本 字符"/>
    <w:link w:val="af5"/>
    <w:uiPriority w:val="99"/>
    <w:semiHidden/>
    <w:rPr>
      <w:sz w:val="20"/>
      <w:szCs w:val="20"/>
    </w:rPr>
  </w:style>
  <w:style w:type="character" w:styleId="af7">
    <w:name w:val="endnote reference"/>
    <w:uiPriority w:val="99"/>
    <w:semiHidden/>
    <w:unhideWhenUsed/>
    <w:rPr>
      <w:vertAlign w:val="superscript"/>
    </w:rPr>
  </w:style>
  <w:style w:type="character" w:styleId="af8">
    <w:name w:val="Hyperlink"/>
    <w:uiPriority w:val="99"/>
    <w:unhideWhenUsed/>
    <w:rPr>
      <w:color w:val="0000FF" w:themeColor="hyperlink"/>
      <w:u w:val="single"/>
    </w:rPr>
  </w:style>
  <w:style w:type="character" w:styleId="af9">
    <w:name w:val="FollowedHyperlink"/>
    <w:uiPriority w:val="99"/>
    <w:semiHidden/>
    <w:unhideWhenUsed/>
    <w:rPr>
      <w:color w:val="800080" w:themeColor="followedHyperlink"/>
      <w:u w:val="single"/>
    </w:rPr>
  </w:style>
  <w:style w:type="paragraph" w:styleId="afa">
    <w:name w:val="Plain Text"/>
    <w:link w:val="afb"/>
    <w:uiPriority w:val="99"/>
    <w:semiHidden/>
    <w:unhideWhenUsed/>
    <w:rPr>
      <w:rFonts w:ascii="Courier New" w:hAnsi="Courier New" w:cs="Courier New"/>
      <w:szCs w:val="21"/>
    </w:rPr>
  </w:style>
  <w:style w:type="character" w:customStyle="1" w:styleId="afb">
    <w:name w:val="纯文本 字符"/>
    <w:link w:val="afa"/>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afc">
    <w:name w:val="caption"/>
    <w:uiPriority w:val="35"/>
    <w:unhideWhenUsed/>
    <w:qFormat/>
    <w:pPr>
      <w:spacing w:after="200"/>
    </w:pPr>
    <w:rPr>
      <w:i/>
      <w:iCs/>
      <w:color w:val="1F497D" w:themeColor="text2"/>
      <w:sz w:val="18"/>
      <w:szCs w:val="18"/>
    </w:rPr>
  </w:style>
  <w:style w:type="paragraph" w:styleId="afd">
    <w:name w:val="List Paragraph"/>
    <w:basedOn w:val="a"/>
    <w:uiPriority w:val="34"/>
    <w:qFormat/>
    <w:pPr>
      <w:ind w:firstLine="420"/>
    </w:pPr>
  </w:style>
  <w:style w:type="paragraph" w:styleId="afe">
    <w:name w:val="No Spacing"/>
    <w:link w:val="aff"/>
    <w:uiPriority w:val="1"/>
    <w:qFormat/>
    <w:rPr>
      <w:sz w:val="22"/>
    </w:rPr>
  </w:style>
  <w:style w:type="character" w:customStyle="1" w:styleId="aff">
    <w:name w:val="无间隔 字符"/>
    <w:basedOn w:val="a0"/>
    <w:link w:val="afe"/>
    <w:uiPriority w:val="1"/>
    <w:rPr>
      <w:sz w:val="22"/>
    </w:rPr>
  </w:style>
  <w:style w:type="table" w:styleId="aff0">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2">
    <w:name w:val="List Table 5 Dark Accent 2"/>
    <w:basedOn w:val="a1"/>
    <w:uiPriority w:val="50"/>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1"/>
    <w:uiPriority w:val="50"/>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21">
    <w:name w:val="Plain Table 2"/>
    <w:basedOn w:val="a1"/>
    <w:uiPriority w:val="4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Plain Table 1"/>
    <w:basedOn w:val="a1"/>
    <w:uiPriority w:val="4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1">
    <w:name w:val="Grid Table Light"/>
    <w:basedOn w:val="a1"/>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Grid Table 1 Light Accent 2"/>
    <w:basedOn w:val="a1"/>
    <w:uiPriority w:val="46"/>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6">
    <w:name w:val="Grid Table 1 Light Accent 6"/>
    <w:basedOn w:val="a1"/>
    <w:uiPriority w:val="46"/>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3-2">
    <w:name w:val="List Table 3 Accent 2"/>
    <w:basedOn w:val="a1"/>
    <w:uiPriority w:val="4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aff2">
    <w:name w:val="annotation reference"/>
    <w:basedOn w:val="a0"/>
    <w:uiPriority w:val="99"/>
    <w:semiHidden/>
    <w:unhideWhenUsed/>
    <w:rPr>
      <w:sz w:val="21"/>
      <w:szCs w:val="21"/>
    </w:rPr>
  </w:style>
  <w:style w:type="paragraph" w:styleId="aff3">
    <w:name w:val="annotation text"/>
    <w:basedOn w:val="a"/>
    <w:link w:val="aff4"/>
    <w:uiPriority w:val="99"/>
    <w:semiHidden/>
    <w:unhideWhenUsed/>
    <w:pPr>
      <w:jc w:val="left"/>
    </w:pPr>
  </w:style>
  <w:style w:type="character" w:customStyle="1" w:styleId="aff4">
    <w:name w:val="批注文字 字符"/>
    <w:basedOn w:val="a0"/>
    <w:link w:val="aff3"/>
    <w:uiPriority w:val="99"/>
    <w:semiHidden/>
  </w:style>
  <w:style w:type="paragraph" w:styleId="aff5">
    <w:name w:val="annotation subject"/>
    <w:basedOn w:val="aff3"/>
    <w:next w:val="aff3"/>
    <w:link w:val="aff6"/>
    <w:uiPriority w:val="99"/>
    <w:semiHidden/>
    <w:unhideWhenUsed/>
    <w:rPr>
      <w:b/>
      <w:bCs/>
    </w:rPr>
  </w:style>
  <w:style w:type="character" w:customStyle="1" w:styleId="aff6">
    <w:name w:val="批注主题 字符"/>
    <w:basedOn w:val="aff4"/>
    <w:link w:val="aff5"/>
    <w:uiPriority w:val="99"/>
    <w:semiHidden/>
    <w:rPr>
      <w:b/>
      <w:bCs/>
    </w:rPr>
  </w:style>
  <w:style w:type="paragraph" w:styleId="aff7">
    <w:name w:val="Balloon Text"/>
    <w:basedOn w:val="a"/>
    <w:link w:val="aff8"/>
    <w:uiPriority w:val="99"/>
    <w:semiHidden/>
    <w:unhideWhenUsed/>
    <w:rPr>
      <w:sz w:val="18"/>
      <w:szCs w:val="18"/>
    </w:rPr>
  </w:style>
  <w:style w:type="character" w:customStyle="1" w:styleId="aff8">
    <w:name w:val="批注框文本 字符"/>
    <w:basedOn w:val="a0"/>
    <w:link w:val="aff7"/>
    <w:uiPriority w:val="99"/>
    <w:semiHidden/>
    <w:rPr>
      <w:sz w:val="18"/>
      <w:szCs w:val="18"/>
    </w:rPr>
  </w:style>
  <w:style w:type="paragraph" w:styleId="aff9">
    <w:name w:val="header"/>
    <w:basedOn w:val="a"/>
    <w:link w:val="affa"/>
    <w:uiPriority w:val="99"/>
    <w:unhideWhenUsed/>
    <w:pPr>
      <w:pBdr>
        <w:bottom w:val="single" w:sz="6" w:space="1" w:color="auto"/>
      </w:pBdr>
      <w:tabs>
        <w:tab w:val="center" w:pos="4153"/>
        <w:tab w:val="right" w:pos="8306"/>
      </w:tabs>
      <w:jc w:val="center"/>
    </w:pPr>
    <w:rPr>
      <w:sz w:val="18"/>
      <w:szCs w:val="18"/>
    </w:rPr>
  </w:style>
  <w:style w:type="character" w:customStyle="1" w:styleId="affa">
    <w:name w:val="页眉 字符"/>
    <w:basedOn w:val="a0"/>
    <w:link w:val="aff9"/>
    <w:uiPriority w:val="99"/>
    <w:rPr>
      <w:sz w:val="18"/>
      <w:szCs w:val="18"/>
    </w:rPr>
  </w:style>
  <w:style w:type="paragraph" w:styleId="affb">
    <w:name w:val="footer"/>
    <w:basedOn w:val="a"/>
    <w:link w:val="affc"/>
    <w:uiPriority w:val="99"/>
    <w:unhideWhenUsed/>
    <w:pPr>
      <w:tabs>
        <w:tab w:val="center" w:pos="4153"/>
        <w:tab w:val="right" w:pos="8306"/>
      </w:tabs>
      <w:jc w:val="left"/>
    </w:pPr>
    <w:rPr>
      <w:sz w:val="18"/>
      <w:szCs w:val="18"/>
    </w:rPr>
  </w:style>
  <w:style w:type="character" w:customStyle="1" w:styleId="affc">
    <w:name w:val="页脚 字符"/>
    <w:basedOn w:val="a0"/>
    <w:link w:val="affb"/>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09581">
      <w:bodyDiv w:val="1"/>
      <w:marLeft w:val="0"/>
      <w:marRight w:val="0"/>
      <w:marTop w:val="0"/>
      <w:marBottom w:val="0"/>
      <w:divBdr>
        <w:top w:val="none" w:sz="0" w:space="0" w:color="auto"/>
        <w:left w:val="none" w:sz="0" w:space="0" w:color="auto"/>
        <w:bottom w:val="none" w:sz="0" w:space="0" w:color="auto"/>
        <w:right w:val="none" w:sz="0" w:space="0" w:color="auto"/>
      </w:divBdr>
      <w:divsChild>
        <w:div w:id="368914979">
          <w:marLeft w:val="0"/>
          <w:marRight w:val="0"/>
          <w:marTop w:val="0"/>
          <w:marBottom w:val="0"/>
          <w:divBdr>
            <w:top w:val="none" w:sz="0" w:space="0" w:color="auto"/>
            <w:left w:val="none" w:sz="0" w:space="0" w:color="auto"/>
            <w:bottom w:val="none" w:sz="0" w:space="0" w:color="auto"/>
            <w:right w:val="none" w:sz="0" w:space="0" w:color="auto"/>
          </w:divBdr>
        </w:div>
      </w:divsChild>
    </w:div>
    <w:div w:id="1644771061">
      <w:bodyDiv w:val="1"/>
      <w:marLeft w:val="0"/>
      <w:marRight w:val="0"/>
      <w:marTop w:val="0"/>
      <w:marBottom w:val="0"/>
      <w:divBdr>
        <w:top w:val="none" w:sz="0" w:space="0" w:color="auto"/>
        <w:left w:val="none" w:sz="0" w:space="0" w:color="auto"/>
        <w:bottom w:val="none" w:sz="0" w:space="0" w:color="auto"/>
        <w:right w:val="none" w:sz="0" w:space="0" w:color="auto"/>
      </w:divBdr>
      <w:divsChild>
        <w:div w:id="1185721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panose="020B0609020204030204"/>
        <a:ea typeface=""/>
        <a:cs typeface=""/>
        <a:font script="Arab" typeface="Tahoma"/>
        <a:font script="Beng" typeface="Vrinda"/>
        <a:font script="Cher" typeface="Plantagenet Cherokee"/>
        <a:font script="Deva" typeface="Mangal"/>
        <a:font script="Ethi" typeface="Nyala"/>
        <a:font script="Geor" typeface="Sylfaen"/>
        <a:font script="Gujr" typeface="Shruti"/>
        <a:font script="Guru" typeface="Raavi"/>
        <a:font script="Hang" typeface="HY중고딕"/>
        <a:font script="Hebr" typeface="Levenim MT"/>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DilleniaUPC"/>
        <a:font script="Tibt" typeface="Microsoft Himalaya"/>
        <a:font script="Cans" typeface="Euphemia"/>
        <a:font script="Yiii" typeface="Microsoft Yi Baiti"/>
        <a:font script="Hans" typeface="华文楷体"/>
        <a:font script="Hant" typeface="新細明體"/>
        <a:font script="Jpan" typeface="HG丸ｺﾞｼｯｸM-PRO"/>
      </a:majorFont>
      <a:minorFont>
        <a:latin typeface="Verdana" panose="020B0604030504040204"/>
        <a:ea typeface=""/>
        <a:cs typeface=""/>
        <a:font script="Arab" typeface="Tahoma"/>
        <a:font script="Beng" typeface="Vrinda"/>
        <a:font script="Cher" typeface="Plantagenet Cherokee"/>
        <a:font script="Deva" typeface="Mangal"/>
        <a:font script="Ethi" typeface="Nyala"/>
        <a:font script="Geor" typeface="Sylfaen"/>
        <a:font script="Gujr" typeface="Shruti"/>
        <a:font script="Guru" typeface="Raavi"/>
        <a:font script="Hang" typeface="굴림"/>
        <a:font script="Hebr" typeface="Tahoma"/>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FreesiaUPC"/>
        <a:font script="Tibt" typeface="Microsoft Himalaya"/>
        <a:font script="Cans" typeface="Euphemia"/>
        <a:font script="Yiii" typeface="Microsoft Yi Baiti"/>
        <a:font script="Hans" typeface="微软雅黑"/>
        <a:font script="Hant" typeface="微軟正黑體"/>
        <a:font script="Jpan" typeface="ＭＳ ゴシック"/>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4</Pages>
  <Words>370</Words>
  <Characters>2113</Characters>
  <Application>Microsoft Office Word</Application>
  <DocSecurity>0</DocSecurity>
  <Lines>17</Lines>
  <Paragraphs>4</Paragraphs>
  <ScaleCrop>false</ScaleCrop>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michaelwin</dc:creator>
  <cp:lastModifiedBy>一涵 苏</cp:lastModifiedBy>
  <cp:revision>2</cp:revision>
  <dcterms:created xsi:type="dcterms:W3CDTF">2025-03-28T08:39:00Z</dcterms:created>
  <dcterms:modified xsi:type="dcterms:W3CDTF">2025-03-28T13:02:00Z</dcterms:modified>
</cp:coreProperties>
</file>