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2132876055" w:edGrp="everyone"/>
      <w:r w:rsidR="00D87617">
        <w:rPr>
          <w:rFonts w:hint="eastAsia"/>
          <w:u w:val="single"/>
        </w:rPr>
        <w:t>12</w:t>
      </w:r>
      <w:permEnd w:id="2132876055"/>
      <w:r w:rsidRPr="00C85D8A">
        <w:rPr>
          <w:rFonts w:hint="eastAsia"/>
          <w:u w:val="single"/>
        </w:rPr>
        <w:t xml:space="preserve">课　</w:t>
      </w:r>
      <w:permStart w:id="836855552" w:edGrp="everyone"/>
      <w:r w:rsidR="00D87617" w:rsidRPr="00D87617">
        <w:rPr>
          <w:u w:val="single"/>
        </w:rPr>
        <w:t>远程数字连接技术</w:t>
      </w:r>
      <w:permEnd w:id="836855552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1792496894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1792496894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583929560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58392956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732261303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苏一涵</w:t>
      </w:r>
      <w:permEnd w:id="732261303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324883080" w:edGrp="everyone" w:colFirst="1" w:colLast="1"/>
            <w:permStart w:id="143870750" w:edGrp="everyone" w:colFirst="2" w:colLast="2"/>
            <w:permStart w:id="338440612" w:edGrp="everyone" w:colFirst="3" w:colLast="3"/>
            <w:permStart w:id="1448545545" w:edGrp="everyone" w:colFirst="4" w:colLast="4"/>
            <w:permStart w:id="488638347" w:edGrp="everyone" w:colFirst="5" w:colLast="5"/>
            <w:permStart w:id="1449490592" w:edGrp="everyone" w:colFirst="6" w:colLast="6"/>
            <w:permStart w:id="1695883832" w:edGrp="everyone" w:colFirst="7" w:colLast="7"/>
            <w:permStart w:id="291445071" w:edGrp="everyone" w:colFirst="8" w:colLast="8"/>
            <w:permStart w:id="362749433" w:edGrp="everyone" w:colFirst="9" w:colLast="9"/>
            <w:permStart w:id="1674262290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permEnd w:id="1324883080"/>
      <w:permEnd w:id="143870750"/>
      <w:permEnd w:id="338440612"/>
      <w:permEnd w:id="1448545545"/>
      <w:permEnd w:id="488638347"/>
      <w:permEnd w:id="1449490592"/>
      <w:permEnd w:id="1695883832"/>
      <w:permEnd w:id="291445071"/>
      <w:permEnd w:id="362749433"/>
      <w:permEnd w:id="1674262290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747713269" w:edGrp="everyone" w:colFirst="1" w:colLast="1"/>
            <w:permStart w:id="943873928" w:edGrp="everyone" w:colFirst="2" w:colLast="2"/>
            <w:permStart w:id="657392320" w:edGrp="everyone" w:colFirst="3" w:colLast="3"/>
            <w:permStart w:id="684876780" w:edGrp="everyone" w:colFirst="4" w:colLast="4"/>
            <w:permStart w:id="1005534656" w:edGrp="everyone" w:colFirst="5" w:colLast="5"/>
            <w:permStart w:id="1723336833" w:edGrp="everyone" w:colFirst="6" w:colLast="6"/>
            <w:permStart w:id="937391179" w:edGrp="everyone" w:colFirst="7" w:colLast="7"/>
            <w:permStart w:id="152574336" w:edGrp="everyone" w:colFirst="8" w:colLast="8"/>
            <w:permStart w:id="2011856243" w:edGrp="everyone" w:colFirst="9" w:colLast="9"/>
            <w:permStart w:id="365435578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permEnd w:id="747713269"/>
      <w:permEnd w:id="943873928"/>
      <w:permEnd w:id="657392320"/>
      <w:permEnd w:id="684876780"/>
      <w:permEnd w:id="1005534656"/>
      <w:permEnd w:id="1723336833"/>
      <w:permEnd w:id="937391179"/>
      <w:permEnd w:id="152574336"/>
      <w:permEnd w:id="2011856243"/>
      <w:permEnd w:id="365435578"/>
      <w:tr w:rsidR="00D87617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D87617" w:rsidRPr="00C85D8A" w:rsidRDefault="00D8761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</w:tr>
      <w:tr w:rsidR="00D87617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D87617" w:rsidRPr="00C85D8A" w:rsidRDefault="00D87617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D87617" w:rsidRPr="00C85D8A" w:rsidRDefault="00D87617" w:rsidP="00C85D8A">
            <w:pPr>
              <w:jc w:val="center"/>
            </w:pPr>
          </w:p>
        </w:tc>
      </w:tr>
    </w:tbl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C85D8A">
      <w:pPr>
        <w:pStyle w:val="2"/>
        <w:spacing w:before="360" w:after="180"/>
        <w:ind w:left="562" w:hanging="562"/>
      </w:pPr>
      <w:permStart w:id="950028467" w:edGrp="everyone"/>
      <w:r>
        <w:rPr>
          <w:rFonts w:hint="eastAsia"/>
        </w:rPr>
        <w:t>第</w:t>
      </w:r>
      <w:r w:rsidR="00B379D4">
        <w:rPr>
          <w:rFonts w:hint="eastAsia"/>
        </w:rPr>
        <w:t>24</w:t>
      </w:r>
      <w:r>
        <w:rPr>
          <w:rFonts w:hint="eastAsia"/>
        </w:rPr>
        <w:t>题</w:t>
      </w:r>
    </w:p>
    <w:p w:rsidR="00B379D4" w:rsidRPr="00B379D4" w:rsidRDefault="00B379D4" w:rsidP="00B379D4">
      <w:pPr>
        <w:pStyle w:val="a0"/>
        <w:rPr>
          <w:rFonts w:hint="eastAsia"/>
        </w:rPr>
      </w:pPr>
      <w:r w:rsidRPr="00B379D4">
        <w:t>通信公司宣传的</w:t>
      </w:r>
      <w:r w:rsidRPr="00B379D4">
        <w:t xml:space="preserve"> “6M” </w:t>
      </w:r>
      <w:r w:rsidRPr="00B379D4">
        <w:t>通常指</w:t>
      </w:r>
      <w:r w:rsidRPr="00B379D4">
        <w:t xml:space="preserve"> 6Mbit/s</w:t>
      </w:r>
      <w:r w:rsidRPr="00B379D4">
        <w:t>（兆比特每秒）</w:t>
      </w:r>
      <w:r>
        <w:rPr>
          <w:rFonts w:hint="eastAsia"/>
        </w:rPr>
        <w:t>且</w:t>
      </w:r>
      <w:r w:rsidRPr="00B379D4">
        <w:t>一般指下行带宽，上行带宽被运营商限制</w:t>
      </w:r>
      <w:r>
        <w:rPr>
          <w:rFonts w:hint="eastAsia"/>
        </w:rPr>
        <w:t>，</w:t>
      </w:r>
      <w:r w:rsidRPr="00B379D4">
        <w:t>实际分配的上行带宽约为</w:t>
      </w:r>
      <w:r w:rsidRPr="00B379D4">
        <w:t> 100×8=800</w:t>
      </w:r>
      <w:r w:rsidRPr="00B379D4">
        <w:rPr>
          <w:i/>
          <w:iCs/>
        </w:rPr>
        <w:t>Kbit</w:t>
      </w:r>
      <w:r w:rsidRPr="00B379D4">
        <w:t>/</w:t>
      </w:r>
      <w:r w:rsidRPr="00B379D4">
        <w:rPr>
          <w:i/>
          <w:iCs/>
        </w:rPr>
        <w:t>s</w:t>
      </w:r>
    </w:p>
    <w:p w:rsidR="00B379D4" w:rsidRDefault="00B379D4" w:rsidP="00B379D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</w:t>
      </w:r>
    </w:p>
    <w:p w:rsidR="00B379D4" w:rsidRDefault="00B379D4" w:rsidP="00C85D8A">
      <w:pPr>
        <w:pStyle w:val="a0"/>
        <w:rPr>
          <w:rFonts w:hint="eastAsia"/>
        </w:rPr>
      </w:pPr>
      <w:r w:rsidRPr="00B379D4">
        <w:t>两台计算机借助调制解调器（</w:t>
      </w:r>
      <w:r w:rsidRPr="00B379D4">
        <w:t>Modem</w:t>
      </w:r>
      <w:r w:rsidRPr="00B379D4">
        <w:t>）将数字信号转换为模拟信号后接入公用电话交换网（</w:t>
      </w:r>
      <w:r w:rsidRPr="00B379D4">
        <w:t>PSTN</w:t>
      </w:r>
      <w:r w:rsidRPr="00B379D4">
        <w:t>），通过拨号建立电路交换链路，利用</w:t>
      </w:r>
      <w:r w:rsidRPr="00B379D4">
        <w:t xml:space="preserve"> PPP </w:t>
      </w:r>
      <w:r w:rsidRPr="00B379D4">
        <w:t>协议协商链路</w:t>
      </w:r>
      <w:r w:rsidRPr="00B379D4">
        <w:lastRenderedPageBreak/>
        <w:t>参数与网络配置，将数据封装传输，期间依赖调制技术（如</w:t>
      </w:r>
      <w:r w:rsidRPr="00B379D4">
        <w:t xml:space="preserve"> QAM</w:t>
      </w:r>
      <w:r w:rsidRPr="00B379D4">
        <w:t>）、错误校验及流量控制保障通信，速率受限于电话线路质量（典型为</w:t>
      </w:r>
      <w:r w:rsidRPr="00B379D4">
        <w:t xml:space="preserve"> 33.6k/56Kb/s</w:t>
      </w:r>
      <w:r w:rsidRPr="00B379D4">
        <w:t>），主要用于远程访问、应急通信等场景，虽存在速率低、易受干扰等局限，但为早期网络通信奠定基础，现正逐步被</w:t>
      </w:r>
      <w:r w:rsidRPr="00B379D4">
        <w:t xml:space="preserve"> ADSL</w:t>
      </w:r>
      <w:r w:rsidRPr="00B379D4">
        <w:t>、光纤宽带等技术取代</w:t>
      </w:r>
    </w:p>
    <w:p w:rsidR="00B379D4" w:rsidRDefault="00B379D4" w:rsidP="00B379D4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</w:t>
      </w:r>
    </w:p>
    <w:p w:rsidR="00B379D4" w:rsidRDefault="00B379D4" w:rsidP="00C85D8A">
      <w:pPr>
        <w:pStyle w:val="a0"/>
        <w:ind w:firstLine="482"/>
        <w:rPr>
          <w:b/>
          <w:bCs/>
        </w:rPr>
      </w:pPr>
      <w:r w:rsidRPr="00B379D4">
        <w:rPr>
          <w:b/>
          <w:bCs/>
        </w:rPr>
        <w:t>频分多路复用（</w:t>
      </w:r>
      <w:r w:rsidRPr="00B379D4">
        <w:rPr>
          <w:b/>
          <w:bCs/>
        </w:rPr>
        <w:t>FDM</w:t>
      </w:r>
      <w:r w:rsidRPr="00B379D4">
        <w:rPr>
          <w:b/>
          <w:bCs/>
        </w:rPr>
        <w:t>）技术</w:t>
      </w:r>
      <w:r>
        <w:rPr>
          <w:rFonts w:hint="eastAsia"/>
          <w:b/>
          <w:bCs/>
        </w:rPr>
        <w:t>；</w:t>
      </w:r>
    </w:p>
    <w:p w:rsidR="00B379D4" w:rsidRPr="00B379D4" w:rsidRDefault="00B379D4" w:rsidP="00B379D4">
      <w:pPr>
        <w:pStyle w:val="a0"/>
      </w:pPr>
      <w:r w:rsidRPr="00B379D4">
        <w:t>对于同一条街的两个</w:t>
      </w:r>
      <w:r w:rsidRPr="00B379D4">
        <w:t xml:space="preserve"> ADSL </w:t>
      </w:r>
      <w:r w:rsidRPr="00B379D4">
        <w:t>用户下载速度不同（</w:t>
      </w:r>
      <w:r w:rsidRPr="00B379D4">
        <w:t>1.5Mbps vs. 2Mbps</w:t>
      </w:r>
      <w:r w:rsidRPr="00B379D4">
        <w:t>），原因在于</w:t>
      </w:r>
      <w:r w:rsidRPr="00B379D4">
        <w:t xml:space="preserve"> ADSL </w:t>
      </w:r>
      <w:r w:rsidRPr="00B379D4">
        <w:t>速率具有</w:t>
      </w:r>
      <w:r w:rsidRPr="00B379D4">
        <w:t> </w:t>
      </w:r>
      <w:r w:rsidRPr="00B379D4">
        <w:rPr>
          <w:b/>
          <w:bCs/>
        </w:rPr>
        <w:t>动态自适应特性</w:t>
      </w:r>
      <w:r w:rsidRPr="00B379D4">
        <w:t>（如</w:t>
      </w:r>
      <w:r w:rsidRPr="00B379D4">
        <w:t xml:space="preserve"> RADSL</w:t>
      </w:r>
      <w:r w:rsidRPr="00B379D4">
        <w:t>），实际速率受线路质量、传输距离、干扰等因素影响：</w:t>
      </w:r>
    </w:p>
    <w:p w:rsidR="00B379D4" w:rsidRPr="00B379D4" w:rsidRDefault="00B379D4" w:rsidP="00B379D4">
      <w:pPr>
        <w:spacing w:before="120" w:after="120"/>
      </w:pPr>
      <w:r w:rsidRPr="00B379D4">
        <w:rPr>
          <w:b/>
          <w:bCs/>
        </w:rPr>
        <w:t>线路质量与老化程度</w:t>
      </w:r>
      <w:r w:rsidRPr="00B379D4">
        <w:t>：若某一用户的线路老化、氧化或受腐蚀，信号衰减和噪声干扰更严重，会降低传输速率；而线路质量好的用户能维持更高速率。</w:t>
      </w:r>
    </w:p>
    <w:p w:rsidR="00B379D4" w:rsidRPr="00B379D4" w:rsidRDefault="00B379D4" w:rsidP="00B379D4">
      <w:pPr>
        <w:spacing w:before="120" w:after="120"/>
      </w:pPr>
      <w:r w:rsidRPr="00B379D4">
        <w:rPr>
          <w:b/>
          <w:bCs/>
        </w:rPr>
        <w:t>传输距离差异</w:t>
      </w:r>
      <w:r w:rsidRPr="00B379D4">
        <w:t>：即使在同一条街，离电话交换局的物理距离略有不同，也会影响信号强度。距离越近，信号衰减越小，速率可能越高。</w:t>
      </w:r>
    </w:p>
    <w:p w:rsidR="00B379D4" w:rsidRPr="00B379D4" w:rsidRDefault="00B379D4" w:rsidP="00B379D4">
      <w:pPr>
        <w:spacing w:before="120" w:after="120"/>
        <w:rPr>
          <w:rFonts w:hint="eastAsia"/>
        </w:rPr>
      </w:pPr>
      <w:r w:rsidRPr="00B379D4">
        <w:rPr>
          <w:b/>
          <w:bCs/>
        </w:rPr>
        <w:t>外界干扰</w:t>
      </w:r>
      <w:r w:rsidRPr="00B379D4">
        <w:t>：附近的电磁干扰（如大功率电器、电力线路）会影响高频数据信号传输，受干扰小的用户速率更优。</w:t>
      </w:r>
    </w:p>
    <w:p w:rsidR="00B379D4" w:rsidRPr="00B379D4" w:rsidRDefault="00B379D4" w:rsidP="00B379D4">
      <w:pPr>
        <w:pStyle w:val="a0"/>
        <w:rPr>
          <w:rFonts w:hint="eastAsia"/>
        </w:rPr>
      </w:pPr>
      <w:r w:rsidRPr="00B379D4">
        <w:t>因此，即使地理位置接近，线路自身条件和环境因素的差异也会导致</w:t>
      </w:r>
      <w:r w:rsidRPr="00B379D4">
        <w:t xml:space="preserve"> ADSL </w:t>
      </w:r>
      <w:r w:rsidRPr="00B379D4">
        <w:t>实际下载速度有所不同。</w:t>
      </w:r>
    </w:p>
    <w:permEnd w:id="950028467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代码上传于：。</w:t>
      </w:r>
      <w:permStart w:id="846283751" w:edGrp="everyone"/>
    </w:p>
    <w:permEnd w:id="846283751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2FBB" w:rsidRDefault="00B32FBB" w:rsidP="00B65163">
      <w:r>
        <w:separator/>
      </w:r>
    </w:p>
  </w:endnote>
  <w:endnote w:type="continuationSeparator" w:id="0">
    <w:p w:rsidR="00B32FBB" w:rsidRDefault="00B32FBB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2FBB" w:rsidRDefault="00B32FBB" w:rsidP="00B65163">
      <w:r>
        <w:separator/>
      </w:r>
    </w:p>
  </w:footnote>
  <w:footnote w:type="continuationSeparator" w:id="0">
    <w:p w:rsidR="00B32FBB" w:rsidRDefault="00B32FBB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FE14275"/>
    <w:multiLevelType w:val="multilevel"/>
    <w:tmpl w:val="A95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130159">
    <w:abstractNumId w:val="8"/>
  </w:num>
  <w:num w:numId="2" w16cid:durableId="1959292476">
    <w:abstractNumId w:val="10"/>
  </w:num>
  <w:num w:numId="3" w16cid:durableId="1131292591">
    <w:abstractNumId w:val="5"/>
  </w:num>
  <w:num w:numId="4" w16cid:durableId="486749982">
    <w:abstractNumId w:val="2"/>
  </w:num>
  <w:num w:numId="5" w16cid:durableId="1650741933">
    <w:abstractNumId w:val="3"/>
  </w:num>
  <w:num w:numId="6" w16cid:durableId="728918739">
    <w:abstractNumId w:val="7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9"/>
  </w:num>
  <w:num w:numId="10" w16cid:durableId="540214028">
    <w:abstractNumId w:val="4"/>
  </w:num>
  <w:num w:numId="11" w16cid:durableId="850339802">
    <w:abstractNumId w:val="6"/>
  </w:num>
  <w:num w:numId="12" w16cid:durableId="1133325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attachedTemplate r:id="rId1"/>
  <w:documentProtection w:edit="readOnly" w:enforcement="0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521"/>
    <w:rsid w:val="007A3A3E"/>
    <w:rsid w:val="007E4EF9"/>
    <w:rsid w:val="00841B6D"/>
    <w:rsid w:val="008508DF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92EA3"/>
    <w:rsid w:val="00AB3660"/>
    <w:rsid w:val="00AB4521"/>
    <w:rsid w:val="00AB78A4"/>
    <w:rsid w:val="00AC01F7"/>
    <w:rsid w:val="00AF50C8"/>
    <w:rsid w:val="00B32FBB"/>
    <w:rsid w:val="00B379D4"/>
    <w:rsid w:val="00B517CA"/>
    <w:rsid w:val="00B65163"/>
    <w:rsid w:val="00B65504"/>
    <w:rsid w:val="00C85D8A"/>
    <w:rsid w:val="00D056BF"/>
    <w:rsid w:val="00D238D9"/>
    <w:rsid w:val="00D26425"/>
    <w:rsid w:val="00D37C0D"/>
    <w:rsid w:val="00D874E3"/>
    <w:rsid w:val="00D87617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104324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20</TotalTime>
  <Pages>2</Pages>
  <Words>386</Words>
  <Characters>500</Characters>
  <Application>Microsoft Office Word</Application>
  <DocSecurity>0</DocSecurity>
  <Lines>100</Lines>
  <Paragraphs>88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5</cp:revision>
  <cp:lastPrinted>2022-09-05T05:36:00Z</cp:lastPrinted>
  <dcterms:created xsi:type="dcterms:W3CDTF">2025-02-23T13:05:00Z</dcterms:created>
  <dcterms:modified xsi:type="dcterms:W3CDTF">2025-04-24T11:40:00Z</dcterms:modified>
</cp:coreProperties>
</file>