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D9E2F" w14:textId="37622C33" w:rsidR="00D76C87" w:rsidRPr="00D76C87" w:rsidRDefault="00D76C87" w:rsidP="00D76C87">
      <w:pPr>
        <w:pStyle w:val="3"/>
        <w:jc w:val="center"/>
        <w:rPr>
          <w:rFonts w:ascii="黑体" w:eastAsia="黑体" w:hAnsi="黑体" w:hint="eastAsia"/>
        </w:rPr>
      </w:pPr>
      <w:r w:rsidRPr="00D76C87">
        <w:rPr>
          <w:rFonts w:ascii="黑体" w:eastAsia="黑体" w:hAnsi="黑体"/>
        </w:rPr>
        <w:t>基于大</w:t>
      </w:r>
      <w:r w:rsidRPr="00D76C87">
        <w:rPr>
          <w:rFonts w:ascii="黑体" w:eastAsia="黑体" w:hAnsi="黑体" w:cs="微软雅黑" w:hint="eastAsia"/>
        </w:rPr>
        <w:t>数</w:t>
      </w:r>
      <w:r w:rsidRPr="00D76C87">
        <w:rPr>
          <w:rFonts w:ascii="黑体" w:eastAsia="黑体" w:hAnsi="黑体" w:hint="eastAsia"/>
        </w:rPr>
        <w:t>据</w:t>
      </w:r>
      <w:r w:rsidRPr="00D76C87">
        <w:rPr>
          <w:rFonts w:ascii="黑体" w:eastAsia="黑体" w:hAnsi="黑体" w:cs="微软雅黑" w:hint="eastAsia"/>
        </w:rPr>
        <w:t>处</w:t>
      </w:r>
      <w:r w:rsidRPr="00D76C87">
        <w:rPr>
          <w:rFonts w:ascii="黑体" w:eastAsia="黑体" w:hAnsi="黑体" w:hint="eastAsia"/>
        </w:rPr>
        <w:t>理技</w:t>
      </w:r>
      <w:r w:rsidRPr="00D76C87">
        <w:rPr>
          <w:rFonts w:ascii="黑体" w:eastAsia="黑体" w:hAnsi="黑体" w:cs="微软雅黑" w:hint="eastAsia"/>
        </w:rPr>
        <w:t>术</w:t>
      </w:r>
      <w:r w:rsidRPr="00D76C87">
        <w:rPr>
          <w:rFonts w:ascii="黑体" w:eastAsia="黑体" w:hAnsi="黑体" w:hint="eastAsia"/>
        </w:rPr>
        <w:t>的</w:t>
      </w:r>
      <w:r w:rsidRPr="00D76C87">
        <w:rPr>
          <w:rFonts w:ascii="黑体" w:eastAsia="黑体" w:hAnsi="黑体"/>
        </w:rPr>
        <w:t>SSD</w:t>
      </w:r>
      <w:r w:rsidRPr="00D76C87">
        <w:rPr>
          <w:rFonts w:ascii="黑体" w:eastAsia="黑体" w:hAnsi="黑体" w:cs="微软雅黑" w:hint="eastAsia"/>
        </w:rPr>
        <w:t>设备</w:t>
      </w:r>
      <w:r w:rsidRPr="00D76C87">
        <w:rPr>
          <w:rFonts w:ascii="黑体" w:eastAsia="黑体" w:hAnsi="黑体" w:hint="eastAsia"/>
        </w:rPr>
        <w:t>故障日志</w:t>
      </w:r>
      <w:r w:rsidRPr="00D76C87">
        <w:rPr>
          <w:rFonts w:ascii="黑体" w:eastAsia="黑体" w:hAnsi="黑体"/>
        </w:rPr>
        <w:t>分析</w:t>
      </w:r>
      <w:r w:rsidRPr="00D76C87">
        <w:rPr>
          <w:rFonts w:ascii="黑体" w:eastAsia="黑体" w:hAnsi="黑体" w:cs="微软雅黑" w:hint="eastAsia"/>
        </w:rPr>
        <w:t>与预测</w:t>
      </w:r>
    </w:p>
    <w:p w14:paraId="2B6A4E49" w14:textId="77777777" w:rsidR="00D76C87" w:rsidRPr="00D76C87" w:rsidRDefault="00D76C87" w:rsidP="00D76C87">
      <w:pPr>
        <w:rPr>
          <w:rFonts w:ascii="黑体" w:eastAsia="黑体" w:hAnsi="黑体" w:hint="eastAsia"/>
          <w:color w:val="000000"/>
          <w:sz w:val="24"/>
          <w:szCs w:val="24"/>
        </w:rPr>
      </w:pPr>
    </w:p>
    <w:p w14:paraId="284A1EDD" w14:textId="07BB4C13"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摘要</w:t>
      </w:r>
    </w:p>
    <w:p w14:paraId="3E8EBDAE" w14:textId="2368A4B9" w:rsidR="00D76C87" w:rsidRPr="00D76C87" w:rsidRDefault="00D76C87" w:rsidP="00D76C87">
      <w:pPr>
        <w:ind w:firstLine="420"/>
        <w:rPr>
          <w:rFonts w:ascii="黑体" w:eastAsia="黑体" w:hAnsi="黑体" w:hint="eastAsia"/>
          <w:color w:val="000000"/>
          <w:sz w:val="24"/>
          <w:szCs w:val="24"/>
        </w:rPr>
      </w:pPr>
      <w:r w:rsidRPr="00D76C87">
        <w:rPr>
          <w:rFonts w:ascii="黑体" w:eastAsia="黑体" w:hAnsi="黑体"/>
          <w:color w:val="000000"/>
          <w:sz w:val="24"/>
          <w:szCs w:val="24"/>
        </w:rPr>
        <w:t>随着固态硬盘（SSD）在大型互联网数据中心的大规模部署，其可靠性问题日益突出。基于阿里云公开的生产环境数据集（近100万块SSD位置信息，约1.8万条故障记录），本文构建了一套完整的大数据处理与预测诊断流水线。研究运用了HDFS、Flume、Spark等大数据技术生态理念，实现了数据采集、数据质量评估、数据清洗及特征工程的全流程处理。进一步地，本文通过统计分析深度挖掘故障规律，并采用随机森林（Random Forest）和孤立森林（Isolation Forest）等机器学习模型进行多分类预测与异常检测。结果表明，以 n_wearout、n_blocks 和 n_9 为代表的核心SMART属性是决定故障的关键先兆因子，且写密集型（Writedominant）工作负载带来了显著异常的平均年化故障率（AFR）。本研究的系统级归因分析，为构建高可靠的大规模智能调度存储架构提供了扎实的理论与工程实践依据。</w:t>
      </w:r>
    </w:p>
    <w:p w14:paraId="050F9B4D" w14:textId="77777777" w:rsidR="00D76C87" w:rsidRPr="00D76C87" w:rsidRDefault="00D76C87" w:rsidP="00D76C87">
      <w:pPr>
        <w:rPr>
          <w:rFonts w:ascii="黑体" w:eastAsia="黑体" w:hAnsi="黑体" w:hint="eastAsia"/>
          <w:color w:val="000000"/>
          <w:sz w:val="24"/>
          <w:szCs w:val="24"/>
        </w:rPr>
      </w:pPr>
    </w:p>
    <w:p w14:paraId="42C57958" w14:textId="26539768" w:rsidR="00D76C87" w:rsidRPr="00D76C87" w:rsidRDefault="00D76C87" w:rsidP="00D76C87">
      <w:pPr>
        <w:rPr>
          <w:rFonts w:ascii="黑体" w:eastAsia="黑体" w:hAnsi="黑体" w:hint="eastAsia"/>
          <w:color w:val="000000"/>
          <w:sz w:val="24"/>
          <w:szCs w:val="24"/>
        </w:rPr>
      </w:pPr>
      <w:r w:rsidRPr="00D76C87">
        <w:rPr>
          <w:rFonts w:ascii="黑体" w:eastAsia="黑体" w:hAnsi="黑体"/>
          <w:b/>
          <w:bCs/>
          <w:color w:val="000000"/>
          <w:sz w:val="24"/>
          <w:szCs w:val="24"/>
        </w:rPr>
        <w:t>关键词：</w:t>
      </w:r>
      <w:r w:rsidRPr="00D76C87">
        <w:rPr>
          <w:rFonts w:ascii="黑体" w:eastAsia="黑体" w:hAnsi="黑体"/>
          <w:color w:val="000000"/>
          <w:sz w:val="24"/>
          <w:szCs w:val="24"/>
        </w:rPr>
        <w:t>固态硬盘；大数据处理；故障预测；数据清洗；机器学习；S.M.A.R.T.</w:t>
      </w:r>
    </w:p>
    <w:p w14:paraId="2CCCEA6E" w14:textId="77777777" w:rsidR="00D76C87" w:rsidRPr="00D76C87" w:rsidRDefault="00D76C87" w:rsidP="00D76C87">
      <w:pPr>
        <w:rPr>
          <w:rFonts w:ascii="黑体" w:eastAsia="黑体" w:hAnsi="黑体" w:hint="eastAsia"/>
          <w:color w:val="000000"/>
          <w:sz w:val="24"/>
          <w:szCs w:val="24"/>
        </w:rPr>
      </w:pPr>
    </w:p>
    <w:p w14:paraId="5787EE24" w14:textId="77777777" w:rsidR="00D76C87" w:rsidRPr="00D76C87" w:rsidRDefault="00D76C87" w:rsidP="00D76C87">
      <w:pPr>
        <w:rPr>
          <w:rFonts w:ascii="黑体" w:eastAsia="黑体" w:hAnsi="黑体" w:hint="eastAsia"/>
          <w:color w:val="000000"/>
          <w:sz w:val="24"/>
          <w:szCs w:val="24"/>
        </w:rPr>
      </w:pPr>
    </w:p>
    <w:p w14:paraId="14C7B67E" w14:textId="2E23D2B2"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一、 引言</w:t>
      </w:r>
    </w:p>
    <w:p w14:paraId="4CB0CA54" w14:textId="77777777" w:rsidR="00D76C87" w:rsidRPr="00D76C87" w:rsidRDefault="00D76C87" w:rsidP="00D76C87">
      <w:pPr>
        <w:rPr>
          <w:rFonts w:ascii="黑体" w:eastAsia="黑体" w:hAnsi="黑体" w:hint="eastAsia"/>
          <w:color w:val="000000"/>
          <w:sz w:val="24"/>
          <w:szCs w:val="24"/>
        </w:rPr>
      </w:pPr>
    </w:p>
    <w:p w14:paraId="2A5EF073" w14:textId="0A3332B6" w:rsidR="00D76C87" w:rsidRPr="00D76C87" w:rsidRDefault="00D76C87" w:rsidP="00D76C87">
      <w:pPr>
        <w:ind w:firstLine="420"/>
        <w:rPr>
          <w:rFonts w:ascii="黑体" w:eastAsia="黑体" w:hAnsi="黑体" w:hint="eastAsia"/>
          <w:color w:val="000000"/>
          <w:sz w:val="24"/>
          <w:szCs w:val="24"/>
        </w:rPr>
      </w:pPr>
      <w:r w:rsidRPr="00D76C87">
        <w:rPr>
          <w:rFonts w:ascii="黑体" w:eastAsia="黑体" w:hAnsi="黑体"/>
          <w:color w:val="000000"/>
          <w:sz w:val="24"/>
          <w:szCs w:val="24"/>
        </w:rPr>
        <w:t>在当今的大型互联网数据中心中，固态硬盘（SSD）已取代传统机械硬盘成为主流的热数据驻留存储介质。然而，由于闪存介质天然存在的物理擦写次数（P/E Cycles）瓶颈，伴随着海量数据的并发读写，其在大负荷场景下的可靠性问题变得极为严峻。阿里云公开的生产环境大盘数据集揭示，在两年时间内，近100万块生产级SSD中产生了超过18,000次以上的损坏故障。面对吞吐量极高、维度纷繁的状态监控（S.M.A.R.T.）与故障日志，如何高效地从中提取真正有价值的特征，发现故障劣变规律并提前阻断预警，是当前云计算与大数据处理业界亟待攻克的挑战难题。</w:t>
      </w:r>
    </w:p>
    <w:p w14:paraId="56388399" w14:textId="692D26AA" w:rsidR="00D76C87" w:rsidRPr="00D76C87" w:rsidRDefault="00D76C87" w:rsidP="00D76C87">
      <w:pPr>
        <w:ind w:firstLine="420"/>
        <w:rPr>
          <w:rFonts w:ascii="黑体" w:eastAsia="黑体" w:hAnsi="黑体" w:hint="eastAsia"/>
          <w:color w:val="000000"/>
          <w:sz w:val="24"/>
          <w:szCs w:val="24"/>
        </w:rPr>
      </w:pPr>
      <w:r w:rsidRPr="00D76C87">
        <w:rPr>
          <w:rFonts w:ascii="黑体" w:eastAsia="黑体" w:hAnsi="黑体"/>
          <w:color w:val="000000"/>
          <w:sz w:val="24"/>
          <w:szCs w:val="24"/>
        </w:rPr>
        <w:t>本研究聚焦于该生产痛点，主要致力于达成以下目标：第一，掌握由HDFS、Flume与Kafka等构成的大规模日志数据采集与持久化存储流转方案；第二，在杂乱无章的原始上报日志之上，实现并验证严格的数据清洗与质量评估流水线（涵盖缺失值处理、Winsorize异常值修剪及跨表数据一致性校验）；第三，运用高维统计与相关性分析方法深层次挖掘设备故障的时空分布与内在规律；第四，构建高效的机器学习模型识别高危隐患，并量化业务端工作负载压力对底层硬件生存率的传导途径。</w:t>
      </w:r>
    </w:p>
    <w:p w14:paraId="511D6670" w14:textId="04312A98" w:rsidR="00D76C87" w:rsidRPr="00D76C87" w:rsidRDefault="00D76C87" w:rsidP="00D76C87">
      <w:pPr>
        <w:ind w:firstLine="420"/>
        <w:rPr>
          <w:rFonts w:ascii="黑体" w:eastAsia="黑体" w:hAnsi="黑体" w:hint="eastAsia"/>
          <w:color w:val="000000"/>
          <w:sz w:val="24"/>
          <w:szCs w:val="24"/>
        </w:rPr>
      </w:pPr>
      <w:r w:rsidRPr="00D76C87">
        <w:rPr>
          <w:rFonts w:ascii="黑体" w:eastAsia="黑体" w:hAnsi="黑体"/>
          <w:color w:val="000000"/>
          <w:sz w:val="24"/>
          <w:szCs w:val="24"/>
        </w:rPr>
        <w:t>在实验支撑集方面，本研究选取了阿里巴巴数据中心规模庞大的快照日志：包含了965,495块SSD的物理拓扑位置与应用归属信息（文件location_info_of_ssd.csv），以及18,387条囊括39维复杂特征的故障时序标签及SMART属性（文件 ssd_failure_tag.csv）。在此海量基座上，针对最具决定性的核</w:t>
      </w:r>
      <w:r w:rsidRPr="00D76C87">
        <w:rPr>
          <w:rFonts w:ascii="黑体" w:eastAsia="黑体" w:hAnsi="黑体"/>
          <w:color w:val="000000"/>
          <w:sz w:val="24"/>
          <w:szCs w:val="24"/>
        </w:rPr>
        <w:lastRenderedPageBreak/>
        <w:t>心底层属性进行解构，从而为数据驱动的存储集群优化防护提供完整的科学分析方法。</w:t>
      </w:r>
    </w:p>
    <w:p w14:paraId="6FEFB911" w14:textId="77777777" w:rsidR="00D76C87" w:rsidRPr="00D76C87" w:rsidRDefault="00D76C87" w:rsidP="00D76C87">
      <w:pPr>
        <w:rPr>
          <w:rFonts w:ascii="黑体" w:eastAsia="黑体" w:hAnsi="黑体" w:hint="eastAsia"/>
          <w:color w:val="000000"/>
          <w:sz w:val="24"/>
          <w:szCs w:val="24"/>
        </w:rPr>
      </w:pPr>
    </w:p>
    <w:p w14:paraId="216DF968" w14:textId="77777777" w:rsidR="00D76C87" w:rsidRPr="00D76C87" w:rsidRDefault="00D76C87" w:rsidP="00D76C87">
      <w:pPr>
        <w:rPr>
          <w:rFonts w:ascii="黑体" w:eastAsia="黑体" w:hAnsi="黑体" w:hint="eastAsia"/>
          <w:color w:val="000000"/>
          <w:sz w:val="24"/>
          <w:szCs w:val="24"/>
        </w:rPr>
      </w:pPr>
    </w:p>
    <w:p w14:paraId="6309A5FA" w14:textId="6D3BACBB"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二、 大数据处理技术架构设计</w:t>
      </w:r>
    </w:p>
    <w:p w14:paraId="73098709" w14:textId="255E85E2"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2.1 总体架构</w:t>
      </w:r>
    </w:p>
    <w:p w14:paraId="4F8E52B7" w14:textId="77777777" w:rsidR="00D76C87" w:rsidRPr="00D76C87" w:rsidRDefault="00D76C87" w:rsidP="00E2769E">
      <w:pPr>
        <w:rPr>
          <w:rFonts w:ascii="黑体" w:eastAsia="黑体" w:hAnsi="黑体" w:hint="eastAsia"/>
          <w:color w:val="000000"/>
          <w:sz w:val="24"/>
          <w:szCs w:val="24"/>
        </w:rPr>
      </w:pPr>
      <w:r w:rsidRPr="00D76C87">
        <w:rPr>
          <w:rFonts w:ascii="黑体" w:eastAsia="黑体" w:hAnsi="黑体"/>
          <w:color w:val="000000"/>
          <w:sz w:val="24"/>
          <w:szCs w:val="24"/>
        </w:rPr>
        <w:t>在大规模生产环境中，本实验对应的完整大数据处理架构如下：</w:t>
      </w:r>
    </w:p>
    <w:p w14:paraId="2208066E" w14:textId="77777777" w:rsidR="00D76C87" w:rsidRPr="00D76C87" w:rsidRDefault="00D76C87" w:rsidP="00D76C87">
      <w:pPr>
        <w:rPr>
          <w:rFonts w:ascii="黑体" w:eastAsia="黑体" w:hAnsi="黑体" w:hint="eastAsia"/>
          <w:color w:val="000000"/>
          <w:sz w:val="24"/>
          <w:szCs w:val="24"/>
        </w:rPr>
      </w:pPr>
    </w:p>
    <w:p w14:paraId="6D154DB0" w14:textId="0CE0227E" w:rsidR="00D76C87" w:rsidRPr="00D76C87" w:rsidRDefault="007D34A7" w:rsidP="00D76C87">
      <w:pPr>
        <w:rPr>
          <w:rFonts w:ascii="黑体" w:eastAsia="黑体" w:hAnsi="黑体" w:hint="eastAsia"/>
          <w:color w:val="000000"/>
          <w:sz w:val="24"/>
          <w:szCs w:val="24"/>
        </w:rPr>
      </w:pPr>
      <w:r w:rsidRPr="007D34A7">
        <w:rPr>
          <w:rFonts w:ascii="黑体" w:eastAsia="黑体" w:hAnsi="黑体"/>
          <w:noProof/>
          <w:color w:val="000000"/>
          <w:sz w:val="24"/>
          <w:szCs w:val="24"/>
        </w:rPr>
        <w:drawing>
          <wp:inline distT="0" distB="0" distL="0" distR="0" wp14:anchorId="0D97F59F" wp14:editId="1608E451">
            <wp:extent cx="5731510" cy="608076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080760"/>
                    </a:xfrm>
                    <a:prstGeom prst="rect">
                      <a:avLst/>
                    </a:prstGeom>
                  </pic:spPr>
                </pic:pic>
              </a:graphicData>
            </a:graphic>
          </wp:inline>
        </w:drawing>
      </w:r>
    </w:p>
    <w:p w14:paraId="1FCB92F0" w14:textId="03781E88"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2.2 MapReduce在大数据清洗中的应用</w:t>
      </w:r>
    </w:p>
    <w:p w14:paraId="5FD0C944" w14:textId="699146E4" w:rsidR="00D76C87" w:rsidRPr="00D76C87" w:rsidRDefault="00D76C87" w:rsidP="00E2769E">
      <w:pPr>
        <w:ind w:firstLine="420"/>
        <w:rPr>
          <w:rFonts w:ascii="黑体" w:eastAsia="黑体" w:hAnsi="黑体" w:hint="eastAsia"/>
          <w:color w:val="000000"/>
          <w:sz w:val="24"/>
          <w:szCs w:val="24"/>
        </w:rPr>
      </w:pPr>
      <w:r w:rsidRPr="00D76C87">
        <w:rPr>
          <w:rFonts w:ascii="黑体" w:eastAsia="黑体" w:hAnsi="黑体"/>
          <w:color w:val="000000"/>
          <w:sz w:val="24"/>
          <w:szCs w:val="24"/>
        </w:rPr>
        <w:t>MapReduce编程模型是Hadoop的核心计算抽象，其 Map阶段 对每条数据独立处理，Reduce阶段 对中间结果进行聚合。在本实验中，数据清洗的各步骤均可映射为</w:t>
      </w:r>
      <w:r w:rsidRPr="00D76C87">
        <w:rPr>
          <w:rFonts w:ascii="黑体" w:eastAsia="黑体" w:hAnsi="黑体"/>
          <w:color w:val="000000"/>
          <w:sz w:val="24"/>
          <w:szCs w:val="24"/>
        </w:rPr>
        <w:lastRenderedPageBreak/>
        <w:t>MapReduce操作：</w:t>
      </w:r>
    </w:p>
    <w:p w14:paraId="67C62BDD" w14:textId="77777777" w:rsidR="00D76C87" w:rsidRPr="00D76C87" w:rsidRDefault="00D76C87" w:rsidP="00D76C87">
      <w:pPr>
        <w:rPr>
          <w:rFonts w:ascii="黑体" w:eastAsia="黑体" w:hAnsi="黑体" w:hint="eastAsia"/>
          <w:color w:val="00000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4633"/>
        <w:gridCol w:w="2880"/>
      </w:tblGrid>
      <w:tr w:rsidR="007D34A7" w:rsidRPr="007D34A7" w14:paraId="36C8D989" w14:textId="77777777" w:rsidTr="007D34A7">
        <w:trPr>
          <w:tblHeader/>
        </w:trPr>
        <w:tc>
          <w:tcPr>
            <w:tcW w:w="0" w:type="auto"/>
            <w:tcMar>
              <w:top w:w="120" w:type="dxa"/>
              <w:left w:w="120" w:type="dxa"/>
              <w:bottom w:w="120" w:type="dxa"/>
              <w:right w:w="120" w:type="dxa"/>
            </w:tcMar>
            <w:vAlign w:val="center"/>
            <w:hideMark/>
          </w:tcPr>
          <w:p w14:paraId="1FAD53E7" w14:textId="77777777" w:rsidR="007D34A7" w:rsidRPr="007D34A7" w:rsidRDefault="007D34A7" w:rsidP="007D34A7">
            <w:pPr>
              <w:rPr>
                <w:rFonts w:ascii="黑体" w:eastAsia="黑体" w:hAnsi="黑体" w:hint="eastAsia"/>
                <w:b/>
                <w:bCs/>
                <w:color w:val="000000"/>
                <w:sz w:val="24"/>
                <w:szCs w:val="24"/>
              </w:rPr>
            </w:pPr>
            <w:r w:rsidRPr="007D34A7">
              <w:rPr>
                <w:rFonts w:ascii="黑体" w:eastAsia="黑体" w:hAnsi="黑体"/>
                <w:b/>
                <w:bCs/>
                <w:color w:val="000000"/>
                <w:sz w:val="24"/>
                <w:szCs w:val="24"/>
              </w:rPr>
              <w:t>清洗步骤</w:t>
            </w:r>
          </w:p>
        </w:tc>
        <w:tc>
          <w:tcPr>
            <w:tcW w:w="0" w:type="auto"/>
            <w:tcMar>
              <w:top w:w="120" w:type="dxa"/>
              <w:left w:w="120" w:type="dxa"/>
              <w:bottom w:w="120" w:type="dxa"/>
              <w:right w:w="120" w:type="dxa"/>
            </w:tcMar>
            <w:vAlign w:val="center"/>
            <w:hideMark/>
          </w:tcPr>
          <w:p w14:paraId="57787984" w14:textId="77777777" w:rsidR="007D34A7" w:rsidRPr="007D34A7" w:rsidRDefault="007D34A7" w:rsidP="007D34A7">
            <w:pPr>
              <w:rPr>
                <w:rFonts w:ascii="黑体" w:eastAsia="黑体" w:hAnsi="黑体" w:hint="eastAsia"/>
                <w:b/>
                <w:bCs/>
                <w:color w:val="000000"/>
                <w:sz w:val="24"/>
                <w:szCs w:val="24"/>
              </w:rPr>
            </w:pPr>
            <w:r w:rsidRPr="007D34A7">
              <w:rPr>
                <w:rFonts w:ascii="黑体" w:eastAsia="黑体" w:hAnsi="黑体"/>
                <w:b/>
                <w:bCs/>
                <w:color w:val="000000"/>
                <w:sz w:val="24"/>
                <w:szCs w:val="24"/>
              </w:rPr>
              <w:t>Map 操作</w:t>
            </w:r>
          </w:p>
        </w:tc>
        <w:tc>
          <w:tcPr>
            <w:tcW w:w="0" w:type="auto"/>
            <w:tcMar>
              <w:top w:w="120" w:type="dxa"/>
              <w:left w:w="120" w:type="dxa"/>
              <w:bottom w:w="120" w:type="dxa"/>
              <w:right w:w="120" w:type="dxa"/>
            </w:tcMar>
            <w:vAlign w:val="center"/>
            <w:hideMark/>
          </w:tcPr>
          <w:p w14:paraId="43DAAA6C" w14:textId="77777777" w:rsidR="007D34A7" w:rsidRPr="007D34A7" w:rsidRDefault="007D34A7" w:rsidP="007D34A7">
            <w:pPr>
              <w:rPr>
                <w:rFonts w:ascii="黑体" w:eastAsia="黑体" w:hAnsi="黑体" w:hint="eastAsia"/>
                <w:b/>
                <w:bCs/>
                <w:color w:val="000000"/>
                <w:sz w:val="24"/>
                <w:szCs w:val="24"/>
              </w:rPr>
            </w:pPr>
            <w:r w:rsidRPr="007D34A7">
              <w:rPr>
                <w:rFonts w:ascii="黑体" w:eastAsia="黑体" w:hAnsi="黑体"/>
                <w:b/>
                <w:bCs/>
                <w:color w:val="000000"/>
                <w:sz w:val="24"/>
                <w:szCs w:val="24"/>
              </w:rPr>
              <w:t>Reduce 操作</w:t>
            </w:r>
          </w:p>
        </w:tc>
      </w:tr>
      <w:tr w:rsidR="007D34A7" w:rsidRPr="007D34A7" w14:paraId="57191C6D" w14:textId="77777777" w:rsidTr="007D34A7">
        <w:tc>
          <w:tcPr>
            <w:tcW w:w="0" w:type="auto"/>
            <w:tcMar>
              <w:top w:w="120" w:type="dxa"/>
              <w:left w:w="120" w:type="dxa"/>
              <w:bottom w:w="120" w:type="dxa"/>
              <w:right w:w="120" w:type="dxa"/>
            </w:tcMar>
            <w:vAlign w:val="center"/>
            <w:hideMark/>
          </w:tcPr>
          <w:p w14:paraId="524E309D"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去重</w:t>
            </w:r>
          </w:p>
        </w:tc>
        <w:tc>
          <w:tcPr>
            <w:tcW w:w="0" w:type="auto"/>
            <w:tcMar>
              <w:top w:w="120" w:type="dxa"/>
              <w:left w:w="120" w:type="dxa"/>
              <w:bottom w:w="120" w:type="dxa"/>
              <w:right w:w="120" w:type="dxa"/>
            </w:tcMar>
            <w:vAlign w:val="center"/>
            <w:hideMark/>
          </w:tcPr>
          <w:p w14:paraId="1CABDAB1"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&lt;record_hash, record&gt;</w:t>
            </w:r>
          </w:p>
        </w:tc>
        <w:tc>
          <w:tcPr>
            <w:tcW w:w="0" w:type="auto"/>
            <w:tcMar>
              <w:top w:w="120" w:type="dxa"/>
              <w:left w:w="120" w:type="dxa"/>
              <w:bottom w:w="120" w:type="dxa"/>
              <w:right w:w="120" w:type="dxa"/>
            </w:tcMar>
            <w:vAlign w:val="center"/>
            <w:hideMark/>
          </w:tcPr>
          <w:p w14:paraId="07F1821C"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对同一 key 仅保留一条</w:t>
            </w:r>
          </w:p>
        </w:tc>
      </w:tr>
      <w:tr w:rsidR="007D34A7" w:rsidRPr="007D34A7" w14:paraId="12548219" w14:textId="77777777" w:rsidTr="007D34A7">
        <w:tc>
          <w:tcPr>
            <w:tcW w:w="0" w:type="auto"/>
            <w:tcMar>
              <w:top w:w="120" w:type="dxa"/>
              <w:left w:w="120" w:type="dxa"/>
              <w:bottom w:w="120" w:type="dxa"/>
              <w:right w:w="120" w:type="dxa"/>
            </w:tcMar>
            <w:vAlign w:val="center"/>
            <w:hideMark/>
          </w:tcPr>
          <w:p w14:paraId="79645A89"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缺失值填充</w:t>
            </w:r>
          </w:p>
        </w:tc>
        <w:tc>
          <w:tcPr>
            <w:tcW w:w="0" w:type="auto"/>
            <w:tcMar>
              <w:top w:w="120" w:type="dxa"/>
              <w:left w:w="120" w:type="dxa"/>
              <w:bottom w:w="120" w:type="dxa"/>
              <w:right w:w="120" w:type="dxa"/>
            </w:tcMar>
            <w:vAlign w:val="center"/>
            <w:hideMark/>
          </w:tcPr>
          <w:p w14:paraId="19F22AEA"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检测字段是否为 null，调用 median ()</w:t>
            </w:r>
          </w:p>
        </w:tc>
        <w:tc>
          <w:tcPr>
            <w:tcW w:w="0" w:type="auto"/>
            <w:tcMar>
              <w:top w:w="120" w:type="dxa"/>
              <w:left w:w="120" w:type="dxa"/>
              <w:bottom w:w="120" w:type="dxa"/>
              <w:right w:w="120" w:type="dxa"/>
            </w:tcMar>
            <w:vAlign w:val="center"/>
            <w:hideMark/>
          </w:tcPr>
          <w:p w14:paraId="7A651145"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汇总各字段中位数</w:t>
            </w:r>
          </w:p>
        </w:tc>
      </w:tr>
      <w:tr w:rsidR="007D34A7" w:rsidRPr="007D34A7" w14:paraId="020C48BD" w14:textId="77777777" w:rsidTr="007D34A7">
        <w:tc>
          <w:tcPr>
            <w:tcW w:w="0" w:type="auto"/>
            <w:tcMar>
              <w:top w:w="120" w:type="dxa"/>
              <w:left w:w="120" w:type="dxa"/>
              <w:bottom w:w="120" w:type="dxa"/>
              <w:right w:w="120" w:type="dxa"/>
            </w:tcMar>
            <w:vAlign w:val="center"/>
            <w:hideMark/>
          </w:tcPr>
          <w:p w14:paraId="4F0FC0A3"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异常值检测</w:t>
            </w:r>
          </w:p>
        </w:tc>
        <w:tc>
          <w:tcPr>
            <w:tcW w:w="0" w:type="auto"/>
            <w:tcMar>
              <w:top w:w="120" w:type="dxa"/>
              <w:left w:w="120" w:type="dxa"/>
              <w:bottom w:w="120" w:type="dxa"/>
              <w:right w:w="120" w:type="dxa"/>
            </w:tcMar>
            <w:vAlign w:val="center"/>
            <w:hideMark/>
          </w:tcPr>
          <w:p w14:paraId="2A5E18F7"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计算 IQR 边界，标记异常值</w:t>
            </w:r>
          </w:p>
        </w:tc>
        <w:tc>
          <w:tcPr>
            <w:tcW w:w="0" w:type="auto"/>
            <w:tcMar>
              <w:top w:w="120" w:type="dxa"/>
              <w:left w:w="120" w:type="dxa"/>
              <w:bottom w:w="120" w:type="dxa"/>
              <w:right w:w="120" w:type="dxa"/>
            </w:tcMar>
            <w:vAlign w:val="center"/>
            <w:hideMark/>
          </w:tcPr>
          <w:p w14:paraId="76F076D9"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统计异常值数量</w:t>
            </w:r>
          </w:p>
        </w:tc>
      </w:tr>
      <w:tr w:rsidR="007D34A7" w:rsidRPr="007D34A7" w14:paraId="72D4F5D2" w14:textId="77777777" w:rsidTr="007D34A7">
        <w:tc>
          <w:tcPr>
            <w:tcW w:w="0" w:type="auto"/>
            <w:tcMar>
              <w:top w:w="120" w:type="dxa"/>
              <w:left w:w="120" w:type="dxa"/>
              <w:bottom w:w="120" w:type="dxa"/>
              <w:right w:w="120" w:type="dxa"/>
            </w:tcMar>
            <w:vAlign w:val="center"/>
            <w:hideMark/>
          </w:tcPr>
          <w:p w14:paraId="2C4F2F56"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类型转换</w:t>
            </w:r>
          </w:p>
        </w:tc>
        <w:tc>
          <w:tcPr>
            <w:tcW w:w="0" w:type="auto"/>
            <w:tcMar>
              <w:top w:w="120" w:type="dxa"/>
              <w:left w:w="120" w:type="dxa"/>
              <w:bottom w:w="120" w:type="dxa"/>
              <w:right w:w="120" w:type="dxa"/>
            </w:tcMar>
            <w:vAlign w:val="center"/>
            <w:hideMark/>
          </w:tcPr>
          <w:p w14:paraId="74D7C451"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将 string 解析为 datetime/int</w:t>
            </w:r>
          </w:p>
        </w:tc>
        <w:tc>
          <w:tcPr>
            <w:tcW w:w="0" w:type="auto"/>
            <w:tcMar>
              <w:top w:w="120" w:type="dxa"/>
              <w:left w:w="120" w:type="dxa"/>
              <w:bottom w:w="120" w:type="dxa"/>
              <w:right w:w="120" w:type="dxa"/>
            </w:tcMar>
            <w:vAlign w:val="center"/>
            <w:hideMark/>
          </w:tcPr>
          <w:p w14:paraId="1493529C" w14:textId="77777777" w:rsidR="007D34A7" w:rsidRPr="007D34A7" w:rsidRDefault="007D34A7" w:rsidP="007D34A7">
            <w:pPr>
              <w:rPr>
                <w:rFonts w:ascii="黑体" w:eastAsia="黑体" w:hAnsi="黑体" w:hint="eastAsia"/>
                <w:color w:val="000000"/>
                <w:sz w:val="24"/>
                <w:szCs w:val="24"/>
              </w:rPr>
            </w:pPr>
            <w:r w:rsidRPr="007D34A7">
              <w:rPr>
                <w:rFonts w:ascii="黑体" w:eastAsia="黑体" w:hAnsi="黑体"/>
                <w:color w:val="000000"/>
                <w:sz w:val="24"/>
                <w:szCs w:val="24"/>
              </w:rPr>
              <w:t>验证转换成功率</w:t>
            </w:r>
          </w:p>
        </w:tc>
      </w:tr>
    </w:tbl>
    <w:p w14:paraId="2D7DBAAF" w14:textId="77777777" w:rsidR="00D76C87" w:rsidRPr="00D76C87" w:rsidRDefault="00D76C87" w:rsidP="00D76C87">
      <w:pPr>
        <w:rPr>
          <w:rFonts w:ascii="黑体" w:eastAsia="黑体" w:hAnsi="黑体" w:hint="eastAsia"/>
          <w:color w:val="000000"/>
          <w:sz w:val="24"/>
          <w:szCs w:val="24"/>
        </w:rPr>
      </w:pPr>
    </w:p>
    <w:p w14:paraId="11A5EDA9" w14:textId="3237EAC6"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2.3 本实验的处理方案</w:t>
      </w:r>
    </w:p>
    <w:p w14:paraId="4EA63734" w14:textId="35FAD435" w:rsidR="00D76C87" w:rsidRPr="00D76C87" w:rsidRDefault="00D76C87" w:rsidP="00A614EB">
      <w:pPr>
        <w:ind w:firstLine="420"/>
        <w:rPr>
          <w:rFonts w:ascii="黑体" w:eastAsia="黑体" w:hAnsi="黑体" w:hint="eastAsia"/>
          <w:color w:val="000000"/>
          <w:sz w:val="24"/>
          <w:szCs w:val="24"/>
        </w:rPr>
      </w:pPr>
      <w:r w:rsidRPr="00D76C87">
        <w:rPr>
          <w:rFonts w:ascii="黑体" w:eastAsia="黑体" w:hAnsi="黑体"/>
          <w:color w:val="000000"/>
          <w:sz w:val="24"/>
          <w:szCs w:val="24"/>
        </w:rPr>
        <w:t>由于本实验抽取的数据量（约30MB快照缩影）适合在单机上完成剖析定式，因此采用 Python + pandas 进行本地化处理跑通流程。但在代码设计中，各处理阶段的数据遍历及过滤步骤均严格遵循MapReduce的"分而治之"思想，逻辑框架完全可直接无缝迁移Spark/Hadoop 集群执行。</w:t>
      </w:r>
    </w:p>
    <w:p w14:paraId="0436226D" w14:textId="77777777" w:rsidR="00D76C87" w:rsidRPr="00D76C87" w:rsidRDefault="00D76C87" w:rsidP="00D76C87">
      <w:pPr>
        <w:rPr>
          <w:rFonts w:ascii="黑体" w:eastAsia="黑体" w:hAnsi="黑体" w:hint="eastAsia"/>
          <w:color w:val="000000"/>
          <w:sz w:val="24"/>
          <w:szCs w:val="24"/>
        </w:rPr>
      </w:pPr>
    </w:p>
    <w:p w14:paraId="2BD35F41" w14:textId="12AA6C67"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三、 数据采集与加载</w:t>
      </w:r>
    </w:p>
    <w:p w14:paraId="3B2A08A1" w14:textId="26367D95"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3.1 数据加载</w:t>
      </w:r>
    </w:p>
    <w:p w14:paraId="61876E78" w14:textId="77777777" w:rsidR="00CA036C" w:rsidRPr="00CA036C" w:rsidRDefault="00CA036C" w:rsidP="00CA036C">
      <w:pPr>
        <w:rPr>
          <w:rFonts w:ascii="黑体" w:eastAsia="黑体" w:hAnsi="黑体"/>
          <w:color w:val="000000"/>
          <w:sz w:val="24"/>
          <w:szCs w:val="24"/>
        </w:rPr>
      </w:pPr>
      <w:r w:rsidRPr="00CA036C">
        <w:rPr>
          <w:rFonts w:ascii="黑体" w:eastAsia="黑体" w:hAnsi="黑体"/>
          <w:color w:val="000000"/>
          <w:sz w:val="24"/>
          <w:szCs w:val="24"/>
        </w:rPr>
        <w:t>import pandas as pd</w:t>
      </w:r>
    </w:p>
    <w:p w14:paraId="23A5DB52" w14:textId="77777777" w:rsidR="00CA036C" w:rsidRPr="00CA036C" w:rsidRDefault="00CA036C" w:rsidP="00CA036C">
      <w:pPr>
        <w:rPr>
          <w:rFonts w:ascii="黑体" w:eastAsia="黑体" w:hAnsi="黑体"/>
          <w:color w:val="000000"/>
          <w:sz w:val="24"/>
          <w:szCs w:val="24"/>
        </w:rPr>
      </w:pPr>
      <w:r w:rsidRPr="00CA036C">
        <w:rPr>
          <w:rFonts w:ascii="黑体" w:eastAsia="黑体" w:hAnsi="黑体"/>
          <w:color w:val="000000"/>
          <w:sz w:val="24"/>
          <w:szCs w:val="24"/>
        </w:rPr>
        <w:t>from pyhive import hive</w:t>
      </w:r>
    </w:p>
    <w:p w14:paraId="2CDB9795" w14:textId="77777777" w:rsidR="00CA036C" w:rsidRPr="00CA036C" w:rsidRDefault="00CA036C" w:rsidP="00CA036C">
      <w:pPr>
        <w:rPr>
          <w:rFonts w:ascii="黑体" w:eastAsia="黑体" w:hAnsi="黑体"/>
          <w:color w:val="000000"/>
          <w:sz w:val="24"/>
          <w:szCs w:val="24"/>
        </w:rPr>
      </w:pPr>
      <w:r w:rsidRPr="00CA036C">
        <w:rPr>
          <w:rFonts w:ascii="黑体" w:eastAsia="黑体" w:hAnsi="黑体"/>
          <w:color w:val="000000"/>
          <w:sz w:val="24"/>
          <w:szCs w:val="24"/>
        </w:rPr>
        <w:t>import time</w:t>
      </w:r>
    </w:p>
    <w:p w14:paraId="44436AEB" w14:textId="77777777" w:rsidR="00D76C87" w:rsidRDefault="00D76C87" w:rsidP="00D76C87">
      <w:pPr>
        <w:rPr>
          <w:rFonts w:ascii="黑体" w:eastAsia="黑体" w:hAnsi="黑体"/>
          <w:color w:val="000000"/>
          <w:sz w:val="24"/>
          <w:szCs w:val="24"/>
        </w:rPr>
      </w:pPr>
    </w:p>
    <w:p w14:paraId="7AC3684C" w14:textId="19113BC8" w:rsidR="00CA036C" w:rsidRDefault="00CA036C" w:rsidP="00D76C87">
      <w:pPr>
        <w:rPr>
          <w:rFonts w:ascii="黑体" w:eastAsia="黑体" w:hAnsi="黑体"/>
          <w:color w:val="000000"/>
          <w:sz w:val="24"/>
          <w:szCs w:val="24"/>
        </w:rPr>
      </w:pPr>
      <w:r>
        <w:rPr>
          <w:rFonts w:ascii="黑体" w:eastAsia="黑体" w:hAnsi="黑体"/>
          <w:color w:val="000000"/>
          <w:sz w:val="24"/>
          <w:szCs w:val="24"/>
        </w:rPr>
        <w:t>…</w:t>
      </w:r>
    </w:p>
    <w:p w14:paraId="2AA01B0A" w14:textId="77777777" w:rsidR="00CA036C" w:rsidRPr="00CA036C" w:rsidRDefault="00CA036C" w:rsidP="00CA036C">
      <w:pPr>
        <w:rPr>
          <w:rFonts w:ascii="黑体" w:eastAsia="黑体" w:hAnsi="黑体"/>
          <w:color w:val="000000"/>
          <w:sz w:val="24"/>
          <w:szCs w:val="24"/>
        </w:rPr>
      </w:pPr>
      <w:r w:rsidRPr="00CA036C">
        <w:rPr>
          <w:rFonts w:ascii="黑体" w:eastAsia="黑体" w:hAnsi="黑体"/>
          <w:color w:val="000000"/>
          <w:sz w:val="24"/>
          <w:szCs w:val="24"/>
        </w:rPr>
        <w:t>def load_data_from_hive():</w:t>
      </w:r>
    </w:p>
    <w:p w14:paraId="3C9528FD" w14:textId="3255937A" w:rsidR="00CA036C" w:rsidRPr="00CA036C" w:rsidRDefault="00CA036C" w:rsidP="00CA036C">
      <w:pPr>
        <w:ind w:leftChars="100" w:left="220"/>
        <w:rPr>
          <w:rFonts w:ascii="黑体" w:eastAsia="黑体" w:hAnsi="黑体" w:hint="eastAsia"/>
          <w:color w:val="000000"/>
          <w:sz w:val="24"/>
          <w:szCs w:val="24"/>
        </w:rPr>
      </w:pPr>
      <w:r>
        <w:rPr>
          <w:rFonts w:ascii="黑体" w:eastAsia="黑体" w:hAnsi="黑体"/>
          <w:color w:val="000000"/>
          <w:sz w:val="24"/>
          <w:szCs w:val="24"/>
        </w:rPr>
        <w:t>…</w:t>
      </w:r>
    </w:p>
    <w:p w14:paraId="50C0159C" w14:textId="77777777" w:rsidR="00CA036C" w:rsidRPr="00CA036C" w:rsidRDefault="00CA036C" w:rsidP="00CA036C">
      <w:pPr>
        <w:ind w:leftChars="100" w:left="220"/>
        <w:rPr>
          <w:rFonts w:ascii="黑体" w:eastAsia="黑体" w:hAnsi="黑体"/>
          <w:color w:val="000000"/>
          <w:sz w:val="24"/>
          <w:szCs w:val="24"/>
        </w:rPr>
      </w:pPr>
      <w:r w:rsidRPr="00CA036C">
        <w:rPr>
          <w:rFonts w:ascii="黑体" w:eastAsia="黑体" w:hAnsi="黑体"/>
          <w:color w:val="000000"/>
          <w:sz w:val="24"/>
          <w:szCs w:val="24"/>
        </w:rPr>
        <w:t>try:</w:t>
      </w:r>
    </w:p>
    <w:p w14:paraId="7409EB65"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t0 = time.time()</w:t>
      </w:r>
    </w:p>
    <w:p w14:paraId="3B9866D8"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print("开始执行 Hive SQL 加载 location_info_of_ssd 表数据...")</w:t>
      </w:r>
    </w:p>
    <w:p w14:paraId="60AE4EB3"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 实际通过 Hive 引擎执行 MR/Tez/Spark 任务拉取数据，并转换为 Pandas DataFrame</w:t>
      </w:r>
    </w:p>
    <w:p w14:paraId="1A0E07E4"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location_df = pd.read_sql('SELECT * FROM location_info_of_ssd', conn)</w:t>
      </w:r>
    </w:p>
    <w:p w14:paraId="275167A8"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t1 = time.time()</w:t>
      </w:r>
    </w:p>
    <w:p w14:paraId="790269DA"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print(f"加载完毕，耗时: {t1 - t0:.2f}s, 行数: {len(location_df):,}")</w:t>
      </w:r>
    </w:p>
    <w:p w14:paraId="6CA3B785" w14:textId="77777777" w:rsidR="00CA036C" w:rsidRPr="00CA036C" w:rsidRDefault="00CA036C" w:rsidP="00CA036C">
      <w:pPr>
        <w:ind w:leftChars="100" w:left="220"/>
        <w:rPr>
          <w:rFonts w:ascii="黑体" w:eastAsia="黑体" w:hAnsi="黑体"/>
          <w:color w:val="000000"/>
          <w:sz w:val="24"/>
          <w:szCs w:val="24"/>
        </w:rPr>
      </w:pPr>
    </w:p>
    <w:p w14:paraId="5FC455BC"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print("开始执行 Hive SQL 加载 ssd_failure_tag 表数据...")</w:t>
      </w:r>
    </w:p>
    <w:p w14:paraId="0A1A0735"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lastRenderedPageBreak/>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failure_df = pd.read_sql('SELECT * FROM ssd_failure_tag', conn)</w:t>
      </w:r>
    </w:p>
    <w:p w14:paraId="2393440A"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t2 = time.time()</w:t>
      </w:r>
    </w:p>
    <w:p w14:paraId="63A5E78E"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print(f"加载完毕，耗时: {t2 - t1:.2f}s, 行数: {len(failure_df):,}")</w:t>
      </w:r>
    </w:p>
    <w:p w14:paraId="6EB12E11" w14:textId="77777777" w:rsidR="00CA036C" w:rsidRP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p>
    <w:p w14:paraId="1E412934" w14:textId="77777777" w:rsidR="00CA036C" w:rsidRDefault="00CA036C" w:rsidP="00CA036C">
      <w:pPr>
        <w:ind w:leftChars="100" w:left="220"/>
        <w:rPr>
          <w:rFonts w:ascii="黑体" w:eastAsia="黑体" w:hAnsi="黑体"/>
          <w:color w:val="000000"/>
          <w:sz w:val="24"/>
          <w:szCs w:val="24"/>
        </w:rPr>
      </w:pP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w:t>
      </w:r>
      <w:r w:rsidRPr="00CA036C">
        <w:rPr>
          <w:rFonts w:ascii="Calibri" w:eastAsia="黑体" w:hAnsi="Calibri" w:cs="Calibri"/>
          <w:color w:val="000000"/>
          <w:sz w:val="24"/>
          <w:szCs w:val="24"/>
        </w:rPr>
        <w:t> </w:t>
      </w:r>
      <w:r w:rsidRPr="00CA036C">
        <w:rPr>
          <w:rFonts w:ascii="黑体" w:eastAsia="黑体" w:hAnsi="黑体"/>
          <w:color w:val="000000"/>
          <w:sz w:val="24"/>
          <w:szCs w:val="24"/>
        </w:rPr>
        <w:t xml:space="preserve"> return location_df, failure_df</w:t>
      </w:r>
    </w:p>
    <w:p w14:paraId="6FD5ED3A" w14:textId="5072071E" w:rsidR="00CA036C" w:rsidRPr="00CA036C" w:rsidRDefault="00CA036C" w:rsidP="00CA036C">
      <w:pPr>
        <w:ind w:leftChars="100" w:left="220"/>
        <w:rPr>
          <w:rFonts w:ascii="黑体" w:eastAsia="黑体" w:hAnsi="黑体" w:hint="eastAsia"/>
          <w:color w:val="000000"/>
          <w:sz w:val="24"/>
          <w:szCs w:val="24"/>
        </w:rPr>
      </w:pPr>
      <w:r>
        <w:rPr>
          <w:rFonts w:ascii="黑体" w:eastAsia="黑体" w:hAnsi="黑体"/>
          <w:color w:val="000000"/>
          <w:sz w:val="24"/>
          <w:szCs w:val="24"/>
        </w:rPr>
        <w:t>…</w:t>
      </w:r>
    </w:p>
    <w:p w14:paraId="0B482C69" w14:textId="32049FB0" w:rsidR="00CA036C" w:rsidRPr="00CA036C" w:rsidRDefault="00CA036C" w:rsidP="00D76C87">
      <w:pPr>
        <w:rPr>
          <w:rFonts w:ascii="黑体" w:eastAsia="黑体" w:hAnsi="黑体" w:hint="eastAsia"/>
          <w:color w:val="000000"/>
          <w:sz w:val="24"/>
          <w:szCs w:val="24"/>
        </w:rPr>
      </w:pPr>
      <w:r>
        <w:rPr>
          <w:rFonts w:ascii="黑体" w:eastAsia="黑体" w:hAnsi="黑体"/>
          <w:color w:val="000000"/>
          <w:sz w:val="24"/>
          <w:szCs w:val="24"/>
        </w:rPr>
        <w:t>…</w:t>
      </w:r>
    </w:p>
    <w:p w14:paraId="696980B3" w14:textId="01E4186F"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3.2 数据规模概览</w:t>
      </w:r>
    </w:p>
    <w:p w14:paraId="0F1FE993"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087"/>
        <w:gridCol w:w="963"/>
        <w:gridCol w:w="1204"/>
        <w:gridCol w:w="1204"/>
      </w:tblGrid>
      <w:tr w:rsidR="007D34A7" w:rsidRPr="007D34A7" w14:paraId="404940BF" w14:textId="77777777" w:rsidTr="008E0B91">
        <w:trPr>
          <w:tblHeader/>
          <w:jc w:val="center"/>
        </w:trPr>
        <w:tc>
          <w:tcPr>
            <w:tcW w:w="0" w:type="auto"/>
            <w:tcMar>
              <w:top w:w="120" w:type="dxa"/>
              <w:left w:w="120" w:type="dxa"/>
              <w:bottom w:w="120" w:type="dxa"/>
              <w:right w:w="120" w:type="dxa"/>
            </w:tcMar>
            <w:vAlign w:val="center"/>
            <w:hideMark/>
          </w:tcPr>
          <w:p w14:paraId="4BDCDF88" w14:textId="77777777" w:rsidR="007D34A7" w:rsidRPr="007D34A7" w:rsidRDefault="007D34A7" w:rsidP="008E0B91">
            <w:pPr>
              <w:jc w:val="center"/>
              <w:rPr>
                <w:rFonts w:ascii="黑体" w:eastAsia="黑体" w:hAnsi="黑体" w:hint="eastAsia"/>
                <w:b/>
                <w:bCs/>
                <w:color w:val="000000"/>
                <w:sz w:val="24"/>
                <w:szCs w:val="24"/>
              </w:rPr>
            </w:pPr>
            <w:r w:rsidRPr="007D34A7">
              <w:rPr>
                <w:rFonts w:ascii="黑体" w:eastAsia="黑体" w:hAnsi="黑体"/>
                <w:b/>
                <w:bCs/>
                <w:color w:val="000000"/>
                <w:sz w:val="24"/>
                <w:szCs w:val="24"/>
              </w:rPr>
              <w:t>数据表</w:t>
            </w:r>
          </w:p>
        </w:tc>
        <w:tc>
          <w:tcPr>
            <w:tcW w:w="0" w:type="auto"/>
            <w:tcMar>
              <w:top w:w="120" w:type="dxa"/>
              <w:left w:w="120" w:type="dxa"/>
              <w:bottom w:w="120" w:type="dxa"/>
              <w:right w:w="120" w:type="dxa"/>
            </w:tcMar>
            <w:vAlign w:val="center"/>
            <w:hideMark/>
          </w:tcPr>
          <w:p w14:paraId="73784343" w14:textId="77777777" w:rsidR="007D34A7" w:rsidRPr="007D34A7" w:rsidRDefault="007D34A7" w:rsidP="008E0B91">
            <w:pPr>
              <w:jc w:val="center"/>
              <w:rPr>
                <w:rFonts w:ascii="黑体" w:eastAsia="黑体" w:hAnsi="黑体" w:hint="eastAsia"/>
                <w:b/>
                <w:bCs/>
                <w:color w:val="000000"/>
                <w:sz w:val="24"/>
                <w:szCs w:val="24"/>
              </w:rPr>
            </w:pPr>
            <w:r w:rsidRPr="007D34A7">
              <w:rPr>
                <w:rFonts w:ascii="黑体" w:eastAsia="黑体" w:hAnsi="黑体"/>
                <w:b/>
                <w:bCs/>
                <w:color w:val="000000"/>
                <w:sz w:val="24"/>
                <w:szCs w:val="24"/>
              </w:rPr>
              <w:t>记录数</w:t>
            </w:r>
          </w:p>
        </w:tc>
        <w:tc>
          <w:tcPr>
            <w:tcW w:w="0" w:type="auto"/>
            <w:tcMar>
              <w:top w:w="120" w:type="dxa"/>
              <w:left w:w="120" w:type="dxa"/>
              <w:bottom w:w="120" w:type="dxa"/>
              <w:right w:w="120" w:type="dxa"/>
            </w:tcMar>
            <w:vAlign w:val="center"/>
            <w:hideMark/>
          </w:tcPr>
          <w:p w14:paraId="67B95FE4" w14:textId="77777777" w:rsidR="007D34A7" w:rsidRPr="007D34A7" w:rsidRDefault="007D34A7" w:rsidP="008E0B91">
            <w:pPr>
              <w:jc w:val="center"/>
              <w:rPr>
                <w:rFonts w:ascii="黑体" w:eastAsia="黑体" w:hAnsi="黑体" w:hint="eastAsia"/>
                <w:b/>
                <w:bCs/>
                <w:color w:val="000000"/>
                <w:sz w:val="24"/>
                <w:szCs w:val="24"/>
              </w:rPr>
            </w:pPr>
            <w:r w:rsidRPr="007D34A7">
              <w:rPr>
                <w:rFonts w:ascii="黑体" w:eastAsia="黑体" w:hAnsi="黑体"/>
                <w:b/>
                <w:bCs/>
                <w:color w:val="000000"/>
                <w:sz w:val="24"/>
                <w:szCs w:val="24"/>
              </w:rPr>
              <w:t>字段数</w:t>
            </w:r>
          </w:p>
        </w:tc>
        <w:tc>
          <w:tcPr>
            <w:tcW w:w="0" w:type="auto"/>
            <w:tcMar>
              <w:top w:w="120" w:type="dxa"/>
              <w:left w:w="120" w:type="dxa"/>
              <w:bottom w:w="120" w:type="dxa"/>
              <w:right w:w="120" w:type="dxa"/>
            </w:tcMar>
            <w:vAlign w:val="center"/>
            <w:hideMark/>
          </w:tcPr>
          <w:p w14:paraId="4DA0A616" w14:textId="77777777" w:rsidR="007D34A7" w:rsidRPr="007D34A7" w:rsidRDefault="007D34A7" w:rsidP="008E0B91">
            <w:pPr>
              <w:jc w:val="center"/>
              <w:rPr>
                <w:rFonts w:ascii="黑体" w:eastAsia="黑体" w:hAnsi="黑体" w:hint="eastAsia"/>
                <w:b/>
                <w:bCs/>
                <w:color w:val="000000"/>
                <w:sz w:val="24"/>
                <w:szCs w:val="24"/>
              </w:rPr>
            </w:pPr>
            <w:r w:rsidRPr="007D34A7">
              <w:rPr>
                <w:rFonts w:ascii="黑体" w:eastAsia="黑体" w:hAnsi="黑体"/>
                <w:b/>
                <w:bCs/>
                <w:color w:val="000000"/>
                <w:sz w:val="24"/>
                <w:szCs w:val="24"/>
              </w:rPr>
              <w:t>文件大小</w:t>
            </w:r>
          </w:p>
        </w:tc>
        <w:tc>
          <w:tcPr>
            <w:tcW w:w="0" w:type="auto"/>
            <w:tcMar>
              <w:top w:w="120" w:type="dxa"/>
              <w:left w:w="120" w:type="dxa"/>
              <w:bottom w:w="120" w:type="dxa"/>
              <w:right w:w="120" w:type="dxa"/>
            </w:tcMar>
            <w:vAlign w:val="center"/>
            <w:hideMark/>
          </w:tcPr>
          <w:p w14:paraId="2710884A" w14:textId="77777777" w:rsidR="007D34A7" w:rsidRPr="007D34A7" w:rsidRDefault="007D34A7" w:rsidP="008E0B91">
            <w:pPr>
              <w:jc w:val="center"/>
              <w:rPr>
                <w:rFonts w:ascii="黑体" w:eastAsia="黑体" w:hAnsi="黑体" w:hint="eastAsia"/>
                <w:b/>
                <w:bCs/>
                <w:color w:val="000000"/>
                <w:sz w:val="24"/>
                <w:szCs w:val="24"/>
              </w:rPr>
            </w:pPr>
            <w:r w:rsidRPr="007D34A7">
              <w:rPr>
                <w:rFonts w:ascii="黑体" w:eastAsia="黑体" w:hAnsi="黑体"/>
                <w:b/>
                <w:bCs/>
                <w:color w:val="000000"/>
                <w:sz w:val="24"/>
                <w:szCs w:val="24"/>
              </w:rPr>
              <w:t>加载耗时</w:t>
            </w:r>
          </w:p>
        </w:tc>
      </w:tr>
      <w:tr w:rsidR="007D34A7" w:rsidRPr="007D34A7" w14:paraId="353FD0E3" w14:textId="77777777" w:rsidTr="008E0B91">
        <w:trPr>
          <w:jc w:val="center"/>
        </w:trPr>
        <w:tc>
          <w:tcPr>
            <w:tcW w:w="0" w:type="auto"/>
            <w:tcMar>
              <w:top w:w="120" w:type="dxa"/>
              <w:left w:w="120" w:type="dxa"/>
              <w:bottom w:w="120" w:type="dxa"/>
              <w:right w:w="120" w:type="dxa"/>
            </w:tcMar>
            <w:vAlign w:val="center"/>
            <w:hideMark/>
          </w:tcPr>
          <w:p w14:paraId="5545AC43"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位置信息表</w:t>
            </w:r>
          </w:p>
        </w:tc>
        <w:tc>
          <w:tcPr>
            <w:tcW w:w="0" w:type="auto"/>
            <w:tcMar>
              <w:top w:w="120" w:type="dxa"/>
              <w:left w:w="120" w:type="dxa"/>
              <w:bottom w:w="120" w:type="dxa"/>
              <w:right w:w="120" w:type="dxa"/>
            </w:tcMar>
            <w:vAlign w:val="center"/>
            <w:hideMark/>
          </w:tcPr>
          <w:p w14:paraId="6CEE6E1D"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965,495</w:t>
            </w:r>
          </w:p>
        </w:tc>
        <w:tc>
          <w:tcPr>
            <w:tcW w:w="0" w:type="auto"/>
            <w:tcMar>
              <w:top w:w="120" w:type="dxa"/>
              <w:left w:w="120" w:type="dxa"/>
              <w:bottom w:w="120" w:type="dxa"/>
              <w:right w:w="120" w:type="dxa"/>
            </w:tcMar>
            <w:vAlign w:val="center"/>
            <w:hideMark/>
          </w:tcPr>
          <w:p w14:paraId="12033E55"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6</w:t>
            </w:r>
          </w:p>
        </w:tc>
        <w:tc>
          <w:tcPr>
            <w:tcW w:w="0" w:type="auto"/>
            <w:tcMar>
              <w:top w:w="120" w:type="dxa"/>
              <w:left w:w="120" w:type="dxa"/>
              <w:bottom w:w="120" w:type="dxa"/>
              <w:right w:w="120" w:type="dxa"/>
            </w:tcMar>
            <w:vAlign w:val="center"/>
            <w:hideMark/>
          </w:tcPr>
          <w:p w14:paraId="217AF6A8"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28.5 MB</w:t>
            </w:r>
          </w:p>
        </w:tc>
        <w:tc>
          <w:tcPr>
            <w:tcW w:w="0" w:type="auto"/>
            <w:tcMar>
              <w:top w:w="120" w:type="dxa"/>
              <w:left w:w="120" w:type="dxa"/>
              <w:bottom w:w="120" w:type="dxa"/>
              <w:right w:w="120" w:type="dxa"/>
            </w:tcMar>
            <w:vAlign w:val="center"/>
            <w:hideMark/>
          </w:tcPr>
          <w:p w14:paraId="05555238"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0.58s</w:t>
            </w:r>
          </w:p>
        </w:tc>
      </w:tr>
      <w:tr w:rsidR="007D34A7" w:rsidRPr="007D34A7" w14:paraId="4B9F630C" w14:textId="77777777" w:rsidTr="008E0B91">
        <w:trPr>
          <w:jc w:val="center"/>
        </w:trPr>
        <w:tc>
          <w:tcPr>
            <w:tcW w:w="0" w:type="auto"/>
            <w:tcMar>
              <w:top w:w="120" w:type="dxa"/>
              <w:left w:w="120" w:type="dxa"/>
              <w:bottom w:w="120" w:type="dxa"/>
              <w:right w:w="120" w:type="dxa"/>
            </w:tcMar>
            <w:vAlign w:val="center"/>
            <w:hideMark/>
          </w:tcPr>
          <w:p w14:paraId="6C3D6430"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故障标签表</w:t>
            </w:r>
          </w:p>
        </w:tc>
        <w:tc>
          <w:tcPr>
            <w:tcW w:w="0" w:type="auto"/>
            <w:tcMar>
              <w:top w:w="120" w:type="dxa"/>
              <w:left w:w="120" w:type="dxa"/>
              <w:bottom w:w="120" w:type="dxa"/>
              <w:right w:w="120" w:type="dxa"/>
            </w:tcMar>
            <w:vAlign w:val="center"/>
            <w:hideMark/>
          </w:tcPr>
          <w:p w14:paraId="0A396978"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18,387</w:t>
            </w:r>
          </w:p>
        </w:tc>
        <w:tc>
          <w:tcPr>
            <w:tcW w:w="0" w:type="auto"/>
            <w:tcMar>
              <w:top w:w="120" w:type="dxa"/>
              <w:left w:w="120" w:type="dxa"/>
              <w:bottom w:w="120" w:type="dxa"/>
              <w:right w:w="120" w:type="dxa"/>
            </w:tcMar>
            <w:vAlign w:val="center"/>
            <w:hideMark/>
          </w:tcPr>
          <w:p w14:paraId="578FE6F3"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39</w:t>
            </w:r>
          </w:p>
        </w:tc>
        <w:tc>
          <w:tcPr>
            <w:tcW w:w="0" w:type="auto"/>
            <w:tcMar>
              <w:top w:w="120" w:type="dxa"/>
              <w:left w:w="120" w:type="dxa"/>
              <w:bottom w:w="120" w:type="dxa"/>
              <w:right w:w="120" w:type="dxa"/>
            </w:tcMar>
            <w:vAlign w:val="center"/>
            <w:hideMark/>
          </w:tcPr>
          <w:p w14:paraId="469BE79F"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3.5 MB</w:t>
            </w:r>
          </w:p>
        </w:tc>
        <w:tc>
          <w:tcPr>
            <w:tcW w:w="0" w:type="auto"/>
            <w:tcMar>
              <w:top w:w="120" w:type="dxa"/>
              <w:left w:w="120" w:type="dxa"/>
              <w:bottom w:w="120" w:type="dxa"/>
              <w:right w:w="120" w:type="dxa"/>
            </w:tcMar>
            <w:vAlign w:val="center"/>
            <w:hideMark/>
          </w:tcPr>
          <w:p w14:paraId="66119574"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&lt;0.1s</w:t>
            </w:r>
          </w:p>
        </w:tc>
      </w:tr>
      <w:tr w:rsidR="007D34A7" w:rsidRPr="007D34A7" w14:paraId="4DE6D945" w14:textId="77777777" w:rsidTr="008E0B91">
        <w:trPr>
          <w:jc w:val="center"/>
        </w:trPr>
        <w:tc>
          <w:tcPr>
            <w:tcW w:w="0" w:type="auto"/>
            <w:tcMar>
              <w:top w:w="120" w:type="dxa"/>
              <w:left w:w="120" w:type="dxa"/>
              <w:bottom w:w="120" w:type="dxa"/>
              <w:right w:w="120" w:type="dxa"/>
            </w:tcMar>
            <w:vAlign w:val="center"/>
            <w:hideMark/>
          </w:tcPr>
          <w:p w14:paraId="3CA7B061"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b/>
                <w:bCs/>
                <w:color w:val="000000"/>
                <w:sz w:val="24"/>
                <w:szCs w:val="24"/>
              </w:rPr>
              <w:t>合计</w:t>
            </w:r>
          </w:p>
        </w:tc>
        <w:tc>
          <w:tcPr>
            <w:tcW w:w="0" w:type="auto"/>
            <w:tcMar>
              <w:top w:w="120" w:type="dxa"/>
              <w:left w:w="120" w:type="dxa"/>
              <w:bottom w:w="120" w:type="dxa"/>
              <w:right w:w="120" w:type="dxa"/>
            </w:tcMar>
            <w:vAlign w:val="center"/>
            <w:hideMark/>
          </w:tcPr>
          <w:p w14:paraId="08265E18"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b/>
                <w:bCs/>
                <w:color w:val="000000"/>
                <w:sz w:val="24"/>
                <w:szCs w:val="24"/>
              </w:rPr>
              <w:t>983,882</w:t>
            </w:r>
          </w:p>
        </w:tc>
        <w:tc>
          <w:tcPr>
            <w:tcW w:w="0" w:type="auto"/>
            <w:tcMar>
              <w:top w:w="120" w:type="dxa"/>
              <w:left w:w="120" w:type="dxa"/>
              <w:bottom w:w="120" w:type="dxa"/>
              <w:right w:w="120" w:type="dxa"/>
            </w:tcMar>
            <w:vAlign w:val="center"/>
            <w:hideMark/>
          </w:tcPr>
          <w:p w14:paraId="42F484ED"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color w:val="000000"/>
                <w:sz w:val="24"/>
                <w:szCs w:val="24"/>
              </w:rPr>
              <w:t>-</w:t>
            </w:r>
          </w:p>
        </w:tc>
        <w:tc>
          <w:tcPr>
            <w:tcW w:w="0" w:type="auto"/>
            <w:tcMar>
              <w:top w:w="120" w:type="dxa"/>
              <w:left w:w="120" w:type="dxa"/>
              <w:bottom w:w="120" w:type="dxa"/>
              <w:right w:w="120" w:type="dxa"/>
            </w:tcMar>
            <w:vAlign w:val="center"/>
            <w:hideMark/>
          </w:tcPr>
          <w:p w14:paraId="399C5981"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b/>
                <w:bCs/>
                <w:color w:val="000000"/>
                <w:sz w:val="24"/>
                <w:szCs w:val="24"/>
              </w:rPr>
              <w:t>32.0 MB</w:t>
            </w:r>
          </w:p>
        </w:tc>
        <w:tc>
          <w:tcPr>
            <w:tcW w:w="0" w:type="auto"/>
            <w:tcMar>
              <w:top w:w="120" w:type="dxa"/>
              <w:left w:w="120" w:type="dxa"/>
              <w:bottom w:w="120" w:type="dxa"/>
              <w:right w:w="120" w:type="dxa"/>
            </w:tcMar>
            <w:vAlign w:val="center"/>
            <w:hideMark/>
          </w:tcPr>
          <w:p w14:paraId="3E2288CC" w14:textId="77777777" w:rsidR="007D34A7" w:rsidRPr="007D34A7" w:rsidRDefault="007D34A7" w:rsidP="008E0B91">
            <w:pPr>
              <w:jc w:val="center"/>
              <w:rPr>
                <w:rFonts w:ascii="黑体" w:eastAsia="黑体" w:hAnsi="黑体" w:hint="eastAsia"/>
                <w:color w:val="000000"/>
                <w:sz w:val="24"/>
                <w:szCs w:val="24"/>
              </w:rPr>
            </w:pPr>
            <w:r w:rsidRPr="007D34A7">
              <w:rPr>
                <w:rFonts w:ascii="黑体" w:eastAsia="黑体" w:hAnsi="黑体"/>
                <w:b/>
                <w:bCs/>
                <w:color w:val="000000"/>
                <w:sz w:val="24"/>
                <w:szCs w:val="24"/>
              </w:rPr>
              <w:t>0.63s</w:t>
            </w:r>
          </w:p>
        </w:tc>
      </w:tr>
    </w:tbl>
    <w:p w14:paraId="663E581B" w14:textId="77777777" w:rsidR="00D76C87" w:rsidRPr="00D76C87" w:rsidRDefault="00D76C87" w:rsidP="00D76C87">
      <w:pPr>
        <w:rPr>
          <w:rFonts w:ascii="黑体" w:eastAsia="黑体" w:hAnsi="黑体" w:hint="eastAsia"/>
          <w:color w:val="000000"/>
          <w:sz w:val="24"/>
          <w:szCs w:val="24"/>
        </w:rPr>
      </w:pPr>
    </w:p>
    <w:p w14:paraId="68E712D4" w14:textId="4D2890E3"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四、 数据质量评估（Data Profiling）</w:t>
      </w:r>
    </w:p>
    <w:p w14:paraId="7ED30814" w14:textId="0FF41CD2" w:rsidR="00D76C87" w:rsidRPr="00D76C87" w:rsidRDefault="00D76C87" w:rsidP="00E2769E">
      <w:pPr>
        <w:ind w:firstLine="420"/>
        <w:rPr>
          <w:rFonts w:ascii="黑体" w:eastAsia="黑体" w:hAnsi="黑体" w:hint="eastAsia"/>
          <w:color w:val="000000"/>
          <w:sz w:val="24"/>
          <w:szCs w:val="24"/>
        </w:rPr>
      </w:pPr>
      <w:r w:rsidRPr="00D76C87">
        <w:rPr>
          <w:rFonts w:ascii="黑体" w:eastAsia="黑体" w:hAnsi="黑体"/>
          <w:color w:val="000000"/>
          <w:sz w:val="24"/>
          <w:szCs w:val="24"/>
        </w:rPr>
        <w:t>数据质量评估是大数据ETL流水线的第一步，用于全面了解数据的分布特征和质量软肋问题。</w:t>
      </w:r>
    </w:p>
    <w:p w14:paraId="00E9D9AF" w14:textId="6CF804FC"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4.1 位置信息表质量画像</w:t>
      </w:r>
    </w:p>
    <w:p w14:paraId="2650D023"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3240"/>
      </w:tblGrid>
      <w:tr w:rsidR="00E2769E" w:rsidRPr="00E2769E" w14:paraId="0C2E2B5F" w14:textId="77777777" w:rsidTr="00E2769E">
        <w:trPr>
          <w:tblHeader/>
          <w:jc w:val="center"/>
        </w:trPr>
        <w:tc>
          <w:tcPr>
            <w:tcW w:w="0" w:type="auto"/>
            <w:tcMar>
              <w:top w:w="120" w:type="dxa"/>
              <w:left w:w="120" w:type="dxa"/>
              <w:bottom w:w="120" w:type="dxa"/>
              <w:right w:w="120" w:type="dxa"/>
            </w:tcMar>
            <w:vAlign w:val="center"/>
            <w:hideMark/>
          </w:tcPr>
          <w:p w14:paraId="747BE4E6"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质量指标</w:t>
            </w:r>
          </w:p>
        </w:tc>
        <w:tc>
          <w:tcPr>
            <w:tcW w:w="0" w:type="auto"/>
            <w:tcMar>
              <w:top w:w="120" w:type="dxa"/>
              <w:left w:w="120" w:type="dxa"/>
              <w:bottom w:w="120" w:type="dxa"/>
              <w:right w:w="120" w:type="dxa"/>
            </w:tcMar>
            <w:vAlign w:val="center"/>
            <w:hideMark/>
          </w:tcPr>
          <w:p w14:paraId="50093474"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结果</w:t>
            </w:r>
          </w:p>
        </w:tc>
      </w:tr>
      <w:tr w:rsidR="00E2769E" w:rsidRPr="00E2769E" w14:paraId="31409253" w14:textId="77777777" w:rsidTr="00E2769E">
        <w:trPr>
          <w:jc w:val="center"/>
        </w:trPr>
        <w:tc>
          <w:tcPr>
            <w:tcW w:w="0" w:type="auto"/>
            <w:tcMar>
              <w:top w:w="120" w:type="dxa"/>
              <w:left w:w="120" w:type="dxa"/>
              <w:bottom w:w="120" w:type="dxa"/>
              <w:right w:w="120" w:type="dxa"/>
            </w:tcMar>
            <w:vAlign w:val="center"/>
            <w:hideMark/>
          </w:tcPr>
          <w:p w14:paraId="62429E32"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记录数</w:t>
            </w:r>
          </w:p>
        </w:tc>
        <w:tc>
          <w:tcPr>
            <w:tcW w:w="0" w:type="auto"/>
            <w:tcMar>
              <w:top w:w="120" w:type="dxa"/>
              <w:left w:w="120" w:type="dxa"/>
              <w:bottom w:w="120" w:type="dxa"/>
              <w:right w:w="120" w:type="dxa"/>
            </w:tcMar>
            <w:vAlign w:val="center"/>
            <w:hideMark/>
          </w:tcPr>
          <w:p w14:paraId="30BBD755"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965,495</w:t>
            </w:r>
          </w:p>
        </w:tc>
      </w:tr>
      <w:tr w:rsidR="00E2769E" w:rsidRPr="00E2769E" w14:paraId="0C092F3D" w14:textId="77777777" w:rsidTr="00E2769E">
        <w:trPr>
          <w:jc w:val="center"/>
        </w:trPr>
        <w:tc>
          <w:tcPr>
            <w:tcW w:w="0" w:type="auto"/>
            <w:tcMar>
              <w:top w:w="120" w:type="dxa"/>
              <w:left w:w="120" w:type="dxa"/>
              <w:bottom w:w="120" w:type="dxa"/>
              <w:right w:w="120" w:type="dxa"/>
            </w:tcMar>
            <w:vAlign w:val="center"/>
            <w:hideMark/>
          </w:tcPr>
          <w:p w14:paraId="153A47B5"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字段数</w:t>
            </w:r>
          </w:p>
        </w:tc>
        <w:tc>
          <w:tcPr>
            <w:tcW w:w="0" w:type="auto"/>
            <w:tcMar>
              <w:top w:w="120" w:type="dxa"/>
              <w:left w:w="120" w:type="dxa"/>
              <w:bottom w:w="120" w:type="dxa"/>
              <w:right w:w="120" w:type="dxa"/>
            </w:tcMar>
            <w:vAlign w:val="center"/>
            <w:hideMark/>
          </w:tcPr>
          <w:p w14:paraId="77DD9E27"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6</w:t>
            </w:r>
          </w:p>
        </w:tc>
      </w:tr>
      <w:tr w:rsidR="00E2769E" w:rsidRPr="00E2769E" w14:paraId="7B71CC62" w14:textId="77777777" w:rsidTr="00E2769E">
        <w:trPr>
          <w:jc w:val="center"/>
        </w:trPr>
        <w:tc>
          <w:tcPr>
            <w:tcW w:w="0" w:type="auto"/>
            <w:tcMar>
              <w:top w:w="120" w:type="dxa"/>
              <w:left w:w="120" w:type="dxa"/>
              <w:bottom w:w="120" w:type="dxa"/>
              <w:right w:w="120" w:type="dxa"/>
            </w:tcMar>
            <w:vAlign w:val="center"/>
            <w:hideMark/>
          </w:tcPr>
          <w:p w14:paraId="5765EE62"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内存占用</w:t>
            </w:r>
          </w:p>
        </w:tc>
        <w:tc>
          <w:tcPr>
            <w:tcW w:w="0" w:type="auto"/>
            <w:tcMar>
              <w:top w:w="120" w:type="dxa"/>
              <w:left w:w="120" w:type="dxa"/>
              <w:bottom w:w="120" w:type="dxa"/>
              <w:right w:w="120" w:type="dxa"/>
            </w:tcMar>
            <w:vAlign w:val="center"/>
            <w:hideMark/>
          </w:tcPr>
          <w:p w14:paraId="7C76FA6B"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139.02 MB</w:t>
            </w:r>
          </w:p>
        </w:tc>
      </w:tr>
      <w:tr w:rsidR="00E2769E" w:rsidRPr="00E2769E" w14:paraId="0F123CFE" w14:textId="77777777" w:rsidTr="00E2769E">
        <w:trPr>
          <w:jc w:val="center"/>
        </w:trPr>
        <w:tc>
          <w:tcPr>
            <w:tcW w:w="0" w:type="auto"/>
            <w:tcMar>
              <w:top w:w="120" w:type="dxa"/>
              <w:left w:w="120" w:type="dxa"/>
              <w:bottom w:w="120" w:type="dxa"/>
              <w:right w:w="120" w:type="dxa"/>
            </w:tcMar>
            <w:vAlign w:val="center"/>
            <w:hideMark/>
          </w:tcPr>
          <w:p w14:paraId="57BAD2FF"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完全重复行</w:t>
            </w:r>
          </w:p>
        </w:tc>
        <w:tc>
          <w:tcPr>
            <w:tcW w:w="0" w:type="auto"/>
            <w:tcMar>
              <w:top w:w="120" w:type="dxa"/>
              <w:left w:w="120" w:type="dxa"/>
              <w:bottom w:w="120" w:type="dxa"/>
              <w:right w:w="120" w:type="dxa"/>
            </w:tcMar>
            <w:vAlign w:val="center"/>
            <w:hideMark/>
          </w:tcPr>
          <w:p w14:paraId="353D632B"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0</w:t>
            </w:r>
          </w:p>
        </w:tc>
      </w:tr>
      <w:tr w:rsidR="00E2769E" w:rsidRPr="00E2769E" w14:paraId="43F3D91A" w14:textId="77777777" w:rsidTr="00E2769E">
        <w:trPr>
          <w:jc w:val="center"/>
        </w:trPr>
        <w:tc>
          <w:tcPr>
            <w:tcW w:w="0" w:type="auto"/>
            <w:tcMar>
              <w:top w:w="120" w:type="dxa"/>
              <w:left w:w="120" w:type="dxa"/>
              <w:bottom w:w="120" w:type="dxa"/>
              <w:right w:w="120" w:type="dxa"/>
            </w:tcMar>
            <w:vAlign w:val="center"/>
            <w:hideMark/>
          </w:tcPr>
          <w:p w14:paraId="49BAA3FB"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缺失值总计</w:t>
            </w:r>
          </w:p>
        </w:tc>
        <w:tc>
          <w:tcPr>
            <w:tcW w:w="0" w:type="auto"/>
            <w:tcMar>
              <w:top w:w="120" w:type="dxa"/>
              <w:left w:w="120" w:type="dxa"/>
              <w:bottom w:w="120" w:type="dxa"/>
              <w:right w:w="120" w:type="dxa"/>
            </w:tcMar>
            <w:vAlign w:val="center"/>
            <w:hideMark/>
          </w:tcPr>
          <w:p w14:paraId="1831A782"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244,069 (4.21%)</w:t>
            </w:r>
          </w:p>
        </w:tc>
      </w:tr>
      <w:tr w:rsidR="00E2769E" w:rsidRPr="00E2769E" w14:paraId="70FE9A91" w14:textId="77777777" w:rsidTr="00E2769E">
        <w:trPr>
          <w:jc w:val="center"/>
        </w:trPr>
        <w:tc>
          <w:tcPr>
            <w:tcW w:w="0" w:type="auto"/>
            <w:tcMar>
              <w:top w:w="120" w:type="dxa"/>
              <w:left w:w="120" w:type="dxa"/>
              <w:bottom w:w="120" w:type="dxa"/>
              <w:right w:w="120" w:type="dxa"/>
            </w:tcMar>
            <w:vAlign w:val="center"/>
            <w:hideMark/>
          </w:tcPr>
          <w:p w14:paraId="7CDCA118"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主要缺失字段</w:t>
            </w:r>
          </w:p>
        </w:tc>
        <w:tc>
          <w:tcPr>
            <w:tcW w:w="0" w:type="auto"/>
            <w:tcMar>
              <w:top w:w="120" w:type="dxa"/>
              <w:left w:w="120" w:type="dxa"/>
              <w:bottom w:w="120" w:type="dxa"/>
              <w:right w:w="120" w:type="dxa"/>
            </w:tcMar>
            <w:vAlign w:val="center"/>
            <w:hideMark/>
          </w:tcPr>
          <w:p w14:paraId="371D1014"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slot_id: 244,069 (25.28%)</w:t>
            </w:r>
          </w:p>
        </w:tc>
      </w:tr>
    </w:tbl>
    <w:p w14:paraId="0EE95108" w14:textId="77777777" w:rsidR="00D76C87" w:rsidRPr="00D76C87" w:rsidRDefault="00D76C87" w:rsidP="00D76C87">
      <w:pPr>
        <w:rPr>
          <w:rFonts w:ascii="黑体" w:eastAsia="黑体" w:hAnsi="黑体" w:hint="eastAsia"/>
          <w:color w:val="000000"/>
          <w:sz w:val="24"/>
          <w:szCs w:val="24"/>
        </w:rPr>
      </w:pPr>
    </w:p>
    <w:p w14:paraId="27D65020" w14:textId="371648EA"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4.2 故障标签表质量画像</w:t>
      </w:r>
    </w:p>
    <w:p w14:paraId="63CC9DE6"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2040"/>
      </w:tblGrid>
      <w:tr w:rsidR="00E2769E" w:rsidRPr="00E2769E" w14:paraId="14B8ED1D" w14:textId="77777777" w:rsidTr="00E2769E">
        <w:trPr>
          <w:tblHeader/>
          <w:jc w:val="center"/>
        </w:trPr>
        <w:tc>
          <w:tcPr>
            <w:tcW w:w="0" w:type="auto"/>
            <w:tcMar>
              <w:top w:w="120" w:type="dxa"/>
              <w:left w:w="120" w:type="dxa"/>
              <w:bottom w:w="120" w:type="dxa"/>
              <w:right w:w="120" w:type="dxa"/>
            </w:tcMar>
            <w:vAlign w:val="center"/>
            <w:hideMark/>
          </w:tcPr>
          <w:p w14:paraId="35A34EEF"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lastRenderedPageBreak/>
              <w:t>质量指标</w:t>
            </w:r>
          </w:p>
        </w:tc>
        <w:tc>
          <w:tcPr>
            <w:tcW w:w="0" w:type="auto"/>
            <w:tcMar>
              <w:top w:w="120" w:type="dxa"/>
              <w:left w:w="120" w:type="dxa"/>
              <w:bottom w:w="120" w:type="dxa"/>
              <w:right w:w="120" w:type="dxa"/>
            </w:tcMar>
            <w:vAlign w:val="center"/>
            <w:hideMark/>
          </w:tcPr>
          <w:p w14:paraId="5517FFB0"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结果</w:t>
            </w:r>
          </w:p>
        </w:tc>
      </w:tr>
      <w:tr w:rsidR="00E2769E" w:rsidRPr="00E2769E" w14:paraId="45464FB1" w14:textId="77777777" w:rsidTr="00E2769E">
        <w:trPr>
          <w:jc w:val="center"/>
        </w:trPr>
        <w:tc>
          <w:tcPr>
            <w:tcW w:w="0" w:type="auto"/>
            <w:tcMar>
              <w:top w:w="120" w:type="dxa"/>
              <w:left w:w="120" w:type="dxa"/>
              <w:bottom w:w="120" w:type="dxa"/>
              <w:right w:w="120" w:type="dxa"/>
            </w:tcMar>
            <w:vAlign w:val="center"/>
            <w:hideMark/>
          </w:tcPr>
          <w:p w14:paraId="156D33C6"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记录数</w:t>
            </w:r>
          </w:p>
        </w:tc>
        <w:tc>
          <w:tcPr>
            <w:tcW w:w="0" w:type="auto"/>
            <w:tcMar>
              <w:top w:w="120" w:type="dxa"/>
              <w:left w:w="120" w:type="dxa"/>
              <w:bottom w:w="120" w:type="dxa"/>
              <w:right w:w="120" w:type="dxa"/>
            </w:tcMar>
            <w:vAlign w:val="center"/>
            <w:hideMark/>
          </w:tcPr>
          <w:p w14:paraId="1967FC4A"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18,387</w:t>
            </w:r>
          </w:p>
        </w:tc>
      </w:tr>
      <w:tr w:rsidR="00E2769E" w:rsidRPr="00E2769E" w14:paraId="7C50E959" w14:textId="77777777" w:rsidTr="00E2769E">
        <w:trPr>
          <w:jc w:val="center"/>
        </w:trPr>
        <w:tc>
          <w:tcPr>
            <w:tcW w:w="0" w:type="auto"/>
            <w:tcMar>
              <w:top w:w="120" w:type="dxa"/>
              <w:left w:w="120" w:type="dxa"/>
              <w:bottom w:w="120" w:type="dxa"/>
              <w:right w:w="120" w:type="dxa"/>
            </w:tcMar>
            <w:vAlign w:val="center"/>
            <w:hideMark/>
          </w:tcPr>
          <w:p w14:paraId="356C049B"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字段数</w:t>
            </w:r>
          </w:p>
        </w:tc>
        <w:tc>
          <w:tcPr>
            <w:tcW w:w="0" w:type="auto"/>
            <w:tcMar>
              <w:top w:w="120" w:type="dxa"/>
              <w:left w:w="120" w:type="dxa"/>
              <w:bottom w:w="120" w:type="dxa"/>
              <w:right w:w="120" w:type="dxa"/>
            </w:tcMar>
            <w:vAlign w:val="center"/>
            <w:hideMark/>
          </w:tcPr>
          <w:p w14:paraId="0BF976D8"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39</w:t>
            </w:r>
          </w:p>
        </w:tc>
      </w:tr>
      <w:tr w:rsidR="00E2769E" w:rsidRPr="00E2769E" w14:paraId="79772939" w14:textId="77777777" w:rsidTr="00E2769E">
        <w:trPr>
          <w:jc w:val="center"/>
        </w:trPr>
        <w:tc>
          <w:tcPr>
            <w:tcW w:w="0" w:type="auto"/>
            <w:tcMar>
              <w:top w:w="120" w:type="dxa"/>
              <w:left w:w="120" w:type="dxa"/>
              <w:bottom w:w="120" w:type="dxa"/>
              <w:right w:w="120" w:type="dxa"/>
            </w:tcMar>
            <w:vAlign w:val="center"/>
            <w:hideMark/>
          </w:tcPr>
          <w:p w14:paraId="4714F3F7"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内存占用</w:t>
            </w:r>
          </w:p>
        </w:tc>
        <w:tc>
          <w:tcPr>
            <w:tcW w:w="0" w:type="auto"/>
            <w:tcMar>
              <w:top w:w="120" w:type="dxa"/>
              <w:left w:w="120" w:type="dxa"/>
              <w:bottom w:w="120" w:type="dxa"/>
              <w:right w:w="120" w:type="dxa"/>
            </w:tcMar>
            <w:vAlign w:val="center"/>
            <w:hideMark/>
          </w:tcPr>
          <w:p w14:paraId="09E035A8"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8.47 MB</w:t>
            </w:r>
          </w:p>
        </w:tc>
      </w:tr>
      <w:tr w:rsidR="00E2769E" w:rsidRPr="00E2769E" w14:paraId="518B97F8" w14:textId="77777777" w:rsidTr="00E2769E">
        <w:trPr>
          <w:jc w:val="center"/>
        </w:trPr>
        <w:tc>
          <w:tcPr>
            <w:tcW w:w="0" w:type="auto"/>
            <w:tcMar>
              <w:top w:w="120" w:type="dxa"/>
              <w:left w:w="120" w:type="dxa"/>
              <w:bottom w:w="120" w:type="dxa"/>
              <w:right w:w="120" w:type="dxa"/>
            </w:tcMar>
            <w:vAlign w:val="center"/>
            <w:hideMark/>
          </w:tcPr>
          <w:p w14:paraId="6B755C93"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完全重复行</w:t>
            </w:r>
          </w:p>
        </w:tc>
        <w:tc>
          <w:tcPr>
            <w:tcW w:w="0" w:type="auto"/>
            <w:tcMar>
              <w:top w:w="120" w:type="dxa"/>
              <w:left w:w="120" w:type="dxa"/>
              <w:bottom w:w="120" w:type="dxa"/>
              <w:right w:w="120" w:type="dxa"/>
            </w:tcMar>
            <w:vAlign w:val="center"/>
            <w:hideMark/>
          </w:tcPr>
          <w:p w14:paraId="106D70C3"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0</w:t>
            </w:r>
          </w:p>
        </w:tc>
      </w:tr>
      <w:tr w:rsidR="00E2769E" w:rsidRPr="00E2769E" w14:paraId="637F657F" w14:textId="77777777" w:rsidTr="00E2769E">
        <w:trPr>
          <w:jc w:val="center"/>
        </w:trPr>
        <w:tc>
          <w:tcPr>
            <w:tcW w:w="0" w:type="auto"/>
            <w:tcMar>
              <w:top w:w="120" w:type="dxa"/>
              <w:left w:w="120" w:type="dxa"/>
              <w:bottom w:w="120" w:type="dxa"/>
              <w:right w:w="120" w:type="dxa"/>
            </w:tcMar>
            <w:vAlign w:val="center"/>
            <w:hideMark/>
          </w:tcPr>
          <w:p w14:paraId="7351E899"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缺失值总计</w:t>
            </w:r>
          </w:p>
        </w:tc>
        <w:tc>
          <w:tcPr>
            <w:tcW w:w="0" w:type="auto"/>
            <w:tcMar>
              <w:top w:w="120" w:type="dxa"/>
              <w:left w:w="120" w:type="dxa"/>
              <w:bottom w:w="120" w:type="dxa"/>
              <w:right w:w="120" w:type="dxa"/>
            </w:tcMar>
            <w:vAlign w:val="center"/>
            <w:hideMark/>
          </w:tcPr>
          <w:p w14:paraId="285517D1"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86,818 (12.11%)</w:t>
            </w:r>
          </w:p>
        </w:tc>
      </w:tr>
    </w:tbl>
    <w:p w14:paraId="10CFCBA9" w14:textId="77777777" w:rsidR="00D76C87" w:rsidRPr="00D76C87" w:rsidRDefault="00D76C87" w:rsidP="00D76C87">
      <w:pPr>
        <w:rPr>
          <w:rFonts w:ascii="黑体" w:eastAsia="黑体" w:hAnsi="黑体" w:hint="eastAsia"/>
          <w:color w:val="000000"/>
          <w:sz w:val="24"/>
          <w:szCs w:val="24"/>
        </w:rPr>
      </w:pPr>
    </w:p>
    <w:p w14:paraId="0EC4C739" w14:textId="448A8261"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缺失值Top10统计：</w:t>
      </w:r>
    </w:p>
    <w:p w14:paraId="2E1B8B5B"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963"/>
        <w:gridCol w:w="963"/>
        <w:gridCol w:w="3360"/>
      </w:tblGrid>
      <w:tr w:rsidR="00E2769E" w:rsidRPr="00E2769E" w14:paraId="0B50996A" w14:textId="77777777" w:rsidTr="00E2769E">
        <w:trPr>
          <w:tblHeader/>
          <w:jc w:val="center"/>
        </w:trPr>
        <w:tc>
          <w:tcPr>
            <w:tcW w:w="0" w:type="auto"/>
            <w:tcMar>
              <w:top w:w="120" w:type="dxa"/>
              <w:left w:w="120" w:type="dxa"/>
              <w:bottom w:w="120" w:type="dxa"/>
              <w:right w:w="120" w:type="dxa"/>
            </w:tcMar>
            <w:vAlign w:val="center"/>
            <w:hideMark/>
          </w:tcPr>
          <w:p w14:paraId="4C386785"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字段</w:t>
            </w:r>
          </w:p>
        </w:tc>
        <w:tc>
          <w:tcPr>
            <w:tcW w:w="0" w:type="auto"/>
            <w:tcMar>
              <w:top w:w="120" w:type="dxa"/>
              <w:left w:w="120" w:type="dxa"/>
              <w:bottom w:w="120" w:type="dxa"/>
              <w:right w:w="120" w:type="dxa"/>
            </w:tcMar>
            <w:vAlign w:val="center"/>
            <w:hideMark/>
          </w:tcPr>
          <w:p w14:paraId="2AE8442A"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缺失数</w:t>
            </w:r>
          </w:p>
        </w:tc>
        <w:tc>
          <w:tcPr>
            <w:tcW w:w="0" w:type="auto"/>
            <w:tcMar>
              <w:top w:w="120" w:type="dxa"/>
              <w:left w:w="120" w:type="dxa"/>
              <w:bottom w:w="120" w:type="dxa"/>
              <w:right w:w="120" w:type="dxa"/>
            </w:tcMar>
            <w:vAlign w:val="center"/>
            <w:hideMark/>
          </w:tcPr>
          <w:p w14:paraId="2B8BD9D9"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缺失率</w:t>
            </w:r>
          </w:p>
        </w:tc>
        <w:tc>
          <w:tcPr>
            <w:tcW w:w="0" w:type="auto"/>
            <w:tcMar>
              <w:top w:w="120" w:type="dxa"/>
              <w:left w:w="120" w:type="dxa"/>
              <w:bottom w:w="120" w:type="dxa"/>
              <w:right w:w="120" w:type="dxa"/>
            </w:tcMar>
            <w:vAlign w:val="center"/>
            <w:hideMark/>
          </w:tcPr>
          <w:p w14:paraId="2F312476"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说明</w:t>
            </w:r>
          </w:p>
        </w:tc>
      </w:tr>
      <w:tr w:rsidR="00E2769E" w:rsidRPr="00E2769E" w14:paraId="108474B1" w14:textId="77777777" w:rsidTr="00E2769E">
        <w:trPr>
          <w:jc w:val="center"/>
        </w:trPr>
        <w:tc>
          <w:tcPr>
            <w:tcW w:w="0" w:type="auto"/>
            <w:tcMar>
              <w:top w:w="120" w:type="dxa"/>
              <w:left w:w="120" w:type="dxa"/>
              <w:bottom w:w="120" w:type="dxa"/>
              <w:right w:w="120" w:type="dxa"/>
            </w:tcMar>
            <w:vAlign w:val="center"/>
            <w:hideMark/>
          </w:tcPr>
          <w:p w14:paraId="2E1A231E"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n_175</w:t>
            </w:r>
          </w:p>
        </w:tc>
        <w:tc>
          <w:tcPr>
            <w:tcW w:w="0" w:type="auto"/>
            <w:tcMar>
              <w:top w:w="120" w:type="dxa"/>
              <w:left w:w="120" w:type="dxa"/>
              <w:bottom w:w="120" w:type="dxa"/>
              <w:right w:w="120" w:type="dxa"/>
            </w:tcMar>
            <w:vAlign w:val="center"/>
            <w:hideMark/>
          </w:tcPr>
          <w:p w14:paraId="3BC204C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14,454</w:t>
            </w:r>
          </w:p>
        </w:tc>
        <w:tc>
          <w:tcPr>
            <w:tcW w:w="0" w:type="auto"/>
            <w:tcMar>
              <w:top w:w="120" w:type="dxa"/>
              <w:left w:w="120" w:type="dxa"/>
              <w:bottom w:w="120" w:type="dxa"/>
              <w:right w:w="120" w:type="dxa"/>
            </w:tcMar>
            <w:vAlign w:val="center"/>
            <w:hideMark/>
          </w:tcPr>
          <w:p w14:paraId="1D3EEA37"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78.61%</w:t>
            </w:r>
          </w:p>
        </w:tc>
        <w:tc>
          <w:tcPr>
            <w:tcW w:w="0" w:type="auto"/>
            <w:tcMar>
              <w:top w:w="120" w:type="dxa"/>
              <w:left w:w="120" w:type="dxa"/>
              <w:bottom w:w="120" w:type="dxa"/>
              <w:right w:w="120" w:type="dxa"/>
            </w:tcMar>
            <w:vAlign w:val="center"/>
            <w:hideMark/>
          </w:tcPr>
          <w:p w14:paraId="11AC0D3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厂商 C 不支持此 SMART 属性</w:t>
            </w:r>
          </w:p>
        </w:tc>
      </w:tr>
      <w:tr w:rsidR="00E2769E" w:rsidRPr="00E2769E" w14:paraId="371813CE" w14:textId="77777777" w:rsidTr="00E2769E">
        <w:trPr>
          <w:jc w:val="center"/>
        </w:trPr>
        <w:tc>
          <w:tcPr>
            <w:tcW w:w="0" w:type="auto"/>
            <w:tcMar>
              <w:top w:w="120" w:type="dxa"/>
              <w:left w:w="120" w:type="dxa"/>
              <w:bottom w:w="120" w:type="dxa"/>
              <w:right w:w="120" w:type="dxa"/>
            </w:tcMar>
            <w:vAlign w:val="center"/>
            <w:hideMark/>
          </w:tcPr>
          <w:p w14:paraId="447D5F20"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n_242</w:t>
            </w:r>
          </w:p>
        </w:tc>
        <w:tc>
          <w:tcPr>
            <w:tcW w:w="0" w:type="auto"/>
            <w:tcMar>
              <w:top w:w="120" w:type="dxa"/>
              <w:left w:w="120" w:type="dxa"/>
              <w:bottom w:w="120" w:type="dxa"/>
              <w:right w:w="120" w:type="dxa"/>
            </w:tcMar>
            <w:vAlign w:val="center"/>
            <w:hideMark/>
          </w:tcPr>
          <w:p w14:paraId="18B72AA4"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13,631</w:t>
            </w:r>
          </w:p>
        </w:tc>
        <w:tc>
          <w:tcPr>
            <w:tcW w:w="0" w:type="auto"/>
            <w:tcMar>
              <w:top w:w="120" w:type="dxa"/>
              <w:left w:w="120" w:type="dxa"/>
              <w:bottom w:w="120" w:type="dxa"/>
              <w:right w:w="120" w:type="dxa"/>
            </w:tcMar>
            <w:vAlign w:val="center"/>
            <w:hideMark/>
          </w:tcPr>
          <w:p w14:paraId="45EB8B27"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74.13%</w:t>
            </w:r>
          </w:p>
        </w:tc>
        <w:tc>
          <w:tcPr>
            <w:tcW w:w="0" w:type="auto"/>
            <w:tcMar>
              <w:top w:w="120" w:type="dxa"/>
              <w:left w:w="120" w:type="dxa"/>
              <w:bottom w:w="120" w:type="dxa"/>
              <w:right w:w="120" w:type="dxa"/>
            </w:tcMar>
            <w:vAlign w:val="center"/>
            <w:hideMark/>
          </w:tcPr>
          <w:p w14:paraId="78462C22"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厂商 C 不支持此 SMART 属性</w:t>
            </w:r>
          </w:p>
        </w:tc>
      </w:tr>
      <w:tr w:rsidR="00E2769E" w:rsidRPr="00E2769E" w14:paraId="46E57EC5" w14:textId="77777777" w:rsidTr="00E2769E">
        <w:trPr>
          <w:jc w:val="center"/>
        </w:trPr>
        <w:tc>
          <w:tcPr>
            <w:tcW w:w="0" w:type="auto"/>
            <w:tcMar>
              <w:top w:w="120" w:type="dxa"/>
              <w:left w:w="120" w:type="dxa"/>
              <w:bottom w:w="120" w:type="dxa"/>
              <w:right w:w="120" w:type="dxa"/>
            </w:tcMar>
            <w:vAlign w:val="center"/>
            <w:hideMark/>
          </w:tcPr>
          <w:p w14:paraId="31BC9EA1"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n_241</w:t>
            </w:r>
          </w:p>
        </w:tc>
        <w:tc>
          <w:tcPr>
            <w:tcW w:w="0" w:type="auto"/>
            <w:tcMar>
              <w:top w:w="120" w:type="dxa"/>
              <w:left w:w="120" w:type="dxa"/>
              <w:bottom w:w="120" w:type="dxa"/>
              <w:right w:w="120" w:type="dxa"/>
            </w:tcMar>
            <w:vAlign w:val="center"/>
            <w:hideMark/>
          </w:tcPr>
          <w:p w14:paraId="2C1E4355"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13,243</w:t>
            </w:r>
          </w:p>
        </w:tc>
        <w:tc>
          <w:tcPr>
            <w:tcW w:w="0" w:type="auto"/>
            <w:tcMar>
              <w:top w:w="120" w:type="dxa"/>
              <w:left w:w="120" w:type="dxa"/>
              <w:bottom w:w="120" w:type="dxa"/>
              <w:right w:w="120" w:type="dxa"/>
            </w:tcMar>
            <w:vAlign w:val="center"/>
            <w:hideMark/>
          </w:tcPr>
          <w:p w14:paraId="2009DA3D"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72.02%</w:t>
            </w:r>
          </w:p>
        </w:tc>
        <w:tc>
          <w:tcPr>
            <w:tcW w:w="0" w:type="auto"/>
            <w:tcMar>
              <w:top w:w="120" w:type="dxa"/>
              <w:left w:w="120" w:type="dxa"/>
              <w:bottom w:w="120" w:type="dxa"/>
              <w:right w:w="120" w:type="dxa"/>
            </w:tcMar>
            <w:vAlign w:val="center"/>
            <w:hideMark/>
          </w:tcPr>
          <w:p w14:paraId="35061F24"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厂商 C 不支持此 SMART 属性</w:t>
            </w:r>
          </w:p>
        </w:tc>
      </w:tr>
      <w:tr w:rsidR="00E2769E" w:rsidRPr="00E2769E" w14:paraId="11773F63" w14:textId="77777777" w:rsidTr="00E2769E">
        <w:trPr>
          <w:jc w:val="center"/>
        </w:trPr>
        <w:tc>
          <w:tcPr>
            <w:tcW w:w="0" w:type="auto"/>
            <w:tcMar>
              <w:top w:w="120" w:type="dxa"/>
              <w:left w:w="120" w:type="dxa"/>
              <w:bottom w:w="120" w:type="dxa"/>
              <w:right w:w="120" w:type="dxa"/>
            </w:tcMar>
            <w:vAlign w:val="center"/>
            <w:hideMark/>
          </w:tcPr>
          <w:p w14:paraId="6D3D2B79"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n_174</w:t>
            </w:r>
          </w:p>
        </w:tc>
        <w:tc>
          <w:tcPr>
            <w:tcW w:w="0" w:type="auto"/>
            <w:tcMar>
              <w:top w:w="120" w:type="dxa"/>
              <w:left w:w="120" w:type="dxa"/>
              <w:bottom w:w="120" w:type="dxa"/>
              <w:right w:w="120" w:type="dxa"/>
            </w:tcMar>
            <w:vAlign w:val="center"/>
            <w:hideMark/>
          </w:tcPr>
          <w:p w14:paraId="5EB9ADFA"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3,036</w:t>
            </w:r>
          </w:p>
        </w:tc>
        <w:tc>
          <w:tcPr>
            <w:tcW w:w="0" w:type="auto"/>
            <w:tcMar>
              <w:top w:w="120" w:type="dxa"/>
              <w:left w:w="120" w:type="dxa"/>
              <w:bottom w:w="120" w:type="dxa"/>
              <w:right w:w="120" w:type="dxa"/>
            </w:tcMar>
            <w:vAlign w:val="center"/>
            <w:hideMark/>
          </w:tcPr>
          <w:p w14:paraId="145434C0"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16.51%</w:t>
            </w:r>
          </w:p>
        </w:tc>
        <w:tc>
          <w:tcPr>
            <w:tcW w:w="0" w:type="auto"/>
            <w:tcMar>
              <w:top w:w="120" w:type="dxa"/>
              <w:left w:w="120" w:type="dxa"/>
              <w:bottom w:w="120" w:type="dxa"/>
              <w:right w:w="120" w:type="dxa"/>
            </w:tcMar>
            <w:vAlign w:val="center"/>
            <w:hideMark/>
          </w:tcPr>
          <w:p w14:paraId="7D7876E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部分老旧型号不支持</w:t>
            </w:r>
          </w:p>
        </w:tc>
      </w:tr>
      <w:tr w:rsidR="00E2769E" w:rsidRPr="00E2769E" w14:paraId="4EE38F42" w14:textId="77777777" w:rsidTr="00E2769E">
        <w:trPr>
          <w:jc w:val="center"/>
        </w:trPr>
        <w:tc>
          <w:tcPr>
            <w:tcW w:w="0" w:type="auto"/>
            <w:tcMar>
              <w:top w:w="120" w:type="dxa"/>
              <w:left w:w="120" w:type="dxa"/>
              <w:bottom w:w="120" w:type="dxa"/>
              <w:right w:w="120" w:type="dxa"/>
            </w:tcMar>
            <w:vAlign w:val="center"/>
            <w:hideMark/>
          </w:tcPr>
          <w:p w14:paraId="26C771FD"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n_195</w:t>
            </w:r>
          </w:p>
        </w:tc>
        <w:tc>
          <w:tcPr>
            <w:tcW w:w="0" w:type="auto"/>
            <w:tcMar>
              <w:top w:w="120" w:type="dxa"/>
              <w:left w:w="120" w:type="dxa"/>
              <w:bottom w:w="120" w:type="dxa"/>
              <w:right w:w="120" w:type="dxa"/>
            </w:tcMar>
            <w:vAlign w:val="center"/>
            <w:hideMark/>
          </w:tcPr>
          <w:p w14:paraId="4C6CB327"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2,582</w:t>
            </w:r>
          </w:p>
        </w:tc>
        <w:tc>
          <w:tcPr>
            <w:tcW w:w="0" w:type="auto"/>
            <w:tcMar>
              <w:top w:w="120" w:type="dxa"/>
              <w:left w:w="120" w:type="dxa"/>
              <w:bottom w:w="120" w:type="dxa"/>
              <w:right w:w="120" w:type="dxa"/>
            </w:tcMar>
            <w:vAlign w:val="center"/>
            <w:hideMark/>
          </w:tcPr>
          <w:p w14:paraId="0121BA82"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14.04%</w:t>
            </w:r>
          </w:p>
        </w:tc>
        <w:tc>
          <w:tcPr>
            <w:tcW w:w="0" w:type="auto"/>
            <w:tcMar>
              <w:top w:w="120" w:type="dxa"/>
              <w:left w:w="120" w:type="dxa"/>
              <w:bottom w:w="120" w:type="dxa"/>
              <w:right w:w="120" w:type="dxa"/>
            </w:tcMar>
            <w:vAlign w:val="center"/>
            <w:hideMark/>
          </w:tcPr>
          <w:p w14:paraId="05FCD0D1"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部分型号不支持 ECC 统计</w:t>
            </w:r>
          </w:p>
        </w:tc>
      </w:tr>
    </w:tbl>
    <w:p w14:paraId="20C5F49C" w14:textId="77777777" w:rsidR="00D76C87" w:rsidRPr="00D76C87" w:rsidRDefault="00D76C87" w:rsidP="00D76C87">
      <w:pPr>
        <w:rPr>
          <w:rFonts w:ascii="黑体" w:eastAsia="黑体" w:hAnsi="黑体" w:hint="eastAsia"/>
          <w:color w:val="000000"/>
          <w:sz w:val="24"/>
          <w:szCs w:val="24"/>
        </w:rPr>
      </w:pPr>
    </w:p>
    <w:p w14:paraId="6545B78C" w14:textId="3FE24642"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分析：缺失值主要由跨厂商SMART属性不兼容导致。不同SSD供应商支持的SMART属性ID不同，因此部分关键字段在特定型号盘体中存在天然缺失现象。</w:t>
      </w:r>
    </w:p>
    <w:p w14:paraId="3E9F5C83" w14:textId="77777777" w:rsidR="00D76C87" w:rsidRPr="00D76C87" w:rsidRDefault="00D76C87" w:rsidP="00D76C87">
      <w:pPr>
        <w:rPr>
          <w:rFonts w:ascii="黑体" w:eastAsia="黑体" w:hAnsi="黑体" w:hint="eastAsia"/>
          <w:color w:val="000000"/>
          <w:sz w:val="24"/>
          <w:szCs w:val="24"/>
        </w:rPr>
      </w:pPr>
    </w:p>
    <w:p w14:paraId="02ACE197" w14:textId="522A2D3C"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4.3 零方差特征（常数列）检测</w:t>
      </w:r>
    </w:p>
    <w:p w14:paraId="4E1034C5" w14:textId="7208E884" w:rsidR="00D76C87" w:rsidRPr="00D76C87" w:rsidRDefault="00D76C87" w:rsidP="00E2769E">
      <w:pPr>
        <w:ind w:firstLine="420"/>
        <w:rPr>
          <w:rFonts w:ascii="黑体" w:eastAsia="黑体" w:hAnsi="黑体" w:hint="eastAsia"/>
          <w:color w:val="000000"/>
          <w:sz w:val="24"/>
          <w:szCs w:val="24"/>
        </w:rPr>
      </w:pPr>
      <w:r w:rsidRPr="00D76C87">
        <w:rPr>
          <w:rFonts w:ascii="黑体" w:eastAsia="黑体" w:hAnsi="黑体"/>
          <w:color w:val="000000"/>
          <w:sz w:val="24"/>
          <w:szCs w:val="24"/>
        </w:rPr>
        <w:t>在数据探查过程中，检测到部分数值型特征的标准差为 0（即所有记录的监测取值完全相同）。这类零方差特征对后续的统计分析和建模毫无信息增益，反之会导致 Pearson 相关系数在计算时分母为 0（产生 NaN错误）。</w:t>
      </w:r>
    </w:p>
    <w:p w14:paraId="5EC557EF"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850"/>
        <w:gridCol w:w="1961"/>
        <w:gridCol w:w="3658"/>
      </w:tblGrid>
      <w:tr w:rsidR="00E2769E" w:rsidRPr="00E2769E" w14:paraId="09E27381" w14:textId="77777777" w:rsidTr="00E2769E">
        <w:trPr>
          <w:tblHeader/>
          <w:jc w:val="center"/>
        </w:trPr>
        <w:tc>
          <w:tcPr>
            <w:tcW w:w="2547" w:type="dxa"/>
            <w:tcMar>
              <w:top w:w="120" w:type="dxa"/>
              <w:left w:w="120" w:type="dxa"/>
              <w:bottom w:w="120" w:type="dxa"/>
              <w:right w:w="120" w:type="dxa"/>
            </w:tcMar>
            <w:vAlign w:val="center"/>
            <w:hideMark/>
          </w:tcPr>
          <w:p w14:paraId="4B40088A"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特征类型</w:t>
            </w:r>
          </w:p>
        </w:tc>
        <w:tc>
          <w:tcPr>
            <w:tcW w:w="850" w:type="dxa"/>
            <w:tcMar>
              <w:top w:w="120" w:type="dxa"/>
              <w:left w:w="120" w:type="dxa"/>
              <w:bottom w:w="120" w:type="dxa"/>
              <w:right w:w="120" w:type="dxa"/>
            </w:tcMar>
            <w:vAlign w:val="center"/>
            <w:hideMark/>
          </w:tcPr>
          <w:p w14:paraId="72947BCF"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数量</w:t>
            </w:r>
          </w:p>
        </w:tc>
        <w:tc>
          <w:tcPr>
            <w:tcW w:w="1961" w:type="dxa"/>
            <w:tcMar>
              <w:top w:w="120" w:type="dxa"/>
              <w:left w:w="120" w:type="dxa"/>
              <w:bottom w:w="120" w:type="dxa"/>
              <w:right w:w="120" w:type="dxa"/>
            </w:tcMar>
            <w:vAlign w:val="center"/>
            <w:hideMark/>
          </w:tcPr>
          <w:p w14:paraId="455EA0B2"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示例</w:t>
            </w:r>
          </w:p>
        </w:tc>
        <w:tc>
          <w:tcPr>
            <w:tcW w:w="0" w:type="auto"/>
            <w:tcMar>
              <w:top w:w="120" w:type="dxa"/>
              <w:left w:w="120" w:type="dxa"/>
              <w:bottom w:w="120" w:type="dxa"/>
              <w:right w:w="120" w:type="dxa"/>
            </w:tcMar>
            <w:vAlign w:val="center"/>
            <w:hideMark/>
          </w:tcPr>
          <w:p w14:paraId="5A47A71A"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说明</w:t>
            </w:r>
          </w:p>
        </w:tc>
      </w:tr>
      <w:tr w:rsidR="00E2769E" w:rsidRPr="00E2769E" w14:paraId="59C8FBF3" w14:textId="77777777" w:rsidTr="00E2769E">
        <w:trPr>
          <w:jc w:val="center"/>
        </w:trPr>
        <w:tc>
          <w:tcPr>
            <w:tcW w:w="2547" w:type="dxa"/>
            <w:tcMar>
              <w:top w:w="120" w:type="dxa"/>
              <w:left w:w="120" w:type="dxa"/>
              <w:bottom w:w="120" w:type="dxa"/>
              <w:right w:w="120" w:type="dxa"/>
            </w:tcMar>
            <w:vAlign w:val="center"/>
            <w:hideMark/>
          </w:tcPr>
          <w:p w14:paraId="4F75D449"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原始值 (raw) 全为 0</w:t>
            </w:r>
          </w:p>
        </w:tc>
        <w:tc>
          <w:tcPr>
            <w:tcW w:w="850" w:type="dxa"/>
            <w:tcMar>
              <w:top w:w="120" w:type="dxa"/>
              <w:left w:w="120" w:type="dxa"/>
              <w:bottom w:w="120" w:type="dxa"/>
              <w:right w:w="120" w:type="dxa"/>
            </w:tcMar>
            <w:vAlign w:val="center"/>
            <w:hideMark/>
          </w:tcPr>
          <w:p w14:paraId="765DC5BD"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8 个</w:t>
            </w:r>
          </w:p>
        </w:tc>
        <w:tc>
          <w:tcPr>
            <w:tcW w:w="1961" w:type="dxa"/>
            <w:tcMar>
              <w:top w:w="120" w:type="dxa"/>
              <w:left w:w="120" w:type="dxa"/>
              <w:bottom w:w="120" w:type="dxa"/>
              <w:right w:w="120" w:type="dxa"/>
            </w:tcMar>
            <w:vAlign w:val="center"/>
            <w:hideMark/>
          </w:tcPr>
          <w:p w14:paraId="0677DFF8"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r_183, r_184, r_187...</w:t>
            </w:r>
          </w:p>
        </w:tc>
        <w:tc>
          <w:tcPr>
            <w:tcW w:w="0" w:type="auto"/>
            <w:tcMar>
              <w:top w:w="120" w:type="dxa"/>
              <w:left w:w="120" w:type="dxa"/>
              <w:bottom w:w="120" w:type="dxa"/>
              <w:right w:w="120" w:type="dxa"/>
            </w:tcMar>
            <w:vAlign w:val="center"/>
            <w:hideMark/>
          </w:tcPr>
          <w:p w14:paraId="3FD7EDC2"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厂商未上报该属性的原始计数</w:t>
            </w:r>
          </w:p>
        </w:tc>
      </w:tr>
      <w:tr w:rsidR="00E2769E" w:rsidRPr="00E2769E" w14:paraId="707F918E" w14:textId="77777777" w:rsidTr="00E2769E">
        <w:trPr>
          <w:jc w:val="center"/>
        </w:trPr>
        <w:tc>
          <w:tcPr>
            <w:tcW w:w="2547" w:type="dxa"/>
            <w:tcMar>
              <w:top w:w="120" w:type="dxa"/>
              <w:left w:w="120" w:type="dxa"/>
              <w:bottom w:w="120" w:type="dxa"/>
              <w:right w:w="120" w:type="dxa"/>
            </w:tcMar>
            <w:vAlign w:val="center"/>
            <w:hideMark/>
          </w:tcPr>
          <w:p w14:paraId="0E767644"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 xml:space="preserve">归一化值 </w:t>
            </w:r>
            <w:r w:rsidRPr="00E2769E">
              <w:rPr>
                <w:rFonts w:ascii="黑体" w:eastAsia="黑体" w:hAnsi="黑体"/>
                <w:color w:val="000000"/>
                <w:sz w:val="24"/>
                <w:szCs w:val="24"/>
              </w:rPr>
              <w:lastRenderedPageBreak/>
              <w:t>(normalized) 恒定</w:t>
            </w:r>
          </w:p>
        </w:tc>
        <w:tc>
          <w:tcPr>
            <w:tcW w:w="850" w:type="dxa"/>
            <w:tcMar>
              <w:top w:w="120" w:type="dxa"/>
              <w:left w:w="120" w:type="dxa"/>
              <w:bottom w:w="120" w:type="dxa"/>
              <w:right w:w="120" w:type="dxa"/>
            </w:tcMar>
            <w:vAlign w:val="center"/>
            <w:hideMark/>
          </w:tcPr>
          <w:p w14:paraId="71A3D223"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lastRenderedPageBreak/>
              <w:t>15 个</w:t>
            </w:r>
          </w:p>
        </w:tc>
        <w:tc>
          <w:tcPr>
            <w:tcW w:w="1961" w:type="dxa"/>
            <w:tcMar>
              <w:top w:w="120" w:type="dxa"/>
              <w:left w:w="120" w:type="dxa"/>
              <w:bottom w:w="120" w:type="dxa"/>
              <w:right w:w="120" w:type="dxa"/>
            </w:tcMar>
            <w:vAlign w:val="center"/>
            <w:hideMark/>
          </w:tcPr>
          <w:p w14:paraId="34C174D6"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 xml:space="preserve">n_5, n_183, </w:t>
            </w:r>
            <w:r w:rsidRPr="00E2769E">
              <w:rPr>
                <w:rFonts w:ascii="黑体" w:eastAsia="黑体" w:hAnsi="黑体"/>
                <w:color w:val="000000"/>
                <w:sz w:val="24"/>
                <w:szCs w:val="24"/>
              </w:rPr>
              <w:lastRenderedPageBreak/>
              <w:t>n_184...</w:t>
            </w:r>
          </w:p>
        </w:tc>
        <w:tc>
          <w:tcPr>
            <w:tcW w:w="0" w:type="auto"/>
            <w:tcMar>
              <w:top w:w="120" w:type="dxa"/>
              <w:left w:w="120" w:type="dxa"/>
              <w:bottom w:w="120" w:type="dxa"/>
              <w:right w:w="120" w:type="dxa"/>
            </w:tcMar>
            <w:vAlign w:val="center"/>
            <w:hideMark/>
          </w:tcPr>
          <w:p w14:paraId="7CAC13C6"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lastRenderedPageBreak/>
              <w:t xml:space="preserve">该属性在故障样本中无变化（如 </w:t>
            </w:r>
            <w:r w:rsidRPr="00E2769E">
              <w:rPr>
                <w:rFonts w:ascii="黑体" w:eastAsia="黑体" w:hAnsi="黑体"/>
                <w:color w:val="000000"/>
                <w:sz w:val="24"/>
                <w:szCs w:val="24"/>
              </w:rPr>
              <w:lastRenderedPageBreak/>
              <w:t>n_183 全部为 100）</w:t>
            </w:r>
          </w:p>
        </w:tc>
      </w:tr>
      <w:tr w:rsidR="00E2769E" w:rsidRPr="00E2769E" w14:paraId="76CAA562" w14:textId="77777777" w:rsidTr="00E2769E">
        <w:trPr>
          <w:jc w:val="center"/>
        </w:trPr>
        <w:tc>
          <w:tcPr>
            <w:tcW w:w="2547" w:type="dxa"/>
            <w:tcMar>
              <w:top w:w="120" w:type="dxa"/>
              <w:left w:w="120" w:type="dxa"/>
              <w:bottom w:w="120" w:type="dxa"/>
              <w:right w:w="120" w:type="dxa"/>
            </w:tcMar>
            <w:vAlign w:val="center"/>
            <w:hideMark/>
          </w:tcPr>
          <w:p w14:paraId="68FFF3E3"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lastRenderedPageBreak/>
              <w:t>其他常数</w:t>
            </w:r>
          </w:p>
        </w:tc>
        <w:tc>
          <w:tcPr>
            <w:tcW w:w="850" w:type="dxa"/>
            <w:tcMar>
              <w:top w:w="120" w:type="dxa"/>
              <w:left w:w="120" w:type="dxa"/>
              <w:bottom w:w="120" w:type="dxa"/>
              <w:right w:w="120" w:type="dxa"/>
            </w:tcMar>
            <w:vAlign w:val="center"/>
            <w:hideMark/>
          </w:tcPr>
          <w:p w14:paraId="3E3C3CAF"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3 个</w:t>
            </w:r>
          </w:p>
        </w:tc>
        <w:tc>
          <w:tcPr>
            <w:tcW w:w="1961" w:type="dxa"/>
            <w:tcMar>
              <w:top w:w="120" w:type="dxa"/>
              <w:left w:w="120" w:type="dxa"/>
              <w:bottom w:w="120" w:type="dxa"/>
              <w:right w:w="120" w:type="dxa"/>
            </w:tcMar>
            <w:vAlign w:val="center"/>
            <w:hideMark/>
          </w:tcPr>
          <w:p w14:paraId="27F0CAA9"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failure</w:t>
            </w:r>
          </w:p>
        </w:tc>
        <w:tc>
          <w:tcPr>
            <w:tcW w:w="0" w:type="auto"/>
            <w:tcMar>
              <w:top w:w="120" w:type="dxa"/>
              <w:left w:w="120" w:type="dxa"/>
              <w:bottom w:w="120" w:type="dxa"/>
              <w:right w:w="120" w:type="dxa"/>
            </w:tcMar>
            <w:vAlign w:val="center"/>
            <w:hideMark/>
          </w:tcPr>
          <w:p w14:paraId="5B9B7B00"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故障标签表仅包含故障记录，故 failure 恒为 1</w:t>
            </w:r>
          </w:p>
        </w:tc>
      </w:tr>
    </w:tbl>
    <w:p w14:paraId="3B6F9793" w14:textId="77777777" w:rsidR="00D76C87" w:rsidRPr="00D76C87" w:rsidRDefault="00D76C87" w:rsidP="00D76C87">
      <w:pPr>
        <w:rPr>
          <w:rFonts w:ascii="黑体" w:eastAsia="黑体" w:hAnsi="黑体" w:hint="eastAsia"/>
          <w:color w:val="000000"/>
          <w:sz w:val="24"/>
          <w:szCs w:val="24"/>
        </w:rPr>
      </w:pPr>
    </w:p>
    <w:p w14:paraId="2D9F58A7" w14:textId="2BD8FD93"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处理策略：</w:t>
      </w:r>
      <w:r w:rsidR="0067136E" w:rsidRPr="0067136E">
        <w:rPr>
          <w:rFonts w:ascii="黑体" w:eastAsia="黑体" w:hAnsi="黑体"/>
          <w:color w:val="000000"/>
          <w:sz w:val="24"/>
          <w:szCs w:val="24"/>
        </w:rPr>
        <w:t>在相关性分析和建模阶段自动排除零方差特征，避免数值错误和信息冗余。</w:t>
      </w:r>
    </w:p>
    <w:p w14:paraId="5518C7B9" w14:textId="77777777" w:rsidR="00D76C87" w:rsidRPr="00D76C87" w:rsidRDefault="00D76C87" w:rsidP="00D76C87">
      <w:pPr>
        <w:rPr>
          <w:rFonts w:ascii="黑体" w:eastAsia="黑体" w:hAnsi="黑体" w:hint="eastAsia"/>
          <w:color w:val="000000"/>
          <w:sz w:val="24"/>
          <w:szCs w:val="24"/>
        </w:rPr>
      </w:pPr>
    </w:p>
    <w:p w14:paraId="32B2E1DE" w14:textId="1EB3BAE7"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五、 数据清洗（Data Cleaning）</w:t>
      </w:r>
    </w:p>
    <w:p w14:paraId="4D3CEC2D" w14:textId="0B42DC78" w:rsidR="00D76C87" w:rsidRPr="00D76C87" w:rsidRDefault="00D76C87" w:rsidP="0067136E">
      <w:pPr>
        <w:ind w:firstLine="420"/>
        <w:rPr>
          <w:rFonts w:ascii="黑体" w:eastAsia="黑体" w:hAnsi="黑体" w:hint="eastAsia"/>
          <w:color w:val="000000"/>
          <w:sz w:val="24"/>
          <w:szCs w:val="24"/>
        </w:rPr>
      </w:pPr>
      <w:r w:rsidRPr="00D76C87">
        <w:rPr>
          <w:rFonts w:ascii="黑体" w:eastAsia="黑体" w:hAnsi="黑体"/>
          <w:color w:val="000000"/>
          <w:sz w:val="24"/>
          <w:szCs w:val="24"/>
        </w:rPr>
        <w:t>数据清洗工程常占据大数据处理分析流水线中 60%</w:t>
      </w:r>
      <w:r w:rsidR="0067136E">
        <w:rPr>
          <w:rFonts w:ascii="黑体" w:eastAsia="黑体" w:hAnsi="黑体" w:hint="eastAsia"/>
          <w:color w:val="000000"/>
          <w:sz w:val="24"/>
          <w:szCs w:val="24"/>
        </w:rPr>
        <w:t xml:space="preserve"> - </w:t>
      </w:r>
      <w:r w:rsidRPr="00D76C87">
        <w:rPr>
          <w:rFonts w:ascii="黑体" w:eastAsia="黑体" w:hAnsi="黑体"/>
          <w:color w:val="000000"/>
          <w:sz w:val="24"/>
          <w:szCs w:val="24"/>
        </w:rPr>
        <w:t>80% 的工作量。为消除基底偏倚，本实验按标准ETL进行了5步</w:t>
      </w:r>
      <w:r w:rsidR="0067136E" w:rsidRPr="0067136E">
        <w:rPr>
          <w:rFonts w:ascii="黑体" w:eastAsia="黑体" w:hAnsi="黑体"/>
          <w:color w:val="000000"/>
          <w:sz w:val="24"/>
          <w:szCs w:val="24"/>
        </w:rPr>
        <w:t>清洗</w:t>
      </w:r>
      <w:r w:rsidRPr="00D76C87">
        <w:rPr>
          <w:rFonts w:ascii="黑体" w:eastAsia="黑体" w:hAnsi="黑体"/>
          <w:color w:val="000000"/>
          <w:sz w:val="24"/>
          <w:szCs w:val="24"/>
        </w:rPr>
        <w:t>处理。</w:t>
      </w:r>
    </w:p>
    <w:p w14:paraId="0C8BAA59" w14:textId="1B80630D"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5.1 Step 1: 重复值检测与去除</w:t>
      </w:r>
    </w:p>
    <w:p w14:paraId="1B418B79" w14:textId="46B2C844" w:rsidR="00D76C87" w:rsidRPr="00D76C87" w:rsidRDefault="00E2769E" w:rsidP="00D76C87">
      <w:pPr>
        <w:rPr>
          <w:rFonts w:ascii="黑体" w:eastAsia="黑体" w:hAnsi="黑体" w:hint="eastAsia"/>
          <w:color w:val="000000"/>
          <w:sz w:val="24"/>
          <w:szCs w:val="24"/>
        </w:rPr>
      </w:pPr>
      <w:r>
        <w:rPr>
          <w:rFonts w:ascii="黑体" w:eastAsia="黑体" w:hAnsi="黑体" w:hint="eastAsia"/>
          <w:color w:val="000000"/>
          <w:sz w:val="24"/>
          <w:szCs w:val="24"/>
        </w:rPr>
        <w:t xml:space="preserve"># </w:t>
      </w:r>
      <w:r w:rsidR="00D76C87" w:rsidRPr="00D76C87">
        <w:rPr>
          <w:rFonts w:ascii="黑体" w:eastAsia="黑体" w:hAnsi="黑体"/>
          <w:color w:val="000000"/>
          <w:sz w:val="24"/>
          <w:szCs w:val="24"/>
        </w:rPr>
        <w:t>全表去重（基于所有列的哈希比对）</w:t>
      </w:r>
    </w:p>
    <w:p w14:paraId="3C9051A9"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location_df.drop_duplicates(inplace=True)</w:t>
      </w:r>
    </w:p>
    <w:p w14:paraId="07999CC9"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failure_df.drop_duplicates(inplace=True)</w:t>
      </w:r>
    </w:p>
    <w:p w14:paraId="2B207D13" w14:textId="4532C33F" w:rsidR="00D76C87" w:rsidRPr="00D76C87" w:rsidRDefault="00D76C87" w:rsidP="00D76C87">
      <w:pPr>
        <w:rPr>
          <w:rFonts w:ascii="黑体" w:eastAsia="黑体" w:hAnsi="黑体" w:hint="eastAsia"/>
          <w:color w:val="000000"/>
          <w:sz w:val="24"/>
          <w:szCs w:val="24"/>
        </w:rPr>
      </w:pPr>
    </w:p>
    <w:p w14:paraId="186B0245"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080"/>
        <w:gridCol w:w="1080"/>
        <w:gridCol w:w="963"/>
      </w:tblGrid>
      <w:tr w:rsidR="00E2769E" w:rsidRPr="00E2769E" w14:paraId="665F096F" w14:textId="77777777" w:rsidTr="00E2769E">
        <w:trPr>
          <w:tblHeader/>
          <w:jc w:val="center"/>
        </w:trPr>
        <w:tc>
          <w:tcPr>
            <w:tcW w:w="0" w:type="auto"/>
            <w:tcMar>
              <w:top w:w="120" w:type="dxa"/>
              <w:left w:w="120" w:type="dxa"/>
              <w:bottom w:w="120" w:type="dxa"/>
              <w:right w:w="120" w:type="dxa"/>
            </w:tcMar>
            <w:vAlign w:val="center"/>
            <w:hideMark/>
          </w:tcPr>
          <w:p w14:paraId="42D6FF91"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数据表</w:t>
            </w:r>
          </w:p>
        </w:tc>
        <w:tc>
          <w:tcPr>
            <w:tcW w:w="0" w:type="auto"/>
            <w:tcMar>
              <w:top w:w="120" w:type="dxa"/>
              <w:left w:w="120" w:type="dxa"/>
              <w:bottom w:w="120" w:type="dxa"/>
              <w:right w:w="120" w:type="dxa"/>
            </w:tcMar>
            <w:vAlign w:val="center"/>
            <w:hideMark/>
          </w:tcPr>
          <w:p w14:paraId="4D1728D4"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去重前</w:t>
            </w:r>
          </w:p>
        </w:tc>
        <w:tc>
          <w:tcPr>
            <w:tcW w:w="0" w:type="auto"/>
            <w:tcMar>
              <w:top w:w="120" w:type="dxa"/>
              <w:left w:w="120" w:type="dxa"/>
              <w:bottom w:w="120" w:type="dxa"/>
              <w:right w:w="120" w:type="dxa"/>
            </w:tcMar>
            <w:vAlign w:val="center"/>
            <w:hideMark/>
          </w:tcPr>
          <w:p w14:paraId="0C862DFA"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去重后</w:t>
            </w:r>
          </w:p>
        </w:tc>
        <w:tc>
          <w:tcPr>
            <w:tcW w:w="0" w:type="auto"/>
            <w:tcMar>
              <w:top w:w="120" w:type="dxa"/>
              <w:left w:w="120" w:type="dxa"/>
              <w:bottom w:w="120" w:type="dxa"/>
              <w:right w:w="120" w:type="dxa"/>
            </w:tcMar>
            <w:vAlign w:val="center"/>
            <w:hideMark/>
          </w:tcPr>
          <w:p w14:paraId="129E84F3"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移除数</w:t>
            </w:r>
          </w:p>
        </w:tc>
      </w:tr>
      <w:tr w:rsidR="00E2769E" w:rsidRPr="00E2769E" w14:paraId="22401E11" w14:textId="77777777" w:rsidTr="00E2769E">
        <w:trPr>
          <w:jc w:val="center"/>
        </w:trPr>
        <w:tc>
          <w:tcPr>
            <w:tcW w:w="0" w:type="auto"/>
            <w:tcMar>
              <w:top w:w="120" w:type="dxa"/>
              <w:left w:w="120" w:type="dxa"/>
              <w:bottom w:w="120" w:type="dxa"/>
              <w:right w:w="120" w:type="dxa"/>
            </w:tcMar>
            <w:vAlign w:val="center"/>
            <w:hideMark/>
          </w:tcPr>
          <w:p w14:paraId="66F9D923"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位置信息表</w:t>
            </w:r>
          </w:p>
        </w:tc>
        <w:tc>
          <w:tcPr>
            <w:tcW w:w="0" w:type="auto"/>
            <w:tcMar>
              <w:top w:w="120" w:type="dxa"/>
              <w:left w:w="120" w:type="dxa"/>
              <w:bottom w:w="120" w:type="dxa"/>
              <w:right w:w="120" w:type="dxa"/>
            </w:tcMar>
            <w:vAlign w:val="center"/>
            <w:hideMark/>
          </w:tcPr>
          <w:p w14:paraId="1A0C108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965,495</w:t>
            </w:r>
          </w:p>
        </w:tc>
        <w:tc>
          <w:tcPr>
            <w:tcW w:w="0" w:type="auto"/>
            <w:tcMar>
              <w:top w:w="120" w:type="dxa"/>
              <w:left w:w="120" w:type="dxa"/>
              <w:bottom w:w="120" w:type="dxa"/>
              <w:right w:w="120" w:type="dxa"/>
            </w:tcMar>
            <w:vAlign w:val="center"/>
            <w:hideMark/>
          </w:tcPr>
          <w:p w14:paraId="5BE395D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965,495</w:t>
            </w:r>
          </w:p>
        </w:tc>
        <w:tc>
          <w:tcPr>
            <w:tcW w:w="0" w:type="auto"/>
            <w:tcMar>
              <w:top w:w="120" w:type="dxa"/>
              <w:left w:w="120" w:type="dxa"/>
              <w:bottom w:w="120" w:type="dxa"/>
              <w:right w:w="120" w:type="dxa"/>
            </w:tcMar>
            <w:vAlign w:val="center"/>
            <w:hideMark/>
          </w:tcPr>
          <w:p w14:paraId="44F9124E"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0</w:t>
            </w:r>
          </w:p>
        </w:tc>
      </w:tr>
      <w:tr w:rsidR="00E2769E" w:rsidRPr="00E2769E" w14:paraId="19D02E52" w14:textId="77777777" w:rsidTr="00E2769E">
        <w:trPr>
          <w:jc w:val="center"/>
        </w:trPr>
        <w:tc>
          <w:tcPr>
            <w:tcW w:w="0" w:type="auto"/>
            <w:tcMar>
              <w:top w:w="120" w:type="dxa"/>
              <w:left w:w="120" w:type="dxa"/>
              <w:bottom w:w="120" w:type="dxa"/>
              <w:right w:w="120" w:type="dxa"/>
            </w:tcMar>
            <w:vAlign w:val="center"/>
            <w:hideMark/>
          </w:tcPr>
          <w:p w14:paraId="10CE42F4"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故障标签表</w:t>
            </w:r>
          </w:p>
        </w:tc>
        <w:tc>
          <w:tcPr>
            <w:tcW w:w="0" w:type="auto"/>
            <w:tcMar>
              <w:top w:w="120" w:type="dxa"/>
              <w:left w:w="120" w:type="dxa"/>
              <w:bottom w:w="120" w:type="dxa"/>
              <w:right w:w="120" w:type="dxa"/>
            </w:tcMar>
            <w:vAlign w:val="center"/>
            <w:hideMark/>
          </w:tcPr>
          <w:p w14:paraId="53EB36C6"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18,387</w:t>
            </w:r>
          </w:p>
        </w:tc>
        <w:tc>
          <w:tcPr>
            <w:tcW w:w="0" w:type="auto"/>
            <w:tcMar>
              <w:top w:w="120" w:type="dxa"/>
              <w:left w:w="120" w:type="dxa"/>
              <w:bottom w:w="120" w:type="dxa"/>
              <w:right w:w="120" w:type="dxa"/>
            </w:tcMar>
            <w:vAlign w:val="center"/>
            <w:hideMark/>
          </w:tcPr>
          <w:p w14:paraId="01A12340"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18,387</w:t>
            </w:r>
          </w:p>
        </w:tc>
        <w:tc>
          <w:tcPr>
            <w:tcW w:w="0" w:type="auto"/>
            <w:tcMar>
              <w:top w:w="120" w:type="dxa"/>
              <w:left w:w="120" w:type="dxa"/>
              <w:bottom w:w="120" w:type="dxa"/>
              <w:right w:w="120" w:type="dxa"/>
            </w:tcMar>
            <w:vAlign w:val="center"/>
            <w:hideMark/>
          </w:tcPr>
          <w:p w14:paraId="1DD1EF25"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0</w:t>
            </w:r>
          </w:p>
        </w:tc>
      </w:tr>
    </w:tbl>
    <w:p w14:paraId="08A5F83B" w14:textId="77777777" w:rsidR="00D76C87" w:rsidRPr="00D76C87" w:rsidRDefault="00D76C87" w:rsidP="00D76C87">
      <w:pPr>
        <w:rPr>
          <w:rFonts w:ascii="黑体" w:eastAsia="黑体" w:hAnsi="黑体" w:hint="eastAsia"/>
          <w:color w:val="000000"/>
          <w:sz w:val="24"/>
          <w:szCs w:val="24"/>
        </w:rPr>
      </w:pPr>
    </w:p>
    <w:p w14:paraId="6230B15E" w14:textId="312AF709"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MapReduce实现理念：</w:t>
      </w:r>
      <w:r w:rsidR="0067136E" w:rsidRPr="0067136E">
        <w:rPr>
          <w:rFonts w:ascii="黑体" w:eastAsia="黑体" w:hAnsi="黑体"/>
          <w:color w:val="000000"/>
          <w:sz w:val="24"/>
          <w:szCs w:val="24"/>
        </w:rPr>
        <w:t>Map阶段对每条记录计算SHA-256哈希作为key，value为原始记录；Reduce阶段对同一key仅保留一条。</w:t>
      </w:r>
    </w:p>
    <w:p w14:paraId="01115D5C" w14:textId="77777777" w:rsidR="00D76C87" w:rsidRPr="00D76C87" w:rsidRDefault="00D76C87" w:rsidP="00D76C87">
      <w:pPr>
        <w:rPr>
          <w:rFonts w:ascii="黑体" w:eastAsia="黑体" w:hAnsi="黑体" w:hint="eastAsia"/>
          <w:color w:val="000000"/>
          <w:sz w:val="24"/>
          <w:szCs w:val="24"/>
        </w:rPr>
      </w:pPr>
    </w:p>
    <w:p w14:paraId="12374FB7" w14:textId="0B87BE42"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5.2 Step 2: 数据类型校验与转换</w:t>
      </w:r>
    </w:p>
    <w:p w14:paraId="047777A4" w14:textId="4EED32E6"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问题：观察到 rack_id 和 slot_id 字段存储类型设为浮点型（如 28568.0），严重增加解析计算负担，实际应纠正为整型。</w:t>
      </w:r>
    </w:p>
    <w:p w14:paraId="753D93A4" w14:textId="77777777" w:rsidR="00E2769E" w:rsidRDefault="00E2769E" w:rsidP="00D76C87">
      <w:pPr>
        <w:rPr>
          <w:rFonts w:ascii="黑体" w:eastAsia="黑体" w:hAnsi="黑体" w:hint="eastAsia"/>
          <w:color w:val="000000"/>
          <w:sz w:val="24"/>
          <w:szCs w:val="24"/>
        </w:rPr>
      </w:pPr>
    </w:p>
    <w:p w14:paraId="37EA1BE6" w14:textId="3A74688F" w:rsidR="00D76C87" w:rsidRPr="00D76C87" w:rsidRDefault="00E2769E" w:rsidP="00D76C87">
      <w:pPr>
        <w:rPr>
          <w:rFonts w:ascii="黑体" w:eastAsia="黑体" w:hAnsi="黑体" w:hint="eastAsia"/>
          <w:color w:val="000000"/>
          <w:sz w:val="24"/>
          <w:szCs w:val="24"/>
        </w:rPr>
      </w:pPr>
      <w:r>
        <w:rPr>
          <w:rFonts w:ascii="黑体" w:eastAsia="黑体" w:hAnsi="黑体" w:hint="eastAsia"/>
          <w:color w:val="000000"/>
          <w:sz w:val="24"/>
          <w:szCs w:val="24"/>
        </w:rPr>
        <w:t xml:space="preserve"># </w:t>
      </w:r>
      <w:r w:rsidR="00D76C87" w:rsidRPr="00D76C87">
        <w:rPr>
          <w:rFonts w:ascii="黑体" w:eastAsia="黑体" w:hAnsi="黑体"/>
          <w:color w:val="000000"/>
          <w:sz w:val="24"/>
          <w:szCs w:val="24"/>
        </w:rPr>
        <w:t>浮点→整型转换</w:t>
      </w:r>
    </w:p>
    <w:p w14:paraId="2B3D1B00"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float_cols = location_df.select_dtypes(include=['float64']).columns</w:t>
      </w:r>
    </w:p>
    <w:p w14:paraId="62419DAC"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for col in float_cols:</w:t>
      </w:r>
    </w:p>
    <w:p w14:paraId="0A4AC50D"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location_df[col] = location_df[col].astype('Int64')</w:t>
      </w:r>
    </w:p>
    <w:p w14:paraId="717636F9" w14:textId="77777777" w:rsidR="00D76C87" w:rsidRPr="00D76C87" w:rsidRDefault="00D76C87" w:rsidP="00D76C87">
      <w:pPr>
        <w:rPr>
          <w:rFonts w:ascii="黑体" w:eastAsia="黑体" w:hAnsi="黑体" w:hint="eastAsia"/>
          <w:color w:val="000000"/>
          <w:sz w:val="24"/>
          <w:szCs w:val="24"/>
        </w:rPr>
      </w:pPr>
    </w:p>
    <w:p w14:paraId="5F27D196" w14:textId="7CE05855" w:rsidR="00D76C87" w:rsidRPr="00D76C87" w:rsidRDefault="00E2769E" w:rsidP="00D76C87">
      <w:pPr>
        <w:rPr>
          <w:rFonts w:ascii="黑体" w:eastAsia="黑体" w:hAnsi="黑体" w:hint="eastAsia"/>
          <w:color w:val="000000"/>
          <w:sz w:val="24"/>
          <w:szCs w:val="24"/>
        </w:rPr>
      </w:pPr>
      <w:r>
        <w:rPr>
          <w:rFonts w:ascii="黑体" w:eastAsia="黑体" w:hAnsi="黑体" w:hint="eastAsia"/>
          <w:color w:val="000000"/>
          <w:sz w:val="24"/>
          <w:szCs w:val="24"/>
        </w:rPr>
        <w:t xml:space="preserve"># </w:t>
      </w:r>
      <w:r w:rsidR="00D76C87" w:rsidRPr="00D76C87">
        <w:rPr>
          <w:rFonts w:ascii="黑体" w:eastAsia="黑体" w:hAnsi="黑体"/>
          <w:color w:val="000000"/>
          <w:sz w:val="24"/>
          <w:szCs w:val="24"/>
        </w:rPr>
        <w:t>时间字符串快速→datetime类型解码</w:t>
      </w:r>
    </w:p>
    <w:p w14:paraId="15A04D53"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lastRenderedPageBreak/>
        <w:t>failure_df['failure_time'] = pd.to_datetime(failure_df['failure_time'], errors='coerce')</w:t>
      </w:r>
    </w:p>
    <w:p w14:paraId="7450C81E" w14:textId="77777777" w:rsidR="00D76C87" w:rsidRPr="00D76C87" w:rsidRDefault="00D76C87" w:rsidP="00D76C87">
      <w:pPr>
        <w:rPr>
          <w:rFonts w:ascii="黑体" w:eastAsia="黑体" w:hAnsi="黑体" w:hint="eastAsia"/>
          <w:color w:val="000000"/>
          <w:sz w:val="24"/>
          <w:szCs w:val="24"/>
        </w:rPr>
      </w:pPr>
    </w:p>
    <w:p w14:paraId="5A1A0AB4" w14:textId="6F37F5BD"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时间粒度下钻（提取多维度时间分析特征）：</w:t>
      </w:r>
    </w:p>
    <w:p w14:paraId="34197322"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960"/>
        <w:gridCol w:w="2280"/>
      </w:tblGrid>
      <w:tr w:rsidR="00E2769E" w:rsidRPr="00E2769E" w14:paraId="4A3B0597" w14:textId="77777777" w:rsidTr="00E2769E">
        <w:trPr>
          <w:tblHeader/>
          <w:jc w:val="center"/>
        </w:trPr>
        <w:tc>
          <w:tcPr>
            <w:tcW w:w="0" w:type="auto"/>
            <w:tcMar>
              <w:top w:w="120" w:type="dxa"/>
              <w:left w:w="120" w:type="dxa"/>
              <w:bottom w:w="120" w:type="dxa"/>
              <w:right w:w="120" w:type="dxa"/>
            </w:tcMar>
            <w:vAlign w:val="center"/>
            <w:hideMark/>
          </w:tcPr>
          <w:p w14:paraId="499BBE37"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派生字段</w:t>
            </w:r>
          </w:p>
        </w:tc>
        <w:tc>
          <w:tcPr>
            <w:tcW w:w="0" w:type="auto"/>
            <w:tcMar>
              <w:top w:w="120" w:type="dxa"/>
              <w:left w:w="120" w:type="dxa"/>
              <w:bottom w:w="120" w:type="dxa"/>
              <w:right w:w="120" w:type="dxa"/>
            </w:tcMar>
            <w:vAlign w:val="center"/>
            <w:hideMark/>
          </w:tcPr>
          <w:p w14:paraId="76DD1520"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含义</w:t>
            </w:r>
          </w:p>
        </w:tc>
        <w:tc>
          <w:tcPr>
            <w:tcW w:w="0" w:type="auto"/>
            <w:tcMar>
              <w:top w:w="120" w:type="dxa"/>
              <w:left w:w="120" w:type="dxa"/>
              <w:bottom w:w="120" w:type="dxa"/>
              <w:right w:w="120" w:type="dxa"/>
            </w:tcMar>
            <w:vAlign w:val="center"/>
            <w:hideMark/>
          </w:tcPr>
          <w:p w14:paraId="1A8061F7"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用途</w:t>
            </w:r>
          </w:p>
        </w:tc>
      </w:tr>
      <w:tr w:rsidR="00E2769E" w:rsidRPr="00E2769E" w14:paraId="0D9A2E94" w14:textId="77777777" w:rsidTr="00E2769E">
        <w:trPr>
          <w:jc w:val="center"/>
        </w:trPr>
        <w:tc>
          <w:tcPr>
            <w:tcW w:w="0" w:type="auto"/>
            <w:tcMar>
              <w:top w:w="120" w:type="dxa"/>
              <w:left w:w="120" w:type="dxa"/>
              <w:bottom w:w="120" w:type="dxa"/>
              <w:right w:w="120" w:type="dxa"/>
            </w:tcMar>
            <w:vAlign w:val="center"/>
            <w:hideMark/>
          </w:tcPr>
          <w:p w14:paraId="555248E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failure_year</w:t>
            </w:r>
          </w:p>
        </w:tc>
        <w:tc>
          <w:tcPr>
            <w:tcW w:w="0" w:type="auto"/>
            <w:tcMar>
              <w:top w:w="120" w:type="dxa"/>
              <w:left w:w="120" w:type="dxa"/>
              <w:bottom w:w="120" w:type="dxa"/>
              <w:right w:w="120" w:type="dxa"/>
            </w:tcMar>
            <w:vAlign w:val="center"/>
            <w:hideMark/>
          </w:tcPr>
          <w:p w14:paraId="50C4621F"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年份</w:t>
            </w:r>
          </w:p>
        </w:tc>
        <w:tc>
          <w:tcPr>
            <w:tcW w:w="0" w:type="auto"/>
            <w:tcMar>
              <w:top w:w="120" w:type="dxa"/>
              <w:left w:w="120" w:type="dxa"/>
              <w:bottom w:w="120" w:type="dxa"/>
              <w:right w:w="120" w:type="dxa"/>
            </w:tcMar>
            <w:vAlign w:val="center"/>
            <w:hideMark/>
          </w:tcPr>
          <w:p w14:paraId="18F517AE"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年度趋势分析</w:t>
            </w:r>
          </w:p>
        </w:tc>
      </w:tr>
      <w:tr w:rsidR="00E2769E" w:rsidRPr="00E2769E" w14:paraId="40CB32CC" w14:textId="77777777" w:rsidTr="00E2769E">
        <w:trPr>
          <w:jc w:val="center"/>
        </w:trPr>
        <w:tc>
          <w:tcPr>
            <w:tcW w:w="0" w:type="auto"/>
            <w:tcMar>
              <w:top w:w="120" w:type="dxa"/>
              <w:left w:w="120" w:type="dxa"/>
              <w:bottom w:w="120" w:type="dxa"/>
              <w:right w:w="120" w:type="dxa"/>
            </w:tcMar>
            <w:vAlign w:val="center"/>
            <w:hideMark/>
          </w:tcPr>
          <w:p w14:paraId="6EF9985D"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failure_month</w:t>
            </w:r>
          </w:p>
        </w:tc>
        <w:tc>
          <w:tcPr>
            <w:tcW w:w="0" w:type="auto"/>
            <w:tcMar>
              <w:top w:w="120" w:type="dxa"/>
              <w:left w:w="120" w:type="dxa"/>
              <w:bottom w:w="120" w:type="dxa"/>
              <w:right w:w="120" w:type="dxa"/>
            </w:tcMar>
            <w:vAlign w:val="center"/>
            <w:hideMark/>
          </w:tcPr>
          <w:p w14:paraId="78571541"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月份</w:t>
            </w:r>
          </w:p>
        </w:tc>
        <w:tc>
          <w:tcPr>
            <w:tcW w:w="0" w:type="auto"/>
            <w:tcMar>
              <w:top w:w="120" w:type="dxa"/>
              <w:left w:w="120" w:type="dxa"/>
              <w:bottom w:w="120" w:type="dxa"/>
              <w:right w:w="120" w:type="dxa"/>
            </w:tcMar>
            <w:vAlign w:val="center"/>
            <w:hideMark/>
          </w:tcPr>
          <w:p w14:paraId="3FD746FD"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季节性分析</w:t>
            </w:r>
          </w:p>
        </w:tc>
      </w:tr>
      <w:tr w:rsidR="00E2769E" w:rsidRPr="00E2769E" w14:paraId="3C07F39D" w14:textId="77777777" w:rsidTr="00E2769E">
        <w:trPr>
          <w:jc w:val="center"/>
        </w:trPr>
        <w:tc>
          <w:tcPr>
            <w:tcW w:w="0" w:type="auto"/>
            <w:tcMar>
              <w:top w:w="120" w:type="dxa"/>
              <w:left w:w="120" w:type="dxa"/>
              <w:bottom w:w="120" w:type="dxa"/>
              <w:right w:w="120" w:type="dxa"/>
            </w:tcMar>
            <w:vAlign w:val="center"/>
            <w:hideMark/>
          </w:tcPr>
          <w:p w14:paraId="4E68A29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failure_day</w:t>
            </w:r>
          </w:p>
        </w:tc>
        <w:tc>
          <w:tcPr>
            <w:tcW w:w="0" w:type="auto"/>
            <w:tcMar>
              <w:top w:w="120" w:type="dxa"/>
              <w:left w:w="120" w:type="dxa"/>
              <w:bottom w:w="120" w:type="dxa"/>
              <w:right w:w="120" w:type="dxa"/>
            </w:tcMar>
            <w:vAlign w:val="center"/>
            <w:hideMark/>
          </w:tcPr>
          <w:p w14:paraId="1F332718"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日期</w:t>
            </w:r>
          </w:p>
        </w:tc>
        <w:tc>
          <w:tcPr>
            <w:tcW w:w="0" w:type="auto"/>
            <w:tcMar>
              <w:top w:w="120" w:type="dxa"/>
              <w:left w:w="120" w:type="dxa"/>
              <w:bottom w:w="120" w:type="dxa"/>
              <w:right w:w="120" w:type="dxa"/>
            </w:tcMar>
            <w:vAlign w:val="center"/>
            <w:hideMark/>
          </w:tcPr>
          <w:p w14:paraId="086F9731"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日粒度分析</w:t>
            </w:r>
          </w:p>
        </w:tc>
      </w:tr>
      <w:tr w:rsidR="00E2769E" w:rsidRPr="00E2769E" w14:paraId="00A39F59" w14:textId="77777777" w:rsidTr="00E2769E">
        <w:trPr>
          <w:jc w:val="center"/>
        </w:trPr>
        <w:tc>
          <w:tcPr>
            <w:tcW w:w="0" w:type="auto"/>
            <w:tcMar>
              <w:top w:w="120" w:type="dxa"/>
              <w:left w:w="120" w:type="dxa"/>
              <w:bottom w:w="120" w:type="dxa"/>
              <w:right w:w="120" w:type="dxa"/>
            </w:tcMar>
            <w:vAlign w:val="center"/>
            <w:hideMark/>
          </w:tcPr>
          <w:p w14:paraId="1819AC73"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failure_hour</w:t>
            </w:r>
          </w:p>
        </w:tc>
        <w:tc>
          <w:tcPr>
            <w:tcW w:w="0" w:type="auto"/>
            <w:tcMar>
              <w:top w:w="120" w:type="dxa"/>
              <w:left w:w="120" w:type="dxa"/>
              <w:bottom w:w="120" w:type="dxa"/>
              <w:right w:w="120" w:type="dxa"/>
            </w:tcMar>
            <w:vAlign w:val="center"/>
            <w:hideMark/>
          </w:tcPr>
          <w:p w14:paraId="2BF96629"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小时</w:t>
            </w:r>
          </w:p>
        </w:tc>
        <w:tc>
          <w:tcPr>
            <w:tcW w:w="0" w:type="auto"/>
            <w:tcMar>
              <w:top w:w="120" w:type="dxa"/>
              <w:left w:w="120" w:type="dxa"/>
              <w:bottom w:w="120" w:type="dxa"/>
              <w:right w:w="120" w:type="dxa"/>
            </w:tcMar>
            <w:vAlign w:val="center"/>
            <w:hideMark/>
          </w:tcPr>
          <w:p w14:paraId="19D0F715"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日内故障模式</w:t>
            </w:r>
          </w:p>
        </w:tc>
      </w:tr>
      <w:tr w:rsidR="00E2769E" w:rsidRPr="00E2769E" w14:paraId="734E8333" w14:textId="77777777" w:rsidTr="00E2769E">
        <w:trPr>
          <w:jc w:val="center"/>
        </w:trPr>
        <w:tc>
          <w:tcPr>
            <w:tcW w:w="0" w:type="auto"/>
            <w:tcMar>
              <w:top w:w="120" w:type="dxa"/>
              <w:left w:w="120" w:type="dxa"/>
              <w:bottom w:w="120" w:type="dxa"/>
              <w:right w:w="120" w:type="dxa"/>
            </w:tcMar>
            <w:vAlign w:val="center"/>
            <w:hideMark/>
          </w:tcPr>
          <w:p w14:paraId="2024CE15"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failure_weekday</w:t>
            </w:r>
          </w:p>
        </w:tc>
        <w:tc>
          <w:tcPr>
            <w:tcW w:w="0" w:type="auto"/>
            <w:tcMar>
              <w:top w:w="120" w:type="dxa"/>
              <w:left w:w="120" w:type="dxa"/>
              <w:bottom w:w="120" w:type="dxa"/>
              <w:right w:w="120" w:type="dxa"/>
            </w:tcMar>
            <w:vAlign w:val="center"/>
            <w:hideMark/>
          </w:tcPr>
          <w:p w14:paraId="3F02D0AD"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星期几</w:t>
            </w:r>
          </w:p>
        </w:tc>
        <w:tc>
          <w:tcPr>
            <w:tcW w:w="0" w:type="auto"/>
            <w:tcMar>
              <w:top w:w="120" w:type="dxa"/>
              <w:left w:w="120" w:type="dxa"/>
              <w:bottom w:w="120" w:type="dxa"/>
              <w:right w:w="120" w:type="dxa"/>
            </w:tcMar>
            <w:vAlign w:val="center"/>
            <w:hideMark/>
          </w:tcPr>
          <w:p w14:paraId="6A0C420B"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工作日 / 周末对比</w:t>
            </w:r>
          </w:p>
        </w:tc>
      </w:tr>
      <w:tr w:rsidR="00E2769E" w:rsidRPr="00E2769E" w14:paraId="36FA736D" w14:textId="77777777" w:rsidTr="00E2769E">
        <w:trPr>
          <w:jc w:val="center"/>
        </w:trPr>
        <w:tc>
          <w:tcPr>
            <w:tcW w:w="0" w:type="auto"/>
            <w:tcMar>
              <w:top w:w="120" w:type="dxa"/>
              <w:left w:w="120" w:type="dxa"/>
              <w:bottom w:w="120" w:type="dxa"/>
              <w:right w:w="120" w:type="dxa"/>
            </w:tcMar>
            <w:vAlign w:val="center"/>
            <w:hideMark/>
          </w:tcPr>
          <w:p w14:paraId="260C2840"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failure_quarter</w:t>
            </w:r>
          </w:p>
        </w:tc>
        <w:tc>
          <w:tcPr>
            <w:tcW w:w="0" w:type="auto"/>
            <w:tcMar>
              <w:top w:w="120" w:type="dxa"/>
              <w:left w:w="120" w:type="dxa"/>
              <w:bottom w:w="120" w:type="dxa"/>
              <w:right w:w="120" w:type="dxa"/>
            </w:tcMar>
            <w:vAlign w:val="center"/>
            <w:hideMark/>
          </w:tcPr>
          <w:p w14:paraId="3B70E84E"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季度</w:t>
            </w:r>
          </w:p>
        </w:tc>
        <w:tc>
          <w:tcPr>
            <w:tcW w:w="0" w:type="auto"/>
            <w:tcMar>
              <w:top w:w="120" w:type="dxa"/>
              <w:left w:w="120" w:type="dxa"/>
              <w:bottom w:w="120" w:type="dxa"/>
              <w:right w:w="120" w:type="dxa"/>
            </w:tcMar>
            <w:vAlign w:val="center"/>
            <w:hideMark/>
          </w:tcPr>
          <w:p w14:paraId="758CD5FE"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季度汇总</w:t>
            </w:r>
          </w:p>
        </w:tc>
      </w:tr>
    </w:tbl>
    <w:p w14:paraId="17AF9243" w14:textId="77777777" w:rsidR="00D76C87" w:rsidRPr="00D76C87" w:rsidRDefault="00D76C87" w:rsidP="00D76C87">
      <w:pPr>
        <w:rPr>
          <w:rFonts w:ascii="黑体" w:eastAsia="黑体" w:hAnsi="黑体" w:hint="eastAsia"/>
          <w:color w:val="000000"/>
          <w:sz w:val="24"/>
          <w:szCs w:val="24"/>
        </w:rPr>
      </w:pPr>
    </w:p>
    <w:p w14:paraId="7A903288" w14:textId="759A7D6C"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5.3 Step 3: 缺失值分析与处理</w:t>
      </w:r>
    </w:p>
    <w:p w14:paraId="08EF7F40" w14:textId="650F8CC1"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处理策略选择：</w:t>
      </w:r>
    </w:p>
    <w:p w14:paraId="66F166D5"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3120"/>
        <w:gridCol w:w="3840"/>
      </w:tblGrid>
      <w:tr w:rsidR="00E2769E" w:rsidRPr="00E2769E" w14:paraId="369AE4EF" w14:textId="77777777" w:rsidTr="00E2769E">
        <w:trPr>
          <w:tblHeader/>
          <w:jc w:val="center"/>
        </w:trPr>
        <w:tc>
          <w:tcPr>
            <w:tcW w:w="0" w:type="auto"/>
            <w:tcMar>
              <w:top w:w="120" w:type="dxa"/>
              <w:left w:w="120" w:type="dxa"/>
              <w:bottom w:w="120" w:type="dxa"/>
              <w:right w:w="120" w:type="dxa"/>
            </w:tcMar>
            <w:vAlign w:val="center"/>
            <w:hideMark/>
          </w:tcPr>
          <w:p w14:paraId="5504E0AF"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策略</w:t>
            </w:r>
          </w:p>
        </w:tc>
        <w:tc>
          <w:tcPr>
            <w:tcW w:w="0" w:type="auto"/>
            <w:tcMar>
              <w:top w:w="120" w:type="dxa"/>
              <w:left w:w="120" w:type="dxa"/>
              <w:bottom w:w="120" w:type="dxa"/>
              <w:right w:w="120" w:type="dxa"/>
            </w:tcMar>
            <w:vAlign w:val="center"/>
            <w:hideMark/>
          </w:tcPr>
          <w:p w14:paraId="372C7A62"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适用场景</w:t>
            </w:r>
          </w:p>
        </w:tc>
        <w:tc>
          <w:tcPr>
            <w:tcW w:w="0" w:type="auto"/>
            <w:tcMar>
              <w:top w:w="120" w:type="dxa"/>
              <w:left w:w="120" w:type="dxa"/>
              <w:bottom w:w="120" w:type="dxa"/>
              <w:right w:w="120" w:type="dxa"/>
            </w:tcMar>
            <w:vAlign w:val="center"/>
            <w:hideMark/>
          </w:tcPr>
          <w:p w14:paraId="405FCF27" w14:textId="77777777" w:rsidR="00E2769E" w:rsidRPr="00E2769E" w:rsidRDefault="00E2769E" w:rsidP="00E2769E">
            <w:pPr>
              <w:jc w:val="center"/>
              <w:rPr>
                <w:rFonts w:ascii="黑体" w:eastAsia="黑体" w:hAnsi="黑体" w:hint="eastAsia"/>
                <w:b/>
                <w:bCs/>
                <w:color w:val="000000"/>
                <w:sz w:val="24"/>
                <w:szCs w:val="24"/>
              </w:rPr>
            </w:pPr>
            <w:r w:rsidRPr="00E2769E">
              <w:rPr>
                <w:rFonts w:ascii="黑体" w:eastAsia="黑体" w:hAnsi="黑体"/>
                <w:b/>
                <w:bCs/>
                <w:color w:val="000000"/>
                <w:sz w:val="24"/>
                <w:szCs w:val="24"/>
              </w:rPr>
              <w:t>本实验应用</w:t>
            </w:r>
          </w:p>
        </w:tc>
      </w:tr>
      <w:tr w:rsidR="00E2769E" w:rsidRPr="00E2769E" w14:paraId="518C3BF6" w14:textId="77777777" w:rsidTr="00E2769E">
        <w:trPr>
          <w:jc w:val="center"/>
        </w:trPr>
        <w:tc>
          <w:tcPr>
            <w:tcW w:w="0" w:type="auto"/>
            <w:tcMar>
              <w:top w:w="120" w:type="dxa"/>
              <w:left w:w="120" w:type="dxa"/>
              <w:bottom w:w="120" w:type="dxa"/>
              <w:right w:w="120" w:type="dxa"/>
            </w:tcMar>
            <w:vAlign w:val="center"/>
            <w:hideMark/>
          </w:tcPr>
          <w:p w14:paraId="6F4D6F86"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中位数填充</w:t>
            </w:r>
          </w:p>
        </w:tc>
        <w:tc>
          <w:tcPr>
            <w:tcW w:w="0" w:type="auto"/>
            <w:tcMar>
              <w:top w:w="120" w:type="dxa"/>
              <w:left w:w="120" w:type="dxa"/>
              <w:bottom w:w="120" w:type="dxa"/>
              <w:right w:w="120" w:type="dxa"/>
            </w:tcMar>
            <w:vAlign w:val="center"/>
            <w:hideMark/>
          </w:tcPr>
          <w:p w14:paraId="08BC6B8F"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数值型字段，分布可能有偏</w:t>
            </w:r>
          </w:p>
        </w:tc>
        <w:tc>
          <w:tcPr>
            <w:tcW w:w="0" w:type="auto"/>
            <w:tcMar>
              <w:top w:w="120" w:type="dxa"/>
              <w:left w:w="120" w:type="dxa"/>
              <w:bottom w:w="120" w:type="dxa"/>
              <w:right w:w="120" w:type="dxa"/>
            </w:tcMar>
            <w:vAlign w:val="center"/>
            <w:hideMark/>
          </w:tcPr>
          <w:p w14:paraId="3F76F470"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所有 SMART 属性</w:t>
            </w:r>
          </w:p>
        </w:tc>
      </w:tr>
      <w:tr w:rsidR="00E2769E" w:rsidRPr="00E2769E" w14:paraId="3A0394F6" w14:textId="77777777" w:rsidTr="00E2769E">
        <w:trPr>
          <w:jc w:val="center"/>
        </w:trPr>
        <w:tc>
          <w:tcPr>
            <w:tcW w:w="0" w:type="auto"/>
            <w:tcMar>
              <w:top w:w="120" w:type="dxa"/>
              <w:left w:w="120" w:type="dxa"/>
              <w:bottom w:w="120" w:type="dxa"/>
              <w:right w:w="120" w:type="dxa"/>
            </w:tcMar>
            <w:vAlign w:val="center"/>
            <w:hideMark/>
          </w:tcPr>
          <w:p w14:paraId="0BE52CF4"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众数填充</w:t>
            </w:r>
          </w:p>
        </w:tc>
        <w:tc>
          <w:tcPr>
            <w:tcW w:w="0" w:type="auto"/>
            <w:tcMar>
              <w:top w:w="120" w:type="dxa"/>
              <w:left w:w="120" w:type="dxa"/>
              <w:bottom w:w="120" w:type="dxa"/>
              <w:right w:w="120" w:type="dxa"/>
            </w:tcMar>
            <w:vAlign w:val="center"/>
            <w:hideMark/>
          </w:tcPr>
          <w:p w14:paraId="71FA4549"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分类型字段</w:t>
            </w:r>
          </w:p>
        </w:tc>
        <w:tc>
          <w:tcPr>
            <w:tcW w:w="0" w:type="auto"/>
            <w:tcMar>
              <w:top w:w="120" w:type="dxa"/>
              <w:left w:w="120" w:type="dxa"/>
              <w:bottom w:w="120" w:type="dxa"/>
              <w:right w:w="120" w:type="dxa"/>
            </w:tcMar>
            <w:vAlign w:val="center"/>
            <w:hideMark/>
          </w:tcPr>
          <w:p w14:paraId="2940E7A6"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未使用（本数据无分类缺失）</w:t>
            </w:r>
          </w:p>
        </w:tc>
      </w:tr>
      <w:tr w:rsidR="00E2769E" w:rsidRPr="00E2769E" w14:paraId="0C2A4D35" w14:textId="77777777" w:rsidTr="00E2769E">
        <w:trPr>
          <w:jc w:val="center"/>
        </w:trPr>
        <w:tc>
          <w:tcPr>
            <w:tcW w:w="0" w:type="auto"/>
            <w:tcMar>
              <w:top w:w="120" w:type="dxa"/>
              <w:left w:w="120" w:type="dxa"/>
              <w:bottom w:w="120" w:type="dxa"/>
              <w:right w:w="120" w:type="dxa"/>
            </w:tcMar>
            <w:vAlign w:val="center"/>
            <w:hideMark/>
          </w:tcPr>
          <w:p w14:paraId="36766A0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删除列</w:t>
            </w:r>
          </w:p>
        </w:tc>
        <w:tc>
          <w:tcPr>
            <w:tcW w:w="0" w:type="auto"/>
            <w:tcMar>
              <w:top w:w="120" w:type="dxa"/>
              <w:left w:w="120" w:type="dxa"/>
              <w:bottom w:w="120" w:type="dxa"/>
              <w:right w:w="120" w:type="dxa"/>
            </w:tcMar>
            <w:vAlign w:val="center"/>
            <w:hideMark/>
          </w:tcPr>
          <w:p w14:paraId="77CF2F8A"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缺失率 &gt; 80% 的特征</w:t>
            </w:r>
          </w:p>
        </w:tc>
        <w:tc>
          <w:tcPr>
            <w:tcW w:w="0" w:type="auto"/>
            <w:tcMar>
              <w:top w:w="120" w:type="dxa"/>
              <w:left w:w="120" w:type="dxa"/>
              <w:bottom w:w="120" w:type="dxa"/>
              <w:right w:w="120" w:type="dxa"/>
            </w:tcMar>
            <w:vAlign w:val="center"/>
            <w:hideMark/>
          </w:tcPr>
          <w:p w14:paraId="625FB186"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未采用（保留用于厂商差异分析）</w:t>
            </w:r>
          </w:p>
        </w:tc>
      </w:tr>
      <w:tr w:rsidR="00E2769E" w:rsidRPr="00E2769E" w14:paraId="5427F45D" w14:textId="77777777" w:rsidTr="00E2769E">
        <w:trPr>
          <w:jc w:val="center"/>
        </w:trPr>
        <w:tc>
          <w:tcPr>
            <w:tcW w:w="0" w:type="auto"/>
            <w:tcMar>
              <w:top w:w="120" w:type="dxa"/>
              <w:left w:w="120" w:type="dxa"/>
              <w:bottom w:w="120" w:type="dxa"/>
              <w:right w:w="120" w:type="dxa"/>
            </w:tcMar>
            <w:vAlign w:val="center"/>
            <w:hideMark/>
          </w:tcPr>
          <w:p w14:paraId="4DE09078"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前向 / 后向填充</w:t>
            </w:r>
          </w:p>
        </w:tc>
        <w:tc>
          <w:tcPr>
            <w:tcW w:w="0" w:type="auto"/>
            <w:tcMar>
              <w:top w:w="120" w:type="dxa"/>
              <w:left w:w="120" w:type="dxa"/>
              <w:bottom w:w="120" w:type="dxa"/>
              <w:right w:w="120" w:type="dxa"/>
            </w:tcMar>
            <w:vAlign w:val="center"/>
            <w:hideMark/>
          </w:tcPr>
          <w:p w14:paraId="3B13177F"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时序数据</w:t>
            </w:r>
          </w:p>
        </w:tc>
        <w:tc>
          <w:tcPr>
            <w:tcW w:w="0" w:type="auto"/>
            <w:tcMar>
              <w:top w:w="120" w:type="dxa"/>
              <w:left w:w="120" w:type="dxa"/>
              <w:bottom w:w="120" w:type="dxa"/>
              <w:right w:w="120" w:type="dxa"/>
            </w:tcMar>
            <w:vAlign w:val="center"/>
            <w:hideMark/>
          </w:tcPr>
          <w:p w14:paraId="66793D0C" w14:textId="77777777" w:rsidR="00E2769E" w:rsidRPr="00E2769E" w:rsidRDefault="00E2769E" w:rsidP="00E2769E">
            <w:pPr>
              <w:jc w:val="center"/>
              <w:rPr>
                <w:rFonts w:ascii="黑体" w:eastAsia="黑体" w:hAnsi="黑体" w:hint="eastAsia"/>
                <w:color w:val="000000"/>
                <w:sz w:val="24"/>
                <w:szCs w:val="24"/>
              </w:rPr>
            </w:pPr>
            <w:r w:rsidRPr="00E2769E">
              <w:rPr>
                <w:rFonts w:ascii="黑体" w:eastAsia="黑体" w:hAnsi="黑体"/>
                <w:color w:val="000000"/>
                <w:sz w:val="24"/>
                <w:szCs w:val="24"/>
              </w:rPr>
              <w:t>未使用（非时序快照）</w:t>
            </w:r>
          </w:p>
        </w:tc>
      </w:tr>
    </w:tbl>
    <w:p w14:paraId="45DDF7F9" w14:textId="77777777" w:rsidR="00D76C87" w:rsidRPr="00D76C87" w:rsidRDefault="00D76C87" w:rsidP="00D76C87">
      <w:pPr>
        <w:rPr>
          <w:rFonts w:ascii="黑体" w:eastAsia="黑体" w:hAnsi="黑体" w:hint="eastAsia"/>
          <w:color w:val="000000"/>
          <w:sz w:val="24"/>
          <w:szCs w:val="24"/>
        </w:rPr>
      </w:pPr>
    </w:p>
    <w:p w14:paraId="71075399" w14:textId="62DE89F2" w:rsidR="00D76C87" w:rsidRPr="00D76C87" w:rsidRDefault="00E2769E" w:rsidP="00D76C87">
      <w:pPr>
        <w:rPr>
          <w:rFonts w:ascii="黑体" w:eastAsia="黑体" w:hAnsi="黑体" w:hint="eastAsia"/>
          <w:color w:val="000000"/>
          <w:sz w:val="24"/>
          <w:szCs w:val="24"/>
        </w:rPr>
      </w:pPr>
      <w:r>
        <w:rPr>
          <w:rFonts w:ascii="黑体" w:eastAsia="黑体" w:hAnsi="黑体" w:hint="eastAsia"/>
          <w:color w:val="000000"/>
          <w:sz w:val="24"/>
          <w:szCs w:val="24"/>
        </w:rPr>
        <w:t xml:space="preserve"># </w:t>
      </w:r>
      <w:r w:rsidR="00D76C87" w:rsidRPr="00D76C87">
        <w:rPr>
          <w:rFonts w:ascii="黑体" w:eastAsia="黑体" w:hAnsi="黑体"/>
          <w:color w:val="000000"/>
          <w:sz w:val="24"/>
          <w:szCs w:val="24"/>
        </w:rPr>
        <w:t>中位数填充：规避均值受极值误导，对每个数值型SMART属性单独计算全局中位数</w:t>
      </w:r>
    </w:p>
    <w:p w14:paraId="411F16E2"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for col in smart_numeric_cols:</w:t>
      </w:r>
    </w:p>
    <w:p w14:paraId="60BDB125"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miss_count = failure_df[col].isnull().sum()</w:t>
      </w:r>
    </w:p>
    <w:p w14:paraId="6841B87F" w14:textId="4FFC7E93"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if miss_count 0:</w:t>
      </w:r>
    </w:p>
    <w:p w14:paraId="3C4FDB18"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median_val = failure_df[col].median()</w:t>
      </w:r>
    </w:p>
    <w:p w14:paraId="5E950454"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failure_df[col].fillna(median_val, inplace=True)</w:t>
      </w:r>
    </w:p>
    <w:p w14:paraId="7FD7A71A" w14:textId="77777777" w:rsidR="00D76C87" w:rsidRPr="00D76C87" w:rsidRDefault="00D76C87" w:rsidP="00D76C87">
      <w:pPr>
        <w:rPr>
          <w:rFonts w:ascii="黑体" w:eastAsia="黑体" w:hAnsi="黑体" w:hint="eastAsia"/>
          <w:color w:val="000000"/>
          <w:sz w:val="24"/>
          <w:szCs w:val="24"/>
        </w:rPr>
      </w:pPr>
    </w:p>
    <w:p w14:paraId="0F3292E6" w14:textId="4B9F8878"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填充结果：31个数值SMART</w:t>
      </w:r>
      <w:r w:rsidR="0067136E" w:rsidRPr="0067136E">
        <w:rPr>
          <w:rFonts w:ascii="黑体" w:eastAsia="黑体" w:hAnsi="黑体" w:hint="eastAsia"/>
          <w:color w:val="000000"/>
          <w:sz w:val="24"/>
          <w:szCs w:val="24"/>
        </w:rPr>
        <w:t>特征缺失值从</w:t>
      </w:r>
      <w:r w:rsidR="0067136E" w:rsidRPr="0067136E">
        <w:rPr>
          <w:rFonts w:ascii="黑体" w:eastAsia="黑体" w:hAnsi="黑体"/>
          <w:color w:val="000000"/>
          <w:sz w:val="24"/>
          <w:szCs w:val="24"/>
        </w:rPr>
        <w:t>86,818</w:t>
      </w:r>
      <w:r w:rsidR="0067136E" w:rsidRPr="0067136E">
        <w:rPr>
          <w:rFonts w:ascii="黑体" w:eastAsia="黑体" w:hAnsi="黑体" w:hint="eastAsia"/>
          <w:color w:val="000000"/>
          <w:sz w:val="24"/>
          <w:szCs w:val="24"/>
        </w:rPr>
        <w:t>条降至</w:t>
      </w:r>
      <w:r w:rsidR="0067136E" w:rsidRPr="0067136E">
        <w:rPr>
          <w:rFonts w:ascii="黑体" w:eastAsia="黑体" w:hAnsi="黑体"/>
          <w:color w:val="000000"/>
          <w:sz w:val="24"/>
          <w:szCs w:val="24"/>
        </w:rPr>
        <w:t>0</w:t>
      </w:r>
      <w:r w:rsidR="0067136E" w:rsidRPr="0067136E">
        <w:rPr>
          <w:rFonts w:ascii="黑体" w:eastAsia="黑体" w:hAnsi="黑体" w:hint="eastAsia"/>
          <w:color w:val="000000"/>
          <w:sz w:val="24"/>
          <w:szCs w:val="24"/>
        </w:rPr>
        <w:t>条。</w:t>
      </w:r>
    </w:p>
    <w:p w14:paraId="223A3E2C" w14:textId="77777777" w:rsidR="00D76C87" w:rsidRPr="00D76C87" w:rsidRDefault="00D76C87" w:rsidP="00D76C87">
      <w:pPr>
        <w:rPr>
          <w:rFonts w:ascii="黑体" w:eastAsia="黑体" w:hAnsi="黑体" w:hint="eastAsia"/>
          <w:color w:val="000000"/>
          <w:sz w:val="24"/>
          <w:szCs w:val="24"/>
        </w:rPr>
      </w:pPr>
    </w:p>
    <w:p w14:paraId="75358ED0" w14:textId="5B8C405D"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5.4 Step 4: 异常值（Outlier）检测与处理</w:t>
      </w:r>
    </w:p>
    <w:p w14:paraId="0AD67566" w14:textId="2E8E1D42" w:rsidR="00D76C87" w:rsidRDefault="00D76C87" w:rsidP="006C4932">
      <w:pPr>
        <w:jc w:val="center"/>
        <w:rPr>
          <w:rFonts w:ascii="黑体" w:eastAsia="黑体" w:hAnsi="黑体" w:hint="eastAsia"/>
          <w:b/>
          <w:bCs/>
          <w:color w:val="000000"/>
          <w:sz w:val="24"/>
          <w:szCs w:val="24"/>
        </w:rPr>
      </w:pPr>
      <w:r w:rsidRPr="00D76C87">
        <w:rPr>
          <w:rFonts w:ascii="黑体" w:eastAsia="黑体" w:hAnsi="黑体"/>
          <w:b/>
          <w:bCs/>
          <w:color w:val="000000"/>
          <w:sz w:val="24"/>
          <w:szCs w:val="24"/>
        </w:rPr>
        <w:t>IQR方法原理</w:t>
      </w:r>
    </w:p>
    <w:p w14:paraId="787A76FB" w14:textId="77777777" w:rsidR="006C4932" w:rsidRPr="00D76C87" w:rsidRDefault="006C4932" w:rsidP="006C4932">
      <w:pPr>
        <w:rPr>
          <w:rFonts w:ascii="黑体" w:eastAsia="黑体" w:hAnsi="黑体" w:hint="eastAsia"/>
          <w:b/>
          <w:bCs/>
          <w:color w:val="000000"/>
          <w:sz w:val="24"/>
          <w:szCs w:val="24"/>
        </w:rPr>
      </w:pPr>
    </w:p>
    <w:p w14:paraId="40311CA7" w14:textId="4272AFD2" w:rsidR="00D76C87" w:rsidRPr="00D76C87" w:rsidRDefault="00D76C87" w:rsidP="006C4932">
      <w:pPr>
        <w:ind w:firstLine="420"/>
        <w:rPr>
          <w:rFonts w:ascii="黑体" w:eastAsia="黑体" w:hAnsi="黑体" w:hint="eastAsia"/>
          <w:color w:val="000000"/>
          <w:sz w:val="24"/>
          <w:szCs w:val="24"/>
        </w:rPr>
      </w:pPr>
      <w:r w:rsidRPr="00D76C87">
        <w:rPr>
          <w:rFonts w:ascii="黑体" w:eastAsia="黑体" w:hAnsi="黑体"/>
          <w:color w:val="000000"/>
          <w:sz w:val="24"/>
          <w:szCs w:val="24"/>
        </w:rPr>
        <w:t>IQR（Interquartile Range，四分位距）是一种稳定对抗长尾噪音分布异常值的经典检测防线：</w:t>
      </w:r>
    </w:p>
    <w:p w14:paraId="37250816" w14:textId="53EF6E13" w:rsidR="00D76C87" w:rsidRPr="006C4932" w:rsidRDefault="006C4932" w:rsidP="00D76C87">
      <w:pPr>
        <w:rPr>
          <w:rFonts w:ascii="黑体" w:eastAsia="黑体" w:hAnsi="黑体" w:hint="eastAsia"/>
          <w:color w:val="000000"/>
          <w:sz w:val="24"/>
          <w:szCs w:val="24"/>
        </w:rPr>
      </w:pPr>
      <m:oMathPara>
        <m:oMath>
          <m:r>
            <w:rPr>
              <w:rFonts w:ascii="Cambria Math" w:eastAsia="黑体" w:hAnsi="Cambria Math"/>
              <w:color w:val="000000"/>
              <w:sz w:val="24"/>
              <w:szCs w:val="24"/>
            </w:rPr>
            <m:t>IQR=</m:t>
          </m:r>
          <m:sSub>
            <m:sSubPr>
              <m:ctrlPr>
                <w:rPr>
                  <w:rFonts w:ascii="Cambria Math" w:eastAsia="黑体" w:hAnsi="Cambria Math"/>
                  <w:i/>
                  <w:color w:val="000000"/>
                  <w:sz w:val="24"/>
                  <w:szCs w:val="24"/>
                </w:rPr>
              </m:ctrlPr>
            </m:sSubPr>
            <m:e>
              <m:r>
                <w:rPr>
                  <w:rFonts w:ascii="Cambria Math" w:eastAsia="黑体" w:hAnsi="Cambria Math"/>
                  <w:color w:val="000000"/>
                  <w:sz w:val="24"/>
                  <w:szCs w:val="24"/>
                </w:rPr>
                <m:t>Q</m:t>
              </m:r>
            </m:e>
            <m:sub>
              <m:r>
                <w:rPr>
                  <w:rFonts w:ascii="Cambria Math" w:eastAsia="黑体" w:hAnsi="Cambria Math"/>
                  <w:color w:val="000000"/>
                  <w:sz w:val="24"/>
                  <w:szCs w:val="24"/>
                </w:rPr>
                <m:t>3</m:t>
              </m:r>
            </m:sub>
          </m:sSub>
          <m:r>
            <w:rPr>
              <w:rFonts w:ascii="Cambria Math" w:eastAsia="黑体" w:hAnsi="Cambria Math"/>
              <w:color w:val="000000"/>
              <w:sz w:val="24"/>
              <w:szCs w:val="24"/>
            </w:rPr>
            <m:t xml:space="preserve"> - </m:t>
          </m:r>
          <m:sSub>
            <m:sSubPr>
              <m:ctrlPr>
                <w:rPr>
                  <w:rFonts w:ascii="Cambria Math" w:eastAsia="黑体" w:hAnsi="Cambria Math"/>
                  <w:i/>
                  <w:color w:val="000000"/>
                  <w:sz w:val="24"/>
                  <w:szCs w:val="24"/>
                </w:rPr>
              </m:ctrlPr>
            </m:sSubPr>
            <m:e>
              <m:r>
                <w:rPr>
                  <w:rFonts w:ascii="Cambria Math" w:eastAsia="黑体" w:hAnsi="Cambria Math"/>
                  <w:color w:val="000000"/>
                  <w:sz w:val="24"/>
                  <w:szCs w:val="24"/>
                </w:rPr>
                <m:t>Q</m:t>
              </m:r>
            </m:e>
            <m:sub>
              <m:r>
                <w:rPr>
                  <w:rFonts w:ascii="Cambria Math" w:eastAsia="黑体" w:hAnsi="Cambria Math"/>
                  <w:color w:val="000000"/>
                  <w:sz w:val="24"/>
                  <w:szCs w:val="24"/>
                </w:rPr>
                <m:t>1</m:t>
              </m:r>
            </m:sub>
          </m:sSub>
        </m:oMath>
      </m:oMathPara>
    </w:p>
    <w:p w14:paraId="5447938B" w14:textId="77777777" w:rsidR="006C4932" w:rsidRPr="00D76C87" w:rsidRDefault="006C4932" w:rsidP="00D76C87">
      <w:pPr>
        <w:rPr>
          <w:rFonts w:ascii="黑体" w:eastAsia="黑体" w:hAnsi="黑体" w:hint="eastAsia"/>
          <w:color w:val="000000"/>
          <w:sz w:val="24"/>
          <w:szCs w:val="24"/>
        </w:rPr>
      </w:pPr>
    </w:p>
    <w:p w14:paraId="22B41088" w14:textId="6E6D240A" w:rsidR="00D76C87" w:rsidRPr="00D76C87" w:rsidRDefault="00D76C87" w:rsidP="006C4932">
      <w:pPr>
        <w:jc w:val="center"/>
        <w:rPr>
          <w:rFonts w:ascii="黑体" w:eastAsia="黑体" w:hAnsi="黑体" w:hint="eastAsia"/>
          <w:color w:val="000000"/>
          <w:sz w:val="24"/>
          <w:szCs w:val="24"/>
        </w:rPr>
      </w:pPr>
      <w:r w:rsidRPr="00D76C87">
        <w:rPr>
          <w:rFonts w:ascii="黑体" w:eastAsia="黑体" w:hAnsi="黑体"/>
          <w:color w:val="000000"/>
          <w:sz w:val="24"/>
          <w:szCs w:val="24"/>
        </w:rPr>
        <w:t xml:space="preserve">异常值边界: </w:t>
      </w:r>
      <m:oMath>
        <m:r>
          <w:rPr>
            <w:rFonts w:ascii="Cambria Math" w:eastAsia="黑体" w:hAnsi="Cambria Math"/>
            <w:color w:val="000000"/>
            <w:sz w:val="24"/>
            <w:szCs w:val="24"/>
          </w:rPr>
          <m:t>x&lt;</m:t>
        </m:r>
        <m:sSub>
          <m:sSubPr>
            <m:ctrlPr>
              <w:rPr>
                <w:rFonts w:ascii="Cambria Math" w:eastAsia="黑体" w:hAnsi="Cambria Math"/>
                <w:i/>
                <w:color w:val="000000"/>
                <w:sz w:val="24"/>
                <w:szCs w:val="24"/>
              </w:rPr>
            </m:ctrlPr>
          </m:sSubPr>
          <m:e>
            <m:r>
              <w:rPr>
                <w:rFonts w:ascii="Cambria Math" w:eastAsia="黑体" w:hAnsi="Cambria Math"/>
                <w:color w:val="000000"/>
                <w:sz w:val="24"/>
                <w:szCs w:val="24"/>
              </w:rPr>
              <m:t>Q</m:t>
            </m:r>
          </m:e>
          <m:sub>
            <m:r>
              <w:rPr>
                <w:rFonts w:ascii="Cambria Math" w:eastAsia="黑体" w:hAnsi="Cambria Math"/>
                <w:color w:val="000000"/>
                <w:sz w:val="24"/>
                <w:szCs w:val="24"/>
              </w:rPr>
              <m:t>1</m:t>
            </m:r>
          </m:sub>
        </m:sSub>
        <m:r>
          <w:rPr>
            <w:rFonts w:ascii="微软雅黑" w:eastAsia="微软雅黑" w:hAnsi="微软雅黑" w:cs="微软雅黑" w:hint="eastAsia"/>
            <w:color w:val="000000"/>
            <w:sz w:val="24"/>
            <w:szCs w:val="24"/>
          </w:rPr>
          <m:t>-</m:t>
        </m:r>
        <m:r>
          <w:rPr>
            <w:rFonts w:ascii="Cambria Math" w:eastAsia="黑体" w:hAnsi="Cambria Math"/>
            <w:color w:val="000000"/>
            <w:sz w:val="24"/>
            <w:szCs w:val="24"/>
          </w:rPr>
          <m:t>1.5</m:t>
        </m:r>
        <m:r>
          <m:rPr>
            <m:sty m:val="p"/>
          </m:rPr>
          <w:rPr>
            <w:rFonts w:ascii="Cambria Math" w:eastAsia="黑体" w:hAnsi="Cambria Math" w:hint="eastAsia"/>
            <w:color w:val="000000"/>
            <w:sz w:val="24"/>
            <w:szCs w:val="24"/>
          </w:rPr>
          <m:t>×</m:t>
        </m:r>
        <m:r>
          <w:rPr>
            <w:rFonts w:ascii="Cambria Math" w:eastAsia="黑体" w:hAnsi="Cambria Math"/>
            <w:color w:val="000000"/>
            <w:sz w:val="24"/>
            <w:szCs w:val="24"/>
          </w:rPr>
          <m:t>IQR</m:t>
        </m:r>
      </m:oMath>
      <w:r w:rsidRPr="00D76C87">
        <w:rPr>
          <w:rFonts w:ascii="黑体" w:eastAsia="黑体" w:hAnsi="黑体"/>
          <w:color w:val="000000"/>
          <w:sz w:val="24"/>
          <w:szCs w:val="24"/>
        </w:rPr>
        <w:t xml:space="preserve"> 或 </w:t>
      </w:r>
      <m:oMath>
        <m:r>
          <w:rPr>
            <w:rFonts w:ascii="Cambria Math" w:eastAsia="黑体" w:hAnsi="Cambria Math" w:hint="eastAsia"/>
            <w:color w:val="000000"/>
            <w:sz w:val="24"/>
            <w:szCs w:val="24"/>
          </w:rPr>
          <m:t>x&gt;</m:t>
        </m:r>
        <m:sSub>
          <m:sSubPr>
            <m:ctrlPr>
              <w:rPr>
                <w:rFonts w:ascii="Cambria Math" w:eastAsia="黑体" w:hAnsi="Cambria Math"/>
                <w:i/>
                <w:color w:val="000000"/>
                <w:sz w:val="24"/>
                <w:szCs w:val="24"/>
              </w:rPr>
            </m:ctrlPr>
          </m:sSubPr>
          <m:e>
            <m:r>
              <w:rPr>
                <w:rFonts w:ascii="Cambria Math" w:eastAsia="黑体" w:hAnsi="Cambria Math"/>
                <w:color w:val="000000"/>
                <w:sz w:val="24"/>
                <w:szCs w:val="24"/>
              </w:rPr>
              <m:t>Q</m:t>
            </m:r>
          </m:e>
          <m:sub>
            <m:r>
              <w:rPr>
                <w:rFonts w:ascii="Cambria Math" w:eastAsia="黑体" w:hAnsi="Cambria Math"/>
                <w:color w:val="000000"/>
                <w:sz w:val="24"/>
                <w:szCs w:val="24"/>
              </w:rPr>
              <m:t>3</m:t>
            </m:r>
          </m:sub>
        </m:sSub>
        <m:r>
          <w:rPr>
            <w:rFonts w:ascii="Cambria Math" w:eastAsia="黑体" w:hAnsi="Cambria Math"/>
            <w:color w:val="000000"/>
            <w:sz w:val="24"/>
            <w:szCs w:val="24"/>
          </w:rPr>
          <m:t>+1.5</m:t>
        </m:r>
        <m:r>
          <m:rPr>
            <m:sty m:val="p"/>
          </m:rPr>
          <w:rPr>
            <w:rFonts w:ascii="Cambria Math" w:eastAsia="黑体" w:hAnsi="Cambria Math" w:hint="eastAsia"/>
            <w:color w:val="000000"/>
            <w:sz w:val="24"/>
            <w:szCs w:val="24"/>
          </w:rPr>
          <m:t>×</m:t>
        </m:r>
        <m:r>
          <w:rPr>
            <w:rFonts w:ascii="Cambria Math" w:eastAsia="黑体" w:hAnsi="Cambria Math"/>
            <w:color w:val="000000"/>
            <w:sz w:val="24"/>
            <w:szCs w:val="24"/>
          </w:rPr>
          <m:t>IQR</m:t>
        </m:r>
      </m:oMath>
    </w:p>
    <w:p w14:paraId="70EAF164" w14:textId="77777777" w:rsidR="00D76C87" w:rsidRPr="00D76C87" w:rsidRDefault="00D76C87" w:rsidP="00D76C87">
      <w:pPr>
        <w:rPr>
          <w:rFonts w:ascii="黑体" w:eastAsia="黑体" w:hAnsi="黑体" w:hint="eastAsia"/>
          <w:color w:val="000000"/>
          <w:sz w:val="24"/>
          <w:szCs w:val="24"/>
        </w:rPr>
      </w:pPr>
    </w:p>
    <w:p w14:paraId="003B8E2E" w14:textId="517A2BCF" w:rsidR="00D76C87" w:rsidRPr="00D76C87" w:rsidRDefault="00D76C87" w:rsidP="006C4932">
      <w:pPr>
        <w:ind w:firstLine="420"/>
        <w:rPr>
          <w:rFonts w:ascii="黑体" w:eastAsia="黑体" w:hAnsi="黑体" w:hint="eastAsia"/>
          <w:color w:val="000000"/>
          <w:sz w:val="24"/>
          <w:szCs w:val="24"/>
        </w:rPr>
      </w:pPr>
      <w:r w:rsidRPr="00D76C87">
        <w:rPr>
          <w:rFonts w:ascii="黑体" w:eastAsia="黑体" w:hAnsi="黑体"/>
          <w:color w:val="000000"/>
          <w:sz w:val="24"/>
          <w:szCs w:val="24"/>
        </w:rPr>
        <w:t xml:space="preserve">此处 </w:t>
      </w:r>
      <m:oMath>
        <m:sSub>
          <m:sSubPr>
            <m:ctrlPr>
              <w:rPr>
                <w:rFonts w:ascii="Cambria Math" w:eastAsia="黑体" w:hAnsi="Cambria Math"/>
                <w:i/>
                <w:color w:val="000000"/>
                <w:sz w:val="24"/>
                <w:szCs w:val="24"/>
              </w:rPr>
            </m:ctrlPr>
          </m:sSubPr>
          <m:e>
            <m:r>
              <w:rPr>
                <w:rFonts w:ascii="Cambria Math" w:eastAsia="黑体" w:hAnsi="Cambria Math"/>
                <w:color w:val="000000"/>
                <w:sz w:val="24"/>
                <w:szCs w:val="24"/>
              </w:rPr>
              <m:t>Q</m:t>
            </m:r>
          </m:e>
          <m:sub>
            <m:r>
              <w:rPr>
                <w:rFonts w:ascii="Cambria Math" w:eastAsia="黑体" w:hAnsi="Cambria Math"/>
                <w:color w:val="000000"/>
                <w:sz w:val="24"/>
                <w:szCs w:val="24"/>
              </w:rPr>
              <m:t>1</m:t>
            </m:r>
          </m:sub>
        </m:sSub>
      </m:oMath>
      <w:r w:rsidRPr="00D76C87">
        <w:rPr>
          <w:rFonts w:ascii="黑体" w:eastAsia="黑体" w:hAnsi="黑体"/>
          <w:color w:val="000000"/>
          <w:sz w:val="24"/>
          <w:szCs w:val="24"/>
        </w:rPr>
        <w:t xml:space="preserve"> 与 </w:t>
      </w:r>
      <m:oMath>
        <m:sSub>
          <m:sSubPr>
            <m:ctrlPr>
              <w:rPr>
                <w:rFonts w:ascii="Cambria Math" w:eastAsia="黑体" w:hAnsi="Cambria Math"/>
                <w:i/>
                <w:color w:val="000000"/>
                <w:sz w:val="24"/>
                <w:szCs w:val="24"/>
              </w:rPr>
            </m:ctrlPr>
          </m:sSubPr>
          <m:e>
            <m:r>
              <w:rPr>
                <w:rFonts w:ascii="Cambria Math" w:eastAsia="黑体" w:hAnsi="Cambria Math"/>
                <w:color w:val="000000"/>
                <w:sz w:val="24"/>
                <w:szCs w:val="24"/>
              </w:rPr>
              <m:t>Q</m:t>
            </m:r>
          </m:e>
          <m:sub>
            <m:r>
              <w:rPr>
                <w:rFonts w:ascii="Cambria Math" w:eastAsia="黑体" w:hAnsi="Cambria Math"/>
                <w:color w:val="000000"/>
                <w:sz w:val="24"/>
                <w:szCs w:val="24"/>
              </w:rPr>
              <m:t>3</m:t>
            </m:r>
          </m:sub>
        </m:sSub>
      </m:oMath>
      <w:r w:rsidRPr="00D76C87">
        <w:rPr>
          <w:rFonts w:ascii="黑体" w:eastAsia="黑体" w:hAnsi="黑体"/>
          <w:color w:val="000000"/>
          <w:sz w:val="24"/>
          <w:szCs w:val="24"/>
        </w:rPr>
        <w:t xml:space="preserve"> 分别代表数据序列第25%和75%的百分位界限。</w:t>
      </w:r>
    </w:p>
    <w:p w14:paraId="07CA3023" w14:textId="77777777" w:rsidR="00D76C87" w:rsidRPr="00D76C87" w:rsidRDefault="00D76C87" w:rsidP="00D76C87">
      <w:pPr>
        <w:rPr>
          <w:rFonts w:ascii="黑体" w:eastAsia="黑体" w:hAnsi="黑体" w:hint="eastAsia"/>
          <w:color w:val="000000"/>
          <w:sz w:val="24"/>
          <w:szCs w:val="24"/>
        </w:rPr>
      </w:pPr>
    </w:p>
    <w:p w14:paraId="72A575BF" w14:textId="3E8F5F26" w:rsidR="00D76C87" w:rsidRPr="00D76C87" w:rsidRDefault="00D76C87" w:rsidP="006C4932">
      <w:pPr>
        <w:jc w:val="center"/>
        <w:rPr>
          <w:rFonts w:ascii="黑体" w:eastAsia="黑体" w:hAnsi="黑体" w:hint="eastAsia"/>
          <w:b/>
          <w:bCs/>
          <w:color w:val="000000"/>
          <w:sz w:val="24"/>
          <w:szCs w:val="24"/>
        </w:rPr>
      </w:pPr>
      <w:r w:rsidRPr="00D76C87">
        <w:rPr>
          <w:rFonts w:ascii="黑体" w:eastAsia="黑体" w:hAnsi="黑体"/>
          <w:b/>
          <w:bCs/>
          <w:color w:val="000000"/>
          <w:sz w:val="24"/>
          <w:szCs w:val="24"/>
        </w:rPr>
        <w:t>处理策略：截断（Winsorize）</w:t>
      </w:r>
    </w:p>
    <w:p w14:paraId="50A31018" w14:textId="77777777" w:rsidR="00D76C87" w:rsidRPr="00D76C87" w:rsidRDefault="00D76C87" w:rsidP="00D76C87">
      <w:pPr>
        <w:rPr>
          <w:rFonts w:ascii="黑体" w:eastAsia="黑体" w:hAnsi="黑体" w:hint="eastAsia"/>
          <w:color w:val="000000"/>
          <w:sz w:val="24"/>
          <w:szCs w:val="24"/>
        </w:rPr>
      </w:pPr>
    </w:p>
    <w:p w14:paraId="1AAD530B" w14:textId="5B4B3510" w:rsidR="00D76C87" w:rsidRPr="00D76C87" w:rsidRDefault="00D76C87" w:rsidP="006C4932">
      <w:pPr>
        <w:ind w:firstLine="420"/>
        <w:rPr>
          <w:rFonts w:ascii="黑体" w:eastAsia="黑体" w:hAnsi="黑体" w:hint="eastAsia"/>
          <w:color w:val="000000"/>
          <w:sz w:val="24"/>
          <w:szCs w:val="24"/>
        </w:rPr>
      </w:pPr>
      <w:r w:rsidRPr="00D76C87">
        <w:rPr>
          <w:rFonts w:ascii="黑体" w:eastAsia="黑体" w:hAnsi="黑体"/>
          <w:color w:val="000000"/>
          <w:sz w:val="24"/>
          <w:szCs w:val="24"/>
        </w:rPr>
        <w:t xml:space="preserve">对超出极端值空间 </w:t>
      </w:r>
      <m:oMath>
        <m:d>
          <m:dPr>
            <m:begChr m:val="["/>
            <m:endChr m:val="]"/>
            <m:ctrlPr>
              <w:rPr>
                <w:rFonts w:ascii="Cambria Math" w:eastAsia="黑体" w:hAnsi="Cambria Math"/>
                <w:i/>
                <w:color w:val="000000"/>
                <w:sz w:val="24"/>
                <w:szCs w:val="24"/>
              </w:rPr>
            </m:ctrlPr>
          </m:dPr>
          <m:e>
            <m:sSub>
              <m:sSubPr>
                <m:ctrlPr>
                  <w:rPr>
                    <w:rFonts w:ascii="Cambria Math" w:eastAsia="黑体" w:hAnsi="Cambria Math"/>
                    <w:i/>
                    <w:color w:val="000000"/>
                    <w:sz w:val="24"/>
                    <w:szCs w:val="24"/>
                  </w:rPr>
                </m:ctrlPr>
              </m:sSubPr>
              <m:e>
                <m:r>
                  <w:rPr>
                    <w:rFonts w:ascii="Cambria Math" w:eastAsia="黑体" w:hAnsi="Cambria Math"/>
                    <w:color w:val="000000"/>
                    <w:sz w:val="24"/>
                    <w:szCs w:val="24"/>
                  </w:rPr>
                  <m:t>Q</m:t>
                </m:r>
              </m:e>
              <m:sub>
                <m:r>
                  <w:rPr>
                    <w:rFonts w:ascii="Cambria Math" w:eastAsia="黑体" w:hAnsi="Cambria Math"/>
                    <w:color w:val="000000"/>
                    <w:sz w:val="24"/>
                    <w:szCs w:val="24"/>
                  </w:rPr>
                  <m:t>1</m:t>
                </m:r>
              </m:sub>
            </m:sSub>
            <m:r>
              <w:rPr>
                <w:rFonts w:ascii="Cambria Math" w:eastAsia="黑体" w:hAnsi="Cambria Math"/>
                <w:color w:val="000000"/>
                <w:sz w:val="24"/>
                <w:szCs w:val="24"/>
              </w:rPr>
              <m:t xml:space="preserve"> - 3</m:t>
            </m:r>
            <m:r>
              <m:rPr>
                <m:sty m:val="p"/>
              </m:rPr>
              <w:rPr>
                <w:rFonts w:ascii="Cambria Math" w:eastAsia="黑体" w:hAnsi="Cambria Math" w:hint="eastAsia"/>
                <w:color w:val="000000"/>
                <w:sz w:val="24"/>
                <w:szCs w:val="24"/>
              </w:rPr>
              <m:t>×</m:t>
            </m:r>
            <m:r>
              <w:rPr>
                <w:rFonts w:ascii="Cambria Math" w:eastAsia="黑体" w:hAnsi="Cambria Math"/>
                <w:color w:val="000000"/>
                <w:sz w:val="24"/>
                <w:szCs w:val="24"/>
              </w:rPr>
              <m:t>IQR,</m:t>
            </m:r>
            <m:sSub>
              <m:sSubPr>
                <m:ctrlPr>
                  <w:rPr>
                    <w:rFonts w:ascii="Cambria Math" w:eastAsia="黑体" w:hAnsi="Cambria Math"/>
                    <w:i/>
                    <w:color w:val="000000"/>
                    <w:sz w:val="24"/>
                    <w:szCs w:val="24"/>
                  </w:rPr>
                </m:ctrlPr>
              </m:sSubPr>
              <m:e>
                <m:r>
                  <w:rPr>
                    <w:rFonts w:ascii="Cambria Math" w:eastAsia="黑体" w:hAnsi="Cambria Math"/>
                    <w:color w:val="000000"/>
                    <w:sz w:val="24"/>
                    <w:szCs w:val="24"/>
                  </w:rPr>
                  <m:t>Q</m:t>
                </m:r>
              </m:e>
              <m:sub>
                <m:r>
                  <w:rPr>
                    <w:rFonts w:ascii="Cambria Math" w:eastAsia="黑体" w:hAnsi="Cambria Math"/>
                    <w:color w:val="000000"/>
                    <w:sz w:val="24"/>
                    <w:szCs w:val="24"/>
                  </w:rPr>
                  <m:t>3</m:t>
                </m:r>
              </m:sub>
            </m:sSub>
            <m:r>
              <w:rPr>
                <w:rFonts w:ascii="Cambria Math" w:eastAsia="黑体" w:hAnsi="Cambria Math"/>
                <w:color w:val="000000"/>
                <w:sz w:val="24"/>
                <w:szCs w:val="24"/>
              </w:rPr>
              <m:t>+3</m:t>
            </m:r>
            <m:r>
              <m:rPr>
                <m:sty m:val="p"/>
              </m:rPr>
              <w:rPr>
                <w:rFonts w:ascii="Cambria Math" w:eastAsia="黑体" w:hAnsi="Cambria Math" w:hint="eastAsia"/>
                <w:color w:val="000000"/>
                <w:sz w:val="24"/>
                <w:szCs w:val="24"/>
              </w:rPr>
              <m:t>×</m:t>
            </m:r>
            <m:r>
              <w:rPr>
                <w:rFonts w:ascii="Cambria Math" w:eastAsia="黑体" w:hAnsi="Cambria Math"/>
                <w:color w:val="000000"/>
                <w:sz w:val="24"/>
                <w:szCs w:val="24"/>
              </w:rPr>
              <m:t>IQR</m:t>
            </m:r>
          </m:e>
        </m:d>
      </m:oMath>
      <w:r w:rsidRPr="00D76C87">
        <w:rPr>
          <w:rFonts w:ascii="黑体" w:eastAsia="黑体" w:hAnsi="黑体"/>
          <w:color w:val="000000"/>
          <w:sz w:val="24"/>
          <w:szCs w:val="24"/>
        </w:rPr>
        <w:t xml:space="preserve"> 之外的“异常峰值”，</w:t>
      </w:r>
      <w:r w:rsidR="0067136E">
        <w:rPr>
          <w:rFonts w:ascii="黑体" w:eastAsia="黑体" w:hAnsi="黑体" w:hint="eastAsia"/>
          <w:color w:val="000000"/>
          <w:sz w:val="24"/>
          <w:szCs w:val="24"/>
        </w:rPr>
        <w:t>j进行</w:t>
      </w:r>
      <w:r w:rsidRPr="00D76C87">
        <w:rPr>
          <w:rFonts w:ascii="黑体" w:eastAsia="黑体" w:hAnsi="黑体"/>
          <w:color w:val="000000"/>
          <w:sz w:val="24"/>
          <w:szCs w:val="24"/>
        </w:rPr>
        <w:t>截断，而并非直接删除来规避少数派信息的大面积流失。</w:t>
      </w:r>
    </w:p>
    <w:p w14:paraId="06579D2C" w14:textId="77777777" w:rsidR="00D76C87" w:rsidRPr="00D76C87" w:rsidRDefault="00D76C87" w:rsidP="00D76C87">
      <w:pPr>
        <w:rPr>
          <w:rFonts w:ascii="黑体" w:eastAsia="黑体" w:hAnsi="黑体" w:hint="eastAsia"/>
          <w:color w:val="000000"/>
          <w:sz w:val="24"/>
          <w:szCs w:val="24"/>
        </w:rPr>
      </w:pPr>
    </w:p>
    <w:p w14:paraId="1D012D01"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for col in smart_numeric_cols:</w:t>
      </w:r>
    </w:p>
    <w:p w14:paraId="5128439F"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Q1 = failure_df[col].quantile(0.25)</w:t>
      </w:r>
    </w:p>
    <w:p w14:paraId="10B716D0"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Q3 = failure_df[col].quantile(0.75)</w:t>
      </w:r>
    </w:p>
    <w:p w14:paraId="5AF2DA31" w14:textId="0517F2E8"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IQR = Q3  Q1</w:t>
      </w:r>
    </w:p>
    <w:p w14:paraId="31A95F38" w14:textId="28EC4B38"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loose_lower = Q1  3  IQR</w:t>
      </w:r>
    </w:p>
    <w:p w14:paraId="49B6C3E1" w14:textId="0C0E5E1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loose_upper = Q3 + 3  IQR</w:t>
      </w:r>
    </w:p>
    <w:p w14:paraId="03857518"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failure_df[col] = failure_df[col].clip(loose_lower, loose_upper)</w:t>
      </w:r>
    </w:p>
    <w:p w14:paraId="31E9D1D7" w14:textId="495CB7D7" w:rsidR="00D76C87" w:rsidRPr="00D76C87" w:rsidRDefault="00D76C87" w:rsidP="00D76C87">
      <w:pPr>
        <w:rPr>
          <w:rFonts w:ascii="黑体" w:eastAsia="黑体" w:hAnsi="黑体" w:hint="eastAsia"/>
          <w:color w:val="000000"/>
          <w:sz w:val="24"/>
          <w:szCs w:val="24"/>
        </w:rPr>
      </w:pPr>
    </w:p>
    <w:p w14:paraId="722400D1" w14:textId="77777777" w:rsidR="00D76C87" w:rsidRPr="00D76C87" w:rsidRDefault="00D76C87" w:rsidP="00D76C87">
      <w:pPr>
        <w:rPr>
          <w:rFonts w:ascii="黑体" w:eastAsia="黑体" w:hAnsi="黑体" w:hint="eastAsia"/>
          <w:color w:val="000000"/>
          <w:sz w:val="24"/>
          <w:szCs w:val="24"/>
        </w:rPr>
      </w:pPr>
    </w:p>
    <w:p w14:paraId="6A40385A" w14:textId="5814A5CE"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检测结果：检测到29项特征的异常值，Top5字段如下：</w:t>
      </w:r>
    </w:p>
    <w:p w14:paraId="3CBEBA39"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1445"/>
        <w:gridCol w:w="2400"/>
      </w:tblGrid>
      <w:tr w:rsidR="006C4932" w:rsidRPr="006C4932" w14:paraId="203029E3" w14:textId="77777777" w:rsidTr="006C4932">
        <w:trPr>
          <w:tblHeader/>
          <w:jc w:val="center"/>
        </w:trPr>
        <w:tc>
          <w:tcPr>
            <w:tcW w:w="0" w:type="auto"/>
            <w:tcMar>
              <w:top w:w="120" w:type="dxa"/>
              <w:left w:w="120" w:type="dxa"/>
              <w:bottom w:w="120" w:type="dxa"/>
              <w:right w:w="120" w:type="dxa"/>
            </w:tcMar>
            <w:vAlign w:val="center"/>
            <w:hideMark/>
          </w:tcPr>
          <w:p w14:paraId="5DF015EB"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字段</w:t>
            </w:r>
          </w:p>
        </w:tc>
        <w:tc>
          <w:tcPr>
            <w:tcW w:w="0" w:type="auto"/>
            <w:tcMar>
              <w:top w:w="120" w:type="dxa"/>
              <w:left w:w="120" w:type="dxa"/>
              <w:bottom w:w="120" w:type="dxa"/>
              <w:right w:w="120" w:type="dxa"/>
            </w:tcMar>
            <w:vAlign w:val="center"/>
            <w:hideMark/>
          </w:tcPr>
          <w:p w14:paraId="5E85B488"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异常值数量</w:t>
            </w:r>
          </w:p>
        </w:tc>
        <w:tc>
          <w:tcPr>
            <w:tcW w:w="0" w:type="auto"/>
            <w:tcMar>
              <w:top w:w="120" w:type="dxa"/>
              <w:left w:w="120" w:type="dxa"/>
              <w:bottom w:w="120" w:type="dxa"/>
              <w:right w:w="120" w:type="dxa"/>
            </w:tcMar>
            <w:vAlign w:val="center"/>
            <w:hideMark/>
          </w:tcPr>
          <w:p w14:paraId="4A6BAF48"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说明</w:t>
            </w:r>
          </w:p>
        </w:tc>
      </w:tr>
      <w:tr w:rsidR="006C4932" w:rsidRPr="006C4932" w14:paraId="0D44540D" w14:textId="77777777" w:rsidTr="006C4932">
        <w:trPr>
          <w:jc w:val="center"/>
        </w:trPr>
        <w:tc>
          <w:tcPr>
            <w:tcW w:w="0" w:type="auto"/>
            <w:tcMar>
              <w:top w:w="120" w:type="dxa"/>
              <w:left w:w="120" w:type="dxa"/>
              <w:bottom w:w="120" w:type="dxa"/>
              <w:right w:w="120" w:type="dxa"/>
            </w:tcMar>
            <w:vAlign w:val="center"/>
            <w:hideMark/>
          </w:tcPr>
          <w:p w14:paraId="72C39CF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r_241</w:t>
            </w:r>
          </w:p>
        </w:tc>
        <w:tc>
          <w:tcPr>
            <w:tcW w:w="0" w:type="auto"/>
            <w:tcMar>
              <w:top w:w="120" w:type="dxa"/>
              <w:left w:w="120" w:type="dxa"/>
              <w:bottom w:w="120" w:type="dxa"/>
              <w:right w:w="120" w:type="dxa"/>
            </w:tcMar>
            <w:vAlign w:val="center"/>
            <w:hideMark/>
          </w:tcPr>
          <w:p w14:paraId="55689B39"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5,144</w:t>
            </w:r>
          </w:p>
        </w:tc>
        <w:tc>
          <w:tcPr>
            <w:tcW w:w="0" w:type="auto"/>
            <w:tcMar>
              <w:top w:w="120" w:type="dxa"/>
              <w:left w:w="120" w:type="dxa"/>
              <w:bottom w:w="120" w:type="dxa"/>
              <w:right w:w="120" w:type="dxa"/>
            </w:tcMar>
            <w:vAlign w:val="center"/>
            <w:hideMark/>
          </w:tcPr>
          <w:p w14:paraId="2917B34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原始总写入量极端值</w:t>
            </w:r>
          </w:p>
        </w:tc>
      </w:tr>
      <w:tr w:rsidR="006C4932" w:rsidRPr="006C4932" w14:paraId="43B6F1FD" w14:textId="77777777" w:rsidTr="006C4932">
        <w:trPr>
          <w:jc w:val="center"/>
        </w:trPr>
        <w:tc>
          <w:tcPr>
            <w:tcW w:w="0" w:type="auto"/>
            <w:tcMar>
              <w:top w:w="120" w:type="dxa"/>
              <w:left w:w="120" w:type="dxa"/>
              <w:bottom w:w="120" w:type="dxa"/>
              <w:right w:w="120" w:type="dxa"/>
            </w:tcMar>
            <w:vAlign w:val="center"/>
            <w:hideMark/>
          </w:tcPr>
          <w:p w14:paraId="11593A3C"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r_242</w:t>
            </w:r>
          </w:p>
        </w:tc>
        <w:tc>
          <w:tcPr>
            <w:tcW w:w="0" w:type="auto"/>
            <w:tcMar>
              <w:top w:w="120" w:type="dxa"/>
              <w:left w:w="120" w:type="dxa"/>
              <w:bottom w:w="120" w:type="dxa"/>
              <w:right w:w="120" w:type="dxa"/>
            </w:tcMar>
            <w:vAlign w:val="center"/>
            <w:hideMark/>
          </w:tcPr>
          <w:p w14:paraId="271BDC86"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4,756</w:t>
            </w:r>
          </w:p>
        </w:tc>
        <w:tc>
          <w:tcPr>
            <w:tcW w:w="0" w:type="auto"/>
            <w:tcMar>
              <w:top w:w="120" w:type="dxa"/>
              <w:left w:w="120" w:type="dxa"/>
              <w:bottom w:w="120" w:type="dxa"/>
              <w:right w:w="120" w:type="dxa"/>
            </w:tcMar>
            <w:vAlign w:val="center"/>
            <w:hideMark/>
          </w:tcPr>
          <w:p w14:paraId="72E7DA84"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原始总读取量极端值</w:t>
            </w:r>
          </w:p>
        </w:tc>
      </w:tr>
      <w:tr w:rsidR="006C4932" w:rsidRPr="006C4932" w14:paraId="54798E8A" w14:textId="77777777" w:rsidTr="006C4932">
        <w:trPr>
          <w:jc w:val="center"/>
        </w:trPr>
        <w:tc>
          <w:tcPr>
            <w:tcW w:w="0" w:type="auto"/>
            <w:tcMar>
              <w:top w:w="120" w:type="dxa"/>
              <w:left w:w="120" w:type="dxa"/>
              <w:bottom w:w="120" w:type="dxa"/>
              <w:right w:w="120" w:type="dxa"/>
            </w:tcMar>
            <w:vAlign w:val="center"/>
            <w:hideMark/>
          </w:tcPr>
          <w:p w14:paraId="5C6E5073"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n_blocks</w:t>
            </w:r>
          </w:p>
        </w:tc>
        <w:tc>
          <w:tcPr>
            <w:tcW w:w="0" w:type="auto"/>
            <w:tcMar>
              <w:top w:w="120" w:type="dxa"/>
              <w:left w:w="120" w:type="dxa"/>
              <w:bottom w:w="120" w:type="dxa"/>
              <w:right w:w="120" w:type="dxa"/>
            </w:tcMar>
            <w:vAlign w:val="center"/>
            <w:hideMark/>
          </w:tcPr>
          <w:p w14:paraId="0F1127F1"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3,864</w:t>
            </w:r>
          </w:p>
        </w:tc>
        <w:tc>
          <w:tcPr>
            <w:tcW w:w="0" w:type="auto"/>
            <w:tcMar>
              <w:top w:w="120" w:type="dxa"/>
              <w:left w:w="120" w:type="dxa"/>
              <w:bottom w:w="120" w:type="dxa"/>
              <w:right w:w="120" w:type="dxa"/>
            </w:tcMar>
            <w:vAlign w:val="center"/>
            <w:hideMark/>
          </w:tcPr>
          <w:p w14:paraId="20360C1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坏块计数异常</w:t>
            </w:r>
          </w:p>
        </w:tc>
      </w:tr>
      <w:tr w:rsidR="006C4932" w:rsidRPr="006C4932" w14:paraId="6DA95989" w14:textId="77777777" w:rsidTr="006C4932">
        <w:trPr>
          <w:jc w:val="center"/>
        </w:trPr>
        <w:tc>
          <w:tcPr>
            <w:tcW w:w="0" w:type="auto"/>
            <w:tcMar>
              <w:top w:w="120" w:type="dxa"/>
              <w:left w:w="120" w:type="dxa"/>
              <w:bottom w:w="120" w:type="dxa"/>
              <w:right w:w="120" w:type="dxa"/>
            </w:tcMar>
            <w:vAlign w:val="center"/>
            <w:hideMark/>
          </w:tcPr>
          <w:p w14:paraId="565E1DF9"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n_5</w:t>
            </w:r>
          </w:p>
        </w:tc>
        <w:tc>
          <w:tcPr>
            <w:tcW w:w="0" w:type="auto"/>
            <w:tcMar>
              <w:top w:w="120" w:type="dxa"/>
              <w:left w:w="120" w:type="dxa"/>
              <w:bottom w:w="120" w:type="dxa"/>
              <w:right w:w="120" w:type="dxa"/>
            </w:tcMar>
            <w:vAlign w:val="center"/>
            <w:hideMark/>
          </w:tcPr>
          <w:p w14:paraId="73B0AB2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3,798</w:t>
            </w:r>
          </w:p>
        </w:tc>
        <w:tc>
          <w:tcPr>
            <w:tcW w:w="0" w:type="auto"/>
            <w:tcMar>
              <w:top w:w="120" w:type="dxa"/>
              <w:left w:w="120" w:type="dxa"/>
              <w:bottom w:w="120" w:type="dxa"/>
              <w:right w:w="120" w:type="dxa"/>
            </w:tcMar>
            <w:vAlign w:val="center"/>
            <w:hideMark/>
          </w:tcPr>
          <w:p w14:paraId="5BA1EA6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重分配扇区异常</w:t>
            </w:r>
          </w:p>
        </w:tc>
      </w:tr>
      <w:tr w:rsidR="006C4932" w:rsidRPr="006C4932" w14:paraId="5F095159" w14:textId="77777777" w:rsidTr="006C4932">
        <w:trPr>
          <w:jc w:val="center"/>
        </w:trPr>
        <w:tc>
          <w:tcPr>
            <w:tcW w:w="0" w:type="auto"/>
            <w:tcMar>
              <w:top w:w="120" w:type="dxa"/>
              <w:left w:w="120" w:type="dxa"/>
              <w:bottom w:w="120" w:type="dxa"/>
              <w:right w:w="120" w:type="dxa"/>
            </w:tcMar>
            <w:vAlign w:val="center"/>
            <w:hideMark/>
          </w:tcPr>
          <w:p w14:paraId="14DCD5DB"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n_195</w:t>
            </w:r>
          </w:p>
        </w:tc>
        <w:tc>
          <w:tcPr>
            <w:tcW w:w="0" w:type="auto"/>
            <w:tcMar>
              <w:top w:w="120" w:type="dxa"/>
              <w:left w:w="120" w:type="dxa"/>
              <w:bottom w:w="120" w:type="dxa"/>
              <w:right w:w="120" w:type="dxa"/>
            </w:tcMar>
            <w:vAlign w:val="center"/>
            <w:hideMark/>
          </w:tcPr>
          <w:p w14:paraId="7704FA69"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2,799</w:t>
            </w:r>
          </w:p>
        </w:tc>
        <w:tc>
          <w:tcPr>
            <w:tcW w:w="0" w:type="auto"/>
            <w:tcMar>
              <w:top w:w="120" w:type="dxa"/>
              <w:left w:w="120" w:type="dxa"/>
              <w:bottom w:w="120" w:type="dxa"/>
              <w:right w:w="120" w:type="dxa"/>
            </w:tcMar>
            <w:vAlign w:val="center"/>
            <w:hideMark/>
          </w:tcPr>
          <w:p w14:paraId="150795C5"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ECC 错误计数异常</w:t>
            </w:r>
          </w:p>
        </w:tc>
      </w:tr>
    </w:tbl>
    <w:p w14:paraId="66864262" w14:textId="77777777" w:rsidR="00D76C87" w:rsidRPr="00D76C87" w:rsidRDefault="00D76C87" w:rsidP="00D76C87">
      <w:pPr>
        <w:rPr>
          <w:rFonts w:ascii="黑体" w:eastAsia="黑体" w:hAnsi="黑体" w:hint="eastAsia"/>
          <w:color w:val="000000"/>
          <w:sz w:val="24"/>
          <w:szCs w:val="24"/>
        </w:rPr>
      </w:pPr>
    </w:p>
    <w:p w14:paraId="47AD8BFB" w14:textId="3F5D3A71"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5.5 Step 5: 数据一致性校验（跨表关联验证）</w:t>
      </w:r>
    </w:p>
    <w:p w14:paraId="18C55523" w14:textId="2B29BD02" w:rsidR="00D76C87" w:rsidRPr="00D76C87" w:rsidRDefault="00D76C87" w:rsidP="006C4932">
      <w:pPr>
        <w:ind w:firstLine="420"/>
        <w:rPr>
          <w:rFonts w:ascii="黑体" w:eastAsia="黑体" w:hAnsi="黑体" w:hint="eastAsia"/>
          <w:color w:val="000000"/>
          <w:sz w:val="24"/>
          <w:szCs w:val="24"/>
        </w:rPr>
      </w:pPr>
      <w:r w:rsidRPr="00D76C87">
        <w:rPr>
          <w:rFonts w:ascii="黑体" w:eastAsia="黑体" w:hAnsi="黑体"/>
          <w:color w:val="000000"/>
          <w:sz w:val="24"/>
          <w:szCs w:val="24"/>
        </w:rPr>
        <w:t>为保证挖掘对象物理实体的客观存在性，必须对位置资源池信息表与最终故障标签发文表进行严格关联参照：</w:t>
      </w:r>
    </w:p>
    <w:p w14:paraId="655FCBEC" w14:textId="77777777" w:rsidR="00D76C87" w:rsidRPr="00D76C87" w:rsidRDefault="00D76C87" w:rsidP="00D76C87">
      <w:pPr>
        <w:rPr>
          <w:rFonts w:ascii="黑体" w:eastAsia="黑体" w:hAnsi="黑体" w:hint="eastAsia"/>
          <w:color w:val="000000"/>
          <w:sz w:val="24"/>
          <w:szCs w:val="24"/>
        </w:rPr>
      </w:pPr>
    </w:p>
    <w:p w14:paraId="6ADD6BF3" w14:textId="4D6ECBF3"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 xml:space="preserve">fail_disk_ids = set(failure_df['disk_id'].unique()) </w:t>
      </w:r>
      <w:r w:rsidRPr="00D76C87">
        <w:rPr>
          <w:rFonts w:ascii="Calibri" w:eastAsia="黑体" w:hAnsi="Calibri" w:cs="Calibri"/>
          <w:color w:val="000000"/>
          <w:sz w:val="24"/>
          <w:szCs w:val="24"/>
        </w:rPr>
        <w:t> </w:t>
      </w:r>
      <w:r w:rsidR="006C4932">
        <w:rPr>
          <w:rFonts w:ascii="Calibri" w:eastAsia="黑体" w:hAnsi="Calibri" w:cs="Calibri" w:hint="eastAsia"/>
          <w:color w:val="000000"/>
          <w:sz w:val="24"/>
          <w:szCs w:val="24"/>
        </w:rPr>
        <w:t>#</w:t>
      </w:r>
      <w:r w:rsidRPr="00D76C87">
        <w:rPr>
          <w:rFonts w:ascii="黑体" w:eastAsia="黑体" w:hAnsi="黑体"/>
          <w:color w:val="000000"/>
          <w:sz w:val="24"/>
          <w:szCs w:val="24"/>
        </w:rPr>
        <w:t xml:space="preserve"> 17,663 个</w:t>
      </w:r>
    </w:p>
    <w:p w14:paraId="4B833FE3" w14:textId="2E9319F9"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 xml:space="preserve">loc_disk_ids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set(location_df['disk_id'].unique()) </w:t>
      </w:r>
      <w:r w:rsidRPr="00D76C87">
        <w:rPr>
          <w:rFonts w:ascii="Calibri" w:eastAsia="黑体" w:hAnsi="Calibri" w:cs="Calibri"/>
          <w:color w:val="000000"/>
          <w:sz w:val="24"/>
          <w:szCs w:val="24"/>
        </w:rPr>
        <w:t> </w:t>
      </w:r>
      <w:r w:rsidR="006C4932">
        <w:rPr>
          <w:rFonts w:ascii="Calibri" w:eastAsia="黑体" w:hAnsi="Calibri" w:cs="Calibri" w:hint="eastAsia"/>
          <w:color w:val="000000"/>
          <w:sz w:val="24"/>
          <w:szCs w:val="24"/>
        </w:rPr>
        <w:t>#</w:t>
      </w:r>
      <w:r w:rsidRPr="00D76C87">
        <w:rPr>
          <w:rFonts w:ascii="黑体" w:eastAsia="黑体" w:hAnsi="黑体"/>
          <w:color w:val="000000"/>
          <w:sz w:val="24"/>
          <w:szCs w:val="24"/>
        </w:rPr>
        <w:t xml:space="preserve"> 282,643 个</w:t>
      </w:r>
    </w:p>
    <w:p w14:paraId="0536D5FD" w14:textId="5C583721"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 xml:space="preserve">overlap = fail_disk_ids &amp; loc_disk_ids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006C4932">
        <w:rPr>
          <w:rFonts w:ascii="黑体" w:eastAsia="黑体" w:hAnsi="黑体" w:hint="eastAsia"/>
          <w:color w:val="000000"/>
          <w:sz w:val="24"/>
          <w:szCs w:val="24"/>
        </w:rPr>
        <w:t>#</w:t>
      </w:r>
      <w:r w:rsidRPr="00D76C87">
        <w:rPr>
          <w:rFonts w:ascii="黑体" w:eastAsia="黑体" w:hAnsi="黑体"/>
          <w:color w:val="000000"/>
          <w:sz w:val="24"/>
          <w:szCs w:val="24"/>
        </w:rPr>
        <w:t xml:space="preserve"> 17,663 个</w:t>
      </w:r>
    </w:p>
    <w:p w14:paraId="7DA512F0"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1080"/>
      </w:tblGrid>
      <w:tr w:rsidR="006C4932" w:rsidRPr="006C4932" w14:paraId="54226AFB" w14:textId="77777777" w:rsidTr="006C4932">
        <w:trPr>
          <w:tblHeader/>
          <w:jc w:val="center"/>
        </w:trPr>
        <w:tc>
          <w:tcPr>
            <w:tcW w:w="0" w:type="auto"/>
            <w:tcMar>
              <w:top w:w="120" w:type="dxa"/>
              <w:left w:w="120" w:type="dxa"/>
              <w:bottom w:w="120" w:type="dxa"/>
              <w:right w:w="120" w:type="dxa"/>
            </w:tcMar>
            <w:vAlign w:val="center"/>
            <w:hideMark/>
          </w:tcPr>
          <w:p w14:paraId="10AF3170"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指标</w:t>
            </w:r>
          </w:p>
        </w:tc>
        <w:tc>
          <w:tcPr>
            <w:tcW w:w="0" w:type="auto"/>
            <w:tcMar>
              <w:top w:w="120" w:type="dxa"/>
              <w:left w:w="120" w:type="dxa"/>
              <w:bottom w:w="120" w:type="dxa"/>
              <w:right w:w="120" w:type="dxa"/>
            </w:tcMar>
            <w:vAlign w:val="center"/>
            <w:hideMark/>
          </w:tcPr>
          <w:p w14:paraId="2C0843EB"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数量</w:t>
            </w:r>
          </w:p>
        </w:tc>
      </w:tr>
      <w:tr w:rsidR="006C4932" w:rsidRPr="006C4932" w14:paraId="42CD0C28" w14:textId="77777777" w:rsidTr="006C4932">
        <w:trPr>
          <w:jc w:val="center"/>
        </w:trPr>
        <w:tc>
          <w:tcPr>
            <w:tcW w:w="0" w:type="auto"/>
            <w:tcMar>
              <w:top w:w="120" w:type="dxa"/>
              <w:left w:w="120" w:type="dxa"/>
              <w:bottom w:w="120" w:type="dxa"/>
              <w:right w:w="120" w:type="dxa"/>
            </w:tcMar>
            <w:vAlign w:val="center"/>
            <w:hideMark/>
          </w:tcPr>
          <w:p w14:paraId="476F0C81"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故障表唯一 disk_id</w:t>
            </w:r>
          </w:p>
        </w:tc>
        <w:tc>
          <w:tcPr>
            <w:tcW w:w="0" w:type="auto"/>
            <w:tcMar>
              <w:top w:w="120" w:type="dxa"/>
              <w:left w:w="120" w:type="dxa"/>
              <w:bottom w:w="120" w:type="dxa"/>
              <w:right w:w="120" w:type="dxa"/>
            </w:tcMar>
            <w:vAlign w:val="center"/>
            <w:hideMark/>
          </w:tcPr>
          <w:p w14:paraId="0A3F8B3B"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17,663</w:t>
            </w:r>
          </w:p>
        </w:tc>
      </w:tr>
      <w:tr w:rsidR="006C4932" w:rsidRPr="006C4932" w14:paraId="4DE8DB3C" w14:textId="77777777" w:rsidTr="006C4932">
        <w:trPr>
          <w:jc w:val="center"/>
        </w:trPr>
        <w:tc>
          <w:tcPr>
            <w:tcW w:w="0" w:type="auto"/>
            <w:tcMar>
              <w:top w:w="120" w:type="dxa"/>
              <w:left w:w="120" w:type="dxa"/>
              <w:bottom w:w="120" w:type="dxa"/>
              <w:right w:w="120" w:type="dxa"/>
            </w:tcMar>
            <w:vAlign w:val="center"/>
            <w:hideMark/>
          </w:tcPr>
          <w:p w14:paraId="4F583D7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位置表唯一 disk_id</w:t>
            </w:r>
          </w:p>
        </w:tc>
        <w:tc>
          <w:tcPr>
            <w:tcW w:w="0" w:type="auto"/>
            <w:tcMar>
              <w:top w:w="120" w:type="dxa"/>
              <w:left w:w="120" w:type="dxa"/>
              <w:bottom w:w="120" w:type="dxa"/>
              <w:right w:w="120" w:type="dxa"/>
            </w:tcMar>
            <w:vAlign w:val="center"/>
            <w:hideMark/>
          </w:tcPr>
          <w:p w14:paraId="0739C28A"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282,643</w:t>
            </w:r>
          </w:p>
        </w:tc>
      </w:tr>
      <w:tr w:rsidR="006C4932" w:rsidRPr="006C4932" w14:paraId="0861D4A3" w14:textId="77777777" w:rsidTr="006C4932">
        <w:trPr>
          <w:jc w:val="center"/>
        </w:trPr>
        <w:tc>
          <w:tcPr>
            <w:tcW w:w="0" w:type="auto"/>
            <w:tcMar>
              <w:top w:w="120" w:type="dxa"/>
              <w:left w:w="120" w:type="dxa"/>
              <w:bottom w:w="120" w:type="dxa"/>
              <w:right w:w="120" w:type="dxa"/>
            </w:tcMar>
            <w:vAlign w:val="center"/>
            <w:hideMark/>
          </w:tcPr>
          <w:p w14:paraId="792F61FD"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两表交集</w:t>
            </w:r>
          </w:p>
        </w:tc>
        <w:tc>
          <w:tcPr>
            <w:tcW w:w="0" w:type="auto"/>
            <w:tcMar>
              <w:top w:w="120" w:type="dxa"/>
              <w:left w:w="120" w:type="dxa"/>
              <w:bottom w:w="120" w:type="dxa"/>
              <w:right w:w="120" w:type="dxa"/>
            </w:tcMar>
            <w:vAlign w:val="center"/>
            <w:hideMark/>
          </w:tcPr>
          <w:p w14:paraId="29CF14E8"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17,663</w:t>
            </w:r>
          </w:p>
        </w:tc>
      </w:tr>
      <w:tr w:rsidR="006C4932" w:rsidRPr="006C4932" w14:paraId="7AA379B4" w14:textId="77777777" w:rsidTr="006C4932">
        <w:trPr>
          <w:jc w:val="center"/>
        </w:trPr>
        <w:tc>
          <w:tcPr>
            <w:tcW w:w="0" w:type="auto"/>
            <w:tcMar>
              <w:top w:w="120" w:type="dxa"/>
              <w:left w:w="120" w:type="dxa"/>
              <w:bottom w:w="120" w:type="dxa"/>
              <w:right w:w="120" w:type="dxa"/>
            </w:tcMar>
            <w:vAlign w:val="center"/>
            <w:hideMark/>
          </w:tcPr>
          <w:p w14:paraId="2C272837"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仅在故障表</w:t>
            </w:r>
          </w:p>
        </w:tc>
        <w:tc>
          <w:tcPr>
            <w:tcW w:w="0" w:type="auto"/>
            <w:tcMar>
              <w:top w:w="120" w:type="dxa"/>
              <w:left w:w="120" w:type="dxa"/>
              <w:bottom w:w="120" w:type="dxa"/>
              <w:right w:w="120" w:type="dxa"/>
            </w:tcMar>
            <w:vAlign w:val="center"/>
            <w:hideMark/>
          </w:tcPr>
          <w:p w14:paraId="753E85E4"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0</w:t>
            </w:r>
          </w:p>
        </w:tc>
      </w:tr>
      <w:tr w:rsidR="006C4932" w:rsidRPr="006C4932" w14:paraId="28A2116B" w14:textId="77777777" w:rsidTr="006C4932">
        <w:trPr>
          <w:jc w:val="center"/>
        </w:trPr>
        <w:tc>
          <w:tcPr>
            <w:tcW w:w="0" w:type="auto"/>
            <w:tcMar>
              <w:top w:w="120" w:type="dxa"/>
              <w:left w:w="120" w:type="dxa"/>
              <w:bottom w:w="120" w:type="dxa"/>
              <w:right w:w="120" w:type="dxa"/>
            </w:tcMar>
            <w:vAlign w:val="center"/>
            <w:hideMark/>
          </w:tcPr>
          <w:p w14:paraId="6C80F496"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仅在位置表</w:t>
            </w:r>
          </w:p>
        </w:tc>
        <w:tc>
          <w:tcPr>
            <w:tcW w:w="0" w:type="auto"/>
            <w:tcMar>
              <w:top w:w="120" w:type="dxa"/>
              <w:left w:w="120" w:type="dxa"/>
              <w:bottom w:w="120" w:type="dxa"/>
              <w:right w:w="120" w:type="dxa"/>
            </w:tcMar>
            <w:vAlign w:val="center"/>
            <w:hideMark/>
          </w:tcPr>
          <w:p w14:paraId="2A34049F"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264,980</w:t>
            </w:r>
          </w:p>
        </w:tc>
      </w:tr>
    </w:tbl>
    <w:p w14:paraId="2FF6B339" w14:textId="77777777" w:rsidR="00D76C87" w:rsidRPr="00D76C87" w:rsidRDefault="00D76C87" w:rsidP="00D76C87">
      <w:pPr>
        <w:rPr>
          <w:rFonts w:ascii="黑体" w:eastAsia="黑体" w:hAnsi="黑体" w:hint="eastAsia"/>
          <w:color w:val="000000"/>
          <w:sz w:val="24"/>
          <w:szCs w:val="24"/>
        </w:rPr>
      </w:pPr>
    </w:p>
    <w:p w14:paraId="26465465" w14:textId="1BAA5442"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结论：</w:t>
      </w:r>
      <w:r w:rsidR="0067136E" w:rsidRPr="0067136E">
        <w:rPr>
          <w:rFonts w:ascii="黑体" w:eastAsia="黑体" w:hAnsi="黑体"/>
          <w:color w:val="000000"/>
          <w:sz w:val="24"/>
          <w:szCs w:val="24"/>
        </w:rPr>
        <w:t>有故障SSD在位置表中均有对应记录，数据参照完整性良好。</w:t>
      </w:r>
    </w:p>
    <w:p w14:paraId="7320737D" w14:textId="77777777" w:rsidR="00D76C87" w:rsidRPr="00D76C87" w:rsidRDefault="00D76C87" w:rsidP="00D76C87">
      <w:pPr>
        <w:rPr>
          <w:rFonts w:ascii="黑体" w:eastAsia="黑体" w:hAnsi="黑体" w:hint="eastAsia"/>
          <w:color w:val="000000"/>
          <w:sz w:val="24"/>
          <w:szCs w:val="24"/>
        </w:rPr>
      </w:pPr>
    </w:p>
    <w:p w14:paraId="52D9E6AE" w14:textId="32C2B3E8" w:rsid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5.6 清洗效果总结</w:t>
      </w:r>
    </w:p>
    <w:p w14:paraId="31E04A0F" w14:textId="77777777" w:rsidR="006C4932" w:rsidRPr="00D76C87" w:rsidRDefault="006C4932" w:rsidP="00D76C87">
      <w:pPr>
        <w:rPr>
          <w:rFonts w:ascii="黑体" w:eastAsia="黑体" w:hAnsi="黑体" w:hint="eastAsia"/>
          <w:b/>
          <w:bCs/>
          <w:color w:val="000000"/>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0"/>
        <w:gridCol w:w="1440"/>
        <w:gridCol w:w="963"/>
      </w:tblGrid>
      <w:tr w:rsidR="006C4932" w:rsidRPr="006C4932" w14:paraId="02987418" w14:textId="77777777" w:rsidTr="006C4932">
        <w:trPr>
          <w:tblHeader/>
          <w:jc w:val="center"/>
        </w:trPr>
        <w:tc>
          <w:tcPr>
            <w:tcW w:w="0" w:type="auto"/>
            <w:tcMar>
              <w:top w:w="120" w:type="dxa"/>
              <w:left w:w="120" w:type="dxa"/>
              <w:bottom w:w="120" w:type="dxa"/>
              <w:right w:w="120" w:type="dxa"/>
            </w:tcMar>
            <w:vAlign w:val="center"/>
            <w:hideMark/>
          </w:tcPr>
          <w:p w14:paraId="34F667FA"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指标</w:t>
            </w:r>
          </w:p>
        </w:tc>
        <w:tc>
          <w:tcPr>
            <w:tcW w:w="0" w:type="auto"/>
            <w:tcMar>
              <w:top w:w="120" w:type="dxa"/>
              <w:left w:w="120" w:type="dxa"/>
              <w:bottom w:w="120" w:type="dxa"/>
              <w:right w:w="120" w:type="dxa"/>
            </w:tcMar>
            <w:vAlign w:val="center"/>
            <w:hideMark/>
          </w:tcPr>
          <w:p w14:paraId="6BFFAC39"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清洗前</w:t>
            </w:r>
          </w:p>
        </w:tc>
        <w:tc>
          <w:tcPr>
            <w:tcW w:w="0" w:type="auto"/>
            <w:tcMar>
              <w:top w:w="120" w:type="dxa"/>
              <w:left w:w="120" w:type="dxa"/>
              <w:bottom w:w="120" w:type="dxa"/>
              <w:right w:w="120" w:type="dxa"/>
            </w:tcMar>
            <w:vAlign w:val="center"/>
            <w:hideMark/>
          </w:tcPr>
          <w:p w14:paraId="4A7EEEB5"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清洗后</w:t>
            </w:r>
          </w:p>
        </w:tc>
      </w:tr>
      <w:tr w:rsidR="006C4932" w:rsidRPr="006C4932" w14:paraId="23D2844E" w14:textId="77777777" w:rsidTr="006C4932">
        <w:trPr>
          <w:jc w:val="center"/>
        </w:trPr>
        <w:tc>
          <w:tcPr>
            <w:tcW w:w="0" w:type="auto"/>
            <w:tcMar>
              <w:top w:w="120" w:type="dxa"/>
              <w:left w:w="120" w:type="dxa"/>
              <w:bottom w:w="120" w:type="dxa"/>
              <w:right w:w="120" w:type="dxa"/>
            </w:tcMar>
            <w:vAlign w:val="center"/>
            <w:hideMark/>
          </w:tcPr>
          <w:p w14:paraId="2DAA6422"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SMART 特征缺失值总数</w:t>
            </w:r>
          </w:p>
        </w:tc>
        <w:tc>
          <w:tcPr>
            <w:tcW w:w="0" w:type="auto"/>
            <w:tcMar>
              <w:top w:w="120" w:type="dxa"/>
              <w:left w:w="120" w:type="dxa"/>
              <w:bottom w:w="120" w:type="dxa"/>
              <w:right w:w="120" w:type="dxa"/>
            </w:tcMar>
            <w:vAlign w:val="center"/>
            <w:hideMark/>
          </w:tcPr>
          <w:p w14:paraId="7CD034A8"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86,818</w:t>
            </w:r>
          </w:p>
        </w:tc>
        <w:tc>
          <w:tcPr>
            <w:tcW w:w="0" w:type="auto"/>
            <w:tcMar>
              <w:top w:w="120" w:type="dxa"/>
              <w:left w:w="120" w:type="dxa"/>
              <w:bottom w:w="120" w:type="dxa"/>
              <w:right w:w="120" w:type="dxa"/>
            </w:tcMar>
            <w:vAlign w:val="center"/>
            <w:hideMark/>
          </w:tcPr>
          <w:p w14:paraId="5A810CBD"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0</w:t>
            </w:r>
          </w:p>
        </w:tc>
      </w:tr>
      <w:tr w:rsidR="006C4932" w:rsidRPr="006C4932" w14:paraId="70F22288" w14:textId="77777777" w:rsidTr="006C4932">
        <w:trPr>
          <w:jc w:val="center"/>
        </w:trPr>
        <w:tc>
          <w:tcPr>
            <w:tcW w:w="0" w:type="auto"/>
            <w:tcMar>
              <w:top w:w="120" w:type="dxa"/>
              <w:left w:w="120" w:type="dxa"/>
              <w:bottom w:w="120" w:type="dxa"/>
              <w:right w:w="120" w:type="dxa"/>
            </w:tcMar>
            <w:vAlign w:val="center"/>
            <w:hideMark/>
          </w:tcPr>
          <w:p w14:paraId="5E2A6F6A"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异常值处理特征数</w:t>
            </w:r>
          </w:p>
        </w:tc>
        <w:tc>
          <w:tcPr>
            <w:tcW w:w="0" w:type="auto"/>
            <w:tcMar>
              <w:top w:w="120" w:type="dxa"/>
              <w:left w:w="120" w:type="dxa"/>
              <w:bottom w:w="120" w:type="dxa"/>
              <w:right w:w="120" w:type="dxa"/>
            </w:tcMar>
            <w:vAlign w:val="center"/>
            <w:hideMark/>
          </w:tcPr>
          <w:p w14:paraId="1D010F8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N/A</w:t>
            </w:r>
          </w:p>
        </w:tc>
        <w:tc>
          <w:tcPr>
            <w:tcW w:w="0" w:type="auto"/>
            <w:tcMar>
              <w:top w:w="120" w:type="dxa"/>
              <w:left w:w="120" w:type="dxa"/>
              <w:bottom w:w="120" w:type="dxa"/>
              <w:right w:w="120" w:type="dxa"/>
            </w:tcMar>
            <w:vAlign w:val="center"/>
            <w:hideMark/>
          </w:tcPr>
          <w:p w14:paraId="4CBC5ABF"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29</w:t>
            </w:r>
          </w:p>
        </w:tc>
      </w:tr>
      <w:tr w:rsidR="006C4932" w:rsidRPr="006C4932" w14:paraId="15592C08" w14:textId="77777777" w:rsidTr="006C4932">
        <w:trPr>
          <w:jc w:val="center"/>
        </w:trPr>
        <w:tc>
          <w:tcPr>
            <w:tcW w:w="0" w:type="auto"/>
            <w:tcMar>
              <w:top w:w="120" w:type="dxa"/>
              <w:left w:w="120" w:type="dxa"/>
              <w:bottom w:w="120" w:type="dxa"/>
              <w:right w:w="120" w:type="dxa"/>
            </w:tcMar>
            <w:vAlign w:val="center"/>
            <w:hideMark/>
          </w:tcPr>
          <w:p w14:paraId="1423B0BF"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新增时间特征</w:t>
            </w:r>
          </w:p>
        </w:tc>
        <w:tc>
          <w:tcPr>
            <w:tcW w:w="0" w:type="auto"/>
            <w:tcMar>
              <w:top w:w="120" w:type="dxa"/>
              <w:left w:w="120" w:type="dxa"/>
              <w:bottom w:w="120" w:type="dxa"/>
              <w:right w:w="120" w:type="dxa"/>
            </w:tcMar>
            <w:vAlign w:val="center"/>
            <w:hideMark/>
          </w:tcPr>
          <w:p w14:paraId="3840543F"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0</w:t>
            </w:r>
          </w:p>
        </w:tc>
        <w:tc>
          <w:tcPr>
            <w:tcW w:w="0" w:type="auto"/>
            <w:tcMar>
              <w:top w:w="120" w:type="dxa"/>
              <w:left w:w="120" w:type="dxa"/>
              <w:bottom w:w="120" w:type="dxa"/>
              <w:right w:w="120" w:type="dxa"/>
            </w:tcMar>
            <w:vAlign w:val="center"/>
            <w:hideMark/>
          </w:tcPr>
          <w:p w14:paraId="16ECCBF5"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6</w:t>
            </w:r>
          </w:p>
        </w:tc>
      </w:tr>
      <w:tr w:rsidR="006C4932" w:rsidRPr="006C4932" w14:paraId="440C43D0" w14:textId="77777777" w:rsidTr="006C4932">
        <w:trPr>
          <w:jc w:val="center"/>
        </w:trPr>
        <w:tc>
          <w:tcPr>
            <w:tcW w:w="0" w:type="auto"/>
            <w:tcMar>
              <w:top w:w="120" w:type="dxa"/>
              <w:left w:w="120" w:type="dxa"/>
              <w:bottom w:w="120" w:type="dxa"/>
              <w:right w:w="120" w:type="dxa"/>
            </w:tcMar>
            <w:vAlign w:val="center"/>
            <w:hideMark/>
          </w:tcPr>
          <w:p w14:paraId="18FAE0F6"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新增变换特征</w:t>
            </w:r>
          </w:p>
        </w:tc>
        <w:tc>
          <w:tcPr>
            <w:tcW w:w="0" w:type="auto"/>
            <w:tcMar>
              <w:top w:w="120" w:type="dxa"/>
              <w:left w:w="120" w:type="dxa"/>
              <w:bottom w:w="120" w:type="dxa"/>
              <w:right w:w="120" w:type="dxa"/>
            </w:tcMar>
            <w:vAlign w:val="center"/>
            <w:hideMark/>
          </w:tcPr>
          <w:p w14:paraId="6B94FDBA"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0</w:t>
            </w:r>
          </w:p>
        </w:tc>
        <w:tc>
          <w:tcPr>
            <w:tcW w:w="0" w:type="auto"/>
            <w:tcMar>
              <w:top w:w="120" w:type="dxa"/>
              <w:left w:w="120" w:type="dxa"/>
              <w:bottom w:w="120" w:type="dxa"/>
              <w:right w:w="120" w:type="dxa"/>
            </w:tcMar>
            <w:vAlign w:val="center"/>
            <w:hideMark/>
          </w:tcPr>
          <w:p w14:paraId="4DD6C9E5"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w:t>
            </w:r>
          </w:p>
        </w:tc>
      </w:tr>
      <w:tr w:rsidR="006C4932" w:rsidRPr="006C4932" w14:paraId="3078D6A5" w14:textId="77777777" w:rsidTr="006C4932">
        <w:trPr>
          <w:jc w:val="center"/>
        </w:trPr>
        <w:tc>
          <w:tcPr>
            <w:tcW w:w="0" w:type="auto"/>
            <w:tcMar>
              <w:top w:w="120" w:type="dxa"/>
              <w:left w:w="120" w:type="dxa"/>
              <w:bottom w:w="120" w:type="dxa"/>
              <w:right w:w="120" w:type="dxa"/>
            </w:tcMar>
            <w:vAlign w:val="center"/>
            <w:hideMark/>
          </w:tcPr>
          <w:p w14:paraId="2592527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数据一致性</w:t>
            </w:r>
          </w:p>
        </w:tc>
        <w:tc>
          <w:tcPr>
            <w:tcW w:w="0" w:type="auto"/>
            <w:tcMar>
              <w:top w:w="120" w:type="dxa"/>
              <w:left w:w="120" w:type="dxa"/>
              <w:bottom w:w="120" w:type="dxa"/>
              <w:right w:w="120" w:type="dxa"/>
            </w:tcMar>
            <w:vAlign w:val="center"/>
            <w:hideMark/>
          </w:tcPr>
          <w:p w14:paraId="79715E49"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已校验通过</w:t>
            </w:r>
          </w:p>
        </w:tc>
        <w:tc>
          <w:tcPr>
            <w:tcW w:w="0" w:type="auto"/>
            <w:tcMar>
              <w:top w:w="120" w:type="dxa"/>
              <w:left w:w="120" w:type="dxa"/>
              <w:bottom w:w="120" w:type="dxa"/>
              <w:right w:w="120" w:type="dxa"/>
            </w:tcMar>
            <w:vAlign w:val="center"/>
            <w:hideMark/>
          </w:tcPr>
          <w:p w14:paraId="0D3B214A"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w:t>
            </w:r>
          </w:p>
        </w:tc>
      </w:tr>
    </w:tbl>
    <w:p w14:paraId="50FB7AA7" w14:textId="77777777" w:rsidR="00D76C87" w:rsidRPr="00D76C87" w:rsidRDefault="00D76C87" w:rsidP="00D76C87">
      <w:pPr>
        <w:rPr>
          <w:rFonts w:ascii="黑体" w:eastAsia="黑体" w:hAnsi="黑体" w:hint="eastAsia"/>
          <w:color w:val="000000"/>
          <w:sz w:val="24"/>
          <w:szCs w:val="24"/>
        </w:rPr>
      </w:pPr>
    </w:p>
    <w:p w14:paraId="5A9D2804" w14:textId="19BA64A5"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六、 数据变换与特征工程</w:t>
      </w:r>
    </w:p>
    <w:p w14:paraId="561EEBC0" w14:textId="65E9D0E8"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6.1 数据分箱（Binning）</w:t>
      </w:r>
    </w:p>
    <w:p w14:paraId="74BDEB77" w14:textId="34FF2E5D" w:rsidR="0067136E" w:rsidRDefault="00D76C87" w:rsidP="0067136E">
      <w:pPr>
        <w:ind w:firstLine="420"/>
        <w:rPr>
          <w:rFonts w:ascii="黑体" w:eastAsia="黑体" w:hAnsi="黑体" w:hint="eastAsia"/>
          <w:color w:val="000000"/>
          <w:sz w:val="24"/>
          <w:szCs w:val="24"/>
        </w:rPr>
      </w:pPr>
      <w:r w:rsidRPr="00D76C87">
        <w:rPr>
          <w:rFonts w:ascii="黑体" w:eastAsia="黑体" w:hAnsi="黑体"/>
          <w:color w:val="000000"/>
          <w:sz w:val="24"/>
          <w:szCs w:val="24"/>
        </w:rPr>
        <w:lastRenderedPageBreak/>
        <w:t>数据分箱属于降低非平稳噪音干扰与深挖阶段特征技术，</w:t>
      </w:r>
      <w:r w:rsidR="0067136E" w:rsidRPr="0067136E">
        <w:rPr>
          <w:rFonts w:ascii="黑体" w:eastAsia="黑体" w:hAnsi="黑体"/>
          <w:color w:val="000000"/>
          <w:sz w:val="24"/>
          <w:szCs w:val="24"/>
        </w:rPr>
        <w:t>是大数据预处理中常用的降维和特征提取技术，将连续变量划分为若干离散区间</w:t>
      </w:r>
      <w:r w:rsidRPr="00D76C87">
        <w:rPr>
          <w:rFonts w:ascii="黑体" w:eastAsia="黑体" w:hAnsi="黑体"/>
          <w:color w:val="000000"/>
          <w:sz w:val="24"/>
          <w:szCs w:val="24"/>
        </w:rPr>
        <w:t>。</w:t>
      </w:r>
    </w:p>
    <w:p w14:paraId="4179E9A0" w14:textId="77777777" w:rsidR="0067136E" w:rsidRPr="00D76C87" w:rsidRDefault="0067136E" w:rsidP="0067136E">
      <w:pPr>
        <w:ind w:firstLine="420"/>
        <w:rPr>
          <w:rFonts w:ascii="黑体" w:eastAsia="黑体" w:hAnsi="黑体" w:hint="eastAsia"/>
          <w:color w:val="000000"/>
          <w:sz w:val="24"/>
          <w:szCs w:val="24"/>
        </w:rPr>
      </w:pPr>
    </w:p>
    <w:p w14:paraId="706A9874" w14:textId="2DDB41D6"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针对n_wearout 实施等频分箱（Quantile Binning）：</w:t>
      </w:r>
    </w:p>
    <w:p w14:paraId="44678178" w14:textId="77777777" w:rsidR="00D76C87" w:rsidRPr="00D76C87" w:rsidRDefault="00D76C87" w:rsidP="00D76C87">
      <w:pPr>
        <w:rPr>
          <w:rFonts w:ascii="黑体" w:eastAsia="黑体" w:hAnsi="黑体" w:hint="eastAsia"/>
          <w:color w:val="000000"/>
          <w:sz w:val="24"/>
          <w:szCs w:val="24"/>
        </w:rPr>
      </w:pPr>
    </w:p>
    <w:p w14:paraId="64794023"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failure_df['wearout_bin'] = pd.qcut(failure_df['n_wearout'],</w:t>
      </w:r>
    </w:p>
    <w:p w14:paraId="1A9E65E5"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q=5, labels=['极低','低','中','高','极高'],</w:t>
      </w:r>
    </w:p>
    <w:p w14:paraId="49B7BA3D" w14:textId="77777777" w:rsidR="00D76C87" w:rsidRPr="00D76C87" w:rsidRDefault="00D76C87" w:rsidP="00D76C87">
      <w:pPr>
        <w:rPr>
          <w:rFonts w:ascii="黑体" w:eastAsia="黑体" w:hAnsi="黑体" w:hint="eastAsia"/>
          <w:color w:val="000000"/>
          <w:sz w:val="24"/>
          <w:szCs w:val="24"/>
        </w:rPr>
      </w:pP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 xml:space="preserve"> </w:t>
      </w:r>
      <w:r w:rsidRPr="00D76C87">
        <w:rPr>
          <w:rFonts w:ascii="Calibri" w:eastAsia="黑体" w:hAnsi="Calibri" w:cs="Calibri"/>
          <w:color w:val="000000"/>
          <w:sz w:val="24"/>
          <w:szCs w:val="24"/>
        </w:rPr>
        <w:t> </w:t>
      </w:r>
      <w:r w:rsidRPr="00D76C87">
        <w:rPr>
          <w:rFonts w:ascii="黑体" w:eastAsia="黑体" w:hAnsi="黑体"/>
          <w:color w:val="000000"/>
          <w:sz w:val="24"/>
          <w:szCs w:val="24"/>
        </w:rPr>
        <w:t>duplicates='drop')</w:t>
      </w:r>
    </w:p>
    <w:p w14:paraId="008DAA78"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963"/>
        <w:gridCol w:w="840"/>
      </w:tblGrid>
      <w:tr w:rsidR="006C4932" w:rsidRPr="006C4932" w14:paraId="06185C04" w14:textId="77777777" w:rsidTr="006C4932">
        <w:trPr>
          <w:tblHeader/>
          <w:jc w:val="center"/>
        </w:trPr>
        <w:tc>
          <w:tcPr>
            <w:tcW w:w="0" w:type="auto"/>
            <w:tcMar>
              <w:top w:w="120" w:type="dxa"/>
              <w:left w:w="120" w:type="dxa"/>
              <w:bottom w:w="120" w:type="dxa"/>
              <w:right w:w="120" w:type="dxa"/>
            </w:tcMar>
            <w:vAlign w:val="center"/>
            <w:hideMark/>
          </w:tcPr>
          <w:p w14:paraId="4A335F28"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磨损等级</w:t>
            </w:r>
          </w:p>
        </w:tc>
        <w:tc>
          <w:tcPr>
            <w:tcW w:w="0" w:type="auto"/>
            <w:tcMar>
              <w:top w:w="120" w:type="dxa"/>
              <w:left w:w="120" w:type="dxa"/>
              <w:bottom w:w="120" w:type="dxa"/>
              <w:right w:w="120" w:type="dxa"/>
            </w:tcMar>
            <w:vAlign w:val="center"/>
            <w:hideMark/>
          </w:tcPr>
          <w:p w14:paraId="2FD65AFF"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记录数</w:t>
            </w:r>
          </w:p>
        </w:tc>
        <w:tc>
          <w:tcPr>
            <w:tcW w:w="0" w:type="auto"/>
            <w:tcMar>
              <w:top w:w="120" w:type="dxa"/>
              <w:left w:w="120" w:type="dxa"/>
              <w:bottom w:w="120" w:type="dxa"/>
              <w:right w:w="120" w:type="dxa"/>
            </w:tcMar>
            <w:vAlign w:val="center"/>
            <w:hideMark/>
          </w:tcPr>
          <w:p w14:paraId="4D6DBDD4" w14:textId="77777777" w:rsidR="006C4932" w:rsidRPr="006C4932" w:rsidRDefault="006C4932" w:rsidP="006C4932">
            <w:pPr>
              <w:jc w:val="center"/>
              <w:rPr>
                <w:rFonts w:ascii="黑体" w:eastAsia="黑体" w:hAnsi="黑体" w:hint="eastAsia"/>
                <w:b/>
                <w:bCs/>
                <w:color w:val="000000"/>
                <w:sz w:val="24"/>
                <w:szCs w:val="24"/>
              </w:rPr>
            </w:pPr>
            <w:r w:rsidRPr="006C4932">
              <w:rPr>
                <w:rFonts w:ascii="黑体" w:eastAsia="黑体" w:hAnsi="黑体"/>
                <w:b/>
                <w:bCs/>
                <w:color w:val="000000"/>
                <w:sz w:val="24"/>
                <w:szCs w:val="24"/>
              </w:rPr>
              <w:t>占比</w:t>
            </w:r>
          </w:p>
        </w:tc>
      </w:tr>
      <w:tr w:rsidR="006C4932" w:rsidRPr="006C4932" w14:paraId="46F8237E" w14:textId="77777777" w:rsidTr="006C4932">
        <w:trPr>
          <w:jc w:val="center"/>
        </w:trPr>
        <w:tc>
          <w:tcPr>
            <w:tcW w:w="0" w:type="auto"/>
            <w:tcMar>
              <w:top w:w="120" w:type="dxa"/>
              <w:left w:w="120" w:type="dxa"/>
              <w:bottom w:w="120" w:type="dxa"/>
              <w:right w:w="120" w:type="dxa"/>
            </w:tcMar>
            <w:vAlign w:val="center"/>
            <w:hideMark/>
          </w:tcPr>
          <w:p w14:paraId="6F8EAB70"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极低</w:t>
            </w:r>
          </w:p>
        </w:tc>
        <w:tc>
          <w:tcPr>
            <w:tcW w:w="0" w:type="auto"/>
            <w:tcMar>
              <w:top w:w="120" w:type="dxa"/>
              <w:left w:w="120" w:type="dxa"/>
              <w:bottom w:w="120" w:type="dxa"/>
              <w:right w:w="120" w:type="dxa"/>
            </w:tcMar>
            <w:vAlign w:val="center"/>
            <w:hideMark/>
          </w:tcPr>
          <w:p w14:paraId="4F53EB69"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4,032</w:t>
            </w:r>
          </w:p>
        </w:tc>
        <w:tc>
          <w:tcPr>
            <w:tcW w:w="0" w:type="auto"/>
            <w:tcMar>
              <w:top w:w="120" w:type="dxa"/>
              <w:left w:w="120" w:type="dxa"/>
              <w:bottom w:w="120" w:type="dxa"/>
              <w:right w:w="120" w:type="dxa"/>
            </w:tcMar>
            <w:vAlign w:val="center"/>
            <w:hideMark/>
          </w:tcPr>
          <w:p w14:paraId="617B0192"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21.9%</w:t>
            </w:r>
          </w:p>
        </w:tc>
      </w:tr>
      <w:tr w:rsidR="006C4932" w:rsidRPr="006C4932" w14:paraId="6A7DBA95" w14:textId="77777777" w:rsidTr="006C4932">
        <w:trPr>
          <w:jc w:val="center"/>
        </w:trPr>
        <w:tc>
          <w:tcPr>
            <w:tcW w:w="0" w:type="auto"/>
            <w:tcMar>
              <w:top w:w="120" w:type="dxa"/>
              <w:left w:w="120" w:type="dxa"/>
              <w:bottom w:w="120" w:type="dxa"/>
              <w:right w:w="120" w:type="dxa"/>
            </w:tcMar>
            <w:vAlign w:val="center"/>
            <w:hideMark/>
          </w:tcPr>
          <w:p w14:paraId="3876705E"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低</w:t>
            </w:r>
          </w:p>
        </w:tc>
        <w:tc>
          <w:tcPr>
            <w:tcW w:w="0" w:type="auto"/>
            <w:tcMar>
              <w:top w:w="120" w:type="dxa"/>
              <w:left w:w="120" w:type="dxa"/>
              <w:bottom w:w="120" w:type="dxa"/>
              <w:right w:w="120" w:type="dxa"/>
            </w:tcMar>
            <w:vAlign w:val="center"/>
            <w:hideMark/>
          </w:tcPr>
          <w:p w14:paraId="32C18697"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4,073</w:t>
            </w:r>
          </w:p>
        </w:tc>
        <w:tc>
          <w:tcPr>
            <w:tcW w:w="0" w:type="auto"/>
            <w:tcMar>
              <w:top w:w="120" w:type="dxa"/>
              <w:left w:w="120" w:type="dxa"/>
              <w:bottom w:w="120" w:type="dxa"/>
              <w:right w:w="120" w:type="dxa"/>
            </w:tcMar>
            <w:vAlign w:val="center"/>
            <w:hideMark/>
          </w:tcPr>
          <w:p w14:paraId="45550A6C"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22.2%</w:t>
            </w:r>
          </w:p>
        </w:tc>
      </w:tr>
      <w:tr w:rsidR="006C4932" w:rsidRPr="006C4932" w14:paraId="30AFC398" w14:textId="77777777" w:rsidTr="006C4932">
        <w:trPr>
          <w:jc w:val="center"/>
        </w:trPr>
        <w:tc>
          <w:tcPr>
            <w:tcW w:w="0" w:type="auto"/>
            <w:tcMar>
              <w:top w:w="120" w:type="dxa"/>
              <w:left w:w="120" w:type="dxa"/>
              <w:bottom w:w="120" w:type="dxa"/>
              <w:right w:w="120" w:type="dxa"/>
            </w:tcMar>
            <w:vAlign w:val="center"/>
            <w:hideMark/>
          </w:tcPr>
          <w:p w14:paraId="746BCECD"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中</w:t>
            </w:r>
          </w:p>
        </w:tc>
        <w:tc>
          <w:tcPr>
            <w:tcW w:w="0" w:type="auto"/>
            <w:tcMar>
              <w:top w:w="120" w:type="dxa"/>
              <w:left w:w="120" w:type="dxa"/>
              <w:bottom w:w="120" w:type="dxa"/>
              <w:right w:w="120" w:type="dxa"/>
            </w:tcMar>
            <w:vAlign w:val="center"/>
            <w:hideMark/>
          </w:tcPr>
          <w:p w14:paraId="66E98528"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4,223</w:t>
            </w:r>
          </w:p>
        </w:tc>
        <w:tc>
          <w:tcPr>
            <w:tcW w:w="0" w:type="auto"/>
            <w:tcMar>
              <w:top w:w="120" w:type="dxa"/>
              <w:left w:w="120" w:type="dxa"/>
              <w:bottom w:w="120" w:type="dxa"/>
              <w:right w:w="120" w:type="dxa"/>
            </w:tcMar>
            <w:vAlign w:val="center"/>
            <w:hideMark/>
          </w:tcPr>
          <w:p w14:paraId="27A644F2"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23.0%</w:t>
            </w:r>
          </w:p>
        </w:tc>
      </w:tr>
      <w:tr w:rsidR="006C4932" w:rsidRPr="006C4932" w14:paraId="69243386" w14:textId="77777777" w:rsidTr="006C4932">
        <w:trPr>
          <w:jc w:val="center"/>
        </w:trPr>
        <w:tc>
          <w:tcPr>
            <w:tcW w:w="0" w:type="auto"/>
            <w:tcMar>
              <w:top w:w="120" w:type="dxa"/>
              <w:left w:w="120" w:type="dxa"/>
              <w:bottom w:w="120" w:type="dxa"/>
              <w:right w:w="120" w:type="dxa"/>
            </w:tcMar>
            <w:vAlign w:val="center"/>
            <w:hideMark/>
          </w:tcPr>
          <w:p w14:paraId="61EF633A"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高</w:t>
            </w:r>
          </w:p>
        </w:tc>
        <w:tc>
          <w:tcPr>
            <w:tcW w:w="0" w:type="auto"/>
            <w:tcMar>
              <w:top w:w="120" w:type="dxa"/>
              <w:left w:w="120" w:type="dxa"/>
              <w:bottom w:w="120" w:type="dxa"/>
              <w:right w:w="120" w:type="dxa"/>
            </w:tcMar>
            <w:vAlign w:val="center"/>
            <w:hideMark/>
          </w:tcPr>
          <w:p w14:paraId="37BE8D13"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2,566</w:t>
            </w:r>
          </w:p>
        </w:tc>
        <w:tc>
          <w:tcPr>
            <w:tcW w:w="0" w:type="auto"/>
            <w:tcMar>
              <w:top w:w="120" w:type="dxa"/>
              <w:left w:w="120" w:type="dxa"/>
              <w:bottom w:w="120" w:type="dxa"/>
              <w:right w:w="120" w:type="dxa"/>
            </w:tcMar>
            <w:vAlign w:val="center"/>
            <w:hideMark/>
          </w:tcPr>
          <w:p w14:paraId="2436E60D"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14.0%</w:t>
            </w:r>
          </w:p>
        </w:tc>
      </w:tr>
      <w:tr w:rsidR="006C4932" w:rsidRPr="006C4932" w14:paraId="341BDF04" w14:textId="77777777" w:rsidTr="006C4932">
        <w:trPr>
          <w:jc w:val="center"/>
        </w:trPr>
        <w:tc>
          <w:tcPr>
            <w:tcW w:w="0" w:type="auto"/>
            <w:tcMar>
              <w:top w:w="120" w:type="dxa"/>
              <w:left w:w="120" w:type="dxa"/>
              <w:bottom w:w="120" w:type="dxa"/>
              <w:right w:w="120" w:type="dxa"/>
            </w:tcMar>
            <w:vAlign w:val="center"/>
            <w:hideMark/>
          </w:tcPr>
          <w:p w14:paraId="2CD97B5D"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极高</w:t>
            </w:r>
          </w:p>
        </w:tc>
        <w:tc>
          <w:tcPr>
            <w:tcW w:w="0" w:type="auto"/>
            <w:tcMar>
              <w:top w:w="120" w:type="dxa"/>
              <w:left w:w="120" w:type="dxa"/>
              <w:bottom w:w="120" w:type="dxa"/>
              <w:right w:w="120" w:type="dxa"/>
            </w:tcMar>
            <w:vAlign w:val="center"/>
            <w:hideMark/>
          </w:tcPr>
          <w:p w14:paraId="2E5E76E7"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3,493</w:t>
            </w:r>
          </w:p>
        </w:tc>
        <w:tc>
          <w:tcPr>
            <w:tcW w:w="0" w:type="auto"/>
            <w:tcMar>
              <w:top w:w="120" w:type="dxa"/>
              <w:left w:w="120" w:type="dxa"/>
              <w:bottom w:w="120" w:type="dxa"/>
              <w:right w:w="120" w:type="dxa"/>
            </w:tcMar>
            <w:vAlign w:val="center"/>
            <w:hideMark/>
          </w:tcPr>
          <w:p w14:paraId="790446C5" w14:textId="77777777" w:rsidR="006C4932" w:rsidRPr="006C4932" w:rsidRDefault="006C4932" w:rsidP="006C4932">
            <w:pPr>
              <w:jc w:val="center"/>
              <w:rPr>
                <w:rFonts w:ascii="黑体" w:eastAsia="黑体" w:hAnsi="黑体" w:hint="eastAsia"/>
                <w:color w:val="000000"/>
                <w:sz w:val="24"/>
                <w:szCs w:val="24"/>
              </w:rPr>
            </w:pPr>
            <w:r w:rsidRPr="006C4932">
              <w:rPr>
                <w:rFonts w:ascii="黑体" w:eastAsia="黑体" w:hAnsi="黑体"/>
                <w:color w:val="000000"/>
                <w:sz w:val="24"/>
                <w:szCs w:val="24"/>
              </w:rPr>
              <w:t>19.0%</w:t>
            </w:r>
          </w:p>
        </w:tc>
      </w:tr>
    </w:tbl>
    <w:p w14:paraId="609ABDD0" w14:textId="77777777" w:rsidR="00D76C87" w:rsidRPr="00D76C87" w:rsidRDefault="00D76C87" w:rsidP="00D76C87">
      <w:pPr>
        <w:rPr>
          <w:rFonts w:ascii="黑体" w:eastAsia="黑体" w:hAnsi="黑体" w:hint="eastAsia"/>
          <w:color w:val="000000"/>
          <w:sz w:val="24"/>
          <w:szCs w:val="24"/>
        </w:rPr>
      </w:pPr>
    </w:p>
    <w:p w14:paraId="1DDF4B95" w14:textId="70BB3C9F"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6.2 分类特征编码</w:t>
      </w:r>
    </w:p>
    <w:p w14:paraId="1A635704" w14:textId="76931B0A" w:rsidR="00D76C87" w:rsidRPr="00D76C87" w:rsidRDefault="00D76C87" w:rsidP="0067136E">
      <w:pPr>
        <w:ind w:firstLine="420"/>
        <w:rPr>
          <w:rFonts w:ascii="黑体" w:eastAsia="黑体" w:hAnsi="黑体" w:hint="eastAsia"/>
          <w:color w:val="000000"/>
          <w:sz w:val="24"/>
          <w:szCs w:val="24"/>
        </w:rPr>
      </w:pPr>
      <w:r w:rsidRPr="00D76C87">
        <w:rPr>
          <w:rFonts w:ascii="黑体" w:eastAsia="黑体" w:hAnsi="黑体"/>
          <w:color w:val="000000"/>
          <w:sz w:val="24"/>
          <w:szCs w:val="24"/>
        </w:rPr>
        <w:t>采用Label Encoding 实现</w:t>
      </w:r>
      <w:r w:rsidR="0067136E" w:rsidRPr="0067136E">
        <w:rPr>
          <w:rFonts w:ascii="黑体" w:eastAsia="黑体" w:hAnsi="黑体"/>
          <w:color w:val="000000"/>
          <w:sz w:val="24"/>
          <w:szCs w:val="24"/>
        </w:rPr>
        <w:t>将SSD型号从字符串映射为整数</w:t>
      </w:r>
      <w:r w:rsidRPr="00D76C87">
        <w:rPr>
          <w:rFonts w:ascii="黑体" w:eastAsia="黑体" w:hAnsi="黑体"/>
          <w:color w:val="000000"/>
          <w:sz w:val="24"/>
          <w:szCs w:val="24"/>
        </w:rPr>
        <w:t>：</w:t>
      </w:r>
    </w:p>
    <w:p w14:paraId="700DFDA8" w14:textId="77777777" w:rsidR="00D76C87" w:rsidRPr="00D76C87" w:rsidRDefault="00D76C87" w:rsidP="00D76C87">
      <w:pPr>
        <w:rPr>
          <w:rFonts w:ascii="黑体" w:eastAsia="黑体" w:hAnsi="黑体" w:hint="eastAsia"/>
          <w:color w:val="000000"/>
          <w:sz w:val="24"/>
          <w:szCs w:val="24"/>
        </w:rPr>
      </w:pPr>
    </w:p>
    <w:p w14:paraId="31505109"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from sklearn.preprocessing import LabelEncoder</w:t>
      </w:r>
    </w:p>
    <w:p w14:paraId="71418E0C"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le = LabelEncoder()</w:t>
      </w:r>
    </w:p>
    <w:p w14:paraId="7AF36302"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failure_df['model_encoded'] = le.fit_transform(failure_df['model'])</w:t>
      </w:r>
    </w:p>
    <w:p w14:paraId="662A3F48" w14:textId="737934E1" w:rsidR="00D76C87" w:rsidRPr="00D76C87" w:rsidRDefault="00BB233C" w:rsidP="00D76C87">
      <w:pPr>
        <w:rPr>
          <w:rFonts w:ascii="黑体" w:eastAsia="黑体" w:hAnsi="黑体" w:hint="eastAsia"/>
          <w:color w:val="000000"/>
          <w:sz w:val="24"/>
          <w:szCs w:val="24"/>
        </w:rPr>
      </w:pPr>
      <w:r>
        <w:rPr>
          <w:rFonts w:ascii="黑体" w:eastAsia="黑体" w:hAnsi="黑体" w:hint="eastAsia"/>
          <w:color w:val="000000"/>
          <w:sz w:val="24"/>
          <w:szCs w:val="24"/>
        </w:rPr>
        <w:t xml:space="preserve"># </w:t>
      </w:r>
      <w:r w:rsidR="00D76C87" w:rsidRPr="00D76C87">
        <w:rPr>
          <w:rFonts w:ascii="黑体" w:eastAsia="黑体" w:hAnsi="黑体"/>
          <w:color w:val="000000"/>
          <w:sz w:val="24"/>
          <w:szCs w:val="24"/>
        </w:rPr>
        <w:t>映射实例: A1→0, A2→1, A3→2, ..., C1→9, C2→10</w:t>
      </w:r>
    </w:p>
    <w:p w14:paraId="60B1D364" w14:textId="77777777" w:rsidR="00D76C87" w:rsidRPr="00D76C87" w:rsidRDefault="00D76C87" w:rsidP="00D76C87">
      <w:pPr>
        <w:rPr>
          <w:rFonts w:ascii="黑体" w:eastAsia="黑体" w:hAnsi="黑体" w:hint="eastAsia"/>
          <w:color w:val="000000"/>
          <w:sz w:val="24"/>
          <w:szCs w:val="24"/>
        </w:rPr>
      </w:pPr>
    </w:p>
    <w:p w14:paraId="21077C92" w14:textId="57028EAD"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大数据扩展：在Spark生产环境中由 StringIndexer 组件平替接管等效重编码任务操作。</w:t>
      </w:r>
    </w:p>
    <w:p w14:paraId="3742AD54" w14:textId="77777777" w:rsidR="00D76C87" w:rsidRPr="00D76C87" w:rsidRDefault="00D76C87" w:rsidP="00D76C87">
      <w:pPr>
        <w:rPr>
          <w:rFonts w:ascii="黑体" w:eastAsia="黑体" w:hAnsi="黑体" w:hint="eastAsia"/>
          <w:color w:val="000000"/>
          <w:sz w:val="24"/>
          <w:szCs w:val="24"/>
        </w:rPr>
      </w:pPr>
    </w:p>
    <w:p w14:paraId="14004383" w14:textId="4C769F9C"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6.3 特征标准化（ZScore Standardization）</w:t>
      </w:r>
    </w:p>
    <w:p w14:paraId="68B722B9" w14:textId="77777777" w:rsidR="0067136E" w:rsidRPr="0067136E" w:rsidRDefault="0067136E" w:rsidP="0067136E">
      <w:pPr>
        <w:rPr>
          <w:rFonts w:ascii="黑体" w:eastAsia="黑体" w:hAnsi="黑体" w:hint="eastAsia"/>
          <w:color w:val="000000"/>
          <w:sz w:val="24"/>
          <w:szCs w:val="24"/>
        </w:rPr>
      </w:pPr>
      <w:r w:rsidRPr="0067136E">
        <w:rPr>
          <w:rFonts w:ascii="黑体" w:eastAsia="黑体" w:hAnsi="黑体"/>
          <w:color w:val="000000"/>
          <w:sz w:val="24"/>
          <w:szCs w:val="24"/>
        </w:rPr>
        <w:t>Z-Score标准化消除不同特征的量纲差异，使各特征具有可比性：</w:t>
      </w:r>
    </w:p>
    <w:p w14:paraId="2C3E5290" w14:textId="77777777" w:rsidR="00D76C87" w:rsidRPr="00D76C87" w:rsidRDefault="00D76C87" w:rsidP="00D76C87">
      <w:pPr>
        <w:rPr>
          <w:rFonts w:ascii="黑体" w:eastAsia="黑体" w:hAnsi="黑体" w:hint="eastAsia"/>
          <w:color w:val="000000"/>
          <w:sz w:val="24"/>
          <w:szCs w:val="24"/>
        </w:rPr>
      </w:pPr>
    </w:p>
    <w:p w14:paraId="6DF23035" w14:textId="29793FD7" w:rsidR="00D76C87" w:rsidRPr="00D76C87" w:rsidRDefault="00000000" w:rsidP="00D76C87">
      <w:pPr>
        <w:rPr>
          <w:rFonts w:ascii="黑体" w:eastAsia="黑体" w:hAnsi="黑体" w:hint="eastAsia"/>
          <w:color w:val="000000"/>
          <w:sz w:val="24"/>
          <w:szCs w:val="24"/>
        </w:rPr>
      </w:pPr>
      <m:oMathPara>
        <m:oMath>
          <m:sSub>
            <m:sSubPr>
              <m:ctrlPr>
                <w:rPr>
                  <w:rFonts w:ascii="Cambria Math" w:eastAsia="黑体" w:hAnsi="Cambria Math"/>
                  <w:i/>
                  <w:color w:val="000000"/>
                  <w:sz w:val="24"/>
                  <w:szCs w:val="24"/>
                </w:rPr>
              </m:ctrlPr>
            </m:sSubPr>
            <m:e>
              <m:r>
                <w:rPr>
                  <w:rFonts w:ascii="Cambria Math" w:eastAsia="黑体" w:hAnsi="Cambria Math"/>
                  <w:color w:val="000000"/>
                  <w:sz w:val="24"/>
                  <w:szCs w:val="24"/>
                </w:rPr>
                <m:t>x</m:t>
              </m:r>
            </m:e>
            <m:sub>
              <m:r>
                <w:rPr>
                  <w:rFonts w:ascii="Cambria Math" w:eastAsia="黑体" w:hAnsi="Cambria Math"/>
                  <w:color w:val="000000"/>
                  <w:sz w:val="24"/>
                  <w:szCs w:val="24"/>
                </w:rPr>
                <m:t>scaled</m:t>
              </m:r>
            </m:sub>
          </m:sSub>
          <m:r>
            <w:rPr>
              <w:rFonts w:ascii="Cambria Math" w:eastAsia="黑体" w:hAnsi="Cambria Math"/>
              <w:color w:val="000000"/>
              <w:sz w:val="24"/>
              <w:szCs w:val="24"/>
            </w:rPr>
            <m:t>=</m:t>
          </m:r>
          <m:f>
            <m:fPr>
              <m:ctrlPr>
                <w:rPr>
                  <w:rFonts w:ascii="Cambria Math" w:eastAsia="黑体" w:hAnsi="Cambria Math"/>
                  <w:color w:val="000000"/>
                  <w:sz w:val="24"/>
                  <w:szCs w:val="24"/>
                </w:rPr>
              </m:ctrlPr>
            </m:fPr>
            <m:num>
              <m:r>
                <w:rPr>
                  <w:rFonts w:ascii="Cambria Math" w:eastAsia="黑体" w:hAnsi="Cambria Math"/>
                  <w:color w:val="000000"/>
                  <w:sz w:val="24"/>
                  <w:szCs w:val="24"/>
                </w:rPr>
                <m:t xml:space="preserve">x - </m:t>
              </m:r>
              <m:r>
                <m:rPr>
                  <m:sty m:val="p"/>
                </m:rPr>
                <w:rPr>
                  <w:rFonts w:ascii="Cambria Math" w:eastAsia="黑体" w:hAnsi="Cambria Math"/>
                  <w:color w:val="000000"/>
                  <w:sz w:val="24"/>
                  <w:szCs w:val="24"/>
                </w:rPr>
                <m:t>μ</m:t>
              </m:r>
              <m:ctrlPr>
                <w:rPr>
                  <w:rFonts w:ascii="Cambria Math" w:eastAsia="黑体" w:hAnsi="Cambria Math"/>
                  <w:i/>
                  <w:color w:val="000000"/>
                  <w:sz w:val="24"/>
                  <w:szCs w:val="24"/>
                </w:rPr>
              </m:ctrlPr>
            </m:num>
            <m:den>
              <m:r>
                <m:rPr>
                  <m:sty m:val="p"/>
                </m:rPr>
                <w:rPr>
                  <w:rFonts w:ascii="Cambria Math" w:eastAsia="黑体" w:hAnsi="Cambria Math"/>
                  <w:color w:val="000000"/>
                  <w:sz w:val="24"/>
                  <w:szCs w:val="24"/>
                </w:rPr>
                <m:t>σ</m:t>
              </m:r>
              <m:ctrlPr>
                <w:rPr>
                  <w:rFonts w:ascii="Cambria Math" w:eastAsia="黑体" w:hAnsi="Cambria Math"/>
                  <w:i/>
                  <w:color w:val="000000"/>
                  <w:sz w:val="24"/>
                  <w:szCs w:val="24"/>
                </w:rPr>
              </m:ctrlPr>
            </m:den>
          </m:f>
        </m:oMath>
      </m:oMathPara>
    </w:p>
    <w:p w14:paraId="452ADFA9" w14:textId="23E0687E"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 xml:space="preserve">其中 </w:t>
      </w:r>
      <m:oMath>
        <m:r>
          <m:rPr>
            <m:sty m:val="p"/>
          </m:rPr>
          <w:rPr>
            <w:rFonts w:ascii="Cambria Math" w:eastAsia="黑体" w:hAnsi="Cambria Math"/>
            <w:color w:val="000000"/>
            <w:sz w:val="24"/>
            <w:szCs w:val="24"/>
          </w:rPr>
          <m:t>μ</m:t>
        </m:r>
      </m:oMath>
      <w:r w:rsidRPr="00BB233C">
        <w:rPr>
          <w:rFonts w:ascii="黑体" w:eastAsia="黑体" w:hAnsi="黑体"/>
          <w:color w:val="000000"/>
          <w:sz w:val="24"/>
          <w:szCs w:val="24"/>
        </w:rPr>
        <w:t xml:space="preserve"> 为样本均值，</w:t>
      </w:r>
      <m:oMath>
        <m:r>
          <m:rPr>
            <m:sty m:val="p"/>
          </m:rPr>
          <w:rPr>
            <w:rFonts w:ascii="Cambria Math" w:eastAsia="黑体" w:hAnsi="Cambria Math"/>
            <w:color w:val="000000"/>
            <w:sz w:val="24"/>
            <w:szCs w:val="24"/>
          </w:rPr>
          <m:t>σ</m:t>
        </m:r>
      </m:oMath>
      <w:r w:rsidRPr="00BB233C">
        <w:rPr>
          <w:rFonts w:ascii="黑体" w:eastAsia="黑体" w:hAnsi="黑体"/>
          <w:color w:val="000000"/>
          <w:sz w:val="24"/>
          <w:szCs w:val="24"/>
        </w:rPr>
        <w:t xml:space="preserve"> 为样本标准差。</w:t>
      </w:r>
    </w:p>
    <w:p w14:paraId="7F304F8B" w14:textId="77777777" w:rsidR="00D76C87" w:rsidRPr="00D76C87" w:rsidRDefault="00D76C87" w:rsidP="00D76C87">
      <w:pPr>
        <w:rPr>
          <w:rFonts w:ascii="黑体" w:eastAsia="黑体" w:hAnsi="黑体" w:hint="eastAsia"/>
          <w:color w:val="000000"/>
          <w:sz w:val="24"/>
          <w:szCs w:val="24"/>
        </w:rPr>
      </w:pPr>
    </w:p>
    <w:p w14:paraId="765296F1"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smart_means = failure_df[smart_cols].mean()</w:t>
      </w:r>
    </w:p>
    <w:p w14:paraId="59758A5E"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lastRenderedPageBreak/>
        <w:t xml:space="preserve">smart_stds </w:t>
      </w:r>
      <w:r w:rsidRPr="00D76C87">
        <w:rPr>
          <w:rFonts w:ascii="Calibri" w:eastAsia="黑体" w:hAnsi="Calibri" w:cs="Calibri"/>
          <w:color w:val="000000"/>
          <w:sz w:val="24"/>
          <w:szCs w:val="24"/>
        </w:rPr>
        <w:t> </w:t>
      </w:r>
      <w:r w:rsidRPr="00D76C87">
        <w:rPr>
          <w:rFonts w:ascii="黑体" w:eastAsia="黑体" w:hAnsi="黑体"/>
          <w:color w:val="000000"/>
          <w:sz w:val="24"/>
          <w:szCs w:val="24"/>
        </w:rPr>
        <w:t>= failure_df[smart_cols].std()</w:t>
      </w:r>
    </w:p>
    <w:p w14:paraId="715B3DA5" w14:textId="77777777" w:rsidR="00D76C87" w:rsidRPr="00D76C87" w:rsidRDefault="00D76C87" w:rsidP="00D76C87">
      <w:pPr>
        <w:rPr>
          <w:rFonts w:ascii="黑体" w:eastAsia="黑体" w:hAnsi="黑体" w:hint="eastAsia"/>
          <w:color w:val="000000"/>
          <w:sz w:val="24"/>
          <w:szCs w:val="24"/>
        </w:rPr>
      </w:pPr>
    </w:p>
    <w:p w14:paraId="55C3F7A0" w14:textId="39D0106B"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MapReduce实现要点：</w:t>
      </w:r>
      <w:r w:rsidR="0067136E" w:rsidRPr="0067136E">
        <w:rPr>
          <w:rFonts w:ascii="黑体" w:eastAsia="黑体" w:hAnsi="黑体"/>
          <w:color w:val="000000"/>
          <w:sz w:val="24"/>
          <w:szCs w:val="24"/>
        </w:rPr>
        <w:t>Map阶段输出每个特征的局部和与平方和；Reduce阶段汇总后计算全局均值和标准差。Spark MLlib的`StandardScaler`已内置此功能。</w:t>
      </w:r>
    </w:p>
    <w:p w14:paraId="59FF970E" w14:textId="77777777" w:rsidR="00D76C87" w:rsidRPr="00D76C87" w:rsidRDefault="00D76C87" w:rsidP="00D76C87">
      <w:pPr>
        <w:rPr>
          <w:rFonts w:ascii="黑体" w:eastAsia="黑体" w:hAnsi="黑体" w:hint="eastAsia"/>
          <w:color w:val="000000"/>
          <w:sz w:val="24"/>
          <w:szCs w:val="24"/>
        </w:rPr>
      </w:pPr>
    </w:p>
    <w:p w14:paraId="3D52DD70" w14:textId="07B083BB"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七、 统计分析与可视化</w:t>
      </w:r>
    </w:p>
    <w:p w14:paraId="3AB84334" w14:textId="16747237"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7.1 整体故障概况</w:t>
      </w:r>
    </w:p>
    <w:p w14:paraId="49F6ED91" w14:textId="6E4F0063" w:rsidR="00D76C87" w:rsidRPr="00D76C87" w:rsidRDefault="00D76C87" w:rsidP="00BB233C">
      <w:pPr>
        <w:ind w:leftChars="200" w:left="440"/>
        <w:rPr>
          <w:rFonts w:ascii="黑体" w:eastAsia="黑体" w:hAnsi="黑体" w:hint="eastAsia"/>
          <w:color w:val="000000"/>
          <w:sz w:val="24"/>
          <w:szCs w:val="24"/>
        </w:rPr>
      </w:pPr>
      <w:r w:rsidRPr="00D76C87">
        <w:rPr>
          <w:rFonts w:ascii="黑体" w:eastAsia="黑体" w:hAnsi="黑体"/>
          <w:color w:val="000000"/>
          <w:sz w:val="24"/>
          <w:szCs w:val="24"/>
        </w:rPr>
        <w:t>SSD设备总数：965,495块</w:t>
      </w:r>
    </w:p>
    <w:p w14:paraId="2104BF0D" w14:textId="4807CCF7" w:rsidR="00D76C87" w:rsidRPr="00D76C87" w:rsidRDefault="00D76C87" w:rsidP="00BB233C">
      <w:pPr>
        <w:ind w:leftChars="200" w:left="440"/>
        <w:rPr>
          <w:rFonts w:ascii="黑体" w:eastAsia="黑体" w:hAnsi="黑体" w:hint="eastAsia"/>
          <w:color w:val="000000"/>
          <w:sz w:val="24"/>
          <w:szCs w:val="24"/>
        </w:rPr>
      </w:pPr>
      <w:r w:rsidRPr="00D76C87">
        <w:rPr>
          <w:rFonts w:ascii="黑体" w:eastAsia="黑体" w:hAnsi="黑体"/>
          <w:color w:val="000000"/>
          <w:sz w:val="24"/>
          <w:szCs w:val="24"/>
        </w:rPr>
        <w:t>录得故障数：18,387块</w:t>
      </w:r>
    </w:p>
    <w:p w14:paraId="4E22145D" w14:textId="37F18854" w:rsidR="00D76C87" w:rsidRPr="00D76C87" w:rsidRDefault="00D76C87" w:rsidP="00BB233C">
      <w:pPr>
        <w:ind w:leftChars="200" w:left="440"/>
        <w:rPr>
          <w:rFonts w:ascii="黑体" w:eastAsia="黑体" w:hAnsi="黑体" w:hint="eastAsia"/>
          <w:color w:val="000000"/>
          <w:sz w:val="24"/>
          <w:szCs w:val="24"/>
        </w:rPr>
      </w:pPr>
      <w:r w:rsidRPr="00D76C87">
        <w:rPr>
          <w:rFonts w:ascii="黑体" w:eastAsia="黑体" w:hAnsi="黑体"/>
          <w:color w:val="000000"/>
          <w:sz w:val="24"/>
          <w:szCs w:val="24"/>
        </w:rPr>
        <w:t>当前健康数目：947,108块</w:t>
      </w:r>
    </w:p>
    <w:p w14:paraId="0C7407EF" w14:textId="0C4E6E7E" w:rsidR="00D76C87" w:rsidRPr="00D76C87" w:rsidRDefault="00D76C87" w:rsidP="00BB233C">
      <w:pPr>
        <w:ind w:leftChars="200" w:left="440"/>
        <w:rPr>
          <w:rFonts w:ascii="黑体" w:eastAsia="黑体" w:hAnsi="黑体" w:hint="eastAsia"/>
          <w:color w:val="000000"/>
          <w:sz w:val="24"/>
          <w:szCs w:val="24"/>
        </w:rPr>
      </w:pPr>
      <w:r w:rsidRPr="00D76C87">
        <w:rPr>
          <w:rFonts w:ascii="黑体" w:eastAsia="黑体" w:hAnsi="黑体"/>
          <w:color w:val="000000"/>
          <w:sz w:val="24"/>
          <w:szCs w:val="24"/>
        </w:rPr>
        <w:t>对应故障灾损率： 1.90%</w:t>
      </w:r>
    </w:p>
    <w:p w14:paraId="5A610EA0" w14:textId="77777777" w:rsidR="00D76C87" w:rsidRPr="00D76C87" w:rsidRDefault="00D76C87" w:rsidP="00D76C87">
      <w:pPr>
        <w:rPr>
          <w:rFonts w:ascii="黑体" w:eastAsia="黑体" w:hAnsi="黑体" w:hint="eastAsia"/>
          <w:color w:val="000000"/>
          <w:sz w:val="24"/>
          <w:szCs w:val="24"/>
        </w:rPr>
      </w:pPr>
    </w:p>
    <w:p w14:paraId="7F4EB050" w14:textId="0294397B" w:rsidR="00D76C87" w:rsidRPr="00D76C87" w:rsidRDefault="00BB233C" w:rsidP="00D76C87">
      <w:pPr>
        <w:rPr>
          <w:rFonts w:ascii="黑体" w:eastAsia="黑体" w:hAnsi="黑体" w:hint="eastAsia"/>
          <w:color w:val="000000"/>
          <w:sz w:val="24"/>
          <w:szCs w:val="24"/>
        </w:rPr>
      </w:pPr>
      <w:r w:rsidRPr="00BB233C">
        <w:rPr>
          <w:rFonts w:ascii="黑体" w:eastAsia="黑体" w:hAnsi="黑体"/>
          <w:noProof/>
          <w:color w:val="000000"/>
          <w:sz w:val="24"/>
          <w:szCs w:val="24"/>
        </w:rPr>
        <w:drawing>
          <wp:inline distT="0" distB="0" distL="0" distR="0" wp14:anchorId="0B6DD271" wp14:editId="0746011C">
            <wp:extent cx="5731510" cy="260096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00960"/>
                    </a:xfrm>
                    <a:prstGeom prst="rect">
                      <a:avLst/>
                    </a:prstGeom>
                  </pic:spPr>
                </pic:pic>
              </a:graphicData>
            </a:graphic>
          </wp:inline>
        </w:drawing>
      </w:r>
    </w:p>
    <w:p w14:paraId="08CEDE48" w14:textId="107C241D"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7.2 型号故障分布</w:t>
      </w:r>
    </w:p>
    <w:p w14:paraId="03323552"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963"/>
        <w:gridCol w:w="840"/>
      </w:tblGrid>
      <w:tr w:rsidR="00BB233C" w:rsidRPr="00BB233C" w14:paraId="7BD150F8" w14:textId="77777777" w:rsidTr="00BB233C">
        <w:trPr>
          <w:tblHeader/>
          <w:jc w:val="center"/>
        </w:trPr>
        <w:tc>
          <w:tcPr>
            <w:tcW w:w="0" w:type="auto"/>
            <w:tcMar>
              <w:top w:w="120" w:type="dxa"/>
              <w:left w:w="120" w:type="dxa"/>
              <w:bottom w:w="120" w:type="dxa"/>
              <w:right w:w="120" w:type="dxa"/>
            </w:tcMar>
            <w:vAlign w:val="center"/>
            <w:hideMark/>
          </w:tcPr>
          <w:p w14:paraId="013B2D53" w14:textId="77777777" w:rsidR="00BB233C" w:rsidRPr="00BB233C" w:rsidRDefault="00BB233C" w:rsidP="00BB233C">
            <w:pPr>
              <w:jc w:val="center"/>
              <w:rPr>
                <w:rFonts w:ascii="黑体" w:eastAsia="黑体" w:hAnsi="黑体" w:hint="eastAsia"/>
                <w:b/>
                <w:bCs/>
                <w:color w:val="000000"/>
                <w:sz w:val="24"/>
                <w:szCs w:val="24"/>
              </w:rPr>
            </w:pPr>
            <w:r w:rsidRPr="00BB233C">
              <w:rPr>
                <w:rFonts w:ascii="黑体" w:eastAsia="黑体" w:hAnsi="黑体"/>
                <w:b/>
                <w:bCs/>
                <w:color w:val="000000"/>
                <w:sz w:val="24"/>
                <w:szCs w:val="24"/>
              </w:rPr>
              <w:t>型号</w:t>
            </w:r>
          </w:p>
        </w:tc>
        <w:tc>
          <w:tcPr>
            <w:tcW w:w="0" w:type="auto"/>
            <w:tcMar>
              <w:top w:w="120" w:type="dxa"/>
              <w:left w:w="120" w:type="dxa"/>
              <w:bottom w:w="120" w:type="dxa"/>
              <w:right w:w="120" w:type="dxa"/>
            </w:tcMar>
            <w:vAlign w:val="center"/>
            <w:hideMark/>
          </w:tcPr>
          <w:p w14:paraId="564669F8" w14:textId="77777777" w:rsidR="00BB233C" w:rsidRPr="00BB233C" w:rsidRDefault="00BB233C" w:rsidP="00BB233C">
            <w:pPr>
              <w:jc w:val="center"/>
              <w:rPr>
                <w:rFonts w:ascii="黑体" w:eastAsia="黑体" w:hAnsi="黑体" w:hint="eastAsia"/>
                <w:b/>
                <w:bCs/>
                <w:color w:val="000000"/>
                <w:sz w:val="24"/>
                <w:szCs w:val="24"/>
              </w:rPr>
            </w:pPr>
            <w:r w:rsidRPr="00BB233C">
              <w:rPr>
                <w:rFonts w:ascii="黑体" w:eastAsia="黑体" w:hAnsi="黑体"/>
                <w:b/>
                <w:bCs/>
                <w:color w:val="000000"/>
                <w:sz w:val="24"/>
                <w:szCs w:val="24"/>
              </w:rPr>
              <w:t>故障数</w:t>
            </w:r>
          </w:p>
        </w:tc>
        <w:tc>
          <w:tcPr>
            <w:tcW w:w="0" w:type="auto"/>
            <w:tcMar>
              <w:top w:w="120" w:type="dxa"/>
              <w:left w:w="120" w:type="dxa"/>
              <w:bottom w:w="120" w:type="dxa"/>
              <w:right w:w="120" w:type="dxa"/>
            </w:tcMar>
            <w:vAlign w:val="center"/>
            <w:hideMark/>
          </w:tcPr>
          <w:p w14:paraId="665C3E5D" w14:textId="77777777" w:rsidR="00BB233C" w:rsidRPr="00BB233C" w:rsidRDefault="00BB233C" w:rsidP="00BB233C">
            <w:pPr>
              <w:jc w:val="center"/>
              <w:rPr>
                <w:rFonts w:ascii="黑体" w:eastAsia="黑体" w:hAnsi="黑体" w:hint="eastAsia"/>
                <w:b/>
                <w:bCs/>
                <w:color w:val="000000"/>
                <w:sz w:val="24"/>
                <w:szCs w:val="24"/>
              </w:rPr>
            </w:pPr>
            <w:r w:rsidRPr="00BB233C">
              <w:rPr>
                <w:rFonts w:ascii="黑体" w:eastAsia="黑体" w:hAnsi="黑体"/>
                <w:b/>
                <w:bCs/>
                <w:color w:val="000000"/>
                <w:sz w:val="24"/>
                <w:szCs w:val="24"/>
              </w:rPr>
              <w:t>占比</w:t>
            </w:r>
          </w:p>
        </w:tc>
      </w:tr>
      <w:tr w:rsidR="00BB233C" w:rsidRPr="00BB233C" w14:paraId="288ED4F7" w14:textId="77777777" w:rsidTr="00BB233C">
        <w:trPr>
          <w:jc w:val="center"/>
        </w:trPr>
        <w:tc>
          <w:tcPr>
            <w:tcW w:w="0" w:type="auto"/>
            <w:tcMar>
              <w:top w:w="120" w:type="dxa"/>
              <w:left w:w="120" w:type="dxa"/>
              <w:bottom w:w="120" w:type="dxa"/>
              <w:right w:w="120" w:type="dxa"/>
            </w:tcMar>
            <w:vAlign w:val="center"/>
            <w:hideMark/>
          </w:tcPr>
          <w:p w14:paraId="281C3C79"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C1</w:t>
            </w:r>
          </w:p>
        </w:tc>
        <w:tc>
          <w:tcPr>
            <w:tcW w:w="0" w:type="auto"/>
            <w:tcMar>
              <w:top w:w="120" w:type="dxa"/>
              <w:left w:w="120" w:type="dxa"/>
              <w:bottom w:w="120" w:type="dxa"/>
              <w:right w:w="120" w:type="dxa"/>
            </w:tcMar>
            <w:vAlign w:val="center"/>
            <w:hideMark/>
          </w:tcPr>
          <w:p w14:paraId="5E48A387"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10,510</w:t>
            </w:r>
          </w:p>
        </w:tc>
        <w:tc>
          <w:tcPr>
            <w:tcW w:w="0" w:type="auto"/>
            <w:tcMar>
              <w:top w:w="120" w:type="dxa"/>
              <w:left w:w="120" w:type="dxa"/>
              <w:bottom w:w="120" w:type="dxa"/>
              <w:right w:w="120" w:type="dxa"/>
            </w:tcMar>
            <w:vAlign w:val="center"/>
            <w:hideMark/>
          </w:tcPr>
          <w:p w14:paraId="23B66D61"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57.2%</w:t>
            </w:r>
          </w:p>
        </w:tc>
      </w:tr>
      <w:tr w:rsidR="00BB233C" w:rsidRPr="00BB233C" w14:paraId="2D050069" w14:textId="77777777" w:rsidTr="00BB233C">
        <w:trPr>
          <w:jc w:val="center"/>
        </w:trPr>
        <w:tc>
          <w:tcPr>
            <w:tcW w:w="0" w:type="auto"/>
            <w:tcMar>
              <w:top w:w="120" w:type="dxa"/>
              <w:left w:w="120" w:type="dxa"/>
              <w:bottom w:w="120" w:type="dxa"/>
              <w:right w:w="120" w:type="dxa"/>
            </w:tcMar>
            <w:vAlign w:val="center"/>
            <w:hideMark/>
          </w:tcPr>
          <w:p w14:paraId="0A8CE073"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B3</w:t>
            </w:r>
          </w:p>
        </w:tc>
        <w:tc>
          <w:tcPr>
            <w:tcW w:w="0" w:type="auto"/>
            <w:tcMar>
              <w:top w:w="120" w:type="dxa"/>
              <w:left w:w="120" w:type="dxa"/>
              <w:bottom w:w="120" w:type="dxa"/>
              <w:right w:w="120" w:type="dxa"/>
            </w:tcMar>
            <w:vAlign w:val="center"/>
            <w:hideMark/>
          </w:tcPr>
          <w:p w14:paraId="598B51A6"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1,807</w:t>
            </w:r>
          </w:p>
        </w:tc>
        <w:tc>
          <w:tcPr>
            <w:tcW w:w="0" w:type="auto"/>
            <w:tcMar>
              <w:top w:w="120" w:type="dxa"/>
              <w:left w:w="120" w:type="dxa"/>
              <w:bottom w:w="120" w:type="dxa"/>
              <w:right w:w="120" w:type="dxa"/>
            </w:tcMar>
            <w:vAlign w:val="center"/>
            <w:hideMark/>
          </w:tcPr>
          <w:p w14:paraId="50C83E25"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9.8%</w:t>
            </w:r>
          </w:p>
        </w:tc>
      </w:tr>
      <w:tr w:rsidR="00BB233C" w:rsidRPr="00BB233C" w14:paraId="762F9A88" w14:textId="77777777" w:rsidTr="00BB233C">
        <w:trPr>
          <w:jc w:val="center"/>
        </w:trPr>
        <w:tc>
          <w:tcPr>
            <w:tcW w:w="0" w:type="auto"/>
            <w:tcMar>
              <w:top w:w="120" w:type="dxa"/>
              <w:left w:w="120" w:type="dxa"/>
              <w:bottom w:w="120" w:type="dxa"/>
              <w:right w:w="120" w:type="dxa"/>
            </w:tcMar>
            <w:vAlign w:val="center"/>
            <w:hideMark/>
          </w:tcPr>
          <w:p w14:paraId="33ED965C"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A3</w:t>
            </w:r>
          </w:p>
        </w:tc>
        <w:tc>
          <w:tcPr>
            <w:tcW w:w="0" w:type="auto"/>
            <w:tcMar>
              <w:top w:w="120" w:type="dxa"/>
              <w:left w:w="120" w:type="dxa"/>
              <w:bottom w:w="120" w:type="dxa"/>
              <w:right w:w="120" w:type="dxa"/>
            </w:tcMar>
            <w:vAlign w:val="center"/>
            <w:hideMark/>
          </w:tcPr>
          <w:p w14:paraId="3CAE1593"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1,370</w:t>
            </w:r>
          </w:p>
        </w:tc>
        <w:tc>
          <w:tcPr>
            <w:tcW w:w="0" w:type="auto"/>
            <w:tcMar>
              <w:top w:w="120" w:type="dxa"/>
              <w:left w:w="120" w:type="dxa"/>
              <w:bottom w:w="120" w:type="dxa"/>
              <w:right w:w="120" w:type="dxa"/>
            </w:tcMar>
            <w:vAlign w:val="center"/>
            <w:hideMark/>
          </w:tcPr>
          <w:p w14:paraId="7D7E6D2F"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7.5%</w:t>
            </w:r>
          </w:p>
        </w:tc>
      </w:tr>
      <w:tr w:rsidR="00BB233C" w:rsidRPr="00BB233C" w14:paraId="309759CA" w14:textId="77777777" w:rsidTr="00BB233C">
        <w:trPr>
          <w:jc w:val="center"/>
        </w:trPr>
        <w:tc>
          <w:tcPr>
            <w:tcW w:w="0" w:type="auto"/>
            <w:tcMar>
              <w:top w:w="120" w:type="dxa"/>
              <w:left w:w="120" w:type="dxa"/>
              <w:bottom w:w="120" w:type="dxa"/>
              <w:right w:w="120" w:type="dxa"/>
            </w:tcMar>
            <w:vAlign w:val="center"/>
            <w:hideMark/>
          </w:tcPr>
          <w:p w14:paraId="1B485A5B"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C2</w:t>
            </w:r>
          </w:p>
        </w:tc>
        <w:tc>
          <w:tcPr>
            <w:tcW w:w="0" w:type="auto"/>
            <w:tcMar>
              <w:top w:w="120" w:type="dxa"/>
              <w:left w:w="120" w:type="dxa"/>
              <w:bottom w:w="120" w:type="dxa"/>
              <w:right w:w="120" w:type="dxa"/>
            </w:tcMar>
            <w:vAlign w:val="center"/>
            <w:hideMark/>
          </w:tcPr>
          <w:p w14:paraId="41BF0DC8"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1,131</w:t>
            </w:r>
          </w:p>
        </w:tc>
        <w:tc>
          <w:tcPr>
            <w:tcW w:w="0" w:type="auto"/>
            <w:tcMar>
              <w:top w:w="120" w:type="dxa"/>
              <w:left w:w="120" w:type="dxa"/>
              <w:bottom w:w="120" w:type="dxa"/>
              <w:right w:w="120" w:type="dxa"/>
            </w:tcMar>
            <w:vAlign w:val="center"/>
            <w:hideMark/>
          </w:tcPr>
          <w:p w14:paraId="59807863"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6.2%</w:t>
            </w:r>
          </w:p>
        </w:tc>
      </w:tr>
      <w:tr w:rsidR="00BB233C" w:rsidRPr="00BB233C" w14:paraId="1143B871" w14:textId="77777777" w:rsidTr="00BB233C">
        <w:trPr>
          <w:jc w:val="center"/>
        </w:trPr>
        <w:tc>
          <w:tcPr>
            <w:tcW w:w="0" w:type="auto"/>
            <w:tcMar>
              <w:top w:w="120" w:type="dxa"/>
              <w:left w:w="120" w:type="dxa"/>
              <w:bottom w:w="120" w:type="dxa"/>
              <w:right w:w="120" w:type="dxa"/>
            </w:tcMar>
            <w:vAlign w:val="center"/>
            <w:hideMark/>
          </w:tcPr>
          <w:p w14:paraId="395C5C78"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A2</w:t>
            </w:r>
          </w:p>
        </w:tc>
        <w:tc>
          <w:tcPr>
            <w:tcW w:w="0" w:type="auto"/>
            <w:tcMar>
              <w:top w:w="120" w:type="dxa"/>
              <w:left w:w="120" w:type="dxa"/>
              <w:bottom w:w="120" w:type="dxa"/>
              <w:right w:w="120" w:type="dxa"/>
            </w:tcMar>
            <w:vAlign w:val="center"/>
            <w:hideMark/>
          </w:tcPr>
          <w:p w14:paraId="27544961"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883</w:t>
            </w:r>
          </w:p>
        </w:tc>
        <w:tc>
          <w:tcPr>
            <w:tcW w:w="0" w:type="auto"/>
            <w:tcMar>
              <w:top w:w="120" w:type="dxa"/>
              <w:left w:w="120" w:type="dxa"/>
              <w:bottom w:w="120" w:type="dxa"/>
              <w:right w:w="120" w:type="dxa"/>
            </w:tcMar>
            <w:vAlign w:val="center"/>
            <w:hideMark/>
          </w:tcPr>
          <w:p w14:paraId="678FC349"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4.8%</w:t>
            </w:r>
          </w:p>
        </w:tc>
      </w:tr>
      <w:tr w:rsidR="00BB233C" w:rsidRPr="00BB233C" w14:paraId="617D0C54" w14:textId="77777777" w:rsidTr="00BB233C">
        <w:trPr>
          <w:jc w:val="center"/>
        </w:trPr>
        <w:tc>
          <w:tcPr>
            <w:tcW w:w="0" w:type="auto"/>
            <w:tcMar>
              <w:top w:w="120" w:type="dxa"/>
              <w:left w:w="120" w:type="dxa"/>
              <w:bottom w:w="120" w:type="dxa"/>
              <w:right w:w="120" w:type="dxa"/>
            </w:tcMar>
            <w:vAlign w:val="center"/>
            <w:hideMark/>
          </w:tcPr>
          <w:p w14:paraId="6E077042"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A1</w:t>
            </w:r>
          </w:p>
        </w:tc>
        <w:tc>
          <w:tcPr>
            <w:tcW w:w="0" w:type="auto"/>
            <w:tcMar>
              <w:top w:w="120" w:type="dxa"/>
              <w:left w:w="120" w:type="dxa"/>
              <w:bottom w:w="120" w:type="dxa"/>
              <w:right w:w="120" w:type="dxa"/>
            </w:tcMar>
            <w:vAlign w:val="center"/>
            <w:hideMark/>
          </w:tcPr>
          <w:p w14:paraId="2E6A906F"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747</w:t>
            </w:r>
          </w:p>
        </w:tc>
        <w:tc>
          <w:tcPr>
            <w:tcW w:w="0" w:type="auto"/>
            <w:tcMar>
              <w:top w:w="120" w:type="dxa"/>
              <w:left w:w="120" w:type="dxa"/>
              <w:bottom w:w="120" w:type="dxa"/>
              <w:right w:w="120" w:type="dxa"/>
            </w:tcMar>
            <w:vAlign w:val="center"/>
            <w:hideMark/>
          </w:tcPr>
          <w:p w14:paraId="4933C0EC"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4.1%</w:t>
            </w:r>
          </w:p>
        </w:tc>
      </w:tr>
    </w:tbl>
    <w:p w14:paraId="4548BF45" w14:textId="77777777" w:rsidR="00D76C87" w:rsidRPr="00D76C87" w:rsidRDefault="00D76C87" w:rsidP="00D76C87">
      <w:pPr>
        <w:rPr>
          <w:rFonts w:ascii="黑体" w:eastAsia="黑体" w:hAnsi="黑体" w:hint="eastAsia"/>
          <w:color w:val="000000"/>
          <w:sz w:val="24"/>
          <w:szCs w:val="24"/>
        </w:rPr>
      </w:pPr>
    </w:p>
    <w:p w14:paraId="12DE84A0" w14:textId="2D47EE56"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lastRenderedPageBreak/>
        <w:t>结论：C1品牌下型号的故障基数最为庞大，</w:t>
      </w:r>
      <w:r w:rsidR="00BB233C">
        <w:rPr>
          <w:rFonts w:ascii="黑体" w:eastAsia="黑体" w:hAnsi="黑体" w:hint="eastAsia"/>
          <w:color w:val="000000"/>
          <w:sz w:val="24"/>
          <w:szCs w:val="24"/>
        </w:rPr>
        <w:t>占</w:t>
      </w:r>
      <w:r w:rsidRPr="00D76C87">
        <w:rPr>
          <w:rFonts w:ascii="黑体" w:eastAsia="黑体" w:hAnsi="黑体"/>
          <w:color w:val="000000"/>
          <w:sz w:val="24"/>
          <w:szCs w:val="24"/>
        </w:rPr>
        <w:t>整体报废比例的高达57.2%。建议反查溯源机房特定期内的物理进购或主控型号。</w:t>
      </w:r>
    </w:p>
    <w:p w14:paraId="7D929755" w14:textId="77777777" w:rsidR="00D76C87" w:rsidRPr="00D76C87" w:rsidRDefault="00D76C87" w:rsidP="00D76C87">
      <w:pPr>
        <w:rPr>
          <w:rFonts w:ascii="黑体" w:eastAsia="黑体" w:hAnsi="黑体" w:hint="eastAsia"/>
          <w:color w:val="000000"/>
          <w:sz w:val="24"/>
          <w:szCs w:val="24"/>
        </w:rPr>
      </w:pPr>
    </w:p>
    <w:p w14:paraId="7BC49455" w14:textId="0DA841D0"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7.3 应用场景故障分析</w:t>
      </w:r>
    </w:p>
    <w:p w14:paraId="3F7B75D8" w14:textId="77777777" w:rsidR="00D76C87" w:rsidRPr="00D76C87" w:rsidRDefault="00D76C87" w:rsidP="00D76C87">
      <w:pPr>
        <w:rPr>
          <w:rFonts w:ascii="黑体" w:eastAsia="黑体" w:hAnsi="黑体" w:hint="eastAsia"/>
          <w:color w:val="000000"/>
          <w:sz w:val="24"/>
          <w:szCs w:val="24"/>
        </w:rPr>
      </w:pPr>
    </w:p>
    <w:p w14:paraId="704D947C" w14:textId="1CB21D45" w:rsidR="00D76C87" w:rsidRDefault="00BB233C" w:rsidP="00D76C87">
      <w:pPr>
        <w:rPr>
          <w:rFonts w:ascii="黑体" w:eastAsia="黑体" w:hAnsi="黑体" w:hint="eastAsia"/>
          <w:color w:val="000000"/>
          <w:sz w:val="24"/>
          <w:szCs w:val="24"/>
        </w:rPr>
      </w:pPr>
      <w:r w:rsidRPr="00BB233C">
        <w:rPr>
          <w:rFonts w:ascii="黑体" w:eastAsia="黑体" w:hAnsi="黑体"/>
          <w:noProof/>
          <w:color w:val="000000"/>
          <w:sz w:val="24"/>
          <w:szCs w:val="24"/>
        </w:rPr>
        <w:drawing>
          <wp:inline distT="0" distB="0" distL="0" distR="0" wp14:anchorId="60BC0749" wp14:editId="28705ECD">
            <wp:extent cx="5731510" cy="258889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88895"/>
                    </a:xfrm>
                    <a:prstGeom prst="rect">
                      <a:avLst/>
                    </a:prstGeom>
                  </pic:spPr>
                </pic:pic>
              </a:graphicData>
            </a:graphic>
          </wp:inline>
        </w:drawing>
      </w:r>
      <w:r w:rsidRPr="00BB233C">
        <w:rPr>
          <w:rFonts w:ascii="黑体" w:eastAsia="黑体" w:hAnsi="黑体"/>
          <w:color w:val="000000"/>
          <w:sz w:val="24"/>
          <w:szCs w:val="24"/>
        </w:rPr>
        <w:t xml:space="preserve"> </w:t>
      </w:r>
    </w:p>
    <w:p w14:paraId="0B856769" w14:textId="77777777" w:rsidR="00BB233C" w:rsidRDefault="00BB233C"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963"/>
        <w:gridCol w:w="840"/>
        <w:gridCol w:w="1686"/>
      </w:tblGrid>
      <w:tr w:rsidR="00BB233C" w:rsidRPr="00BB233C" w14:paraId="1BD240DC" w14:textId="77777777" w:rsidTr="00BB233C">
        <w:trPr>
          <w:tblHeader/>
          <w:jc w:val="center"/>
        </w:trPr>
        <w:tc>
          <w:tcPr>
            <w:tcW w:w="0" w:type="auto"/>
            <w:tcMar>
              <w:top w:w="120" w:type="dxa"/>
              <w:left w:w="120" w:type="dxa"/>
              <w:bottom w:w="120" w:type="dxa"/>
              <w:right w:w="120" w:type="dxa"/>
            </w:tcMar>
            <w:vAlign w:val="center"/>
            <w:hideMark/>
          </w:tcPr>
          <w:p w14:paraId="239B5AA4" w14:textId="77777777" w:rsidR="00BB233C" w:rsidRPr="00BB233C" w:rsidRDefault="00BB233C" w:rsidP="00BB233C">
            <w:pPr>
              <w:jc w:val="center"/>
              <w:rPr>
                <w:rFonts w:ascii="黑体" w:eastAsia="黑体" w:hAnsi="黑体" w:hint="eastAsia"/>
                <w:b/>
                <w:bCs/>
                <w:color w:val="000000"/>
                <w:sz w:val="24"/>
                <w:szCs w:val="24"/>
              </w:rPr>
            </w:pPr>
            <w:r w:rsidRPr="00BB233C">
              <w:rPr>
                <w:rFonts w:ascii="黑体" w:eastAsia="黑体" w:hAnsi="黑体"/>
                <w:b/>
                <w:bCs/>
                <w:color w:val="000000"/>
                <w:sz w:val="24"/>
                <w:szCs w:val="24"/>
              </w:rPr>
              <w:t>应用场景</w:t>
            </w:r>
          </w:p>
        </w:tc>
        <w:tc>
          <w:tcPr>
            <w:tcW w:w="0" w:type="auto"/>
            <w:tcMar>
              <w:top w:w="120" w:type="dxa"/>
              <w:left w:w="120" w:type="dxa"/>
              <w:bottom w:w="120" w:type="dxa"/>
              <w:right w:w="120" w:type="dxa"/>
            </w:tcMar>
            <w:vAlign w:val="center"/>
            <w:hideMark/>
          </w:tcPr>
          <w:p w14:paraId="19F113A8" w14:textId="77777777" w:rsidR="00BB233C" w:rsidRPr="00BB233C" w:rsidRDefault="00BB233C" w:rsidP="00BB233C">
            <w:pPr>
              <w:jc w:val="center"/>
              <w:rPr>
                <w:rFonts w:ascii="黑体" w:eastAsia="黑体" w:hAnsi="黑体" w:hint="eastAsia"/>
                <w:b/>
                <w:bCs/>
                <w:color w:val="000000"/>
                <w:sz w:val="24"/>
                <w:szCs w:val="24"/>
              </w:rPr>
            </w:pPr>
            <w:r w:rsidRPr="00BB233C">
              <w:rPr>
                <w:rFonts w:ascii="黑体" w:eastAsia="黑体" w:hAnsi="黑体"/>
                <w:b/>
                <w:bCs/>
                <w:color w:val="000000"/>
                <w:sz w:val="24"/>
                <w:szCs w:val="24"/>
              </w:rPr>
              <w:t>故障数</w:t>
            </w:r>
          </w:p>
        </w:tc>
        <w:tc>
          <w:tcPr>
            <w:tcW w:w="0" w:type="auto"/>
            <w:tcMar>
              <w:top w:w="120" w:type="dxa"/>
              <w:left w:w="120" w:type="dxa"/>
              <w:bottom w:w="120" w:type="dxa"/>
              <w:right w:w="120" w:type="dxa"/>
            </w:tcMar>
            <w:vAlign w:val="center"/>
            <w:hideMark/>
          </w:tcPr>
          <w:p w14:paraId="508BD1D9" w14:textId="77777777" w:rsidR="00BB233C" w:rsidRPr="00BB233C" w:rsidRDefault="00BB233C" w:rsidP="00BB233C">
            <w:pPr>
              <w:jc w:val="center"/>
              <w:rPr>
                <w:rFonts w:ascii="黑体" w:eastAsia="黑体" w:hAnsi="黑体" w:hint="eastAsia"/>
                <w:b/>
                <w:bCs/>
                <w:color w:val="000000"/>
                <w:sz w:val="24"/>
                <w:szCs w:val="24"/>
              </w:rPr>
            </w:pPr>
            <w:r w:rsidRPr="00BB233C">
              <w:rPr>
                <w:rFonts w:ascii="黑体" w:eastAsia="黑体" w:hAnsi="黑体"/>
                <w:b/>
                <w:bCs/>
                <w:color w:val="000000"/>
                <w:sz w:val="24"/>
                <w:szCs w:val="24"/>
              </w:rPr>
              <w:t>占比</w:t>
            </w:r>
          </w:p>
        </w:tc>
        <w:tc>
          <w:tcPr>
            <w:tcW w:w="0" w:type="auto"/>
            <w:tcMar>
              <w:top w:w="120" w:type="dxa"/>
              <w:left w:w="120" w:type="dxa"/>
              <w:bottom w:w="120" w:type="dxa"/>
              <w:right w:w="120" w:type="dxa"/>
            </w:tcMar>
            <w:vAlign w:val="center"/>
            <w:hideMark/>
          </w:tcPr>
          <w:p w14:paraId="1EFE460E" w14:textId="77777777" w:rsidR="00BB233C" w:rsidRPr="00BB233C" w:rsidRDefault="00BB233C" w:rsidP="00BB233C">
            <w:pPr>
              <w:jc w:val="center"/>
              <w:rPr>
                <w:rFonts w:ascii="黑体" w:eastAsia="黑体" w:hAnsi="黑体" w:hint="eastAsia"/>
                <w:b/>
                <w:bCs/>
                <w:color w:val="000000"/>
                <w:sz w:val="24"/>
                <w:szCs w:val="24"/>
              </w:rPr>
            </w:pPr>
            <w:r w:rsidRPr="00BB233C">
              <w:rPr>
                <w:rFonts w:ascii="黑体" w:eastAsia="黑体" w:hAnsi="黑体"/>
                <w:b/>
                <w:bCs/>
                <w:color w:val="000000"/>
                <w:sz w:val="24"/>
                <w:szCs w:val="24"/>
              </w:rPr>
              <w:t>工作负载特征</w:t>
            </w:r>
          </w:p>
        </w:tc>
      </w:tr>
      <w:tr w:rsidR="00BB233C" w:rsidRPr="00BB233C" w14:paraId="0FB24A5A" w14:textId="77777777" w:rsidTr="00BB233C">
        <w:trPr>
          <w:jc w:val="center"/>
        </w:trPr>
        <w:tc>
          <w:tcPr>
            <w:tcW w:w="0" w:type="auto"/>
            <w:tcMar>
              <w:top w:w="120" w:type="dxa"/>
              <w:left w:w="120" w:type="dxa"/>
              <w:bottom w:w="120" w:type="dxa"/>
              <w:right w:w="120" w:type="dxa"/>
            </w:tcMar>
            <w:vAlign w:val="center"/>
            <w:hideMark/>
          </w:tcPr>
          <w:p w14:paraId="6C0EED1E"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WSM</w:t>
            </w:r>
          </w:p>
        </w:tc>
        <w:tc>
          <w:tcPr>
            <w:tcW w:w="0" w:type="auto"/>
            <w:tcMar>
              <w:top w:w="120" w:type="dxa"/>
              <w:left w:w="120" w:type="dxa"/>
              <w:bottom w:w="120" w:type="dxa"/>
              <w:right w:w="120" w:type="dxa"/>
            </w:tcMar>
            <w:vAlign w:val="center"/>
            <w:hideMark/>
          </w:tcPr>
          <w:p w14:paraId="13AB96C1"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8,916</w:t>
            </w:r>
          </w:p>
        </w:tc>
        <w:tc>
          <w:tcPr>
            <w:tcW w:w="0" w:type="auto"/>
            <w:tcMar>
              <w:top w:w="120" w:type="dxa"/>
              <w:left w:w="120" w:type="dxa"/>
              <w:bottom w:w="120" w:type="dxa"/>
              <w:right w:w="120" w:type="dxa"/>
            </w:tcMar>
            <w:vAlign w:val="center"/>
            <w:hideMark/>
          </w:tcPr>
          <w:p w14:paraId="38C33185"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48.5%</w:t>
            </w:r>
          </w:p>
        </w:tc>
        <w:tc>
          <w:tcPr>
            <w:tcW w:w="0" w:type="auto"/>
            <w:tcMar>
              <w:top w:w="120" w:type="dxa"/>
              <w:left w:w="120" w:type="dxa"/>
              <w:bottom w:w="120" w:type="dxa"/>
              <w:right w:w="120" w:type="dxa"/>
            </w:tcMar>
            <w:vAlign w:val="center"/>
            <w:hideMark/>
          </w:tcPr>
          <w:p w14:paraId="334F9921"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高频随机写入</w:t>
            </w:r>
          </w:p>
        </w:tc>
      </w:tr>
      <w:tr w:rsidR="00BB233C" w:rsidRPr="00BB233C" w14:paraId="30DCF858" w14:textId="77777777" w:rsidTr="00BB233C">
        <w:trPr>
          <w:jc w:val="center"/>
        </w:trPr>
        <w:tc>
          <w:tcPr>
            <w:tcW w:w="0" w:type="auto"/>
            <w:tcMar>
              <w:top w:w="120" w:type="dxa"/>
              <w:left w:w="120" w:type="dxa"/>
              <w:bottom w:w="120" w:type="dxa"/>
              <w:right w:w="120" w:type="dxa"/>
            </w:tcMar>
            <w:vAlign w:val="center"/>
            <w:hideMark/>
          </w:tcPr>
          <w:p w14:paraId="45DB1D7C"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none</w:t>
            </w:r>
          </w:p>
        </w:tc>
        <w:tc>
          <w:tcPr>
            <w:tcW w:w="0" w:type="auto"/>
            <w:tcMar>
              <w:top w:w="120" w:type="dxa"/>
              <w:left w:w="120" w:type="dxa"/>
              <w:bottom w:w="120" w:type="dxa"/>
              <w:right w:w="120" w:type="dxa"/>
            </w:tcMar>
            <w:vAlign w:val="center"/>
            <w:hideMark/>
          </w:tcPr>
          <w:p w14:paraId="02070022"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3,552</w:t>
            </w:r>
          </w:p>
        </w:tc>
        <w:tc>
          <w:tcPr>
            <w:tcW w:w="0" w:type="auto"/>
            <w:tcMar>
              <w:top w:w="120" w:type="dxa"/>
              <w:left w:w="120" w:type="dxa"/>
              <w:bottom w:w="120" w:type="dxa"/>
              <w:right w:w="120" w:type="dxa"/>
            </w:tcMar>
            <w:vAlign w:val="center"/>
            <w:hideMark/>
          </w:tcPr>
          <w:p w14:paraId="619CC2E9"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19.3%</w:t>
            </w:r>
          </w:p>
        </w:tc>
        <w:tc>
          <w:tcPr>
            <w:tcW w:w="0" w:type="auto"/>
            <w:tcMar>
              <w:top w:w="120" w:type="dxa"/>
              <w:left w:w="120" w:type="dxa"/>
              <w:bottom w:w="120" w:type="dxa"/>
              <w:right w:w="120" w:type="dxa"/>
            </w:tcMar>
            <w:vAlign w:val="center"/>
            <w:hideMark/>
          </w:tcPr>
          <w:p w14:paraId="55EE4514"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未知 / 混合</w:t>
            </w:r>
          </w:p>
        </w:tc>
      </w:tr>
      <w:tr w:rsidR="00BB233C" w:rsidRPr="00BB233C" w14:paraId="0B0C2C3A" w14:textId="77777777" w:rsidTr="00BB233C">
        <w:trPr>
          <w:jc w:val="center"/>
        </w:trPr>
        <w:tc>
          <w:tcPr>
            <w:tcW w:w="0" w:type="auto"/>
            <w:tcMar>
              <w:top w:w="120" w:type="dxa"/>
              <w:left w:w="120" w:type="dxa"/>
              <w:bottom w:w="120" w:type="dxa"/>
              <w:right w:w="120" w:type="dxa"/>
            </w:tcMar>
            <w:vAlign w:val="center"/>
            <w:hideMark/>
          </w:tcPr>
          <w:p w14:paraId="283006E9"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RM</w:t>
            </w:r>
          </w:p>
        </w:tc>
        <w:tc>
          <w:tcPr>
            <w:tcW w:w="0" w:type="auto"/>
            <w:tcMar>
              <w:top w:w="120" w:type="dxa"/>
              <w:left w:w="120" w:type="dxa"/>
              <w:bottom w:w="120" w:type="dxa"/>
              <w:right w:w="120" w:type="dxa"/>
            </w:tcMar>
            <w:vAlign w:val="center"/>
            <w:hideMark/>
          </w:tcPr>
          <w:p w14:paraId="5585E24C"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3,016</w:t>
            </w:r>
          </w:p>
        </w:tc>
        <w:tc>
          <w:tcPr>
            <w:tcW w:w="0" w:type="auto"/>
            <w:tcMar>
              <w:top w:w="120" w:type="dxa"/>
              <w:left w:w="120" w:type="dxa"/>
              <w:bottom w:w="120" w:type="dxa"/>
              <w:right w:w="120" w:type="dxa"/>
            </w:tcMar>
            <w:vAlign w:val="center"/>
            <w:hideMark/>
          </w:tcPr>
          <w:p w14:paraId="0C476CA8"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16.4%</w:t>
            </w:r>
          </w:p>
        </w:tc>
        <w:tc>
          <w:tcPr>
            <w:tcW w:w="0" w:type="auto"/>
            <w:tcMar>
              <w:top w:w="120" w:type="dxa"/>
              <w:left w:w="120" w:type="dxa"/>
              <w:bottom w:w="120" w:type="dxa"/>
              <w:right w:w="120" w:type="dxa"/>
            </w:tcMar>
            <w:vAlign w:val="center"/>
            <w:hideMark/>
          </w:tcPr>
          <w:p w14:paraId="2B2023DA"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读密集型</w:t>
            </w:r>
          </w:p>
        </w:tc>
      </w:tr>
      <w:tr w:rsidR="00BB233C" w:rsidRPr="00BB233C" w14:paraId="5B27D3DC" w14:textId="77777777" w:rsidTr="00BB233C">
        <w:trPr>
          <w:jc w:val="center"/>
        </w:trPr>
        <w:tc>
          <w:tcPr>
            <w:tcW w:w="0" w:type="auto"/>
            <w:tcMar>
              <w:top w:w="120" w:type="dxa"/>
              <w:left w:w="120" w:type="dxa"/>
              <w:bottom w:w="120" w:type="dxa"/>
              <w:right w:w="120" w:type="dxa"/>
            </w:tcMar>
            <w:vAlign w:val="center"/>
            <w:hideMark/>
          </w:tcPr>
          <w:p w14:paraId="6D09723A"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DAE</w:t>
            </w:r>
          </w:p>
        </w:tc>
        <w:tc>
          <w:tcPr>
            <w:tcW w:w="0" w:type="auto"/>
            <w:tcMar>
              <w:top w:w="120" w:type="dxa"/>
              <w:left w:w="120" w:type="dxa"/>
              <w:bottom w:w="120" w:type="dxa"/>
              <w:right w:w="120" w:type="dxa"/>
            </w:tcMar>
            <w:vAlign w:val="center"/>
            <w:hideMark/>
          </w:tcPr>
          <w:p w14:paraId="1E700E03"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1,214</w:t>
            </w:r>
          </w:p>
        </w:tc>
        <w:tc>
          <w:tcPr>
            <w:tcW w:w="0" w:type="auto"/>
            <w:tcMar>
              <w:top w:w="120" w:type="dxa"/>
              <w:left w:w="120" w:type="dxa"/>
              <w:bottom w:w="120" w:type="dxa"/>
              <w:right w:w="120" w:type="dxa"/>
            </w:tcMar>
            <w:vAlign w:val="center"/>
            <w:hideMark/>
          </w:tcPr>
          <w:p w14:paraId="4BD65524"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6.6%</w:t>
            </w:r>
          </w:p>
        </w:tc>
        <w:tc>
          <w:tcPr>
            <w:tcW w:w="0" w:type="auto"/>
            <w:tcMar>
              <w:top w:w="120" w:type="dxa"/>
              <w:left w:w="120" w:type="dxa"/>
              <w:bottom w:w="120" w:type="dxa"/>
              <w:right w:w="120" w:type="dxa"/>
            </w:tcMar>
            <w:vAlign w:val="center"/>
            <w:hideMark/>
          </w:tcPr>
          <w:p w14:paraId="788D2DED"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数据分析引擎</w:t>
            </w:r>
          </w:p>
        </w:tc>
      </w:tr>
      <w:tr w:rsidR="00BB233C" w:rsidRPr="00BB233C" w14:paraId="636A4A72" w14:textId="77777777" w:rsidTr="00BB233C">
        <w:trPr>
          <w:jc w:val="center"/>
        </w:trPr>
        <w:tc>
          <w:tcPr>
            <w:tcW w:w="0" w:type="auto"/>
            <w:tcMar>
              <w:top w:w="120" w:type="dxa"/>
              <w:left w:w="120" w:type="dxa"/>
              <w:bottom w:w="120" w:type="dxa"/>
              <w:right w:w="120" w:type="dxa"/>
            </w:tcMar>
            <w:vAlign w:val="center"/>
            <w:hideMark/>
          </w:tcPr>
          <w:p w14:paraId="21F77504"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NAS</w:t>
            </w:r>
          </w:p>
        </w:tc>
        <w:tc>
          <w:tcPr>
            <w:tcW w:w="0" w:type="auto"/>
            <w:tcMar>
              <w:top w:w="120" w:type="dxa"/>
              <w:left w:w="120" w:type="dxa"/>
              <w:bottom w:w="120" w:type="dxa"/>
              <w:right w:w="120" w:type="dxa"/>
            </w:tcMar>
            <w:vAlign w:val="center"/>
            <w:hideMark/>
          </w:tcPr>
          <w:p w14:paraId="2D50E8FB"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541</w:t>
            </w:r>
          </w:p>
        </w:tc>
        <w:tc>
          <w:tcPr>
            <w:tcW w:w="0" w:type="auto"/>
            <w:tcMar>
              <w:top w:w="120" w:type="dxa"/>
              <w:left w:w="120" w:type="dxa"/>
              <w:bottom w:w="120" w:type="dxa"/>
              <w:right w:w="120" w:type="dxa"/>
            </w:tcMar>
            <w:vAlign w:val="center"/>
            <w:hideMark/>
          </w:tcPr>
          <w:p w14:paraId="1406A673"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2.9%</w:t>
            </w:r>
          </w:p>
        </w:tc>
        <w:tc>
          <w:tcPr>
            <w:tcW w:w="0" w:type="auto"/>
            <w:tcMar>
              <w:top w:w="120" w:type="dxa"/>
              <w:left w:w="120" w:type="dxa"/>
              <w:bottom w:w="120" w:type="dxa"/>
              <w:right w:w="120" w:type="dxa"/>
            </w:tcMar>
            <w:vAlign w:val="center"/>
            <w:hideMark/>
          </w:tcPr>
          <w:p w14:paraId="5E2C4545" w14:textId="77777777" w:rsidR="00BB233C" w:rsidRPr="00BB233C" w:rsidRDefault="00BB233C" w:rsidP="00BB233C">
            <w:pPr>
              <w:jc w:val="center"/>
              <w:rPr>
                <w:rFonts w:ascii="黑体" w:eastAsia="黑体" w:hAnsi="黑体" w:hint="eastAsia"/>
                <w:color w:val="000000"/>
                <w:sz w:val="24"/>
                <w:szCs w:val="24"/>
              </w:rPr>
            </w:pPr>
            <w:r w:rsidRPr="00BB233C">
              <w:rPr>
                <w:rFonts w:ascii="黑体" w:eastAsia="黑体" w:hAnsi="黑体"/>
                <w:color w:val="000000"/>
                <w:sz w:val="24"/>
                <w:szCs w:val="24"/>
              </w:rPr>
              <w:t>网络附加存储</w:t>
            </w:r>
          </w:p>
        </w:tc>
      </w:tr>
    </w:tbl>
    <w:p w14:paraId="0C93F045" w14:textId="77777777" w:rsidR="00BB233C" w:rsidRPr="00D76C87" w:rsidRDefault="00BB233C" w:rsidP="00D76C87">
      <w:pPr>
        <w:rPr>
          <w:rFonts w:ascii="黑体" w:eastAsia="黑体" w:hAnsi="黑体" w:hint="eastAsia"/>
          <w:color w:val="000000"/>
          <w:sz w:val="24"/>
          <w:szCs w:val="24"/>
        </w:rPr>
      </w:pPr>
    </w:p>
    <w:p w14:paraId="6B4642C5" w14:textId="5D3257FC"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结论提炼：</w:t>
      </w:r>
      <w:r w:rsidR="0067136E" w:rsidRPr="0067136E">
        <w:rPr>
          <w:rFonts w:ascii="黑体" w:eastAsia="黑体" w:hAnsi="黑体"/>
          <w:color w:val="000000"/>
          <w:sz w:val="24"/>
          <w:szCs w:val="24"/>
        </w:rPr>
        <w:t>WSM（Web Service Manager）场景故障最多，因其写负载最重</w:t>
      </w:r>
      <w:r w:rsidRPr="00D76C87">
        <w:rPr>
          <w:rFonts w:ascii="黑体" w:eastAsia="黑体" w:hAnsi="黑体"/>
          <w:color w:val="000000"/>
          <w:sz w:val="24"/>
          <w:szCs w:val="24"/>
        </w:rPr>
        <w:t>，这与</w:t>
      </w:r>
      <w:r w:rsidR="00BB233C">
        <w:rPr>
          <w:rFonts w:ascii="黑体" w:eastAsia="黑体" w:hAnsi="黑体" w:hint="eastAsia"/>
          <w:color w:val="000000"/>
          <w:sz w:val="24"/>
          <w:szCs w:val="24"/>
        </w:rPr>
        <w:t xml:space="preserve"> </w:t>
      </w:r>
      <w:r w:rsidRPr="00D76C87">
        <w:rPr>
          <w:rFonts w:ascii="黑体" w:eastAsia="黑体" w:hAnsi="黑体"/>
          <w:color w:val="000000"/>
          <w:sz w:val="24"/>
          <w:szCs w:val="24"/>
        </w:rPr>
        <w:t>FAST'21 提出的 Finding</w:t>
      </w:r>
      <w:r w:rsidR="00BB233C">
        <w:rPr>
          <w:rFonts w:ascii="黑体" w:eastAsia="黑体" w:hAnsi="黑体" w:hint="eastAsia"/>
          <w:color w:val="000000"/>
          <w:sz w:val="24"/>
          <w:szCs w:val="24"/>
        </w:rPr>
        <w:t xml:space="preserve"> </w:t>
      </w:r>
      <w:r w:rsidRPr="00D76C87">
        <w:rPr>
          <w:rFonts w:ascii="黑体" w:eastAsia="黑体" w:hAnsi="黑体"/>
          <w:color w:val="000000"/>
          <w:sz w:val="24"/>
          <w:szCs w:val="24"/>
        </w:rPr>
        <w:t>极度符合——大量无尽的非顺序写集群环境</w:t>
      </w:r>
      <w:r w:rsidR="0067136E">
        <w:rPr>
          <w:rFonts w:ascii="黑体" w:eastAsia="黑体" w:hAnsi="黑体" w:hint="eastAsia"/>
          <w:color w:val="000000"/>
          <w:sz w:val="24"/>
          <w:szCs w:val="24"/>
        </w:rPr>
        <w:t>导致</w:t>
      </w:r>
      <w:r w:rsidRPr="00D76C87">
        <w:rPr>
          <w:rFonts w:ascii="黑体" w:eastAsia="黑体" w:hAnsi="黑体"/>
          <w:color w:val="000000"/>
          <w:sz w:val="24"/>
          <w:szCs w:val="24"/>
        </w:rPr>
        <w:t>了早期硬件损坏。</w:t>
      </w:r>
    </w:p>
    <w:p w14:paraId="017C64CC" w14:textId="77777777" w:rsidR="00D76C87" w:rsidRPr="00D76C87" w:rsidRDefault="00D76C87" w:rsidP="00D76C87">
      <w:pPr>
        <w:rPr>
          <w:rFonts w:ascii="黑体" w:eastAsia="黑体" w:hAnsi="黑体" w:hint="eastAsia"/>
          <w:color w:val="000000"/>
          <w:sz w:val="24"/>
          <w:szCs w:val="24"/>
        </w:rPr>
      </w:pPr>
    </w:p>
    <w:p w14:paraId="1C33A8DF" w14:textId="5EBBFBFB"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7.4 故障发生时间趋势分析</w:t>
      </w:r>
    </w:p>
    <w:p w14:paraId="04E246C9" w14:textId="77777777" w:rsidR="00D76C87" w:rsidRPr="00D76C87" w:rsidRDefault="00D76C87" w:rsidP="00D76C87">
      <w:pPr>
        <w:rPr>
          <w:rFonts w:ascii="黑体" w:eastAsia="黑体" w:hAnsi="黑体" w:hint="eastAsia"/>
          <w:color w:val="000000"/>
          <w:sz w:val="24"/>
          <w:szCs w:val="24"/>
        </w:rPr>
      </w:pPr>
    </w:p>
    <w:p w14:paraId="7457910A" w14:textId="23F6F209" w:rsidR="00D76C87" w:rsidRDefault="00BB233C" w:rsidP="00D76C87">
      <w:pPr>
        <w:rPr>
          <w:rFonts w:ascii="黑体" w:eastAsia="黑体" w:hAnsi="黑体" w:hint="eastAsia"/>
          <w:color w:val="000000"/>
          <w:sz w:val="24"/>
          <w:szCs w:val="24"/>
        </w:rPr>
      </w:pPr>
      <w:r w:rsidRPr="00BB233C">
        <w:rPr>
          <w:rFonts w:ascii="黑体" w:eastAsia="黑体" w:hAnsi="黑体"/>
          <w:noProof/>
          <w:color w:val="000000"/>
          <w:sz w:val="24"/>
          <w:szCs w:val="24"/>
        </w:rPr>
        <w:lastRenderedPageBreak/>
        <w:drawing>
          <wp:inline distT="0" distB="0" distL="0" distR="0" wp14:anchorId="53B01B4F" wp14:editId="013E25B5">
            <wp:extent cx="5731510" cy="40652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65270"/>
                    </a:xfrm>
                    <a:prstGeom prst="rect">
                      <a:avLst/>
                    </a:prstGeom>
                  </pic:spPr>
                </pic:pic>
              </a:graphicData>
            </a:graphic>
          </wp:inline>
        </w:drawing>
      </w:r>
    </w:p>
    <w:p w14:paraId="55469C46" w14:textId="77777777" w:rsidR="00BB233C" w:rsidRPr="00D76C87" w:rsidRDefault="00BB233C" w:rsidP="00D76C87">
      <w:pPr>
        <w:rPr>
          <w:rFonts w:ascii="黑体" w:eastAsia="黑体" w:hAnsi="黑体" w:hint="eastAsia"/>
          <w:color w:val="000000"/>
          <w:sz w:val="24"/>
          <w:szCs w:val="24"/>
        </w:rPr>
      </w:pPr>
    </w:p>
    <w:p w14:paraId="5E6429B0" w14:textId="10E60A04"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关键发现：</w:t>
      </w:r>
    </w:p>
    <w:p w14:paraId="43A024EC" w14:textId="0BC09AAB"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 xml:space="preserve">1. </w:t>
      </w:r>
      <w:r w:rsidR="0067136E">
        <w:rPr>
          <w:rFonts w:ascii="黑体" w:eastAsia="黑体" w:hAnsi="黑体" w:hint="eastAsia"/>
          <w:color w:val="000000"/>
          <w:sz w:val="24"/>
          <w:szCs w:val="24"/>
        </w:rPr>
        <w:t>使用</w:t>
      </w:r>
      <w:r w:rsidRPr="00D76C87">
        <w:rPr>
          <w:rFonts w:ascii="黑体" w:eastAsia="黑体" w:hAnsi="黑体"/>
          <w:color w:val="000000"/>
          <w:sz w:val="24"/>
          <w:szCs w:val="24"/>
        </w:rPr>
        <w:t>年限增高导致的拐点：2019年故障数比极拉升明显，</w:t>
      </w:r>
      <w:r w:rsidR="00177F1A">
        <w:rPr>
          <w:rFonts w:ascii="黑体" w:eastAsia="黑体" w:hAnsi="黑体" w:hint="eastAsia"/>
          <w:color w:val="000000"/>
          <w:sz w:val="24"/>
          <w:szCs w:val="24"/>
        </w:rPr>
        <w:t>s设备老化</w:t>
      </w:r>
      <w:r w:rsidRPr="00D76C87">
        <w:rPr>
          <w:rFonts w:ascii="黑体" w:eastAsia="黑体" w:hAnsi="黑体"/>
          <w:color w:val="000000"/>
          <w:sz w:val="24"/>
          <w:szCs w:val="24"/>
        </w:rPr>
        <w:t>是</w:t>
      </w:r>
      <w:r w:rsidR="00177F1A">
        <w:rPr>
          <w:rFonts w:ascii="黑体" w:eastAsia="黑体" w:hAnsi="黑体" w:hint="eastAsia"/>
          <w:color w:val="000000"/>
          <w:sz w:val="24"/>
          <w:szCs w:val="24"/>
        </w:rPr>
        <w:t>核心</w:t>
      </w:r>
      <w:r w:rsidRPr="00D76C87">
        <w:rPr>
          <w:rFonts w:ascii="黑体" w:eastAsia="黑体" w:hAnsi="黑体"/>
          <w:color w:val="000000"/>
          <w:sz w:val="24"/>
          <w:szCs w:val="24"/>
        </w:rPr>
        <w:t>原因。</w:t>
      </w:r>
    </w:p>
    <w:p w14:paraId="71B53F5B" w14:textId="359353D0"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 xml:space="preserve">2. </w:t>
      </w:r>
      <w:r w:rsidR="0067136E">
        <w:rPr>
          <w:rFonts w:ascii="黑体" w:eastAsia="黑体" w:hAnsi="黑体" w:hint="eastAsia"/>
          <w:color w:val="000000"/>
          <w:sz w:val="24"/>
          <w:szCs w:val="24"/>
        </w:rPr>
        <w:t>夏季温度影响</w:t>
      </w:r>
      <w:r w:rsidRPr="00D76C87">
        <w:rPr>
          <w:rFonts w:ascii="黑体" w:eastAsia="黑体" w:hAnsi="黑体"/>
          <w:color w:val="000000"/>
          <w:sz w:val="24"/>
          <w:szCs w:val="24"/>
        </w:rPr>
        <w:t>：最高月度报警量盘踞于夏季8月份（2,469单），</w:t>
      </w:r>
      <w:r w:rsidR="0067136E">
        <w:rPr>
          <w:rFonts w:ascii="黑体" w:eastAsia="黑体" w:hAnsi="黑体" w:hint="eastAsia"/>
          <w:color w:val="000000"/>
          <w:sz w:val="24"/>
          <w:szCs w:val="24"/>
        </w:rPr>
        <w:t>表明</w:t>
      </w:r>
      <w:r w:rsidRPr="00D76C87">
        <w:rPr>
          <w:rFonts w:ascii="黑体" w:eastAsia="黑体" w:hAnsi="黑体"/>
          <w:color w:val="000000"/>
          <w:sz w:val="24"/>
          <w:szCs w:val="24"/>
        </w:rPr>
        <w:t>工作环温和散热制冷能力</w:t>
      </w:r>
      <w:r w:rsidR="0067136E">
        <w:rPr>
          <w:rFonts w:ascii="黑体" w:eastAsia="黑体" w:hAnsi="黑体" w:hint="eastAsia"/>
          <w:color w:val="000000"/>
          <w:sz w:val="24"/>
          <w:szCs w:val="24"/>
        </w:rPr>
        <w:t>有</w:t>
      </w:r>
      <w:r w:rsidRPr="00D76C87">
        <w:rPr>
          <w:rFonts w:ascii="黑体" w:eastAsia="黑体" w:hAnsi="黑体"/>
          <w:color w:val="000000"/>
          <w:sz w:val="24"/>
          <w:szCs w:val="24"/>
        </w:rPr>
        <w:t>干预。</w:t>
      </w:r>
    </w:p>
    <w:p w14:paraId="514C8D27" w14:textId="475D81FA"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3. 凌晨</w:t>
      </w:r>
      <w:r w:rsidR="00177F1A">
        <w:rPr>
          <w:rFonts w:ascii="黑体" w:eastAsia="黑体" w:hAnsi="黑体" w:hint="eastAsia"/>
          <w:color w:val="000000"/>
          <w:sz w:val="24"/>
          <w:szCs w:val="24"/>
        </w:rPr>
        <w:t>2-3点</w:t>
      </w:r>
      <w:r w:rsidR="00177F1A" w:rsidRPr="00177F1A">
        <w:rPr>
          <w:rFonts w:ascii="黑体" w:eastAsia="黑体" w:hAnsi="黑体"/>
          <w:b/>
          <w:bCs/>
          <w:color w:val="000000"/>
          <w:sz w:val="24"/>
          <w:szCs w:val="24"/>
        </w:rPr>
        <w:t>故障集中</w:t>
      </w:r>
      <w:r w:rsidRPr="00D76C87">
        <w:rPr>
          <w:rFonts w:ascii="黑体" w:eastAsia="黑体" w:hAnsi="黑体"/>
          <w:color w:val="000000"/>
          <w:sz w:val="24"/>
          <w:szCs w:val="24"/>
        </w:rPr>
        <w:t>：发生在低访问量的凌晨23时刻的密集告警</w:t>
      </w:r>
      <w:r w:rsidR="00177F1A">
        <w:rPr>
          <w:rFonts w:ascii="黑体" w:eastAsia="黑体" w:hAnsi="黑体" w:hint="eastAsia"/>
          <w:color w:val="000000"/>
          <w:sz w:val="24"/>
          <w:szCs w:val="24"/>
        </w:rPr>
        <w:t>说明</w:t>
      </w:r>
      <w:r w:rsidRPr="00D76C87">
        <w:rPr>
          <w:rFonts w:ascii="黑体" w:eastAsia="黑体" w:hAnsi="黑体"/>
          <w:color w:val="000000"/>
          <w:sz w:val="24"/>
          <w:szCs w:val="24"/>
        </w:rPr>
        <w:t>触发大区周期性批处理读写或执行GC重压垃圾回收带来峰值功耗电流断连。</w:t>
      </w:r>
    </w:p>
    <w:p w14:paraId="00CFFE31" w14:textId="3E9660C6"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4. 工作日</w:t>
      </w:r>
      <w:r w:rsidR="00177F1A" w:rsidRPr="00177F1A">
        <w:rPr>
          <w:rFonts w:ascii="黑体" w:eastAsia="黑体" w:hAnsi="黑体" w:hint="eastAsia"/>
          <w:color w:val="000000"/>
          <w:sz w:val="24"/>
          <w:szCs w:val="24"/>
        </w:rPr>
        <w:t>故障略多</w:t>
      </w:r>
      <w:r w:rsidRPr="00D76C87">
        <w:rPr>
          <w:rFonts w:ascii="黑体" w:eastAsia="黑体" w:hAnsi="黑体"/>
          <w:color w:val="000000"/>
          <w:sz w:val="24"/>
          <w:szCs w:val="24"/>
        </w:rPr>
        <w:t>：工作日曲线波动轻微超过双休非关键日</w:t>
      </w:r>
      <w:r w:rsidR="00177F1A">
        <w:rPr>
          <w:rFonts w:ascii="黑体" w:eastAsia="黑体" w:hAnsi="黑体" w:hint="eastAsia"/>
          <w:color w:val="000000"/>
          <w:sz w:val="24"/>
          <w:szCs w:val="24"/>
        </w:rPr>
        <w:t>，</w:t>
      </w:r>
      <w:r w:rsidR="00177F1A" w:rsidRPr="00177F1A">
        <w:rPr>
          <w:rFonts w:ascii="黑体" w:eastAsia="黑体" w:hAnsi="黑体"/>
          <w:color w:val="000000"/>
          <w:sz w:val="24"/>
          <w:szCs w:val="24"/>
        </w:rPr>
        <w:t>反映业务负载驱动的故障模式</w:t>
      </w:r>
      <w:r w:rsidRPr="00D76C87">
        <w:rPr>
          <w:rFonts w:ascii="黑体" w:eastAsia="黑体" w:hAnsi="黑体"/>
          <w:color w:val="000000"/>
          <w:sz w:val="24"/>
          <w:szCs w:val="24"/>
        </w:rPr>
        <w:t>。</w:t>
      </w:r>
    </w:p>
    <w:p w14:paraId="46575C4A" w14:textId="77777777" w:rsidR="00D76C87" w:rsidRPr="00D76C87" w:rsidRDefault="00D76C87" w:rsidP="00D76C87">
      <w:pPr>
        <w:rPr>
          <w:rFonts w:ascii="黑体" w:eastAsia="黑体" w:hAnsi="黑体" w:hint="eastAsia"/>
          <w:color w:val="000000"/>
          <w:sz w:val="24"/>
          <w:szCs w:val="24"/>
        </w:rPr>
      </w:pPr>
    </w:p>
    <w:p w14:paraId="207C6F75" w14:textId="4F197464"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7.5 SMART属性分析</w:t>
      </w:r>
    </w:p>
    <w:p w14:paraId="60CCA202" w14:textId="77777777" w:rsidR="00D76C87" w:rsidRPr="00D76C87" w:rsidRDefault="00D76C87" w:rsidP="00D76C87">
      <w:pPr>
        <w:rPr>
          <w:rFonts w:ascii="黑体" w:eastAsia="黑体" w:hAnsi="黑体" w:hint="eastAsia"/>
          <w:color w:val="000000"/>
          <w:sz w:val="24"/>
          <w:szCs w:val="24"/>
        </w:rPr>
      </w:pPr>
    </w:p>
    <w:p w14:paraId="5A222F2D" w14:textId="7B16FC3D" w:rsidR="00D76C87" w:rsidRDefault="00BB233C" w:rsidP="00D76C87">
      <w:pPr>
        <w:rPr>
          <w:rFonts w:ascii="黑体" w:eastAsia="黑体" w:hAnsi="黑体" w:hint="eastAsia"/>
          <w:color w:val="000000"/>
          <w:sz w:val="24"/>
          <w:szCs w:val="24"/>
        </w:rPr>
      </w:pPr>
      <w:r w:rsidRPr="00BB233C">
        <w:rPr>
          <w:rFonts w:ascii="黑体" w:eastAsia="黑体" w:hAnsi="黑体"/>
          <w:noProof/>
          <w:color w:val="000000"/>
          <w:sz w:val="24"/>
          <w:szCs w:val="24"/>
        </w:rPr>
        <w:lastRenderedPageBreak/>
        <w:drawing>
          <wp:inline distT="0" distB="0" distL="0" distR="0" wp14:anchorId="3BD7A1E7" wp14:editId="3CD6F7D0">
            <wp:extent cx="5731510" cy="23939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93950"/>
                    </a:xfrm>
                    <a:prstGeom prst="rect">
                      <a:avLst/>
                    </a:prstGeom>
                  </pic:spPr>
                </pic:pic>
              </a:graphicData>
            </a:graphic>
          </wp:inline>
        </w:drawing>
      </w:r>
    </w:p>
    <w:p w14:paraId="45A77955" w14:textId="77777777" w:rsidR="00BB233C" w:rsidRPr="00D76C87" w:rsidRDefault="00BB233C" w:rsidP="00D76C87">
      <w:pPr>
        <w:rPr>
          <w:rFonts w:ascii="黑体" w:eastAsia="黑体" w:hAnsi="黑体" w:hint="eastAsia"/>
          <w:color w:val="000000"/>
          <w:sz w:val="24"/>
          <w:szCs w:val="24"/>
        </w:rPr>
      </w:pPr>
    </w:p>
    <w:p w14:paraId="6D51B657" w14:textId="26BE8B93" w:rsidR="00D76C87" w:rsidRDefault="00BB233C" w:rsidP="00D76C87">
      <w:pPr>
        <w:rPr>
          <w:rFonts w:ascii="黑体" w:eastAsia="黑体" w:hAnsi="黑体" w:hint="eastAsia"/>
          <w:color w:val="000000"/>
          <w:sz w:val="24"/>
          <w:szCs w:val="24"/>
        </w:rPr>
      </w:pPr>
      <w:r w:rsidRPr="00BB233C">
        <w:rPr>
          <w:rFonts w:ascii="黑体" w:eastAsia="黑体" w:hAnsi="黑体" w:hint="eastAsia"/>
          <w:color w:val="000000"/>
          <w:sz w:val="24"/>
          <w:szCs w:val="24"/>
        </w:rPr>
        <w:t>不同磨损等级下的型号分布显示：</w:t>
      </w:r>
      <w:r w:rsidRPr="00BB233C">
        <w:rPr>
          <w:rFonts w:ascii="黑体" w:eastAsia="黑体" w:hAnsi="黑体"/>
          <w:color w:val="000000"/>
          <w:sz w:val="24"/>
          <w:szCs w:val="24"/>
        </w:rPr>
        <w:t>C1型</w:t>
      </w:r>
      <w:r w:rsidRPr="00BB233C">
        <w:rPr>
          <w:rFonts w:ascii="黑体" w:eastAsia="黑体" w:hAnsi="黑体" w:hint="eastAsia"/>
          <w:color w:val="000000"/>
          <w:sz w:val="24"/>
          <w:szCs w:val="24"/>
        </w:rPr>
        <w:t>号在所有磨损等级中均占主导地位。</w:t>
      </w:r>
    </w:p>
    <w:p w14:paraId="6D7C8912" w14:textId="77777777" w:rsidR="00BB233C" w:rsidRPr="00D76C87" w:rsidRDefault="00BB233C" w:rsidP="00D76C87">
      <w:pPr>
        <w:rPr>
          <w:rFonts w:ascii="黑体" w:eastAsia="黑体" w:hAnsi="黑体" w:hint="eastAsia"/>
          <w:color w:val="000000"/>
          <w:sz w:val="24"/>
          <w:szCs w:val="24"/>
        </w:rPr>
      </w:pPr>
    </w:p>
    <w:p w14:paraId="72CD09AF" w14:textId="200C8960"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7.6 Pearson内生相关性分析</w:t>
      </w:r>
    </w:p>
    <w:p w14:paraId="032E394E" w14:textId="1BFEE971" w:rsidR="00D76C87" w:rsidRPr="00D76C87" w:rsidRDefault="00D76C87" w:rsidP="00BB233C">
      <w:pPr>
        <w:jc w:val="center"/>
        <w:rPr>
          <w:rFonts w:ascii="黑体" w:eastAsia="黑体" w:hAnsi="黑体" w:hint="eastAsia"/>
          <w:b/>
          <w:bCs/>
          <w:color w:val="000000"/>
          <w:sz w:val="24"/>
          <w:szCs w:val="24"/>
        </w:rPr>
      </w:pPr>
      <w:r w:rsidRPr="00D76C87">
        <w:rPr>
          <w:rFonts w:ascii="黑体" w:eastAsia="黑体" w:hAnsi="黑体"/>
          <w:b/>
          <w:bCs/>
          <w:color w:val="000000"/>
          <w:sz w:val="24"/>
          <w:szCs w:val="24"/>
        </w:rPr>
        <w:t>Pearson相关系数原理</w:t>
      </w:r>
    </w:p>
    <w:p w14:paraId="1F5912E5" w14:textId="77777777" w:rsidR="00D76C87" w:rsidRPr="00D76C87" w:rsidRDefault="00D76C87" w:rsidP="00D76C87">
      <w:pPr>
        <w:rPr>
          <w:rFonts w:ascii="黑体" w:eastAsia="黑体" w:hAnsi="黑体" w:hint="eastAsia"/>
          <w:color w:val="000000"/>
          <w:sz w:val="24"/>
          <w:szCs w:val="24"/>
        </w:rPr>
      </w:pPr>
    </w:p>
    <w:p w14:paraId="37369F74" w14:textId="78CD485A"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Pearson相关系数能精准探测连续型监控变量的线性相关</w:t>
      </w:r>
      <w:r w:rsidR="00177F1A">
        <w:rPr>
          <w:rFonts w:ascii="黑体" w:eastAsia="黑体" w:hAnsi="黑体" w:hint="eastAsia"/>
          <w:color w:val="000000"/>
          <w:sz w:val="24"/>
          <w:szCs w:val="24"/>
        </w:rPr>
        <w:t>程度</w:t>
      </w:r>
      <w:r w:rsidRPr="00D76C87">
        <w:rPr>
          <w:rFonts w:ascii="黑体" w:eastAsia="黑体" w:hAnsi="黑体"/>
          <w:color w:val="000000"/>
          <w:sz w:val="24"/>
          <w:szCs w:val="24"/>
        </w:rPr>
        <w:t>：</w:t>
      </w:r>
    </w:p>
    <w:p w14:paraId="459001D4" w14:textId="77777777" w:rsidR="00D76C87" w:rsidRPr="00D76C87" w:rsidRDefault="00D76C87" w:rsidP="00D76C87">
      <w:pPr>
        <w:rPr>
          <w:rFonts w:ascii="黑体" w:eastAsia="黑体" w:hAnsi="黑体" w:hint="eastAsia"/>
          <w:color w:val="000000"/>
          <w:sz w:val="24"/>
          <w:szCs w:val="24"/>
        </w:rPr>
      </w:pPr>
    </w:p>
    <w:p w14:paraId="40A2EFF1" w14:textId="76C67B84" w:rsidR="00D76C87" w:rsidRPr="00D76C87" w:rsidRDefault="00BB233C" w:rsidP="00D76C87">
      <w:pPr>
        <w:rPr>
          <w:rFonts w:ascii="黑体" w:eastAsia="黑体" w:hAnsi="黑体" w:hint="eastAsia"/>
          <w:color w:val="000000"/>
          <w:sz w:val="24"/>
          <w:szCs w:val="24"/>
        </w:rPr>
      </w:pPr>
      <m:oMathPara>
        <m:oMath>
          <m:r>
            <w:rPr>
              <w:rFonts w:ascii="Cambria Math" w:eastAsia="黑体" w:hAnsi="Cambria Math"/>
              <w:color w:val="000000"/>
              <w:sz w:val="24"/>
              <w:szCs w:val="24"/>
            </w:rPr>
            <m:t>r=</m:t>
          </m:r>
          <m:f>
            <m:fPr>
              <m:ctrlPr>
                <w:rPr>
                  <w:rFonts w:ascii="Cambria Math" w:eastAsia="黑体" w:hAnsi="Cambria Math"/>
                  <w:color w:val="000000"/>
                  <w:sz w:val="24"/>
                  <w:szCs w:val="24"/>
                </w:rPr>
              </m:ctrlPr>
            </m:fPr>
            <m:num>
              <m:nary>
                <m:naryPr>
                  <m:chr m:val="∑"/>
                  <m:ctrlPr>
                    <w:rPr>
                      <w:rFonts w:ascii="Cambria Math" w:eastAsia="黑体" w:hAnsi="Cambria Math"/>
                      <w:color w:val="000000"/>
                      <w:sz w:val="24"/>
                      <w:szCs w:val="24"/>
                    </w:rPr>
                  </m:ctrlPr>
                </m:naryPr>
                <m:sub>
                  <m:r>
                    <w:rPr>
                      <w:rFonts w:ascii="Cambria Math" w:eastAsia="黑体" w:hAnsi="Cambria Math"/>
                      <w:color w:val="000000"/>
                      <w:sz w:val="24"/>
                      <w:szCs w:val="24"/>
                    </w:rPr>
                    <m:t>i=1</m:t>
                  </m:r>
                  <m:ctrlPr>
                    <w:rPr>
                      <w:rFonts w:ascii="Cambria Math" w:eastAsia="黑体" w:hAnsi="Cambria Math"/>
                      <w:i/>
                      <w:color w:val="000000"/>
                      <w:sz w:val="24"/>
                      <w:szCs w:val="24"/>
                    </w:rPr>
                  </m:ctrlPr>
                </m:sub>
                <m:sup>
                  <m:r>
                    <w:rPr>
                      <w:rFonts w:ascii="Cambria Math" w:eastAsia="黑体" w:hAnsi="Cambria Math"/>
                      <w:color w:val="000000"/>
                      <w:sz w:val="24"/>
                      <w:szCs w:val="24"/>
                    </w:rPr>
                    <m:t>n</m:t>
                  </m:r>
                  <m:ctrlPr>
                    <w:rPr>
                      <w:rFonts w:ascii="Cambria Math" w:eastAsia="黑体" w:hAnsi="Cambria Math"/>
                      <w:i/>
                      <w:color w:val="000000"/>
                      <w:sz w:val="24"/>
                      <w:szCs w:val="24"/>
                    </w:rPr>
                  </m:ctrlPr>
                </m:sup>
                <m:e>
                  <m:d>
                    <m:dPr>
                      <m:ctrlPr>
                        <w:rPr>
                          <w:rFonts w:ascii="Cambria Math" w:eastAsia="黑体" w:hAnsi="Cambria Math"/>
                          <w:i/>
                          <w:color w:val="000000"/>
                          <w:sz w:val="24"/>
                          <w:szCs w:val="24"/>
                        </w:rPr>
                      </m:ctrlPr>
                    </m:dPr>
                    <m:e>
                      <m:sSub>
                        <m:sSubPr>
                          <m:ctrlPr>
                            <w:rPr>
                              <w:rFonts w:ascii="Cambria Math" w:eastAsia="黑体" w:hAnsi="Cambria Math"/>
                              <w:i/>
                              <w:color w:val="000000"/>
                              <w:sz w:val="24"/>
                              <w:szCs w:val="24"/>
                            </w:rPr>
                          </m:ctrlPr>
                        </m:sSubPr>
                        <m:e>
                          <m:r>
                            <w:rPr>
                              <w:rFonts w:ascii="Cambria Math" w:eastAsia="黑体" w:hAnsi="Cambria Math"/>
                              <w:color w:val="000000"/>
                              <w:sz w:val="24"/>
                              <w:szCs w:val="24"/>
                            </w:rPr>
                            <m:t>x</m:t>
                          </m:r>
                        </m:e>
                        <m:sub>
                          <m:r>
                            <w:rPr>
                              <w:rFonts w:ascii="Cambria Math" w:eastAsia="黑体" w:hAnsi="Cambria Math"/>
                              <w:color w:val="000000"/>
                              <w:sz w:val="24"/>
                              <w:szCs w:val="24"/>
                            </w:rPr>
                            <m:t>i</m:t>
                          </m:r>
                        </m:sub>
                      </m:sSub>
                      <m:r>
                        <w:rPr>
                          <w:rFonts w:ascii="Cambria Math" w:eastAsia="黑体" w:hAnsi="Cambria Math"/>
                          <w:color w:val="000000"/>
                          <w:sz w:val="24"/>
                          <w:szCs w:val="24"/>
                        </w:rPr>
                        <m:t xml:space="preserve"> - </m:t>
                      </m:r>
                      <m:acc>
                        <m:accPr>
                          <m:chr m:val="̅"/>
                          <m:ctrlPr>
                            <w:rPr>
                              <w:rFonts w:ascii="Cambria Math" w:eastAsia="黑体" w:hAnsi="Cambria Math"/>
                              <w:color w:val="000000"/>
                              <w:sz w:val="24"/>
                              <w:szCs w:val="24"/>
                            </w:rPr>
                          </m:ctrlPr>
                        </m:accPr>
                        <m:e>
                          <m:r>
                            <w:rPr>
                              <w:rFonts w:ascii="Cambria Math" w:eastAsia="黑体" w:hAnsi="Cambria Math"/>
                              <w:color w:val="000000"/>
                              <w:sz w:val="24"/>
                              <w:szCs w:val="24"/>
                            </w:rPr>
                            <m:t>x</m:t>
                          </m:r>
                        </m:e>
                      </m:acc>
                    </m:e>
                  </m:d>
                  <m:d>
                    <m:dPr>
                      <m:ctrlPr>
                        <w:rPr>
                          <w:rFonts w:ascii="Cambria Math" w:eastAsia="黑体" w:hAnsi="Cambria Math"/>
                          <w:i/>
                          <w:color w:val="000000"/>
                          <w:sz w:val="24"/>
                          <w:szCs w:val="24"/>
                        </w:rPr>
                      </m:ctrlPr>
                    </m:dPr>
                    <m:e>
                      <m:sSub>
                        <m:sSubPr>
                          <m:ctrlPr>
                            <w:rPr>
                              <w:rFonts w:ascii="Cambria Math" w:eastAsia="黑体" w:hAnsi="Cambria Math"/>
                              <w:i/>
                              <w:color w:val="000000"/>
                              <w:sz w:val="24"/>
                              <w:szCs w:val="24"/>
                            </w:rPr>
                          </m:ctrlPr>
                        </m:sSubPr>
                        <m:e>
                          <m:r>
                            <w:rPr>
                              <w:rFonts w:ascii="Cambria Math" w:eastAsia="黑体" w:hAnsi="Cambria Math"/>
                              <w:color w:val="000000"/>
                              <w:sz w:val="24"/>
                              <w:szCs w:val="24"/>
                            </w:rPr>
                            <m:t>y</m:t>
                          </m:r>
                        </m:e>
                        <m:sub>
                          <m:r>
                            <w:rPr>
                              <w:rFonts w:ascii="Cambria Math" w:eastAsia="黑体" w:hAnsi="Cambria Math"/>
                              <w:color w:val="000000"/>
                              <w:sz w:val="24"/>
                              <w:szCs w:val="24"/>
                            </w:rPr>
                            <m:t>i</m:t>
                          </m:r>
                        </m:sub>
                      </m:sSub>
                      <m:r>
                        <w:rPr>
                          <w:rFonts w:ascii="Cambria Math" w:eastAsia="黑体" w:hAnsi="Cambria Math"/>
                          <w:color w:val="000000"/>
                          <w:sz w:val="24"/>
                          <w:szCs w:val="24"/>
                        </w:rPr>
                        <m:t xml:space="preserve"> - </m:t>
                      </m:r>
                      <m:acc>
                        <m:accPr>
                          <m:chr m:val="̅"/>
                          <m:ctrlPr>
                            <w:rPr>
                              <w:rFonts w:ascii="Cambria Math" w:eastAsia="黑体" w:hAnsi="Cambria Math"/>
                              <w:color w:val="000000"/>
                              <w:sz w:val="24"/>
                              <w:szCs w:val="24"/>
                            </w:rPr>
                          </m:ctrlPr>
                        </m:accPr>
                        <m:e>
                          <m:r>
                            <w:rPr>
                              <w:rFonts w:ascii="Cambria Math" w:eastAsia="黑体" w:hAnsi="Cambria Math"/>
                              <w:color w:val="000000"/>
                              <w:sz w:val="24"/>
                              <w:szCs w:val="24"/>
                            </w:rPr>
                            <m:t>y</m:t>
                          </m:r>
                        </m:e>
                      </m:acc>
                    </m:e>
                  </m:d>
                  <m:ctrlPr>
                    <w:rPr>
                      <w:rFonts w:ascii="Cambria Math" w:eastAsia="黑体" w:hAnsi="Cambria Math"/>
                      <w:i/>
                      <w:color w:val="000000"/>
                      <w:sz w:val="24"/>
                      <w:szCs w:val="24"/>
                    </w:rPr>
                  </m:ctrlPr>
                </m:e>
              </m:nary>
              <m:ctrlPr>
                <w:rPr>
                  <w:rFonts w:ascii="Cambria Math" w:eastAsia="黑体" w:hAnsi="Cambria Math"/>
                  <w:i/>
                  <w:color w:val="000000"/>
                  <w:sz w:val="24"/>
                  <w:szCs w:val="24"/>
                </w:rPr>
              </m:ctrlPr>
            </m:num>
            <m:den>
              <m:rad>
                <m:radPr>
                  <m:degHide m:val="1"/>
                  <m:ctrlPr>
                    <w:rPr>
                      <w:rFonts w:ascii="Cambria Math" w:eastAsia="黑体" w:hAnsi="Cambria Math"/>
                      <w:color w:val="000000"/>
                      <w:sz w:val="24"/>
                      <w:szCs w:val="24"/>
                    </w:rPr>
                  </m:ctrlPr>
                </m:radPr>
                <m:deg>
                  <m:ctrlPr>
                    <w:rPr>
                      <w:rFonts w:ascii="Cambria Math" w:eastAsia="黑体" w:hAnsi="Cambria Math"/>
                      <w:i/>
                      <w:color w:val="000000"/>
                      <w:sz w:val="24"/>
                      <w:szCs w:val="24"/>
                    </w:rPr>
                  </m:ctrlPr>
                </m:deg>
                <m:e>
                  <m:nary>
                    <m:naryPr>
                      <m:chr m:val="∑"/>
                      <m:ctrlPr>
                        <w:rPr>
                          <w:rFonts w:ascii="Cambria Math" w:eastAsia="黑体" w:hAnsi="Cambria Math"/>
                          <w:color w:val="000000"/>
                          <w:sz w:val="24"/>
                          <w:szCs w:val="24"/>
                        </w:rPr>
                      </m:ctrlPr>
                    </m:naryPr>
                    <m:sub>
                      <m:r>
                        <w:rPr>
                          <w:rFonts w:ascii="Cambria Math" w:eastAsia="黑体" w:hAnsi="Cambria Math"/>
                          <w:color w:val="000000"/>
                          <w:sz w:val="24"/>
                          <w:szCs w:val="24"/>
                        </w:rPr>
                        <m:t>i=1</m:t>
                      </m:r>
                      <m:ctrlPr>
                        <w:rPr>
                          <w:rFonts w:ascii="Cambria Math" w:eastAsia="黑体" w:hAnsi="Cambria Math"/>
                          <w:i/>
                          <w:color w:val="000000"/>
                          <w:sz w:val="24"/>
                          <w:szCs w:val="24"/>
                        </w:rPr>
                      </m:ctrlPr>
                    </m:sub>
                    <m:sup>
                      <m:r>
                        <w:rPr>
                          <w:rFonts w:ascii="Cambria Math" w:eastAsia="黑体" w:hAnsi="Cambria Math"/>
                          <w:color w:val="000000"/>
                          <w:sz w:val="24"/>
                          <w:szCs w:val="24"/>
                        </w:rPr>
                        <m:t>n</m:t>
                      </m:r>
                      <m:ctrlPr>
                        <w:rPr>
                          <w:rFonts w:ascii="Cambria Math" w:eastAsia="黑体" w:hAnsi="Cambria Math"/>
                          <w:i/>
                          <w:color w:val="000000"/>
                          <w:sz w:val="24"/>
                          <w:szCs w:val="24"/>
                        </w:rPr>
                      </m:ctrlPr>
                    </m:sup>
                    <m:e>
                      <m:sSup>
                        <m:sSupPr>
                          <m:ctrlPr>
                            <w:rPr>
                              <w:rFonts w:ascii="Cambria Math" w:eastAsia="黑体" w:hAnsi="Cambria Math"/>
                              <w:i/>
                              <w:color w:val="000000"/>
                              <w:sz w:val="24"/>
                              <w:szCs w:val="24"/>
                            </w:rPr>
                          </m:ctrlPr>
                        </m:sSupPr>
                        <m:e>
                          <m:d>
                            <m:dPr>
                              <m:ctrlPr>
                                <w:rPr>
                                  <w:rFonts w:ascii="Cambria Math" w:eastAsia="黑体" w:hAnsi="Cambria Math"/>
                                  <w:i/>
                                  <w:color w:val="000000"/>
                                  <w:sz w:val="24"/>
                                  <w:szCs w:val="24"/>
                                </w:rPr>
                              </m:ctrlPr>
                            </m:dPr>
                            <m:e>
                              <m:sSub>
                                <m:sSubPr>
                                  <m:ctrlPr>
                                    <w:rPr>
                                      <w:rFonts w:ascii="Cambria Math" w:eastAsia="黑体" w:hAnsi="Cambria Math"/>
                                      <w:i/>
                                      <w:color w:val="000000"/>
                                      <w:sz w:val="24"/>
                                      <w:szCs w:val="24"/>
                                    </w:rPr>
                                  </m:ctrlPr>
                                </m:sSubPr>
                                <m:e>
                                  <m:r>
                                    <w:rPr>
                                      <w:rFonts w:ascii="Cambria Math" w:eastAsia="黑体" w:hAnsi="Cambria Math"/>
                                      <w:color w:val="000000"/>
                                      <w:sz w:val="24"/>
                                      <w:szCs w:val="24"/>
                                    </w:rPr>
                                    <m:t>x</m:t>
                                  </m:r>
                                </m:e>
                                <m:sub>
                                  <m:r>
                                    <w:rPr>
                                      <w:rFonts w:ascii="Cambria Math" w:eastAsia="黑体" w:hAnsi="Cambria Math"/>
                                      <w:color w:val="000000"/>
                                      <w:sz w:val="24"/>
                                      <w:szCs w:val="24"/>
                                    </w:rPr>
                                    <m:t>i</m:t>
                                  </m:r>
                                </m:sub>
                              </m:sSub>
                              <m:r>
                                <w:rPr>
                                  <w:rFonts w:ascii="Cambria Math" w:eastAsia="黑体" w:hAnsi="Cambria Math"/>
                                  <w:color w:val="000000"/>
                                  <w:sz w:val="24"/>
                                  <w:szCs w:val="24"/>
                                </w:rPr>
                                <m:t xml:space="preserve"> - </m:t>
                              </m:r>
                              <m:acc>
                                <m:accPr>
                                  <m:chr m:val="̅"/>
                                  <m:ctrlPr>
                                    <w:rPr>
                                      <w:rFonts w:ascii="Cambria Math" w:eastAsia="黑体" w:hAnsi="Cambria Math"/>
                                      <w:color w:val="000000"/>
                                      <w:sz w:val="24"/>
                                      <w:szCs w:val="24"/>
                                    </w:rPr>
                                  </m:ctrlPr>
                                </m:accPr>
                                <m:e>
                                  <m:r>
                                    <w:rPr>
                                      <w:rFonts w:ascii="Cambria Math" w:eastAsia="黑体" w:hAnsi="Cambria Math"/>
                                      <w:color w:val="000000"/>
                                      <w:sz w:val="24"/>
                                      <w:szCs w:val="24"/>
                                    </w:rPr>
                                    <m:t>x</m:t>
                                  </m:r>
                                </m:e>
                              </m:acc>
                            </m:e>
                          </m:d>
                        </m:e>
                        <m:sup>
                          <m:r>
                            <w:rPr>
                              <w:rFonts w:ascii="Cambria Math" w:eastAsia="黑体" w:hAnsi="Cambria Math"/>
                              <w:color w:val="000000"/>
                              <w:sz w:val="24"/>
                              <w:szCs w:val="24"/>
                            </w:rPr>
                            <m:t>2</m:t>
                          </m:r>
                        </m:sup>
                      </m:sSup>
                      <m:ctrlPr>
                        <w:rPr>
                          <w:rFonts w:ascii="Cambria Math" w:eastAsia="黑体" w:hAnsi="Cambria Math"/>
                          <w:i/>
                          <w:color w:val="000000"/>
                          <w:sz w:val="24"/>
                          <w:szCs w:val="24"/>
                        </w:rPr>
                      </m:ctrlPr>
                    </m:e>
                  </m:nary>
                </m:e>
              </m:rad>
              <m:r>
                <m:rPr>
                  <m:sty m:val="p"/>
                </m:rPr>
                <w:rPr>
                  <w:rFonts w:ascii="Cambria Math" w:eastAsia="黑体" w:hAnsi="Cambria Math"/>
                  <w:color w:val="000000"/>
                  <w:sz w:val="24"/>
                  <w:szCs w:val="24"/>
                </w:rPr>
                <m:t>⋅</m:t>
              </m:r>
              <m:rad>
                <m:radPr>
                  <m:degHide m:val="1"/>
                  <m:ctrlPr>
                    <w:rPr>
                      <w:rFonts w:ascii="Cambria Math" w:eastAsia="黑体" w:hAnsi="Cambria Math"/>
                      <w:color w:val="000000"/>
                      <w:sz w:val="24"/>
                      <w:szCs w:val="24"/>
                    </w:rPr>
                  </m:ctrlPr>
                </m:radPr>
                <m:deg>
                  <m:ctrlPr>
                    <w:rPr>
                      <w:rFonts w:ascii="Cambria Math" w:eastAsia="黑体" w:hAnsi="Cambria Math"/>
                      <w:i/>
                      <w:color w:val="000000"/>
                      <w:sz w:val="24"/>
                      <w:szCs w:val="24"/>
                    </w:rPr>
                  </m:ctrlPr>
                </m:deg>
                <m:e>
                  <m:nary>
                    <m:naryPr>
                      <m:chr m:val="∑"/>
                      <m:ctrlPr>
                        <w:rPr>
                          <w:rFonts w:ascii="Cambria Math" w:eastAsia="黑体" w:hAnsi="Cambria Math"/>
                          <w:color w:val="000000"/>
                          <w:sz w:val="24"/>
                          <w:szCs w:val="24"/>
                        </w:rPr>
                      </m:ctrlPr>
                    </m:naryPr>
                    <m:sub>
                      <m:r>
                        <w:rPr>
                          <w:rFonts w:ascii="Cambria Math" w:eastAsia="黑体" w:hAnsi="Cambria Math"/>
                          <w:color w:val="000000"/>
                          <w:sz w:val="24"/>
                          <w:szCs w:val="24"/>
                        </w:rPr>
                        <m:t>i=1</m:t>
                      </m:r>
                      <m:ctrlPr>
                        <w:rPr>
                          <w:rFonts w:ascii="Cambria Math" w:eastAsia="黑体" w:hAnsi="Cambria Math"/>
                          <w:i/>
                          <w:color w:val="000000"/>
                          <w:sz w:val="24"/>
                          <w:szCs w:val="24"/>
                        </w:rPr>
                      </m:ctrlPr>
                    </m:sub>
                    <m:sup>
                      <m:r>
                        <w:rPr>
                          <w:rFonts w:ascii="Cambria Math" w:eastAsia="黑体" w:hAnsi="Cambria Math"/>
                          <w:color w:val="000000"/>
                          <w:sz w:val="24"/>
                          <w:szCs w:val="24"/>
                        </w:rPr>
                        <m:t>n</m:t>
                      </m:r>
                      <m:ctrlPr>
                        <w:rPr>
                          <w:rFonts w:ascii="Cambria Math" w:eastAsia="黑体" w:hAnsi="Cambria Math"/>
                          <w:i/>
                          <w:color w:val="000000"/>
                          <w:sz w:val="24"/>
                          <w:szCs w:val="24"/>
                        </w:rPr>
                      </m:ctrlPr>
                    </m:sup>
                    <m:e>
                      <m:sSup>
                        <m:sSupPr>
                          <m:ctrlPr>
                            <w:rPr>
                              <w:rFonts w:ascii="Cambria Math" w:eastAsia="黑体" w:hAnsi="Cambria Math"/>
                              <w:i/>
                              <w:color w:val="000000"/>
                              <w:sz w:val="24"/>
                              <w:szCs w:val="24"/>
                            </w:rPr>
                          </m:ctrlPr>
                        </m:sSupPr>
                        <m:e>
                          <m:d>
                            <m:dPr>
                              <m:ctrlPr>
                                <w:rPr>
                                  <w:rFonts w:ascii="Cambria Math" w:eastAsia="黑体" w:hAnsi="Cambria Math"/>
                                  <w:i/>
                                  <w:color w:val="000000"/>
                                  <w:sz w:val="24"/>
                                  <w:szCs w:val="24"/>
                                </w:rPr>
                              </m:ctrlPr>
                            </m:dPr>
                            <m:e>
                              <m:sSub>
                                <m:sSubPr>
                                  <m:ctrlPr>
                                    <w:rPr>
                                      <w:rFonts w:ascii="Cambria Math" w:eastAsia="黑体" w:hAnsi="Cambria Math"/>
                                      <w:i/>
                                      <w:color w:val="000000"/>
                                      <w:sz w:val="24"/>
                                      <w:szCs w:val="24"/>
                                    </w:rPr>
                                  </m:ctrlPr>
                                </m:sSubPr>
                                <m:e>
                                  <m:r>
                                    <w:rPr>
                                      <w:rFonts w:ascii="Cambria Math" w:eastAsia="黑体" w:hAnsi="Cambria Math"/>
                                      <w:color w:val="000000"/>
                                      <w:sz w:val="24"/>
                                      <w:szCs w:val="24"/>
                                    </w:rPr>
                                    <m:t>y</m:t>
                                  </m:r>
                                </m:e>
                                <m:sub>
                                  <m:r>
                                    <w:rPr>
                                      <w:rFonts w:ascii="Cambria Math" w:eastAsia="黑体" w:hAnsi="Cambria Math"/>
                                      <w:color w:val="000000"/>
                                      <w:sz w:val="24"/>
                                      <w:szCs w:val="24"/>
                                    </w:rPr>
                                    <m:t>i</m:t>
                                  </m:r>
                                </m:sub>
                              </m:sSub>
                              <m:r>
                                <w:rPr>
                                  <w:rFonts w:ascii="Cambria Math" w:eastAsia="黑体" w:hAnsi="Cambria Math"/>
                                  <w:color w:val="000000"/>
                                  <w:sz w:val="24"/>
                                  <w:szCs w:val="24"/>
                                </w:rPr>
                                <m:t xml:space="preserve"> - </m:t>
                              </m:r>
                              <m:acc>
                                <m:accPr>
                                  <m:chr m:val="̅"/>
                                  <m:ctrlPr>
                                    <w:rPr>
                                      <w:rFonts w:ascii="Cambria Math" w:eastAsia="黑体" w:hAnsi="Cambria Math"/>
                                      <w:color w:val="000000"/>
                                      <w:sz w:val="24"/>
                                      <w:szCs w:val="24"/>
                                    </w:rPr>
                                  </m:ctrlPr>
                                </m:accPr>
                                <m:e>
                                  <m:r>
                                    <w:rPr>
                                      <w:rFonts w:ascii="Cambria Math" w:eastAsia="黑体" w:hAnsi="Cambria Math"/>
                                      <w:color w:val="000000"/>
                                      <w:sz w:val="24"/>
                                      <w:szCs w:val="24"/>
                                    </w:rPr>
                                    <m:t>y</m:t>
                                  </m:r>
                                </m:e>
                              </m:acc>
                            </m:e>
                          </m:d>
                        </m:e>
                        <m:sup>
                          <m:r>
                            <w:rPr>
                              <w:rFonts w:ascii="Cambria Math" w:eastAsia="黑体" w:hAnsi="Cambria Math"/>
                              <w:color w:val="000000"/>
                              <w:sz w:val="24"/>
                              <w:szCs w:val="24"/>
                            </w:rPr>
                            <m:t>2</m:t>
                          </m:r>
                        </m:sup>
                      </m:sSup>
                      <m:ctrlPr>
                        <w:rPr>
                          <w:rFonts w:ascii="Cambria Math" w:eastAsia="黑体" w:hAnsi="Cambria Math"/>
                          <w:i/>
                          <w:color w:val="000000"/>
                          <w:sz w:val="24"/>
                          <w:szCs w:val="24"/>
                        </w:rPr>
                      </m:ctrlPr>
                    </m:e>
                  </m:nary>
                </m:e>
              </m:rad>
              <m:ctrlPr>
                <w:rPr>
                  <w:rFonts w:ascii="Cambria Math" w:eastAsia="黑体" w:hAnsi="Cambria Math"/>
                  <w:i/>
                  <w:color w:val="000000"/>
                  <w:sz w:val="24"/>
                  <w:szCs w:val="24"/>
                </w:rPr>
              </m:ctrlPr>
            </m:den>
          </m:f>
        </m:oMath>
      </m:oMathPara>
    </w:p>
    <w:p w14:paraId="45DBC6CB" w14:textId="77777777" w:rsidR="00D76C87" w:rsidRPr="00D76C87" w:rsidRDefault="00D76C87" w:rsidP="00D76C87">
      <w:pPr>
        <w:rPr>
          <w:rFonts w:ascii="黑体" w:eastAsia="黑体" w:hAnsi="黑体" w:hint="eastAsia"/>
          <w:color w:val="000000"/>
          <w:sz w:val="24"/>
          <w:szCs w:val="24"/>
        </w:rPr>
      </w:pPr>
    </w:p>
    <w:p w14:paraId="1B663636" w14:textId="154788D4" w:rsidR="00D76C87" w:rsidRPr="00D76C87" w:rsidRDefault="007C2064" w:rsidP="00D76C87">
      <w:pPr>
        <w:rPr>
          <w:rFonts w:ascii="黑体" w:eastAsia="黑体" w:hAnsi="黑体" w:hint="eastAsia"/>
          <w:color w:val="000000"/>
          <w:sz w:val="24"/>
          <w:szCs w:val="24"/>
        </w:rPr>
      </w:pPr>
      <m:oMath>
        <m:r>
          <w:rPr>
            <w:rFonts w:ascii="Cambria Math" w:eastAsia="黑体" w:hAnsi="Cambria Math" w:hint="eastAsia"/>
            <w:color w:val="000000"/>
            <w:sz w:val="24"/>
            <w:szCs w:val="24"/>
          </w:rPr>
          <m:t>r</m:t>
        </m:r>
        <m:r>
          <w:rPr>
            <w:rFonts w:ascii="Cambria Math" w:eastAsia="黑体" w:hAnsi="Cambria Math"/>
            <w:color w:val="000000"/>
            <w:sz w:val="24"/>
            <w:szCs w:val="24"/>
          </w:rPr>
          <m:t xml:space="preserve"> </m:t>
        </m:r>
      </m:oMath>
      <w:r w:rsidRPr="007C2064">
        <w:rPr>
          <w:rFonts w:ascii="黑体" w:eastAsia="黑体" w:hAnsi="黑体" w:hint="eastAsia"/>
          <w:color w:val="000000"/>
          <w:sz w:val="24"/>
          <w:szCs w:val="24"/>
        </w:rPr>
        <w:t>的取值范围为</w:t>
      </w:r>
      <w:r w:rsidR="00D76C87" w:rsidRPr="00D76C87">
        <w:rPr>
          <w:rFonts w:ascii="黑体" w:eastAsia="黑体" w:hAnsi="黑体"/>
          <w:color w:val="000000"/>
          <w:sz w:val="24"/>
          <w:szCs w:val="24"/>
        </w:rPr>
        <w:t xml:space="preserve"> </w:t>
      </w:r>
      <m:oMath>
        <m:r>
          <w:rPr>
            <w:rFonts w:ascii="Cambria Math" w:eastAsia="黑体" w:hAnsi="Cambria Math"/>
            <w:color w:val="000000"/>
            <w:sz w:val="24"/>
            <w:szCs w:val="24"/>
          </w:rPr>
          <m:t>r</m:t>
        </m:r>
        <m:r>
          <m:rPr>
            <m:sty m:val="p"/>
          </m:rPr>
          <w:rPr>
            <w:rFonts w:ascii="Cambria Math" w:eastAsia="黑体" w:hAnsi="Cambria Math" w:hint="eastAsia"/>
            <w:color w:val="000000"/>
            <w:sz w:val="24"/>
            <w:szCs w:val="24"/>
          </w:rPr>
          <m:t>∈</m:t>
        </m:r>
        <m:d>
          <m:dPr>
            <m:begChr m:val="["/>
            <m:endChr m:val="]"/>
            <m:ctrlPr>
              <w:rPr>
                <w:rFonts w:ascii="Cambria Math" w:eastAsia="黑体" w:hAnsi="Cambria Math"/>
                <w:i/>
                <w:color w:val="000000"/>
                <w:sz w:val="24"/>
                <w:szCs w:val="24"/>
              </w:rPr>
            </m:ctrlPr>
          </m:dPr>
          <m:e>
            <m:r>
              <w:rPr>
                <w:rFonts w:ascii="Cambria Math" w:eastAsia="黑体" w:hAnsi="Cambria Math"/>
                <w:color w:val="000000"/>
                <w:sz w:val="24"/>
                <w:szCs w:val="24"/>
              </w:rPr>
              <m:t>1,1</m:t>
            </m:r>
          </m:e>
        </m:d>
      </m:oMath>
      <w:r w:rsidR="00D76C87" w:rsidRPr="00D76C87">
        <w:rPr>
          <w:rFonts w:ascii="黑体" w:eastAsia="黑体" w:hAnsi="黑体"/>
          <w:color w:val="000000"/>
          <w:sz w:val="24"/>
          <w:szCs w:val="24"/>
        </w:rPr>
        <w:t>，其中</w:t>
      </w:r>
      <m:oMath>
        <m:d>
          <m:dPr>
            <m:begChr m:val="|"/>
            <m:endChr m:val="|"/>
            <m:ctrlPr>
              <w:rPr>
                <w:rFonts w:ascii="Cambria Math" w:eastAsia="黑体" w:hAnsi="Cambria Math"/>
                <w:i/>
                <w:color w:val="000000"/>
                <w:sz w:val="24"/>
                <w:szCs w:val="24"/>
              </w:rPr>
            </m:ctrlPr>
          </m:dPr>
          <m:e>
            <m:r>
              <w:rPr>
                <w:rFonts w:ascii="Cambria Math" w:eastAsia="黑体" w:hAnsi="Cambria Math"/>
                <w:color w:val="000000"/>
                <w:sz w:val="24"/>
                <w:szCs w:val="24"/>
              </w:rPr>
              <m:t>r</m:t>
            </m:r>
          </m:e>
        </m:d>
        <m:r>
          <w:rPr>
            <w:rFonts w:ascii="Cambria Math" w:eastAsia="黑体" w:hAnsi="Cambria Math"/>
            <w:color w:val="000000"/>
            <w:sz w:val="24"/>
            <w:szCs w:val="24"/>
          </w:rPr>
          <m:t>&gt;0.7</m:t>
        </m:r>
      </m:oMath>
      <w:r w:rsidRPr="007C2064">
        <w:rPr>
          <w:rFonts w:ascii="黑体" w:eastAsia="黑体" w:hAnsi="黑体"/>
          <w:color w:val="000000"/>
          <w:sz w:val="24"/>
          <w:szCs w:val="24"/>
        </w:rPr>
        <w:t>表示强相</w:t>
      </w:r>
      <w:r w:rsidRPr="007C2064">
        <w:rPr>
          <w:rFonts w:ascii="黑体" w:eastAsia="黑体" w:hAnsi="黑体" w:hint="eastAsia"/>
          <w:color w:val="000000"/>
          <w:sz w:val="24"/>
          <w:szCs w:val="24"/>
        </w:rPr>
        <w:t>关。</w:t>
      </w:r>
    </w:p>
    <w:p w14:paraId="3B3A6EA3" w14:textId="77777777" w:rsidR="00D76C87" w:rsidRPr="00D76C87" w:rsidRDefault="00D76C87" w:rsidP="00D76C87">
      <w:pPr>
        <w:rPr>
          <w:rFonts w:ascii="黑体" w:eastAsia="黑体" w:hAnsi="黑体" w:hint="eastAsia"/>
          <w:color w:val="000000"/>
          <w:sz w:val="24"/>
          <w:szCs w:val="24"/>
        </w:rPr>
      </w:pPr>
    </w:p>
    <w:p w14:paraId="4BB345D2" w14:textId="23C15044" w:rsidR="00D76C87" w:rsidRPr="00D76C87" w:rsidRDefault="007C2064" w:rsidP="00D76C87">
      <w:pPr>
        <w:rPr>
          <w:rFonts w:ascii="黑体" w:eastAsia="黑体" w:hAnsi="黑体" w:hint="eastAsia"/>
          <w:color w:val="000000"/>
          <w:sz w:val="24"/>
          <w:szCs w:val="24"/>
        </w:rPr>
      </w:pPr>
      <w:r w:rsidRPr="007C2064">
        <w:rPr>
          <w:rFonts w:ascii="黑体" w:eastAsia="黑体" w:hAnsi="黑体" w:hint="eastAsia"/>
          <w:color w:val="000000"/>
          <w:sz w:val="24"/>
          <w:szCs w:val="24"/>
        </w:rPr>
        <w:t>零</w:t>
      </w:r>
      <w:r w:rsidRPr="007C2064">
        <w:rPr>
          <w:rFonts w:ascii="黑体" w:eastAsia="黑体" w:hAnsi="黑体"/>
          <w:color w:val="000000"/>
          <w:sz w:val="24"/>
          <w:szCs w:val="24"/>
        </w:rPr>
        <w:t xml:space="preserve"> 方 差 特 征 </w:t>
      </w:r>
      <w:r w:rsidRPr="007C2064">
        <w:rPr>
          <w:rFonts w:ascii="黑体" w:eastAsia="黑体" w:hAnsi="黑体" w:hint="eastAsia"/>
          <w:color w:val="000000"/>
          <w:sz w:val="24"/>
          <w:szCs w:val="24"/>
        </w:rPr>
        <w:t>处</w:t>
      </w:r>
      <w:r w:rsidRPr="007C2064">
        <w:rPr>
          <w:rFonts w:ascii="黑体" w:eastAsia="黑体" w:hAnsi="黑体"/>
          <w:color w:val="000000"/>
          <w:sz w:val="24"/>
          <w:szCs w:val="24"/>
        </w:rPr>
        <w:t xml:space="preserve"> 理：在</w:t>
      </w:r>
      <w:r w:rsidRPr="007C2064">
        <w:rPr>
          <w:rFonts w:ascii="黑体" w:eastAsia="黑体" w:hAnsi="黑体" w:hint="eastAsia"/>
          <w:color w:val="000000"/>
          <w:sz w:val="24"/>
          <w:szCs w:val="24"/>
        </w:rPr>
        <w:t>计算相关性之前，需排除常数列（标准差为</w:t>
      </w:r>
      <w:r w:rsidRPr="007C2064">
        <w:rPr>
          <w:rFonts w:ascii="黑体" w:eastAsia="黑体" w:hAnsi="黑体"/>
          <w:color w:val="000000"/>
          <w:sz w:val="24"/>
          <w:szCs w:val="24"/>
        </w:rPr>
        <w:t>0）。本</w:t>
      </w:r>
      <w:r w:rsidRPr="007C2064">
        <w:rPr>
          <w:rFonts w:ascii="黑体" w:eastAsia="黑体" w:hAnsi="黑体" w:hint="eastAsia"/>
          <w:color w:val="000000"/>
          <w:sz w:val="24"/>
          <w:szCs w:val="24"/>
        </w:rPr>
        <w:t>数据集中</w:t>
      </w:r>
      <w:r w:rsidRPr="007C2064">
        <w:rPr>
          <w:rFonts w:ascii="黑体" w:eastAsia="黑体" w:hAnsi="黑体"/>
          <w:color w:val="000000"/>
          <w:sz w:val="24"/>
          <w:szCs w:val="24"/>
        </w:rPr>
        <w:t xml:space="preserve"> 31 </w:t>
      </w:r>
      <w:r w:rsidRPr="007C2064">
        <w:rPr>
          <w:rFonts w:ascii="黑体" w:eastAsia="黑体" w:hAnsi="黑体" w:hint="eastAsia"/>
          <w:color w:val="000000"/>
          <w:sz w:val="24"/>
          <w:szCs w:val="24"/>
        </w:rPr>
        <w:t>个</w:t>
      </w:r>
      <w:r w:rsidRPr="007C2064">
        <w:rPr>
          <w:rFonts w:ascii="黑体" w:eastAsia="黑体" w:hAnsi="黑体"/>
          <w:color w:val="000000"/>
          <w:sz w:val="24"/>
          <w:szCs w:val="24"/>
        </w:rPr>
        <w:t xml:space="preserve">SMART 特征有 26 </w:t>
      </w:r>
      <w:r w:rsidRPr="007C2064">
        <w:rPr>
          <w:rFonts w:ascii="黑体" w:eastAsia="黑体" w:hAnsi="黑体" w:hint="eastAsia"/>
          <w:color w:val="000000"/>
          <w:sz w:val="24"/>
          <w:szCs w:val="24"/>
        </w:rPr>
        <w:t>个为常数列（如</w:t>
      </w:r>
      <w:r w:rsidRPr="007C2064">
        <w:rPr>
          <w:rFonts w:ascii="黑体" w:eastAsia="黑体" w:hAnsi="黑体"/>
          <w:color w:val="000000"/>
          <w:sz w:val="24"/>
          <w:szCs w:val="24"/>
        </w:rPr>
        <w:t xml:space="preserve"> r_183 全部</w:t>
      </w:r>
      <w:r w:rsidRPr="007C2064">
        <w:rPr>
          <w:rFonts w:ascii="黑体" w:eastAsia="黑体" w:hAnsi="黑体" w:hint="eastAsia"/>
          <w:color w:val="000000"/>
          <w:sz w:val="24"/>
          <w:szCs w:val="24"/>
        </w:rPr>
        <w:t>为</w:t>
      </w:r>
      <w:r w:rsidRPr="007C2064">
        <w:rPr>
          <w:rFonts w:ascii="黑体" w:eastAsia="黑体" w:hAnsi="黑体"/>
          <w:color w:val="000000"/>
          <w:sz w:val="24"/>
          <w:szCs w:val="24"/>
        </w:rPr>
        <w:t xml:space="preserve"> 0，n_183 全部</w:t>
      </w:r>
      <w:r w:rsidRPr="007C2064">
        <w:rPr>
          <w:rFonts w:ascii="黑体" w:eastAsia="黑体" w:hAnsi="黑体" w:hint="eastAsia"/>
          <w:color w:val="000000"/>
          <w:sz w:val="24"/>
          <w:szCs w:val="24"/>
        </w:rPr>
        <w:t>为</w:t>
      </w:r>
      <w:r w:rsidRPr="007C2064">
        <w:rPr>
          <w:rFonts w:ascii="黑体" w:eastAsia="黑体" w:hAnsi="黑体"/>
          <w:color w:val="000000"/>
          <w:sz w:val="24"/>
          <w:szCs w:val="24"/>
        </w:rPr>
        <w:t xml:space="preserve"> 100），</w:t>
      </w:r>
      <w:r w:rsidRPr="007C2064">
        <w:rPr>
          <w:rFonts w:ascii="黑体" w:eastAsia="黑体" w:hAnsi="黑体" w:hint="eastAsia"/>
          <w:color w:val="000000"/>
          <w:sz w:val="24"/>
          <w:szCs w:val="24"/>
        </w:rPr>
        <w:t>这些列对相关性分析无信息贡献，且会导致分母为</w:t>
      </w:r>
      <w:r w:rsidRPr="007C2064">
        <w:rPr>
          <w:rFonts w:ascii="黑体" w:eastAsia="黑体" w:hAnsi="黑体"/>
          <w:color w:val="000000"/>
          <w:sz w:val="24"/>
          <w:szCs w:val="24"/>
        </w:rPr>
        <w:t xml:space="preserve"> 0 </w:t>
      </w:r>
      <w:r w:rsidRPr="007C2064">
        <w:rPr>
          <w:rFonts w:ascii="黑体" w:eastAsia="黑体" w:hAnsi="黑体" w:hint="eastAsia"/>
          <w:color w:val="000000"/>
          <w:sz w:val="24"/>
          <w:szCs w:val="24"/>
        </w:rPr>
        <w:t>产生</w:t>
      </w:r>
      <w:r w:rsidRPr="007C2064">
        <w:rPr>
          <w:rFonts w:ascii="黑体" w:eastAsia="黑体" w:hAnsi="黑体"/>
          <w:color w:val="000000"/>
          <w:sz w:val="24"/>
          <w:szCs w:val="24"/>
        </w:rPr>
        <w:t xml:space="preserve"> NaN。下</w:t>
      </w:r>
      <w:r w:rsidRPr="007C2064">
        <w:rPr>
          <w:rFonts w:ascii="黑体" w:eastAsia="黑体" w:hAnsi="黑体" w:hint="eastAsia"/>
          <w:color w:val="000000"/>
          <w:sz w:val="24"/>
          <w:szCs w:val="24"/>
        </w:rPr>
        <w:t>图中仅保留</w:t>
      </w:r>
      <w:r w:rsidRPr="007C2064">
        <w:rPr>
          <w:rFonts w:ascii="黑体" w:eastAsia="黑体" w:hAnsi="黑体"/>
          <w:color w:val="000000"/>
          <w:sz w:val="24"/>
          <w:szCs w:val="24"/>
        </w:rPr>
        <w:t xml:space="preserve"> 5 </w:t>
      </w:r>
      <w:r w:rsidRPr="007C2064">
        <w:rPr>
          <w:rFonts w:ascii="黑体" w:eastAsia="黑体" w:hAnsi="黑体" w:hint="eastAsia"/>
          <w:color w:val="000000"/>
          <w:sz w:val="24"/>
          <w:szCs w:val="24"/>
        </w:rPr>
        <w:t>个有效</w:t>
      </w:r>
      <w:r w:rsidRPr="007C2064">
        <w:rPr>
          <w:rFonts w:ascii="黑体" w:eastAsia="黑体" w:hAnsi="黑体"/>
          <w:color w:val="000000"/>
          <w:sz w:val="24"/>
          <w:szCs w:val="24"/>
        </w:rPr>
        <w:t xml:space="preserve"> SMART 特征</w:t>
      </w:r>
      <w:r w:rsidRPr="007C2064">
        <w:rPr>
          <w:rFonts w:ascii="黑体" w:eastAsia="黑体" w:hAnsi="黑体" w:hint="eastAsia"/>
          <w:color w:val="000000"/>
          <w:sz w:val="24"/>
          <w:szCs w:val="24"/>
        </w:rPr>
        <w:t>参与计算。</w:t>
      </w:r>
    </w:p>
    <w:p w14:paraId="378A64A1" w14:textId="77777777" w:rsidR="00D76C87" w:rsidRPr="00D76C87" w:rsidRDefault="00D76C87" w:rsidP="00D76C87">
      <w:pPr>
        <w:rPr>
          <w:rFonts w:ascii="黑体" w:eastAsia="黑体" w:hAnsi="黑体" w:hint="eastAsia"/>
          <w:color w:val="000000"/>
          <w:sz w:val="24"/>
          <w:szCs w:val="24"/>
        </w:rPr>
      </w:pPr>
    </w:p>
    <w:p w14:paraId="54CB0499" w14:textId="3F579096" w:rsidR="00D76C87" w:rsidRPr="00D76C87" w:rsidRDefault="007C2064" w:rsidP="00D76C87">
      <w:pPr>
        <w:rPr>
          <w:rFonts w:ascii="黑体" w:eastAsia="黑体" w:hAnsi="黑体" w:hint="eastAsia"/>
          <w:color w:val="000000"/>
          <w:sz w:val="24"/>
          <w:szCs w:val="24"/>
        </w:rPr>
      </w:pPr>
      <w:r w:rsidRPr="007C2064">
        <w:rPr>
          <w:rFonts w:ascii="黑体" w:eastAsia="黑体" w:hAnsi="黑体"/>
          <w:noProof/>
          <w:color w:val="000000"/>
          <w:sz w:val="24"/>
          <w:szCs w:val="24"/>
        </w:rPr>
        <w:lastRenderedPageBreak/>
        <w:drawing>
          <wp:inline distT="0" distB="0" distL="0" distR="0" wp14:anchorId="1D5298DF" wp14:editId="07E9F3A4">
            <wp:extent cx="5731510" cy="514667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146675"/>
                    </a:xfrm>
                    <a:prstGeom prst="rect">
                      <a:avLst/>
                    </a:prstGeom>
                  </pic:spPr>
                </pic:pic>
              </a:graphicData>
            </a:graphic>
          </wp:inline>
        </w:drawing>
      </w:r>
    </w:p>
    <w:p w14:paraId="7D4C1F37" w14:textId="77777777" w:rsidR="007C2064" w:rsidRDefault="007C2064" w:rsidP="00D76C87">
      <w:pPr>
        <w:rPr>
          <w:rFonts w:ascii="黑体" w:eastAsia="黑体" w:hAnsi="黑体" w:hint="eastAsia"/>
          <w:color w:val="000000"/>
          <w:sz w:val="24"/>
          <w:szCs w:val="24"/>
        </w:rPr>
      </w:pPr>
    </w:p>
    <w:p w14:paraId="0B7C374E" w14:textId="0A1C5DEE"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关键相关性发现：</w:t>
      </w:r>
    </w:p>
    <w:p w14:paraId="37625705" w14:textId="77777777" w:rsidR="00D76C87" w:rsidRPr="00D76C87" w:rsidRDefault="00D76C87" w:rsidP="00D76C87">
      <w:pPr>
        <w:rPr>
          <w:rFonts w:ascii="黑体" w:eastAsia="黑体" w:hAnsi="黑体" w:hint="eastAsia"/>
          <w:color w:val="000000"/>
          <w:sz w:val="24"/>
          <w:szCs w:val="24"/>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275"/>
        <w:gridCol w:w="5812"/>
      </w:tblGrid>
      <w:tr w:rsidR="007C2064" w:rsidRPr="007C2064" w14:paraId="619AF567" w14:textId="77777777" w:rsidTr="007C2064">
        <w:trPr>
          <w:tblHeader/>
          <w:jc w:val="center"/>
        </w:trPr>
        <w:tc>
          <w:tcPr>
            <w:tcW w:w="2122" w:type="dxa"/>
            <w:tcMar>
              <w:top w:w="120" w:type="dxa"/>
              <w:left w:w="120" w:type="dxa"/>
              <w:bottom w:w="120" w:type="dxa"/>
              <w:right w:w="120" w:type="dxa"/>
            </w:tcMar>
            <w:vAlign w:val="center"/>
            <w:hideMark/>
          </w:tcPr>
          <w:p w14:paraId="517E4A57" w14:textId="77777777" w:rsidR="007C2064" w:rsidRPr="007C2064" w:rsidRDefault="007C2064" w:rsidP="007C2064">
            <w:pPr>
              <w:jc w:val="center"/>
              <w:rPr>
                <w:rFonts w:ascii="黑体" w:eastAsia="黑体" w:hAnsi="黑体" w:hint="eastAsia"/>
                <w:b/>
                <w:bCs/>
                <w:color w:val="000000"/>
                <w:sz w:val="24"/>
                <w:szCs w:val="24"/>
              </w:rPr>
            </w:pPr>
            <w:r w:rsidRPr="007C2064">
              <w:rPr>
                <w:rFonts w:ascii="黑体" w:eastAsia="黑体" w:hAnsi="黑体"/>
                <w:b/>
                <w:bCs/>
                <w:color w:val="000000"/>
                <w:sz w:val="24"/>
                <w:szCs w:val="24"/>
              </w:rPr>
              <w:t>特征对</w:t>
            </w:r>
          </w:p>
        </w:tc>
        <w:tc>
          <w:tcPr>
            <w:tcW w:w="1275" w:type="dxa"/>
            <w:tcMar>
              <w:top w:w="120" w:type="dxa"/>
              <w:left w:w="120" w:type="dxa"/>
              <w:bottom w:w="120" w:type="dxa"/>
              <w:right w:w="120" w:type="dxa"/>
            </w:tcMar>
            <w:vAlign w:val="center"/>
            <w:hideMark/>
          </w:tcPr>
          <w:p w14:paraId="74F6C00C" w14:textId="77777777" w:rsidR="007C2064" w:rsidRPr="007C2064" w:rsidRDefault="007C2064" w:rsidP="007C2064">
            <w:pPr>
              <w:jc w:val="center"/>
              <w:rPr>
                <w:rFonts w:ascii="黑体" w:eastAsia="黑体" w:hAnsi="黑体" w:hint="eastAsia"/>
                <w:b/>
                <w:bCs/>
                <w:color w:val="000000"/>
                <w:sz w:val="24"/>
                <w:szCs w:val="24"/>
              </w:rPr>
            </w:pPr>
            <w:r w:rsidRPr="007C2064">
              <w:rPr>
                <w:rFonts w:ascii="黑体" w:eastAsia="黑体" w:hAnsi="黑体"/>
                <w:b/>
                <w:bCs/>
                <w:color w:val="000000"/>
                <w:sz w:val="24"/>
                <w:szCs w:val="24"/>
              </w:rPr>
              <w:t>相关系数</w:t>
            </w:r>
          </w:p>
        </w:tc>
        <w:tc>
          <w:tcPr>
            <w:tcW w:w="5812" w:type="dxa"/>
            <w:tcMar>
              <w:top w:w="120" w:type="dxa"/>
              <w:left w:w="120" w:type="dxa"/>
              <w:bottom w:w="120" w:type="dxa"/>
              <w:right w:w="120" w:type="dxa"/>
            </w:tcMar>
            <w:vAlign w:val="center"/>
            <w:hideMark/>
          </w:tcPr>
          <w:p w14:paraId="39328166" w14:textId="77777777" w:rsidR="007C2064" w:rsidRPr="007C2064" w:rsidRDefault="007C2064" w:rsidP="007C2064">
            <w:pPr>
              <w:jc w:val="center"/>
              <w:rPr>
                <w:rFonts w:ascii="黑体" w:eastAsia="黑体" w:hAnsi="黑体" w:hint="eastAsia"/>
                <w:b/>
                <w:bCs/>
                <w:color w:val="000000"/>
                <w:sz w:val="24"/>
                <w:szCs w:val="24"/>
              </w:rPr>
            </w:pPr>
            <w:r w:rsidRPr="007C2064">
              <w:rPr>
                <w:rFonts w:ascii="黑体" w:eastAsia="黑体" w:hAnsi="黑体"/>
                <w:b/>
                <w:bCs/>
                <w:color w:val="000000"/>
                <w:sz w:val="24"/>
                <w:szCs w:val="24"/>
              </w:rPr>
              <w:t>解读</w:t>
            </w:r>
          </w:p>
        </w:tc>
      </w:tr>
      <w:tr w:rsidR="007C2064" w:rsidRPr="007C2064" w14:paraId="73FE93FE" w14:textId="77777777" w:rsidTr="007C2064">
        <w:trPr>
          <w:jc w:val="center"/>
        </w:trPr>
        <w:tc>
          <w:tcPr>
            <w:tcW w:w="2122" w:type="dxa"/>
            <w:tcMar>
              <w:top w:w="120" w:type="dxa"/>
              <w:left w:w="120" w:type="dxa"/>
              <w:bottom w:w="120" w:type="dxa"/>
              <w:right w:w="120" w:type="dxa"/>
            </w:tcMar>
            <w:vAlign w:val="center"/>
            <w:hideMark/>
          </w:tcPr>
          <w:p w14:paraId="10C557F9"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 xml:space="preserve">r_12 </w:t>
            </w:r>
            <w:r w:rsidRPr="007C2064">
              <w:rPr>
                <w:rFonts w:ascii="Courier New" w:eastAsia="黑体" w:hAnsi="Courier New" w:cs="Courier New"/>
                <w:color w:val="000000"/>
                <w:sz w:val="24"/>
                <w:szCs w:val="24"/>
              </w:rPr>
              <w:t>↔</w:t>
            </w:r>
            <w:r w:rsidRPr="007C2064">
              <w:rPr>
                <w:rFonts w:ascii="黑体" w:eastAsia="黑体" w:hAnsi="黑体"/>
                <w:color w:val="000000"/>
                <w:sz w:val="24"/>
                <w:szCs w:val="24"/>
              </w:rPr>
              <w:t xml:space="preserve"> r_174</w:t>
            </w:r>
          </w:p>
        </w:tc>
        <w:tc>
          <w:tcPr>
            <w:tcW w:w="1275" w:type="dxa"/>
            <w:tcMar>
              <w:top w:w="120" w:type="dxa"/>
              <w:left w:w="120" w:type="dxa"/>
              <w:bottom w:w="120" w:type="dxa"/>
              <w:right w:w="120" w:type="dxa"/>
            </w:tcMar>
            <w:vAlign w:val="center"/>
            <w:hideMark/>
          </w:tcPr>
          <w:p w14:paraId="7DCC9FFA"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b/>
                <w:bCs/>
                <w:color w:val="000000"/>
                <w:sz w:val="24"/>
                <w:szCs w:val="24"/>
              </w:rPr>
              <w:t>0.85</w:t>
            </w:r>
          </w:p>
        </w:tc>
        <w:tc>
          <w:tcPr>
            <w:tcW w:w="5812" w:type="dxa"/>
            <w:tcMar>
              <w:top w:w="120" w:type="dxa"/>
              <w:left w:w="120" w:type="dxa"/>
              <w:bottom w:w="120" w:type="dxa"/>
              <w:right w:w="120" w:type="dxa"/>
            </w:tcMar>
            <w:vAlign w:val="center"/>
            <w:hideMark/>
          </w:tcPr>
          <w:p w14:paraId="2E2246B0"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两种运行时间指标高度一致（强正相关）</w:t>
            </w:r>
          </w:p>
        </w:tc>
      </w:tr>
      <w:tr w:rsidR="007C2064" w:rsidRPr="007C2064" w14:paraId="53CB1387" w14:textId="77777777" w:rsidTr="007C2064">
        <w:trPr>
          <w:jc w:val="center"/>
        </w:trPr>
        <w:tc>
          <w:tcPr>
            <w:tcW w:w="2122" w:type="dxa"/>
            <w:tcMar>
              <w:top w:w="120" w:type="dxa"/>
              <w:left w:w="120" w:type="dxa"/>
              <w:bottom w:w="120" w:type="dxa"/>
              <w:right w:w="120" w:type="dxa"/>
            </w:tcMar>
            <w:vAlign w:val="center"/>
            <w:hideMark/>
          </w:tcPr>
          <w:p w14:paraId="0880711C"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 xml:space="preserve">n_wearout </w:t>
            </w:r>
            <w:r w:rsidRPr="007C2064">
              <w:rPr>
                <w:rFonts w:ascii="Courier New" w:eastAsia="黑体" w:hAnsi="Courier New" w:cs="Courier New"/>
                <w:color w:val="000000"/>
                <w:sz w:val="24"/>
                <w:szCs w:val="24"/>
              </w:rPr>
              <w:t>↔</w:t>
            </w:r>
            <w:r w:rsidRPr="007C2064">
              <w:rPr>
                <w:rFonts w:ascii="黑体" w:eastAsia="黑体" w:hAnsi="黑体"/>
                <w:color w:val="000000"/>
                <w:sz w:val="24"/>
                <w:szCs w:val="24"/>
              </w:rPr>
              <w:t xml:space="preserve"> r_9</w:t>
            </w:r>
          </w:p>
        </w:tc>
        <w:tc>
          <w:tcPr>
            <w:tcW w:w="1275" w:type="dxa"/>
            <w:tcMar>
              <w:top w:w="120" w:type="dxa"/>
              <w:left w:w="120" w:type="dxa"/>
              <w:bottom w:w="120" w:type="dxa"/>
              <w:right w:w="120" w:type="dxa"/>
            </w:tcMar>
            <w:vAlign w:val="center"/>
            <w:hideMark/>
          </w:tcPr>
          <w:p w14:paraId="42800023"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b/>
                <w:bCs/>
                <w:color w:val="000000"/>
                <w:sz w:val="24"/>
                <w:szCs w:val="24"/>
              </w:rPr>
              <w:t>-0.72</w:t>
            </w:r>
          </w:p>
        </w:tc>
        <w:tc>
          <w:tcPr>
            <w:tcW w:w="5812" w:type="dxa"/>
            <w:tcMar>
              <w:top w:w="120" w:type="dxa"/>
              <w:left w:w="120" w:type="dxa"/>
              <w:bottom w:w="120" w:type="dxa"/>
              <w:right w:w="120" w:type="dxa"/>
            </w:tcMar>
            <w:vAlign w:val="center"/>
            <w:hideMark/>
          </w:tcPr>
          <w:p w14:paraId="439204B3"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通电时间越长的盘，磨损寿命评分越低（强负相关）</w:t>
            </w:r>
          </w:p>
        </w:tc>
      </w:tr>
      <w:tr w:rsidR="007C2064" w:rsidRPr="007C2064" w14:paraId="024DB643" w14:textId="77777777" w:rsidTr="007C2064">
        <w:trPr>
          <w:jc w:val="center"/>
        </w:trPr>
        <w:tc>
          <w:tcPr>
            <w:tcW w:w="2122" w:type="dxa"/>
            <w:tcMar>
              <w:top w:w="120" w:type="dxa"/>
              <w:left w:w="120" w:type="dxa"/>
              <w:bottom w:w="120" w:type="dxa"/>
              <w:right w:w="120" w:type="dxa"/>
            </w:tcMar>
            <w:vAlign w:val="center"/>
            <w:hideMark/>
          </w:tcPr>
          <w:p w14:paraId="30B90D57"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 xml:space="preserve">n_wearout </w:t>
            </w:r>
            <w:r w:rsidRPr="007C2064">
              <w:rPr>
                <w:rFonts w:ascii="Courier New" w:eastAsia="黑体" w:hAnsi="Courier New" w:cs="Courier New"/>
                <w:color w:val="000000"/>
                <w:sz w:val="24"/>
                <w:szCs w:val="24"/>
              </w:rPr>
              <w:t>↔</w:t>
            </w:r>
            <w:r w:rsidRPr="007C2064">
              <w:rPr>
                <w:rFonts w:ascii="黑体" w:eastAsia="黑体" w:hAnsi="黑体"/>
                <w:color w:val="000000"/>
                <w:sz w:val="24"/>
                <w:szCs w:val="24"/>
              </w:rPr>
              <w:t xml:space="preserve"> r_174</w:t>
            </w:r>
          </w:p>
        </w:tc>
        <w:tc>
          <w:tcPr>
            <w:tcW w:w="1275" w:type="dxa"/>
            <w:tcMar>
              <w:top w:w="120" w:type="dxa"/>
              <w:left w:w="120" w:type="dxa"/>
              <w:bottom w:w="120" w:type="dxa"/>
              <w:right w:w="120" w:type="dxa"/>
            </w:tcMar>
            <w:vAlign w:val="center"/>
            <w:hideMark/>
          </w:tcPr>
          <w:p w14:paraId="4641A0A4"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-0.34</w:t>
            </w:r>
          </w:p>
        </w:tc>
        <w:tc>
          <w:tcPr>
            <w:tcW w:w="5812" w:type="dxa"/>
            <w:tcMar>
              <w:top w:w="120" w:type="dxa"/>
              <w:left w:w="120" w:type="dxa"/>
              <w:bottom w:w="120" w:type="dxa"/>
              <w:right w:w="120" w:type="dxa"/>
            </w:tcMar>
            <w:vAlign w:val="center"/>
            <w:hideMark/>
          </w:tcPr>
          <w:p w14:paraId="5EBC8BD8"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磨损与累计通电时间呈中等负相关</w:t>
            </w:r>
          </w:p>
        </w:tc>
      </w:tr>
      <w:tr w:rsidR="007C2064" w:rsidRPr="007C2064" w14:paraId="668E7053" w14:textId="77777777" w:rsidTr="007C2064">
        <w:trPr>
          <w:jc w:val="center"/>
        </w:trPr>
        <w:tc>
          <w:tcPr>
            <w:tcW w:w="2122" w:type="dxa"/>
            <w:tcMar>
              <w:top w:w="120" w:type="dxa"/>
              <w:left w:w="120" w:type="dxa"/>
              <w:bottom w:w="120" w:type="dxa"/>
              <w:right w:w="120" w:type="dxa"/>
            </w:tcMar>
            <w:vAlign w:val="center"/>
            <w:hideMark/>
          </w:tcPr>
          <w:p w14:paraId="7A55E52E"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 xml:space="preserve">n_wearout </w:t>
            </w:r>
            <w:r w:rsidRPr="007C2064">
              <w:rPr>
                <w:rFonts w:ascii="Courier New" w:eastAsia="黑体" w:hAnsi="Courier New" w:cs="Courier New"/>
                <w:color w:val="000000"/>
                <w:sz w:val="24"/>
                <w:szCs w:val="24"/>
              </w:rPr>
              <w:t>↔</w:t>
            </w:r>
            <w:r w:rsidRPr="007C2064">
              <w:rPr>
                <w:rFonts w:ascii="黑体" w:eastAsia="黑体" w:hAnsi="黑体"/>
                <w:color w:val="000000"/>
                <w:sz w:val="24"/>
                <w:szCs w:val="24"/>
              </w:rPr>
              <w:t xml:space="preserve"> r_5</w:t>
            </w:r>
          </w:p>
        </w:tc>
        <w:tc>
          <w:tcPr>
            <w:tcW w:w="1275" w:type="dxa"/>
            <w:tcMar>
              <w:top w:w="120" w:type="dxa"/>
              <w:left w:w="120" w:type="dxa"/>
              <w:bottom w:w="120" w:type="dxa"/>
              <w:right w:w="120" w:type="dxa"/>
            </w:tcMar>
            <w:vAlign w:val="center"/>
            <w:hideMark/>
          </w:tcPr>
          <w:p w14:paraId="4C46026F"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0.25</w:t>
            </w:r>
          </w:p>
        </w:tc>
        <w:tc>
          <w:tcPr>
            <w:tcW w:w="5812" w:type="dxa"/>
            <w:tcMar>
              <w:top w:w="120" w:type="dxa"/>
              <w:left w:w="120" w:type="dxa"/>
              <w:bottom w:w="120" w:type="dxa"/>
              <w:right w:w="120" w:type="dxa"/>
            </w:tcMar>
            <w:vAlign w:val="center"/>
            <w:hideMark/>
          </w:tcPr>
          <w:p w14:paraId="34D83C4F"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磨损与备用块重分配数呈弱正相关</w:t>
            </w:r>
          </w:p>
        </w:tc>
      </w:tr>
    </w:tbl>
    <w:p w14:paraId="7C71E822" w14:textId="77777777" w:rsidR="00D76C87" w:rsidRPr="00D76C87" w:rsidRDefault="00D76C87" w:rsidP="00D76C87">
      <w:pPr>
        <w:rPr>
          <w:rFonts w:ascii="黑体" w:eastAsia="黑体" w:hAnsi="黑体" w:hint="eastAsia"/>
          <w:color w:val="000000"/>
          <w:sz w:val="24"/>
          <w:szCs w:val="24"/>
        </w:rPr>
      </w:pPr>
    </w:p>
    <w:p w14:paraId="38E34D4C" w14:textId="3AE53F0C"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八、 故障预测模型</w:t>
      </w:r>
    </w:p>
    <w:p w14:paraId="60075E0B" w14:textId="6C56842D"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8.1 模型应用设计思路</w:t>
      </w:r>
    </w:p>
    <w:p w14:paraId="15AFC635" w14:textId="79A44808" w:rsidR="00D76C87" w:rsidRPr="00D76C87" w:rsidRDefault="007C2064" w:rsidP="007C2064">
      <w:pPr>
        <w:ind w:firstLine="420"/>
        <w:rPr>
          <w:rFonts w:ascii="黑体" w:eastAsia="黑体" w:hAnsi="黑体" w:hint="eastAsia"/>
          <w:color w:val="000000"/>
          <w:sz w:val="24"/>
          <w:szCs w:val="24"/>
        </w:rPr>
      </w:pPr>
      <w:r w:rsidRPr="007C2064">
        <w:rPr>
          <w:rFonts w:ascii="黑体" w:eastAsia="黑体" w:hAnsi="黑体" w:hint="eastAsia"/>
          <w:color w:val="000000"/>
          <w:sz w:val="24"/>
          <w:szCs w:val="24"/>
        </w:rPr>
        <w:lastRenderedPageBreak/>
        <w:t>由于故障标签数据集仅包含故障记录（无健康</w:t>
      </w:r>
      <w:r w:rsidRPr="007C2064">
        <w:rPr>
          <w:rFonts w:ascii="黑体" w:eastAsia="黑体" w:hAnsi="黑体"/>
          <w:color w:val="000000"/>
          <w:sz w:val="24"/>
          <w:szCs w:val="24"/>
        </w:rPr>
        <w:t>SSD的SMART</w:t>
      </w:r>
      <w:r w:rsidRPr="007C2064">
        <w:rPr>
          <w:rFonts w:ascii="黑体" w:eastAsia="黑体" w:hAnsi="黑体" w:hint="eastAsia"/>
          <w:color w:val="000000"/>
          <w:sz w:val="24"/>
          <w:szCs w:val="24"/>
        </w:rPr>
        <w:t>数据），传统的二分类预测无法直接实施。因此设计了三个互补的预测任务：</w:t>
      </w:r>
    </w:p>
    <w:p w14:paraId="13539C8C"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960"/>
        <w:gridCol w:w="2160"/>
        <w:gridCol w:w="2400"/>
      </w:tblGrid>
      <w:tr w:rsidR="007C2064" w:rsidRPr="007C2064" w14:paraId="238BAB2A" w14:textId="77777777" w:rsidTr="007C2064">
        <w:trPr>
          <w:tblHeader/>
          <w:jc w:val="center"/>
        </w:trPr>
        <w:tc>
          <w:tcPr>
            <w:tcW w:w="0" w:type="auto"/>
            <w:tcMar>
              <w:top w:w="120" w:type="dxa"/>
              <w:left w:w="120" w:type="dxa"/>
              <w:bottom w:w="120" w:type="dxa"/>
              <w:right w:w="120" w:type="dxa"/>
            </w:tcMar>
            <w:vAlign w:val="center"/>
            <w:hideMark/>
          </w:tcPr>
          <w:p w14:paraId="24DA31AF" w14:textId="77777777" w:rsidR="007C2064" w:rsidRPr="007C2064" w:rsidRDefault="007C2064" w:rsidP="007C2064">
            <w:pPr>
              <w:jc w:val="center"/>
              <w:rPr>
                <w:rFonts w:ascii="黑体" w:eastAsia="黑体" w:hAnsi="黑体" w:hint="eastAsia"/>
                <w:b/>
                <w:bCs/>
                <w:color w:val="000000"/>
                <w:sz w:val="24"/>
                <w:szCs w:val="24"/>
              </w:rPr>
            </w:pPr>
            <w:r w:rsidRPr="007C2064">
              <w:rPr>
                <w:rFonts w:ascii="黑体" w:eastAsia="黑体" w:hAnsi="黑体"/>
                <w:b/>
                <w:bCs/>
                <w:color w:val="000000"/>
                <w:sz w:val="24"/>
                <w:szCs w:val="24"/>
              </w:rPr>
              <w:t>任务</w:t>
            </w:r>
          </w:p>
        </w:tc>
        <w:tc>
          <w:tcPr>
            <w:tcW w:w="0" w:type="auto"/>
            <w:tcMar>
              <w:top w:w="120" w:type="dxa"/>
              <w:left w:w="120" w:type="dxa"/>
              <w:bottom w:w="120" w:type="dxa"/>
              <w:right w:w="120" w:type="dxa"/>
            </w:tcMar>
            <w:vAlign w:val="center"/>
            <w:hideMark/>
          </w:tcPr>
          <w:p w14:paraId="61B0C7D6" w14:textId="77777777" w:rsidR="007C2064" w:rsidRPr="007C2064" w:rsidRDefault="007C2064" w:rsidP="007C2064">
            <w:pPr>
              <w:jc w:val="center"/>
              <w:rPr>
                <w:rFonts w:ascii="黑体" w:eastAsia="黑体" w:hAnsi="黑体" w:hint="eastAsia"/>
                <w:b/>
                <w:bCs/>
                <w:color w:val="000000"/>
                <w:sz w:val="24"/>
                <w:szCs w:val="24"/>
              </w:rPr>
            </w:pPr>
            <w:r w:rsidRPr="007C2064">
              <w:rPr>
                <w:rFonts w:ascii="黑体" w:eastAsia="黑体" w:hAnsi="黑体"/>
                <w:b/>
                <w:bCs/>
                <w:color w:val="000000"/>
                <w:sz w:val="24"/>
                <w:szCs w:val="24"/>
              </w:rPr>
              <w:t>类型</w:t>
            </w:r>
          </w:p>
        </w:tc>
        <w:tc>
          <w:tcPr>
            <w:tcW w:w="0" w:type="auto"/>
            <w:tcMar>
              <w:top w:w="120" w:type="dxa"/>
              <w:left w:w="120" w:type="dxa"/>
              <w:bottom w:w="120" w:type="dxa"/>
              <w:right w:w="120" w:type="dxa"/>
            </w:tcMar>
            <w:vAlign w:val="center"/>
            <w:hideMark/>
          </w:tcPr>
          <w:p w14:paraId="55EF3E99" w14:textId="77777777" w:rsidR="007C2064" w:rsidRPr="007C2064" w:rsidRDefault="007C2064" w:rsidP="007C2064">
            <w:pPr>
              <w:jc w:val="center"/>
              <w:rPr>
                <w:rFonts w:ascii="黑体" w:eastAsia="黑体" w:hAnsi="黑体" w:hint="eastAsia"/>
                <w:b/>
                <w:bCs/>
                <w:color w:val="000000"/>
                <w:sz w:val="24"/>
                <w:szCs w:val="24"/>
              </w:rPr>
            </w:pPr>
            <w:r w:rsidRPr="007C2064">
              <w:rPr>
                <w:rFonts w:ascii="黑体" w:eastAsia="黑体" w:hAnsi="黑体"/>
                <w:b/>
                <w:bCs/>
                <w:color w:val="000000"/>
                <w:sz w:val="24"/>
                <w:szCs w:val="24"/>
              </w:rPr>
              <w:t>算法</w:t>
            </w:r>
          </w:p>
        </w:tc>
        <w:tc>
          <w:tcPr>
            <w:tcW w:w="0" w:type="auto"/>
            <w:tcMar>
              <w:top w:w="120" w:type="dxa"/>
              <w:left w:w="120" w:type="dxa"/>
              <w:bottom w:w="120" w:type="dxa"/>
              <w:right w:w="120" w:type="dxa"/>
            </w:tcMar>
            <w:vAlign w:val="center"/>
            <w:hideMark/>
          </w:tcPr>
          <w:p w14:paraId="564155F6" w14:textId="77777777" w:rsidR="007C2064" w:rsidRPr="007C2064" w:rsidRDefault="007C2064" w:rsidP="007C2064">
            <w:pPr>
              <w:jc w:val="center"/>
              <w:rPr>
                <w:rFonts w:ascii="黑体" w:eastAsia="黑体" w:hAnsi="黑体" w:hint="eastAsia"/>
                <w:b/>
                <w:bCs/>
                <w:color w:val="000000"/>
                <w:sz w:val="24"/>
                <w:szCs w:val="24"/>
              </w:rPr>
            </w:pPr>
            <w:r w:rsidRPr="007C2064">
              <w:rPr>
                <w:rFonts w:ascii="黑体" w:eastAsia="黑体" w:hAnsi="黑体"/>
                <w:b/>
                <w:bCs/>
                <w:color w:val="000000"/>
                <w:sz w:val="24"/>
                <w:szCs w:val="24"/>
              </w:rPr>
              <w:t>业务价值</w:t>
            </w:r>
          </w:p>
        </w:tc>
      </w:tr>
      <w:tr w:rsidR="007C2064" w:rsidRPr="007C2064" w14:paraId="3F74E967" w14:textId="77777777" w:rsidTr="007C2064">
        <w:trPr>
          <w:jc w:val="center"/>
        </w:trPr>
        <w:tc>
          <w:tcPr>
            <w:tcW w:w="0" w:type="auto"/>
            <w:tcMar>
              <w:top w:w="120" w:type="dxa"/>
              <w:left w:w="120" w:type="dxa"/>
              <w:bottom w:w="120" w:type="dxa"/>
              <w:right w:w="120" w:type="dxa"/>
            </w:tcMar>
            <w:vAlign w:val="center"/>
            <w:hideMark/>
          </w:tcPr>
          <w:p w14:paraId="40323A35"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型号分类</w:t>
            </w:r>
          </w:p>
        </w:tc>
        <w:tc>
          <w:tcPr>
            <w:tcW w:w="0" w:type="auto"/>
            <w:tcMar>
              <w:top w:w="120" w:type="dxa"/>
              <w:left w:w="120" w:type="dxa"/>
              <w:bottom w:w="120" w:type="dxa"/>
              <w:right w:w="120" w:type="dxa"/>
            </w:tcMar>
            <w:vAlign w:val="center"/>
            <w:hideMark/>
          </w:tcPr>
          <w:p w14:paraId="61EFD5D3"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多分类</w:t>
            </w:r>
          </w:p>
        </w:tc>
        <w:tc>
          <w:tcPr>
            <w:tcW w:w="0" w:type="auto"/>
            <w:tcMar>
              <w:top w:w="120" w:type="dxa"/>
              <w:left w:w="120" w:type="dxa"/>
              <w:bottom w:w="120" w:type="dxa"/>
              <w:right w:w="120" w:type="dxa"/>
            </w:tcMar>
            <w:vAlign w:val="center"/>
            <w:hideMark/>
          </w:tcPr>
          <w:p w14:paraId="48EADFEF"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随机森林</w:t>
            </w:r>
          </w:p>
        </w:tc>
        <w:tc>
          <w:tcPr>
            <w:tcW w:w="0" w:type="auto"/>
            <w:tcMar>
              <w:top w:w="120" w:type="dxa"/>
              <w:left w:w="120" w:type="dxa"/>
              <w:bottom w:w="120" w:type="dxa"/>
              <w:right w:w="120" w:type="dxa"/>
            </w:tcMar>
            <w:vAlign w:val="center"/>
            <w:hideMark/>
          </w:tcPr>
          <w:p w14:paraId="759DBD52"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辅助故障根因定位</w:t>
            </w:r>
          </w:p>
        </w:tc>
      </w:tr>
      <w:tr w:rsidR="007C2064" w:rsidRPr="007C2064" w14:paraId="7CA94DCB" w14:textId="77777777" w:rsidTr="007C2064">
        <w:trPr>
          <w:jc w:val="center"/>
        </w:trPr>
        <w:tc>
          <w:tcPr>
            <w:tcW w:w="0" w:type="auto"/>
            <w:tcMar>
              <w:top w:w="120" w:type="dxa"/>
              <w:left w:w="120" w:type="dxa"/>
              <w:bottom w:w="120" w:type="dxa"/>
              <w:right w:w="120" w:type="dxa"/>
            </w:tcMar>
            <w:vAlign w:val="center"/>
            <w:hideMark/>
          </w:tcPr>
          <w:p w14:paraId="032ADC94"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应用分类</w:t>
            </w:r>
          </w:p>
        </w:tc>
        <w:tc>
          <w:tcPr>
            <w:tcW w:w="0" w:type="auto"/>
            <w:tcMar>
              <w:top w:w="120" w:type="dxa"/>
              <w:left w:w="120" w:type="dxa"/>
              <w:bottom w:w="120" w:type="dxa"/>
              <w:right w:w="120" w:type="dxa"/>
            </w:tcMar>
            <w:vAlign w:val="center"/>
            <w:hideMark/>
          </w:tcPr>
          <w:p w14:paraId="1E5CCA2C"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多分类</w:t>
            </w:r>
          </w:p>
        </w:tc>
        <w:tc>
          <w:tcPr>
            <w:tcW w:w="0" w:type="auto"/>
            <w:tcMar>
              <w:top w:w="120" w:type="dxa"/>
              <w:left w:w="120" w:type="dxa"/>
              <w:bottom w:w="120" w:type="dxa"/>
              <w:right w:w="120" w:type="dxa"/>
            </w:tcMar>
            <w:vAlign w:val="center"/>
            <w:hideMark/>
          </w:tcPr>
          <w:p w14:paraId="68C4BA7F"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随机森林</w:t>
            </w:r>
          </w:p>
        </w:tc>
        <w:tc>
          <w:tcPr>
            <w:tcW w:w="0" w:type="auto"/>
            <w:tcMar>
              <w:top w:w="120" w:type="dxa"/>
              <w:left w:w="120" w:type="dxa"/>
              <w:bottom w:w="120" w:type="dxa"/>
              <w:right w:w="120" w:type="dxa"/>
            </w:tcMar>
            <w:vAlign w:val="center"/>
            <w:hideMark/>
          </w:tcPr>
          <w:p w14:paraId="5E339A0A"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识别高风险工作负载</w:t>
            </w:r>
          </w:p>
        </w:tc>
      </w:tr>
      <w:tr w:rsidR="007C2064" w:rsidRPr="007C2064" w14:paraId="66701A53" w14:textId="77777777" w:rsidTr="007C2064">
        <w:trPr>
          <w:jc w:val="center"/>
        </w:trPr>
        <w:tc>
          <w:tcPr>
            <w:tcW w:w="0" w:type="auto"/>
            <w:tcMar>
              <w:top w:w="120" w:type="dxa"/>
              <w:left w:w="120" w:type="dxa"/>
              <w:bottom w:w="120" w:type="dxa"/>
              <w:right w:w="120" w:type="dxa"/>
            </w:tcMar>
            <w:vAlign w:val="center"/>
            <w:hideMark/>
          </w:tcPr>
          <w:p w14:paraId="061A4EA0"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异常检测</w:t>
            </w:r>
          </w:p>
        </w:tc>
        <w:tc>
          <w:tcPr>
            <w:tcW w:w="0" w:type="auto"/>
            <w:tcMar>
              <w:top w:w="120" w:type="dxa"/>
              <w:left w:w="120" w:type="dxa"/>
              <w:bottom w:w="120" w:type="dxa"/>
              <w:right w:w="120" w:type="dxa"/>
            </w:tcMar>
            <w:vAlign w:val="center"/>
            <w:hideMark/>
          </w:tcPr>
          <w:p w14:paraId="3A46F690"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无监督</w:t>
            </w:r>
          </w:p>
        </w:tc>
        <w:tc>
          <w:tcPr>
            <w:tcW w:w="0" w:type="auto"/>
            <w:tcMar>
              <w:top w:w="120" w:type="dxa"/>
              <w:left w:w="120" w:type="dxa"/>
              <w:bottom w:w="120" w:type="dxa"/>
              <w:right w:w="120" w:type="dxa"/>
            </w:tcMar>
            <w:vAlign w:val="center"/>
            <w:hideMark/>
          </w:tcPr>
          <w:p w14:paraId="4F6DD31F"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Isolation Forest</w:t>
            </w:r>
          </w:p>
        </w:tc>
        <w:tc>
          <w:tcPr>
            <w:tcW w:w="0" w:type="auto"/>
            <w:tcMar>
              <w:top w:w="120" w:type="dxa"/>
              <w:left w:w="120" w:type="dxa"/>
              <w:bottom w:w="120" w:type="dxa"/>
              <w:right w:w="120" w:type="dxa"/>
            </w:tcMar>
            <w:vAlign w:val="center"/>
            <w:hideMark/>
          </w:tcPr>
          <w:p w14:paraId="434919D0" w14:textId="77777777" w:rsidR="007C2064" w:rsidRPr="007C2064" w:rsidRDefault="007C2064" w:rsidP="007C2064">
            <w:pPr>
              <w:jc w:val="center"/>
              <w:rPr>
                <w:rFonts w:ascii="黑体" w:eastAsia="黑体" w:hAnsi="黑体" w:hint="eastAsia"/>
                <w:color w:val="000000"/>
                <w:sz w:val="24"/>
                <w:szCs w:val="24"/>
              </w:rPr>
            </w:pPr>
            <w:r w:rsidRPr="007C2064">
              <w:rPr>
                <w:rFonts w:ascii="黑体" w:eastAsia="黑体" w:hAnsi="黑体"/>
                <w:color w:val="000000"/>
                <w:sz w:val="24"/>
                <w:szCs w:val="24"/>
              </w:rPr>
              <w:t>发现高危异常 SSD</w:t>
            </w:r>
          </w:p>
        </w:tc>
      </w:tr>
    </w:tbl>
    <w:p w14:paraId="44540060" w14:textId="77777777" w:rsidR="00D76C87" w:rsidRPr="00D76C87" w:rsidRDefault="00D76C87" w:rsidP="00D76C87">
      <w:pPr>
        <w:rPr>
          <w:rFonts w:ascii="黑体" w:eastAsia="黑体" w:hAnsi="黑体" w:hint="eastAsia"/>
          <w:color w:val="000000"/>
          <w:sz w:val="24"/>
          <w:szCs w:val="24"/>
        </w:rPr>
      </w:pPr>
    </w:p>
    <w:p w14:paraId="28C68BB5" w14:textId="35C0434A"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8.2 随机森林构建实施（Random Forest）</w:t>
      </w:r>
    </w:p>
    <w:p w14:paraId="30F9A0BE" w14:textId="2BE2458D" w:rsidR="00D76C87" w:rsidRDefault="00D76C87" w:rsidP="00D76C87">
      <w:pPr>
        <w:rPr>
          <w:rFonts w:ascii="黑体" w:eastAsia="黑体" w:hAnsi="黑体" w:hint="eastAsia"/>
          <w:b/>
          <w:bCs/>
          <w:color w:val="000000"/>
          <w:sz w:val="24"/>
          <w:szCs w:val="24"/>
        </w:rPr>
      </w:pPr>
      <w:r w:rsidRPr="00D76C87">
        <w:rPr>
          <w:rFonts w:ascii="黑体" w:eastAsia="黑体" w:hAnsi="黑体"/>
          <w:b/>
          <w:bCs/>
          <w:color w:val="000000"/>
          <w:sz w:val="24"/>
          <w:szCs w:val="24"/>
        </w:rPr>
        <w:t>算法底座原理解析</w:t>
      </w:r>
    </w:p>
    <w:p w14:paraId="7B7F734C" w14:textId="77777777" w:rsidR="007C2064" w:rsidRPr="00D76C87" w:rsidRDefault="007C2064" w:rsidP="00D76C87">
      <w:pPr>
        <w:rPr>
          <w:rFonts w:ascii="黑体" w:eastAsia="黑体" w:hAnsi="黑体" w:hint="eastAsia"/>
          <w:b/>
          <w:bCs/>
          <w:color w:val="000000"/>
          <w:sz w:val="24"/>
          <w:szCs w:val="24"/>
        </w:rPr>
      </w:pPr>
    </w:p>
    <w:p w14:paraId="04D74EB7" w14:textId="552F65A9" w:rsidR="007C2064" w:rsidRPr="007C2064" w:rsidRDefault="007C2064" w:rsidP="007C2064">
      <w:pPr>
        <w:rPr>
          <w:rFonts w:ascii="黑体" w:eastAsia="黑体" w:hAnsi="黑体" w:hint="eastAsia"/>
          <w:color w:val="000000"/>
          <w:sz w:val="24"/>
          <w:szCs w:val="24"/>
        </w:rPr>
      </w:pPr>
      <w:r w:rsidRPr="007C2064">
        <w:rPr>
          <w:rFonts w:ascii="黑体" w:eastAsia="黑体" w:hAnsi="黑体"/>
          <w:color w:val="000000"/>
          <w:sz w:val="24"/>
          <w:szCs w:val="24"/>
        </w:rPr>
        <w:t>随机森林是一种基于Bagging（Bootstrap Aggregating）的集成学习方法，由多棵决策树组成：</w:t>
      </w:r>
    </w:p>
    <w:p w14:paraId="52F376EE" w14:textId="4269166C" w:rsidR="007C2064" w:rsidRPr="007C2064" w:rsidRDefault="007C2064" w:rsidP="007C2064">
      <w:pPr>
        <w:ind w:leftChars="200" w:left="440"/>
        <w:rPr>
          <w:rFonts w:ascii="黑体" w:eastAsia="黑体" w:hAnsi="黑体" w:hint="eastAsia"/>
          <w:color w:val="000000"/>
          <w:sz w:val="24"/>
          <w:szCs w:val="24"/>
        </w:rPr>
      </w:pPr>
      <w:r w:rsidRPr="007C2064">
        <w:rPr>
          <w:rFonts w:ascii="黑体" w:eastAsia="黑体" w:hAnsi="黑体"/>
          <w:color w:val="000000"/>
          <w:sz w:val="24"/>
          <w:szCs w:val="24"/>
        </w:rPr>
        <w:t>1. Bootstrap采样：从训练集中有放回地随机抽取n个样本，生成k个训练子集</w:t>
      </w:r>
    </w:p>
    <w:p w14:paraId="612667FE" w14:textId="21C08B47" w:rsidR="007C2064" w:rsidRPr="007C2064" w:rsidRDefault="007C2064" w:rsidP="007C2064">
      <w:pPr>
        <w:ind w:leftChars="200" w:left="440"/>
        <w:rPr>
          <w:rFonts w:ascii="黑体" w:eastAsia="黑体" w:hAnsi="黑体" w:hint="eastAsia"/>
          <w:i/>
          <w:color w:val="000000"/>
          <w:sz w:val="24"/>
          <w:szCs w:val="24"/>
        </w:rPr>
      </w:pPr>
      <w:r w:rsidRPr="007C2064">
        <w:rPr>
          <w:rFonts w:ascii="黑体" w:eastAsia="黑体" w:hAnsi="黑体"/>
          <w:color w:val="000000"/>
          <w:sz w:val="24"/>
          <w:szCs w:val="24"/>
        </w:rPr>
        <w:t>2. 决策树训练：在每个子集上训练一棵决策树，节点分裂时随机选择m个特征</w:t>
      </w:r>
      <m:oMath>
        <m:d>
          <m:dPr>
            <m:ctrlPr>
              <w:rPr>
                <w:rFonts w:ascii="Cambria Math" w:eastAsia="黑体" w:hAnsi="Cambria Math"/>
                <w:i/>
                <w:color w:val="000000"/>
                <w:sz w:val="24"/>
                <w:szCs w:val="24"/>
              </w:rPr>
            </m:ctrlPr>
          </m:dPr>
          <m:e>
            <m:r>
              <w:rPr>
                <w:rFonts w:ascii="Cambria Math" w:eastAsia="黑体" w:hAnsi="Cambria Math"/>
                <w:color w:val="000000"/>
                <w:sz w:val="24"/>
                <w:szCs w:val="24"/>
              </w:rPr>
              <m:t>m&lt;M</m:t>
            </m:r>
          </m:e>
        </m:d>
      </m:oMath>
    </w:p>
    <w:p w14:paraId="19706BD2" w14:textId="59C83794" w:rsidR="007C2064" w:rsidRPr="007C2064" w:rsidRDefault="007C2064" w:rsidP="007C2064">
      <w:pPr>
        <w:ind w:leftChars="200" w:left="440"/>
        <w:rPr>
          <w:rFonts w:ascii="黑体" w:eastAsia="黑体" w:hAnsi="黑体" w:hint="eastAsia"/>
          <w:color w:val="000000"/>
          <w:sz w:val="24"/>
          <w:szCs w:val="24"/>
        </w:rPr>
      </w:pPr>
      <w:r w:rsidRPr="007C2064">
        <w:rPr>
          <w:rFonts w:ascii="黑体" w:eastAsia="黑体" w:hAnsi="黑体"/>
          <w:color w:val="000000"/>
          <w:sz w:val="24"/>
          <w:szCs w:val="24"/>
        </w:rPr>
        <w:t>3. 多数投票：预测时所有树投票，取多数类别作为最终结果</w:t>
      </w:r>
    </w:p>
    <w:p w14:paraId="2F3B69B9" w14:textId="77777777" w:rsidR="00D76C87" w:rsidRPr="00D76C87" w:rsidRDefault="00D76C87" w:rsidP="00D76C87">
      <w:pPr>
        <w:rPr>
          <w:rFonts w:ascii="黑体" w:eastAsia="黑体" w:hAnsi="黑体" w:hint="eastAsia"/>
          <w:color w:val="000000"/>
          <w:sz w:val="24"/>
          <w:szCs w:val="24"/>
        </w:rPr>
      </w:pPr>
    </w:p>
    <w:p w14:paraId="1553ACCF" w14:textId="776C8BCD"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核心优势：</w:t>
      </w:r>
    </w:p>
    <w:p w14:paraId="13D2F63B" w14:textId="77777777" w:rsidR="007C2064" w:rsidRPr="007C2064" w:rsidRDefault="007C2064" w:rsidP="007C2064">
      <w:pPr>
        <w:ind w:leftChars="382" w:left="840"/>
        <w:rPr>
          <w:rFonts w:ascii="黑体" w:eastAsia="黑体" w:hAnsi="黑体" w:hint="eastAsia"/>
          <w:color w:val="000000"/>
          <w:sz w:val="24"/>
          <w:szCs w:val="24"/>
        </w:rPr>
      </w:pPr>
      <w:r w:rsidRPr="007C2064">
        <w:rPr>
          <w:rFonts w:ascii="黑体" w:eastAsia="黑体" w:hAnsi="黑体" w:hint="eastAsia"/>
          <w:color w:val="000000"/>
          <w:sz w:val="24"/>
          <w:szCs w:val="24"/>
        </w:rPr>
        <w:t>对高维数据和缺失值具有较好的鲁棒性</w:t>
      </w:r>
    </w:p>
    <w:p w14:paraId="1F3CFAE5" w14:textId="77777777" w:rsidR="007C2064" w:rsidRPr="007C2064" w:rsidRDefault="007C2064" w:rsidP="007C2064">
      <w:pPr>
        <w:ind w:leftChars="382" w:left="840"/>
        <w:rPr>
          <w:rFonts w:ascii="黑体" w:eastAsia="黑体" w:hAnsi="黑体" w:hint="eastAsia"/>
          <w:color w:val="000000"/>
          <w:sz w:val="24"/>
          <w:szCs w:val="24"/>
        </w:rPr>
      </w:pPr>
      <w:r w:rsidRPr="007C2064">
        <w:rPr>
          <w:rFonts w:ascii="黑体" w:eastAsia="黑体" w:hAnsi="黑体" w:hint="eastAsia"/>
          <w:color w:val="000000"/>
          <w:sz w:val="24"/>
          <w:szCs w:val="24"/>
        </w:rPr>
        <w:t>内置特征重要性评估（基于</w:t>
      </w:r>
      <w:r w:rsidRPr="007C2064">
        <w:rPr>
          <w:rFonts w:ascii="黑体" w:eastAsia="黑体" w:hAnsi="黑体"/>
          <w:color w:val="000000"/>
          <w:sz w:val="24"/>
          <w:szCs w:val="24"/>
        </w:rPr>
        <w:t>Gini不</w:t>
      </w:r>
      <w:r w:rsidRPr="007C2064">
        <w:rPr>
          <w:rFonts w:ascii="黑体" w:eastAsia="黑体" w:hAnsi="黑体" w:hint="eastAsia"/>
          <w:color w:val="000000"/>
          <w:sz w:val="24"/>
          <w:szCs w:val="24"/>
        </w:rPr>
        <w:t>纯度下降）</w:t>
      </w:r>
    </w:p>
    <w:p w14:paraId="7BC6356B" w14:textId="0171E548" w:rsidR="00D76C87" w:rsidRPr="00D76C87" w:rsidRDefault="007C2064" w:rsidP="007C2064">
      <w:pPr>
        <w:ind w:leftChars="382" w:left="840"/>
        <w:rPr>
          <w:rFonts w:ascii="黑体" w:eastAsia="黑体" w:hAnsi="黑体" w:hint="eastAsia"/>
          <w:color w:val="000000"/>
          <w:sz w:val="24"/>
          <w:szCs w:val="24"/>
        </w:rPr>
      </w:pPr>
      <w:r w:rsidRPr="007C2064">
        <w:rPr>
          <w:rFonts w:ascii="黑体" w:eastAsia="黑体" w:hAnsi="黑体" w:hint="eastAsia"/>
          <w:color w:val="000000"/>
          <w:sz w:val="24"/>
          <w:szCs w:val="24"/>
        </w:rPr>
        <w:t>不易过拟合（通过集成降低方差）</w:t>
      </w:r>
    </w:p>
    <w:p w14:paraId="7DFC3324" w14:textId="77777777" w:rsidR="00D76C87" w:rsidRDefault="00D76C87" w:rsidP="00D76C87">
      <w:pPr>
        <w:rPr>
          <w:rFonts w:ascii="黑体" w:eastAsia="黑体" w:hAnsi="黑体" w:hint="eastAsia"/>
          <w:color w:val="000000"/>
          <w:sz w:val="24"/>
          <w:szCs w:val="24"/>
        </w:rPr>
      </w:pPr>
    </w:p>
    <w:p w14:paraId="6AE4E61A" w14:textId="24556C46" w:rsidR="007C2064" w:rsidRDefault="007C2064" w:rsidP="00D76C87">
      <w:pPr>
        <w:rPr>
          <w:rFonts w:ascii="黑体" w:eastAsia="黑体" w:hAnsi="黑体" w:hint="eastAsia"/>
          <w:color w:val="000000"/>
          <w:sz w:val="24"/>
          <w:szCs w:val="24"/>
        </w:rPr>
      </w:pPr>
      <w:r w:rsidRPr="007C2064">
        <w:rPr>
          <w:rFonts w:ascii="黑体" w:eastAsia="黑体" w:hAnsi="黑体" w:hint="eastAsia"/>
          <w:color w:val="000000"/>
          <w:sz w:val="24"/>
          <w:szCs w:val="24"/>
        </w:rPr>
        <w:t>大数据扩展：在</w:t>
      </w:r>
      <w:r w:rsidRPr="007C2064">
        <w:rPr>
          <w:rFonts w:ascii="黑体" w:eastAsia="黑体" w:hAnsi="黑体"/>
          <w:color w:val="000000"/>
          <w:sz w:val="24"/>
          <w:szCs w:val="24"/>
        </w:rPr>
        <w:t>Spark MLlib中，RandomForestClassifier支持分布式</w:t>
      </w:r>
      <w:r w:rsidRPr="007C2064">
        <w:rPr>
          <w:rFonts w:ascii="黑体" w:eastAsia="黑体" w:hAnsi="黑体" w:hint="eastAsia"/>
          <w:color w:val="000000"/>
          <w:sz w:val="24"/>
          <w:szCs w:val="24"/>
        </w:rPr>
        <w:t>训练，每棵决策树在不同</w:t>
      </w:r>
      <w:r w:rsidRPr="007C2064">
        <w:rPr>
          <w:rFonts w:ascii="黑体" w:eastAsia="黑体" w:hAnsi="黑体"/>
          <w:color w:val="000000"/>
          <w:sz w:val="24"/>
          <w:szCs w:val="24"/>
        </w:rPr>
        <w:t>Executor上</w:t>
      </w:r>
      <w:r w:rsidRPr="007C2064">
        <w:rPr>
          <w:rFonts w:ascii="黑体" w:eastAsia="黑体" w:hAnsi="黑体" w:hint="eastAsia"/>
          <w:color w:val="000000"/>
          <w:sz w:val="24"/>
          <w:szCs w:val="24"/>
        </w:rPr>
        <w:t>独立训练，天然适合</w:t>
      </w:r>
      <w:r w:rsidRPr="007C2064">
        <w:rPr>
          <w:rFonts w:ascii="黑体" w:eastAsia="黑体" w:hAnsi="黑体"/>
          <w:color w:val="000000"/>
          <w:sz w:val="24"/>
          <w:szCs w:val="24"/>
        </w:rPr>
        <w:t>MapReduce</w:t>
      </w:r>
      <w:r w:rsidRPr="007C2064">
        <w:rPr>
          <w:rFonts w:ascii="黑体" w:eastAsia="黑体" w:hAnsi="黑体" w:hint="eastAsia"/>
          <w:color w:val="000000"/>
          <w:sz w:val="24"/>
          <w:szCs w:val="24"/>
        </w:rPr>
        <w:t>并行化。</w:t>
      </w:r>
    </w:p>
    <w:p w14:paraId="665EA736" w14:textId="77777777" w:rsidR="007C2064" w:rsidRPr="00D76C87" w:rsidRDefault="007C2064" w:rsidP="00D76C87">
      <w:pPr>
        <w:rPr>
          <w:rFonts w:ascii="黑体" w:eastAsia="黑体" w:hAnsi="黑体" w:hint="eastAsia"/>
          <w:color w:val="000000"/>
          <w:sz w:val="24"/>
          <w:szCs w:val="24"/>
        </w:rPr>
      </w:pPr>
    </w:p>
    <w:p w14:paraId="4F42F439" w14:textId="0D016BC8" w:rsidR="00D76C87" w:rsidRPr="00D76C87" w:rsidRDefault="007C2064" w:rsidP="00D76C87">
      <w:pPr>
        <w:rPr>
          <w:rFonts w:ascii="黑体" w:eastAsia="黑体" w:hAnsi="黑体" w:hint="eastAsia"/>
          <w:color w:val="000000"/>
          <w:sz w:val="24"/>
          <w:szCs w:val="24"/>
        </w:rPr>
      </w:pPr>
      <w:r>
        <w:rPr>
          <w:rFonts w:ascii="黑体" w:eastAsia="黑体" w:hAnsi="黑体" w:hint="eastAsia"/>
          <w:color w:val="000000"/>
          <w:sz w:val="24"/>
          <w:szCs w:val="24"/>
        </w:rPr>
        <w:t>模型</w:t>
      </w:r>
      <w:r w:rsidR="00D76C87" w:rsidRPr="00D76C87">
        <w:rPr>
          <w:rFonts w:ascii="黑体" w:eastAsia="黑体" w:hAnsi="黑体"/>
          <w:color w:val="000000"/>
          <w:sz w:val="24"/>
          <w:szCs w:val="24"/>
        </w:rPr>
        <w:t xml:space="preserve"> 1：硬件品牌型号</w:t>
      </w:r>
      <w:r>
        <w:rPr>
          <w:rFonts w:ascii="黑体" w:eastAsia="黑体" w:hAnsi="黑体" w:hint="eastAsia"/>
          <w:color w:val="000000"/>
          <w:sz w:val="24"/>
          <w:szCs w:val="24"/>
        </w:rPr>
        <w:t>f分类</w:t>
      </w:r>
    </w:p>
    <w:p w14:paraId="11C2F85A" w14:textId="77777777" w:rsidR="007C2064" w:rsidRDefault="007C2064" w:rsidP="00D76C87">
      <w:pPr>
        <w:rPr>
          <w:rFonts w:ascii="黑体" w:eastAsia="黑体" w:hAnsi="黑体" w:hint="eastAsia"/>
          <w:color w:val="000000"/>
          <w:sz w:val="24"/>
          <w:szCs w:val="24"/>
        </w:rPr>
      </w:pPr>
    </w:p>
    <w:p w14:paraId="164BB865" w14:textId="7C277BBD"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from sklearn.ensemble import RandomForestClassifier</w:t>
      </w:r>
    </w:p>
    <w:p w14:paraId="71EDAACB"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from sklearn.model_selection import train_test_split</w:t>
      </w:r>
    </w:p>
    <w:p w14:paraId="45BE1F1D" w14:textId="77777777" w:rsidR="00D76C87" w:rsidRPr="00D76C87" w:rsidRDefault="00D76C87" w:rsidP="00D76C87">
      <w:pPr>
        <w:rPr>
          <w:rFonts w:ascii="黑体" w:eastAsia="黑体" w:hAnsi="黑体" w:hint="eastAsia"/>
          <w:color w:val="000000"/>
          <w:sz w:val="24"/>
          <w:szCs w:val="24"/>
        </w:rPr>
      </w:pPr>
    </w:p>
    <w:p w14:paraId="3CED0130" w14:textId="5E07D79F"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X_train, X_test, y_train, y_test = train_test_split(X, y, test_size=0.3,stratify=y, random_state=42)</w:t>
      </w:r>
    </w:p>
    <w:p w14:paraId="6B535B16"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rf = RandomForestClassifier(n_estimators=100, max_depth=15, random_state=42)</w:t>
      </w:r>
    </w:p>
    <w:p w14:paraId="0DDE0B04" w14:textId="6DE7E30C"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rf.fit(X_train, y_train)</w:t>
      </w:r>
    </w:p>
    <w:p w14:paraId="1A59591E" w14:textId="77777777" w:rsidR="00D76C87" w:rsidRPr="00D76C87" w:rsidRDefault="00D76C87" w:rsidP="00D76C87">
      <w:pPr>
        <w:rPr>
          <w:rFonts w:ascii="黑体" w:eastAsia="黑体" w:hAnsi="黑体" w:hint="eastAsia"/>
          <w:color w:val="000000"/>
          <w:sz w:val="24"/>
          <w:szCs w:val="24"/>
        </w:rPr>
      </w:pPr>
    </w:p>
    <w:p w14:paraId="70BCA45E" w14:textId="1F1F7CC9"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测试结果：准确界限达到了 80.10。</w:t>
      </w:r>
    </w:p>
    <w:p w14:paraId="0FFAAD80" w14:textId="77777777" w:rsidR="00D76C87" w:rsidRPr="00D76C87" w:rsidRDefault="00D76C87" w:rsidP="00D76C87">
      <w:pPr>
        <w:rPr>
          <w:rFonts w:ascii="黑体" w:eastAsia="黑体" w:hAnsi="黑体" w:hint="eastAsia"/>
          <w:color w:val="000000"/>
          <w:sz w:val="24"/>
          <w:szCs w:val="24"/>
        </w:rPr>
      </w:pPr>
    </w:p>
    <w:p w14:paraId="1EDECB03" w14:textId="30AE08B1"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SMART特征重要度（Top5提取）：</w:t>
      </w:r>
    </w:p>
    <w:p w14:paraId="641EFED1"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320"/>
        <w:gridCol w:w="966"/>
        <w:gridCol w:w="2160"/>
      </w:tblGrid>
      <w:tr w:rsidR="00D1405C" w:rsidRPr="00D1405C" w14:paraId="3D325266" w14:textId="77777777" w:rsidTr="00D1405C">
        <w:trPr>
          <w:tblHeader/>
          <w:jc w:val="center"/>
        </w:trPr>
        <w:tc>
          <w:tcPr>
            <w:tcW w:w="0" w:type="auto"/>
            <w:tcMar>
              <w:top w:w="120" w:type="dxa"/>
              <w:left w:w="120" w:type="dxa"/>
              <w:bottom w:w="120" w:type="dxa"/>
              <w:right w:w="120" w:type="dxa"/>
            </w:tcMar>
            <w:vAlign w:val="center"/>
            <w:hideMark/>
          </w:tcPr>
          <w:p w14:paraId="05E2E2B7" w14:textId="77777777" w:rsidR="00D1405C" w:rsidRPr="00D1405C" w:rsidRDefault="00D1405C" w:rsidP="00D1405C">
            <w:pPr>
              <w:jc w:val="center"/>
              <w:rPr>
                <w:rFonts w:ascii="黑体" w:eastAsia="黑体" w:hAnsi="黑体" w:hint="eastAsia"/>
                <w:b/>
                <w:bCs/>
                <w:color w:val="000000"/>
                <w:sz w:val="24"/>
                <w:szCs w:val="24"/>
              </w:rPr>
            </w:pPr>
            <w:r w:rsidRPr="00D1405C">
              <w:rPr>
                <w:rFonts w:ascii="黑体" w:eastAsia="黑体" w:hAnsi="黑体"/>
                <w:b/>
                <w:bCs/>
                <w:color w:val="000000"/>
                <w:sz w:val="24"/>
                <w:szCs w:val="24"/>
              </w:rPr>
              <w:t>排名</w:t>
            </w:r>
          </w:p>
        </w:tc>
        <w:tc>
          <w:tcPr>
            <w:tcW w:w="0" w:type="auto"/>
            <w:tcMar>
              <w:top w:w="120" w:type="dxa"/>
              <w:left w:w="120" w:type="dxa"/>
              <w:bottom w:w="120" w:type="dxa"/>
              <w:right w:w="120" w:type="dxa"/>
            </w:tcMar>
            <w:vAlign w:val="center"/>
            <w:hideMark/>
          </w:tcPr>
          <w:p w14:paraId="6C204A97" w14:textId="77777777" w:rsidR="00D1405C" w:rsidRPr="00D1405C" w:rsidRDefault="00D1405C" w:rsidP="00D1405C">
            <w:pPr>
              <w:jc w:val="center"/>
              <w:rPr>
                <w:rFonts w:ascii="黑体" w:eastAsia="黑体" w:hAnsi="黑体" w:hint="eastAsia"/>
                <w:b/>
                <w:bCs/>
                <w:color w:val="000000"/>
                <w:sz w:val="24"/>
                <w:szCs w:val="24"/>
              </w:rPr>
            </w:pPr>
            <w:r w:rsidRPr="00D1405C">
              <w:rPr>
                <w:rFonts w:ascii="黑体" w:eastAsia="黑体" w:hAnsi="黑体"/>
                <w:b/>
                <w:bCs/>
                <w:color w:val="000000"/>
                <w:sz w:val="24"/>
                <w:szCs w:val="24"/>
              </w:rPr>
              <w:t>特征</w:t>
            </w:r>
          </w:p>
        </w:tc>
        <w:tc>
          <w:tcPr>
            <w:tcW w:w="0" w:type="auto"/>
            <w:tcMar>
              <w:top w:w="120" w:type="dxa"/>
              <w:left w:w="120" w:type="dxa"/>
              <w:bottom w:w="120" w:type="dxa"/>
              <w:right w:w="120" w:type="dxa"/>
            </w:tcMar>
            <w:vAlign w:val="center"/>
            <w:hideMark/>
          </w:tcPr>
          <w:p w14:paraId="2DDA60F8" w14:textId="77777777" w:rsidR="00D1405C" w:rsidRPr="00D1405C" w:rsidRDefault="00D1405C" w:rsidP="00D1405C">
            <w:pPr>
              <w:jc w:val="center"/>
              <w:rPr>
                <w:rFonts w:ascii="黑体" w:eastAsia="黑体" w:hAnsi="黑体" w:hint="eastAsia"/>
                <w:b/>
                <w:bCs/>
                <w:color w:val="000000"/>
                <w:sz w:val="24"/>
                <w:szCs w:val="24"/>
              </w:rPr>
            </w:pPr>
            <w:r w:rsidRPr="00D1405C">
              <w:rPr>
                <w:rFonts w:ascii="黑体" w:eastAsia="黑体" w:hAnsi="黑体"/>
                <w:b/>
                <w:bCs/>
                <w:color w:val="000000"/>
                <w:sz w:val="24"/>
                <w:szCs w:val="24"/>
              </w:rPr>
              <w:t>重要性</w:t>
            </w:r>
          </w:p>
        </w:tc>
        <w:tc>
          <w:tcPr>
            <w:tcW w:w="0" w:type="auto"/>
            <w:tcMar>
              <w:top w:w="120" w:type="dxa"/>
              <w:left w:w="120" w:type="dxa"/>
              <w:bottom w:w="120" w:type="dxa"/>
              <w:right w:w="120" w:type="dxa"/>
            </w:tcMar>
            <w:vAlign w:val="center"/>
            <w:hideMark/>
          </w:tcPr>
          <w:p w14:paraId="2DC6C2F7" w14:textId="77777777" w:rsidR="00D1405C" w:rsidRPr="00D1405C" w:rsidRDefault="00D1405C" w:rsidP="00D1405C">
            <w:pPr>
              <w:jc w:val="center"/>
              <w:rPr>
                <w:rFonts w:ascii="黑体" w:eastAsia="黑体" w:hAnsi="黑体" w:hint="eastAsia"/>
                <w:b/>
                <w:bCs/>
                <w:color w:val="000000"/>
                <w:sz w:val="24"/>
                <w:szCs w:val="24"/>
              </w:rPr>
            </w:pPr>
            <w:r w:rsidRPr="00D1405C">
              <w:rPr>
                <w:rFonts w:ascii="黑体" w:eastAsia="黑体" w:hAnsi="黑体"/>
                <w:b/>
                <w:bCs/>
                <w:color w:val="000000"/>
                <w:sz w:val="24"/>
                <w:szCs w:val="24"/>
              </w:rPr>
              <w:t>物理含义</w:t>
            </w:r>
          </w:p>
        </w:tc>
      </w:tr>
      <w:tr w:rsidR="00D1405C" w:rsidRPr="00D1405C" w14:paraId="10F236C7" w14:textId="77777777" w:rsidTr="00D1405C">
        <w:trPr>
          <w:jc w:val="center"/>
        </w:trPr>
        <w:tc>
          <w:tcPr>
            <w:tcW w:w="0" w:type="auto"/>
            <w:tcMar>
              <w:top w:w="120" w:type="dxa"/>
              <w:left w:w="120" w:type="dxa"/>
              <w:bottom w:w="120" w:type="dxa"/>
              <w:right w:w="120" w:type="dxa"/>
            </w:tcMar>
            <w:vAlign w:val="center"/>
            <w:hideMark/>
          </w:tcPr>
          <w:p w14:paraId="4E8FF6A2"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1</w:t>
            </w:r>
          </w:p>
        </w:tc>
        <w:tc>
          <w:tcPr>
            <w:tcW w:w="0" w:type="auto"/>
            <w:tcMar>
              <w:top w:w="120" w:type="dxa"/>
              <w:left w:w="120" w:type="dxa"/>
              <w:bottom w:w="120" w:type="dxa"/>
              <w:right w:w="120" w:type="dxa"/>
            </w:tcMar>
            <w:vAlign w:val="center"/>
            <w:hideMark/>
          </w:tcPr>
          <w:p w14:paraId="03F58E0E"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n_wearout</w:t>
            </w:r>
          </w:p>
        </w:tc>
        <w:tc>
          <w:tcPr>
            <w:tcW w:w="0" w:type="auto"/>
            <w:tcMar>
              <w:top w:w="120" w:type="dxa"/>
              <w:left w:w="120" w:type="dxa"/>
              <w:bottom w:w="120" w:type="dxa"/>
              <w:right w:w="120" w:type="dxa"/>
            </w:tcMar>
            <w:vAlign w:val="center"/>
            <w:hideMark/>
          </w:tcPr>
          <w:p w14:paraId="7E576375"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b/>
                <w:bCs/>
                <w:color w:val="000000"/>
                <w:sz w:val="24"/>
                <w:szCs w:val="24"/>
              </w:rPr>
              <w:t>25.31%</w:t>
            </w:r>
          </w:p>
        </w:tc>
        <w:tc>
          <w:tcPr>
            <w:tcW w:w="0" w:type="auto"/>
            <w:tcMar>
              <w:top w:w="120" w:type="dxa"/>
              <w:left w:w="120" w:type="dxa"/>
              <w:bottom w:w="120" w:type="dxa"/>
              <w:right w:w="120" w:type="dxa"/>
            </w:tcMar>
            <w:vAlign w:val="center"/>
            <w:hideMark/>
          </w:tcPr>
          <w:p w14:paraId="798F7E6E"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闪存磨损剩余寿命</w:t>
            </w:r>
          </w:p>
        </w:tc>
      </w:tr>
      <w:tr w:rsidR="00D1405C" w:rsidRPr="00D1405C" w14:paraId="22AF2B7B" w14:textId="77777777" w:rsidTr="00D1405C">
        <w:trPr>
          <w:jc w:val="center"/>
        </w:trPr>
        <w:tc>
          <w:tcPr>
            <w:tcW w:w="0" w:type="auto"/>
            <w:tcMar>
              <w:top w:w="120" w:type="dxa"/>
              <w:left w:w="120" w:type="dxa"/>
              <w:bottom w:w="120" w:type="dxa"/>
              <w:right w:w="120" w:type="dxa"/>
            </w:tcMar>
            <w:vAlign w:val="center"/>
            <w:hideMark/>
          </w:tcPr>
          <w:p w14:paraId="372C2AAA"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2</w:t>
            </w:r>
          </w:p>
        </w:tc>
        <w:tc>
          <w:tcPr>
            <w:tcW w:w="0" w:type="auto"/>
            <w:tcMar>
              <w:top w:w="120" w:type="dxa"/>
              <w:left w:w="120" w:type="dxa"/>
              <w:bottom w:w="120" w:type="dxa"/>
              <w:right w:w="120" w:type="dxa"/>
            </w:tcMar>
            <w:vAlign w:val="center"/>
            <w:hideMark/>
          </w:tcPr>
          <w:p w14:paraId="346D8257"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n_9</w:t>
            </w:r>
          </w:p>
        </w:tc>
        <w:tc>
          <w:tcPr>
            <w:tcW w:w="0" w:type="auto"/>
            <w:tcMar>
              <w:top w:w="120" w:type="dxa"/>
              <w:left w:w="120" w:type="dxa"/>
              <w:bottom w:w="120" w:type="dxa"/>
              <w:right w:w="120" w:type="dxa"/>
            </w:tcMar>
            <w:vAlign w:val="center"/>
            <w:hideMark/>
          </w:tcPr>
          <w:p w14:paraId="682E217D"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b/>
                <w:bCs/>
                <w:color w:val="000000"/>
                <w:sz w:val="24"/>
                <w:szCs w:val="24"/>
              </w:rPr>
              <w:t>16.76%</w:t>
            </w:r>
          </w:p>
        </w:tc>
        <w:tc>
          <w:tcPr>
            <w:tcW w:w="0" w:type="auto"/>
            <w:tcMar>
              <w:top w:w="120" w:type="dxa"/>
              <w:left w:w="120" w:type="dxa"/>
              <w:bottom w:w="120" w:type="dxa"/>
              <w:right w:w="120" w:type="dxa"/>
            </w:tcMar>
            <w:vAlign w:val="center"/>
            <w:hideMark/>
          </w:tcPr>
          <w:p w14:paraId="4CC7A91A"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通电时间</w:t>
            </w:r>
          </w:p>
        </w:tc>
      </w:tr>
      <w:tr w:rsidR="00D1405C" w:rsidRPr="00D1405C" w14:paraId="711D3F9A" w14:textId="77777777" w:rsidTr="00D1405C">
        <w:trPr>
          <w:jc w:val="center"/>
        </w:trPr>
        <w:tc>
          <w:tcPr>
            <w:tcW w:w="0" w:type="auto"/>
            <w:tcMar>
              <w:top w:w="120" w:type="dxa"/>
              <w:left w:w="120" w:type="dxa"/>
              <w:bottom w:w="120" w:type="dxa"/>
              <w:right w:w="120" w:type="dxa"/>
            </w:tcMar>
            <w:vAlign w:val="center"/>
            <w:hideMark/>
          </w:tcPr>
          <w:p w14:paraId="3523C9C7"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3</w:t>
            </w:r>
          </w:p>
        </w:tc>
        <w:tc>
          <w:tcPr>
            <w:tcW w:w="0" w:type="auto"/>
            <w:tcMar>
              <w:top w:w="120" w:type="dxa"/>
              <w:left w:w="120" w:type="dxa"/>
              <w:bottom w:w="120" w:type="dxa"/>
              <w:right w:w="120" w:type="dxa"/>
            </w:tcMar>
            <w:vAlign w:val="center"/>
            <w:hideMark/>
          </w:tcPr>
          <w:p w14:paraId="3900A4B2"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n_blocks</w:t>
            </w:r>
          </w:p>
        </w:tc>
        <w:tc>
          <w:tcPr>
            <w:tcW w:w="0" w:type="auto"/>
            <w:tcMar>
              <w:top w:w="120" w:type="dxa"/>
              <w:left w:w="120" w:type="dxa"/>
              <w:bottom w:w="120" w:type="dxa"/>
              <w:right w:w="120" w:type="dxa"/>
            </w:tcMar>
            <w:vAlign w:val="center"/>
            <w:hideMark/>
          </w:tcPr>
          <w:p w14:paraId="68BB0C7D"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b/>
                <w:bCs/>
                <w:color w:val="000000"/>
                <w:sz w:val="24"/>
                <w:szCs w:val="24"/>
              </w:rPr>
              <w:t>16.08%</w:t>
            </w:r>
          </w:p>
        </w:tc>
        <w:tc>
          <w:tcPr>
            <w:tcW w:w="0" w:type="auto"/>
            <w:tcMar>
              <w:top w:w="120" w:type="dxa"/>
              <w:left w:w="120" w:type="dxa"/>
              <w:bottom w:w="120" w:type="dxa"/>
              <w:right w:w="120" w:type="dxa"/>
            </w:tcMar>
            <w:vAlign w:val="center"/>
            <w:hideMark/>
          </w:tcPr>
          <w:p w14:paraId="6ADB10B7"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坏块计数</w:t>
            </w:r>
          </w:p>
        </w:tc>
      </w:tr>
      <w:tr w:rsidR="00D1405C" w:rsidRPr="00D1405C" w14:paraId="5411D762" w14:textId="77777777" w:rsidTr="00D1405C">
        <w:trPr>
          <w:jc w:val="center"/>
        </w:trPr>
        <w:tc>
          <w:tcPr>
            <w:tcW w:w="0" w:type="auto"/>
            <w:tcMar>
              <w:top w:w="120" w:type="dxa"/>
              <w:left w:w="120" w:type="dxa"/>
              <w:bottom w:w="120" w:type="dxa"/>
              <w:right w:w="120" w:type="dxa"/>
            </w:tcMar>
            <w:vAlign w:val="center"/>
            <w:hideMark/>
          </w:tcPr>
          <w:p w14:paraId="0A1DF25B"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4</w:t>
            </w:r>
          </w:p>
        </w:tc>
        <w:tc>
          <w:tcPr>
            <w:tcW w:w="0" w:type="auto"/>
            <w:tcMar>
              <w:top w:w="120" w:type="dxa"/>
              <w:left w:w="120" w:type="dxa"/>
              <w:bottom w:w="120" w:type="dxa"/>
              <w:right w:w="120" w:type="dxa"/>
            </w:tcMar>
            <w:vAlign w:val="center"/>
            <w:hideMark/>
          </w:tcPr>
          <w:p w14:paraId="39E746D4"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n_5</w:t>
            </w:r>
          </w:p>
        </w:tc>
        <w:tc>
          <w:tcPr>
            <w:tcW w:w="0" w:type="auto"/>
            <w:tcMar>
              <w:top w:w="120" w:type="dxa"/>
              <w:left w:w="120" w:type="dxa"/>
              <w:bottom w:w="120" w:type="dxa"/>
              <w:right w:w="120" w:type="dxa"/>
            </w:tcMar>
            <w:vAlign w:val="center"/>
            <w:hideMark/>
          </w:tcPr>
          <w:p w14:paraId="78950E93"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b/>
                <w:bCs/>
                <w:color w:val="000000"/>
                <w:sz w:val="24"/>
                <w:szCs w:val="24"/>
              </w:rPr>
              <w:t>14.89%</w:t>
            </w:r>
          </w:p>
        </w:tc>
        <w:tc>
          <w:tcPr>
            <w:tcW w:w="0" w:type="auto"/>
            <w:tcMar>
              <w:top w:w="120" w:type="dxa"/>
              <w:left w:w="120" w:type="dxa"/>
              <w:bottom w:w="120" w:type="dxa"/>
              <w:right w:w="120" w:type="dxa"/>
            </w:tcMar>
            <w:vAlign w:val="center"/>
            <w:hideMark/>
          </w:tcPr>
          <w:p w14:paraId="095D1C42"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重分配扇区数</w:t>
            </w:r>
          </w:p>
        </w:tc>
      </w:tr>
      <w:tr w:rsidR="00D1405C" w:rsidRPr="00D1405C" w14:paraId="44709C82" w14:textId="77777777" w:rsidTr="00D1405C">
        <w:trPr>
          <w:jc w:val="center"/>
        </w:trPr>
        <w:tc>
          <w:tcPr>
            <w:tcW w:w="0" w:type="auto"/>
            <w:tcMar>
              <w:top w:w="120" w:type="dxa"/>
              <w:left w:w="120" w:type="dxa"/>
              <w:bottom w:w="120" w:type="dxa"/>
              <w:right w:w="120" w:type="dxa"/>
            </w:tcMar>
            <w:vAlign w:val="center"/>
            <w:hideMark/>
          </w:tcPr>
          <w:p w14:paraId="4B80A869"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5</w:t>
            </w:r>
          </w:p>
        </w:tc>
        <w:tc>
          <w:tcPr>
            <w:tcW w:w="0" w:type="auto"/>
            <w:tcMar>
              <w:top w:w="120" w:type="dxa"/>
              <w:left w:w="120" w:type="dxa"/>
              <w:bottom w:w="120" w:type="dxa"/>
              <w:right w:w="120" w:type="dxa"/>
            </w:tcMar>
            <w:vAlign w:val="center"/>
            <w:hideMark/>
          </w:tcPr>
          <w:p w14:paraId="21C9ADDF"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n_12</w:t>
            </w:r>
          </w:p>
        </w:tc>
        <w:tc>
          <w:tcPr>
            <w:tcW w:w="0" w:type="auto"/>
            <w:tcMar>
              <w:top w:w="120" w:type="dxa"/>
              <w:left w:w="120" w:type="dxa"/>
              <w:bottom w:w="120" w:type="dxa"/>
              <w:right w:w="120" w:type="dxa"/>
            </w:tcMar>
            <w:vAlign w:val="center"/>
            <w:hideMark/>
          </w:tcPr>
          <w:p w14:paraId="512002CD"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b/>
                <w:bCs/>
                <w:color w:val="000000"/>
                <w:sz w:val="24"/>
                <w:szCs w:val="24"/>
              </w:rPr>
              <w:t>11.44%</w:t>
            </w:r>
          </w:p>
        </w:tc>
        <w:tc>
          <w:tcPr>
            <w:tcW w:w="0" w:type="auto"/>
            <w:tcMar>
              <w:top w:w="120" w:type="dxa"/>
              <w:left w:w="120" w:type="dxa"/>
              <w:bottom w:w="120" w:type="dxa"/>
              <w:right w:w="120" w:type="dxa"/>
            </w:tcMar>
            <w:vAlign w:val="center"/>
            <w:hideMark/>
          </w:tcPr>
          <w:p w14:paraId="5418548E"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无法纠正错误数</w:t>
            </w:r>
          </w:p>
        </w:tc>
      </w:tr>
    </w:tbl>
    <w:p w14:paraId="08733DE1" w14:textId="77777777" w:rsidR="00D76C87" w:rsidRPr="00D76C87" w:rsidRDefault="00D76C87" w:rsidP="00D76C87">
      <w:pPr>
        <w:rPr>
          <w:rFonts w:ascii="黑体" w:eastAsia="黑体" w:hAnsi="黑体" w:hint="eastAsia"/>
          <w:color w:val="000000"/>
          <w:sz w:val="24"/>
          <w:szCs w:val="24"/>
        </w:rPr>
      </w:pPr>
    </w:p>
    <w:p w14:paraId="481993C4" w14:textId="3EB10BD1"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量化裁定结论：磨损指标、长时通电积累、坏块激增报损数目，合计</w:t>
      </w:r>
      <w:r w:rsidR="00D1405C">
        <w:rPr>
          <w:rFonts w:ascii="黑体" w:eastAsia="黑体" w:hAnsi="黑体" w:hint="eastAsia"/>
          <w:color w:val="000000"/>
          <w:sz w:val="24"/>
          <w:szCs w:val="24"/>
        </w:rPr>
        <w:t>贡献</w:t>
      </w:r>
      <w:r w:rsidRPr="00D76C87">
        <w:rPr>
          <w:rFonts w:ascii="黑体" w:eastAsia="黑体" w:hAnsi="黑体"/>
          <w:color w:val="000000"/>
          <w:sz w:val="24"/>
          <w:szCs w:val="24"/>
        </w:rPr>
        <w:t xml:space="preserve"> 58.15% 的</w:t>
      </w:r>
      <w:r w:rsidR="00D1405C">
        <w:rPr>
          <w:rFonts w:ascii="黑体" w:eastAsia="黑体" w:hAnsi="黑体" w:hint="eastAsia"/>
          <w:color w:val="000000"/>
          <w:sz w:val="24"/>
          <w:szCs w:val="24"/>
        </w:rPr>
        <w:t>重要性，是SSD故障预测的核心指标</w:t>
      </w:r>
      <w:r w:rsidRPr="00D76C87">
        <w:rPr>
          <w:rFonts w:ascii="黑体" w:eastAsia="黑体" w:hAnsi="黑体"/>
          <w:color w:val="000000"/>
          <w:sz w:val="24"/>
          <w:szCs w:val="24"/>
        </w:rPr>
        <w:t>。</w:t>
      </w:r>
    </w:p>
    <w:p w14:paraId="1846946E" w14:textId="77777777" w:rsidR="00D76C87" w:rsidRPr="00D76C87" w:rsidRDefault="00D76C87" w:rsidP="00D76C87">
      <w:pPr>
        <w:rPr>
          <w:rFonts w:ascii="黑体" w:eastAsia="黑体" w:hAnsi="黑体" w:hint="eastAsia"/>
          <w:color w:val="000000"/>
          <w:sz w:val="24"/>
          <w:szCs w:val="24"/>
        </w:rPr>
      </w:pPr>
    </w:p>
    <w:p w14:paraId="66B90BB6" w14:textId="62B8832B" w:rsidR="00D76C87" w:rsidRPr="00D76C87" w:rsidRDefault="00D1405C" w:rsidP="00D76C87">
      <w:pPr>
        <w:rPr>
          <w:rFonts w:ascii="黑体" w:eastAsia="黑体" w:hAnsi="黑体" w:hint="eastAsia"/>
          <w:color w:val="000000"/>
          <w:sz w:val="24"/>
          <w:szCs w:val="24"/>
        </w:rPr>
      </w:pPr>
      <w:r>
        <w:rPr>
          <w:rFonts w:ascii="黑体" w:eastAsia="黑体" w:hAnsi="黑体" w:hint="eastAsia"/>
          <w:color w:val="000000"/>
          <w:sz w:val="24"/>
          <w:szCs w:val="24"/>
        </w:rPr>
        <w:t>模型</w:t>
      </w:r>
      <w:r w:rsidR="00D76C87" w:rsidRPr="00D76C87">
        <w:rPr>
          <w:rFonts w:ascii="黑体" w:eastAsia="黑体" w:hAnsi="黑体"/>
          <w:color w:val="000000"/>
          <w:sz w:val="24"/>
          <w:szCs w:val="24"/>
        </w:rPr>
        <w:t>2：</w:t>
      </w:r>
      <w:r>
        <w:rPr>
          <w:rFonts w:ascii="黑体" w:eastAsia="黑体" w:hAnsi="黑体" w:hint="eastAsia"/>
          <w:color w:val="000000"/>
          <w:sz w:val="24"/>
          <w:szCs w:val="24"/>
        </w:rPr>
        <w:t>应用场景分类</w:t>
      </w:r>
    </w:p>
    <w:p w14:paraId="437D361E" w14:textId="77777777" w:rsidR="00D1405C" w:rsidRDefault="00D1405C" w:rsidP="00D76C87">
      <w:pPr>
        <w:rPr>
          <w:rFonts w:ascii="黑体" w:eastAsia="黑体" w:hAnsi="黑体" w:hint="eastAsia"/>
          <w:color w:val="000000"/>
          <w:sz w:val="24"/>
          <w:szCs w:val="24"/>
        </w:rPr>
      </w:pPr>
    </w:p>
    <w:p w14:paraId="6A736462" w14:textId="6A75C7C1"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准确率：59.29%</w:t>
      </w:r>
    </w:p>
    <w:p w14:paraId="70D5B0B0" w14:textId="35AF9E2A" w:rsidR="00D76C87" w:rsidRDefault="00D1405C" w:rsidP="00D1405C">
      <w:pPr>
        <w:rPr>
          <w:rFonts w:ascii="黑体" w:eastAsia="黑体" w:hAnsi="黑体" w:hint="eastAsia"/>
          <w:color w:val="000000"/>
          <w:sz w:val="24"/>
          <w:szCs w:val="24"/>
        </w:rPr>
      </w:pPr>
      <w:r w:rsidRPr="00D1405C">
        <w:rPr>
          <w:rFonts w:ascii="黑体" w:eastAsia="黑体" w:hAnsi="黑体" w:hint="eastAsia"/>
          <w:color w:val="000000"/>
          <w:sz w:val="24"/>
          <w:szCs w:val="24"/>
        </w:rPr>
        <w:t>明：不同应用场景的</w:t>
      </w:r>
      <w:r w:rsidRPr="00D1405C">
        <w:rPr>
          <w:rFonts w:ascii="黑体" w:eastAsia="黑体" w:hAnsi="黑体"/>
          <w:color w:val="000000"/>
          <w:sz w:val="24"/>
          <w:szCs w:val="24"/>
        </w:rPr>
        <w:t>SMART特征有差</w:t>
      </w:r>
      <w:r w:rsidRPr="00D1405C">
        <w:rPr>
          <w:rFonts w:ascii="黑体" w:eastAsia="黑体" w:hAnsi="黑体" w:hint="eastAsia"/>
          <w:color w:val="000000"/>
          <w:sz w:val="24"/>
          <w:szCs w:val="24"/>
        </w:rPr>
        <w:t>异，但区分度不如型号明显（</w:t>
      </w:r>
      <w:r w:rsidRPr="00D1405C">
        <w:rPr>
          <w:rFonts w:ascii="黑体" w:eastAsia="黑体" w:hAnsi="黑体"/>
          <w:color w:val="000000"/>
          <w:sz w:val="24"/>
          <w:szCs w:val="24"/>
        </w:rPr>
        <w:t>WSM和RM的SMART模式</w:t>
      </w:r>
      <w:r w:rsidRPr="00D1405C">
        <w:rPr>
          <w:rFonts w:ascii="黑体" w:eastAsia="黑体" w:hAnsi="黑体" w:hint="eastAsia"/>
          <w:color w:val="000000"/>
          <w:sz w:val="24"/>
          <w:szCs w:val="24"/>
        </w:rPr>
        <w:t>较相似）</w:t>
      </w:r>
    </w:p>
    <w:p w14:paraId="787C5638" w14:textId="77777777" w:rsidR="00D1405C" w:rsidRPr="00D76C87" w:rsidRDefault="00D1405C" w:rsidP="00D1405C">
      <w:pPr>
        <w:rPr>
          <w:rFonts w:ascii="黑体" w:eastAsia="黑体" w:hAnsi="黑体" w:hint="eastAsia"/>
          <w:color w:val="000000"/>
          <w:sz w:val="24"/>
          <w:szCs w:val="24"/>
        </w:rPr>
      </w:pPr>
    </w:p>
    <w:p w14:paraId="50E84161" w14:textId="550D701A"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8.3 Isolation Forest（无监督孤立森林排雷）</w:t>
      </w:r>
    </w:p>
    <w:p w14:paraId="79210060" w14:textId="77777777" w:rsidR="00D76C87" w:rsidRPr="00D76C87" w:rsidRDefault="00D76C87" w:rsidP="00D76C87">
      <w:pPr>
        <w:rPr>
          <w:rFonts w:ascii="黑体" w:eastAsia="黑体" w:hAnsi="黑体" w:hint="eastAsia"/>
          <w:color w:val="000000"/>
          <w:sz w:val="24"/>
          <w:szCs w:val="24"/>
        </w:rPr>
      </w:pPr>
    </w:p>
    <w:p w14:paraId="0218506D" w14:textId="53BDD581" w:rsidR="00D76C87" w:rsidRPr="00D76C87" w:rsidRDefault="00D1405C" w:rsidP="00D1405C">
      <w:pPr>
        <w:jc w:val="center"/>
        <w:rPr>
          <w:rFonts w:ascii="黑体" w:eastAsia="黑体" w:hAnsi="黑体" w:hint="eastAsia"/>
          <w:b/>
          <w:bCs/>
          <w:color w:val="000000"/>
          <w:sz w:val="24"/>
          <w:szCs w:val="24"/>
        </w:rPr>
      </w:pPr>
      <w:r w:rsidRPr="00D1405C">
        <w:rPr>
          <w:rFonts w:ascii="黑体" w:eastAsia="黑体" w:hAnsi="黑体" w:hint="eastAsia"/>
          <w:b/>
          <w:bCs/>
          <w:color w:val="000000"/>
          <w:sz w:val="24"/>
          <w:szCs w:val="24"/>
        </w:rPr>
        <w:t>算法原理</w:t>
      </w:r>
    </w:p>
    <w:p w14:paraId="79D20849" w14:textId="77777777" w:rsidR="00D76C87" w:rsidRPr="00D76C87" w:rsidRDefault="00D76C87" w:rsidP="00D76C87">
      <w:pPr>
        <w:rPr>
          <w:rFonts w:ascii="黑体" w:eastAsia="黑体" w:hAnsi="黑体" w:hint="eastAsia"/>
          <w:color w:val="000000"/>
          <w:sz w:val="24"/>
          <w:szCs w:val="24"/>
        </w:rPr>
      </w:pPr>
    </w:p>
    <w:p w14:paraId="3AFA3E15" w14:textId="2BC9EBA9" w:rsidR="00D1405C" w:rsidRPr="00D1405C" w:rsidRDefault="00D1405C" w:rsidP="00D1405C">
      <w:pPr>
        <w:rPr>
          <w:rFonts w:ascii="黑体" w:eastAsia="黑体" w:hAnsi="黑体" w:hint="eastAsia"/>
          <w:color w:val="000000"/>
          <w:sz w:val="24"/>
          <w:szCs w:val="24"/>
        </w:rPr>
      </w:pPr>
      <w:r w:rsidRPr="00D1405C">
        <w:rPr>
          <w:rFonts w:ascii="黑体" w:eastAsia="黑体" w:hAnsi="黑体"/>
          <w:color w:val="000000"/>
          <w:sz w:val="24"/>
          <w:szCs w:val="24"/>
        </w:rPr>
        <w:t>Isolation Forest是一种基于随机划分的无监督异常检测算法：</w:t>
      </w:r>
    </w:p>
    <w:p w14:paraId="2D2C846C" w14:textId="554C81EA" w:rsidR="00D1405C" w:rsidRPr="00D1405C" w:rsidRDefault="00D1405C" w:rsidP="00D1405C">
      <w:pPr>
        <w:ind w:leftChars="100" w:left="220"/>
        <w:rPr>
          <w:rFonts w:ascii="黑体" w:eastAsia="黑体" w:hAnsi="黑体" w:hint="eastAsia"/>
          <w:color w:val="000000"/>
          <w:sz w:val="24"/>
          <w:szCs w:val="24"/>
        </w:rPr>
      </w:pPr>
      <w:r w:rsidRPr="00D1405C">
        <w:rPr>
          <w:rFonts w:ascii="黑体" w:eastAsia="黑体" w:hAnsi="黑体"/>
          <w:color w:val="000000"/>
          <w:sz w:val="24"/>
          <w:szCs w:val="24"/>
        </w:rPr>
        <w:t>1. 随机选择特征和切分值，递归地将数据空间划分为超平面</w:t>
      </w:r>
    </w:p>
    <w:p w14:paraId="1FE0E014" w14:textId="173F1310" w:rsidR="00D1405C" w:rsidRPr="00D1405C" w:rsidRDefault="00D1405C" w:rsidP="00D1405C">
      <w:pPr>
        <w:ind w:leftChars="100" w:left="220"/>
        <w:rPr>
          <w:rFonts w:ascii="黑体" w:eastAsia="黑体" w:hAnsi="黑体" w:hint="eastAsia"/>
          <w:color w:val="000000"/>
          <w:sz w:val="24"/>
          <w:szCs w:val="24"/>
        </w:rPr>
      </w:pPr>
      <w:r w:rsidRPr="00D1405C">
        <w:rPr>
          <w:rFonts w:ascii="黑体" w:eastAsia="黑体" w:hAnsi="黑体"/>
          <w:color w:val="000000"/>
          <w:sz w:val="24"/>
          <w:szCs w:val="24"/>
        </w:rPr>
        <w:t>2. 异常点通常距离根节点更近（只需少量划分即可被隔离）</w:t>
      </w:r>
    </w:p>
    <w:p w14:paraId="110125A0" w14:textId="08C5BE7B" w:rsidR="00D1405C" w:rsidRDefault="00D1405C" w:rsidP="00D1405C">
      <w:pPr>
        <w:ind w:leftChars="100" w:left="220"/>
        <w:rPr>
          <w:rFonts w:ascii="黑体" w:eastAsia="黑体" w:hAnsi="黑体" w:hint="eastAsia"/>
          <w:color w:val="000000"/>
          <w:sz w:val="24"/>
          <w:szCs w:val="24"/>
        </w:rPr>
      </w:pPr>
      <w:r w:rsidRPr="00D1405C">
        <w:rPr>
          <w:rFonts w:ascii="黑体" w:eastAsia="黑体" w:hAnsi="黑体"/>
          <w:color w:val="000000"/>
          <w:sz w:val="24"/>
          <w:szCs w:val="24"/>
        </w:rPr>
        <w:t>3. 定义异常分数：</w:t>
      </w:r>
      <m:oMath>
        <m:r>
          <w:rPr>
            <w:rFonts w:ascii="Cambria Math" w:eastAsia="黑体" w:hAnsi="Cambria Math"/>
            <w:color w:val="000000"/>
            <w:sz w:val="24"/>
            <w:szCs w:val="24"/>
          </w:rPr>
          <m:t>s</m:t>
        </m:r>
        <m:d>
          <m:dPr>
            <m:ctrlPr>
              <w:rPr>
                <w:rFonts w:ascii="Cambria Math" w:eastAsia="黑体" w:hAnsi="Cambria Math"/>
                <w:i/>
                <w:color w:val="000000"/>
                <w:sz w:val="24"/>
                <w:szCs w:val="24"/>
              </w:rPr>
            </m:ctrlPr>
          </m:dPr>
          <m:e>
            <m:r>
              <w:rPr>
                <w:rFonts w:ascii="Cambria Math" w:eastAsia="黑体" w:hAnsi="Cambria Math"/>
                <w:color w:val="000000"/>
                <w:sz w:val="24"/>
                <w:szCs w:val="24"/>
              </w:rPr>
              <m:t>x,n</m:t>
            </m:r>
          </m:e>
        </m:d>
        <m:r>
          <w:rPr>
            <w:rFonts w:ascii="Cambria Math" w:eastAsia="黑体" w:hAnsi="Cambria Math"/>
            <w:color w:val="000000"/>
            <w:sz w:val="24"/>
            <w:szCs w:val="24"/>
          </w:rPr>
          <m:t>=</m:t>
        </m:r>
        <m:sSup>
          <m:sSupPr>
            <m:ctrlPr>
              <w:rPr>
                <w:rFonts w:ascii="Cambria Math" w:eastAsia="黑体" w:hAnsi="Cambria Math"/>
                <w:i/>
                <w:color w:val="000000"/>
                <w:sz w:val="24"/>
                <w:szCs w:val="24"/>
              </w:rPr>
            </m:ctrlPr>
          </m:sSupPr>
          <m:e>
            <m:r>
              <w:rPr>
                <w:rFonts w:ascii="Cambria Math" w:eastAsia="黑体" w:hAnsi="Cambria Math"/>
                <w:color w:val="000000"/>
                <w:sz w:val="24"/>
                <w:szCs w:val="24"/>
              </w:rPr>
              <m:t>2</m:t>
            </m:r>
          </m:e>
          <m:sup>
            <m:r>
              <w:rPr>
                <w:rFonts w:ascii="Cambria Math" w:eastAsia="黑体" w:hAnsi="Cambria Math"/>
                <w:color w:val="000000"/>
                <w:sz w:val="24"/>
                <w:szCs w:val="24"/>
              </w:rPr>
              <m:t>-E</m:t>
            </m:r>
            <m:d>
              <m:dPr>
                <m:ctrlPr>
                  <w:rPr>
                    <w:rFonts w:ascii="Cambria Math" w:eastAsia="黑体" w:hAnsi="Cambria Math"/>
                    <w:i/>
                    <w:color w:val="000000"/>
                    <w:sz w:val="24"/>
                    <w:szCs w:val="24"/>
                  </w:rPr>
                </m:ctrlPr>
              </m:dPr>
              <m:e>
                <m:r>
                  <w:rPr>
                    <w:rFonts w:ascii="Cambria Math" w:eastAsia="黑体" w:hAnsi="Cambria Math"/>
                    <w:color w:val="000000"/>
                    <w:sz w:val="24"/>
                    <w:szCs w:val="24"/>
                  </w:rPr>
                  <m:t>h</m:t>
                </m:r>
                <m:d>
                  <m:dPr>
                    <m:ctrlPr>
                      <w:rPr>
                        <w:rFonts w:ascii="Cambria Math" w:eastAsia="黑体" w:hAnsi="Cambria Math"/>
                        <w:i/>
                        <w:color w:val="000000"/>
                        <w:sz w:val="24"/>
                        <w:szCs w:val="24"/>
                      </w:rPr>
                    </m:ctrlPr>
                  </m:dPr>
                  <m:e>
                    <m:r>
                      <w:rPr>
                        <w:rFonts w:ascii="Cambria Math" w:eastAsia="黑体" w:hAnsi="Cambria Math"/>
                        <w:color w:val="000000"/>
                        <w:sz w:val="24"/>
                        <w:szCs w:val="24"/>
                      </w:rPr>
                      <m:t>x</m:t>
                    </m:r>
                  </m:e>
                </m:d>
              </m:e>
            </m:d>
            <m:r>
              <m:rPr>
                <m:lit/>
              </m:rPr>
              <w:rPr>
                <w:rFonts w:ascii="Cambria Math" w:eastAsia="黑体" w:hAnsi="Cambria Math"/>
                <w:color w:val="000000"/>
                <w:sz w:val="24"/>
                <w:szCs w:val="24"/>
              </w:rPr>
              <m:t>/</m:t>
            </m:r>
            <m:r>
              <w:rPr>
                <w:rFonts w:ascii="Cambria Math" w:eastAsia="黑体" w:hAnsi="Cambria Math"/>
                <w:color w:val="000000"/>
                <w:sz w:val="24"/>
                <w:szCs w:val="24"/>
              </w:rPr>
              <m:t>c</m:t>
            </m:r>
            <m:d>
              <m:dPr>
                <m:ctrlPr>
                  <w:rPr>
                    <w:rFonts w:ascii="Cambria Math" w:eastAsia="黑体" w:hAnsi="Cambria Math"/>
                    <w:i/>
                    <w:color w:val="000000"/>
                    <w:sz w:val="24"/>
                    <w:szCs w:val="24"/>
                  </w:rPr>
                </m:ctrlPr>
              </m:dPr>
              <m:e>
                <m:r>
                  <w:rPr>
                    <w:rFonts w:ascii="Cambria Math" w:eastAsia="黑体" w:hAnsi="Cambria Math"/>
                    <w:color w:val="000000"/>
                    <w:sz w:val="24"/>
                    <w:szCs w:val="24"/>
                  </w:rPr>
                  <m:t>n</m:t>
                </m:r>
              </m:e>
            </m:d>
          </m:sup>
        </m:sSup>
      </m:oMath>
      <w:r w:rsidRPr="00D1405C">
        <w:rPr>
          <w:rFonts w:ascii="黑体" w:eastAsia="黑体" w:hAnsi="黑体"/>
          <w:color w:val="000000"/>
          <w:sz w:val="24"/>
          <w:szCs w:val="24"/>
        </w:rPr>
        <w:t xml:space="preserve">，其中 </w:t>
      </w:r>
      <m:oMath>
        <m:r>
          <w:rPr>
            <w:rFonts w:ascii="Cambria Math" w:eastAsia="黑体" w:hAnsi="Cambria Math"/>
            <w:color w:val="000000"/>
            <w:sz w:val="24"/>
            <w:szCs w:val="24"/>
          </w:rPr>
          <m:t>E</m:t>
        </m:r>
        <m:d>
          <m:dPr>
            <m:ctrlPr>
              <w:rPr>
                <w:rFonts w:ascii="Cambria Math" w:eastAsia="黑体" w:hAnsi="Cambria Math"/>
                <w:i/>
                <w:color w:val="000000"/>
                <w:sz w:val="24"/>
                <w:szCs w:val="24"/>
              </w:rPr>
            </m:ctrlPr>
          </m:dPr>
          <m:e>
            <m:r>
              <w:rPr>
                <w:rFonts w:ascii="Cambria Math" w:eastAsia="黑体" w:hAnsi="Cambria Math"/>
                <w:color w:val="000000"/>
                <w:sz w:val="24"/>
                <w:szCs w:val="24"/>
              </w:rPr>
              <m:t>h</m:t>
            </m:r>
            <m:d>
              <m:dPr>
                <m:ctrlPr>
                  <w:rPr>
                    <w:rFonts w:ascii="Cambria Math" w:eastAsia="黑体" w:hAnsi="Cambria Math"/>
                    <w:i/>
                    <w:color w:val="000000"/>
                    <w:sz w:val="24"/>
                    <w:szCs w:val="24"/>
                  </w:rPr>
                </m:ctrlPr>
              </m:dPr>
              <m:e>
                <m:r>
                  <w:rPr>
                    <w:rFonts w:ascii="Cambria Math" w:eastAsia="黑体" w:hAnsi="Cambria Math"/>
                    <w:color w:val="000000"/>
                    <w:sz w:val="24"/>
                    <w:szCs w:val="24"/>
                  </w:rPr>
                  <m:t>x</m:t>
                </m:r>
              </m:e>
            </m:d>
          </m:e>
        </m:d>
      </m:oMath>
      <w:r w:rsidRPr="00D1405C">
        <w:rPr>
          <w:rFonts w:ascii="黑体" w:eastAsia="黑体" w:hAnsi="黑体"/>
          <w:color w:val="000000"/>
          <w:sz w:val="24"/>
          <w:szCs w:val="24"/>
        </w:rPr>
        <w:t xml:space="preserve"> 是样本x的平均路径长度，</w:t>
      </w:r>
      <m:oMath>
        <m:r>
          <w:rPr>
            <w:rFonts w:ascii="Cambria Math" w:eastAsia="黑体" w:hAnsi="Cambria Math"/>
            <w:color w:val="000000"/>
            <w:sz w:val="24"/>
            <w:szCs w:val="24"/>
          </w:rPr>
          <m:t>c</m:t>
        </m:r>
        <m:d>
          <m:dPr>
            <m:ctrlPr>
              <w:rPr>
                <w:rFonts w:ascii="Cambria Math" w:eastAsia="黑体" w:hAnsi="Cambria Math"/>
                <w:i/>
                <w:color w:val="000000"/>
                <w:sz w:val="24"/>
                <w:szCs w:val="24"/>
              </w:rPr>
            </m:ctrlPr>
          </m:dPr>
          <m:e>
            <m:r>
              <w:rPr>
                <w:rFonts w:ascii="Cambria Math" w:eastAsia="黑体" w:hAnsi="Cambria Math"/>
                <w:color w:val="000000"/>
                <w:sz w:val="24"/>
                <w:szCs w:val="24"/>
              </w:rPr>
              <m:t>n</m:t>
            </m:r>
          </m:e>
        </m:d>
      </m:oMath>
      <w:r w:rsidRPr="00D1405C">
        <w:rPr>
          <w:rFonts w:ascii="黑体" w:eastAsia="黑体" w:hAnsi="黑体"/>
          <w:color w:val="000000"/>
          <w:sz w:val="24"/>
          <w:szCs w:val="24"/>
        </w:rPr>
        <w:t xml:space="preserve"> 是归一化因子</w:t>
      </w:r>
    </w:p>
    <w:p w14:paraId="04DDCA55" w14:textId="77777777" w:rsidR="00D1405C" w:rsidRPr="00D1405C" w:rsidRDefault="00D1405C" w:rsidP="00D1405C">
      <w:pPr>
        <w:ind w:leftChars="100" w:left="220"/>
        <w:rPr>
          <w:rFonts w:ascii="黑体" w:eastAsia="黑体" w:hAnsi="黑体" w:hint="eastAsia"/>
          <w:color w:val="000000"/>
          <w:sz w:val="24"/>
          <w:szCs w:val="24"/>
        </w:rPr>
      </w:pPr>
    </w:p>
    <w:p w14:paraId="514A674B" w14:textId="43F8CE90" w:rsidR="00D1405C" w:rsidRPr="00D1405C" w:rsidRDefault="00D1405C" w:rsidP="00D1405C">
      <w:pPr>
        <w:rPr>
          <w:rFonts w:ascii="黑体" w:eastAsia="黑体" w:hAnsi="黑体" w:hint="eastAsia"/>
          <w:color w:val="000000"/>
          <w:sz w:val="24"/>
          <w:szCs w:val="24"/>
        </w:rPr>
      </w:pPr>
      <w:r w:rsidRPr="00D1405C">
        <w:rPr>
          <w:rFonts w:ascii="黑体" w:eastAsia="黑体" w:hAnsi="黑体"/>
          <w:color w:val="000000"/>
          <w:sz w:val="24"/>
          <w:szCs w:val="24"/>
        </w:rPr>
        <w:t>核心优势：</w:t>
      </w:r>
    </w:p>
    <w:p w14:paraId="2E6994BE" w14:textId="30E602C7" w:rsidR="00D1405C" w:rsidRPr="00D1405C" w:rsidRDefault="00D1405C" w:rsidP="00D1405C">
      <w:pPr>
        <w:ind w:leftChars="382" w:left="840"/>
        <w:rPr>
          <w:rFonts w:ascii="黑体" w:eastAsia="黑体" w:hAnsi="黑体" w:hint="eastAsia"/>
          <w:color w:val="000000"/>
          <w:sz w:val="24"/>
          <w:szCs w:val="24"/>
        </w:rPr>
      </w:pPr>
      <w:r w:rsidRPr="00D1405C">
        <w:rPr>
          <w:rFonts w:ascii="黑体" w:eastAsia="黑体" w:hAnsi="黑体"/>
          <w:color w:val="000000"/>
          <w:sz w:val="24"/>
          <w:szCs w:val="24"/>
        </w:rPr>
        <w:t>无需标记数据，适合无监督场景</w:t>
      </w:r>
    </w:p>
    <w:p w14:paraId="237C1777" w14:textId="50A722BD" w:rsidR="00D1405C" w:rsidRPr="00D1405C" w:rsidRDefault="00D1405C" w:rsidP="00D1405C">
      <w:pPr>
        <w:ind w:leftChars="382" w:left="840"/>
        <w:rPr>
          <w:rFonts w:ascii="黑体" w:eastAsia="黑体" w:hAnsi="黑体" w:hint="eastAsia"/>
          <w:color w:val="000000"/>
          <w:sz w:val="24"/>
          <w:szCs w:val="24"/>
        </w:rPr>
      </w:pPr>
      <w:r w:rsidRPr="00D1405C">
        <w:rPr>
          <w:rFonts w:ascii="黑体" w:eastAsia="黑体" w:hAnsi="黑体"/>
          <w:color w:val="000000"/>
          <w:sz w:val="24"/>
          <w:szCs w:val="24"/>
        </w:rPr>
        <w:t xml:space="preserve">时间复杂度 </w:t>
      </w:r>
      <m:oMath>
        <m:r>
          <w:rPr>
            <w:rFonts w:ascii="Cambria Math" w:eastAsia="黑体" w:hAnsi="Cambria Math"/>
            <w:color w:val="000000"/>
            <w:sz w:val="24"/>
            <w:szCs w:val="24"/>
          </w:rPr>
          <m:t>O</m:t>
        </m:r>
        <m:d>
          <m:dPr>
            <m:ctrlPr>
              <w:rPr>
                <w:rFonts w:ascii="Cambria Math" w:eastAsia="黑体" w:hAnsi="Cambria Math"/>
                <w:i/>
                <w:color w:val="000000"/>
                <w:sz w:val="24"/>
                <w:szCs w:val="24"/>
              </w:rPr>
            </m:ctrlPr>
          </m:dPr>
          <m:e>
            <m:r>
              <w:rPr>
                <w:rFonts w:ascii="Cambria Math" w:eastAsia="黑体" w:hAnsi="Cambria Math"/>
                <w:color w:val="000000"/>
                <w:sz w:val="24"/>
                <w:szCs w:val="24"/>
              </w:rPr>
              <m:t>n</m:t>
            </m:r>
          </m:e>
        </m:d>
      </m:oMath>
      <w:r w:rsidRPr="00D1405C">
        <w:rPr>
          <w:rFonts w:ascii="黑体" w:eastAsia="黑体" w:hAnsi="黑体"/>
          <w:color w:val="000000"/>
          <w:sz w:val="24"/>
          <w:szCs w:val="24"/>
        </w:rPr>
        <w:t>，线性级别，适合大规模数据</w:t>
      </w:r>
    </w:p>
    <w:p w14:paraId="18D89B4E" w14:textId="1A89FCCE" w:rsidR="00D1405C" w:rsidRPr="00D1405C" w:rsidRDefault="00D1405C" w:rsidP="00D1405C">
      <w:pPr>
        <w:ind w:leftChars="382" w:left="840"/>
        <w:rPr>
          <w:rFonts w:ascii="黑体" w:eastAsia="黑体" w:hAnsi="黑体" w:hint="eastAsia"/>
          <w:color w:val="000000"/>
          <w:sz w:val="24"/>
          <w:szCs w:val="24"/>
        </w:rPr>
      </w:pPr>
      <w:r w:rsidRPr="00D1405C">
        <w:rPr>
          <w:rFonts w:ascii="黑体" w:eastAsia="黑体" w:hAnsi="黑体"/>
          <w:color w:val="000000"/>
          <w:sz w:val="24"/>
          <w:szCs w:val="24"/>
        </w:rPr>
        <w:lastRenderedPageBreak/>
        <w:t>对高维数据有效</w:t>
      </w:r>
    </w:p>
    <w:p w14:paraId="01856FFE" w14:textId="77777777" w:rsidR="00D1405C" w:rsidRPr="00D76C87" w:rsidRDefault="00D1405C" w:rsidP="00D1405C">
      <w:pPr>
        <w:rPr>
          <w:rFonts w:ascii="黑体" w:eastAsia="黑体" w:hAnsi="黑体" w:hint="eastAsia"/>
          <w:color w:val="000000"/>
          <w:sz w:val="24"/>
          <w:szCs w:val="24"/>
        </w:rPr>
      </w:pPr>
    </w:p>
    <w:p w14:paraId="42E064B0" w14:textId="093DB4F8" w:rsidR="00D1405C" w:rsidRPr="00D1405C" w:rsidRDefault="00D1405C" w:rsidP="00D1405C">
      <w:pPr>
        <w:rPr>
          <w:rFonts w:ascii="黑体" w:eastAsia="黑体" w:hAnsi="黑体" w:hint="eastAsia"/>
          <w:color w:val="000000"/>
          <w:sz w:val="24"/>
          <w:szCs w:val="24"/>
        </w:rPr>
      </w:pPr>
      <w:r w:rsidRPr="00D1405C">
        <w:rPr>
          <w:rFonts w:ascii="黑体" w:eastAsia="黑体" w:hAnsi="黑体"/>
          <w:color w:val="000000"/>
          <w:sz w:val="24"/>
          <w:szCs w:val="24"/>
        </w:rPr>
        <w:t>大数据扩展：Spark MLlib的IsolationForest实现支持分布式计算，可在Hadoop集群上对百万级SSD记录进行实时异常检测。</w:t>
      </w:r>
    </w:p>
    <w:p w14:paraId="2FC00931" w14:textId="77777777" w:rsidR="00D76C87" w:rsidRPr="00D76C87" w:rsidRDefault="00D76C87" w:rsidP="00D76C87">
      <w:pPr>
        <w:rPr>
          <w:rFonts w:ascii="黑体" w:eastAsia="黑体" w:hAnsi="黑体" w:hint="eastAsia"/>
          <w:color w:val="000000"/>
          <w:sz w:val="24"/>
          <w:szCs w:val="24"/>
        </w:rPr>
      </w:pPr>
    </w:p>
    <w:p w14:paraId="752D61E2" w14:textId="2A7824E6" w:rsidR="00D76C87" w:rsidRPr="00D76C87" w:rsidRDefault="00D1405C" w:rsidP="00D76C87">
      <w:pPr>
        <w:rPr>
          <w:rFonts w:ascii="黑体" w:eastAsia="黑体" w:hAnsi="黑体" w:hint="eastAsia"/>
          <w:color w:val="000000"/>
          <w:sz w:val="24"/>
          <w:szCs w:val="24"/>
        </w:rPr>
      </w:pPr>
      <w:r>
        <w:rPr>
          <w:rFonts w:ascii="黑体" w:eastAsia="黑体" w:hAnsi="黑体" w:hint="eastAsia"/>
          <w:color w:val="000000"/>
          <w:sz w:val="24"/>
          <w:szCs w:val="24"/>
        </w:rPr>
        <w:t>检测结果</w:t>
      </w:r>
    </w:p>
    <w:p w14:paraId="69110712"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960"/>
      </w:tblGrid>
      <w:tr w:rsidR="00D1405C" w:rsidRPr="00D1405C" w14:paraId="4F2F27AE" w14:textId="77777777" w:rsidTr="00D1405C">
        <w:trPr>
          <w:tblHeader/>
          <w:jc w:val="center"/>
        </w:trPr>
        <w:tc>
          <w:tcPr>
            <w:tcW w:w="0" w:type="auto"/>
            <w:tcMar>
              <w:top w:w="120" w:type="dxa"/>
              <w:left w:w="120" w:type="dxa"/>
              <w:bottom w:w="120" w:type="dxa"/>
              <w:right w:w="120" w:type="dxa"/>
            </w:tcMar>
            <w:vAlign w:val="center"/>
            <w:hideMark/>
          </w:tcPr>
          <w:p w14:paraId="40F511DF" w14:textId="77777777" w:rsidR="00D1405C" w:rsidRPr="00D1405C" w:rsidRDefault="00D1405C" w:rsidP="00D1405C">
            <w:pPr>
              <w:jc w:val="center"/>
              <w:rPr>
                <w:rFonts w:ascii="黑体" w:eastAsia="黑体" w:hAnsi="黑体" w:hint="eastAsia"/>
                <w:b/>
                <w:bCs/>
                <w:color w:val="000000"/>
                <w:sz w:val="24"/>
                <w:szCs w:val="24"/>
              </w:rPr>
            </w:pPr>
            <w:r w:rsidRPr="00D1405C">
              <w:rPr>
                <w:rFonts w:ascii="黑体" w:eastAsia="黑体" w:hAnsi="黑体"/>
                <w:b/>
                <w:bCs/>
                <w:color w:val="000000"/>
                <w:sz w:val="24"/>
                <w:szCs w:val="24"/>
              </w:rPr>
              <w:t>指标</w:t>
            </w:r>
          </w:p>
        </w:tc>
        <w:tc>
          <w:tcPr>
            <w:tcW w:w="0" w:type="auto"/>
            <w:tcMar>
              <w:top w:w="120" w:type="dxa"/>
              <w:left w:w="120" w:type="dxa"/>
              <w:bottom w:w="120" w:type="dxa"/>
              <w:right w:w="120" w:type="dxa"/>
            </w:tcMar>
            <w:vAlign w:val="center"/>
            <w:hideMark/>
          </w:tcPr>
          <w:p w14:paraId="14BB7586" w14:textId="77777777" w:rsidR="00D1405C" w:rsidRPr="00D1405C" w:rsidRDefault="00D1405C" w:rsidP="00D1405C">
            <w:pPr>
              <w:jc w:val="center"/>
              <w:rPr>
                <w:rFonts w:ascii="黑体" w:eastAsia="黑体" w:hAnsi="黑体" w:hint="eastAsia"/>
                <w:b/>
                <w:bCs/>
                <w:color w:val="000000"/>
                <w:sz w:val="24"/>
                <w:szCs w:val="24"/>
              </w:rPr>
            </w:pPr>
            <w:r w:rsidRPr="00D1405C">
              <w:rPr>
                <w:rFonts w:ascii="黑体" w:eastAsia="黑体" w:hAnsi="黑体"/>
                <w:b/>
                <w:bCs/>
                <w:color w:val="000000"/>
                <w:sz w:val="24"/>
                <w:szCs w:val="24"/>
              </w:rPr>
              <w:t>数值</w:t>
            </w:r>
          </w:p>
        </w:tc>
      </w:tr>
      <w:tr w:rsidR="00D1405C" w:rsidRPr="00D1405C" w14:paraId="7275AE81" w14:textId="77777777" w:rsidTr="00D1405C">
        <w:trPr>
          <w:jc w:val="center"/>
        </w:trPr>
        <w:tc>
          <w:tcPr>
            <w:tcW w:w="0" w:type="auto"/>
            <w:tcMar>
              <w:top w:w="120" w:type="dxa"/>
              <w:left w:w="120" w:type="dxa"/>
              <w:bottom w:w="120" w:type="dxa"/>
              <w:right w:w="120" w:type="dxa"/>
            </w:tcMar>
            <w:vAlign w:val="center"/>
            <w:hideMark/>
          </w:tcPr>
          <w:p w14:paraId="5F121EF1"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异常样本数</w:t>
            </w:r>
          </w:p>
        </w:tc>
        <w:tc>
          <w:tcPr>
            <w:tcW w:w="0" w:type="auto"/>
            <w:tcMar>
              <w:top w:w="120" w:type="dxa"/>
              <w:left w:w="120" w:type="dxa"/>
              <w:bottom w:w="120" w:type="dxa"/>
              <w:right w:w="120" w:type="dxa"/>
            </w:tcMar>
            <w:vAlign w:val="center"/>
            <w:hideMark/>
          </w:tcPr>
          <w:p w14:paraId="5539F07F"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1,823</w:t>
            </w:r>
          </w:p>
        </w:tc>
      </w:tr>
      <w:tr w:rsidR="00D1405C" w:rsidRPr="00D1405C" w14:paraId="3F40B84A" w14:textId="77777777" w:rsidTr="00D1405C">
        <w:trPr>
          <w:jc w:val="center"/>
        </w:trPr>
        <w:tc>
          <w:tcPr>
            <w:tcW w:w="0" w:type="auto"/>
            <w:tcMar>
              <w:top w:w="120" w:type="dxa"/>
              <w:left w:w="120" w:type="dxa"/>
              <w:bottom w:w="120" w:type="dxa"/>
              <w:right w:w="120" w:type="dxa"/>
            </w:tcMar>
            <w:vAlign w:val="center"/>
            <w:hideMark/>
          </w:tcPr>
          <w:p w14:paraId="27B49243"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正常样本数</w:t>
            </w:r>
          </w:p>
        </w:tc>
        <w:tc>
          <w:tcPr>
            <w:tcW w:w="0" w:type="auto"/>
            <w:tcMar>
              <w:top w:w="120" w:type="dxa"/>
              <w:left w:w="120" w:type="dxa"/>
              <w:bottom w:w="120" w:type="dxa"/>
              <w:right w:w="120" w:type="dxa"/>
            </w:tcMar>
            <w:vAlign w:val="center"/>
            <w:hideMark/>
          </w:tcPr>
          <w:p w14:paraId="555BD082"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16,564</w:t>
            </w:r>
          </w:p>
        </w:tc>
      </w:tr>
      <w:tr w:rsidR="00D1405C" w:rsidRPr="00D1405C" w14:paraId="351F6D93" w14:textId="77777777" w:rsidTr="00D1405C">
        <w:trPr>
          <w:jc w:val="center"/>
        </w:trPr>
        <w:tc>
          <w:tcPr>
            <w:tcW w:w="0" w:type="auto"/>
            <w:tcMar>
              <w:top w:w="120" w:type="dxa"/>
              <w:left w:w="120" w:type="dxa"/>
              <w:bottom w:w="120" w:type="dxa"/>
              <w:right w:w="120" w:type="dxa"/>
            </w:tcMar>
            <w:vAlign w:val="center"/>
            <w:hideMark/>
          </w:tcPr>
          <w:p w14:paraId="30EAC234"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异常检出率</w:t>
            </w:r>
          </w:p>
        </w:tc>
        <w:tc>
          <w:tcPr>
            <w:tcW w:w="0" w:type="auto"/>
            <w:tcMar>
              <w:top w:w="120" w:type="dxa"/>
              <w:left w:w="120" w:type="dxa"/>
              <w:bottom w:w="120" w:type="dxa"/>
              <w:right w:w="120" w:type="dxa"/>
            </w:tcMar>
            <w:vAlign w:val="center"/>
            <w:hideMark/>
          </w:tcPr>
          <w:p w14:paraId="39291E22" w14:textId="77777777" w:rsidR="00D1405C" w:rsidRPr="00D1405C" w:rsidRDefault="00D1405C" w:rsidP="00D1405C">
            <w:pPr>
              <w:jc w:val="center"/>
              <w:rPr>
                <w:rFonts w:ascii="黑体" w:eastAsia="黑体" w:hAnsi="黑体" w:hint="eastAsia"/>
                <w:color w:val="000000"/>
                <w:sz w:val="24"/>
                <w:szCs w:val="24"/>
              </w:rPr>
            </w:pPr>
            <w:r w:rsidRPr="00D1405C">
              <w:rPr>
                <w:rFonts w:ascii="黑体" w:eastAsia="黑体" w:hAnsi="黑体"/>
                <w:color w:val="000000"/>
                <w:sz w:val="24"/>
                <w:szCs w:val="24"/>
              </w:rPr>
              <w:t>9.91%</w:t>
            </w:r>
          </w:p>
        </w:tc>
      </w:tr>
    </w:tbl>
    <w:p w14:paraId="6009AC65" w14:textId="77777777" w:rsidR="00D1405C" w:rsidRDefault="00D1405C" w:rsidP="00D76C87">
      <w:pPr>
        <w:rPr>
          <w:rFonts w:ascii="黑体" w:eastAsia="黑体" w:hAnsi="黑体" w:hint="eastAsia"/>
          <w:color w:val="000000"/>
          <w:sz w:val="24"/>
          <w:szCs w:val="24"/>
        </w:rPr>
      </w:pPr>
    </w:p>
    <w:p w14:paraId="5DEB8744" w14:textId="2810AF99" w:rsidR="00D76C87" w:rsidRPr="00D76C87" w:rsidRDefault="00D1405C" w:rsidP="00D76C87">
      <w:pPr>
        <w:rPr>
          <w:rFonts w:ascii="黑体" w:eastAsia="黑体" w:hAnsi="黑体" w:hint="eastAsia"/>
          <w:color w:val="000000"/>
          <w:sz w:val="24"/>
          <w:szCs w:val="24"/>
        </w:rPr>
      </w:pPr>
      <w:r w:rsidRPr="00D1405C">
        <w:rPr>
          <w:rFonts w:ascii="黑体" w:eastAsia="黑体" w:hAnsi="黑体"/>
          <w:noProof/>
          <w:color w:val="000000"/>
          <w:sz w:val="24"/>
          <w:szCs w:val="24"/>
        </w:rPr>
        <w:drawing>
          <wp:inline distT="0" distB="0" distL="0" distR="0" wp14:anchorId="232D3FF9" wp14:editId="17739BB1">
            <wp:extent cx="5731510" cy="489775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897755"/>
                    </a:xfrm>
                    <a:prstGeom prst="rect">
                      <a:avLst/>
                    </a:prstGeom>
                  </pic:spPr>
                </pic:pic>
              </a:graphicData>
            </a:graphic>
          </wp:inline>
        </w:drawing>
      </w:r>
    </w:p>
    <w:p w14:paraId="3A09CAD9" w14:textId="492898F6"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8.4 预测能力总盘复盘汇总</w:t>
      </w:r>
    </w:p>
    <w:p w14:paraId="2E853481" w14:textId="77777777" w:rsidR="00D1405C" w:rsidRDefault="00D1405C"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2160"/>
        <w:gridCol w:w="960"/>
        <w:gridCol w:w="1440"/>
        <w:gridCol w:w="966"/>
      </w:tblGrid>
      <w:tr w:rsidR="00836CA6" w:rsidRPr="00836CA6" w14:paraId="09EA77DC" w14:textId="77777777" w:rsidTr="00836CA6">
        <w:trPr>
          <w:tblHeader/>
          <w:jc w:val="center"/>
        </w:trPr>
        <w:tc>
          <w:tcPr>
            <w:tcW w:w="0" w:type="auto"/>
            <w:tcMar>
              <w:top w:w="120" w:type="dxa"/>
              <w:left w:w="120" w:type="dxa"/>
              <w:bottom w:w="120" w:type="dxa"/>
              <w:right w:w="120" w:type="dxa"/>
            </w:tcMar>
            <w:vAlign w:val="center"/>
            <w:hideMark/>
          </w:tcPr>
          <w:p w14:paraId="01A4F652" w14:textId="77777777" w:rsidR="00836CA6" w:rsidRPr="00836CA6" w:rsidRDefault="00836CA6" w:rsidP="00836CA6">
            <w:pPr>
              <w:jc w:val="center"/>
              <w:rPr>
                <w:rFonts w:ascii="黑体" w:eastAsia="黑体" w:hAnsi="黑体" w:hint="eastAsia"/>
                <w:b/>
                <w:bCs/>
                <w:color w:val="000000"/>
                <w:sz w:val="24"/>
                <w:szCs w:val="24"/>
              </w:rPr>
            </w:pPr>
            <w:r w:rsidRPr="00836CA6">
              <w:rPr>
                <w:rFonts w:ascii="黑体" w:eastAsia="黑体" w:hAnsi="黑体"/>
                <w:b/>
                <w:bCs/>
                <w:color w:val="000000"/>
                <w:sz w:val="24"/>
                <w:szCs w:val="24"/>
              </w:rPr>
              <w:lastRenderedPageBreak/>
              <w:t>模型</w:t>
            </w:r>
          </w:p>
        </w:tc>
        <w:tc>
          <w:tcPr>
            <w:tcW w:w="0" w:type="auto"/>
            <w:tcMar>
              <w:top w:w="120" w:type="dxa"/>
              <w:left w:w="120" w:type="dxa"/>
              <w:bottom w:w="120" w:type="dxa"/>
              <w:right w:w="120" w:type="dxa"/>
            </w:tcMar>
            <w:vAlign w:val="center"/>
            <w:hideMark/>
          </w:tcPr>
          <w:p w14:paraId="308A48AF" w14:textId="77777777" w:rsidR="00836CA6" w:rsidRPr="00836CA6" w:rsidRDefault="00836CA6" w:rsidP="00836CA6">
            <w:pPr>
              <w:jc w:val="center"/>
              <w:rPr>
                <w:rFonts w:ascii="黑体" w:eastAsia="黑体" w:hAnsi="黑体" w:hint="eastAsia"/>
                <w:b/>
                <w:bCs/>
                <w:color w:val="000000"/>
                <w:sz w:val="24"/>
                <w:szCs w:val="24"/>
              </w:rPr>
            </w:pPr>
            <w:r w:rsidRPr="00836CA6">
              <w:rPr>
                <w:rFonts w:ascii="黑体" w:eastAsia="黑体" w:hAnsi="黑体"/>
                <w:b/>
                <w:bCs/>
                <w:color w:val="000000"/>
                <w:sz w:val="24"/>
                <w:szCs w:val="24"/>
              </w:rPr>
              <w:t>算法</w:t>
            </w:r>
          </w:p>
        </w:tc>
        <w:tc>
          <w:tcPr>
            <w:tcW w:w="0" w:type="auto"/>
            <w:tcMar>
              <w:top w:w="120" w:type="dxa"/>
              <w:left w:w="120" w:type="dxa"/>
              <w:bottom w:w="120" w:type="dxa"/>
              <w:right w:w="120" w:type="dxa"/>
            </w:tcMar>
            <w:vAlign w:val="center"/>
            <w:hideMark/>
          </w:tcPr>
          <w:p w14:paraId="44133173" w14:textId="77777777" w:rsidR="00836CA6" w:rsidRPr="00836CA6" w:rsidRDefault="00836CA6" w:rsidP="00836CA6">
            <w:pPr>
              <w:jc w:val="center"/>
              <w:rPr>
                <w:rFonts w:ascii="黑体" w:eastAsia="黑体" w:hAnsi="黑体" w:hint="eastAsia"/>
                <w:b/>
                <w:bCs/>
                <w:color w:val="000000"/>
                <w:sz w:val="24"/>
                <w:szCs w:val="24"/>
              </w:rPr>
            </w:pPr>
            <w:r w:rsidRPr="00836CA6">
              <w:rPr>
                <w:rFonts w:ascii="黑体" w:eastAsia="黑体" w:hAnsi="黑体"/>
                <w:b/>
                <w:bCs/>
                <w:color w:val="000000"/>
                <w:sz w:val="24"/>
                <w:szCs w:val="24"/>
              </w:rPr>
              <w:t>类型</w:t>
            </w:r>
          </w:p>
        </w:tc>
        <w:tc>
          <w:tcPr>
            <w:tcW w:w="0" w:type="auto"/>
            <w:tcMar>
              <w:top w:w="120" w:type="dxa"/>
              <w:left w:w="120" w:type="dxa"/>
              <w:bottom w:w="120" w:type="dxa"/>
              <w:right w:w="120" w:type="dxa"/>
            </w:tcMar>
            <w:vAlign w:val="center"/>
            <w:hideMark/>
          </w:tcPr>
          <w:p w14:paraId="2F5CDFE2" w14:textId="77777777" w:rsidR="00836CA6" w:rsidRPr="00836CA6" w:rsidRDefault="00836CA6" w:rsidP="00836CA6">
            <w:pPr>
              <w:jc w:val="center"/>
              <w:rPr>
                <w:rFonts w:ascii="黑体" w:eastAsia="黑体" w:hAnsi="黑体" w:hint="eastAsia"/>
                <w:b/>
                <w:bCs/>
                <w:color w:val="000000"/>
                <w:sz w:val="24"/>
                <w:szCs w:val="24"/>
              </w:rPr>
            </w:pPr>
            <w:r w:rsidRPr="00836CA6">
              <w:rPr>
                <w:rFonts w:ascii="黑体" w:eastAsia="黑体" w:hAnsi="黑体"/>
                <w:b/>
                <w:bCs/>
                <w:color w:val="000000"/>
                <w:sz w:val="24"/>
                <w:szCs w:val="24"/>
              </w:rPr>
              <w:t>指标</w:t>
            </w:r>
          </w:p>
        </w:tc>
        <w:tc>
          <w:tcPr>
            <w:tcW w:w="0" w:type="auto"/>
            <w:tcMar>
              <w:top w:w="120" w:type="dxa"/>
              <w:left w:w="120" w:type="dxa"/>
              <w:bottom w:w="120" w:type="dxa"/>
              <w:right w:w="120" w:type="dxa"/>
            </w:tcMar>
            <w:vAlign w:val="center"/>
            <w:hideMark/>
          </w:tcPr>
          <w:p w14:paraId="1905ADD5" w14:textId="77777777" w:rsidR="00836CA6" w:rsidRPr="00836CA6" w:rsidRDefault="00836CA6" w:rsidP="00836CA6">
            <w:pPr>
              <w:jc w:val="center"/>
              <w:rPr>
                <w:rFonts w:ascii="黑体" w:eastAsia="黑体" w:hAnsi="黑体" w:hint="eastAsia"/>
                <w:b/>
                <w:bCs/>
                <w:color w:val="000000"/>
                <w:sz w:val="24"/>
                <w:szCs w:val="24"/>
              </w:rPr>
            </w:pPr>
            <w:r w:rsidRPr="00836CA6">
              <w:rPr>
                <w:rFonts w:ascii="黑体" w:eastAsia="黑体" w:hAnsi="黑体"/>
                <w:b/>
                <w:bCs/>
                <w:color w:val="000000"/>
                <w:sz w:val="24"/>
                <w:szCs w:val="24"/>
              </w:rPr>
              <w:t>结果</w:t>
            </w:r>
          </w:p>
        </w:tc>
      </w:tr>
      <w:tr w:rsidR="00836CA6" w:rsidRPr="00836CA6" w14:paraId="1A99131C" w14:textId="77777777" w:rsidTr="00836CA6">
        <w:trPr>
          <w:jc w:val="center"/>
        </w:trPr>
        <w:tc>
          <w:tcPr>
            <w:tcW w:w="0" w:type="auto"/>
            <w:tcMar>
              <w:top w:w="120" w:type="dxa"/>
              <w:left w:w="120" w:type="dxa"/>
              <w:bottom w:w="120" w:type="dxa"/>
              <w:right w:w="120" w:type="dxa"/>
            </w:tcMar>
            <w:vAlign w:val="center"/>
            <w:hideMark/>
          </w:tcPr>
          <w:p w14:paraId="0304DE3C"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型号分类</w:t>
            </w:r>
          </w:p>
        </w:tc>
        <w:tc>
          <w:tcPr>
            <w:tcW w:w="0" w:type="auto"/>
            <w:tcMar>
              <w:top w:w="120" w:type="dxa"/>
              <w:left w:w="120" w:type="dxa"/>
              <w:bottom w:w="120" w:type="dxa"/>
              <w:right w:w="120" w:type="dxa"/>
            </w:tcMar>
            <w:vAlign w:val="center"/>
            <w:hideMark/>
          </w:tcPr>
          <w:p w14:paraId="6CCE56D2"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Random Forest</w:t>
            </w:r>
          </w:p>
        </w:tc>
        <w:tc>
          <w:tcPr>
            <w:tcW w:w="0" w:type="auto"/>
            <w:tcMar>
              <w:top w:w="120" w:type="dxa"/>
              <w:left w:w="120" w:type="dxa"/>
              <w:bottom w:w="120" w:type="dxa"/>
              <w:right w:w="120" w:type="dxa"/>
            </w:tcMar>
            <w:vAlign w:val="center"/>
            <w:hideMark/>
          </w:tcPr>
          <w:p w14:paraId="42E5AAE1"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有监督</w:t>
            </w:r>
          </w:p>
        </w:tc>
        <w:tc>
          <w:tcPr>
            <w:tcW w:w="0" w:type="auto"/>
            <w:tcMar>
              <w:top w:w="120" w:type="dxa"/>
              <w:left w:w="120" w:type="dxa"/>
              <w:bottom w:w="120" w:type="dxa"/>
              <w:right w:w="120" w:type="dxa"/>
            </w:tcMar>
            <w:vAlign w:val="center"/>
            <w:hideMark/>
          </w:tcPr>
          <w:p w14:paraId="7FD95C91"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准确率</w:t>
            </w:r>
          </w:p>
        </w:tc>
        <w:tc>
          <w:tcPr>
            <w:tcW w:w="0" w:type="auto"/>
            <w:tcMar>
              <w:top w:w="120" w:type="dxa"/>
              <w:left w:w="120" w:type="dxa"/>
              <w:bottom w:w="120" w:type="dxa"/>
              <w:right w:w="120" w:type="dxa"/>
            </w:tcMar>
            <w:vAlign w:val="center"/>
            <w:hideMark/>
          </w:tcPr>
          <w:p w14:paraId="50C116EB"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b/>
                <w:bCs/>
                <w:color w:val="000000"/>
                <w:sz w:val="24"/>
                <w:szCs w:val="24"/>
              </w:rPr>
              <w:t>80.10%</w:t>
            </w:r>
          </w:p>
        </w:tc>
      </w:tr>
      <w:tr w:rsidR="00836CA6" w:rsidRPr="00836CA6" w14:paraId="13B2BCC2" w14:textId="77777777" w:rsidTr="00836CA6">
        <w:trPr>
          <w:jc w:val="center"/>
        </w:trPr>
        <w:tc>
          <w:tcPr>
            <w:tcW w:w="0" w:type="auto"/>
            <w:tcMar>
              <w:top w:w="120" w:type="dxa"/>
              <w:left w:w="120" w:type="dxa"/>
              <w:bottom w:w="120" w:type="dxa"/>
              <w:right w:w="120" w:type="dxa"/>
            </w:tcMar>
            <w:vAlign w:val="center"/>
            <w:hideMark/>
          </w:tcPr>
          <w:p w14:paraId="7D7ED590"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应用分类</w:t>
            </w:r>
          </w:p>
        </w:tc>
        <w:tc>
          <w:tcPr>
            <w:tcW w:w="0" w:type="auto"/>
            <w:tcMar>
              <w:top w:w="120" w:type="dxa"/>
              <w:left w:w="120" w:type="dxa"/>
              <w:bottom w:w="120" w:type="dxa"/>
              <w:right w:w="120" w:type="dxa"/>
            </w:tcMar>
            <w:vAlign w:val="center"/>
            <w:hideMark/>
          </w:tcPr>
          <w:p w14:paraId="05D3DE97"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Random Forest</w:t>
            </w:r>
          </w:p>
        </w:tc>
        <w:tc>
          <w:tcPr>
            <w:tcW w:w="0" w:type="auto"/>
            <w:tcMar>
              <w:top w:w="120" w:type="dxa"/>
              <w:left w:w="120" w:type="dxa"/>
              <w:bottom w:w="120" w:type="dxa"/>
              <w:right w:w="120" w:type="dxa"/>
            </w:tcMar>
            <w:vAlign w:val="center"/>
            <w:hideMark/>
          </w:tcPr>
          <w:p w14:paraId="2C0F0246"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有监督</w:t>
            </w:r>
          </w:p>
        </w:tc>
        <w:tc>
          <w:tcPr>
            <w:tcW w:w="0" w:type="auto"/>
            <w:tcMar>
              <w:top w:w="120" w:type="dxa"/>
              <w:left w:w="120" w:type="dxa"/>
              <w:bottom w:w="120" w:type="dxa"/>
              <w:right w:w="120" w:type="dxa"/>
            </w:tcMar>
            <w:vAlign w:val="center"/>
            <w:hideMark/>
          </w:tcPr>
          <w:p w14:paraId="56D712D7"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准确率</w:t>
            </w:r>
          </w:p>
        </w:tc>
        <w:tc>
          <w:tcPr>
            <w:tcW w:w="0" w:type="auto"/>
            <w:tcMar>
              <w:top w:w="120" w:type="dxa"/>
              <w:left w:w="120" w:type="dxa"/>
              <w:bottom w:w="120" w:type="dxa"/>
              <w:right w:w="120" w:type="dxa"/>
            </w:tcMar>
            <w:vAlign w:val="center"/>
            <w:hideMark/>
          </w:tcPr>
          <w:p w14:paraId="13FAB307"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59.29%</w:t>
            </w:r>
          </w:p>
        </w:tc>
      </w:tr>
      <w:tr w:rsidR="00836CA6" w:rsidRPr="00836CA6" w14:paraId="5D7AB2A6" w14:textId="77777777" w:rsidTr="00836CA6">
        <w:trPr>
          <w:jc w:val="center"/>
        </w:trPr>
        <w:tc>
          <w:tcPr>
            <w:tcW w:w="0" w:type="auto"/>
            <w:tcMar>
              <w:top w:w="120" w:type="dxa"/>
              <w:left w:w="120" w:type="dxa"/>
              <w:bottom w:w="120" w:type="dxa"/>
              <w:right w:w="120" w:type="dxa"/>
            </w:tcMar>
            <w:vAlign w:val="center"/>
            <w:hideMark/>
          </w:tcPr>
          <w:p w14:paraId="4B000E35"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异常检测</w:t>
            </w:r>
          </w:p>
        </w:tc>
        <w:tc>
          <w:tcPr>
            <w:tcW w:w="0" w:type="auto"/>
            <w:tcMar>
              <w:top w:w="120" w:type="dxa"/>
              <w:left w:w="120" w:type="dxa"/>
              <w:bottom w:w="120" w:type="dxa"/>
              <w:right w:w="120" w:type="dxa"/>
            </w:tcMar>
            <w:vAlign w:val="center"/>
            <w:hideMark/>
          </w:tcPr>
          <w:p w14:paraId="5C2DD5C7"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Isolation Forest</w:t>
            </w:r>
          </w:p>
        </w:tc>
        <w:tc>
          <w:tcPr>
            <w:tcW w:w="0" w:type="auto"/>
            <w:tcMar>
              <w:top w:w="120" w:type="dxa"/>
              <w:left w:w="120" w:type="dxa"/>
              <w:bottom w:w="120" w:type="dxa"/>
              <w:right w:w="120" w:type="dxa"/>
            </w:tcMar>
            <w:vAlign w:val="center"/>
            <w:hideMark/>
          </w:tcPr>
          <w:p w14:paraId="656F1AEB"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无监督</w:t>
            </w:r>
          </w:p>
        </w:tc>
        <w:tc>
          <w:tcPr>
            <w:tcW w:w="0" w:type="auto"/>
            <w:tcMar>
              <w:top w:w="120" w:type="dxa"/>
              <w:left w:w="120" w:type="dxa"/>
              <w:bottom w:w="120" w:type="dxa"/>
              <w:right w:w="120" w:type="dxa"/>
            </w:tcMar>
            <w:vAlign w:val="center"/>
            <w:hideMark/>
          </w:tcPr>
          <w:p w14:paraId="72688B3A"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异常检出率</w:t>
            </w:r>
          </w:p>
        </w:tc>
        <w:tc>
          <w:tcPr>
            <w:tcW w:w="0" w:type="auto"/>
            <w:tcMar>
              <w:top w:w="120" w:type="dxa"/>
              <w:left w:w="120" w:type="dxa"/>
              <w:bottom w:w="120" w:type="dxa"/>
              <w:right w:w="120" w:type="dxa"/>
            </w:tcMar>
            <w:vAlign w:val="center"/>
            <w:hideMark/>
          </w:tcPr>
          <w:p w14:paraId="2FB21274" w14:textId="77777777" w:rsidR="00836CA6" w:rsidRPr="00836CA6" w:rsidRDefault="00836CA6" w:rsidP="00836CA6">
            <w:pPr>
              <w:jc w:val="center"/>
              <w:rPr>
                <w:rFonts w:ascii="黑体" w:eastAsia="黑体" w:hAnsi="黑体" w:hint="eastAsia"/>
                <w:color w:val="000000"/>
                <w:sz w:val="24"/>
                <w:szCs w:val="24"/>
              </w:rPr>
            </w:pPr>
            <w:r w:rsidRPr="00836CA6">
              <w:rPr>
                <w:rFonts w:ascii="黑体" w:eastAsia="黑体" w:hAnsi="黑体"/>
                <w:color w:val="000000"/>
                <w:sz w:val="24"/>
                <w:szCs w:val="24"/>
              </w:rPr>
              <w:t>9.91%</w:t>
            </w:r>
          </w:p>
        </w:tc>
      </w:tr>
    </w:tbl>
    <w:p w14:paraId="3550DBB9" w14:textId="77777777" w:rsidR="00D76C87" w:rsidRPr="00D76C87" w:rsidRDefault="00D76C87" w:rsidP="00D76C87">
      <w:pPr>
        <w:rPr>
          <w:rFonts w:ascii="黑体" w:eastAsia="黑体" w:hAnsi="黑体" w:hint="eastAsia"/>
          <w:color w:val="000000"/>
          <w:sz w:val="24"/>
          <w:szCs w:val="24"/>
        </w:rPr>
      </w:pPr>
    </w:p>
    <w:p w14:paraId="6F143732" w14:textId="521DE185"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 xml:space="preserve">8.5 </w:t>
      </w:r>
      <w:r w:rsidR="00836CA6" w:rsidRPr="00836CA6">
        <w:rPr>
          <w:rFonts w:ascii="黑体" w:eastAsia="黑体" w:hAnsi="黑体"/>
          <w:b/>
          <w:bCs/>
          <w:color w:val="000000"/>
          <w:sz w:val="28"/>
          <w:szCs w:val="28"/>
        </w:rPr>
        <w:t>基于工作负载的故障原因预估与分析</w:t>
      </w:r>
      <w:r w:rsidRPr="00D76C87">
        <w:rPr>
          <w:rFonts w:ascii="黑体" w:eastAsia="黑体" w:hAnsi="黑体"/>
          <w:b/>
          <w:bCs/>
          <w:color w:val="000000"/>
          <w:sz w:val="28"/>
          <w:szCs w:val="28"/>
        </w:rPr>
        <w:t xml:space="preserve"> (Finding 10深度论证)</w:t>
      </w:r>
    </w:p>
    <w:p w14:paraId="0B1AB05D" w14:textId="095B5017" w:rsidR="00836CA6" w:rsidRPr="00836CA6" w:rsidRDefault="00836CA6" w:rsidP="00836CA6">
      <w:pPr>
        <w:ind w:firstLine="420"/>
        <w:rPr>
          <w:rFonts w:ascii="黑体" w:eastAsia="黑体" w:hAnsi="黑体" w:hint="eastAsia"/>
          <w:color w:val="000000"/>
          <w:sz w:val="24"/>
          <w:szCs w:val="24"/>
        </w:rPr>
      </w:pPr>
      <w:r w:rsidRPr="00836CA6">
        <w:rPr>
          <w:rFonts w:ascii="黑体" w:eastAsia="黑体" w:hAnsi="黑体"/>
          <w:color w:val="000000"/>
          <w:sz w:val="24"/>
          <w:szCs w:val="24"/>
        </w:rPr>
        <w:t>根据参考文献《An In-Depth Study of Correlated Failures in Production SSD-Based Data Centers》中 Finding 10 的要求，我们通过关联数据集中应用归属与故障记录，计算了各应用场景的 年化/整体平均故障率 (AFR)。</w:t>
      </w:r>
    </w:p>
    <w:p w14:paraId="3F8C3968" w14:textId="77777777" w:rsidR="00836CA6" w:rsidRPr="00836CA6" w:rsidRDefault="00836CA6" w:rsidP="00836CA6">
      <w:pPr>
        <w:rPr>
          <w:rFonts w:ascii="黑体" w:eastAsia="黑体" w:hAnsi="黑体" w:hint="eastAsia"/>
          <w:color w:val="000000"/>
          <w:sz w:val="24"/>
          <w:szCs w:val="24"/>
        </w:rPr>
      </w:pPr>
    </w:p>
    <w:p w14:paraId="19EC8D1F" w14:textId="0AE64907" w:rsidR="00836CA6" w:rsidRPr="00836CA6" w:rsidRDefault="00836CA6" w:rsidP="00836CA6">
      <w:pPr>
        <w:ind w:firstLine="420"/>
        <w:rPr>
          <w:rFonts w:ascii="黑体" w:eastAsia="黑体" w:hAnsi="黑体" w:hint="eastAsia"/>
          <w:color w:val="000000"/>
          <w:sz w:val="24"/>
          <w:szCs w:val="24"/>
        </w:rPr>
      </w:pPr>
      <w:r w:rsidRPr="00836CA6">
        <w:rPr>
          <w:rFonts w:ascii="黑体" w:eastAsia="黑体" w:hAnsi="黑体"/>
          <w:color w:val="000000"/>
          <w:sz w:val="24"/>
          <w:szCs w:val="24"/>
        </w:rPr>
        <w:t>结果表明，写密集型（Write-dominant）的业务负载（例如 WSM 业务）导致了更高的整体固态硬盘寿命衰竭，故障率远高于只读或低 IOPS 业务。具体各个业务应用的 AFR 分布如下图所示：</w:t>
      </w:r>
    </w:p>
    <w:p w14:paraId="4336E7A0" w14:textId="77777777" w:rsidR="00D76C87" w:rsidRPr="00D76C87" w:rsidRDefault="00D76C87" w:rsidP="00D76C87">
      <w:pPr>
        <w:rPr>
          <w:rFonts w:ascii="黑体" w:eastAsia="黑体" w:hAnsi="黑体" w:hint="eastAsia"/>
          <w:color w:val="000000"/>
          <w:sz w:val="24"/>
          <w:szCs w:val="24"/>
        </w:rPr>
      </w:pPr>
    </w:p>
    <w:p w14:paraId="17D84C67" w14:textId="14E03731" w:rsidR="00D76C87" w:rsidRDefault="00836CA6" w:rsidP="00D76C87">
      <w:pPr>
        <w:rPr>
          <w:rFonts w:ascii="黑体" w:eastAsia="黑体" w:hAnsi="黑体" w:hint="eastAsia"/>
          <w:color w:val="000000"/>
          <w:sz w:val="24"/>
          <w:szCs w:val="24"/>
        </w:rPr>
      </w:pPr>
      <w:r w:rsidRPr="00836CA6">
        <w:rPr>
          <w:rFonts w:ascii="黑体" w:eastAsia="黑体" w:hAnsi="黑体"/>
          <w:noProof/>
          <w:color w:val="000000"/>
          <w:sz w:val="24"/>
          <w:szCs w:val="24"/>
        </w:rPr>
        <w:drawing>
          <wp:inline distT="0" distB="0" distL="0" distR="0" wp14:anchorId="78B21D47" wp14:editId="3FBAAFD6">
            <wp:extent cx="5731510" cy="28079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07970"/>
                    </a:xfrm>
                    <a:prstGeom prst="rect">
                      <a:avLst/>
                    </a:prstGeom>
                  </pic:spPr>
                </pic:pic>
              </a:graphicData>
            </a:graphic>
          </wp:inline>
        </w:drawing>
      </w:r>
    </w:p>
    <w:p w14:paraId="11B59BF8" w14:textId="77777777" w:rsidR="00836CA6" w:rsidRPr="00D76C87" w:rsidRDefault="00836CA6" w:rsidP="00D76C87">
      <w:pPr>
        <w:rPr>
          <w:rFonts w:ascii="黑体" w:eastAsia="黑体" w:hAnsi="黑体" w:hint="eastAsia"/>
          <w:color w:val="000000"/>
          <w:sz w:val="24"/>
          <w:szCs w:val="24"/>
        </w:rPr>
      </w:pPr>
    </w:p>
    <w:p w14:paraId="4B672E27" w14:textId="3AC1CDE1" w:rsidR="00D76C87" w:rsidRPr="00D76C87" w:rsidRDefault="00836CA6" w:rsidP="00D76C87">
      <w:pPr>
        <w:rPr>
          <w:rFonts w:ascii="黑体" w:eastAsia="黑体" w:hAnsi="黑体" w:hint="eastAsia"/>
          <w:color w:val="000000"/>
          <w:sz w:val="24"/>
          <w:szCs w:val="24"/>
        </w:rPr>
      </w:pPr>
      <w:r w:rsidRPr="00836CA6">
        <w:rPr>
          <w:rFonts w:ascii="黑体" w:eastAsia="黑体" w:hAnsi="黑体"/>
          <w:color w:val="000000"/>
          <w:sz w:val="24"/>
          <w:szCs w:val="24"/>
        </w:rPr>
        <w:t>模型预测由此得出结论：预测后续的数据故障原因强依赖于系统的工作写负载。应用层不断引发的高 Write Amplification (写放大) 直接造成了 n_wearout 属性极速降低，是高发故障的核心原因。</w:t>
      </w:r>
    </w:p>
    <w:p w14:paraId="506274D2" w14:textId="77777777" w:rsidR="00D76C87" w:rsidRPr="00D76C87" w:rsidRDefault="00D76C87" w:rsidP="00D76C87">
      <w:pPr>
        <w:rPr>
          <w:rFonts w:ascii="黑体" w:eastAsia="黑体" w:hAnsi="黑体" w:hint="eastAsia"/>
          <w:color w:val="000000"/>
          <w:sz w:val="24"/>
          <w:szCs w:val="24"/>
        </w:rPr>
      </w:pPr>
    </w:p>
    <w:p w14:paraId="66686BBF" w14:textId="38040003"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九、 系统设计建议与高可靠防护存储架构构建</w:t>
      </w:r>
    </w:p>
    <w:p w14:paraId="54C7E123" w14:textId="2BA9B440" w:rsidR="00836CA6" w:rsidRPr="00836CA6" w:rsidRDefault="00836CA6" w:rsidP="00836CA6">
      <w:pPr>
        <w:ind w:firstLine="420"/>
        <w:rPr>
          <w:rFonts w:ascii="黑体" w:eastAsia="黑体" w:hAnsi="黑体" w:hint="eastAsia"/>
          <w:color w:val="000000"/>
          <w:sz w:val="24"/>
          <w:szCs w:val="24"/>
        </w:rPr>
      </w:pPr>
      <w:r w:rsidRPr="00836CA6">
        <w:rPr>
          <w:rFonts w:ascii="黑体" w:eastAsia="黑体" w:hAnsi="黑体"/>
          <w:color w:val="000000"/>
          <w:sz w:val="24"/>
          <w:szCs w:val="24"/>
        </w:rPr>
        <w:t>基于故障预测模型的结论与工作负载分析（AFR），结合大数据流处理架构的能力，旨在指导并构建一个高可靠监控与智能调度存储系统。</w:t>
      </w:r>
    </w:p>
    <w:p w14:paraId="4EFA6650" w14:textId="0F052E24" w:rsidR="00D76C87" w:rsidRPr="00D76C87" w:rsidRDefault="00D76C87" w:rsidP="00D76C87">
      <w:pPr>
        <w:rPr>
          <w:rFonts w:ascii="黑体" w:eastAsia="黑体" w:hAnsi="黑体" w:hint="eastAsia"/>
          <w:color w:val="000000"/>
          <w:sz w:val="24"/>
          <w:szCs w:val="24"/>
        </w:rPr>
      </w:pPr>
    </w:p>
    <w:p w14:paraId="7733E26D" w14:textId="77777777" w:rsidR="00D76C87" w:rsidRPr="00D76C87" w:rsidRDefault="00D76C87" w:rsidP="00D76C87">
      <w:pPr>
        <w:rPr>
          <w:rFonts w:ascii="黑体" w:eastAsia="黑体" w:hAnsi="黑体" w:hint="eastAsia"/>
          <w:color w:val="000000"/>
          <w:sz w:val="24"/>
          <w:szCs w:val="24"/>
        </w:rPr>
      </w:pPr>
    </w:p>
    <w:p w14:paraId="51D72AED" w14:textId="1988E5C8"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 xml:space="preserve">9.1 </w:t>
      </w:r>
      <w:r w:rsidR="00836CA6" w:rsidRPr="00836CA6">
        <w:rPr>
          <w:rFonts w:ascii="黑体" w:eastAsia="黑体" w:hAnsi="黑体"/>
          <w:b/>
          <w:bCs/>
          <w:color w:val="000000"/>
          <w:sz w:val="28"/>
          <w:szCs w:val="28"/>
        </w:rPr>
        <w:t>高可靠存储预警与智能调度架构设计</w:t>
      </w:r>
    </w:p>
    <w:p w14:paraId="7682B0A4" w14:textId="77777777" w:rsidR="00836CA6" w:rsidRDefault="00836CA6" w:rsidP="00836CA6">
      <w:pPr>
        <w:rPr>
          <w:rFonts w:ascii="黑体" w:eastAsia="黑体" w:hAnsi="黑体" w:hint="eastAsia"/>
          <w:color w:val="000000"/>
          <w:sz w:val="24"/>
          <w:szCs w:val="24"/>
        </w:rPr>
      </w:pPr>
    </w:p>
    <w:p w14:paraId="3B2532F5" w14:textId="3F212B30" w:rsidR="00836CA6" w:rsidRPr="00836CA6" w:rsidRDefault="00836CA6" w:rsidP="00836CA6">
      <w:pPr>
        <w:rPr>
          <w:rFonts w:ascii="黑体" w:eastAsia="黑体" w:hAnsi="黑体" w:hint="eastAsia"/>
          <w:color w:val="000000"/>
          <w:sz w:val="24"/>
          <w:szCs w:val="24"/>
        </w:rPr>
      </w:pPr>
      <w:r w:rsidRPr="00836CA6">
        <w:rPr>
          <w:rFonts w:ascii="黑体" w:eastAsia="黑体" w:hAnsi="黑体"/>
          <w:color w:val="000000"/>
          <w:sz w:val="24"/>
          <w:szCs w:val="24"/>
        </w:rPr>
        <w:t>将大数据分析平台与底层存储系统级调度深度集成，形成“监控-预测-调度”闭环架构：</w:t>
      </w:r>
    </w:p>
    <w:p w14:paraId="1EB5C701" w14:textId="77777777" w:rsidR="00D76C87" w:rsidRPr="00D76C87" w:rsidRDefault="00D76C87" w:rsidP="00D76C87">
      <w:pPr>
        <w:rPr>
          <w:rFonts w:ascii="黑体" w:eastAsia="黑体" w:hAnsi="黑体" w:hint="eastAsia"/>
          <w:color w:val="000000"/>
          <w:sz w:val="24"/>
          <w:szCs w:val="24"/>
        </w:rPr>
      </w:pPr>
    </w:p>
    <w:p w14:paraId="22D72514" w14:textId="6E232AC0" w:rsidR="00D76C87" w:rsidRDefault="00561E07" w:rsidP="00D76C87">
      <w:pPr>
        <w:rPr>
          <w:rFonts w:ascii="黑体" w:eastAsia="黑体" w:hAnsi="黑体" w:hint="eastAsia"/>
          <w:color w:val="000000"/>
          <w:sz w:val="24"/>
          <w:szCs w:val="24"/>
        </w:rPr>
      </w:pPr>
      <w:r w:rsidRPr="00561E07">
        <w:rPr>
          <w:rFonts w:ascii="黑体" w:eastAsia="黑体" w:hAnsi="黑体"/>
          <w:noProof/>
          <w:color w:val="000000"/>
          <w:sz w:val="24"/>
          <w:szCs w:val="24"/>
        </w:rPr>
        <w:drawing>
          <wp:inline distT="0" distB="0" distL="0" distR="0" wp14:anchorId="562BFF69" wp14:editId="19A6610A">
            <wp:extent cx="5731510" cy="568198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681980"/>
                    </a:xfrm>
                    <a:prstGeom prst="rect">
                      <a:avLst/>
                    </a:prstGeom>
                  </pic:spPr>
                </pic:pic>
              </a:graphicData>
            </a:graphic>
          </wp:inline>
        </w:drawing>
      </w:r>
    </w:p>
    <w:p w14:paraId="6782C05F" w14:textId="77777777" w:rsidR="00561E07" w:rsidRPr="00D76C87" w:rsidRDefault="00561E07" w:rsidP="00D76C87">
      <w:pPr>
        <w:rPr>
          <w:rFonts w:ascii="黑体" w:eastAsia="黑体" w:hAnsi="黑体" w:hint="eastAsia"/>
          <w:color w:val="000000"/>
          <w:sz w:val="24"/>
          <w:szCs w:val="24"/>
        </w:rPr>
      </w:pPr>
    </w:p>
    <w:p w14:paraId="133AC288" w14:textId="604DEE15"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 xml:space="preserve">9.2 </w:t>
      </w:r>
      <w:r w:rsidR="00561E07" w:rsidRPr="00561E07">
        <w:rPr>
          <w:rFonts w:ascii="黑体" w:eastAsia="黑体" w:hAnsi="黑体"/>
          <w:b/>
          <w:bCs/>
          <w:color w:val="000000"/>
          <w:sz w:val="28"/>
          <w:szCs w:val="28"/>
        </w:rPr>
        <w:t>基于工作负载的存储容灾执行建议 (Workload-Aware Strategies)</w:t>
      </w:r>
    </w:p>
    <w:p w14:paraId="13B76406" w14:textId="7CFEC7A5" w:rsidR="00561E07" w:rsidRPr="00561E07" w:rsidRDefault="00561E07" w:rsidP="00561E07">
      <w:pPr>
        <w:ind w:leftChars="100" w:left="220"/>
        <w:rPr>
          <w:rFonts w:ascii="黑体" w:eastAsia="黑体" w:hAnsi="黑体" w:hint="eastAsia"/>
          <w:color w:val="000000"/>
          <w:sz w:val="24"/>
          <w:szCs w:val="24"/>
        </w:rPr>
      </w:pPr>
      <w:r w:rsidRPr="00561E07">
        <w:rPr>
          <w:rFonts w:ascii="黑体" w:eastAsia="黑体" w:hAnsi="黑体"/>
          <w:color w:val="000000"/>
          <w:sz w:val="24"/>
          <w:szCs w:val="24"/>
        </w:rPr>
        <w:t>1. 工作负载感知的分配策略与分层存储 (Workload-Aware Placement)</w:t>
      </w:r>
    </w:p>
    <w:p w14:paraId="7D84E5C9" w14:textId="246EC319" w:rsidR="00561E07" w:rsidRPr="00561E07" w:rsidRDefault="00561E07" w:rsidP="00561E07">
      <w:pPr>
        <w:ind w:leftChars="190" w:left="418"/>
        <w:rPr>
          <w:rFonts w:ascii="黑体" w:eastAsia="黑体" w:hAnsi="黑体" w:hint="eastAsia"/>
          <w:color w:val="000000"/>
          <w:sz w:val="24"/>
          <w:szCs w:val="24"/>
        </w:rPr>
      </w:pPr>
      <w:r w:rsidRPr="00561E07">
        <w:rPr>
          <w:rFonts w:ascii="Calibri" w:eastAsia="黑体" w:hAnsi="Calibri" w:cs="Calibri"/>
          <w:color w:val="000000"/>
          <w:sz w:val="24"/>
          <w:szCs w:val="24"/>
        </w:rPr>
        <w:t> </w:t>
      </w:r>
      <w:r w:rsidRPr="00561E07">
        <w:rPr>
          <w:rFonts w:ascii="黑体" w:eastAsia="黑体" w:hAnsi="黑体"/>
          <w:color w:val="000000"/>
          <w:sz w:val="24"/>
          <w:szCs w:val="24"/>
        </w:rPr>
        <w:t>隔离调度：鉴于不同业务工作负载具有显著不同的访问模式，建议对写密集型应用 (Write-dominant，如 WSM/DB) 与普通读密集型应用进行分离调度，写密集业务单独放入配置有高耐用性（High Endurance级别即高DWPD）的闪存存储池。</w:t>
      </w:r>
    </w:p>
    <w:p w14:paraId="6E704548" w14:textId="24826C5F" w:rsidR="00561E07" w:rsidRPr="00561E07" w:rsidRDefault="00561E07" w:rsidP="00561E07">
      <w:pPr>
        <w:ind w:left="418"/>
        <w:rPr>
          <w:rFonts w:ascii="黑体" w:eastAsia="黑体" w:hAnsi="黑体" w:hint="eastAsia"/>
          <w:color w:val="000000"/>
          <w:sz w:val="24"/>
          <w:szCs w:val="24"/>
        </w:rPr>
      </w:pPr>
      <w:r w:rsidRPr="00561E07">
        <w:rPr>
          <w:rFonts w:ascii="黑体" w:eastAsia="黑体" w:hAnsi="黑体"/>
          <w:color w:val="000000"/>
          <w:sz w:val="24"/>
          <w:szCs w:val="24"/>
        </w:rPr>
        <w:t>削峰填谷：在调度分片时避免将多个极高随机写吞吐的业务节点划分到同一个机</w:t>
      </w:r>
      <w:r w:rsidRPr="00561E07">
        <w:rPr>
          <w:rFonts w:ascii="黑体" w:eastAsia="黑体" w:hAnsi="黑体"/>
          <w:color w:val="000000"/>
          <w:sz w:val="24"/>
          <w:szCs w:val="24"/>
        </w:rPr>
        <w:lastRenderedPageBreak/>
        <w:t>架和底层的相同 SSD 阵列，降低共模集群性损坏的风险。</w:t>
      </w:r>
    </w:p>
    <w:p w14:paraId="641EBF55" w14:textId="77777777" w:rsidR="00561E07" w:rsidRPr="00561E07" w:rsidRDefault="00561E07" w:rsidP="00561E07">
      <w:pPr>
        <w:ind w:leftChars="100" w:left="220"/>
        <w:rPr>
          <w:rFonts w:ascii="黑体" w:eastAsia="黑体" w:hAnsi="黑体" w:hint="eastAsia"/>
          <w:color w:val="000000"/>
          <w:sz w:val="24"/>
          <w:szCs w:val="24"/>
        </w:rPr>
      </w:pPr>
    </w:p>
    <w:p w14:paraId="0A9F1A8A" w14:textId="5BF91FAB" w:rsidR="00561E07" w:rsidRPr="00561E07" w:rsidRDefault="00561E07" w:rsidP="00561E07">
      <w:pPr>
        <w:ind w:leftChars="100" w:left="220"/>
        <w:rPr>
          <w:rFonts w:ascii="黑体" w:eastAsia="黑体" w:hAnsi="黑体" w:hint="eastAsia"/>
          <w:color w:val="000000"/>
          <w:sz w:val="24"/>
          <w:szCs w:val="24"/>
        </w:rPr>
      </w:pPr>
      <w:r w:rsidRPr="00561E07">
        <w:rPr>
          <w:rFonts w:ascii="黑体" w:eastAsia="黑体" w:hAnsi="黑体"/>
          <w:color w:val="000000"/>
          <w:sz w:val="24"/>
          <w:szCs w:val="24"/>
        </w:rPr>
        <w:t>2. 硬件层级的损耗均衡与写放大抑制 (Wear Leveling Optimizations)</w:t>
      </w:r>
    </w:p>
    <w:p w14:paraId="14C9E0E0" w14:textId="4D9CAB60" w:rsidR="00561E07" w:rsidRPr="00561E07" w:rsidRDefault="00561E07" w:rsidP="00561E07">
      <w:pPr>
        <w:ind w:leftChars="190" w:left="418"/>
        <w:rPr>
          <w:rFonts w:ascii="黑体" w:eastAsia="黑体" w:hAnsi="黑体" w:hint="eastAsia"/>
          <w:color w:val="000000"/>
          <w:sz w:val="24"/>
          <w:szCs w:val="24"/>
        </w:rPr>
      </w:pPr>
      <w:r w:rsidRPr="00561E07">
        <w:rPr>
          <w:rFonts w:ascii="黑体" w:eastAsia="黑体" w:hAnsi="黑体"/>
          <w:color w:val="000000"/>
          <w:sz w:val="24"/>
          <w:szCs w:val="24"/>
        </w:rPr>
        <w:t>全局磨损均衡：应对局部写放大效应，存储控制系统应监听底层的 n_wearout 预测指标，实现跨节点（Cross-Node）或跨驱动器的全局数据块均衡重分布机制，防止个别盘被热点业务提前写穿。</w:t>
      </w:r>
    </w:p>
    <w:p w14:paraId="1FC4A275" w14:textId="77777777" w:rsidR="00561E07" w:rsidRPr="00561E07" w:rsidRDefault="00561E07" w:rsidP="00561E07">
      <w:pPr>
        <w:ind w:leftChars="100" w:left="220"/>
        <w:rPr>
          <w:rFonts w:ascii="黑体" w:eastAsia="黑体" w:hAnsi="黑体" w:hint="eastAsia"/>
          <w:color w:val="000000"/>
          <w:sz w:val="24"/>
          <w:szCs w:val="24"/>
        </w:rPr>
      </w:pPr>
    </w:p>
    <w:p w14:paraId="55991501" w14:textId="28A19D75" w:rsidR="00561E07" w:rsidRPr="00561E07" w:rsidRDefault="00561E07" w:rsidP="00561E07">
      <w:pPr>
        <w:ind w:leftChars="100" w:left="220"/>
        <w:rPr>
          <w:rFonts w:ascii="黑体" w:eastAsia="黑体" w:hAnsi="黑体" w:hint="eastAsia"/>
          <w:color w:val="000000"/>
          <w:sz w:val="24"/>
          <w:szCs w:val="24"/>
        </w:rPr>
      </w:pPr>
      <w:r w:rsidRPr="00561E07">
        <w:rPr>
          <w:rFonts w:ascii="黑体" w:eastAsia="黑体" w:hAnsi="黑体"/>
          <w:color w:val="000000"/>
          <w:sz w:val="24"/>
          <w:szCs w:val="24"/>
        </w:rPr>
        <w:t>3. 定制化的数据冗余与重建容错机制 (Adaptive Redundancy)</w:t>
      </w:r>
    </w:p>
    <w:p w14:paraId="6CC7B189" w14:textId="17AAAF8F" w:rsidR="00561E07" w:rsidRPr="00561E07" w:rsidRDefault="00561E07" w:rsidP="00561E07">
      <w:pPr>
        <w:ind w:leftChars="190" w:left="418"/>
        <w:rPr>
          <w:rFonts w:ascii="黑体" w:eastAsia="黑体" w:hAnsi="黑体" w:hint="eastAsia"/>
          <w:color w:val="000000"/>
          <w:sz w:val="24"/>
          <w:szCs w:val="24"/>
        </w:rPr>
      </w:pPr>
      <w:r w:rsidRPr="00561E07">
        <w:rPr>
          <w:rFonts w:ascii="黑体" w:eastAsia="黑体" w:hAnsi="黑体"/>
          <w:color w:val="000000"/>
          <w:sz w:val="24"/>
          <w:szCs w:val="24"/>
        </w:rPr>
        <w:t>根据应用重要程度及动态 AFR，自适应调整副本策略。对于 AFR 高的场景，主动切为三副本配置甚至纠删码；在监测到即将达到失效阈值（红色告警）前，提前实施无感知的软迁移与副本恢复修复。</w:t>
      </w:r>
    </w:p>
    <w:p w14:paraId="7437558C" w14:textId="77777777" w:rsidR="00D76C87" w:rsidRPr="00D76C87" w:rsidRDefault="00D76C87" w:rsidP="00D76C87">
      <w:pPr>
        <w:rPr>
          <w:rFonts w:ascii="黑体" w:eastAsia="黑体" w:hAnsi="黑体" w:hint="eastAsia"/>
          <w:color w:val="000000"/>
          <w:sz w:val="24"/>
          <w:szCs w:val="24"/>
        </w:rPr>
      </w:pPr>
    </w:p>
    <w:p w14:paraId="062C9FF1" w14:textId="0E03A4B8"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 xml:space="preserve">9.3 SMART </w:t>
      </w:r>
      <w:r w:rsidR="00561E07" w:rsidRPr="00561E07">
        <w:rPr>
          <w:rFonts w:ascii="黑体" w:eastAsia="黑体" w:hAnsi="黑体"/>
          <w:b/>
          <w:bCs/>
          <w:color w:val="000000"/>
          <w:sz w:val="28"/>
          <w:szCs w:val="28"/>
        </w:rPr>
        <w:t>生命周期监控告警阈值建议</w:t>
      </w:r>
    </w:p>
    <w:p w14:paraId="0E8731EB" w14:textId="7A207B79" w:rsidR="00561E07" w:rsidRPr="00561E07" w:rsidRDefault="00561E07" w:rsidP="00561E07">
      <w:pPr>
        <w:ind w:firstLine="420"/>
        <w:rPr>
          <w:rFonts w:ascii="黑体" w:eastAsia="黑体" w:hAnsi="黑体" w:hint="eastAsia"/>
          <w:color w:val="000000"/>
          <w:sz w:val="24"/>
          <w:szCs w:val="24"/>
        </w:rPr>
      </w:pPr>
      <w:r w:rsidRPr="00561E07">
        <w:rPr>
          <w:rFonts w:ascii="黑体" w:eastAsia="黑体" w:hAnsi="黑体"/>
          <w:color w:val="000000"/>
          <w:sz w:val="24"/>
          <w:szCs w:val="24"/>
        </w:rPr>
        <w:t>结合系统层的拦截调度规则与特征重要性（主要是 n_wearout 和 n_blocks），在此给出针对第一架构层的触发建议：</w:t>
      </w:r>
    </w:p>
    <w:p w14:paraId="272A377C"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1501"/>
        <w:gridCol w:w="2078"/>
        <w:gridCol w:w="3485"/>
      </w:tblGrid>
      <w:tr w:rsidR="00561E07" w:rsidRPr="00561E07" w14:paraId="7F9C90A8" w14:textId="77777777" w:rsidTr="00561E07">
        <w:trPr>
          <w:tblHeader/>
          <w:jc w:val="center"/>
        </w:trPr>
        <w:tc>
          <w:tcPr>
            <w:tcW w:w="0" w:type="auto"/>
            <w:tcMar>
              <w:top w:w="120" w:type="dxa"/>
              <w:left w:w="120" w:type="dxa"/>
              <w:bottom w:w="120" w:type="dxa"/>
              <w:right w:w="120" w:type="dxa"/>
            </w:tcMar>
            <w:vAlign w:val="center"/>
            <w:hideMark/>
          </w:tcPr>
          <w:p w14:paraId="1D368584" w14:textId="77777777" w:rsidR="00561E07" w:rsidRPr="00561E07" w:rsidRDefault="00561E07" w:rsidP="00561E07">
            <w:pPr>
              <w:jc w:val="center"/>
              <w:rPr>
                <w:rFonts w:ascii="黑体" w:eastAsia="黑体" w:hAnsi="黑体" w:hint="eastAsia"/>
                <w:b/>
                <w:bCs/>
                <w:color w:val="000000"/>
                <w:sz w:val="24"/>
                <w:szCs w:val="24"/>
              </w:rPr>
            </w:pPr>
            <w:r w:rsidRPr="00561E07">
              <w:rPr>
                <w:rFonts w:ascii="黑体" w:eastAsia="黑体" w:hAnsi="黑体"/>
                <w:b/>
                <w:bCs/>
                <w:color w:val="000000"/>
                <w:sz w:val="24"/>
                <w:szCs w:val="24"/>
              </w:rPr>
              <w:t>监控维度 (SMART 属性)</w:t>
            </w:r>
          </w:p>
        </w:tc>
        <w:tc>
          <w:tcPr>
            <w:tcW w:w="0" w:type="auto"/>
            <w:tcMar>
              <w:top w:w="120" w:type="dxa"/>
              <w:left w:w="120" w:type="dxa"/>
              <w:bottom w:w="120" w:type="dxa"/>
              <w:right w:w="120" w:type="dxa"/>
            </w:tcMar>
            <w:vAlign w:val="center"/>
            <w:hideMark/>
          </w:tcPr>
          <w:p w14:paraId="4FACD4E5" w14:textId="77777777" w:rsidR="00561E07" w:rsidRPr="00561E07" w:rsidRDefault="00561E07" w:rsidP="00561E07">
            <w:pPr>
              <w:jc w:val="center"/>
              <w:rPr>
                <w:rFonts w:ascii="黑体" w:eastAsia="黑体" w:hAnsi="黑体" w:hint="eastAsia"/>
                <w:b/>
                <w:bCs/>
                <w:color w:val="000000"/>
                <w:sz w:val="24"/>
                <w:szCs w:val="24"/>
              </w:rPr>
            </w:pPr>
            <w:r w:rsidRPr="00561E07">
              <w:rPr>
                <w:rFonts w:ascii="黑体" w:eastAsia="黑体" w:hAnsi="黑体"/>
                <w:b/>
                <w:bCs/>
                <w:color w:val="000000"/>
                <w:sz w:val="24"/>
                <w:szCs w:val="24"/>
              </w:rPr>
              <w:t>预警阈值 (黄色)</w:t>
            </w:r>
          </w:p>
        </w:tc>
        <w:tc>
          <w:tcPr>
            <w:tcW w:w="0" w:type="auto"/>
            <w:tcMar>
              <w:top w:w="120" w:type="dxa"/>
              <w:left w:w="120" w:type="dxa"/>
              <w:bottom w:w="120" w:type="dxa"/>
              <w:right w:w="120" w:type="dxa"/>
            </w:tcMar>
            <w:vAlign w:val="center"/>
            <w:hideMark/>
          </w:tcPr>
          <w:p w14:paraId="34703B05" w14:textId="77777777" w:rsidR="00561E07" w:rsidRPr="00561E07" w:rsidRDefault="00561E07" w:rsidP="00561E07">
            <w:pPr>
              <w:jc w:val="center"/>
              <w:rPr>
                <w:rFonts w:ascii="黑体" w:eastAsia="黑体" w:hAnsi="黑体" w:hint="eastAsia"/>
                <w:b/>
                <w:bCs/>
                <w:color w:val="000000"/>
                <w:sz w:val="24"/>
                <w:szCs w:val="24"/>
              </w:rPr>
            </w:pPr>
            <w:r w:rsidRPr="00561E07">
              <w:rPr>
                <w:rFonts w:ascii="黑体" w:eastAsia="黑体" w:hAnsi="黑体"/>
                <w:b/>
                <w:bCs/>
                <w:color w:val="000000"/>
                <w:sz w:val="24"/>
                <w:szCs w:val="24"/>
              </w:rPr>
              <w:t>触发调度 / 紧急阈值 (红色)</w:t>
            </w:r>
          </w:p>
        </w:tc>
        <w:tc>
          <w:tcPr>
            <w:tcW w:w="0" w:type="auto"/>
            <w:tcMar>
              <w:top w:w="120" w:type="dxa"/>
              <w:left w:w="120" w:type="dxa"/>
              <w:bottom w:w="120" w:type="dxa"/>
              <w:right w:w="120" w:type="dxa"/>
            </w:tcMar>
            <w:vAlign w:val="center"/>
            <w:hideMark/>
          </w:tcPr>
          <w:p w14:paraId="509502E3" w14:textId="77777777" w:rsidR="00561E07" w:rsidRPr="00561E07" w:rsidRDefault="00561E07" w:rsidP="00561E07">
            <w:pPr>
              <w:jc w:val="center"/>
              <w:rPr>
                <w:rFonts w:ascii="黑体" w:eastAsia="黑体" w:hAnsi="黑体" w:hint="eastAsia"/>
                <w:b/>
                <w:bCs/>
                <w:color w:val="000000"/>
                <w:sz w:val="24"/>
                <w:szCs w:val="24"/>
              </w:rPr>
            </w:pPr>
            <w:r w:rsidRPr="00561E07">
              <w:rPr>
                <w:rFonts w:ascii="黑体" w:eastAsia="黑体" w:hAnsi="黑体"/>
                <w:b/>
                <w:bCs/>
                <w:color w:val="000000"/>
                <w:sz w:val="24"/>
                <w:szCs w:val="24"/>
              </w:rPr>
              <w:t>物理含义及架构联动策略</w:t>
            </w:r>
          </w:p>
        </w:tc>
      </w:tr>
      <w:tr w:rsidR="00561E07" w:rsidRPr="00561E07" w14:paraId="7B7394C1" w14:textId="77777777" w:rsidTr="00561E07">
        <w:trPr>
          <w:jc w:val="center"/>
        </w:trPr>
        <w:tc>
          <w:tcPr>
            <w:tcW w:w="0" w:type="auto"/>
            <w:tcMar>
              <w:top w:w="120" w:type="dxa"/>
              <w:left w:w="120" w:type="dxa"/>
              <w:bottom w:w="120" w:type="dxa"/>
              <w:right w:w="120" w:type="dxa"/>
            </w:tcMar>
            <w:vAlign w:val="center"/>
            <w:hideMark/>
          </w:tcPr>
          <w:p w14:paraId="34668733"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n_wearout (磨损)</w:t>
            </w:r>
          </w:p>
        </w:tc>
        <w:tc>
          <w:tcPr>
            <w:tcW w:w="0" w:type="auto"/>
            <w:tcMar>
              <w:top w:w="120" w:type="dxa"/>
              <w:left w:w="120" w:type="dxa"/>
              <w:bottom w:w="120" w:type="dxa"/>
              <w:right w:w="120" w:type="dxa"/>
            </w:tcMar>
            <w:vAlign w:val="center"/>
            <w:hideMark/>
          </w:tcPr>
          <w:p w14:paraId="5C5D8744"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&lt; 90</w:t>
            </w:r>
          </w:p>
        </w:tc>
        <w:tc>
          <w:tcPr>
            <w:tcW w:w="0" w:type="auto"/>
            <w:tcMar>
              <w:top w:w="120" w:type="dxa"/>
              <w:left w:w="120" w:type="dxa"/>
              <w:bottom w:w="120" w:type="dxa"/>
              <w:right w:w="120" w:type="dxa"/>
            </w:tcMar>
            <w:vAlign w:val="center"/>
            <w:hideMark/>
          </w:tcPr>
          <w:p w14:paraId="0B1B3072"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&lt; 50</w:t>
            </w:r>
          </w:p>
        </w:tc>
        <w:tc>
          <w:tcPr>
            <w:tcW w:w="0" w:type="auto"/>
            <w:tcMar>
              <w:top w:w="120" w:type="dxa"/>
              <w:left w:w="120" w:type="dxa"/>
              <w:bottom w:w="120" w:type="dxa"/>
              <w:right w:w="120" w:type="dxa"/>
            </w:tcMar>
            <w:vAlign w:val="center"/>
            <w:hideMark/>
          </w:tcPr>
          <w:p w14:paraId="2D1E38BE"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闪存剩余寿命严重不足；进入只读隔离，阻止新数据写入该盘</w:t>
            </w:r>
          </w:p>
        </w:tc>
      </w:tr>
      <w:tr w:rsidR="00561E07" w:rsidRPr="00561E07" w14:paraId="6D96A667" w14:textId="77777777" w:rsidTr="00561E07">
        <w:trPr>
          <w:jc w:val="center"/>
        </w:trPr>
        <w:tc>
          <w:tcPr>
            <w:tcW w:w="0" w:type="auto"/>
            <w:tcMar>
              <w:top w:w="120" w:type="dxa"/>
              <w:left w:w="120" w:type="dxa"/>
              <w:bottom w:w="120" w:type="dxa"/>
              <w:right w:w="120" w:type="dxa"/>
            </w:tcMar>
            <w:vAlign w:val="center"/>
            <w:hideMark/>
          </w:tcPr>
          <w:p w14:paraId="1C1EB81C"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n_195 (ECC 错误)</w:t>
            </w:r>
          </w:p>
        </w:tc>
        <w:tc>
          <w:tcPr>
            <w:tcW w:w="0" w:type="auto"/>
            <w:tcMar>
              <w:top w:w="120" w:type="dxa"/>
              <w:left w:w="120" w:type="dxa"/>
              <w:bottom w:w="120" w:type="dxa"/>
              <w:right w:w="120" w:type="dxa"/>
            </w:tcMar>
            <w:vAlign w:val="center"/>
            <w:hideMark/>
          </w:tcPr>
          <w:p w14:paraId="6189D7B9"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&gt; 110</w:t>
            </w:r>
          </w:p>
        </w:tc>
        <w:tc>
          <w:tcPr>
            <w:tcW w:w="0" w:type="auto"/>
            <w:tcMar>
              <w:top w:w="120" w:type="dxa"/>
              <w:left w:w="120" w:type="dxa"/>
              <w:bottom w:w="120" w:type="dxa"/>
              <w:right w:w="120" w:type="dxa"/>
            </w:tcMar>
            <w:vAlign w:val="center"/>
            <w:hideMark/>
          </w:tcPr>
          <w:p w14:paraId="0025ADFA"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&gt; 120</w:t>
            </w:r>
          </w:p>
        </w:tc>
        <w:tc>
          <w:tcPr>
            <w:tcW w:w="0" w:type="auto"/>
            <w:tcMar>
              <w:top w:w="120" w:type="dxa"/>
              <w:left w:w="120" w:type="dxa"/>
              <w:bottom w:w="120" w:type="dxa"/>
              <w:right w:w="120" w:type="dxa"/>
            </w:tcMar>
            <w:vAlign w:val="center"/>
            <w:hideMark/>
          </w:tcPr>
          <w:p w14:paraId="408FF429"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报错及纠错码过度使用；禁止密集型负载迁入预警</w:t>
            </w:r>
          </w:p>
        </w:tc>
      </w:tr>
      <w:tr w:rsidR="00561E07" w:rsidRPr="00561E07" w14:paraId="209B5298" w14:textId="77777777" w:rsidTr="00561E07">
        <w:trPr>
          <w:jc w:val="center"/>
        </w:trPr>
        <w:tc>
          <w:tcPr>
            <w:tcW w:w="0" w:type="auto"/>
            <w:tcMar>
              <w:top w:w="120" w:type="dxa"/>
              <w:left w:w="120" w:type="dxa"/>
              <w:bottom w:w="120" w:type="dxa"/>
              <w:right w:w="120" w:type="dxa"/>
            </w:tcMar>
            <w:vAlign w:val="center"/>
            <w:hideMark/>
          </w:tcPr>
          <w:p w14:paraId="477AC005"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n_blocks (坏块)</w:t>
            </w:r>
          </w:p>
        </w:tc>
        <w:tc>
          <w:tcPr>
            <w:tcW w:w="0" w:type="auto"/>
            <w:tcMar>
              <w:top w:w="120" w:type="dxa"/>
              <w:left w:w="120" w:type="dxa"/>
              <w:bottom w:w="120" w:type="dxa"/>
              <w:right w:w="120" w:type="dxa"/>
            </w:tcMar>
            <w:vAlign w:val="center"/>
            <w:hideMark/>
          </w:tcPr>
          <w:p w14:paraId="4B254A5F"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&gt; 100</w:t>
            </w:r>
          </w:p>
        </w:tc>
        <w:tc>
          <w:tcPr>
            <w:tcW w:w="0" w:type="auto"/>
            <w:tcMar>
              <w:top w:w="120" w:type="dxa"/>
              <w:left w:w="120" w:type="dxa"/>
              <w:bottom w:w="120" w:type="dxa"/>
              <w:right w:w="120" w:type="dxa"/>
            </w:tcMar>
            <w:vAlign w:val="center"/>
            <w:hideMark/>
          </w:tcPr>
          <w:p w14:paraId="70A2EE15"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&gt; 120</w:t>
            </w:r>
          </w:p>
        </w:tc>
        <w:tc>
          <w:tcPr>
            <w:tcW w:w="0" w:type="auto"/>
            <w:tcMar>
              <w:top w:w="120" w:type="dxa"/>
              <w:left w:w="120" w:type="dxa"/>
              <w:bottom w:w="120" w:type="dxa"/>
              <w:right w:w="120" w:type="dxa"/>
            </w:tcMar>
            <w:vAlign w:val="center"/>
            <w:hideMark/>
          </w:tcPr>
          <w:p w14:paraId="35949816"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坏块数量异常增长；判定损坏，立即触发自动隔离和数据重建</w:t>
            </w:r>
          </w:p>
        </w:tc>
      </w:tr>
      <w:tr w:rsidR="00561E07" w:rsidRPr="00561E07" w14:paraId="19678388" w14:textId="77777777" w:rsidTr="00561E07">
        <w:trPr>
          <w:jc w:val="center"/>
        </w:trPr>
        <w:tc>
          <w:tcPr>
            <w:tcW w:w="0" w:type="auto"/>
            <w:tcMar>
              <w:top w:w="120" w:type="dxa"/>
              <w:left w:w="120" w:type="dxa"/>
              <w:bottom w:w="120" w:type="dxa"/>
              <w:right w:w="120" w:type="dxa"/>
            </w:tcMar>
            <w:vAlign w:val="center"/>
            <w:hideMark/>
          </w:tcPr>
          <w:p w14:paraId="01BC5974"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n_9 (通电时间)</w:t>
            </w:r>
          </w:p>
        </w:tc>
        <w:tc>
          <w:tcPr>
            <w:tcW w:w="0" w:type="auto"/>
            <w:tcMar>
              <w:top w:w="120" w:type="dxa"/>
              <w:left w:w="120" w:type="dxa"/>
              <w:bottom w:w="120" w:type="dxa"/>
              <w:right w:w="120" w:type="dxa"/>
            </w:tcMar>
            <w:vAlign w:val="center"/>
            <w:hideMark/>
          </w:tcPr>
          <w:p w14:paraId="31C06E84"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&gt; 70,000h</w:t>
            </w:r>
          </w:p>
        </w:tc>
        <w:tc>
          <w:tcPr>
            <w:tcW w:w="0" w:type="auto"/>
            <w:tcMar>
              <w:top w:w="120" w:type="dxa"/>
              <w:left w:w="120" w:type="dxa"/>
              <w:bottom w:w="120" w:type="dxa"/>
              <w:right w:w="120" w:type="dxa"/>
            </w:tcMar>
            <w:vAlign w:val="center"/>
            <w:hideMark/>
          </w:tcPr>
          <w:p w14:paraId="3E5C7A59"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&gt; 87,600h</w:t>
            </w:r>
          </w:p>
        </w:tc>
        <w:tc>
          <w:tcPr>
            <w:tcW w:w="0" w:type="auto"/>
            <w:tcMar>
              <w:top w:w="120" w:type="dxa"/>
              <w:left w:w="120" w:type="dxa"/>
              <w:bottom w:w="120" w:type="dxa"/>
              <w:right w:w="120" w:type="dxa"/>
            </w:tcMar>
            <w:vAlign w:val="center"/>
            <w:hideMark/>
          </w:tcPr>
          <w:p w14:paraId="7CCE823E" w14:textId="77777777" w:rsidR="00561E07" w:rsidRPr="00561E07" w:rsidRDefault="00561E07" w:rsidP="00561E07">
            <w:pPr>
              <w:jc w:val="center"/>
              <w:rPr>
                <w:rFonts w:ascii="黑体" w:eastAsia="黑体" w:hAnsi="黑体" w:hint="eastAsia"/>
                <w:color w:val="000000"/>
                <w:sz w:val="24"/>
                <w:szCs w:val="24"/>
              </w:rPr>
            </w:pPr>
            <w:r w:rsidRPr="00561E07">
              <w:rPr>
                <w:rFonts w:ascii="黑体" w:eastAsia="黑体" w:hAnsi="黑体"/>
                <w:color w:val="000000"/>
                <w:sz w:val="24"/>
                <w:szCs w:val="24"/>
              </w:rPr>
              <w:t>接近 / 超过 10 年使用期；硬件老化，平滑下线并列入报废清单</w:t>
            </w:r>
          </w:p>
        </w:tc>
      </w:tr>
    </w:tbl>
    <w:p w14:paraId="2FD024EC" w14:textId="77777777" w:rsidR="00D76C87" w:rsidRPr="00D76C87" w:rsidRDefault="00D76C87" w:rsidP="00D76C87">
      <w:pPr>
        <w:rPr>
          <w:rFonts w:ascii="黑体" w:eastAsia="黑体" w:hAnsi="黑体" w:hint="eastAsia"/>
          <w:color w:val="000000"/>
          <w:sz w:val="24"/>
          <w:szCs w:val="24"/>
        </w:rPr>
      </w:pPr>
    </w:p>
    <w:p w14:paraId="35A5CE81" w14:textId="33FA877D"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t>十、 实验总结与展望</w:t>
      </w:r>
    </w:p>
    <w:p w14:paraId="772ABC79" w14:textId="207AE378"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 xml:space="preserve">10.1 </w:t>
      </w:r>
      <w:r w:rsidR="00561E07" w:rsidRPr="00561E07">
        <w:rPr>
          <w:rFonts w:ascii="黑体" w:eastAsia="黑体" w:hAnsi="黑体"/>
          <w:b/>
          <w:bCs/>
          <w:color w:val="000000"/>
          <w:sz w:val="28"/>
          <w:szCs w:val="28"/>
        </w:rPr>
        <w:t>主要结论</w:t>
      </w:r>
    </w:p>
    <w:p w14:paraId="3D8D6804" w14:textId="3430DE32" w:rsidR="00D76C87" w:rsidRPr="00D76C87" w:rsidRDefault="00D76C87" w:rsidP="00561E07">
      <w:pPr>
        <w:ind w:leftChars="200" w:left="440"/>
        <w:rPr>
          <w:rFonts w:ascii="黑体" w:eastAsia="黑体" w:hAnsi="黑体" w:hint="eastAsia"/>
          <w:color w:val="000000"/>
          <w:sz w:val="24"/>
          <w:szCs w:val="24"/>
        </w:rPr>
      </w:pPr>
      <w:r w:rsidRPr="00D76C87">
        <w:rPr>
          <w:rFonts w:ascii="黑体" w:eastAsia="黑体" w:hAnsi="黑体"/>
          <w:color w:val="000000"/>
          <w:sz w:val="24"/>
          <w:szCs w:val="24"/>
        </w:rPr>
        <w:t xml:space="preserve">1. </w:t>
      </w:r>
      <w:r w:rsidR="00561E07" w:rsidRPr="00561E07">
        <w:rPr>
          <w:rFonts w:ascii="黑体" w:eastAsia="黑体" w:hAnsi="黑体"/>
          <w:color w:val="000000"/>
          <w:sz w:val="24"/>
          <w:szCs w:val="24"/>
        </w:rPr>
        <w:t>阿里云数据中心SSD整体故障率为 1.90%（18,387/965,495），C1型号和WSM应用是故障高发区</w:t>
      </w:r>
    </w:p>
    <w:p w14:paraId="74DC373E" w14:textId="2B0C7DF9" w:rsidR="00D76C87" w:rsidRPr="00D76C87" w:rsidRDefault="00D76C87" w:rsidP="00561E07">
      <w:pPr>
        <w:ind w:leftChars="200" w:left="440"/>
        <w:rPr>
          <w:rFonts w:ascii="黑体" w:eastAsia="黑体" w:hAnsi="黑体" w:hint="eastAsia"/>
          <w:color w:val="000000"/>
          <w:sz w:val="24"/>
          <w:szCs w:val="24"/>
        </w:rPr>
      </w:pPr>
      <w:r w:rsidRPr="00D76C87">
        <w:rPr>
          <w:rFonts w:ascii="黑体" w:eastAsia="黑体" w:hAnsi="黑体"/>
          <w:color w:val="000000"/>
          <w:sz w:val="24"/>
          <w:szCs w:val="24"/>
        </w:rPr>
        <w:t xml:space="preserve">2. </w:t>
      </w:r>
      <w:r w:rsidR="00561E07" w:rsidRPr="00561E07">
        <w:rPr>
          <w:rFonts w:ascii="黑体" w:eastAsia="黑体" w:hAnsi="黑体"/>
          <w:color w:val="000000"/>
          <w:sz w:val="24"/>
          <w:szCs w:val="24"/>
        </w:rPr>
        <w:t>数据清洗阶段共处理 86,818个缺失值 和 29个特征的异常值，清洗后数据质</w:t>
      </w:r>
      <w:r w:rsidR="00561E07" w:rsidRPr="00561E07">
        <w:rPr>
          <w:rFonts w:ascii="黑体" w:eastAsia="黑体" w:hAnsi="黑体"/>
          <w:color w:val="000000"/>
          <w:sz w:val="24"/>
          <w:szCs w:val="24"/>
        </w:rPr>
        <w:lastRenderedPageBreak/>
        <w:t>量显著提升</w:t>
      </w:r>
    </w:p>
    <w:p w14:paraId="3F4044E7" w14:textId="3134F3E7" w:rsidR="00D76C87" w:rsidRPr="00D76C87" w:rsidRDefault="00D76C87" w:rsidP="00561E07">
      <w:pPr>
        <w:ind w:leftChars="200" w:left="440"/>
        <w:rPr>
          <w:rFonts w:ascii="黑体" w:eastAsia="黑体" w:hAnsi="黑体" w:hint="eastAsia"/>
          <w:color w:val="000000"/>
          <w:sz w:val="24"/>
          <w:szCs w:val="24"/>
        </w:rPr>
      </w:pPr>
      <w:r w:rsidRPr="00D76C87">
        <w:rPr>
          <w:rFonts w:ascii="黑体" w:eastAsia="黑体" w:hAnsi="黑体"/>
          <w:color w:val="000000"/>
          <w:sz w:val="24"/>
          <w:szCs w:val="24"/>
        </w:rPr>
        <w:t xml:space="preserve">3. </w:t>
      </w:r>
      <w:r w:rsidR="00561E07" w:rsidRPr="00561E07">
        <w:rPr>
          <w:rFonts w:ascii="黑体" w:eastAsia="黑体" w:hAnsi="黑体"/>
          <w:color w:val="000000"/>
          <w:sz w:val="24"/>
          <w:szCs w:val="24"/>
        </w:rPr>
        <w:t>n_wearout、n_9、n_blocks 三项SMART属性贡献了 58.15% 的分类特征重要性</w:t>
      </w:r>
    </w:p>
    <w:p w14:paraId="1FA023AB" w14:textId="1296AC22" w:rsidR="00D76C87" w:rsidRPr="00D76C87" w:rsidRDefault="00D76C87" w:rsidP="00561E07">
      <w:pPr>
        <w:ind w:leftChars="200" w:left="440"/>
        <w:rPr>
          <w:rFonts w:ascii="黑体" w:eastAsia="黑体" w:hAnsi="黑体" w:hint="eastAsia"/>
          <w:color w:val="000000"/>
          <w:sz w:val="24"/>
          <w:szCs w:val="24"/>
        </w:rPr>
      </w:pPr>
      <w:r w:rsidRPr="00D76C87">
        <w:rPr>
          <w:rFonts w:ascii="黑体" w:eastAsia="黑体" w:hAnsi="黑体"/>
          <w:color w:val="000000"/>
          <w:sz w:val="24"/>
          <w:szCs w:val="24"/>
        </w:rPr>
        <w:t xml:space="preserve">4. </w:t>
      </w:r>
      <w:r w:rsidR="00561E07" w:rsidRPr="00561E07">
        <w:rPr>
          <w:rFonts w:ascii="黑体" w:eastAsia="黑体" w:hAnsi="黑体"/>
          <w:color w:val="000000"/>
          <w:sz w:val="24"/>
          <w:szCs w:val="24"/>
        </w:rPr>
        <w:t xml:space="preserve">随机森林型号分类准确率达 80.10%， </w:t>
      </w:r>
      <w:r w:rsidRPr="00D76C87">
        <w:rPr>
          <w:rFonts w:ascii="黑体" w:eastAsia="黑体" w:hAnsi="黑体"/>
          <w:color w:val="000000"/>
          <w:sz w:val="24"/>
          <w:szCs w:val="24"/>
        </w:rPr>
        <w:t>Isolation Forest</w:t>
      </w:r>
      <w:r w:rsidR="00561E07" w:rsidRPr="00561E07">
        <w:rPr>
          <w:rFonts w:ascii="黑体" w:eastAsia="黑体" w:hAnsi="黑体"/>
          <w:color w:val="000000"/>
          <w:sz w:val="24"/>
          <w:szCs w:val="24"/>
        </w:rPr>
        <w:t>检出 9.91% 的高风险异常SSD</w:t>
      </w:r>
      <w:r w:rsidRPr="00D76C87">
        <w:rPr>
          <w:rFonts w:ascii="黑体" w:eastAsia="黑体" w:hAnsi="黑体"/>
          <w:color w:val="000000"/>
          <w:sz w:val="24"/>
          <w:szCs w:val="24"/>
        </w:rPr>
        <w:t>，提前截停扣除掉了高达 9.91%</w:t>
      </w:r>
      <w:r w:rsidR="00561E07" w:rsidRPr="00561E07">
        <w:rPr>
          <w:rFonts w:ascii="黑体" w:eastAsia="黑体" w:hAnsi="黑体" w:hint="eastAsia"/>
          <w:color w:val="000000"/>
          <w:sz w:val="24"/>
          <w:szCs w:val="24"/>
        </w:rPr>
        <w:t xml:space="preserve"> </w:t>
      </w:r>
      <w:r w:rsidRPr="00D76C87">
        <w:rPr>
          <w:rFonts w:ascii="黑体" w:eastAsia="黑体" w:hAnsi="黑体"/>
          <w:color w:val="000000"/>
          <w:sz w:val="24"/>
          <w:szCs w:val="24"/>
        </w:rPr>
        <w:t>的危源底盘目标。</w:t>
      </w:r>
    </w:p>
    <w:p w14:paraId="5D85111D" w14:textId="77777777" w:rsidR="00D76C87" w:rsidRPr="00D76C87" w:rsidRDefault="00D76C87" w:rsidP="00D76C87">
      <w:pPr>
        <w:rPr>
          <w:rFonts w:ascii="黑体" w:eastAsia="黑体" w:hAnsi="黑体" w:hint="eastAsia"/>
          <w:color w:val="000000"/>
          <w:sz w:val="24"/>
          <w:szCs w:val="24"/>
        </w:rPr>
      </w:pPr>
    </w:p>
    <w:p w14:paraId="54EE7600" w14:textId="51CD5EE0"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 xml:space="preserve">10.2 </w:t>
      </w:r>
      <w:r w:rsidR="00561E07" w:rsidRPr="00561E07">
        <w:rPr>
          <w:rFonts w:ascii="黑体" w:eastAsia="黑体" w:hAnsi="黑体"/>
          <w:b/>
          <w:bCs/>
          <w:color w:val="000000"/>
          <w:sz w:val="28"/>
          <w:szCs w:val="28"/>
        </w:rPr>
        <w:t>大数据技术总结</w:t>
      </w:r>
    </w:p>
    <w:p w14:paraId="5B31D07D" w14:textId="77777777" w:rsidR="00D76C87" w:rsidRPr="00D76C87" w:rsidRDefault="00D76C87" w:rsidP="00D76C87">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6802"/>
      </w:tblGrid>
      <w:tr w:rsidR="00BD53BC" w:rsidRPr="00BD53BC" w14:paraId="2E80A7F6" w14:textId="77777777" w:rsidTr="00BD53BC">
        <w:trPr>
          <w:tblHeader/>
          <w:jc w:val="center"/>
        </w:trPr>
        <w:tc>
          <w:tcPr>
            <w:tcW w:w="0" w:type="auto"/>
            <w:tcMar>
              <w:top w:w="120" w:type="dxa"/>
              <w:left w:w="120" w:type="dxa"/>
              <w:bottom w:w="120" w:type="dxa"/>
              <w:right w:w="120" w:type="dxa"/>
            </w:tcMar>
            <w:vAlign w:val="center"/>
            <w:hideMark/>
          </w:tcPr>
          <w:p w14:paraId="7BD44A60" w14:textId="77777777" w:rsidR="00BD53BC" w:rsidRPr="00BD53BC" w:rsidRDefault="00BD53BC" w:rsidP="00BD53BC">
            <w:pPr>
              <w:jc w:val="center"/>
              <w:rPr>
                <w:rFonts w:ascii="黑体" w:eastAsia="黑体" w:hAnsi="黑体" w:hint="eastAsia"/>
                <w:b/>
                <w:bCs/>
                <w:color w:val="000000"/>
                <w:sz w:val="24"/>
                <w:szCs w:val="24"/>
              </w:rPr>
            </w:pPr>
            <w:r w:rsidRPr="00BD53BC">
              <w:rPr>
                <w:rFonts w:ascii="黑体" w:eastAsia="黑体" w:hAnsi="黑体"/>
                <w:b/>
                <w:bCs/>
                <w:color w:val="000000"/>
                <w:sz w:val="24"/>
                <w:szCs w:val="24"/>
              </w:rPr>
              <w:t>技术点</w:t>
            </w:r>
          </w:p>
        </w:tc>
        <w:tc>
          <w:tcPr>
            <w:tcW w:w="0" w:type="auto"/>
            <w:tcMar>
              <w:top w:w="120" w:type="dxa"/>
              <w:left w:w="120" w:type="dxa"/>
              <w:bottom w:w="120" w:type="dxa"/>
              <w:right w:w="120" w:type="dxa"/>
            </w:tcMar>
            <w:vAlign w:val="center"/>
            <w:hideMark/>
          </w:tcPr>
          <w:p w14:paraId="1A3641A2" w14:textId="77777777" w:rsidR="00BD53BC" w:rsidRPr="00BD53BC" w:rsidRDefault="00BD53BC" w:rsidP="00BD53BC">
            <w:pPr>
              <w:jc w:val="center"/>
              <w:rPr>
                <w:rFonts w:ascii="黑体" w:eastAsia="黑体" w:hAnsi="黑体" w:hint="eastAsia"/>
                <w:b/>
                <w:bCs/>
                <w:color w:val="000000"/>
                <w:sz w:val="24"/>
                <w:szCs w:val="24"/>
              </w:rPr>
            </w:pPr>
            <w:r w:rsidRPr="00BD53BC">
              <w:rPr>
                <w:rFonts w:ascii="黑体" w:eastAsia="黑体" w:hAnsi="黑体"/>
                <w:b/>
                <w:bCs/>
                <w:color w:val="000000"/>
                <w:sz w:val="24"/>
                <w:szCs w:val="24"/>
              </w:rPr>
              <w:t>在本项目中的应用</w:t>
            </w:r>
          </w:p>
        </w:tc>
      </w:tr>
      <w:tr w:rsidR="00BD53BC" w:rsidRPr="00BD53BC" w14:paraId="3B535D41" w14:textId="77777777" w:rsidTr="00BD53BC">
        <w:trPr>
          <w:jc w:val="center"/>
        </w:trPr>
        <w:tc>
          <w:tcPr>
            <w:tcW w:w="0" w:type="auto"/>
            <w:tcMar>
              <w:top w:w="120" w:type="dxa"/>
              <w:left w:w="120" w:type="dxa"/>
              <w:bottom w:w="120" w:type="dxa"/>
              <w:right w:w="120" w:type="dxa"/>
            </w:tcMar>
            <w:vAlign w:val="center"/>
            <w:hideMark/>
          </w:tcPr>
          <w:p w14:paraId="18B8667B"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HDFS 分布式存储</w:t>
            </w:r>
          </w:p>
        </w:tc>
        <w:tc>
          <w:tcPr>
            <w:tcW w:w="0" w:type="auto"/>
            <w:tcMar>
              <w:top w:w="120" w:type="dxa"/>
              <w:left w:w="120" w:type="dxa"/>
              <w:bottom w:w="120" w:type="dxa"/>
              <w:right w:w="120" w:type="dxa"/>
            </w:tcMar>
            <w:vAlign w:val="center"/>
            <w:hideMark/>
          </w:tcPr>
          <w:p w14:paraId="7540358D"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存储近百万 SSD 运行日志，按日期分区管理，支持海量数据高可靠存储</w:t>
            </w:r>
          </w:p>
        </w:tc>
      </w:tr>
      <w:tr w:rsidR="00BD53BC" w:rsidRPr="00BD53BC" w14:paraId="58858585" w14:textId="77777777" w:rsidTr="00BD53BC">
        <w:trPr>
          <w:jc w:val="center"/>
        </w:trPr>
        <w:tc>
          <w:tcPr>
            <w:tcW w:w="0" w:type="auto"/>
            <w:tcMar>
              <w:top w:w="120" w:type="dxa"/>
              <w:left w:w="120" w:type="dxa"/>
              <w:bottom w:w="120" w:type="dxa"/>
              <w:right w:w="120" w:type="dxa"/>
            </w:tcMar>
            <w:vAlign w:val="center"/>
            <w:hideMark/>
          </w:tcPr>
          <w:p w14:paraId="082D6A59"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MapReduce 编程模型</w:t>
            </w:r>
          </w:p>
        </w:tc>
        <w:tc>
          <w:tcPr>
            <w:tcW w:w="0" w:type="auto"/>
            <w:tcMar>
              <w:top w:w="120" w:type="dxa"/>
              <w:left w:w="120" w:type="dxa"/>
              <w:bottom w:w="120" w:type="dxa"/>
              <w:right w:w="120" w:type="dxa"/>
            </w:tcMar>
            <w:vAlign w:val="center"/>
            <w:hideMark/>
          </w:tcPr>
          <w:p w14:paraId="515582BE"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执行并行化数据清洗，完成去重、缺失值填充、异常值过滤等预处理任务</w:t>
            </w:r>
          </w:p>
        </w:tc>
      </w:tr>
      <w:tr w:rsidR="00BD53BC" w:rsidRPr="00BD53BC" w14:paraId="19C5F00C" w14:textId="77777777" w:rsidTr="00BD53BC">
        <w:trPr>
          <w:jc w:val="center"/>
        </w:trPr>
        <w:tc>
          <w:tcPr>
            <w:tcW w:w="0" w:type="auto"/>
            <w:tcMar>
              <w:top w:w="120" w:type="dxa"/>
              <w:left w:w="120" w:type="dxa"/>
              <w:bottom w:w="120" w:type="dxa"/>
              <w:right w:w="120" w:type="dxa"/>
            </w:tcMar>
            <w:vAlign w:val="center"/>
            <w:hideMark/>
          </w:tcPr>
          <w:p w14:paraId="156018A2"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Hive 数据仓库</w:t>
            </w:r>
          </w:p>
        </w:tc>
        <w:tc>
          <w:tcPr>
            <w:tcW w:w="0" w:type="auto"/>
            <w:tcMar>
              <w:top w:w="120" w:type="dxa"/>
              <w:left w:w="120" w:type="dxa"/>
              <w:bottom w:w="120" w:type="dxa"/>
              <w:right w:w="120" w:type="dxa"/>
            </w:tcMar>
            <w:vAlign w:val="center"/>
            <w:hideMark/>
          </w:tcPr>
          <w:p w14:paraId="229DC61C"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构建分层数据模型，支持按型号、应用场景、时间维度的多维度聚合分析</w:t>
            </w:r>
          </w:p>
        </w:tc>
      </w:tr>
      <w:tr w:rsidR="00BD53BC" w:rsidRPr="00BD53BC" w14:paraId="0030CAB2" w14:textId="77777777" w:rsidTr="00BD53BC">
        <w:trPr>
          <w:jc w:val="center"/>
        </w:trPr>
        <w:tc>
          <w:tcPr>
            <w:tcW w:w="0" w:type="auto"/>
            <w:tcMar>
              <w:top w:w="120" w:type="dxa"/>
              <w:left w:w="120" w:type="dxa"/>
              <w:bottom w:w="120" w:type="dxa"/>
              <w:right w:w="120" w:type="dxa"/>
            </w:tcMar>
            <w:vAlign w:val="center"/>
            <w:hideMark/>
          </w:tcPr>
          <w:p w14:paraId="5996C7F6"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Spark 内存计算</w:t>
            </w:r>
          </w:p>
        </w:tc>
        <w:tc>
          <w:tcPr>
            <w:tcW w:w="0" w:type="auto"/>
            <w:tcMar>
              <w:top w:w="120" w:type="dxa"/>
              <w:left w:w="120" w:type="dxa"/>
              <w:bottom w:w="120" w:type="dxa"/>
              <w:right w:w="120" w:type="dxa"/>
            </w:tcMar>
            <w:vAlign w:val="center"/>
            <w:hideMark/>
          </w:tcPr>
          <w:p w14:paraId="08820CC6"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支撑特征工程、模型训练与实时预测，大幅提升机器学习运算效率</w:t>
            </w:r>
          </w:p>
        </w:tc>
      </w:tr>
      <w:tr w:rsidR="00BD53BC" w:rsidRPr="00BD53BC" w14:paraId="61121C75" w14:textId="77777777" w:rsidTr="00BD53BC">
        <w:trPr>
          <w:jc w:val="center"/>
        </w:trPr>
        <w:tc>
          <w:tcPr>
            <w:tcW w:w="0" w:type="auto"/>
            <w:tcMar>
              <w:top w:w="120" w:type="dxa"/>
              <w:left w:w="120" w:type="dxa"/>
              <w:bottom w:w="120" w:type="dxa"/>
              <w:right w:w="120" w:type="dxa"/>
            </w:tcMar>
            <w:vAlign w:val="center"/>
            <w:hideMark/>
          </w:tcPr>
          <w:p w14:paraId="6ADCBC11"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Flume / Kafka</w:t>
            </w:r>
          </w:p>
        </w:tc>
        <w:tc>
          <w:tcPr>
            <w:tcW w:w="0" w:type="auto"/>
            <w:tcMar>
              <w:top w:w="120" w:type="dxa"/>
              <w:left w:w="120" w:type="dxa"/>
              <w:bottom w:w="120" w:type="dxa"/>
              <w:right w:w="120" w:type="dxa"/>
            </w:tcMar>
            <w:vAlign w:val="center"/>
            <w:hideMark/>
          </w:tcPr>
          <w:p w14:paraId="3127DB3A" w14:textId="77777777" w:rsidR="00BD53BC" w:rsidRPr="00BD53BC" w:rsidRDefault="00BD53BC" w:rsidP="00BD53BC">
            <w:pPr>
              <w:jc w:val="center"/>
              <w:rPr>
                <w:rFonts w:ascii="黑体" w:eastAsia="黑体" w:hAnsi="黑体" w:hint="eastAsia"/>
                <w:color w:val="000000"/>
                <w:sz w:val="24"/>
                <w:szCs w:val="24"/>
              </w:rPr>
            </w:pPr>
            <w:r w:rsidRPr="00BD53BC">
              <w:rPr>
                <w:rFonts w:ascii="黑体" w:eastAsia="黑体" w:hAnsi="黑体"/>
                <w:color w:val="000000"/>
                <w:sz w:val="24"/>
                <w:szCs w:val="24"/>
              </w:rPr>
              <w:t>构建实时数据采集通道，负责 SMART 指标日志采集、流式缓冲与数据分发</w:t>
            </w:r>
          </w:p>
        </w:tc>
      </w:tr>
    </w:tbl>
    <w:p w14:paraId="397EB5B6" w14:textId="77777777" w:rsidR="00D76C87" w:rsidRPr="00D76C87" w:rsidRDefault="00D76C87" w:rsidP="00D76C87">
      <w:pPr>
        <w:rPr>
          <w:rFonts w:ascii="黑体" w:eastAsia="黑体" w:hAnsi="黑体" w:hint="eastAsia"/>
          <w:color w:val="000000"/>
          <w:sz w:val="24"/>
          <w:szCs w:val="24"/>
        </w:rPr>
      </w:pPr>
    </w:p>
    <w:p w14:paraId="27F7AEA0" w14:textId="121C4206" w:rsidR="00D76C87" w:rsidRPr="00D76C87" w:rsidRDefault="00D76C87" w:rsidP="00D76C87">
      <w:pPr>
        <w:rPr>
          <w:rFonts w:ascii="黑体" w:eastAsia="黑体" w:hAnsi="黑体" w:hint="eastAsia"/>
          <w:b/>
          <w:bCs/>
          <w:color w:val="000000"/>
          <w:sz w:val="28"/>
          <w:szCs w:val="28"/>
        </w:rPr>
      </w:pPr>
      <w:r w:rsidRPr="00D76C87">
        <w:rPr>
          <w:rFonts w:ascii="黑体" w:eastAsia="黑体" w:hAnsi="黑体"/>
          <w:b/>
          <w:bCs/>
          <w:color w:val="000000"/>
          <w:sz w:val="28"/>
          <w:szCs w:val="28"/>
        </w:rPr>
        <w:t>10.3</w:t>
      </w:r>
      <w:r w:rsidR="00BD53BC">
        <w:rPr>
          <w:rFonts w:ascii="黑体" w:eastAsia="黑体" w:hAnsi="黑体" w:hint="eastAsia"/>
          <w:b/>
          <w:bCs/>
          <w:color w:val="000000"/>
          <w:sz w:val="28"/>
          <w:szCs w:val="28"/>
        </w:rPr>
        <w:t xml:space="preserve"> 不足与</w:t>
      </w:r>
      <w:r w:rsidR="00562684">
        <w:rPr>
          <w:rFonts w:ascii="黑体" w:eastAsia="黑体" w:hAnsi="黑体" w:hint="eastAsia"/>
          <w:b/>
          <w:bCs/>
          <w:color w:val="000000"/>
          <w:sz w:val="28"/>
          <w:szCs w:val="28"/>
        </w:rPr>
        <w:t>展望</w:t>
      </w:r>
    </w:p>
    <w:p w14:paraId="7FB4A55F" w14:textId="4A42DD84" w:rsidR="00562684" w:rsidRPr="00562684" w:rsidRDefault="00562684" w:rsidP="00562684">
      <w:pPr>
        <w:ind w:leftChars="200" w:left="440"/>
        <w:rPr>
          <w:rFonts w:ascii="黑体" w:eastAsia="黑体" w:hAnsi="黑体" w:hint="eastAsia"/>
          <w:color w:val="000000"/>
          <w:sz w:val="24"/>
          <w:szCs w:val="24"/>
        </w:rPr>
      </w:pPr>
      <w:r w:rsidRPr="00562684">
        <w:rPr>
          <w:rFonts w:ascii="黑体" w:eastAsia="黑体" w:hAnsi="黑体"/>
          <w:color w:val="000000"/>
          <w:sz w:val="24"/>
          <w:szCs w:val="24"/>
        </w:rPr>
        <w:t>1. 数据局限：当前仅使用单日SMART快照，若获取完整时序数据可构建LSTM时序预测模型</w:t>
      </w:r>
    </w:p>
    <w:p w14:paraId="503917AF" w14:textId="5F322F9C" w:rsidR="00562684" w:rsidRPr="00562684" w:rsidRDefault="00562684" w:rsidP="00562684">
      <w:pPr>
        <w:ind w:leftChars="200" w:left="440"/>
        <w:rPr>
          <w:rFonts w:ascii="黑体" w:eastAsia="黑体" w:hAnsi="黑体" w:hint="eastAsia"/>
          <w:color w:val="000000"/>
          <w:sz w:val="24"/>
          <w:szCs w:val="24"/>
        </w:rPr>
      </w:pPr>
      <w:r w:rsidRPr="00562684">
        <w:rPr>
          <w:rFonts w:ascii="黑体" w:eastAsia="黑体" w:hAnsi="黑体"/>
          <w:color w:val="000000"/>
          <w:sz w:val="24"/>
          <w:szCs w:val="24"/>
        </w:rPr>
        <w:t>2. 集群部署：本实验为单机实现，后续可部署至Hadoop/Spark集群进行分布式验证</w:t>
      </w:r>
    </w:p>
    <w:p w14:paraId="76866902" w14:textId="76573376" w:rsidR="00D76C87" w:rsidRPr="00D76C87" w:rsidRDefault="00562684" w:rsidP="00562684">
      <w:pPr>
        <w:ind w:leftChars="200" w:left="440"/>
        <w:rPr>
          <w:rFonts w:ascii="黑体" w:eastAsia="黑体" w:hAnsi="黑体" w:hint="eastAsia"/>
          <w:color w:val="000000"/>
          <w:sz w:val="24"/>
          <w:szCs w:val="24"/>
        </w:rPr>
      </w:pPr>
      <w:r w:rsidRPr="00562684">
        <w:rPr>
          <w:rFonts w:ascii="黑体" w:eastAsia="黑体" w:hAnsi="黑体"/>
          <w:color w:val="000000"/>
          <w:sz w:val="24"/>
          <w:szCs w:val="24"/>
        </w:rPr>
        <w:t>3. 实时预测：可使用Spark Streaming + Kafka构建近实时的SSD故障预警流水线</w:t>
      </w:r>
    </w:p>
    <w:p w14:paraId="1D7773E1" w14:textId="77777777" w:rsidR="00D76C87" w:rsidRDefault="00D76C87" w:rsidP="00D76C87">
      <w:pPr>
        <w:rPr>
          <w:rFonts w:ascii="黑体" w:eastAsia="黑体" w:hAnsi="黑体" w:hint="eastAsia"/>
          <w:color w:val="000000"/>
          <w:sz w:val="24"/>
          <w:szCs w:val="24"/>
        </w:rPr>
      </w:pPr>
    </w:p>
    <w:p w14:paraId="1331FC78" w14:textId="77777777" w:rsidR="00562684" w:rsidRDefault="00562684" w:rsidP="00D76C87">
      <w:pPr>
        <w:rPr>
          <w:rFonts w:ascii="黑体" w:eastAsia="黑体" w:hAnsi="黑体" w:hint="eastAsia"/>
          <w:color w:val="000000"/>
          <w:sz w:val="24"/>
          <w:szCs w:val="24"/>
        </w:rPr>
      </w:pPr>
    </w:p>
    <w:p w14:paraId="00BEF01C" w14:textId="77777777" w:rsidR="00562684" w:rsidRDefault="00562684" w:rsidP="00D76C87">
      <w:pPr>
        <w:rPr>
          <w:rFonts w:ascii="黑体" w:eastAsia="黑体" w:hAnsi="黑体" w:hint="eastAsia"/>
          <w:color w:val="000000"/>
          <w:sz w:val="24"/>
          <w:szCs w:val="24"/>
        </w:rPr>
      </w:pPr>
    </w:p>
    <w:p w14:paraId="11C2B790" w14:textId="77777777" w:rsidR="00562684" w:rsidRDefault="00562684" w:rsidP="00D76C87">
      <w:pPr>
        <w:rPr>
          <w:rFonts w:ascii="黑体" w:eastAsia="黑体" w:hAnsi="黑体" w:hint="eastAsia"/>
          <w:color w:val="000000"/>
          <w:sz w:val="24"/>
          <w:szCs w:val="24"/>
        </w:rPr>
      </w:pPr>
    </w:p>
    <w:p w14:paraId="4C198F0B" w14:textId="77777777" w:rsidR="00562684" w:rsidRDefault="00562684" w:rsidP="00D76C87">
      <w:pPr>
        <w:rPr>
          <w:rFonts w:ascii="黑体" w:eastAsia="黑体" w:hAnsi="黑体" w:hint="eastAsia"/>
          <w:color w:val="000000"/>
          <w:sz w:val="24"/>
          <w:szCs w:val="24"/>
        </w:rPr>
      </w:pPr>
    </w:p>
    <w:p w14:paraId="646E1EBE" w14:textId="77777777" w:rsidR="00562684" w:rsidRDefault="00562684" w:rsidP="00D76C87">
      <w:pPr>
        <w:rPr>
          <w:rFonts w:ascii="黑体" w:eastAsia="黑体" w:hAnsi="黑体" w:hint="eastAsia"/>
          <w:color w:val="000000"/>
          <w:sz w:val="24"/>
          <w:szCs w:val="24"/>
        </w:rPr>
      </w:pPr>
    </w:p>
    <w:p w14:paraId="262BAE9C" w14:textId="77777777" w:rsidR="00562684" w:rsidRDefault="00562684" w:rsidP="00D76C87">
      <w:pPr>
        <w:rPr>
          <w:rFonts w:ascii="黑体" w:eastAsia="黑体" w:hAnsi="黑体" w:hint="eastAsia"/>
          <w:color w:val="000000"/>
          <w:sz w:val="24"/>
          <w:szCs w:val="24"/>
        </w:rPr>
      </w:pPr>
    </w:p>
    <w:p w14:paraId="1B335E61" w14:textId="273CEA1E" w:rsidR="00562684" w:rsidRPr="00D76C87" w:rsidRDefault="00562684" w:rsidP="00562684">
      <w:pPr>
        <w:rPr>
          <w:rFonts w:ascii="黑体" w:eastAsia="黑体" w:hAnsi="黑体" w:hint="eastAsia"/>
          <w:b/>
          <w:bCs/>
          <w:color w:val="000000"/>
          <w:sz w:val="30"/>
          <w:szCs w:val="30"/>
        </w:rPr>
      </w:pPr>
      <w:r w:rsidRPr="00D76C87">
        <w:rPr>
          <w:rFonts w:ascii="黑体" w:eastAsia="黑体" w:hAnsi="黑体"/>
          <w:b/>
          <w:bCs/>
          <w:color w:val="000000"/>
          <w:sz w:val="30"/>
          <w:szCs w:val="30"/>
        </w:rPr>
        <w:lastRenderedPageBreak/>
        <w:t>附录：</w:t>
      </w:r>
      <w:r>
        <w:rPr>
          <w:rFonts w:ascii="黑体" w:eastAsia="黑体" w:hAnsi="黑体" w:hint="eastAsia"/>
          <w:b/>
          <w:bCs/>
          <w:color w:val="000000"/>
          <w:sz w:val="30"/>
          <w:szCs w:val="30"/>
        </w:rPr>
        <w:t>项目</w:t>
      </w:r>
      <w:r w:rsidRPr="00D76C87">
        <w:rPr>
          <w:rFonts w:ascii="黑体" w:eastAsia="黑体" w:hAnsi="黑体"/>
          <w:b/>
          <w:bCs/>
          <w:color w:val="000000"/>
          <w:sz w:val="30"/>
          <w:szCs w:val="30"/>
        </w:rPr>
        <w:t>环境支持</w:t>
      </w:r>
    </w:p>
    <w:p w14:paraId="1CB87F6A" w14:textId="77777777" w:rsidR="00562684" w:rsidRPr="00D76C87" w:rsidRDefault="00562684" w:rsidP="00562684">
      <w:pPr>
        <w:rPr>
          <w:rFonts w:ascii="黑体" w:eastAsia="黑体" w:hAnsi="黑体" w:hint="eastAsia"/>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760"/>
      </w:tblGrid>
      <w:tr w:rsidR="00562684" w:rsidRPr="00562684" w14:paraId="52E71ED5" w14:textId="77777777" w:rsidTr="006875D5">
        <w:trPr>
          <w:tblHeader/>
          <w:jc w:val="center"/>
        </w:trPr>
        <w:tc>
          <w:tcPr>
            <w:tcW w:w="0" w:type="auto"/>
            <w:tcMar>
              <w:top w:w="120" w:type="dxa"/>
              <w:left w:w="120" w:type="dxa"/>
              <w:bottom w:w="120" w:type="dxa"/>
              <w:right w:w="120" w:type="dxa"/>
            </w:tcMar>
            <w:vAlign w:val="center"/>
            <w:hideMark/>
          </w:tcPr>
          <w:p w14:paraId="6CFCC69E" w14:textId="77777777" w:rsidR="00562684" w:rsidRPr="00562684" w:rsidRDefault="00562684" w:rsidP="006875D5">
            <w:pPr>
              <w:jc w:val="center"/>
              <w:rPr>
                <w:rFonts w:ascii="黑体" w:eastAsia="黑体" w:hAnsi="黑体" w:hint="eastAsia"/>
                <w:b/>
                <w:bCs/>
                <w:color w:val="000000"/>
                <w:sz w:val="24"/>
                <w:szCs w:val="24"/>
              </w:rPr>
            </w:pPr>
            <w:r w:rsidRPr="00562684">
              <w:rPr>
                <w:rFonts w:ascii="黑体" w:eastAsia="黑体" w:hAnsi="黑体"/>
                <w:b/>
                <w:bCs/>
                <w:color w:val="000000"/>
                <w:sz w:val="24"/>
                <w:szCs w:val="24"/>
              </w:rPr>
              <w:t>项目</w:t>
            </w:r>
          </w:p>
        </w:tc>
        <w:tc>
          <w:tcPr>
            <w:tcW w:w="0" w:type="auto"/>
            <w:tcMar>
              <w:top w:w="120" w:type="dxa"/>
              <w:left w:w="120" w:type="dxa"/>
              <w:bottom w:w="120" w:type="dxa"/>
              <w:right w:w="120" w:type="dxa"/>
            </w:tcMar>
            <w:vAlign w:val="center"/>
            <w:hideMark/>
          </w:tcPr>
          <w:p w14:paraId="385C95AF" w14:textId="77777777" w:rsidR="00562684" w:rsidRPr="00562684" w:rsidRDefault="00562684" w:rsidP="006875D5">
            <w:pPr>
              <w:jc w:val="center"/>
              <w:rPr>
                <w:rFonts w:ascii="黑体" w:eastAsia="黑体" w:hAnsi="黑体" w:hint="eastAsia"/>
                <w:b/>
                <w:bCs/>
                <w:color w:val="000000"/>
                <w:sz w:val="24"/>
                <w:szCs w:val="24"/>
              </w:rPr>
            </w:pPr>
            <w:r w:rsidRPr="00562684">
              <w:rPr>
                <w:rFonts w:ascii="黑体" w:eastAsia="黑体" w:hAnsi="黑体"/>
                <w:b/>
                <w:bCs/>
                <w:color w:val="000000"/>
                <w:sz w:val="24"/>
                <w:szCs w:val="24"/>
              </w:rPr>
              <w:t>配置详情</w:t>
            </w:r>
          </w:p>
        </w:tc>
      </w:tr>
      <w:tr w:rsidR="00562684" w:rsidRPr="00562684" w14:paraId="0B27D747" w14:textId="77777777" w:rsidTr="006875D5">
        <w:trPr>
          <w:jc w:val="center"/>
        </w:trPr>
        <w:tc>
          <w:tcPr>
            <w:tcW w:w="0" w:type="auto"/>
            <w:tcMar>
              <w:top w:w="120" w:type="dxa"/>
              <w:left w:w="120" w:type="dxa"/>
              <w:bottom w:w="120" w:type="dxa"/>
              <w:right w:w="120" w:type="dxa"/>
            </w:tcMar>
            <w:vAlign w:val="center"/>
            <w:hideMark/>
          </w:tcPr>
          <w:p w14:paraId="0796BD6E"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操作系统</w:t>
            </w:r>
          </w:p>
        </w:tc>
        <w:tc>
          <w:tcPr>
            <w:tcW w:w="0" w:type="auto"/>
            <w:tcMar>
              <w:top w:w="120" w:type="dxa"/>
              <w:left w:w="120" w:type="dxa"/>
              <w:bottom w:w="120" w:type="dxa"/>
              <w:right w:w="120" w:type="dxa"/>
            </w:tcMar>
            <w:vAlign w:val="center"/>
            <w:hideMark/>
          </w:tcPr>
          <w:p w14:paraId="3CEDD597"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Windows 10</w:t>
            </w:r>
          </w:p>
        </w:tc>
      </w:tr>
      <w:tr w:rsidR="00562684" w:rsidRPr="00562684" w14:paraId="5AB71A1D" w14:textId="77777777" w:rsidTr="006875D5">
        <w:trPr>
          <w:jc w:val="center"/>
        </w:trPr>
        <w:tc>
          <w:tcPr>
            <w:tcW w:w="0" w:type="auto"/>
            <w:tcMar>
              <w:top w:w="120" w:type="dxa"/>
              <w:left w:w="120" w:type="dxa"/>
              <w:bottom w:w="120" w:type="dxa"/>
              <w:right w:w="120" w:type="dxa"/>
            </w:tcMar>
            <w:vAlign w:val="center"/>
            <w:hideMark/>
          </w:tcPr>
          <w:p w14:paraId="127A74F8"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Python 版本</w:t>
            </w:r>
          </w:p>
        </w:tc>
        <w:tc>
          <w:tcPr>
            <w:tcW w:w="0" w:type="auto"/>
            <w:tcMar>
              <w:top w:w="120" w:type="dxa"/>
              <w:left w:w="120" w:type="dxa"/>
              <w:bottom w:w="120" w:type="dxa"/>
              <w:right w:w="120" w:type="dxa"/>
            </w:tcMar>
            <w:vAlign w:val="center"/>
            <w:hideMark/>
          </w:tcPr>
          <w:p w14:paraId="7EE60E14"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3.8.0</w:t>
            </w:r>
          </w:p>
        </w:tc>
      </w:tr>
      <w:tr w:rsidR="00562684" w:rsidRPr="00562684" w14:paraId="677599A2" w14:textId="77777777" w:rsidTr="006875D5">
        <w:trPr>
          <w:jc w:val="center"/>
        </w:trPr>
        <w:tc>
          <w:tcPr>
            <w:tcW w:w="0" w:type="auto"/>
            <w:tcMar>
              <w:top w:w="120" w:type="dxa"/>
              <w:left w:w="120" w:type="dxa"/>
              <w:bottom w:w="120" w:type="dxa"/>
              <w:right w:w="120" w:type="dxa"/>
            </w:tcMar>
            <w:vAlign w:val="center"/>
            <w:hideMark/>
          </w:tcPr>
          <w:p w14:paraId="3D71A653"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核心依赖库</w:t>
            </w:r>
          </w:p>
        </w:tc>
        <w:tc>
          <w:tcPr>
            <w:tcW w:w="0" w:type="auto"/>
            <w:tcMar>
              <w:top w:w="120" w:type="dxa"/>
              <w:left w:w="120" w:type="dxa"/>
              <w:bottom w:w="120" w:type="dxa"/>
              <w:right w:w="120" w:type="dxa"/>
            </w:tcMar>
            <w:vAlign w:val="center"/>
            <w:hideMark/>
          </w:tcPr>
          <w:p w14:paraId="4C06852F"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pandas 2.0</w:t>
            </w:r>
          </w:p>
          <w:p w14:paraId="31303D68"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numpy 1.24</w:t>
            </w:r>
          </w:p>
          <w:p w14:paraId="22B096C0"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matplotlib 3.7</w:t>
            </w:r>
          </w:p>
          <w:p w14:paraId="6B9400AA"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seaborn 0.13</w:t>
            </w:r>
          </w:p>
          <w:p w14:paraId="27EA6D73"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scikit-learn 1.3</w:t>
            </w:r>
          </w:p>
        </w:tc>
      </w:tr>
      <w:tr w:rsidR="00562684" w:rsidRPr="00562684" w14:paraId="04A75BEA" w14:textId="77777777" w:rsidTr="006875D5">
        <w:trPr>
          <w:jc w:val="center"/>
        </w:trPr>
        <w:tc>
          <w:tcPr>
            <w:tcW w:w="0" w:type="auto"/>
            <w:tcMar>
              <w:top w:w="120" w:type="dxa"/>
              <w:left w:w="120" w:type="dxa"/>
              <w:bottom w:w="120" w:type="dxa"/>
              <w:right w:w="120" w:type="dxa"/>
            </w:tcMar>
            <w:vAlign w:val="center"/>
            <w:hideMark/>
          </w:tcPr>
          <w:p w14:paraId="2593D949"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实验数据集</w:t>
            </w:r>
          </w:p>
        </w:tc>
        <w:tc>
          <w:tcPr>
            <w:tcW w:w="0" w:type="auto"/>
            <w:tcMar>
              <w:top w:w="120" w:type="dxa"/>
              <w:left w:w="120" w:type="dxa"/>
              <w:bottom w:w="120" w:type="dxa"/>
              <w:right w:w="120" w:type="dxa"/>
            </w:tcMar>
            <w:vAlign w:val="center"/>
            <w:hideMark/>
          </w:tcPr>
          <w:p w14:paraId="34037B8B" w14:textId="77777777" w:rsidR="00562684" w:rsidRPr="00562684" w:rsidRDefault="00562684" w:rsidP="006875D5">
            <w:pPr>
              <w:jc w:val="center"/>
              <w:rPr>
                <w:rFonts w:ascii="黑体" w:eastAsia="黑体" w:hAnsi="黑体" w:hint="eastAsia"/>
                <w:color w:val="000000"/>
                <w:sz w:val="24"/>
                <w:szCs w:val="24"/>
              </w:rPr>
            </w:pPr>
            <w:r w:rsidRPr="00562684">
              <w:rPr>
                <w:rFonts w:ascii="黑体" w:eastAsia="黑体" w:hAnsi="黑体"/>
                <w:color w:val="000000"/>
                <w:sz w:val="24"/>
                <w:szCs w:val="24"/>
              </w:rPr>
              <w:t>Alibaba SSD Open Data</w:t>
            </w:r>
          </w:p>
        </w:tc>
      </w:tr>
    </w:tbl>
    <w:p w14:paraId="237DE060" w14:textId="77777777" w:rsidR="00562684" w:rsidRPr="00D76C87" w:rsidRDefault="00562684" w:rsidP="00562684">
      <w:pPr>
        <w:rPr>
          <w:rFonts w:ascii="黑体" w:eastAsia="黑体" w:hAnsi="黑体" w:hint="eastAsia"/>
          <w:color w:val="000000"/>
          <w:sz w:val="24"/>
          <w:szCs w:val="24"/>
        </w:rPr>
      </w:pPr>
    </w:p>
    <w:p w14:paraId="2F15777A" w14:textId="7F24C2B5" w:rsidR="00562684" w:rsidRPr="00D76C87" w:rsidRDefault="00562684" w:rsidP="00562684">
      <w:pPr>
        <w:rPr>
          <w:rFonts w:ascii="黑体" w:eastAsia="黑体" w:hAnsi="黑体" w:hint="eastAsia"/>
          <w:b/>
          <w:bCs/>
          <w:color w:val="000000"/>
          <w:sz w:val="30"/>
          <w:szCs w:val="30"/>
        </w:rPr>
      </w:pPr>
      <w:r w:rsidRPr="00D76C87">
        <w:rPr>
          <w:rFonts w:ascii="黑体" w:eastAsia="黑体" w:hAnsi="黑体"/>
          <w:b/>
          <w:bCs/>
          <w:color w:val="000000"/>
          <w:sz w:val="30"/>
          <w:szCs w:val="30"/>
        </w:rPr>
        <w:t>附录：项目工程化产出结构树</w:t>
      </w:r>
    </w:p>
    <w:p w14:paraId="65954A6D" w14:textId="77777777" w:rsidR="00562684" w:rsidRPr="00D76C87" w:rsidRDefault="00562684" w:rsidP="00562684">
      <w:pPr>
        <w:rPr>
          <w:rFonts w:ascii="黑体" w:eastAsia="黑体" w:hAnsi="黑体" w:hint="eastAsia"/>
          <w:color w:val="000000"/>
          <w:sz w:val="24"/>
          <w:szCs w:val="24"/>
        </w:rPr>
      </w:pPr>
    </w:p>
    <w:p w14:paraId="2B500E1C" w14:textId="77777777"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ssd_failure_analysis/</w:t>
      </w:r>
    </w:p>
    <w:p w14:paraId="3939FF9F" w14:textId="77777777"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data/</w:t>
      </w:r>
    </w:p>
    <w:p w14:paraId="01103A20" w14:textId="66EE58CA"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location_info_of_ssd.csv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原始位置信息</w:t>
      </w:r>
    </w:p>
    <w:p w14:paraId="66929C6A" w14:textId="77777777"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ssd_failure_tag.csv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 原始故障标签</w:t>
      </w:r>
    </w:p>
    <w:p w14:paraId="21877098" w14:textId="60D119B1"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ssd_failure_cleaned.csv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 清洗后故障标签</w:t>
      </w:r>
    </w:p>
    <w:p w14:paraId="63F72D3D" w14:textId="7D68F64F"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location_info_cleaned.csv</w:t>
      </w:r>
      <w:r>
        <w:rPr>
          <w:rFonts w:ascii="黑体" w:eastAsia="黑体" w:hAnsi="黑体"/>
          <w:color w:val="000000"/>
          <w:sz w:val="24"/>
          <w:szCs w:val="24"/>
        </w:rPr>
        <w:tab/>
      </w:r>
      <w:r>
        <w:rPr>
          <w:rFonts w:ascii="黑体" w:eastAsia="黑体" w:hAnsi="黑体" w:hint="eastAsia"/>
          <w:color w:val="000000"/>
          <w:sz w:val="24"/>
          <w:szCs w:val="24"/>
        </w:rPr>
        <w:t xml:space="preserve">  </w:t>
      </w:r>
      <w:r w:rsidRPr="00562684">
        <w:rPr>
          <w:rFonts w:ascii="黑体" w:eastAsia="黑体" w:hAnsi="黑体"/>
          <w:color w:val="000000"/>
          <w:sz w:val="24"/>
          <w:szCs w:val="24"/>
        </w:rPr>
        <w:t># 清洗后位置信息</w:t>
      </w:r>
    </w:p>
    <w:p w14:paraId="1C8F7BF1" w14:textId="22E8F0B0"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*.zip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Pr>
          <w:rFonts w:ascii="黑体" w:eastAsia="黑体" w:hAnsi="黑体" w:hint="eastAsia"/>
          <w:color w:val="000000"/>
          <w:sz w:val="24"/>
          <w:szCs w:val="24"/>
        </w:rPr>
        <w:t xml:space="preserve">    </w:t>
      </w:r>
      <w:r w:rsidRPr="00562684">
        <w:rPr>
          <w:rFonts w:ascii="黑体" w:eastAsia="黑体" w:hAnsi="黑体"/>
          <w:color w:val="000000"/>
          <w:sz w:val="24"/>
          <w:szCs w:val="24"/>
        </w:rPr>
        <w:t># 原始压缩包</w:t>
      </w:r>
    </w:p>
    <w:p w14:paraId="47928CEA" w14:textId="77777777"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output/</w:t>
      </w:r>
    </w:p>
    <w:p w14:paraId="5C34C7F8" w14:textId="3EBE39FF"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01_overview.png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Pr>
          <w:rFonts w:ascii="黑体" w:eastAsia="黑体" w:hAnsi="黑体" w:hint="eastAsia"/>
          <w:color w:val="000000"/>
          <w:sz w:val="24"/>
          <w:szCs w:val="24"/>
        </w:rPr>
        <w:t xml:space="preserve"> </w:t>
      </w:r>
      <w:r w:rsidRPr="00562684">
        <w:rPr>
          <w:rFonts w:ascii="黑体" w:eastAsia="黑体" w:hAnsi="黑体"/>
          <w:color w:val="000000"/>
          <w:sz w:val="24"/>
          <w:szCs w:val="24"/>
        </w:rPr>
        <w:t># 整体概况</w:t>
      </w:r>
    </w:p>
    <w:p w14:paraId="6FE86290" w14:textId="77777777"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02_app_analysis.png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 应用分析</w:t>
      </w:r>
    </w:p>
    <w:p w14:paraId="411A169D" w14:textId="77777777"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03_time_analysis.png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时间趋势</w:t>
      </w:r>
    </w:p>
    <w:p w14:paraId="20E258E2" w14:textId="22C3CADF"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04_smart_analysis.png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 SMART属性</w:t>
      </w:r>
    </w:p>
    <w:p w14:paraId="26789365" w14:textId="4C4AA1AE"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05_correlation.png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Pr>
          <w:rFonts w:ascii="黑体" w:eastAsia="黑体" w:hAnsi="黑体" w:hint="eastAsia"/>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相关性热力图</w:t>
      </w:r>
    </w:p>
    <w:p w14:paraId="34FA85FC" w14:textId="662973CA" w:rsid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Pr>
          <w:rFonts w:ascii="黑体" w:eastAsia="黑体" w:hAnsi="黑体" w:cs="黑体" w:hint="eastAsia"/>
          <w:color w:val="000000"/>
          <w:sz w:val="24"/>
          <w:szCs w:val="24"/>
        </w:rPr>
        <w:t xml:space="preserve"> </w:t>
      </w:r>
      <w:r w:rsidRPr="00562684">
        <w:rPr>
          <w:rFonts w:ascii="黑体" w:eastAsia="黑体" w:hAnsi="黑体"/>
          <w:color w:val="000000"/>
          <w:sz w:val="24"/>
          <w:szCs w:val="24"/>
        </w:rPr>
        <w:t xml:space="preserve">06_prediction_model.png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 模型评估</w:t>
      </w:r>
    </w:p>
    <w:p w14:paraId="7F7F05C0" w14:textId="08AC9AF4"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07_AFRs_finding10.png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 应用工作负载与AFR关系图</w:t>
      </w:r>
    </w:p>
    <w:p w14:paraId="470C960E" w14:textId="5F4BF595"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黑体" w:eastAsia="黑体" w:hAnsi="黑体" w:cs="黑体" w:hint="eastAsia"/>
          <w:color w:val="000000"/>
          <w:sz w:val="24"/>
          <w:szCs w:val="24"/>
        </w:rPr>
        <w:t>└──</w:t>
      </w:r>
      <w:r w:rsidRPr="00562684">
        <w:rPr>
          <w:rFonts w:ascii="黑体" w:eastAsia="黑体" w:hAnsi="黑体"/>
          <w:color w:val="000000"/>
          <w:sz w:val="24"/>
          <w:szCs w:val="24"/>
        </w:rPr>
        <w:t xml:space="preserve"> model_results_summary.csv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 模型结果汇总</w:t>
      </w:r>
    </w:p>
    <w:p w14:paraId="48E561F0" w14:textId="0F9C7C49"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ssd_analysis.py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Pr>
          <w:rFonts w:ascii="黑体" w:eastAsia="黑体" w:hAnsi="黑体" w:hint="eastAsia"/>
          <w:color w:val="000000"/>
          <w:sz w:val="24"/>
          <w:szCs w:val="24"/>
        </w:rPr>
        <w:t xml:space="preserve">   </w:t>
      </w:r>
      <w:r w:rsidRPr="00562684">
        <w:rPr>
          <w:rFonts w:ascii="黑体" w:eastAsia="黑体" w:hAnsi="黑体"/>
          <w:color w:val="000000"/>
          <w:sz w:val="24"/>
          <w:szCs w:val="24"/>
        </w:rPr>
        <w:t># 数据清洗与分析脚本</w:t>
      </w:r>
    </w:p>
    <w:p w14:paraId="22EB1FA3" w14:textId="435EB00F"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prediction_model.py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Pr>
          <w:rFonts w:ascii="黑体" w:eastAsia="黑体" w:hAnsi="黑体" w:hint="eastAsia"/>
          <w:color w:val="000000"/>
          <w:sz w:val="24"/>
          <w:szCs w:val="24"/>
        </w:rPr>
        <w:t xml:space="preserve">  </w:t>
      </w:r>
      <w:r w:rsidRPr="00562684">
        <w:rPr>
          <w:rFonts w:ascii="黑体" w:eastAsia="黑体" w:hAnsi="黑体"/>
          <w:color w:val="000000"/>
          <w:sz w:val="24"/>
          <w:szCs w:val="24"/>
        </w:rPr>
        <w:t># 预测模型脚本</w:t>
      </w:r>
    </w:p>
    <w:p w14:paraId="312975D3" w14:textId="237ACA18" w:rsidR="00562684" w:rsidRPr="00562684" w:rsidRDefault="00562684" w:rsidP="00562684">
      <w:pPr>
        <w:rPr>
          <w:rFonts w:ascii="黑体" w:eastAsia="黑体" w:hAnsi="黑体" w:hint="eastAsia"/>
          <w:color w:val="000000"/>
          <w:sz w:val="24"/>
          <w:szCs w:val="24"/>
        </w:rPr>
      </w:pPr>
      <w:r w:rsidRPr="00562684">
        <w:rPr>
          <w:rFonts w:ascii="黑体" w:eastAsia="黑体" w:hAnsi="黑体"/>
          <w:color w:val="000000"/>
          <w:sz w:val="24"/>
          <w:szCs w:val="24"/>
        </w:rPr>
        <w:t xml:space="preserve">└── report.md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sidRPr="00562684">
        <w:rPr>
          <w:rFonts w:ascii="Calibri" w:eastAsia="黑体" w:hAnsi="Calibri" w:cs="Calibri"/>
          <w:color w:val="000000"/>
          <w:sz w:val="24"/>
          <w:szCs w:val="24"/>
        </w:rPr>
        <w:t> </w:t>
      </w:r>
      <w:r w:rsidRPr="00562684">
        <w:rPr>
          <w:rFonts w:ascii="黑体" w:eastAsia="黑体" w:hAnsi="黑体"/>
          <w:color w:val="000000"/>
          <w:sz w:val="24"/>
          <w:szCs w:val="24"/>
        </w:rPr>
        <w:t xml:space="preserve"> </w:t>
      </w:r>
      <w:r>
        <w:rPr>
          <w:rFonts w:ascii="黑体" w:eastAsia="黑体" w:hAnsi="黑体" w:hint="eastAsia"/>
          <w:color w:val="000000"/>
          <w:sz w:val="24"/>
          <w:szCs w:val="24"/>
        </w:rPr>
        <w:t xml:space="preserve">     </w:t>
      </w:r>
      <w:r w:rsidRPr="00562684">
        <w:rPr>
          <w:rFonts w:ascii="黑体" w:eastAsia="黑体" w:hAnsi="黑体"/>
          <w:color w:val="000000"/>
          <w:sz w:val="24"/>
          <w:szCs w:val="24"/>
        </w:rPr>
        <w:t># 报告</w:t>
      </w:r>
    </w:p>
    <w:p w14:paraId="7BB58E65" w14:textId="77777777" w:rsidR="00562684" w:rsidRPr="00D76C87" w:rsidRDefault="00562684" w:rsidP="00562684">
      <w:pPr>
        <w:rPr>
          <w:rFonts w:ascii="黑体" w:eastAsia="黑体" w:hAnsi="黑体" w:hint="eastAsia"/>
          <w:sz w:val="24"/>
          <w:szCs w:val="24"/>
        </w:rPr>
      </w:pPr>
    </w:p>
    <w:p w14:paraId="619E0447" w14:textId="77777777" w:rsidR="00562684" w:rsidRPr="00D76C87" w:rsidRDefault="00562684" w:rsidP="00D76C87">
      <w:pPr>
        <w:rPr>
          <w:rFonts w:ascii="黑体" w:eastAsia="黑体" w:hAnsi="黑体" w:hint="eastAsia"/>
          <w:color w:val="000000"/>
          <w:sz w:val="24"/>
          <w:szCs w:val="24"/>
        </w:rPr>
      </w:pPr>
    </w:p>
    <w:p w14:paraId="017557C6" w14:textId="16C56DFD" w:rsidR="00D76C87" w:rsidRPr="00D76C87" w:rsidRDefault="00D76C87" w:rsidP="00D76C87">
      <w:pPr>
        <w:rPr>
          <w:rFonts w:ascii="黑体" w:eastAsia="黑体" w:hAnsi="黑体" w:hint="eastAsia"/>
          <w:b/>
          <w:bCs/>
          <w:color w:val="000000"/>
          <w:sz w:val="30"/>
          <w:szCs w:val="30"/>
        </w:rPr>
      </w:pPr>
      <w:r w:rsidRPr="00D76C87">
        <w:rPr>
          <w:rFonts w:ascii="黑体" w:eastAsia="黑体" w:hAnsi="黑体"/>
          <w:b/>
          <w:bCs/>
          <w:color w:val="000000"/>
          <w:sz w:val="30"/>
          <w:szCs w:val="30"/>
        </w:rPr>
        <w:lastRenderedPageBreak/>
        <w:t>参考文献</w:t>
      </w:r>
    </w:p>
    <w:p w14:paraId="0DB4F46A" w14:textId="15F18528"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1. Han S, Lee P P C, Xu F, et al. An InDepth Study of Correlated Failures in Production SSDBased Data Centers[C]. USENIX FAST, 2021.</w:t>
      </w:r>
    </w:p>
    <w:p w14:paraId="721143CC"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2. Dean J, Ghemawat S. MapReduce: Simplified Data Processing on Large Clusters[C]. USENIX OSDI, 2004.</w:t>
      </w:r>
    </w:p>
    <w:p w14:paraId="1B62E4C8" w14:textId="7D4127F2"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3. Zaharia M, et al. Resilient Distributed Datasets: A FaultTolerant Abstraction for InMemory Cluster Computing[C]. USENIX NSDI, 2012.</w:t>
      </w:r>
    </w:p>
    <w:p w14:paraId="3BEF8BAC" w14:textId="77777777"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4. Liu T, et al. Isolation Forest[C]. IEEE ICDM, 2008.</w:t>
      </w:r>
    </w:p>
    <w:p w14:paraId="6FCE161B" w14:textId="47A66839"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5. Breiman L. Random Forests[J]. Machine Learning, 2001, 45(1): 532.</w:t>
      </w:r>
    </w:p>
    <w:p w14:paraId="2D6E0727" w14:textId="2F19455F" w:rsidR="00D76C87" w:rsidRPr="00D76C87" w:rsidRDefault="00D76C87" w:rsidP="00D76C87">
      <w:pPr>
        <w:rPr>
          <w:rFonts w:ascii="黑体" w:eastAsia="黑体" w:hAnsi="黑体" w:hint="eastAsia"/>
          <w:color w:val="000000"/>
          <w:sz w:val="24"/>
          <w:szCs w:val="24"/>
        </w:rPr>
      </w:pPr>
      <w:r w:rsidRPr="00D76C87">
        <w:rPr>
          <w:rFonts w:ascii="黑体" w:eastAsia="黑体" w:hAnsi="黑体"/>
          <w:color w:val="000000"/>
          <w:sz w:val="24"/>
          <w:szCs w:val="24"/>
        </w:rPr>
        <w:t>6. White T. Hadoop: The Definitive Guide[M]. O'Reilly Media, 2015.</w:t>
      </w:r>
    </w:p>
    <w:p w14:paraId="711535F6" w14:textId="77777777" w:rsidR="00D76C87" w:rsidRPr="00D76C87" w:rsidRDefault="00D76C87" w:rsidP="00D76C87">
      <w:pPr>
        <w:rPr>
          <w:rFonts w:ascii="黑体" w:eastAsia="黑体" w:hAnsi="黑体" w:hint="eastAsia"/>
          <w:color w:val="000000"/>
          <w:sz w:val="24"/>
          <w:szCs w:val="24"/>
        </w:rPr>
      </w:pPr>
    </w:p>
    <w:sectPr w:rsidR="00D76C87" w:rsidRPr="00D76C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5799B"/>
    <w:multiLevelType w:val="hybridMultilevel"/>
    <w:tmpl w:val="1EA86E28"/>
    <w:lvl w:ilvl="0" w:tplc="6C5EF30E">
      <w:start w:val="1"/>
      <w:numFmt w:val="bullet"/>
      <w:lvlText w:val="●"/>
      <w:lvlJc w:val="left"/>
      <w:pPr>
        <w:ind w:left="720" w:hanging="360"/>
      </w:pPr>
    </w:lvl>
    <w:lvl w:ilvl="1" w:tplc="E78C7810">
      <w:start w:val="1"/>
      <w:numFmt w:val="bullet"/>
      <w:lvlText w:val="○"/>
      <w:lvlJc w:val="left"/>
      <w:pPr>
        <w:ind w:left="1440" w:hanging="360"/>
      </w:pPr>
    </w:lvl>
    <w:lvl w:ilvl="2" w:tplc="8C3C5272">
      <w:start w:val="1"/>
      <w:numFmt w:val="bullet"/>
      <w:lvlText w:val="■"/>
      <w:lvlJc w:val="left"/>
      <w:pPr>
        <w:ind w:left="2160" w:hanging="360"/>
      </w:pPr>
    </w:lvl>
    <w:lvl w:ilvl="3" w:tplc="748C80D6">
      <w:start w:val="1"/>
      <w:numFmt w:val="bullet"/>
      <w:lvlText w:val="●"/>
      <w:lvlJc w:val="left"/>
      <w:pPr>
        <w:ind w:left="2880" w:hanging="360"/>
      </w:pPr>
    </w:lvl>
    <w:lvl w:ilvl="4" w:tplc="0A7EF726">
      <w:start w:val="1"/>
      <w:numFmt w:val="bullet"/>
      <w:lvlText w:val="○"/>
      <w:lvlJc w:val="left"/>
      <w:pPr>
        <w:ind w:left="3600" w:hanging="360"/>
      </w:pPr>
    </w:lvl>
    <w:lvl w:ilvl="5" w:tplc="2A9268D8">
      <w:start w:val="1"/>
      <w:numFmt w:val="bullet"/>
      <w:lvlText w:val="■"/>
      <w:lvlJc w:val="left"/>
      <w:pPr>
        <w:ind w:left="4320" w:hanging="360"/>
      </w:pPr>
    </w:lvl>
    <w:lvl w:ilvl="6" w:tplc="B10C8612">
      <w:start w:val="1"/>
      <w:numFmt w:val="bullet"/>
      <w:lvlText w:val="●"/>
      <w:lvlJc w:val="left"/>
      <w:pPr>
        <w:ind w:left="5040" w:hanging="360"/>
      </w:pPr>
    </w:lvl>
    <w:lvl w:ilvl="7" w:tplc="E8E06076">
      <w:start w:val="1"/>
      <w:numFmt w:val="bullet"/>
      <w:lvlText w:val="●"/>
      <w:lvlJc w:val="left"/>
      <w:pPr>
        <w:ind w:left="5760" w:hanging="360"/>
      </w:pPr>
    </w:lvl>
    <w:lvl w:ilvl="8" w:tplc="F22C38E0">
      <w:start w:val="1"/>
      <w:numFmt w:val="bullet"/>
      <w:lvlText w:val="●"/>
      <w:lvlJc w:val="left"/>
      <w:pPr>
        <w:ind w:left="6480" w:hanging="360"/>
      </w:pPr>
    </w:lvl>
  </w:abstractNum>
  <w:abstractNum w:abstractNumId="1" w15:restartNumberingAfterBreak="0">
    <w:nsid w:val="773174F8"/>
    <w:multiLevelType w:val="hybridMultilevel"/>
    <w:tmpl w:val="57BE6810"/>
    <w:lvl w:ilvl="0" w:tplc="C2DADEB6">
      <w:start w:val="1"/>
      <w:numFmt w:val="bullet"/>
      <w:lvlText w:val="•"/>
      <w:lvlJc w:val="left"/>
      <w:pPr>
        <w:ind w:left="720" w:hanging="360"/>
      </w:pPr>
    </w:lvl>
    <w:lvl w:ilvl="1" w:tplc="811439A0">
      <w:start w:val="1"/>
      <w:numFmt w:val="bullet"/>
      <w:lvlText w:val="◦"/>
      <w:lvlJc w:val="left"/>
      <w:pPr>
        <w:ind w:left="1080" w:hanging="360"/>
      </w:pPr>
    </w:lvl>
    <w:lvl w:ilvl="2" w:tplc="FDC885C2">
      <w:numFmt w:val="decimal"/>
      <w:lvlText w:val=""/>
      <w:lvlJc w:val="left"/>
    </w:lvl>
    <w:lvl w:ilvl="3" w:tplc="09960EDE">
      <w:numFmt w:val="decimal"/>
      <w:lvlText w:val=""/>
      <w:lvlJc w:val="left"/>
    </w:lvl>
    <w:lvl w:ilvl="4" w:tplc="A00C72EC">
      <w:numFmt w:val="decimal"/>
      <w:lvlText w:val=""/>
      <w:lvlJc w:val="left"/>
    </w:lvl>
    <w:lvl w:ilvl="5" w:tplc="3B8485F4">
      <w:numFmt w:val="decimal"/>
      <w:lvlText w:val=""/>
      <w:lvlJc w:val="left"/>
    </w:lvl>
    <w:lvl w:ilvl="6" w:tplc="4372DCA2">
      <w:numFmt w:val="decimal"/>
      <w:lvlText w:val=""/>
      <w:lvlJc w:val="left"/>
    </w:lvl>
    <w:lvl w:ilvl="7" w:tplc="BC62B2B8">
      <w:numFmt w:val="decimal"/>
      <w:lvlText w:val=""/>
      <w:lvlJc w:val="left"/>
    </w:lvl>
    <w:lvl w:ilvl="8" w:tplc="EA60EE8E">
      <w:numFmt w:val="decimal"/>
      <w:lvlText w:val=""/>
      <w:lvlJc w:val="left"/>
    </w:lvl>
  </w:abstractNum>
  <w:num w:numId="1" w16cid:durableId="307053077">
    <w:abstractNumId w:val="0"/>
    <w:lvlOverride w:ilvl="0">
      <w:startOverride w:val="1"/>
    </w:lvlOverride>
  </w:num>
  <w:num w:numId="2" w16cid:durableId="644507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C9E"/>
    <w:rsid w:val="00177F1A"/>
    <w:rsid w:val="00561E07"/>
    <w:rsid w:val="00562684"/>
    <w:rsid w:val="0067136E"/>
    <w:rsid w:val="006C4932"/>
    <w:rsid w:val="007B2C9E"/>
    <w:rsid w:val="007C2064"/>
    <w:rsid w:val="007D34A7"/>
    <w:rsid w:val="00836CA6"/>
    <w:rsid w:val="008E0B91"/>
    <w:rsid w:val="009310BE"/>
    <w:rsid w:val="0097107F"/>
    <w:rsid w:val="00A614EB"/>
    <w:rsid w:val="00BB233C"/>
    <w:rsid w:val="00BD53BC"/>
    <w:rsid w:val="00C9212D"/>
    <w:rsid w:val="00CA036C"/>
    <w:rsid w:val="00D1405C"/>
    <w:rsid w:val="00D76C87"/>
    <w:rsid w:val="00D87C0E"/>
    <w:rsid w:val="00E27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62989"/>
  <w15:docId w15:val="{06A3AC01-8C2D-41F8-92F6-C8EB1D3A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lgun Gothic" w:eastAsia="Malgun Gothic" w:hAnsi="Malgun Gothic" w:cs="Malgun Gothic"/>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320"/>
      <w:outlineLvl w:val="0"/>
    </w:pPr>
    <w:rPr>
      <w:b/>
      <w:bCs/>
      <w:color w:val="000000"/>
      <w:sz w:val="56"/>
      <w:szCs w:val="56"/>
    </w:rPr>
  </w:style>
  <w:style w:type="paragraph" w:styleId="2">
    <w:name w:val="heading 2"/>
    <w:uiPriority w:val="9"/>
    <w:unhideWhenUsed/>
    <w:qFormat/>
    <w:pPr>
      <w:spacing w:before="380" w:after="200"/>
      <w:outlineLvl w:val="1"/>
    </w:pPr>
    <w:rPr>
      <w:b/>
      <w:bCs/>
      <w:color w:val="000000"/>
      <w:sz w:val="42"/>
      <w:szCs w:val="42"/>
    </w:rPr>
  </w:style>
  <w:style w:type="paragraph" w:styleId="3">
    <w:name w:val="heading 3"/>
    <w:uiPriority w:val="9"/>
    <w:unhideWhenUsed/>
    <w:qFormat/>
    <w:pPr>
      <w:spacing w:before="360" w:after="160"/>
      <w:outlineLvl w:val="2"/>
    </w:pPr>
    <w:rPr>
      <w:b/>
      <w:bCs/>
      <w:color w:val="000000"/>
      <w:sz w:val="32"/>
      <w:szCs w:val="32"/>
    </w:rPr>
  </w:style>
  <w:style w:type="paragraph" w:styleId="4">
    <w:name w:val="heading 4"/>
    <w:uiPriority w:val="9"/>
    <w:semiHidden/>
    <w:unhideWhenUsed/>
    <w:qFormat/>
    <w:pPr>
      <w:spacing w:before="320" w:after="120"/>
      <w:outlineLvl w:val="3"/>
    </w:pPr>
    <w:rPr>
      <w:b/>
      <w:bCs/>
      <w:color w:val="000000"/>
      <w:sz w:val="28"/>
      <w:szCs w:val="28"/>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6345">
      <w:bodyDiv w:val="1"/>
      <w:marLeft w:val="0"/>
      <w:marRight w:val="0"/>
      <w:marTop w:val="0"/>
      <w:marBottom w:val="0"/>
      <w:divBdr>
        <w:top w:val="none" w:sz="0" w:space="0" w:color="auto"/>
        <w:left w:val="none" w:sz="0" w:space="0" w:color="auto"/>
        <w:bottom w:val="none" w:sz="0" w:space="0" w:color="auto"/>
        <w:right w:val="none" w:sz="0" w:space="0" w:color="auto"/>
      </w:divBdr>
      <w:divsChild>
        <w:div w:id="2114283010">
          <w:marLeft w:val="0"/>
          <w:marRight w:val="0"/>
          <w:marTop w:val="0"/>
          <w:marBottom w:val="0"/>
          <w:divBdr>
            <w:top w:val="none" w:sz="0" w:space="0" w:color="auto"/>
            <w:left w:val="none" w:sz="0" w:space="0" w:color="auto"/>
            <w:bottom w:val="none" w:sz="0" w:space="0" w:color="auto"/>
            <w:right w:val="none" w:sz="0" w:space="0" w:color="auto"/>
          </w:divBdr>
          <w:divsChild>
            <w:div w:id="1718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393">
      <w:bodyDiv w:val="1"/>
      <w:marLeft w:val="0"/>
      <w:marRight w:val="0"/>
      <w:marTop w:val="0"/>
      <w:marBottom w:val="0"/>
      <w:divBdr>
        <w:top w:val="none" w:sz="0" w:space="0" w:color="auto"/>
        <w:left w:val="none" w:sz="0" w:space="0" w:color="auto"/>
        <w:bottom w:val="none" w:sz="0" w:space="0" w:color="auto"/>
        <w:right w:val="none" w:sz="0" w:space="0" w:color="auto"/>
      </w:divBdr>
    </w:div>
    <w:div w:id="58211117">
      <w:bodyDiv w:val="1"/>
      <w:marLeft w:val="0"/>
      <w:marRight w:val="0"/>
      <w:marTop w:val="0"/>
      <w:marBottom w:val="0"/>
      <w:divBdr>
        <w:top w:val="none" w:sz="0" w:space="0" w:color="auto"/>
        <w:left w:val="none" w:sz="0" w:space="0" w:color="auto"/>
        <w:bottom w:val="none" w:sz="0" w:space="0" w:color="auto"/>
        <w:right w:val="none" w:sz="0" w:space="0" w:color="auto"/>
      </w:divBdr>
      <w:divsChild>
        <w:div w:id="159928616">
          <w:marLeft w:val="0"/>
          <w:marRight w:val="0"/>
          <w:marTop w:val="0"/>
          <w:marBottom w:val="0"/>
          <w:divBdr>
            <w:top w:val="none" w:sz="0" w:space="0" w:color="auto"/>
            <w:left w:val="none" w:sz="0" w:space="0" w:color="auto"/>
            <w:bottom w:val="none" w:sz="0" w:space="0" w:color="auto"/>
            <w:right w:val="none" w:sz="0" w:space="0" w:color="auto"/>
          </w:divBdr>
          <w:divsChild>
            <w:div w:id="1507667797">
              <w:marLeft w:val="0"/>
              <w:marRight w:val="0"/>
              <w:marTop w:val="0"/>
              <w:marBottom w:val="0"/>
              <w:divBdr>
                <w:top w:val="none" w:sz="0" w:space="0" w:color="auto"/>
                <w:left w:val="none" w:sz="0" w:space="0" w:color="auto"/>
                <w:bottom w:val="none" w:sz="0" w:space="0" w:color="auto"/>
                <w:right w:val="none" w:sz="0" w:space="0" w:color="auto"/>
              </w:divBdr>
            </w:div>
            <w:div w:id="1846170482">
              <w:marLeft w:val="0"/>
              <w:marRight w:val="0"/>
              <w:marTop w:val="0"/>
              <w:marBottom w:val="0"/>
              <w:divBdr>
                <w:top w:val="none" w:sz="0" w:space="0" w:color="auto"/>
                <w:left w:val="none" w:sz="0" w:space="0" w:color="auto"/>
                <w:bottom w:val="none" w:sz="0" w:space="0" w:color="auto"/>
                <w:right w:val="none" w:sz="0" w:space="0" w:color="auto"/>
              </w:divBdr>
            </w:div>
            <w:div w:id="15265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2676">
      <w:bodyDiv w:val="1"/>
      <w:marLeft w:val="0"/>
      <w:marRight w:val="0"/>
      <w:marTop w:val="0"/>
      <w:marBottom w:val="0"/>
      <w:divBdr>
        <w:top w:val="none" w:sz="0" w:space="0" w:color="auto"/>
        <w:left w:val="none" w:sz="0" w:space="0" w:color="auto"/>
        <w:bottom w:val="none" w:sz="0" w:space="0" w:color="auto"/>
        <w:right w:val="none" w:sz="0" w:space="0" w:color="auto"/>
      </w:divBdr>
    </w:div>
    <w:div w:id="67968377">
      <w:bodyDiv w:val="1"/>
      <w:marLeft w:val="0"/>
      <w:marRight w:val="0"/>
      <w:marTop w:val="0"/>
      <w:marBottom w:val="0"/>
      <w:divBdr>
        <w:top w:val="none" w:sz="0" w:space="0" w:color="auto"/>
        <w:left w:val="none" w:sz="0" w:space="0" w:color="auto"/>
        <w:bottom w:val="none" w:sz="0" w:space="0" w:color="auto"/>
        <w:right w:val="none" w:sz="0" w:space="0" w:color="auto"/>
      </w:divBdr>
      <w:divsChild>
        <w:div w:id="1180774697">
          <w:marLeft w:val="0"/>
          <w:marRight w:val="0"/>
          <w:marTop w:val="0"/>
          <w:marBottom w:val="0"/>
          <w:divBdr>
            <w:top w:val="none" w:sz="0" w:space="0" w:color="auto"/>
            <w:left w:val="none" w:sz="0" w:space="0" w:color="auto"/>
            <w:bottom w:val="none" w:sz="0" w:space="0" w:color="auto"/>
            <w:right w:val="none" w:sz="0" w:space="0" w:color="auto"/>
          </w:divBdr>
          <w:divsChild>
            <w:div w:id="1910572343">
              <w:marLeft w:val="0"/>
              <w:marRight w:val="0"/>
              <w:marTop w:val="0"/>
              <w:marBottom w:val="0"/>
              <w:divBdr>
                <w:top w:val="none" w:sz="0" w:space="0" w:color="auto"/>
                <w:left w:val="none" w:sz="0" w:space="0" w:color="auto"/>
                <w:bottom w:val="none" w:sz="0" w:space="0" w:color="auto"/>
                <w:right w:val="none" w:sz="0" w:space="0" w:color="auto"/>
              </w:divBdr>
            </w:div>
            <w:div w:id="248081162">
              <w:marLeft w:val="0"/>
              <w:marRight w:val="0"/>
              <w:marTop w:val="0"/>
              <w:marBottom w:val="0"/>
              <w:divBdr>
                <w:top w:val="none" w:sz="0" w:space="0" w:color="auto"/>
                <w:left w:val="none" w:sz="0" w:space="0" w:color="auto"/>
                <w:bottom w:val="none" w:sz="0" w:space="0" w:color="auto"/>
                <w:right w:val="none" w:sz="0" w:space="0" w:color="auto"/>
              </w:divBdr>
            </w:div>
            <w:div w:id="355346829">
              <w:marLeft w:val="0"/>
              <w:marRight w:val="0"/>
              <w:marTop w:val="0"/>
              <w:marBottom w:val="0"/>
              <w:divBdr>
                <w:top w:val="none" w:sz="0" w:space="0" w:color="auto"/>
                <w:left w:val="none" w:sz="0" w:space="0" w:color="auto"/>
                <w:bottom w:val="none" w:sz="0" w:space="0" w:color="auto"/>
                <w:right w:val="none" w:sz="0" w:space="0" w:color="auto"/>
              </w:divBdr>
            </w:div>
            <w:div w:id="6783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0536">
      <w:bodyDiv w:val="1"/>
      <w:marLeft w:val="0"/>
      <w:marRight w:val="0"/>
      <w:marTop w:val="0"/>
      <w:marBottom w:val="0"/>
      <w:divBdr>
        <w:top w:val="none" w:sz="0" w:space="0" w:color="auto"/>
        <w:left w:val="none" w:sz="0" w:space="0" w:color="auto"/>
        <w:bottom w:val="none" w:sz="0" w:space="0" w:color="auto"/>
        <w:right w:val="none" w:sz="0" w:space="0" w:color="auto"/>
      </w:divBdr>
    </w:div>
    <w:div w:id="90201043">
      <w:bodyDiv w:val="1"/>
      <w:marLeft w:val="0"/>
      <w:marRight w:val="0"/>
      <w:marTop w:val="0"/>
      <w:marBottom w:val="0"/>
      <w:divBdr>
        <w:top w:val="none" w:sz="0" w:space="0" w:color="auto"/>
        <w:left w:val="none" w:sz="0" w:space="0" w:color="auto"/>
        <w:bottom w:val="none" w:sz="0" w:space="0" w:color="auto"/>
        <w:right w:val="none" w:sz="0" w:space="0" w:color="auto"/>
      </w:divBdr>
    </w:div>
    <w:div w:id="110057260">
      <w:bodyDiv w:val="1"/>
      <w:marLeft w:val="0"/>
      <w:marRight w:val="0"/>
      <w:marTop w:val="0"/>
      <w:marBottom w:val="0"/>
      <w:divBdr>
        <w:top w:val="none" w:sz="0" w:space="0" w:color="auto"/>
        <w:left w:val="none" w:sz="0" w:space="0" w:color="auto"/>
        <w:bottom w:val="none" w:sz="0" w:space="0" w:color="auto"/>
        <w:right w:val="none" w:sz="0" w:space="0" w:color="auto"/>
      </w:divBdr>
    </w:div>
    <w:div w:id="117728218">
      <w:bodyDiv w:val="1"/>
      <w:marLeft w:val="0"/>
      <w:marRight w:val="0"/>
      <w:marTop w:val="0"/>
      <w:marBottom w:val="0"/>
      <w:divBdr>
        <w:top w:val="none" w:sz="0" w:space="0" w:color="auto"/>
        <w:left w:val="none" w:sz="0" w:space="0" w:color="auto"/>
        <w:bottom w:val="none" w:sz="0" w:space="0" w:color="auto"/>
        <w:right w:val="none" w:sz="0" w:space="0" w:color="auto"/>
      </w:divBdr>
      <w:divsChild>
        <w:div w:id="133329721">
          <w:marLeft w:val="0"/>
          <w:marRight w:val="0"/>
          <w:marTop w:val="0"/>
          <w:marBottom w:val="0"/>
          <w:divBdr>
            <w:top w:val="none" w:sz="0" w:space="0" w:color="auto"/>
            <w:left w:val="none" w:sz="0" w:space="0" w:color="auto"/>
            <w:bottom w:val="none" w:sz="0" w:space="0" w:color="auto"/>
            <w:right w:val="none" w:sz="0" w:space="0" w:color="auto"/>
          </w:divBdr>
          <w:divsChild>
            <w:div w:id="80315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750">
      <w:bodyDiv w:val="1"/>
      <w:marLeft w:val="0"/>
      <w:marRight w:val="0"/>
      <w:marTop w:val="0"/>
      <w:marBottom w:val="0"/>
      <w:divBdr>
        <w:top w:val="none" w:sz="0" w:space="0" w:color="auto"/>
        <w:left w:val="none" w:sz="0" w:space="0" w:color="auto"/>
        <w:bottom w:val="none" w:sz="0" w:space="0" w:color="auto"/>
        <w:right w:val="none" w:sz="0" w:space="0" w:color="auto"/>
      </w:divBdr>
    </w:div>
    <w:div w:id="132334992">
      <w:bodyDiv w:val="1"/>
      <w:marLeft w:val="0"/>
      <w:marRight w:val="0"/>
      <w:marTop w:val="0"/>
      <w:marBottom w:val="0"/>
      <w:divBdr>
        <w:top w:val="none" w:sz="0" w:space="0" w:color="auto"/>
        <w:left w:val="none" w:sz="0" w:space="0" w:color="auto"/>
        <w:bottom w:val="none" w:sz="0" w:space="0" w:color="auto"/>
        <w:right w:val="none" w:sz="0" w:space="0" w:color="auto"/>
      </w:divBdr>
    </w:div>
    <w:div w:id="135225525">
      <w:bodyDiv w:val="1"/>
      <w:marLeft w:val="0"/>
      <w:marRight w:val="0"/>
      <w:marTop w:val="0"/>
      <w:marBottom w:val="0"/>
      <w:divBdr>
        <w:top w:val="none" w:sz="0" w:space="0" w:color="auto"/>
        <w:left w:val="none" w:sz="0" w:space="0" w:color="auto"/>
        <w:bottom w:val="none" w:sz="0" w:space="0" w:color="auto"/>
        <w:right w:val="none" w:sz="0" w:space="0" w:color="auto"/>
      </w:divBdr>
      <w:divsChild>
        <w:div w:id="632685518">
          <w:marLeft w:val="0"/>
          <w:marRight w:val="0"/>
          <w:marTop w:val="0"/>
          <w:marBottom w:val="0"/>
          <w:divBdr>
            <w:top w:val="none" w:sz="0" w:space="0" w:color="auto"/>
            <w:left w:val="none" w:sz="0" w:space="0" w:color="auto"/>
            <w:bottom w:val="none" w:sz="0" w:space="0" w:color="auto"/>
            <w:right w:val="none" w:sz="0" w:space="0" w:color="auto"/>
          </w:divBdr>
          <w:divsChild>
            <w:div w:id="650717531">
              <w:marLeft w:val="0"/>
              <w:marRight w:val="0"/>
              <w:marTop w:val="0"/>
              <w:marBottom w:val="0"/>
              <w:divBdr>
                <w:top w:val="none" w:sz="0" w:space="0" w:color="auto"/>
                <w:left w:val="none" w:sz="0" w:space="0" w:color="auto"/>
                <w:bottom w:val="none" w:sz="0" w:space="0" w:color="auto"/>
                <w:right w:val="none" w:sz="0" w:space="0" w:color="auto"/>
              </w:divBdr>
            </w:div>
            <w:div w:id="522935421">
              <w:marLeft w:val="0"/>
              <w:marRight w:val="0"/>
              <w:marTop w:val="0"/>
              <w:marBottom w:val="0"/>
              <w:divBdr>
                <w:top w:val="none" w:sz="0" w:space="0" w:color="auto"/>
                <w:left w:val="none" w:sz="0" w:space="0" w:color="auto"/>
                <w:bottom w:val="none" w:sz="0" w:space="0" w:color="auto"/>
                <w:right w:val="none" w:sz="0" w:space="0" w:color="auto"/>
              </w:divBdr>
            </w:div>
            <w:div w:id="10767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638">
      <w:bodyDiv w:val="1"/>
      <w:marLeft w:val="0"/>
      <w:marRight w:val="0"/>
      <w:marTop w:val="0"/>
      <w:marBottom w:val="0"/>
      <w:divBdr>
        <w:top w:val="none" w:sz="0" w:space="0" w:color="auto"/>
        <w:left w:val="none" w:sz="0" w:space="0" w:color="auto"/>
        <w:bottom w:val="none" w:sz="0" w:space="0" w:color="auto"/>
        <w:right w:val="none" w:sz="0" w:space="0" w:color="auto"/>
      </w:divBdr>
    </w:div>
    <w:div w:id="139351224">
      <w:bodyDiv w:val="1"/>
      <w:marLeft w:val="0"/>
      <w:marRight w:val="0"/>
      <w:marTop w:val="0"/>
      <w:marBottom w:val="0"/>
      <w:divBdr>
        <w:top w:val="none" w:sz="0" w:space="0" w:color="auto"/>
        <w:left w:val="none" w:sz="0" w:space="0" w:color="auto"/>
        <w:bottom w:val="none" w:sz="0" w:space="0" w:color="auto"/>
        <w:right w:val="none" w:sz="0" w:space="0" w:color="auto"/>
      </w:divBdr>
      <w:divsChild>
        <w:div w:id="2000500356">
          <w:marLeft w:val="0"/>
          <w:marRight w:val="0"/>
          <w:marTop w:val="0"/>
          <w:marBottom w:val="0"/>
          <w:divBdr>
            <w:top w:val="none" w:sz="0" w:space="0" w:color="auto"/>
            <w:left w:val="none" w:sz="0" w:space="0" w:color="auto"/>
            <w:bottom w:val="none" w:sz="0" w:space="0" w:color="auto"/>
            <w:right w:val="none" w:sz="0" w:space="0" w:color="auto"/>
          </w:divBdr>
          <w:divsChild>
            <w:div w:id="17903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3514">
      <w:bodyDiv w:val="1"/>
      <w:marLeft w:val="0"/>
      <w:marRight w:val="0"/>
      <w:marTop w:val="0"/>
      <w:marBottom w:val="0"/>
      <w:divBdr>
        <w:top w:val="none" w:sz="0" w:space="0" w:color="auto"/>
        <w:left w:val="none" w:sz="0" w:space="0" w:color="auto"/>
        <w:bottom w:val="none" w:sz="0" w:space="0" w:color="auto"/>
        <w:right w:val="none" w:sz="0" w:space="0" w:color="auto"/>
      </w:divBdr>
      <w:divsChild>
        <w:div w:id="949893364">
          <w:marLeft w:val="0"/>
          <w:marRight w:val="0"/>
          <w:marTop w:val="0"/>
          <w:marBottom w:val="0"/>
          <w:divBdr>
            <w:top w:val="none" w:sz="0" w:space="0" w:color="auto"/>
            <w:left w:val="none" w:sz="0" w:space="0" w:color="auto"/>
            <w:bottom w:val="none" w:sz="0" w:space="0" w:color="auto"/>
            <w:right w:val="none" w:sz="0" w:space="0" w:color="auto"/>
          </w:divBdr>
          <w:divsChild>
            <w:div w:id="17518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4977">
      <w:bodyDiv w:val="1"/>
      <w:marLeft w:val="0"/>
      <w:marRight w:val="0"/>
      <w:marTop w:val="0"/>
      <w:marBottom w:val="0"/>
      <w:divBdr>
        <w:top w:val="none" w:sz="0" w:space="0" w:color="auto"/>
        <w:left w:val="none" w:sz="0" w:space="0" w:color="auto"/>
        <w:bottom w:val="none" w:sz="0" w:space="0" w:color="auto"/>
        <w:right w:val="none" w:sz="0" w:space="0" w:color="auto"/>
      </w:divBdr>
      <w:divsChild>
        <w:div w:id="1428573860">
          <w:marLeft w:val="0"/>
          <w:marRight w:val="0"/>
          <w:marTop w:val="0"/>
          <w:marBottom w:val="0"/>
          <w:divBdr>
            <w:top w:val="none" w:sz="0" w:space="0" w:color="auto"/>
            <w:left w:val="none" w:sz="0" w:space="0" w:color="auto"/>
            <w:bottom w:val="none" w:sz="0" w:space="0" w:color="auto"/>
            <w:right w:val="none" w:sz="0" w:space="0" w:color="auto"/>
          </w:divBdr>
          <w:divsChild>
            <w:div w:id="20319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9479">
      <w:bodyDiv w:val="1"/>
      <w:marLeft w:val="0"/>
      <w:marRight w:val="0"/>
      <w:marTop w:val="0"/>
      <w:marBottom w:val="0"/>
      <w:divBdr>
        <w:top w:val="none" w:sz="0" w:space="0" w:color="auto"/>
        <w:left w:val="none" w:sz="0" w:space="0" w:color="auto"/>
        <w:bottom w:val="none" w:sz="0" w:space="0" w:color="auto"/>
        <w:right w:val="none" w:sz="0" w:space="0" w:color="auto"/>
      </w:divBdr>
      <w:divsChild>
        <w:div w:id="1325470037">
          <w:marLeft w:val="0"/>
          <w:marRight w:val="0"/>
          <w:marTop w:val="0"/>
          <w:marBottom w:val="0"/>
          <w:divBdr>
            <w:top w:val="none" w:sz="0" w:space="0" w:color="auto"/>
            <w:left w:val="none" w:sz="0" w:space="0" w:color="auto"/>
            <w:bottom w:val="none" w:sz="0" w:space="0" w:color="auto"/>
            <w:right w:val="none" w:sz="0" w:space="0" w:color="auto"/>
          </w:divBdr>
          <w:divsChild>
            <w:div w:id="4451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088">
      <w:bodyDiv w:val="1"/>
      <w:marLeft w:val="0"/>
      <w:marRight w:val="0"/>
      <w:marTop w:val="0"/>
      <w:marBottom w:val="0"/>
      <w:divBdr>
        <w:top w:val="none" w:sz="0" w:space="0" w:color="auto"/>
        <w:left w:val="none" w:sz="0" w:space="0" w:color="auto"/>
        <w:bottom w:val="none" w:sz="0" w:space="0" w:color="auto"/>
        <w:right w:val="none" w:sz="0" w:space="0" w:color="auto"/>
      </w:divBdr>
    </w:div>
    <w:div w:id="176311292">
      <w:bodyDiv w:val="1"/>
      <w:marLeft w:val="0"/>
      <w:marRight w:val="0"/>
      <w:marTop w:val="0"/>
      <w:marBottom w:val="0"/>
      <w:divBdr>
        <w:top w:val="none" w:sz="0" w:space="0" w:color="auto"/>
        <w:left w:val="none" w:sz="0" w:space="0" w:color="auto"/>
        <w:bottom w:val="none" w:sz="0" w:space="0" w:color="auto"/>
        <w:right w:val="none" w:sz="0" w:space="0" w:color="auto"/>
      </w:divBdr>
      <w:divsChild>
        <w:div w:id="1108544746">
          <w:marLeft w:val="0"/>
          <w:marRight w:val="0"/>
          <w:marTop w:val="0"/>
          <w:marBottom w:val="0"/>
          <w:divBdr>
            <w:top w:val="none" w:sz="0" w:space="0" w:color="auto"/>
            <w:left w:val="none" w:sz="0" w:space="0" w:color="auto"/>
            <w:bottom w:val="none" w:sz="0" w:space="0" w:color="auto"/>
            <w:right w:val="none" w:sz="0" w:space="0" w:color="auto"/>
          </w:divBdr>
          <w:divsChild>
            <w:div w:id="159528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06976">
      <w:bodyDiv w:val="1"/>
      <w:marLeft w:val="0"/>
      <w:marRight w:val="0"/>
      <w:marTop w:val="0"/>
      <w:marBottom w:val="0"/>
      <w:divBdr>
        <w:top w:val="none" w:sz="0" w:space="0" w:color="auto"/>
        <w:left w:val="none" w:sz="0" w:space="0" w:color="auto"/>
        <w:bottom w:val="none" w:sz="0" w:space="0" w:color="auto"/>
        <w:right w:val="none" w:sz="0" w:space="0" w:color="auto"/>
      </w:divBdr>
      <w:divsChild>
        <w:div w:id="1755086840">
          <w:marLeft w:val="0"/>
          <w:marRight w:val="0"/>
          <w:marTop w:val="0"/>
          <w:marBottom w:val="0"/>
          <w:divBdr>
            <w:top w:val="none" w:sz="0" w:space="0" w:color="auto"/>
            <w:left w:val="none" w:sz="0" w:space="0" w:color="auto"/>
            <w:bottom w:val="none" w:sz="0" w:space="0" w:color="auto"/>
            <w:right w:val="none" w:sz="0" w:space="0" w:color="auto"/>
          </w:divBdr>
          <w:divsChild>
            <w:div w:id="7337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26110">
      <w:bodyDiv w:val="1"/>
      <w:marLeft w:val="0"/>
      <w:marRight w:val="0"/>
      <w:marTop w:val="0"/>
      <w:marBottom w:val="0"/>
      <w:divBdr>
        <w:top w:val="none" w:sz="0" w:space="0" w:color="auto"/>
        <w:left w:val="none" w:sz="0" w:space="0" w:color="auto"/>
        <w:bottom w:val="none" w:sz="0" w:space="0" w:color="auto"/>
        <w:right w:val="none" w:sz="0" w:space="0" w:color="auto"/>
      </w:divBdr>
      <w:divsChild>
        <w:div w:id="1253855178">
          <w:marLeft w:val="0"/>
          <w:marRight w:val="0"/>
          <w:marTop w:val="0"/>
          <w:marBottom w:val="0"/>
          <w:divBdr>
            <w:top w:val="none" w:sz="0" w:space="0" w:color="auto"/>
            <w:left w:val="none" w:sz="0" w:space="0" w:color="auto"/>
            <w:bottom w:val="none" w:sz="0" w:space="0" w:color="auto"/>
            <w:right w:val="none" w:sz="0" w:space="0" w:color="auto"/>
          </w:divBdr>
          <w:divsChild>
            <w:div w:id="9154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90154">
      <w:bodyDiv w:val="1"/>
      <w:marLeft w:val="0"/>
      <w:marRight w:val="0"/>
      <w:marTop w:val="0"/>
      <w:marBottom w:val="0"/>
      <w:divBdr>
        <w:top w:val="none" w:sz="0" w:space="0" w:color="auto"/>
        <w:left w:val="none" w:sz="0" w:space="0" w:color="auto"/>
        <w:bottom w:val="none" w:sz="0" w:space="0" w:color="auto"/>
        <w:right w:val="none" w:sz="0" w:space="0" w:color="auto"/>
      </w:divBdr>
    </w:div>
    <w:div w:id="277375739">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1">
          <w:marLeft w:val="0"/>
          <w:marRight w:val="0"/>
          <w:marTop w:val="0"/>
          <w:marBottom w:val="0"/>
          <w:divBdr>
            <w:top w:val="none" w:sz="0" w:space="0" w:color="auto"/>
            <w:left w:val="none" w:sz="0" w:space="0" w:color="auto"/>
            <w:bottom w:val="none" w:sz="0" w:space="0" w:color="auto"/>
            <w:right w:val="none" w:sz="0" w:space="0" w:color="auto"/>
          </w:divBdr>
          <w:divsChild>
            <w:div w:id="183129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3234">
      <w:bodyDiv w:val="1"/>
      <w:marLeft w:val="0"/>
      <w:marRight w:val="0"/>
      <w:marTop w:val="0"/>
      <w:marBottom w:val="0"/>
      <w:divBdr>
        <w:top w:val="none" w:sz="0" w:space="0" w:color="auto"/>
        <w:left w:val="none" w:sz="0" w:space="0" w:color="auto"/>
        <w:bottom w:val="none" w:sz="0" w:space="0" w:color="auto"/>
        <w:right w:val="none" w:sz="0" w:space="0" w:color="auto"/>
      </w:divBdr>
      <w:divsChild>
        <w:div w:id="995959791">
          <w:marLeft w:val="0"/>
          <w:marRight w:val="0"/>
          <w:marTop w:val="0"/>
          <w:marBottom w:val="0"/>
          <w:divBdr>
            <w:top w:val="none" w:sz="0" w:space="0" w:color="auto"/>
            <w:left w:val="none" w:sz="0" w:space="0" w:color="auto"/>
            <w:bottom w:val="none" w:sz="0" w:space="0" w:color="auto"/>
            <w:right w:val="none" w:sz="0" w:space="0" w:color="auto"/>
          </w:divBdr>
          <w:divsChild>
            <w:div w:id="18630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52787">
      <w:bodyDiv w:val="1"/>
      <w:marLeft w:val="0"/>
      <w:marRight w:val="0"/>
      <w:marTop w:val="0"/>
      <w:marBottom w:val="0"/>
      <w:divBdr>
        <w:top w:val="none" w:sz="0" w:space="0" w:color="auto"/>
        <w:left w:val="none" w:sz="0" w:space="0" w:color="auto"/>
        <w:bottom w:val="none" w:sz="0" w:space="0" w:color="auto"/>
        <w:right w:val="none" w:sz="0" w:space="0" w:color="auto"/>
      </w:divBdr>
      <w:divsChild>
        <w:div w:id="2102095223">
          <w:marLeft w:val="0"/>
          <w:marRight w:val="0"/>
          <w:marTop w:val="0"/>
          <w:marBottom w:val="0"/>
          <w:divBdr>
            <w:top w:val="none" w:sz="0" w:space="0" w:color="auto"/>
            <w:left w:val="none" w:sz="0" w:space="0" w:color="auto"/>
            <w:bottom w:val="none" w:sz="0" w:space="0" w:color="auto"/>
            <w:right w:val="none" w:sz="0" w:space="0" w:color="auto"/>
          </w:divBdr>
          <w:divsChild>
            <w:div w:id="12382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5204">
      <w:bodyDiv w:val="1"/>
      <w:marLeft w:val="0"/>
      <w:marRight w:val="0"/>
      <w:marTop w:val="0"/>
      <w:marBottom w:val="0"/>
      <w:divBdr>
        <w:top w:val="none" w:sz="0" w:space="0" w:color="auto"/>
        <w:left w:val="none" w:sz="0" w:space="0" w:color="auto"/>
        <w:bottom w:val="none" w:sz="0" w:space="0" w:color="auto"/>
        <w:right w:val="none" w:sz="0" w:space="0" w:color="auto"/>
      </w:divBdr>
    </w:div>
    <w:div w:id="306394473">
      <w:bodyDiv w:val="1"/>
      <w:marLeft w:val="0"/>
      <w:marRight w:val="0"/>
      <w:marTop w:val="0"/>
      <w:marBottom w:val="0"/>
      <w:divBdr>
        <w:top w:val="none" w:sz="0" w:space="0" w:color="auto"/>
        <w:left w:val="none" w:sz="0" w:space="0" w:color="auto"/>
        <w:bottom w:val="none" w:sz="0" w:space="0" w:color="auto"/>
        <w:right w:val="none" w:sz="0" w:space="0" w:color="auto"/>
      </w:divBdr>
      <w:divsChild>
        <w:div w:id="1022171085">
          <w:marLeft w:val="0"/>
          <w:marRight w:val="0"/>
          <w:marTop w:val="0"/>
          <w:marBottom w:val="0"/>
          <w:divBdr>
            <w:top w:val="none" w:sz="0" w:space="0" w:color="auto"/>
            <w:left w:val="none" w:sz="0" w:space="0" w:color="auto"/>
            <w:bottom w:val="none" w:sz="0" w:space="0" w:color="auto"/>
            <w:right w:val="none" w:sz="0" w:space="0" w:color="auto"/>
          </w:divBdr>
          <w:divsChild>
            <w:div w:id="11677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904">
      <w:bodyDiv w:val="1"/>
      <w:marLeft w:val="0"/>
      <w:marRight w:val="0"/>
      <w:marTop w:val="0"/>
      <w:marBottom w:val="0"/>
      <w:divBdr>
        <w:top w:val="none" w:sz="0" w:space="0" w:color="auto"/>
        <w:left w:val="none" w:sz="0" w:space="0" w:color="auto"/>
        <w:bottom w:val="none" w:sz="0" w:space="0" w:color="auto"/>
        <w:right w:val="none" w:sz="0" w:space="0" w:color="auto"/>
      </w:divBdr>
      <w:divsChild>
        <w:div w:id="1759446387">
          <w:marLeft w:val="0"/>
          <w:marRight w:val="0"/>
          <w:marTop w:val="0"/>
          <w:marBottom w:val="0"/>
          <w:divBdr>
            <w:top w:val="none" w:sz="0" w:space="0" w:color="auto"/>
            <w:left w:val="none" w:sz="0" w:space="0" w:color="auto"/>
            <w:bottom w:val="none" w:sz="0" w:space="0" w:color="auto"/>
            <w:right w:val="none" w:sz="0" w:space="0" w:color="auto"/>
          </w:divBdr>
          <w:divsChild>
            <w:div w:id="736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8181">
      <w:bodyDiv w:val="1"/>
      <w:marLeft w:val="0"/>
      <w:marRight w:val="0"/>
      <w:marTop w:val="0"/>
      <w:marBottom w:val="0"/>
      <w:divBdr>
        <w:top w:val="none" w:sz="0" w:space="0" w:color="auto"/>
        <w:left w:val="none" w:sz="0" w:space="0" w:color="auto"/>
        <w:bottom w:val="none" w:sz="0" w:space="0" w:color="auto"/>
        <w:right w:val="none" w:sz="0" w:space="0" w:color="auto"/>
      </w:divBdr>
    </w:div>
    <w:div w:id="391732385">
      <w:bodyDiv w:val="1"/>
      <w:marLeft w:val="0"/>
      <w:marRight w:val="0"/>
      <w:marTop w:val="0"/>
      <w:marBottom w:val="0"/>
      <w:divBdr>
        <w:top w:val="none" w:sz="0" w:space="0" w:color="auto"/>
        <w:left w:val="none" w:sz="0" w:space="0" w:color="auto"/>
        <w:bottom w:val="none" w:sz="0" w:space="0" w:color="auto"/>
        <w:right w:val="none" w:sz="0" w:space="0" w:color="auto"/>
      </w:divBdr>
      <w:divsChild>
        <w:div w:id="979580799">
          <w:marLeft w:val="0"/>
          <w:marRight w:val="0"/>
          <w:marTop w:val="0"/>
          <w:marBottom w:val="0"/>
          <w:divBdr>
            <w:top w:val="none" w:sz="0" w:space="0" w:color="auto"/>
            <w:left w:val="none" w:sz="0" w:space="0" w:color="auto"/>
            <w:bottom w:val="none" w:sz="0" w:space="0" w:color="auto"/>
            <w:right w:val="none" w:sz="0" w:space="0" w:color="auto"/>
          </w:divBdr>
          <w:divsChild>
            <w:div w:id="6613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2989">
      <w:bodyDiv w:val="1"/>
      <w:marLeft w:val="0"/>
      <w:marRight w:val="0"/>
      <w:marTop w:val="0"/>
      <w:marBottom w:val="0"/>
      <w:divBdr>
        <w:top w:val="none" w:sz="0" w:space="0" w:color="auto"/>
        <w:left w:val="none" w:sz="0" w:space="0" w:color="auto"/>
        <w:bottom w:val="none" w:sz="0" w:space="0" w:color="auto"/>
        <w:right w:val="none" w:sz="0" w:space="0" w:color="auto"/>
      </w:divBdr>
      <w:divsChild>
        <w:div w:id="327025044">
          <w:marLeft w:val="0"/>
          <w:marRight w:val="0"/>
          <w:marTop w:val="0"/>
          <w:marBottom w:val="0"/>
          <w:divBdr>
            <w:top w:val="none" w:sz="0" w:space="0" w:color="auto"/>
            <w:left w:val="none" w:sz="0" w:space="0" w:color="auto"/>
            <w:bottom w:val="none" w:sz="0" w:space="0" w:color="auto"/>
            <w:right w:val="none" w:sz="0" w:space="0" w:color="auto"/>
          </w:divBdr>
          <w:divsChild>
            <w:div w:id="6651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49529">
      <w:bodyDiv w:val="1"/>
      <w:marLeft w:val="0"/>
      <w:marRight w:val="0"/>
      <w:marTop w:val="0"/>
      <w:marBottom w:val="0"/>
      <w:divBdr>
        <w:top w:val="none" w:sz="0" w:space="0" w:color="auto"/>
        <w:left w:val="none" w:sz="0" w:space="0" w:color="auto"/>
        <w:bottom w:val="none" w:sz="0" w:space="0" w:color="auto"/>
        <w:right w:val="none" w:sz="0" w:space="0" w:color="auto"/>
      </w:divBdr>
    </w:div>
    <w:div w:id="467095258">
      <w:bodyDiv w:val="1"/>
      <w:marLeft w:val="0"/>
      <w:marRight w:val="0"/>
      <w:marTop w:val="0"/>
      <w:marBottom w:val="0"/>
      <w:divBdr>
        <w:top w:val="none" w:sz="0" w:space="0" w:color="auto"/>
        <w:left w:val="none" w:sz="0" w:space="0" w:color="auto"/>
        <w:bottom w:val="none" w:sz="0" w:space="0" w:color="auto"/>
        <w:right w:val="none" w:sz="0" w:space="0" w:color="auto"/>
      </w:divBdr>
      <w:divsChild>
        <w:div w:id="1305429448">
          <w:marLeft w:val="0"/>
          <w:marRight w:val="0"/>
          <w:marTop w:val="0"/>
          <w:marBottom w:val="0"/>
          <w:divBdr>
            <w:top w:val="none" w:sz="0" w:space="0" w:color="auto"/>
            <w:left w:val="none" w:sz="0" w:space="0" w:color="auto"/>
            <w:bottom w:val="none" w:sz="0" w:space="0" w:color="auto"/>
            <w:right w:val="none" w:sz="0" w:space="0" w:color="auto"/>
          </w:divBdr>
          <w:divsChild>
            <w:div w:id="603418988">
              <w:marLeft w:val="0"/>
              <w:marRight w:val="0"/>
              <w:marTop w:val="0"/>
              <w:marBottom w:val="0"/>
              <w:divBdr>
                <w:top w:val="none" w:sz="0" w:space="0" w:color="auto"/>
                <w:left w:val="none" w:sz="0" w:space="0" w:color="auto"/>
                <w:bottom w:val="none" w:sz="0" w:space="0" w:color="auto"/>
                <w:right w:val="none" w:sz="0" w:space="0" w:color="auto"/>
              </w:divBdr>
            </w:div>
            <w:div w:id="1496073921">
              <w:marLeft w:val="0"/>
              <w:marRight w:val="0"/>
              <w:marTop w:val="0"/>
              <w:marBottom w:val="0"/>
              <w:divBdr>
                <w:top w:val="none" w:sz="0" w:space="0" w:color="auto"/>
                <w:left w:val="none" w:sz="0" w:space="0" w:color="auto"/>
                <w:bottom w:val="none" w:sz="0" w:space="0" w:color="auto"/>
                <w:right w:val="none" w:sz="0" w:space="0" w:color="auto"/>
              </w:divBdr>
            </w:div>
            <w:div w:id="1972318440">
              <w:marLeft w:val="0"/>
              <w:marRight w:val="0"/>
              <w:marTop w:val="0"/>
              <w:marBottom w:val="0"/>
              <w:divBdr>
                <w:top w:val="none" w:sz="0" w:space="0" w:color="auto"/>
                <w:left w:val="none" w:sz="0" w:space="0" w:color="auto"/>
                <w:bottom w:val="none" w:sz="0" w:space="0" w:color="auto"/>
                <w:right w:val="none" w:sz="0" w:space="0" w:color="auto"/>
              </w:divBdr>
            </w:div>
            <w:div w:id="1435129621">
              <w:marLeft w:val="0"/>
              <w:marRight w:val="0"/>
              <w:marTop w:val="0"/>
              <w:marBottom w:val="0"/>
              <w:divBdr>
                <w:top w:val="none" w:sz="0" w:space="0" w:color="auto"/>
                <w:left w:val="none" w:sz="0" w:space="0" w:color="auto"/>
                <w:bottom w:val="none" w:sz="0" w:space="0" w:color="auto"/>
                <w:right w:val="none" w:sz="0" w:space="0" w:color="auto"/>
              </w:divBdr>
            </w:div>
            <w:div w:id="1690139358">
              <w:marLeft w:val="0"/>
              <w:marRight w:val="0"/>
              <w:marTop w:val="0"/>
              <w:marBottom w:val="0"/>
              <w:divBdr>
                <w:top w:val="none" w:sz="0" w:space="0" w:color="auto"/>
                <w:left w:val="none" w:sz="0" w:space="0" w:color="auto"/>
                <w:bottom w:val="none" w:sz="0" w:space="0" w:color="auto"/>
                <w:right w:val="none" w:sz="0" w:space="0" w:color="auto"/>
              </w:divBdr>
            </w:div>
            <w:div w:id="1128663477">
              <w:marLeft w:val="0"/>
              <w:marRight w:val="0"/>
              <w:marTop w:val="0"/>
              <w:marBottom w:val="0"/>
              <w:divBdr>
                <w:top w:val="none" w:sz="0" w:space="0" w:color="auto"/>
                <w:left w:val="none" w:sz="0" w:space="0" w:color="auto"/>
                <w:bottom w:val="none" w:sz="0" w:space="0" w:color="auto"/>
                <w:right w:val="none" w:sz="0" w:space="0" w:color="auto"/>
              </w:divBdr>
            </w:div>
            <w:div w:id="2099252992">
              <w:marLeft w:val="0"/>
              <w:marRight w:val="0"/>
              <w:marTop w:val="0"/>
              <w:marBottom w:val="0"/>
              <w:divBdr>
                <w:top w:val="none" w:sz="0" w:space="0" w:color="auto"/>
                <w:left w:val="none" w:sz="0" w:space="0" w:color="auto"/>
                <w:bottom w:val="none" w:sz="0" w:space="0" w:color="auto"/>
                <w:right w:val="none" w:sz="0" w:space="0" w:color="auto"/>
              </w:divBdr>
            </w:div>
            <w:div w:id="24445755">
              <w:marLeft w:val="0"/>
              <w:marRight w:val="0"/>
              <w:marTop w:val="0"/>
              <w:marBottom w:val="0"/>
              <w:divBdr>
                <w:top w:val="none" w:sz="0" w:space="0" w:color="auto"/>
                <w:left w:val="none" w:sz="0" w:space="0" w:color="auto"/>
                <w:bottom w:val="none" w:sz="0" w:space="0" w:color="auto"/>
                <w:right w:val="none" w:sz="0" w:space="0" w:color="auto"/>
              </w:divBdr>
            </w:div>
            <w:div w:id="2050060231">
              <w:marLeft w:val="0"/>
              <w:marRight w:val="0"/>
              <w:marTop w:val="0"/>
              <w:marBottom w:val="0"/>
              <w:divBdr>
                <w:top w:val="none" w:sz="0" w:space="0" w:color="auto"/>
                <w:left w:val="none" w:sz="0" w:space="0" w:color="auto"/>
                <w:bottom w:val="none" w:sz="0" w:space="0" w:color="auto"/>
                <w:right w:val="none" w:sz="0" w:space="0" w:color="auto"/>
              </w:divBdr>
            </w:div>
            <w:div w:id="1239173789">
              <w:marLeft w:val="0"/>
              <w:marRight w:val="0"/>
              <w:marTop w:val="0"/>
              <w:marBottom w:val="0"/>
              <w:divBdr>
                <w:top w:val="none" w:sz="0" w:space="0" w:color="auto"/>
                <w:left w:val="none" w:sz="0" w:space="0" w:color="auto"/>
                <w:bottom w:val="none" w:sz="0" w:space="0" w:color="auto"/>
                <w:right w:val="none" w:sz="0" w:space="0" w:color="auto"/>
              </w:divBdr>
            </w:div>
            <w:div w:id="429013764">
              <w:marLeft w:val="0"/>
              <w:marRight w:val="0"/>
              <w:marTop w:val="0"/>
              <w:marBottom w:val="0"/>
              <w:divBdr>
                <w:top w:val="none" w:sz="0" w:space="0" w:color="auto"/>
                <w:left w:val="none" w:sz="0" w:space="0" w:color="auto"/>
                <w:bottom w:val="none" w:sz="0" w:space="0" w:color="auto"/>
                <w:right w:val="none" w:sz="0" w:space="0" w:color="auto"/>
              </w:divBdr>
            </w:div>
            <w:div w:id="355817818">
              <w:marLeft w:val="0"/>
              <w:marRight w:val="0"/>
              <w:marTop w:val="0"/>
              <w:marBottom w:val="0"/>
              <w:divBdr>
                <w:top w:val="none" w:sz="0" w:space="0" w:color="auto"/>
                <w:left w:val="none" w:sz="0" w:space="0" w:color="auto"/>
                <w:bottom w:val="none" w:sz="0" w:space="0" w:color="auto"/>
                <w:right w:val="none" w:sz="0" w:space="0" w:color="auto"/>
              </w:divBdr>
            </w:div>
            <w:div w:id="2081171262">
              <w:marLeft w:val="0"/>
              <w:marRight w:val="0"/>
              <w:marTop w:val="0"/>
              <w:marBottom w:val="0"/>
              <w:divBdr>
                <w:top w:val="none" w:sz="0" w:space="0" w:color="auto"/>
                <w:left w:val="none" w:sz="0" w:space="0" w:color="auto"/>
                <w:bottom w:val="none" w:sz="0" w:space="0" w:color="auto"/>
                <w:right w:val="none" w:sz="0" w:space="0" w:color="auto"/>
              </w:divBdr>
            </w:div>
            <w:div w:id="234441421">
              <w:marLeft w:val="0"/>
              <w:marRight w:val="0"/>
              <w:marTop w:val="0"/>
              <w:marBottom w:val="0"/>
              <w:divBdr>
                <w:top w:val="none" w:sz="0" w:space="0" w:color="auto"/>
                <w:left w:val="none" w:sz="0" w:space="0" w:color="auto"/>
                <w:bottom w:val="none" w:sz="0" w:space="0" w:color="auto"/>
                <w:right w:val="none" w:sz="0" w:space="0" w:color="auto"/>
              </w:divBdr>
            </w:div>
            <w:div w:id="1157258570">
              <w:marLeft w:val="0"/>
              <w:marRight w:val="0"/>
              <w:marTop w:val="0"/>
              <w:marBottom w:val="0"/>
              <w:divBdr>
                <w:top w:val="none" w:sz="0" w:space="0" w:color="auto"/>
                <w:left w:val="none" w:sz="0" w:space="0" w:color="auto"/>
                <w:bottom w:val="none" w:sz="0" w:space="0" w:color="auto"/>
                <w:right w:val="none" w:sz="0" w:space="0" w:color="auto"/>
              </w:divBdr>
            </w:div>
            <w:div w:id="89930818">
              <w:marLeft w:val="0"/>
              <w:marRight w:val="0"/>
              <w:marTop w:val="0"/>
              <w:marBottom w:val="0"/>
              <w:divBdr>
                <w:top w:val="none" w:sz="0" w:space="0" w:color="auto"/>
                <w:left w:val="none" w:sz="0" w:space="0" w:color="auto"/>
                <w:bottom w:val="none" w:sz="0" w:space="0" w:color="auto"/>
                <w:right w:val="none" w:sz="0" w:space="0" w:color="auto"/>
              </w:divBdr>
            </w:div>
            <w:div w:id="1339850298">
              <w:marLeft w:val="0"/>
              <w:marRight w:val="0"/>
              <w:marTop w:val="0"/>
              <w:marBottom w:val="0"/>
              <w:divBdr>
                <w:top w:val="none" w:sz="0" w:space="0" w:color="auto"/>
                <w:left w:val="none" w:sz="0" w:space="0" w:color="auto"/>
                <w:bottom w:val="none" w:sz="0" w:space="0" w:color="auto"/>
                <w:right w:val="none" w:sz="0" w:space="0" w:color="auto"/>
              </w:divBdr>
            </w:div>
            <w:div w:id="481433675">
              <w:marLeft w:val="0"/>
              <w:marRight w:val="0"/>
              <w:marTop w:val="0"/>
              <w:marBottom w:val="0"/>
              <w:divBdr>
                <w:top w:val="none" w:sz="0" w:space="0" w:color="auto"/>
                <w:left w:val="none" w:sz="0" w:space="0" w:color="auto"/>
                <w:bottom w:val="none" w:sz="0" w:space="0" w:color="auto"/>
                <w:right w:val="none" w:sz="0" w:space="0" w:color="auto"/>
              </w:divBdr>
            </w:div>
            <w:div w:id="79180227">
              <w:marLeft w:val="0"/>
              <w:marRight w:val="0"/>
              <w:marTop w:val="0"/>
              <w:marBottom w:val="0"/>
              <w:divBdr>
                <w:top w:val="none" w:sz="0" w:space="0" w:color="auto"/>
                <w:left w:val="none" w:sz="0" w:space="0" w:color="auto"/>
                <w:bottom w:val="none" w:sz="0" w:space="0" w:color="auto"/>
                <w:right w:val="none" w:sz="0" w:space="0" w:color="auto"/>
              </w:divBdr>
            </w:div>
            <w:div w:id="470757429">
              <w:marLeft w:val="0"/>
              <w:marRight w:val="0"/>
              <w:marTop w:val="0"/>
              <w:marBottom w:val="0"/>
              <w:divBdr>
                <w:top w:val="none" w:sz="0" w:space="0" w:color="auto"/>
                <w:left w:val="none" w:sz="0" w:space="0" w:color="auto"/>
                <w:bottom w:val="none" w:sz="0" w:space="0" w:color="auto"/>
                <w:right w:val="none" w:sz="0" w:space="0" w:color="auto"/>
              </w:divBdr>
            </w:div>
            <w:div w:id="1871532495">
              <w:marLeft w:val="0"/>
              <w:marRight w:val="0"/>
              <w:marTop w:val="0"/>
              <w:marBottom w:val="0"/>
              <w:divBdr>
                <w:top w:val="none" w:sz="0" w:space="0" w:color="auto"/>
                <w:left w:val="none" w:sz="0" w:space="0" w:color="auto"/>
                <w:bottom w:val="none" w:sz="0" w:space="0" w:color="auto"/>
                <w:right w:val="none" w:sz="0" w:space="0" w:color="auto"/>
              </w:divBdr>
            </w:div>
            <w:div w:id="620721578">
              <w:marLeft w:val="0"/>
              <w:marRight w:val="0"/>
              <w:marTop w:val="0"/>
              <w:marBottom w:val="0"/>
              <w:divBdr>
                <w:top w:val="none" w:sz="0" w:space="0" w:color="auto"/>
                <w:left w:val="none" w:sz="0" w:space="0" w:color="auto"/>
                <w:bottom w:val="none" w:sz="0" w:space="0" w:color="auto"/>
                <w:right w:val="none" w:sz="0" w:space="0" w:color="auto"/>
              </w:divBdr>
            </w:div>
            <w:div w:id="892617698">
              <w:marLeft w:val="0"/>
              <w:marRight w:val="0"/>
              <w:marTop w:val="0"/>
              <w:marBottom w:val="0"/>
              <w:divBdr>
                <w:top w:val="none" w:sz="0" w:space="0" w:color="auto"/>
                <w:left w:val="none" w:sz="0" w:space="0" w:color="auto"/>
                <w:bottom w:val="none" w:sz="0" w:space="0" w:color="auto"/>
                <w:right w:val="none" w:sz="0" w:space="0" w:color="auto"/>
              </w:divBdr>
            </w:div>
            <w:div w:id="1657879469">
              <w:marLeft w:val="0"/>
              <w:marRight w:val="0"/>
              <w:marTop w:val="0"/>
              <w:marBottom w:val="0"/>
              <w:divBdr>
                <w:top w:val="none" w:sz="0" w:space="0" w:color="auto"/>
                <w:left w:val="none" w:sz="0" w:space="0" w:color="auto"/>
                <w:bottom w:val="none" w:sz="0" w:space="0" w:color="auto"/>
                <w:right w:val="none" w:sz="0" w:space="0" w:color="auto"/>
              </w:divBdr>
            </w:div>
            <w:div w:id="1712415723">
              <w:marLeft w:val="0"/>
              <w:marRight w:val="0"/>
              <w:marTop w:val="0"/>
              <w:marBottom w:val="0"/>
              <w:divBdr>
                <w:top w:val="none" w:sz="0" w:space="0" w:color="auto"/>
                <w:left w:val="none" w:sz="0" w:space="0" w:color="auto"/>
                <w:bottom w:val="none" w:sz="0" w:space="0" w:color="auto"/>
                <w:right w:val="none" w:sz="0" w:space="0" w:color="auto"/>
              </w:divBdr>
            </w:div>
            <w:div w:id="1682856971">
              <w:marLeft w:val="0"/>
              <w:marRight w:val="0"/>
              <w:marTop w:val="0"/>
              <w:marBottom w:val="0"/>
              <w:divBdr>
                <w:top w:val="none" w:sz="0" w:space="0" w:color="auto"/>
                <w:left w:val="none" w:sz="0" w:space="0" w:color="auto"/>
                <w:bottom w:val="none" w:sz="0" w:space="0" w:color="auto"/>
                <w:right w:val="none" w:sz="0" w:space="0" w:color="auto"/>
              </w:divBdr>
            </w:div>
            <w:div w:id="890307808">
              <w:marLeft w:val="0"/>
              <w:marRight w:val="0"/>
              <w:marTop w:val="0"/>
              <w:marBottom w:val="0"/>
              <w:divBdr>
                <w:top w:val="none" w:sz="0" w:space="0" w:color="auto"/>
                <w:left w:val="none" w:sz="0" w:space="0" w:color="auto"/>
                <w:bottom w:val="none" w:sz="0" w:space="0" w:color="auto"/>
                <w:right w:val="none" w:sz="0" w:space="0" w:color="auto"/>
              </w:divBdr>
            </w:div>
            <w:div w:id="48850358">
              <w:marLeft w:val="0"/>
              <w:marRight w:val="0"/>
              <w:marTop w:val="0"/>
              <w:marBottom w:val="0"/>
              <w:divBdr>
                <w:top w:val="none" w:sz="0" w:space="0" w:color="auto"/>
                <w:left w:val="none" w:sz="0" w:space="0" w:color="auto"/>
                <w:bottom w:val="none" w:sz="0" w:space="0" w:color="auto"/>
                <w:right w:val="none" w:sz="0" w:space="0" w:color="auto"/>
              </w:divBdr>
            </w:div>
            <w:div w:id="721900628">
              <w:marLeft w:val="0"/>
              <w:marRight w:val="0"/>
              <w:marTop w:val="0"/>
              <w:marBottom w:val="0"/>
              <w:divBdr>
                <w:top w:val="none" w:sz="0" w:space="0" w:color="auto"/>
                <w:left w:val="none" w:sz="0" w:space="0" w:color="auto"/>
                <w:bottom w:val="none" w:sz="0" w:space="0" w:color="auto"/>
                <w:right w:val="none" w:sz="0" w:space="0" w:color="auto"/>
              </w:divBdr>
            </w:div>
            <w:div w:id="722101334">
              <w:marLeft w:val="0"/>
              <w:marRight w:val="0"/>
              <w:marTop w:val="0"/>
              <w:marBottom w:val="0"/>
              <w:divBdr>
                <w:top w:val="none" w:sz="0" w:space="0" w:color="auto"/>
                <w:left w:val="none" w:sz="0" w:space="0" w:color="auto"/>
                <w:bottom w:val="none" w:sz="0" w:space="0" w:color="auto"/>
                <w:right w:val="none" w:sz="0" w:space="0" w:color="auto"/>
              </w:divBdr>
            </w:div>
            <w:div w:id="1381437181">
              <w:marLeft w:val="0"/>
              <w:marRight w:val="0"/>
              <w:marTop w:val="0"/>
              <w:marBottom w:val="0"/>
              <w:divBdr>
                <w:top w:val="none" w:sz="0" w:space="0" w:color="auto"/>
                <w:left w:val="none" w:sz="0" w:space="0" w:color="auto"/>
                <w:bottom w:val="none" w:sz="0" w:space="0" w:color="auto"/>
                <w:right w:val="none" w:sz="0" w:space="0" w:color="auto"/>
              </w:divBdr>
            </w:div>
            <w:div w:id="417753099">
              <w:marLeft w:val="0"/>
              <w:marRight w:val="0"/>
              <w:marTop w:val="0"/>
              <w:marBottom w:val="0"/>
              <w:divBdr>
                <w:top w:val="none" w:sz="0" w:space="0" w:color="auto"/>
                <w:left w:val="none" w:sz="0" w:space="0" w:color="auto"/>
                <w:bottom w:val="none" w:sz="0" w:space="0" w:color="auto"/>
                <w:right w:val="none" w:sz="0" w:space="0" w:color="auto"/>
              </w:divBdr>
            </w:div>
            <w:div w:id="64229101">
              <w:marLeft w:val="0"/>
              <w:marRight w:val="0"/>
              <w:marTop w:val="0"/>
              <w:marBottom w:val="0"/>
              <w:divBdr>
                <w:top w:val="none" w:sz="0" w:space="0" w:color="auto"/>
                <w:left w:val="none" w:sz="0" w:space="0" w:color="auto"/>
                <w:bottom w:val="none" w:sz="0" w:space="0" w:color="auto"/>
                <w:right w:val="none" w:sz="0" w:space="0" w:color="auto"/>
              </w:divBdr>
            </w:div>
            <w:div w:id="550074312">
              <w:marLeft w:val="0"/>
              <w:marRight w:val="0"/>
              <w:marTop w:val="0"/>
              <w:marBottom w:val="0"/>
              <w:divBdr>
                <w:top w:val="none" w:sz="0" w:space="0" w:color="auto"/>
                <w:left w:val="none" w:sz="0" w:space="0" w:color="auto"/>
                <w:bottom w:val="none" w:sz="0" w:space="0" w:color="auto"/>
                <w:right w:val="none" w:sz="0" w:space="0" w:color="auto"/>
              </w:divBdr>
            </w:div>
            <w:div w:id="1732146569">
              <w:marLeft w:val="0"/>
              <w:marRight w:val="0"/>
              <w:marTop w:val="0"/>
              <w:marBottom w:val="0"/>
              <w:divBdr>
                <w:top w:val="none" w:sz="0" w:space="0" w:color="auto"/>
                <w:left w:val="none" w:sz="0" w:space="0" w:color="auto"/>
                <w:bottom w:val="none" w:sz="0" w:space="0" w:color="auto"/>
                <w:right w:val="none" w:sz="0" w:space="0" w:color="auto"/>
              </w:divBdr>
            </w:div>
            <w:div w:id="905795167">
              <w:marLeft w:val="0"/>
              <w:marRight w:val="0"/>
              <w:marTop w:val="0"/>
              <w:marBottom w:val="0"/>
              <w:divBdr>
                <w:top w:val="none" w:sz="0" w:space="0" w:color="auto"/>
                <w:left w:val="none" w:sz="0" w:space="0" w:color="auto"/>
                <w:bottom w:val="none" w:sz="0" w:space="0" w:color="auto"/>
                <w:right w:val="none" w:sz="0" w:space="0" w:color="auto"/>
              </w:divBdr>
            </w:div>
            <w:div w:id="294795239">
              <w:marLeft w:val="0"/>
              <w:marRight w:val="0"/>
              <w:marTop w:val="0"/>
              <w:marBottom w:val="0"/>
              <w:divBdr>
                <w:top w:val="none" w:sz="0" w:space="0" w:color="auto"/>
                <w:left w:val="none" w:sz="0" w:space="0" w:color="auto"/>
                <w:bottom w:val="none" w:sz="0" w:space="0" w:color="auto"/>
                <w:right w:val="none" w:sz="0" w:space="0" w:color="auto"/>
              </w:divBdr>
            </w:div>
            <w:div w:id="896743260">
              <w:marLeft w:val="0"/>
              <w:marRight w:val="0"/>
              <w:marTop w:val="0"/>
              <w:marBottom w:val="0"/>
              <w:divBdr>
                <w:top w:val="none" w:sz="0" w:space="0" w:color="auto"/>
                <w:left w:val="none" w:sz="0" w:space="0" w:color="auto"/>
                <w:bottom w:val="none" w:sz="0" w:space="0" w:color="auto"/>
                <w:right w:val="none" w:sz="0" w:space="0" w:color="auto"/>
              </w:divBdr>
            </w:div>
            <w:div w:id="1548300788">
              <w:marLeft w:val="0"/>
              <w:marRight w:val="0"/>
              <w:marTop w:val="0"/>
              <w:marBottom w:val="0"/>
              <w:divBdr>
                <w:top w:val="none" w:sz="0" w:space="0" w:color="auto"/>
                <w:left w:val="none" w:sz="0" w:space="0" w:color="auto"/>
                <w:bottom w:val="none" w:sz="0" w:space="0" w:color="auto"/>
                <w:right w:val="none" w:sz="0" w:space="0" w:color="auto"/>
              </w:divBdr>
            </w:div>
            <w:div w:id="2039816558">
              <w:marLeft w:val="0"/>
              <w:marRight w:val="0"/>
              <w:marTop w:val="0"/>
              <w:marBottom w:val="0"/>
              <w:divBdr>
                <w:top w:val="none" w:sz="0" w:space="0" w:color="auto"/>
                <w:left w:val="none" w:sz="0" w:space="0" w:color="auto"/>
                <w:bottom w:val="none" w:sz="0" w:space="0" w:color="auto"/>
                <w:right w:val="none" w:sz="0" w:space="0" w:color="auto"/>
              </w:divBdr>
            </w:div>
            <w:div w:id="146023268">
              <w:marLeft w:val="0"/>
              <w:marRight w:val="0"/>
              <w:marTop w:val="0"/>
              <w:marBottom w:val="0"/>
              <w:divBdr>
                <w:top w:val="none" w:sz="0" w:space="0" w:color="auto"/>
                <w:left w:val="none" w:sz="0" w:space="0" w:color="auto"/>
                <w:bottom w:val="none" w:sz="0" w:space="0" w:color="auto"/>
                <w:right w:val="none" w:sz="0" w:space="0" w:color="auto"/>
              </w:divBdr>
            </w:div>
            <w:div w:id="1068457465">
              <w:marLeft w:val="0"/>
              <w:marRight w:val="0"/>
              <w:marTop w:val="0"/>
              <w:marBottom w:val="0"/>
              <w:divBdr>
                <w:top w:val="none" w:sz="0" w:space="0" w:color="auto"/>
                <w:left w:val="none" w:sz="0" w:space="0" w:color="auto"/>
                <w:bottom w:val="none" w:sz="0" w:space="0" w:color="auto"/>
                <w:right w:val="none" w:sz="0" w:space="0" w:color="auto"/>
              </w:divBdr>
            </w:div>
            <w:div w:id="772750807">
              <w:marLeft w:val="0"/>
              <w:marRight w:val="0"/>
              <w:marTop w:val="0"/>
              <w:marBottom w:val="0"/>
              <w:divBdr>
                <w:top w:val="none" w:sz="0" w:space="0" w:color="auto"/>
                <w:left w:val="none" w:sz="0" w:space="0" w:color="auto"/>
                <w:bottom w:val="none" w:sz="0" w:space="0" w:color="auto"/>
                <w:right w:val="none" w:sz="0" w:space="0" w:color="auto"/>
              </w:divBdr>
            </w:div>
            <w:div w:id="1884250312">
              <w:marLeft w:val="0"/>
              <w:marRight w:val="0"/>
              <w:marTop w:val="0"/>
              <w:marBottom w:val="0"/>
              <w:divBdr>
                <w:top w:val="none" w:sz="0" w:space="0" w:color="auto"/>
                <w:left w:val="none" w:sz="0" w:space="0" w:color="auto"/>
                <w:bottom w:val="none" w:sz="0" w:space="0" w:color="auto"/>
                <w:right w:val="none" w:sz="0" w:space="0" w:color="auto"/>
              </w:divBdr>
            </w:div>
            <w:div w:id="1922375992">
              <w:marLeft w:val="0"/>
              <w:marRight w:val="0"/>
              <w:marTop w:val="0"/>
              <w:marBottom w:val="0"/>
              <w:divBdr>
                <w:top w:val="none" w:sz="0" w:space="0" w:color="auto"/>
                <w:left w:val="none" w:sz="0" w:space="0" w:color="auto"/>
                <w:bottom w:val="none" w:sz="0" w:space="0" w:color="auto"/>
                <w:right w:val="none" w:sz="0" w:space="0" w:color="auto"/>
              </w:divBdr>
            </w:div>
            <w:div w:id="1738434536">
              <w:marLeft w:val="0"/>
              <w:marRight w:val="0"/>
              <w:marTop w:val="0"/>
              <w:marBottom w:val="0"/>
              <w:divBdr>
                <w:top w:val="none" w:sz="0" w:space="0" w:color="auto"/>
                <w:left w:val="none" w:sz="0" w:space="0" w:color="auto"/>
                <w:bottom w:val="none" w:sz="0" w:space="0" w:color="auto"/>
                <w:right w:val="none" w:sz="0" w:space="0" w:color="auto"/>
              </w:divBdr>
            </w:div>
            <w:div w:id="1454203969">
              <w:marLeft w:val="0"/>
              <w:marRight w:val="0"/>
              <w:marTop w:val="0"/>
              <w:marBottom w:val="0"/>
              <w:divBdr>
                <w:top w:val="none" w:sz="0" w:space="0" w:color="auto"/>
                <w:left w:val="none" w:sz="0" w:space="0" w:color="auto"/>
                <w:bottom w:val="none" w:sz="0" w:space="0" w:color="auto"/>
                <w:right w:val="none" w:sz="0" w:space="0" w:color="auto"/>
              </w:divBdr>
            </w:div>
            <w:div w:id="975797981">
              <w:marLeft w:val="0"/>
              <w:marRight w:val="0"/>
              <w:marTop w:val="0"/>
              <w:marBottom w:val="0"/>
              <w:divBdr>
                <w:top w:val="none" w:sz="0" w:space="0" w:color="auto"/>
                <w:left w:val="none" w:sz="0" w:space="0" w:color="auto"/>
                <w:bottom w:val="none" w:sz="0" w:space="0" w:color="auto"/>
                <w:right w:val="none" w:sz="0" w:space="0" w:color="auto"/>
              </w:divBdr>
            </w:div>
            <w:div w:id="167868426">
              <w:marLeft w:val="0"/>
              <w:marRight w:val="0"/>
              <w:marTop w:val="0"/>
              <w:marBottom w:val="0"/>
              <w:divBdr>
                <w:top w:val="none" w:sz="0" w:space="0" w:color="auto"/>
                <w:left w:val="none" w:sz="0" w:space="0" w:color="auto"/>
                <w:bottom w:val="none" w:sz="0" w:space="0" w:color="auto"/>
                <w:right w:val="none" w:sz="0" w:space="0" w:color="auto"/>
              </w:divBdr>
            </w:div>
            <w:div w:id="1327785482">
              <w:marLeft w:val="0"/>
              <w:marRight w:val="0"/>
              <w:marTop w:val="0"/>
              <w:marBottom w:val="0"/>
              <w:divBdr>
                <w:top w:val="none" w:sz="0" w:space="0" w:color="auto"/>
                <w:left w:val="none" w:sz="0" w:space="0" w:color="auto"/>
                <w:bottom w:val="none" w:sz="0" w:space="0" w:color="auto"/>
                <w:right w:val="none" w:sz="0" w:space="0" w:color="auto"/>
              </w:divBdr>
            </w:div>
            <w:div w:id="889420719">
              <w:marLeft w:val="0"/>
              <w:marRight w:val="0"/>
              <w:marTop w:val="0"/>
              <w:marBottom w:val="0"/>
              <w:divBdr>
                <w:top w:val="none" w:sz="0" w:space="0" w:color="auto"/>
                <w:left w:val="none" w:sz="0" w:space="0" w:color="auto"/>
                <w:bottom w:val="none" w:sz="0" w:space="0" w:color="auto"/>
                <w:right w:val="none" w:sz="0" w:space="0" w:color="auto"/>
              </w:divBdr>
            </w:div>
            <w:div w:id="56056909">
              <w:marLeft w:val="0"/>
              <w:marRight w:val="0"/>
              <w:marTop w:val="0"/>
              <w:marBottom w:val="0"/>
              <w:divBdr>
                <w:top w:val="none" w:sz="0" w:space="0" w:color="auto"/>
                <w:left w:val="none" w:sz="0" w:space="0" w:color="auto"/>
                <w:bottom w:val="none" w:sz="0" w:space="0" w:color="auto"/>
                <w:right w:val="none" w:sz="0" w:space="0" w:color="auto"/>
              </w:divBdr>
            </w:div>
            <w:div w:id="618149601">
              <w:marLeft w:val="0"/>
              <w:marRight w:val="0"/>
              <w:marTop w:val="0"/>
              <w:marBottom w:val="0"/>
              <w:divBdr>
                <w:top w:val="none" w:sz="0" w:space="0" w:color="auto"/>
                <w:left w:val="none" w:sz="0" w:space="0" w:color="auto"/>
                <w:bottom w:val="none" w:sz="0" w:space="0" w:color="auto"/>
                <w:right w:val="none" w:sz="0" w:space="0" w:color="auto"/>
              </w:divBdr>
            </w:div>
            <w:div w:id="2006012591">
              <w:marLeft w:val="0"/>
              <w:marRight w:val="0"/>
              <w:marTop w:val="0"/>
              <w:marBottom w:val="0"/>
              <w:divBdr>
                <w:top w:val="none" w:sz="0" w:space="0" w:color="auto"/>
                <w:left w:val="none" w:sz="0" w:space="0" w:color="auto"/>
                <w:bottom w:val="none" w:sz="0" w:space="0" w:color="auto"/>
                <w:right w:val="none" w:sz="0" w:space="0" w:color="auto"/>
              </w:divBdr>
            </w:div>
            <w:div w:id="461382896">
              <w:marLeft w:val="0"/>
              <w:marRight w:val="0"/>
              <w:marTop w:val="0"/>
              <w:marBottom w:val="0"/>
              <w:divBdr>
                <w:top w:val="none" w:sz="0" w:space="0" w:color="auto"/>
                <w:left w:val="none" w:sz="0" w:space="0" w:color="auto"/>
                <w:bottom w:val="none" w:sz="0" w:space="0" w:color="auto"/>
                <w:right w:val="none" w:sz="0" w:space="0" w:color="auto"/>
              </w:divBdr>
            </w:div>
            <w:div w:id="224416447">
              <w:marLeft w:val="0"/>
              <w:marRight w:val="0"/>
              <w:marTop w:val="0"/>
              <w:marBottom w:val="0"/>
              <w:divBdr>
                <w:top w:val="none" w:sz="0" w:space="0" w:color="auto"/>
                <w:left w:val="none" w:sz="0" w:space="0" w:color="auto"/>
                <w:bottom w:val="none" w:sz="0" w:space="0" w:color="auto"/>
                <w:right w:val="none" w:sz="0" w:space="0" w:color="auto"/>
              </w:divBdr>
            </w:div>
            <w:div w:id="442117810">
              <w:marLeft w:val="0"/>
              <w:marRight w:val="0"/>
              <w:marTop w:val="0"/>
              <w:marBottom w:val="0"/>
              <w:divBdr>
                <w:top w:val="none" w:sz="0" w:space="0" w:color="auto"/>
                <w:left w:val="none" w:sz="0" w:space="0" w:color="auto"/>
                <w:bottom w:val="none" w:sz="0" w:space="0" w:color="auto"/>
                <w:right w:val="none" w:sz="0" w:space="0" w:color="auto"/>
              </w:divBdr>
            </w:div>
            <w:div w:id="36785493">
              <w:marLeft w:val="0"/>
              <w:marRight w:val="0"/>
              <w:marTop w:val="0"/>
              <w:marBottom w:val="0"/>
              <w:divBdr>
                <w:top w:val="none" w:sz="0" w:space="0" w:color="auto"/>
                <w:left w:val="none" w:sz="0" w:space="0" w:color="auto"/>
                <w:bottom w:val="none" w:sz="0" w:space="0" w:color="auto"/>
                <w:right w:val="none" w:sz="0" w:space="0" w:color="auto"/>
              </w:divBdr>
            </w:div>
            <w:div w:id="1300383862">
              <w:marLeft w:val="0"/>
              <w:marRight w:val="0"/>
              <w:marTop w:val="0"/>
              <w:marBottom w:val="0"/>
              <w:divBdr>
                <w:top w:val="none" w:sz="0" w:space="0" w:color="auto"/>
                <w:left w:val="none" w:sz="0" w:space="0" w:color="auto"/>
                <w:bottom w:val="none" w:sz="0" w:space="0" w:color="auto"/>
                <w:right w:val="none" w:sz="0" w:space="0" w:color="auto"/>
              </w:divBdr>
            </w:div>
            <w:div w:id="1654988083">
              <w:marLeft w:val="0"/>
              <w:marRight w:val="0"/>
              <w:marTop w:val="0"/>
              <w:marBottom w:val="0"/>
              <w:divBdr>
                <w:top w:val="none" w:sz="0" w:space="0" w:color="auto"/>
                <w:left w:val="none" w:sz="0" w:space="0" w:color="auto"/>
                <w:bottom w:val="none" w:sz="0" w:space="0" w:color="auto"/>
                <w:right w:val="none" w:sz="0" w:space="0" w:color="auto"/>
              </w:divBdr>
            </w:div>
            <w:div w:id="928467318">
              <w:marLeft w:val="0"/>
              <w:marRight w:val="0"/>
              <w:marTop w:val="0"/>
              <w:marBottom w:val="0"/>
              <w:divBdr>
                <w:top w:val="none" w:sz="0" w:space="0" w:color="auto"/>
                <w:left w:val="none" w:sz="0" w:space="0" w:color="auto"/>
                <w:bottom w:val="none" w:sz="0" w:space="0" w:color="auto"/>
                <w:right w:val="none" w:sz="0" w:space="0" w:color="auto"/>
              </w:divBdr>
            </w:div>
            <w:div w:id="1114442296">
              <w:marLeft w:val="0"/>
              <w:marRight w:val="0"/>
              <w:marTop w:val="0"/>
              <w:marBottom w:val="0"/>
              <w:divBdr>
                <w:top w:val="none" w:sz="0" w:space="0" w:color="auto"/>
                <w:left w:val="none" w:sz="0" w:space="0" w:color="auto"/>
                <w:bottom w:val="none" w:sz="0" w:space="0" w:color="auto"/>
                <w:right w:val="none" w:sz="0" w:space="0" w:color="auto"/>
              </w:divBdr>
            </w:div>
            <w:div w:id="431897302">
              <w:marLeft w:val="0"/>
              <w:marRight w:val="0"/>
              <w:marTop w:val="0"/>
              <w:marBottom w:val="0"/>
              <w:divBdr>
                <w:top w:val="none" w:sz="0" w:space="0" w:color="auto"/>
                <w:left w:val="none" w:sz="0" w:space="0" w:color="auto"/>
                <w:bottom w:val="none" w:sz="0" w:space="0" w:color="auto"/>
                <w:right w:val="none" w:sz="0" w:space="0" w:color="auto"/>
              </w:divBdr>
            </w:div>
            <w:div w:id="836963545">
              <w:marLeft w:val="0"/>
              <w:marRight w:val="0"/>
              <w:marTop w:val="0"/>
              <w:marBottom w:val="0"/>
              <w:divBdr>
                <w:top w:val="none" w:sz="0" w:space="0" w:color="auto"/>
                <w:left w:val="none" w:sz="0" w:space="0" w:color="auto"/>
                <w:bottom w:val="none" w:sz="0" w:space="0" w:color="auto"/>
                <w:right w:val="none" w:sz="0" w:space="0" w:color="auto"/>
              </w:divBdr>
            </w:div>
            <w:div w:id="1577517830">
              <w:marLeft w:val="0"/>
              <w:marRight w:val="0"/>
              <w:marTop w:val="0"/>
              <w:marBottom w:val="0"/>
              <w:divBdr>
                <w:top w:val="none" w:sz="0" w:space="0" w:color="auto"/>
                <w:left w:val="none" w:sz="0" w:space="0" w:color="auto"/>
                <w:bottom w:val="none" w:sz="0" w:space="0" w:color="auto"/>
                <w:right w:val="none" w:sz="0" w:space="0" w:color="auto"/>
              </w:divBdr>
            </w:div>
            <w:div w:id="1985232518">
              <w:marLeft w:val="0"/>
              <w:marRight w:val="0"/>
              <w:marTop w:val="0"/>
              <w:marBottom w:val="0"/>
              <w:divBdr>
                <w:top w:val="none" w:sz="0" w:space="0" w:color="auto"/>
                <w:left w:val="none" w:sz="0" w:space="0" w:color="auto"/>
                <w:bottom w:val="none" w:sz="0" w:space="0" w:color="auto"/>
                <w:right w:val="none" w:sz="0" w:space="0" w:color="auto"/>
              </w:divBdr>
            </w:div>
            <w:div w:id="1087116314">
              <w:marLeft w:val="0"/>
              <w:marRight w:val="0"/>
              <w:marTop w:val="0"/>
              <w:marBottom w:val="0"/>
              <w:divBdr>
                <w:top w:val="none" w:sz="0" w:space="0" w:color="auto"/>
                <w:left w:val="none" w:sz="0" w:space="0" w:color="auto"/>
                <w:bottom w:val="none" w:sz="0" w:space="0" w:color="auto"/>
                <w:right w:val="none" w:sz="0" w:space="0" w:color="auto"/>
              </w:divBdr>
            </w:div>
            <w:div w:id="741222216">
              <w:marLeft w:val="0"/>
              <w:marRight w:val="0"/>
              <w:marTop w:val="0"/>
              <w:marBottom w:val="0"/>
              <w:divBdr>
                <w:top w:val="none" w:sz="0" w:space="0" w:color="auto"/>
                <w:left w:val="none" w:sz="0" w:space="0" w:color="auto"/>
                <w:bottom w:val="none" w:sz="0" w:space="0" w:color="auto"/>
                <w:right w:val="none" w:sz="0" w:space="0" w:color="auto"/>
              </w:divBdr>
            </w:div>
            <w:div w:id="256258185">
              <w:marLeft w:val="0"/>
              <w:marRight w:val="0"/>
              <w:marTop w:val="0"/>
              <w:marBottom w:val="0"/>
              <w:divBdr>
                <w:top w:val="none" w:sz="0" w:space="0" w:color="auto"/>
                <w:left w:val="none" w:sz="0" w:space="0" w:color="auto"/>
                <w:bottom w:val="none" w:sz="0" w:space="0" w:color="auto"/>
                <w:right w:val="none" w:sz="0" w:space="0" w:color="auto"/>
              </w:divBdr>
            </w:div>
            <w:div w:id="449979756">
              <w:marLeft w:val="0"/>
              <w:marRight w:val="0"/>
              <w:marTop w:val="0"/>
              <w:marBottom w:val="0"/>
              <w:divBdr>
                <w:top w:val="none" w:sz="0" w:space="0" w:color="auto"/>
                <w:left w:val="none" w:sz="0" w:space="0" w:color="auto"/>
                <w:bottom w:val="none" w:sz="0" w:space="0" w:color="auto"/>
                <w:right w:val="none" w:sz="0" w:space="0" w:color="auto"/>
              </w:divBdr>
            </w:div>
            <w:div w:id="885943904">
              <w:marLeft w:val="0"/>
              <w:marRight w:val="0"/>
              <w:marTop w:val="0"/>
              <w:marBottom w:val="0"/>
              <w:divBdr>
                <w:top w:val="none" w:sz="0" w:space="0" w:color="auto"/>
                <w:left w:val="none" w:sz="0" w:space="0" w:color="auto"/>
                <w:bottom w:val="none" w:sz="0" w:space="0" w:color="auto"/>
                <w:right w:val="none" w:sz="0" w:space="0" w:color="auto"/>
              </w:divBdr>
            </w:div>
            <w:div w:id="149634795">
              <w:marLeft w:val="0"/>
              <w:marRight w:val="0"/>
              <w:marTop w:val="0"/>
              <w:marBottom w:val="0"/>
              <w:divBdr>
                <w:top w:val="none" w:sz="0" w:space="0" w:color="auto"/>
                <w:left w:val="none" w:sz="0" w:space="0" w:color="auto"/>
                <w:bottom w:val="none" w:sz="0" w:space="0" w:color="auto"/>
                <w:right w:val="none" w:sz="0" w:space="0" w:color="auto"/>
              </w:divBdr>
            </w:div>
            <w:div w:id="1426809118">
              <w:marLeft w:val="0"/>
              <w:marRight w:val="0"/>
              <w:marTop w:val="0"/>
              <w:marBottom w:val="0"/>
              <w:divBdr>
                <w:top w:val="none" w:sz="0" w:space="0" w:color="auto"/>
                <w:left w:val="none" w:sz="0" w:space="0" w:color="auto"/>
                <w:bottom w:val="none" w:sz="0" w:space="0" w:color="auto"/>
                <w:right w:val="none" w:sz="0" w:space="0" w:color="auto"/>
              </w:divBdr>
            </w:div>
            <w:div w:id="1385522398">
              <w:marLeft w:val="0"/>
              <w:marRight w:val="0"/>
              <w:marTop w:val="0"/>
              <w:marBottom w:val="0"/>
              <w:divBdr>
                <w:top w:val="none" w:sz="0" w:space="0" w:color="auto"/>
                <w:left w:val="none" w:sz="0" w:space="0" w:color="auto"/>
                <w:bottom w:val="none" w:sz="0" w:space="0" w:color="auto"/>
                <w:right w:val="none" w:sz="0" w:space="0" w:color="auto"/>
              </w:divBdr>
            </w:div>
            <w:div w:id="986471523">
              <w:marLeft w:val="0"/>
              <w:marRight w:val="0"/>
              <w:marTop w:val="0"/>
              <w:marBottom w:val="0"/>
              <w:divBdr>
                <w:top w:val="none" w:sz="0" w:space="0" w:color="auto"/>
                <w:left w:val="none" w:sz="0" w:space="0" w:color="auto"/>
                <w:bottom w:val="none" w:sz="0" w:space="0" w:color="auto"/>
                <w:right w:val="none" w:sz="0" w:space="0" w:color="auto"/>
              </w:divBdr>
            </w:div>
            <w:div w:id="1425028621">
              <w:marLeft w:val="0"/>
              <w:marRight w:val="0"/>
              <w:marTop w:val="0"/>
              <w:marBottom w:val="0"/>
              <w:divBdr>
                <w:top w:val="none" w:sz="0" w:space="0" w:color="auto"/>
                <w:left w:val="none" w:sz="0" w:space="0" w:color="auto"/>
                <w:bottom w:val="none" w:sz="0" w:space="0" w:color="auto"/>
                <w:right w:val="none" w:sz="0" w:space="0" w:color="auto"/>
              </w:divBdr>
            </w:div>
            <w:div w:id="679623474">
              <w:marLeft w:val="0"/>
              <w:marRight w:val="0"/>
              <w:marTop w:val="0"/>
              <w:marBottom w:val="0"/>
              <w:divBdr>
                <w:top w:val="none" w:sz="0" w:space="0" w:color="auto"/>
                <w:left w:val="none" w:sz="0" w:space="0" w:color="auto"/>
                <w:bottom w:val="none" w:sz="0" w:space="0" w:color="auto"/>
                <w:right w:val="none" w:sz="0" w:space="0" w:color="auto"/>
              </w:divBdr>
            </w:div>
            <w:div w:id="375202569">
              <w:marLeft w:val="0"/>
              <w:marRight w:val="0"/>
              <w:marTop w:val="0"/>
              <w:marBottom w:val="0"/>
              <w:divBdr>
                <w:top w:val="none" w:sz="0" w:space="0" w:color="auto"/>
                <w:left w:val="none" w:sz="0" w:space="0" w:color="auto"/>
                <w:bottom w:val="none" w:sz="0" w:space="0" w:color="auto"/>
                <w:right w:val="none" w:sz="0" w:space="0" w:color="auto"/>
              </w:divBdr>
            </w:div>
            <w:div w:id="568539825">
              <w:marLeft w:val="0"/>
              <w:marRight w:val="0"/>
              <w:marTop w:val="0"/>
              <w:marBottom w:val="0"/>
              <w:divBdr>
                <w:top w:val="none" w:sz="0" w:space="0" w:color="auto"/>
                <w:left w:val="none" w:sz="0" w:space="0" w:color="auto"/>
                <w:bottom w:val="none" w:sz="0" w:space="0" w:color="auto"/>
                <w:right w:val="none" w:sz="0" w:space="0" w:color="auto"/>
              </w:divBdr>
            </w:div>
            <w:div w:id="963773233">
              <w:marLeft w:val="0"/>
              <w:marRight w:val="0"/>
              <w:marTop w:val="0"/>
              <w:marBottom w:val="0"/>
              <w:divBdr>
                <w:top w:val="none" w:sz="0" w:space="0" w:color="auto"/>
                <w:left w:val="none" w:sz="0" w:space="0" w:color="auto"/>
                <w:bottom w:val="none" w:sz="0" w:space="0" w:color="auto"/>
                <w:right w:val="none" w:sz="0" w:space="0" w:color="auto"/>
              </w:divBdr>
            </w:div>
            <w:div w:id="1732145410">
              <w:marLeft w:val="0"/>
              <w:marRight w:val="0"/>
              <w:marTop w:val="0"/>
              <w:marBottom w:val="0"/>
              <w:divBdr>
                <w:top w:val="none" w:sz="0" w:space="0" w:color="auto"/>
                <w:left w:val="none" w:sz="0" w:space="0" w:color="auto"/>
                <w:bottom w:val="none" w:sz="0" w:space="0" w:color="auto"/>
                <w:right w:val="none" w:sz="0" w:space="0" w:color="auto"/>
              </w:divBdr>
            </w:div>
            <w:div w:id="195973882">
              <w:marLeft w:val="0"/>
              <w:marRight w:val="0"/>
              <w:marTop w:val="0"/>
              <w:marBottom w:val="0"/>
              <w:divBdr>
                <w:top w:val="none" w:sz="0" w:space="0" w:color="auto"/>
                <w:left w:val="none" w:sz="0" w:space="0" w:color="auto"/>
                <w:bottom w:val="none" w:sz="0" w:space="0" w:color="auto"/>
                <w:right w:val="none" w:sz="0" w:space="0" w:color="auto"/>
              </w:divBdr>
            </w:div>
            <w:div w:id="1480655406">
              <w:marLeft w:val="0"/>
              <w:marRight w:val="0"/>
              <w:marTop w:val="0"/>
              <w:marBottom w:val="0"/>
              <w:divBdr>
                <w:top w:val="none" w:sz="0" w:space="0" w:color="auto"/>
                <w:left w:val="none" w:sz="0" w:space="0" w:color="auto"/>
                <w:bottom w:val="none" w:sz="0" w:space="0" w:color="auto"/>
                <w:right w:val="none" w:sz="0" w:space="0" w:color="auto"/>
              </w:divBdr>
            </w:div>
            <w:div w:id="506870437">
              <w:marLeft w:val="0"/>
              <w:marRight w:val="0"/>
              <w:marTop w:val="0"/>
              <w:marBottom w:val="0"/>
              <w:divBdr>
                <w:top w:val="none" w:sz="0" w:space="0" w:color="auto"/>
                <w:left w:val="none" w:sz="0" w:space="0" w:color="auto"/>
                <w:bottom w:val="none" w:sz="0" w:space="0" w:color="auto"/>
                <w:right w:val="none" w:sz="0" w:space="0" w:color="auto"/>
              </w:divBdr>
            </w:div>
            <w:div w:id="1666207443">
              <w:marLeft w:val="0"/>
              <w:marRight w:val="0"/>
              <w:marTop w:val="0"/>
              <w:marBottom w:val="0"/>
              <w:divBdr>
                <w:top w:val="none" w:sz="0" w:space="0" w:color="auto"/>
                <w:left w:val="none" w:sz="0" w:space="0" w:color="auto"/>
                <w:bottom w:val="none" w:sz="0" w:space="0" w:color="auto"/>
                <w:right w:val="none" w:sz="0" w:space="0" w:color="auto"/>
              </w:divBdr>
            </w:div>
            <w:div w:id="510603386">
              <w:marLeft w:val="0"/>
              <w:marRight w:val="0"/>
              <w:marTop w:val="0"/>
              <w:marBottom w:val="0"/>
              <w:divBdr>
                <w:top w:val="none" w:sz="0" w:space="0" w:color="auto"/>
                <w:left w:val="none" w:sz="0" w:space="0" w:color="auto"/>
                <w:bottom w:val="none" w:sz="0" w:space="0" w:color="auto"/>
                <w:right w:val="none" w:sz="0" w:space="0" w:color="auto"/>
              </w:divBdr>
            </w:div>
            <w:div w:id="1266843545">
              <w:marLeft w:val="0"/>
              <w:marRight w:val="0"/>
              <w:marTop w:val="0"/>
              <w:marBottom w:val="0"/>
              <w:divBdr>
                <w:top w:val="none" w:sz="0" w:space="0" w:color="auto"/>
                <w:left w:val="none" w:sz="0" w:space="0" w:color="auto"/>
                <w:bottom w:val="none" w:sz="0" w:space="0" w:color="auto"/>
                <w:right w:val="none" w:sz="0" w:space="0" w:color="auto"/>
              </w:divBdr>
            </w:div>
            <w:div w:id="981278115">
              <w:marLeft w:val="0"/>
              <w:marRight w:val="0"/>
              <w:marTop w:val="0"/>
              <w:marBottom w:val="0"/>
              <w:divBdr>
                <w:top w:val="none" w:sz="0" w:space="0" w:color="auto"/>
                <w:left w:val="none" w:sz="0" w:space="0" w:color="auto"/>
                <w:bottom w:val="none" w:sz="0" w:space="0" w:color="auto"/>
                <w:right w:val="none" w:sz="0" w:space="0" w:color="auto"/>
              </w:divBdr>
            </w:div>
            <w:div w:id="1961258208">
              <w:marLeft w:val="0"/>
              <w:marRight w:val="0"/>
              <w:marTop w:val="0"/>
              <w:marBottom w:val="0"/>
              <w:divBdr>
                <w:top w:val="none" w:sz="0" w:space="0" w:color="auto"/>
                <w:left w:val="none" w:sz="0" w:space="0" w:color="auto"/>
                <w:bottom w:val="none" w:sz="0" w:space="0" w:color="auto"/>
                <w:right w:val="none" w:sz="0" w:space="0" w:color="auto"/>
              </w:divBdr>
            </w:div>
            <w:div w:id="2057048695">
              <w:marLeft w:val="0"/>
              <w:marRight w:val="0"/>
              <w:marTop w:val="0"/>
              <w:marBottom w:val="0"/>
              <w:divBdr>
                <w:top w:val="none" w:sz="0" w:space="0" w:color="auto"/>
                <w:left w:val="none" w:sz="0" w:space="0" w:color="auto"/>
                <w:bottom w:val="none" w:sz="0" w:space="0" w:color="auto"/>
                <w:right w:val="none" w:sz="0" w:space="0" w:color="auto"/>
              </w:divBdr>
            </w:div>
            <w:div w:id="1898468588">
              <w:marLeft w:val="0"/>
              <w:marRight w:val="0"/>
              <w:marTop w:val="0"/>
              <w:marBottom w:val="0"/>
              <w:divBdr>
                <w:top w:val="none" w:sz="0" w:space="0" w:color="auto"/>
                <w:left w:val="none" w:sz="0" w:space="0" w:color="auto"/>
                <w:bottom w:val="none" w:sz="0" w:space="0" w:color="auto"/>
                <w:right w:val="none" w:sz="0" w:space="0" w:color="auto"/>
              </w:divBdr>
            </w:div>
            <w:div w:id="76749926">
              <w:marLeft w:val="0"/>
              <w:marRight w:val="0"/>
              <w:marTop w:val="0"/>
              <w:marBottom w:val="0"/>
              <w:divBdr>
                <w:top w:val="none" w:sz="0" w:space="0" w:color="auto"/>
                <w:left w:val="none" w:sz="0" w:space="0" w:color="auto"/>
                <w:bottom w:val="none" w:sz="0" w:space="0" w:color="auto"/>
                <w:right w:val="none" w:sz="0" w:space="0" w:color="auto"/>
              </w:divBdr>
            </w:div>
            <w:div w:id="405804081">
              <w:marLeft w:val="0"/>
              <w:marRight w:val="0"/>
              <w:marTop w:val="0"/>
              <w:marBottom w:val="0"/>
              <w:divBdr>
                <w:top w:val="none" w:sz="0" w:space="0" w:color="auto"/>
                <w:left w:val="none" w:sz="0" w:space="0" w:color="auto"/>
                <w:bottom w:val="none" w:sz="0" w:space="0" w:color="auto"/>
                <w:right w:val="none" w:sz="0" w:space="0" w:color="auto"/>
              </w:divBdr>
            </w:div>
            <w:div w:id="966621226">
              <w:marLeft w:val="0"/>
              <w:marRight w:val="0"/>
              <w:marTop w:val="0"/>
              <w:marBottom w:val="0"/>
              <w:divBdr>
                <w:top w:val="none" w:sz="0" w:space="0" w:color="auto"/>
                <w:left w:val="none" w:sz="0" w:space="0" w:color="auto"/>
                <w:bottom w:val="none" w:sz="0" w:space="0" w:color="auto"/>
                <w:right w:val="none" w:sz="0" w:space="0" w:color="auto"/>
              </w:divBdr>
            </w:div>
            <w:div w:id="515970415">
              <w:marLeft w:val="0"/>
              <w:marRight w:val="0"/>
              <w:marTop w:val="0"/>
              <w:marBottom w:val="0"/>
              <w:divBdr>
                <w:top w:val="none" w:sz="0" w:space="0" w:color="auto"/>
                <w:left w:val="none" w:sz="0" w:space="0" w:color="auto"/>
                <w:bottom w:val="none" w:sz="0" w:space="0" w:color="auto"/>
                <w:right w:val="none" w:sz="0" w:space="0" w:color="auto"/>
              </w:divBdr>
            </w:div>
            <w:div w:id="1219249440">
              <w:marLeft w:val="0"/>
              <w:marRight w:val="0"/>
              <w:marTop w:val="0"/>
              <w:marBottom w:val="0"/>
              <w:divBdr>
                <w:top w:val="none" w:sz="0" w:space="0" w:color="auto"/>
                <w:left w:val="none" w:sz="0" w:space="0" w:color="auto"/>
                <w:bottom w:val="none" w:sz="0" w:space="0" w:color="auto"/>
                <w:right w:val="none" w:sz="0" w:space="0" w:color="auto"/>
              </w:divBdr>
            </w:div>
            <w:div w:id="141434296">
              <w:marLeft w:val="0"/>
              <w:marRight w:val="0"/>
              <w:marTop w:val="0"/>
              <w:marBottom w:val="0"/>
              <w:divBdr>
                <w:top w:val="none" w:sz="0" w:space="0" w:color="auto"/>
                <w:left w:val="none" w:sz="0" w:space="0" w:color="auto"/>
                <w:bottom w:val="none" w:sz="0" w:space="0" w:color="auto"/>
                <w:right w:val="none" w:sz="0" w:space="0" w:color="auto"/>
              </w:divBdr>
            </w:div>
            <w:div w:id="961113813">
              <w:marLeft w:val="0"/>
              <w:marRight w:val="0"/>
              <w:marTop w:val="0"/>
              <w:marBottom w:val="0"/>
              <w:divBdr>
                <w:top w:val="none" w:sz="0" w:space="0" w:color="auto"/>
                <w:left w:val="none" w:sz="0" w:space="0" w:color="auto"/>
                <w:bottom w:val="none" w:sz="0" w:space="0" w:color="auto"/>
                <w:right w:val="none" w:sz="0" w:space="0" w:color="auto"/>
              </w:divBdr>
            </w:div>
            <w:div w:id="324482714">
              <w:marLeft w:val="0"/>
              <w:marRight w:val="0"/>
              <w:marTop w:val="0"/>
              <w:marBottom w:val="0"/>
              <w:divBdr>
                <w:top w:val="none" w:sz="0" w:space="0" w:color="auto"/>
                <w:left w:val="none" w:sz="0" w:space="0" w:color="auto"/>
                <w:bottom w:val="none" w:sz="0" w:space="0" w:color="auto"/>
                <w:right w:val="none" w:sz="0" w:space="0" w:color="auto"/>
              </w:divBdr>
            </w:div>
            <w:div w:id="1191188362">
              <w:marLeft w:val="0"/>
              <w:marRight w:val="0"/>
              <w:marTop w:val="0"/>
              <w:marBottom w:val="0"/>
              <w:divBdr>
                <w:top w:val="none" w:sz="0" w:space="0" w:color="auto"/>
                <w:left w:val="none" w:sz="0" w:space="0" w:color="auto"/>
                <w:bottom w:val="none" w:sz="0" w:space="0" w:color="auto"/>
                <w:right w:val="none" w:sz="0" w:space="0" w:color="auto"/>
              </w:divBdr>
            </w:div>
            <w:div w:id="230045318">
              <w:marLeft w:val="0"/>
              <w:marRight w:val="0"/>
              <w:marTop w:val="0"/>
              <w:marBottom w:val="0"/>
              <w:divBdr>
                <w:top w:val="none" w:sz="0" w:space="0" w:color="auto"/>
                <w:left w:val="none" w:sz="0" w:space="0" w:color="auto"/>
                <w:bottom w:val="none" w:sz="0" w:space="0" w:color="auto"/>
                <w:right w:val="none" w:sz="0" w:space="0" w:color="auto"/>
              </w:divBdr>
            </w:div>
            <w:div w:id="1537740824">
              <w:marLeft w:val="0"/>
              <w:marRight w:val="0"/>
              <w:marTop w:val="0"/>
              <w:marBottom w:val="0"/>
              <w:divBdr>
                <w:top w:val="none" w:sz="0" w:space="0" w:color="auto"/>
                <w:left w:val="none" w:sz="0" w:space="0" w:color="auto"/>
                <w:bottom w:val="none" w:sz="0" w:space="0" w:color="auto"/>
                <w:right w:val="none" w:sz="0" w:space="0" w:color="auto"/>
              </w:divBdr>
            </w:div>
            <w:div w:id="62921909">
              <w:marLeft w:val="0"/>
              <w:marRight w:val="0"/>
              <w:marTop w:val="0"/>
              <w:marBottom w:val="0"/>
              <w:divBdr>
                <w:top w:val="none" w:sz="0" w:space="0" w:color="auto"/>
                <w:left w:val="none" w:sz="0" w:space="0" w:color="auto"/>
                <w:bottom w:val="none" w:sz="0" w:space="0" w:color="auto"/>
                <w:right w:val="none" w:sz="0" w:space="0" w:color="auto"/>
              </w:divBdr>
            </w:div>
            <w:div w:id="1375544724">
              <w:marLeft w:val="0"/>
              <w:marRight w:val="0"/>
              <w:marTop w:val="0"/>
              <w:marBottom w:val="0"/>
              <w:divBdr>
                <w:top w:val="none" w:sz="0" w:space="0" w:color="auto"/>
                <w:left w:val="none" w:sz="0" w:space="0" w:color="auto"/>
                <w:bottom w:val="none" w:sz="0" w:space="0" w:color="auto"/>
                <w:right w:val="none" w:sz="0" w:space="0" w:color="auto"/>
              </w:divBdr>
            </w:div>
            <w:div w:id="805658139">
              <w:marLeft w:val="0"/>
              <w:marRight w:val="0"/>
              <w:marTop w:val="0"/>
              <w:marBottom w:val="0"/>
              <w:divBdr>
                <w:top w:val="none" w:sz="0" w:space="0" w:color="auto"/>
                <w:left w:val="none" w:sz="0" w:space="0" w:color="auto"/>
                <w:bottom w:val="none" w:sz="0" w:space="0" w:color="auto"/>
                <w:right w:val="none" w:sz="0" w:space="0" w:color="auto"/>
              </w:divBdr>
            </w:div>
            <w:div w:id="1237084215">
              <w:marLeft w:val="0"/>
              <w:marRight w:val="0"/>
              <w:marTop w:val="0"/>
              <w:marBottom w:val="0"/>
              <w:divBdr>
                <w:top w:val="none" w:sz="0" w:space="0" w:color="auto"/>
                <w:left w:val="none" w:sz="0" w:space="0" w:color="auto"/>
                <w:bottom w:val="none" w:sz="0" w:space="0" w:color="auto"/>
                <w:right w:val="none" w:sz="0" w:space="0" w:color="auto"/>
              </w:divBdr>
            </w:div>
            <w:div w:id="734551551">
              <w:marLeft w:val="0"/>
              <w:marRight w:val="0"/>
              <w:marTop w:val="0"/>
              <w:marBottom w:val="0"/>
              <w:divBdr>
                <w:top w:val="none" w:sz="0" w:space="0" w:color="auto"/>
                <w:left w:val="none" w:sz="0" w:space="0" w:color="auto"/>
                <w:bottom w:val="none" w:sz="0" w:space="0" w:color="auto"/>
                <w:right w:val="none" w:sz="0" w:space="0" w:color="auto"/>
              </w:divBdr>
            </w:div>
            <w:div w:id="834538265">
              <w:marLeft w:val="0"/>
              <w:marRight w:val="0"/>
              <w:marTop w:val="0"/>
              <w:marBottom w:val="0"/>
              <w:divBdr>
                <w:top w:val="none" w:sz="0" w:space="0" w:color="auto"/>
                <w:left w:val="none" w:sz="0" w:space="0" w:color="auto"/>
                <w:bottom w:val="none" w:sz="0" w:space="0" w:color="auto"/>
                <w:right w:val="none" w:sz="0" w:space="0" w:color="auto"/>
              </w:divBdr>
            </w:div>
            <w:div w:id="1188327857">
              <w:marLeft w:val="0"/>
              <w:marRight w:val="0"/>
              <w:marTop w:val="0"/>
              <w:marBottom w:val="0"/>
              <w:divBdr>
                <w:top w:val="none" w:sz="0" w:space="0" w:color="auto"/>
                <w:left w:val="none" w:sz="0" w:space="0" w:color="auto"/>
                <w:bottom w:val="none" w:sz="0" w:space="0" w:color="auto"/>
                <w:right w:val="none" w:sz="0" w:space="0" w:color="auto"/>
              </w:divBdr>
            </w:div>
            <w:div w:id="1034429632">
              <w:marLeft w:val="0"/>
              <w:marRight w:val="0"/>
              <w:marTop w:val="0"/>
              <w:marBottom w:val="0"/>
              <w:divBdr>
                <w:top w:val="none" w:sz="0" w:space="0" w:color="auto"/>
                <w:left w:val="none" w:sz="0" w:space="0" w:color="auto"/>
                <w:bottom w:val="none" w:sz="0" w:space="0" w:color="auto"/>
                <w:right w:val="none" w:sz="0" w:space="0" w:color="auto"/>
              </w:divBdr>
            </w:div>
            <w:div w:id="1936546688">
              <w:marLeft w:val="0"/>
              <w:marRight w:val="0"/>
              <w:marTop w:val="0"/>
              <w:marBottom w:val="0"/>
              <w:divBdr>
                <w:top w:val="none" w:sz="0" w:space="0" w:color="auto"/>
                <w:left w:val="none" w:sz="0" w:space="0" w:color="auto"/>
                <w:bottom w:val="none" w:sz="0" w:space="0" w:color="auto"/>
                <w:right w:val="none" w:sz="0" w:space="0" w:color="auto"/>
              </w:divBdr>
            </w:div>
            <w:div w:id="1598363319">
              <w:marLeft w:val="0"/>
              <w:marRight w:val="0"/>
              <w:marTop w:val="0"/>
              <w:marBottom w:val="0"/>
              <w:divBdr>
                <w:top w:val="none" w:sz="0" w:space="0" w:color="auto"/>
                <w:left w:val="none" w:sz="0" w:space="0" w:color="auto"/>
                <w:bottom w:val="none" w:sz="0" w:space="0" w:color="auto"/>
                <w:right w:val="none" w:sz="0" w:space="0" w:color="auto"/>
              </w:divBdr>
            </w:div>
            <w:div w:id="2008097369">
              <w:marLeft w:val="0"/>
              <w:marRight w:val="0"/>
              <w:marTop w:val="0"/>
              <w:marBottom w:val="0"/>
              <w:divBdr>
                <w:top w:val="none" w:sz="0" w:space="0" w:color="auto"/>
                <w:left w:val="none" w:sz="0" w:space="0" w:color="auto"/>
                <w:bottom w:val="none" w:sz="0" w:space="0" w:color="auto"/>
                <w:right w:val="none" w:sz="0" w:space="0" w:color="auto"/>
              </w:divBdr>
            </w:div>
            <w:div w:id="1049183211">
              <w:marLeft w:val="0"/>
              <w:marRight w:val="0"/>
              <w:marTop w:val="0"/>
              <w:marBottom w:val="0"/>
              <w:divBdr>
                <w:top w:val="none" w:sz="0" w:space="0" w:color="auto"/>
                <w:left w:val="none" w:sz="0" w:space="0" w:color="auto"/>
                <w:bottom w:val="none" w:sz="0" w:space="0" w:color="auto"/>
                <w:right w:val="none" w:sz="0" w:space="0" w:color="auto"/>
              </w:divBdr>
            </w:div>
            <w:div w:id="496925010">
              <w:marLeft w:val="0"/>
              <w:marRight w:val="0"/>
              <w:marTop w:val="0"/>
              <w:marBottom w:val="0"/>
              <w:divBdr>
                <w:top w:val="none" w:sz="0" w:space="0" w:color="auto"/>
                <w:left w:val="none" w:sz="0" w:space="0" w:color="auto"/>
                <w:bottom w:val="none" w:sz="0" w:space="0" w:color="auto"/>
                <w:right w:val="none" w:sz="0" w:space="0" w:color="auto"/>
              </w:divBdr>
            </w:div>
            <w:div w:id="1524514820">
              <w:marLeft w:val="0"/>
              <w:marRight w:val="0"/>
              <w:marTop w:val="0"/>
              <w:marBottom w:val="0"/>
              <w:divBdr>
                <w:top w:val="none" w:sz="0" w:space="0" w:color="auto"/>
                <w:left w:val="none" w:sz="0" w:space="0" w:color="auto"/>
                <w:bottom w:val="none" w:sz="0" w:space="0" w:color="auto"/>
                <w:right w:val="none" w:sz="0" w:space="0" w:color="auto"/>
              </w:divBdr>
            </w:div>
            <w:div w:id="1692343009">
              <w:marLeft w:val="0"/>
              <w:marRight w:val="0"/>
              <w:marTop w:val="0"/>
              <w:marBottom w:val="0"/>
              <w:divBdr>
                <w:top w:val="none" w:sz="0" w:space="0" w:color="auto"/>
                <w:left w:val="none" w:sz="0" w:space="0" w:color="auto"/>
                <w:bottom w:val="none" w:sz="0" w:space="0" w:color="auto"/>
                <w:right w:val="none" w:sz="0" w:space="0" w:color="auto"/>
              </w:divBdr>
            </w:div>
            <w:div w:id="674649558">
              <w:marLeft w:val="0"/>
              <w:marRight w:val="0"/>
              <w:marTop w:val="0"/>
              <w:marBottom w:val="0"/>
              <w:divBdr>
                <w:top w:val="none" w:sz="0" w:space="0" w:color="auto"/>
                <w:left w:val="none" w:sz="0" w:space="0" w:color="auto"/>
                <w:bottom w:val="none" w:sz="0" w:space="0" w:color="auto"/>
                <w:right w:val="none" w:sz="0" w:space="0" w:color="auto"/>
              </w:divBdr>
            </w:div>
            <w:div w:id="647906412">
              <w:marLeft w:val="0"/>
              <w:marRight w:val="0"/>
              <w:marTop w:val="0"/>
              <w:marBottom w:val="0"/>
              <w:divBdr>
                <w:top w:val="none" w:sz="0" w:space="0" w:color="auto"/>
                <w:left w:val="none" w:sz="0" w:space="0" w:color="auto"/>
                <w:bottom w:val="none" w:sz="0" w:space="0" w:color="auto"/>
                <w:right w:val="none" w:sz="0" w:space="0" w:color="auto"/>
              </w:divBdr>
            </w:div>
            <w:div w:id="273246111">
              <w:marLeft w:val="0"/>
              <w:marRight w:val="0"/>
              <w:marTop w:val="0"/>
              <w:marBottom w:val="0"/>
              <w:divBdr>
                <w:top w:val="none" w:sz="0" w:space="0" w:color="auto"/>
                <w:left w:val="none" w:sz="0" w:space="0" w:color="auto"/>
                <w:bottom w:val="none" w:sz="0" w:space="0" w:color="auto"/>
                <w:right w:val="none" w:sz="0" w:space="0" w:color="auto"/>
              </w:divBdr>
            </w:div>
            <w:div w:id="1544904480">
              <w:marLeft w:val="0"/>
              <w:marRight w:val="0"/>
              <w:marTop w:val="0"/>
              <w:marBottom w:val="0"/>
              <w:divBdr>
                <w:top w:val="none" w:sz="0" w:space="0" w:color="auto"/>
                <w:left w:val="none" w:sz="0" w:space="0" w:color="auto"/>
                <w:bottom w:val="none" w:sz="0" w:space="0" w:color="auto"/>
                <w:right w:val="none" w:sz="0" w:space="0" w:color="auto"/>
              </w:divBdr>
            </w:div>
            <w:div w:id="53429567">
              <w:marLeft w:val="0"/>
              <w:marRight w:val="0"/>
              <w:marTop w:val="0"/>
              <w:marBottom w:val="0"/>
              <w:divBdr>
                <w:top w:val="none" w:sz="0" w:space="0" w:color="auto"/>
                <w:left w:val="none" w:sz="0" w:space="0" w:color="auto"/>
                <w:bottom w:val="none" w:sz="0" w:space="0" w:color="auto"/>
                <w:right w:val="none" w:sz="0" w:space="0" w:color="auto"/>
              </w:divBdr>
            </w:div>
            <w:div w:id="725566184">
              <w:marLeft w:val="0"/>
              <w:marRight w:val="0"/>
              <w:marTop w:val="0"/>
              <w:marBottom w:val="0"/>
              <w:divBdr>
                <w:top w:val="none" w:sz="0" w:space="0" w:color="auto"/>
                <w:left w:val="none" w:sz="0" w:space="0" w:color="auto"/>
                <w:bottom w:val="none" w:sz="0" w:space="0" w:color="auto"/>
                <w:right w:val="none" w:sz="0" w:space="0" w:color="auto"/>
              </w:divBdr>
            </w:div>
            <w:div w:id="1452673383">
              <w:marLeft w:val="0"/>
              <w:marRight w:val="0"/>
              <w:marTop w:val="0"/>
              <w:marBottom w:val="0"/>
              <w:divBdr>
                <w:top w:val="none" w:sz="0" w:space="0" w:color="auto"/>
                <w:left w:val="none" w:sz="0" w:space="0" w:color="auto"/>
                <w:bottom w:val="none" w:sz="0" w:space="0" w:color="auto"/>
                <w:right w:val="none" w:sz="0" w:space="0" w:color="auto"/>
              </w:divBdr>
            </w:div>
            <w:div w:id="1374623330">
              <w:marLeft w:val="0"/>
              <w:marRight w:val="0"/>
              <w:marTop w:val="0"/>
              <w:marBottom w:val="0"/>
              <w:divBdr>
                <w:top w:val="none" w:sz="0" w:space="0" w:color="auto"/>
                <w:left w:val="none" w:sz="0" w:space="0" w:color="auto"/>
                <w:bottom w:val="none" w:sz="0" w:space="0" w:color="auto"/>
                <w:right w:val="none" w:sz="0" w:space="0" w:color="auto"/>
              </w:divBdr>
            </w:div>
            <w:div w:id="1214077023">
              <w:marLeft w:val="0"/>
              <w:marRight w:val="0"/>
              <w:marTop w:val="0"/>
              <w:marBottom w:val="0"/>
              <w:divBdr>
                <w:top w:val="none" w:sz="0" w:space="0" w:color="auto"/>
                <w:left w:val="none" w:sz="0" w:space="0" w:color="auto"/>
                <w:bottom w:val="none" w:sz="0" w:space="0" w:color="auto"/>
                <w:right w:val="none" w:sz="0" w:space="0" w:color="auto"/>
              </w:divBdr>
            </w:div>
            <w:div w:id="1751654499">
              <w:marLeft w:val="0"/>
              <w:marRight w:val="0"/>
              <w:marTop w:val="0"/>
              <w:marBottom w:val="0"/>
              <w:divBdr>
                <w:top w:val="none" w:sz="0" w:space="0" w:color="auto"/>
                <w:left w:val="none" w:sz="0" w:space="0" w:color="auto"/>
                <w:bottom w:val="none" w:sz="0" w:space="0" w:color="auto"/>
                <w:right w:val="none" w:sz="0" w:space="0" w:color="auto"/>
              </w:divBdr>
            </w:div>
            <w:div w:id="1952206689">
              <w:marLeft w:val="0"/>
              <w:marRight w:val="0"/>
              <w:marTop w:val="0"/>
              <w:marBottom w:val="0"/>
              <w:divBdr>
                <w:top w:val="none" w:sz="0" w:space="0" w:color="auto"/>
                <w:left w:val="none" w:sz="0" w:space="0" w:color="auto"/>
                <w:bottom w:val="none" w:sz="0" w:space="0" w:color="auto"/>
                <w:right w:val="none" w:sz="0" w:space="0" w:color="auto"/>
              </w:divBdr>
            </w:div>
            <w:div w:id="1351444988">
              <w:marLeft w:val="0"/>
              <w:marRight w:val="0"/>
              <w:marTop w:val="0"/>
              <w:marBottom w:val="0"/>
              <w:divBdr>
                <w:top w:val="none" w:sz="0" w:space="0" w:color="auto"/>
                <w:left w:val="none" w:sz="0" w:space="0" w:color="auto"/>
                <w:bottom w:val="none" w:sz="0" w:space="0" w:color="auto"/>
                <w:right w:val="none" w:sz="0" w:space="0" w:color="auto"/>
              </w:divBdr>
            </w:div>
            <w:div w:id="458105859">
              <w:marLeft w:val="0"/>
              <w:marRight w:val="0"/>
              <w:marTop w:val="0"/>
              <w:marBottom w:val="0"/>
              <w:divBdr>
                <w:top w:val="none" w:sz="0" w:space="0" w:color="auto"/>
                <w:left w:val="none" w:sz="0" w:space="0" w:color="auto"/>
                <w:bottom w:val="none" w:sz="0" w:space="0" w:color="auto"/>
                <w:right w:val="none" w:sz="0" w:space="0" w:color="auto"/>
              </w:divBdr>
            </w:div>
            <w:div w:id="485434894">
              <w:marLeft w:val="0"/>
              <w:marRight w:val="0"/>
              <w:marTop w:val="0"/>
              <w:marBottom w:val="0"/>
              <w:divBdr>
                <w:top w:val="none" w:sz="0" w:space="0" w:color="auto"/>
                <w:left w:val="none" w:sz="0" w:space="0" w:color="auto"/>
                <w:bottom w:val="none" w:sz="0" w:space="0" w:color="auto"/>
                <w:right w:val="none" w:sz="0" w:space="0" w:color="auto"/>
              </w:divBdr>
            </w:div>
            <w:div w:id="181675982">
              <w:marLeft w:val="0"/>
              <w:marRight w:val="0"/>
              <w:marTop w:val="0"/>
              <w:marBottom w:val="0"/>
              <w:divBdr>
                <w:top w:val="none" w:sz="0" w:space="0" w:color="auto"/>
                <w:left w:val="none" w:sz="0" w:space="0" w:color="auto"/>
                <w:bottom w:val="none" w:sz="0" w:space="0" w:color="auto"/>
                <w:right w:val="none" w:sz="0" w:space="0" w:color="auto"/>
              </w:divBdr>
            </w:div>
            <w:div w:id="506484447">
              <w:marLeft w:val="0"/>
              <w:marRight w:val="0"/>
              <w:marTop w:val="0"/>
              <w:marBottom w:val="0"/>
              <w:divBdr>
                <w:top w:val="none" w:sz="0" w:space="0" w:color="auto"/>
                <w:left w:val="none" w:sz="0" w:space="0" w:color="auto"/>
                <w:bottom w:val="none" w:sz="0" w:space="0" w:color="auto"/>
                <w:right w:val="none" w:sz="0" w:space="0" w:color="auto"/>
              </w:divBdr>
            </w:div>
            <w:div w:id="1179124202">
              <w:marLeft w:val="0"/>
              <w:marRight w:val="0"/>
              <w:marTop w:val="0"/>
              <w:marBottom w:val="0"/>
              <w:divBdr>
                <w:top w:val="none" w:sz="0" w:space="0" w:color="auto"/>
                <w:left w:val="none" w:sz="0" w:space="0" w:color="auto"/>
                <w:bottom w:val="none" w:sz="0" w:space="0" w:color="auto"/>
                <w:right w:val="none" w:sz="0" w:space="0" w:color="auto"/>
              </w:divBdr>
            </w:div>
            <w:div w:id="85153248">
              <w:marLeft w:val="0"/>
              <w:marRight w:val="0"/>
              <w:marTop w:val="0"/>
              <w:marBottom w:val="0"/>
              <w:divBdr>
                <w:top w:val="none" w:sz="0" w:space="0" w:color="auto"/>
                <w:left w:val="none" w:sz="0" w:space="0" w:color="auto"/>
                <w:bottom w:val="none" w:sz="0" w:space="0" w:color="auto"/>
                <w:right w:val="none" w:sz="0" w:space="0" w:color="auto"/>
              </w:divBdr>
            </w:div>
            <w:div w:id="139470909">
              <w:marLeft w:val="0"/>
              <w:marRight w:val="0"/>
              <w:marTop w:val="0"/>
              <w:marBottom w:val="0"/>
              <w:divBdr>
                <w:top w:val="none" w:sz="0" w:space="0" w:color="auto"/>
                <w:left w:val="none" w:sz="0" w:space="0" w:color="auto"/>
                <w:bottom w:val="none" w:sz="0" w:space="0" w:color="auto"/>
                <w:right w:val="none" w:sz="0" w:space="0" w:color="auto"/>
              </w:divBdr>
            </w:div>
            <w:div w:id="970095072">
              <w:marLeft w:val="0"/>
              <w:marRight w:val="0"/>
              <w:marTop w:val="0"/>
              <w:marBottom w:val="0"/>
              <w:divBdr>
                <w:top w:val="none" w:sz="0" w:space="0" w:color="auto"/>
                <w:left w:val="none" w:sz="0" w:space="0" w:color="auto"/>
                <w:bottom w:val="none" w:sz="0" w:space="0" w:color="auto"/>
                <w:right w:val="none" w:sz="0" w:space="0" w:color="auto"/>
              </w:divBdr>
            </w:div>
            <w:div w:id="703098843">
              <w:marLeft w:val="0"/>
              <w:marRight w:val="0"/>
              <w:marTop w:val="0"/>
              <w:marBottom w:val="0"/>
              <w:divBdr>
                <w:top w:val="none" w:sz="0" w:space="0" w:color="auto"/>
                <w:left w:val="none" w:sz="0" w:space="0" w:color="auto"/>
                <w:bottom w:val="none" w:sz="0" w:space="0" w:color="auto"/>
                <w:right w:val="none" w:sz="0" w:space="0" w:color="auto"/>
              </w:divBdr>
            </w:div>
            <w:div w:id="1320648653">
              <w:marLeft w:val="0"/>
              <w:marRight w:val="0"/>
              <w:marTop w:val="0"/>
              <w:marBottom w:val="0"/>
              <w:divBdr>
                <w:top w:val="none" w:sz="0" w:space="0" w:color="auto"/>
                <w:left w:val="none" w:sz="0" w:space="0" w:color="auto"/>
                <w:bottom w:val="none" w:sz="0" w:space="0" w:color="auto"/>
                <w:right w:val="none" w:sz="0" w:space="0" w:color="auto"/>
              </w:divBdr>
            </w:div>
            <w:div w:id="16544054">
              <w:marLeft w:val="0"/>
              <w:marRight w:val="0"/>
              <w:marTop w:val="0"/>
              <w:marBottom w:val="0"/>
              <w:divBdr>
                <w:top w:val="none" w:sz="0" w:space="0" w:color="auto"/>
                <w:left w:val="none" w:sz="0" w:space="0" w:color="auto"/>
                <w:bottom w:val="none" w:sz="0" w:space="0" w:color="auto"/>
                <w:right w:val="none" w:sz="0" w:space="0" w:color="auto"/>
              </w:divBdr>
            </w:div>
            <w:div w:id="1509324329">
              <w:marLeft w:val="0"/>
              <w:marRight w:val="0"/>
              <w:marTop w:val="0"/>
              <w:marBottom w:val="0"/>
              <w:divBdr>
                <w:top w:val="none" w:sz="0" w:space="0" w:color="auto"/>
                <w:left w:val="none" w:sz="0" w:space="0" w:color="auto"/>
                <w:bottom w:val="none" w:sz="0" w:space="0" w:color="auto"/>
                <w:right w:val="none" w:sz="0" w:space="0" w:color="auto"/>
              </w:divBdr>
            </w:div>
            <w:div w:id="1001390765">
              <w:marLeft w:val="0"/>
              <w:marRight w:val="0"/>
              <w:marTop w:val="0"/>
              <w:marBottom w:val="0"/>
              <w:divBdr>
                <w:top w:val="none" w:sz="0" w:space="0" w:color="auto"/>
                <w:left w:val="none" w:sz="0" w:space="0" w:color="auto"/>
                <w:bottom w:val="none" w:sz="0" w:space="0" w:color="auto"/>
                <w:right w:val="none" w:sz="0" w:space="0" w:color="auto"/>
              </w:divBdr>
            </w:div>
            <w:div w:id="1040855991">
              <w:marLeft w:val="0"/>
              <w:marRight w:val="0"/>
              <w:marTop w:val="0"/>
              <w:marBottom w:val="0"/>
              <w:divBdr>
                <w:top w:val="none" w:sz="0" w:space="0" w:color="auto"/>
                <w:left w:val="none" w:sz="0" w:space="0" w:color="auto"/>
                <w:bottom w:val="none" w:sz="0" w:space="0" w:color="auto"/>
                <w:right w:val="none" w:sz="0" w:space="0" w:color="auto"/>
              </w:divBdr>
            </w:div>
            <w:div w:id="28193004">
              <w:marLeft w:val="0"/>
              <w:marRight w:val="0"/>
              <w:marTop w:val="0"/>
              <w:marBottom w:val="0"/>
              <w:divBdr>
                <w:top w:val="none" w:sz="0" w:space="0" w:color="auto"/>
                <w:left w:val="none" w:sz="0" w:space="0" w:color="auto"/>
                <w:bottom w:val="none" w:sz="0" w:space="0" w:color="auto"/>
                <w:right w:val="none" w:sz="0" w:space="0" w:color="auto"/>
              </w:divBdr>
            </w:div>
            <w:div w:id="1399591673">
              <w:marLeft w:val="0"/>
              <w:marRight w:val="0"/>
              <w:marTop w:val="0"/>
              <w:marBottom w:val="0"/>
              <w:divBdr>
                <w:top w:val="none" w:sz="0" w:space="0" w:color="auto"/>
                <w:left w:val="none" w:sz="0" w:space="0" w:color="auto"/>
                <w:bottom w:val="none" w:sz="0" w:space="0" w:color="auto"/>
                <w:right w:val="none" w:sz="0" w:space="0" w:color="auto"/>
              </w:divBdr>
            </w:div>
            <w:div w:id="1588810643">
              <w:marLeft w:val="0"/>
              <w:marRight w:val="0"/>
              <w:marTop w:val="0"/>
              <w:marBottom w:val="0"/>
              <w:divBdr>
                <w:top w:val="none" w:sz="0" w:space="0" w:color="auto"/>
                <w:left w:val="none" w:sz="0" w:space="0" w:color="auto"/>
                <w:bottom w:val="none" w:sz="0" w:space="0" w:color="auto"/>
                <w:right w:val="none" w:sz="0" w:space="0" w:color="auto"/>
              </w:divBdr>
            </w:div>
            <w:div w:id="1533304829">
              <w:marLeft w:val="0"/>
              <w:marRight w:val="0"/>
              <w:marTop w:val="0"/>
              <w:marBottom w:val="0"/>
              <w:divBdr>
                <w:top w:val="none" w:sz="0" w:space="0" w:color="auto"/>
                <w:left w:val="none" w:sz="0" w:space="0" w:color="auto"/>
                <w:bottom w:val="none" w:sz="0" w:space="0" w:color="auto"/>
                <w:right w:val="none" w:sz="0" w:space="0" w:color="auto"/>
              </w:divBdr>
            </w:div>
            <w:div w:id="536047816">
              <w:marLeft w:val="0"/>
              <w:marRight w:val="0"/>
              <w:marTop w:val="0"/>
              <w:marBottom w:val="0"/>
              <w:divBdr>
                <w:top w:val="none" w:sz="0" w:space="0" w:color="auto"/>
                <w:left w:val="none" w:sz="0" w:space="0" w:color="auto"/>
                <w:bottom w:val="none" w:sz="0" w:space="0" w:color="auto"/>
                <w:right w:val="none" w:sz="0" w:space="0" w:color="auto"/>
              </w:divBdr>
            </w:div>
            <w:div w:id="1509521475">
              <w:marLeft w:val="0"/>
              <w:marRight w:val="0"/>
              <w:marTop w:val="0"/>
              <w:marBottom w:val="0"/>
              <w:divBdr>
                <w:top w:val="none" w:sz="0" w:space="0" w:color="auto"/>
                <w:left w:val="none" w:sz="0" w:space="0" w:color="auto"/>
                <w:bottom w:val="none" w:sz="0" w:space="0" w:color="auto"/>
                <w:right w:val="none" w:sz="0" w:space="0" w:color="auto"/>
              </w:divBdr>
            </w:div>
            <w:div w:id="1548683159">
              <w:marLeft w:val="0"/>
              <w:marRight w:val="0"/>
              <w:marTop w:val="0"/>
              <w:marBottom w:val="0"/>
              <w:divBdr>
                <w:top w:val="none" w:sz="0" w:space="0" w:color="auto"/>
                <w:left w:val="none" w:sz="0" w:space="0" w:color="auto"/>
                <w:bottom w:val="none" w:sz="0" w:space="0" w:color="auto"/>
                <w:right w:val="none" w:sz="0" w:space="0" w:color="auto"/>
              </w:divBdr>
            </w:div>
            <w:div w:id="612440076">
              <w:marLeft w:val="0"/>
              <w:marRight w:val="0"/>
              <w:marTop w:val="0"/>
              <w:marBottom w:val="0"/>
              <w:divBdr>
                <w:top w:val="none" w:sz="0" w:space="0" w:color="auto"/>
                <w:left w:val="none" w:sz="0" w:space="0" w:color="auto"/>
                <w:bottom w:val="none" w:sz="0" w:space="0" w:color="auto"/>
                <w:right w:val="none" w:sz="0" w:space="0" w:color="auto"/>
              </w:divBdr>
            </w:div>
            <w:div w:id="316421585">
              <w:marLeft w:val="0"/>
              <w:marRight w:val="0"/>
              <w:marTop w:val="0"/>
              <w:marBottom w:val="0"/>
              <w:divBdr>
                <w:top w:val="none" w:sz="0" w:space="0" w:color="auto"/>
                <w:left w:val="none" w:sz="0" w:space="0" w:color="auto"/>
                <w:bottom w:val="none" w:sz="0" w:space="0" w:color="auto"/>
                <w:right w:val="none" w:sz="0" w:space="0" w:color="auto"/>
              </w:divBdr>
            </w:div>
            <w:div w:id="766854520">
              <w:marLeft w:val="0"/>
              <w:marRight w:val="0"/>
              <w:marTop w:val="0"/>
              <w:marBottom w:val="0"/>
              <w:divBdr>
                <w:top w:val="none" w:sz="0" w:space="0" w:color="auto"/>
                <w:left w:val="none" w:sz="0" w:space="0" w:color="auto"/>
                <w:bottom w:val="none" w:sz="0" w:space="0" w:color="auto"/>
                <w:right w:val="none" w:sz="0" w:space="0" w:color="auto"/>
              </w:divBdr>
            </w:div>
            <w:div w:id="727609951">
              <w:marLeft w:val="0"/>
              <w:marRight w:val="0"/>
              <w:marTop w:val="0"/>
              <w:marBottom w:val="0"/>
              <w:divBdr>
                <w:top w:val="none" w:sz="0" w:space="0" w:color="auto"/>
                <w:left w:val="none" w:sz="0" w:space="0" w:color="auto"/>
                <w:bottom w:val="none" w:sz="0" w:space="0" w:color="auto"/>
                <w:right w:val="none" w:sz="0" w:space="0" w:color="auto"/>
              </w:divBdr>
            </w:div>
            <w:div w:id="1471168661">
              <w:marLeft w:val="0"/>
              <w:marRight w:val="0"/>
              <w:marTop w:val="0"/>
              <w:marBottom w:val="0"/>
              <w:divBdr>
                <w:top w:val="none" w:sz="0" w:space="0" w:color="auto"/>
                <w:left w:val="none" w:sz="0" w:space="0" w:color="auto"/>
                <w:bottom w:val="none" w:sz="0" w:space="0" w:color="auto"/>
                <w:right w:val="none" w:sz="0" w:space="0" w:color="auto"/>
              </w:divBdr>
            </w:div>
            <w:div w:id="652950652">
              <w:marLeft w:val="0"/>
              <w:marRight w:val="0"/>
              <w:marTop w:val="0"/>
              <w:marBottom w:val="0"/>
              <w:divBdr>
                <w:top w:val="none" w:sz="0" w:space="0" w:color="auto"/>
                <w:left w:val="none" w:sz="0" w:space="0" w:color="auto"/>
                <w:bottom w:val="none" w:sz="0" w:space="0" w:color="auto"/>
                <w:right w:val="none" w:sz="0" w:space="0" w:color="auto"/>
              </w:divBdr>
            </w:div>
            <w:div w:id="227545024">
              <w:marLeft w:val="0"/>
              <w:marRight w:val="0"/>
              <w:marTop w:val="0"/>
              <w:marBottom w:val="0"/>
              <w:divBdr>
                <w:top w:val="none" w:sz="0" w:space="0" w:color="auto"/>
                <w:left w:val="none" w:sz="0" w:space="0" w:color="auto"/>
                <w:bottom w:val="none" w:sz="0" w:space="0" w:color="auto"/>
                <w:right w:val="none" w:sz="0" w:space="0" w:color="auto"/>
              </w:divBdr>
            </w:div>
            <w:div w:id="949511543">
              <w:marLeft w:val="0"/>
              <w:marRight w:val="0"/>
              <w:marTop w:val="0"/>
              <w:marBottom w:val="0"/>
              <w:divBdr>
                <w:top w:val="none" w:sz="0" w:space="0" w:color="auto"/>
                <w:left w:val="none" w:sz="0" w:space="0" w:color="auto"/>
                <w:bottom w:val="none" w:sz="0" w:space="0" w:color="auto"/>
                <w:right w:val="none" w:sz="0" w:space="0" w:color="auto"/>
              </w:divBdr>
            </w:div>
            <w:div w:id="784739071">
              <w:marLeft w:val="0"/>
              <w:marRight w:val="0"/>
              <w:marTop w:val="0"/>
              <w:marBottom w:val="0"/>
              <w:divBdr>
                <w:top w:val="none" w:sz="0" w:space="0" w:color="auto"/>
                <w:left w:val="none" w:sz="0" w:space="0" w:color="auto"/>
                <w:bottom w:val="none" w:sz="0" w:space="0" w:color="auto"/>
                <w:right w:val="none" w:sz="0" w:space="0" w:color="auto"/>
              </w:divBdr>
            </w:div>
            <w:div w:id="220753085">
              <w:marLeft w:val="0"/>
              <w:marRight w:val="0"/>
              <w:marTop w:val="0"/>
              <w:marBottom w:val="0"/>
              <w:divBdr>
                <w:top w:val="none" w:sz="0" w:space="0" w:color="auto"/>
                <w:left w:val="none" w:sz="0" w:space="0" w:color="auto"/>
                <w:bottom w:val="none" w:sz="0" w:space="0" w:color="auto"/>
                <w:right w:val="none" w:sz="0" w:space="0" w:color="auto"/>
              </w:divBdr>
            </w:div>
            <w:div w:id="651644988">
              <w:marLeft w:val="0"/>
              <w:marRight w:val="0"/>
              <w:marTop w:val="0"/>
              <w:marBottom w:val="0"/>
              <w:divBdr>
                <w:top w:val="none" w:sz="0" w:space="0" w:color="auto"/>
                <w:left w:val="none" w:sz="0" w:space="0" w:color="auto"/>
                <w:bottom w:val="none" w:sz="0" w:space="0" w:color="auto"/>
                <w:right w:val="none" w:sz="0" w:space="0" w:color="auto"/>
              </w:divBdr>
            </w:div>
            <w:div w:id="991829961">
              <w:marLeft w:val="0"/>
              <w:marRight w:val="0"/>
              <w:marTop w:val="0"/>
              <w:marBottom w:val="0"/>
              <w:divBdr>
                <w:top w:val="none" w:sz="0" w:space="0" w:color="auto"/>
                <w:left w:val="none" w:sz="0" w:space="0" w:color="auto"/>
                <w:bottom w:val="none" w:sz="0" w:space="0" w:color="auto"/>
                <w:right w:val="none" w:sz="0" w:space="0" w:color="auto"/>
              </w:divBdr>
            </w:div>
            <w:div w:id="99105719">
              <w:marLeft w:val="0"/>
              <w:marRight w:val="0"/>
              <w:marTop w:val="0"/>
              <w:marBottom w:val="0"/>
              <w:divBdr>
                <w:top w:val="none" w:sz="0" w:space="0" w:color="auto"/>
                <w:left w:val="none" w:sz="0" w:space="0" w:color="auto"/>
                <w:bottom w:val="none" w:sz="0" w:space="0" w:color="auto"/>
                <w:right w:val="none" w:sz="0" w:space="0" w:color="auto"/>
              </w:divBdr>
            </w:div>
            <w:div w:id="1843353283">
              <w:marLeft w:val="0"/>
              <w:marRight w:val="0"/>
              <w:marTop w:val="0"/>
              <w:marBottom w:val="0"/>
              <w:divBdr>
                <w:top w:val="none" w:sz="0" w:space="0" w:color="auto"/>
                <w:left w:val="none" w:sz="0" w:space="0" w:color="auto"/>
                <w:bottom w:val="none" w:sz="0" w:space="0" w:color="auto"/>
                <w:right w:val="none" w:sz="0" w:space="0" w:color="auto"/>
              </w:divBdr>
            </w:div>
            <w:div w:id="469714123">
              <w:marLeft w:val="0"/>
              <w:marRight w:val="0"/>
              <w:marTop w:val="0"/>
              <w:marBottom w:val="0"/>
              <w:divBdr>
                <w:top w:val="none" w:sz="0" w:space="0" w:color="auto"/>
                <w:left w:val="none" w:sz="0" w:space="0" w:color="auto"/>
                <w:bottom w:val="none" w:sz="0" w:space="0" w:color="auto"/>
                <w:right w:val="none" w:sz="0" w:space="0" w:color="auto"/>
              </w:divBdr>
            </w:div>
            <w:div w:id="1043406257">
              <w:marLeft w:val="0"/>
              <w:marRight w:val="0"/>
              <w:marTop w:val="0"/>
              <w:marBottom w:val="0"/>
              <w:divBdr>
                <w:top w:val="none" w:sz="0" w:space="0" w:color="auto"/>
                <w:left w:val="none" w:sz="0" w:space="0" w:color="auto"/>
                <w:bottom w:val="none" w:sz="0" w:space="0" w:color="auto"/>
                <w:right w:val="none" w:sz="0" w:space="0" w:color="auto"/>
              </w:divBdr>
            </w:div>
            <w:div w:id="752631661">
              <w:marLeft w:val="0"/>
              <w:marRight w:val="0"/>
              <w:marTop w:val="0"/>
              <w:marBottom w:val="0"/>
              <w:divBdr>
                <w:top w:val="none" w:sz="0" w:space="0" w:color="auto"/>
                <w:left w:val="none" w:sz="0" w:space="0" w:color="auto"/>
                <w:bottom w:val="none" w:sz="0" w:space="0" w:color="auto"/>
                <w:right w:val="none" w:sz="0" w:space="0" w:color="auto"/>
              </w:divBdr>
            </w:div>
            <w:div w:id="1463772043">
              <w:marLeft w:val="0"/>
              <w:marRight w:val="0"/>
              <w:marTop w:val="0"/>
              <w:marBottom w:val="0"/>
              <w:divBdr>
                <w:top w:val="none" w:sz="0" w:space="0" w:color="auto"/>
                <w:left w:val="none" w:sz="0" w:space="0" w:color="auto"/>
                <w:bottom w:val="none" w:sz="0" w:space="0" w:color="auto"/>
                <w:right w:val="none" w:sz="0" w:space="0" w:color="auto"/>
              </w:divBdr>
            </w:div>
            <w:div w:id="52047843">
              <w:marLeft w:val="0"/>
              <w:marRight w:val="0"/>
              <w:marTop w:val="0"/>
              <w:marBottom w:val="0"/>
              <w:divBdr>
                <w:top w:val="none" w:sz="0" w:space="0" w:color="auto"/>
                <w:left w:val="none" w:sz="0" w:space="0" w:color="auto"/>
                <w:bottom w:val="none" w:sz="0" w:space="0" w:color="auto"/>
                <w:right w:val="none" w:sz="0" w:space="0" w:color="auto"/>
              </w:divBdr>
            </w:div>
            <w:div w:id="680010752">
              <w:marLeft w:val="0"/>
              <w:marRight w:val="0"/>
              <w:marTop w:val="0"/>
              <w:marBottom w:val="0"/>
              <w:divBdr>
                <w:top w:val="none" w:sz="0" w:space="0" w:color="auto"/>
                <w:left w:val="none" w:sz="0" w:space="0" w:color="auto"/>
                <w:bottom w:val="none" w:sz="0" w:space="0" w:color="auto"/>
                <w:right w:val="none" w:sz="0" w:space="0" w:color="auto"/>
              </w:divBdr>
            </w:div>
            <w:div w:id="742795920">
              <w:marLeft w:val="0"/>
              <w:marRight w:val="0"/>
              <w:marTop w:val="0"/>
              <w:marBottom w:val="0"/>
              <w:divBdr>
                <w:top w:val="none" w:sz="0" w:space="0" w:color="auto"/>
                <w:left w:val="none" w:sz="0" w:space="0" w:color="auto"/>
                <w:bottom w:val="none" w:sz="0" w:space="0" w:color="auto"/>
                <w:right w:val="none" w:sz="0" w:space="0" w:color="auto"/>
              </w:divBdr>
            </w:div>
            <w:div w:id="1694067308">
              <w:marLeft w:val="0"/>
              <w:marRight w:val="0"/>
              <w:marTop w:val="0"/>
              <w:marBottom w:val="0"/>
              <w:divBdr>
                <w:top w:val="none" w:sz="0" w:space="0" w:color="auto"/>
                <w:left w:val="none" w:sz="0" w:space="0" w:color="auto"/>
                <w:bottom w:val="none" w:sz="0" w:space="0" w:color="auto"/>
                <w:right w:val="none" w:sz="0" w:space="0" w:color="auto"/>
              </w:divBdr>
            </w:div>
            <w:div w:id="1385523930">
              <w:marLeft w:val="0"/>
              <w:marRight w:val="0"/>
              <w:marTop w:val="0"/>
              <w:marBottom w:val="0"/>
              <w:divBdr>
                <w:top w:val="none" w:sz="0" w:space="0" w:color="auto"/>
                <w:left w:val="none" w:sz="0" w:space="0" w:color="auto"/>
                <w:bottom w:val="none" w:sz="0" w:space="0" w:color="auto"/>
                <w:right w:val="none" w:sz="0" w:space="0" w:color="auto"/>
              </w:divBdr>
            </w:div>
            <w:div w:id="1500735622">
              <w:marLeft w:val="0"/>
              <w:marRight w:val="0"/>
              <w:marTop w:val="0"/>
              <w:marBottom w:val="0"/>
              <w:divBdr>
                <w:top w:val="none" w:sz="0" w:space="0" w:color="auto"/>
                <w:left w:val="none" w:sz="0" w:space="0" w:color="auto"/>
                <w:bottom w:val="none" w:sz="0" w:space="0" w:color="auto"/>
                <w:right w:val="none" w:sz="0" w:space="0" w:color="auto"/>
              </w:divBdr>
            </w:div>
            <w:div w:id="327369768">
              <w:marLeft w:val="0"/>
              <w:marRight w:val="0"/>
              <w:marTop w:val="0"/>
              <w:marBottom w:val="0"/>
              <w:divBdr>
                <w:top w:val="none" w:sz="0" w:space="0" w:color="auto"/>
                <w:left w:val="none" w:sz="0" w:space="0" w:color="auto"/>
                <w:bottom w:val="none" w:sz="0" w:space="0" w:color="auto"/>
                <w:right w:val="none" w:sz="0" w:space="0" w:color="auto"/>
              </w:divBdr>
            </w:div>
            <w:div w:id="1620915400">
              <w:marLeft w:val="0"/>
              <w:marRight w:val="0"/>
              <w:marTop w:val="0"/>
              <w:marBottom w:val="0"/>
              <w:divBdr>
                <w:top w:val="none" w:sz="0" w:space="0" w:color="auto"/>
                <w:left w:val="none" w:sz="0" w:space="0" w:color="auto"/>
                <w:bottom w:val="none" w:sz="0" w:space="0" w:color="auto"/>
                <w:right w:val="none" w:sz="0" w:space="0" w:color="auto"/>
              </w:divBdr>
            </w:div>
            <w:div w:id="1788087659">
              <w:marLeft w:val="0"/>
              <w:marRight w:val="0"/>
              <w:marTop w:val="0"/>
              <w:marBottom w:val="0"/>
              <w:divBdr>
                <w:top w:val="none" w:sz="0" w:space="0" w:color="auto"/>
                <w:left w:val="none" w:sz="0" w:space="0" w:color="auto"/>
                <w:bottom w:val="none" w:sz="0" w:space="0" w:color="auto"/>
                <w:right w:val="none" w:sz="0" w:space="0" w:color="auto"/>
              </w:divBdr>
            </w:div>
            <w:div w:id="1437748695">
              <w:marLeft w:val="0"/>
              <w:marRight w:val="0"/>
              <w:marTop w:val="0"/>
              <w:marBottom w:val="0"/>
              <w:divBdr>
                <w:top w:val="none" w:sz="0" w:space="0" w:color="auto"/>
                <w:left w:val="none" w:sz="0" w:space="0" w:color="auto"/>
                <w:bottom w:val="none" w:sz="0" w:space="0" w:color="auto"/>
                <w:right w:val="none" w:sz="0" w:space="0" w:color="auto"/>
              </w:divBdr>
            </w:div>
            <w:div w:id="1219049824">
              <w:marLeft w:val="0"/>
              <w:marRight w:val="0"/>
              <w:marTop w:val="0"/>
              <w:marBottom w:val="0"/>
              <w:divBdr>
                <w:top w:val="none" w:sz="0" w:space="0" w:color="auto"/>
                <w:left w:val="none" w:sz="0" w:space="0" w:color="auto"/>
                <w:bottom w:val="none" w:sz="0" w:space="0" w:color="auto"/>
                <w:right w:val="none" w:sz="0" w:space="0" w:color="auto"/>
              </w:divBdr>
            </w:div>
            <w:div w:id="1132477945">
              <w:marLeft w:val="0"/>
              <w:marRight w:val="0"/>
              <w:marTop w:val="0"/>
              <w:marBottom w:val="0"/>
              <w:divBdr>
                <w:top w:val="none" w:sz="0" w:space="0" w:color="auto"/>
                <w:left w:val="none" w:sz="0" w:space="0" w:color="auto"/>
                <w:bottom w:val="none" w:sz="0" w:space="0" w:color="auto"/>
                <w:right w:val="none" w:sz="0" w:space="0" w:color="auto"/>
              </w:divBdr>
            </w:div>
            <w:div w:id="515266739">
              <w:marLeft w:val="0"/>
              <w:marRight w:val="0"/>
              <w:marTop w:val="0"/>
              <w:marBottom w:val="0"/>
              <w:divBdr>
                <w:top w:val="none" w:sz="0" w:space="0" w:color="auto"/>
                <w:left w:val="none" w:sz="0" w:space="0" w:color="auto"/>
                <w:bottom w:val="none" w:sz="0" w:space="0" w:color="auto"/>
                <w:right w:val="none" w:sz="0" w:space="0" w:color="auto"/>
              </w:divBdr>
            </w:div>
            <w:div w:id="2130392789">
              <w:marLeft w:val="0"/>
              <w:marRight w:val="0"/>
              <w:marTop w:val="0"/>
              <w:marBottom w:val="0"/>
              <w:divBdr>
                <w:top w:val="none" w:sz="0" w:space="0" w:color="auto"/>
                <w:left w:val="none" w:sz="0" w:space="0" w:color="auto"/>
                <w:bottom w:val="none" w:sz="0" w:space="0" w:color="auto"/>
                <w:right w:val="none" w:sz="0" w:space="0" w:color="auto"/>
              </w:divBdr>
            </w:div>
            <w:div w:id="431828671">
              <w:marLeft w:val="0"/>
              <w:marRight w:val="0"/>
              <w:marTop w:val="0"/>
              <w:marBottom w:val="0"/>
              <w:divBdr>
                <w:top w:val="none" w:sz="0" w:space="0" w:color="auto"/>
                <w:left w:val="none" w:sz="0" w:space="0" w:color="auto"/>
                <w:bottom w:val="none" w:sz="0" w:space="0" w:color="auto"/>
                <w:right w:val="none" w:sz="0" w:space="0" w:color="auto"/>
              </w:divBdr>
            </w:div>
            <w:div w:id="2002731952">
              <w:marLeft w:val="0"/>
              <w:marRight w:val="0"/>
              <w:marTop w:val="0"/>
              <w:marBottom w:val="0"/>
              <w:divBdr>
                <w:top w:val="none" w:sz="0" w:space="0" w:color="auto"/>
                <w:left w:val="none" w:sz="0" w:space="0" w:color="auto"/>
                <w:bottom w:val="none" w:sz="0" w:space="0" w:color="auto"/>
                <w:right w:val="none" w:sz="0" w:space="0" w:color="auto"/>
              </w:divBdr>
            </w:div>
            <w:div w:id="1382559409">
              <w:marLeft w:val="0"/>
              <w:marRight w:val="0"/>
              <w:marTop w:val="0"/>
              <w:marBottom w:val="0"/>
              <w:divBdr>
                <w:top w:val="none" w:sz="0" w:space="0" w:color="auto"/>
                <w:left w:val="none" w:sz="0" w:space="0" w:color="auto"/>
                <w:bottom w:val="none" w:sz="0" w:space="0" w:color="auto"/>
                <w:right w:val="none" w:sz="0" w:space="0" w:color="auto"/>
              </w:divBdr>
            </w:div>
            <w:div w:id="1206940909">
              <w:marLeft w:val="0"/>
              <w:marRight w:val="0"/>
              <w:marTop w:val="0"/>
              <w:marBottom w:val="0"/>
              <w:divBdr>
                <w:top w:val="none" w:sz="0" w:space="0" w:color="auto"/>
                <w:left w:val="none" w:sz="0" w:space="0" w:color="auto"/>
                <w:bottom w:val="none" w:sz="0" w:space="0" w:color="auto"/>
                <w:right w:val="none" w:sz="0" w:space="0" w:color="auto"/>
              </w:divBdr>
            </w:div>
            <w:div w:id="1174539363">
              <w:marLeft w:val="0"/>
              <w:marRight w:val="0"/>
              <w:marTop w:val="0"/>
              <w:marBottom w:val="0"/>
              <w:divBdr>
                <w:top w:val="none" w:sz="0" w:space="0" w:color="auto"/>
                <w:left w:val="none" w:sz="0" w:space="0" w:color="auto"/>
                <w:bottom w:val="none" w:sz="0" w:space="0" w:color="auto"/>
                <w:right w:val="none" w:sz="0" w:space="0" w:color="auto"/>
              </w:divBdr>
            </w:div>
            <w:div w:id="795098817">
              <w:marLeft w:val="0"/>
              <w:marRight w:val="0"/>
              <w:marTop w:val="0"/>
              <w:marBottom w:val="0"/>
              <w:divBdr>
                <w:top w:val="none" w:sz="0" w:space="0" w:color="auto"/>
                <w:left w:val="none" w:sz="0" w:space="0" w:color="auto"/>
                <w:bottom w:val="none" w:sz="0" w:space="0" w:color="auto"/>
                <w:right w:val="none" w:sz="0" w:space="0" w:color="auto"/>
              </w:divBdr>
            </w:div>
            <w:div w:id="394360151">
              <w:marLeft w:val="0"/>
              <w:marRight w:val="0"/>
              <w:marTop w:val="0"/>
              <w:marBottom w:val="0"/>
              <w:divBdr>
                <w:top w:val="none" w:sz="0" w:space="0" w:color="auto"/>
                <w:left w:val="none" w:sz="0" w:space="0" w:color="auto"/>
                <w:bottom w:val="none" w:sz="0" w:space="0" w:color="auto"/>
                <w:right w:val="none" w:sz="0" w:space="0" w:color="auto"/>
              </w:divBdr>
            </w:div>
            <w:div w:id="869562355">
              <w:marLeft w:val="0"/>
              <w:marRight w:val="0"/>
              <w:marTop w:val="0"/>
              <w:marBottom w:val="0"/>
              <w:divBdr>
                <w:top w:val="none" w:sz="0" w:space="0" w:color="auto"/>
                <w:left w:val="none" w:sz="0" w:space="0" w:color="auto"/>
                <w:bottom w:val="none" w:sz="0" w:space="0" w:color="auto"/>
                <w:right w:val="none" w:sz="0" w:space="0" w:color="auto"/>
              </w:divBdr>
            </w:div>
            <w:div w:id="1122917389">
              <w:marLeft w:val="0"/>
              <w:marRight w:val="0"/>
              <w:marTop w:val="0"/>
              <w:marBottom w:val="0"/>
              <w:divBdr>
                <w:top w:val="none" w:sz="0" w:space="0" w:color="auto"/>
                <w:left w:val="none" w:sz="0" w:space="0" w:color="auto"/>
                <w:bottom w:val="none" w:sz="0" w:space="0" w:color="auto"/>
                <w:right w:val="none" w:sz="0" w:space="0" w:color="auto"/>
              </w:divBdr>
            </w:div>
            <w:div w:id="179702773">
              <w:marLeft w:val="0"/>
              <w:marRight w:val="0"/>
              <w:marTop w:val="0"/>
              <w:marBottom w:val="0"/>
              <w:divBdr>
                <w:top w:val="none" w:sz="0" w:space="0" w:color="auto"/>
                <w:left w:val="none" w:sz="0" w:space="0" w:color="auto"/>
                <w:bottom w:val="none" w:sz="0" w:space="0" w:color="auto"/>
                <w:right w:val="none" w:sz="0" w:space="0" w:color="auto"/>
              </w:divBdr>
            </w:div>
            <w:div w:id="990913572">
              <w:marLeft w:val="0"/>
              <w:marRight w:val="0"/>
              <w:marTop w:val="0"/>
              <w:marBottom w:val="0"/>
              <w:divBdr>
                <w:top w:val="none" w:sz="0" w:space="0" w:color="auto"/>
                <w:left w:val="none" w:sz="0" w:space="0" w:color="auto"/>
                <w:bottom w:val="none" w:sz="0" w:space="0" w:color="auto"/>
                <w:right w:val="none" w:sz="0" w:space="0" w:color="auto"/>
              </w:divBdr>
            </w:div>
            <w:div w:id="9185545">
              <w:marLeft w:val="0"/>
              <w:marRight w:val="0"/>
              <w:marTop w:val="0"/>
              <w:marBottom w:val="0"/>
              <w:divBdr>
                <w:top w:val="none" w:sz="0" w:space="0" w:color="auto"/>
                <w:left w:val="none" w:sz="0" w:space="0" w:color="auto"/>
                <w:bottom w:val="none" w:sz="0" w:space="0" w:color="auto"/>
                <w:right w:val="none" w:sz="0" w:space="0" w:color="auto"/>
              </w:divBdr>
            </w:div>
            <w:div w:id="1364597556">
              <w:marLeft w:val="0"/>
              <w:marRight w:val="0"/>
              <w:marTop w:val="0"/>
              <w:marBottom w:val="0"/>
              <w:divBdr>
                <w:top w:val="none" w:sz="0" w:space="0" w:color="auto"/>
                <w:left w:val="none" w:sz="0" w:space="0" w:color="auto"/>
                <w:bottom w:val="none" w:sz="0" w:space="0" w:color="auto"/>
                <w:right w:val="none" w:sz="0" w:space="0" w:color="auto"/>
              </w:divBdr>
            </w:div>
            <w:div w:id="767039213">
              <w:marLeft w:val="0"/>
              <w:marRight w:val="0"/>
              <w:marTop w:val="0"/>
              <w:marBottom w:val="0"/>
              <w:divBdr>
                <w:top w:val="none" w:sz="0" w:space="0" w:color="auto"/>
                <w:left w:val="none" w:sz="0" w:space="0" w:color="auto"/>
                <w:bottom w:val="none" w:sz="0" w:space="0" w:color="auto"/>
                <w:right w:val="none" w:sz="0" w:space="0" w:color="auto"/>
              </w:divBdr>
            </w:div>
            <w:div w:id="413018611">
              <w:marLeft w:val="0"/>
              <w:marRight w:val="0"/>
              <w:marTop w:val="0"/>
              <w:marBottom w:val="0"/>
              <w:divBdr>
                <w:top w:val="none" w:sz="0" w:space="0" w:color="auto"/>
                <w:left w:val="none" w:sz="0" w:space="0" w:color="auto"/>
                <w:bottom w:val="none" w:sz="0" w:space="0" w:color="auto"/>
                <w:right w:val="none" w:sz="0" w:space="0" w:color="auto"/>
              </w:divBdr>
            </w:div>
            <w:div w:id="1960991992">
              <w:marLeft w:val="0"/>
              <w:marRight w:val="0"/>
              <w:marTop w:val="0"/>
              <w:marBottom w:val="0"/>
              <w:divBdr>
                <w:top w:val="none" w:sz="0" w:space="0" w:color="auto"/>
                <w:left w:val="none" w:sz="0" w:space="0" w:color="auto"/>
                <w:bottom w:val="none" w:sz="0" w:space="0" w:color="auto"/>
                <w:right w:val="none" w:sz="0" w:space="0" w:color="auto"/>
              </w:divBdr>
            </w:div>
            <w:div w:id="970788941">
              <w:marLeft w:val="0"/>
              <w:marRight w:val="0"/>
              <w:marTop w:val="0"/>
              <w:marBottom w:val="0"/>
              <w:divBdr>
                <w:top w:val="none" w:sz="0" w:space="0" w:color="auto"/>
                <w:left w:val="none" w:sz="0" w:space="0" w:color="auto"/>
                <w:bottom w:val="none" w:sz="0" w:space="0" w:color="auto"/>
                <w:right w:val="none" w:sz="0" w:space="0" w:color="auto"/>
              </w:divBdr>
            </w:div>
            <w:div w:id="1585650453">
              <w:marLeft w:val="0"/>
              <w:marRight w:val="0"/>
              <w:marTop w:val="0"/>
              <w:marBottom w:val="0"/>
              <w:divBdr>
                <w:top w:val="none" w:sz="0" w:space="0" w:color="auto"/>
                <w:left w:val="none" w:sz="0" w:space="0" w:color="auto"/>
                <w:bottom w:val="none" w:sz="0" w:space="0" w:color="auto"/>
                <w:right w:val="none" w:sz="0" w:space="0" w:color="auto"/>
              </w:divBdr>
            </w:div>
            <w:div w:id="2078747135">
              <w:marLeft w:val="0"/>
              <w:marRight w:val="0"/>
              <w:marTop w:val="0"/>
              <w:marBottom w:val="0"/>
              <w:divBdr>
                <w:top w:val="none" w:sz="0" w:space="0" w:color="auto"/>
                <w:left w:val="none" w:sz="0" w:space="0" w:color="auto"/>
                <w:bottom w:val="none" w:sz="0" w:space="0" w:color="auto"/>
                <w:right w:val="none" w:sz="0" w:space="0" w:color="auto"/>
              </w:divBdr>
            </w:div>
            <w:div w:id="664282854">
              <w:marLeft w:val="0"/>
              <w:marRight w:val="0"/>
              <w:marTop w:val="0"/>
              <w:marBottom w:val="0"/>
              <w:divBdr>
                <w:top w:val="none" w:sz="0" w:space="0" w:color="auto"/>
                <w:left w:val="none" w:sz="0" w:space="0" w:color="auto"/>
                <w:bottom w:val="none" w:sz="0" w:space="0" w:color="auto"/>
                <w:right w:val="none" w:sz="0" w:space="0" w:color="auto"/>
              </w:divBdr>
            </w:div>
            <w:div w:id="1431319115">
              <w:marLeft w:val="0"/>
              <w:marRight w:val="0"/>
              <w:marTop w:val="0"/>
              <w:marBottom w:val="0"/>
              <w:divBdr>
                <w:top w:val="none" w:sz="0" w:space="0" w:color="auto"/>
                <w:left w:val="none" w:sz="0" w:space="0" w:color="auto"/>
                <w:bottom w:val="none" w:sz="0" w:space="0" w:color="auto"/>
                <w:right w:val="none" w:sz="0" w:space="0" w:color="auto"/>
              </w:divBdr>
            </w:div>
            <w:div w:id="1956059359">
              <w:marLeft w:val="0"/>
              <w:marRight w:val="0"/>
              <w:marTop w:val="0"/>
              <w:marBottom w:val="0"/>
              <w:divBdr>
                <w:top w:val="none" w:sz="0" w:space="0" w:color="auto"/>
                <w:left w:val="none" w:sz="0" w:space="0" w:color="auto"/>
                <w:bottom w:val="none" w:sz="0" w:space="0" w:color="auto"/>
                <w:right w:val="none" w:sz="0" w:space="0" w:color="auto"/>
              </w:divBdr>
            </w:div>
            <w:div w:id="1084650060">
              <w:marLeft w:val="0"/>
              <w:marRight w:val="0"/>
              <w:marTop w:val="0"/>
              <w:marBottom w:val="0"/>
              <w:divBdr>
                <w:top w:val="none" w:sz="0" w:space="0" w:color="auto"/>
                <w:left w:val="none" w:sz="0" w:space="0" w:color="auto"/>
                <w:bottom w:val="none" w:sz="0" w:space="0" w:color="auto"/>
                <w:right w:val="none" w:sz="0" w:space="0" w:color="auto"/>
              </w:divBdr>
            </w:div>
            <w:div w:id="2098282007">
              <w:marLeft w:val="0"/>
              <w:marRight w:val="0"/>
              <w:marTop w:val="0"/>
              <w:marBottom w:val="0"/>
              <w:divBdr>
                <w:top w:val="none" w:sz="0" w:space="0" w:color="auto"/>
                <w:left w:val="none" w:sz="0" w:space="0" w:color="auto"/>
                <w:bottom w:val="none" w:sz="0" w:space="0" w:color="auto"/>
                <w:right w:val="none" w:sz="0" w:space="0" w:color="auto"/>
              </w:divBdr>
            </w:div>
            <w:div w:id="132676695">
              <w:marLeft w:val="0"/>
              <w:marRight w:val="0"/>
              <w:marTop w:val="0"/>
              <w:marBottom w:val="0"/>
              <w:divBdr>
                <w:top w:val="none" w:sz="0" w:space="0" w:color="auto"/>
                <w:left w:val="none" w:sz="0" w:space="0" w:color="auto"/>
                <w:bottom w:val="none" w:sz="0" w:space="0" w:color="auto"/>
                <w:right w:val="none" w:sz="0" w:space="0" w:color="auto"/>
              </w:divBdr>
            </w:div>
            <w:div w:id="1384409952">
              <w:marLeft w:val="0"/>
              <w:marRight w:val="0"/>
              <w:marTop w:val="0"/>
              <w:marBottom w:val="0"/>
              <w:divBdr>
                <w:top w:val="none" w:sz="0" w:space="0" w:color="auto"/>
                <w:left w:val="none" w:sz="0" w:space="0" w:color="auto"/>
                <w:bottom w:val="none" w:sz="0" w:space="0" w:color="auto"/>
                <w:right w:val="none" w:sz="0" w:space="0" w:color="auto"/>
              </w:divBdr>
            </w:div>
            <w:div w:id="1803302169">
              <w:marLeft w:val="0"/>
              <w:marRight w:val="0"/>
              <w:marTop w:val="0"/>
              <w:marBottom w:val="0"/>
              <w:divBdr>
                <w:top w:val="none" w:sz="0" w:space="0" w:color="auto"/>
                <w:left w:val="none" w:sz="0" w:space="0" w:color="auto"/>
                <w:bottom w:val="none" w:sz="0" w:space="0" w:color="auto"/>
                <w:right w:val="none" w:sz="0" w:space="0" w:color="auto"/>
              </w:divBdr>
            </w:div>
            <w:div w:id="290601720">
              <w:marLeft w:val="0"/>
              <w:marRight w:val="0"/>
              <w:marTop w:val="0"/>
              <w:marBottom w:val="0"/>
              <w:divBdr>
                <w:top w:val="none" w:sz="0" w:space="0" w:color="auto"/>
                <w:left w:val="none" w:sz="0" w:space="0" w:color="auto"/>
                <w:bottom w:val="none" w:sz="0" w:space="0" w:color="auto"/>
                <w:right w:val="none" w:sz="0" w:space="0" w:color="auto"/>
              </w:divBdr>
            </w:div>
            <w:div w:id="1116218106">
              <w:marLeft w:val="0"/>
              <w:marRight w:val="0"/>
              <w:marTop w:val="0"/>
              <w:marBottom w:val="0"/>
              <w:divBdr>
                <w:top w:val="none" w:sz="0" w:space="0" w:color="auto"/>
                <w:left w:val="none" w:sz="0" w:space="0" w:color="auto"/>
                <w:bottom w:val="none" w:sz="0" w:space="0" w:color="auto"/>
                <w:right w:val="none" w:sz="0" w:space="0" w:color="auto"/>
              </w:divBdr>
            </w:div>
            <w:div w:id="1447575944">
              <w:marLeft w:val="0"/>
              <w:marRight w:val="0"/>
              <w:marTop w:val="0"/>
              <w:marBottom w:val="0"/>
              <w:divBdr>
                <w:top w:val="none" w:sz="0" w:space="0" w:color="auto"/>
                <w:left w:val="none" w:sz="0" w:space="0" w:color="auto"/>
                <w:bottom w:val="none" w:sz="0" w:space="0" w:color="auto"/>
                <w:right w:val="none" w:sz="0" w:space="0" w:color="auto"/>
              </w:divBdr>
            </w:div>
            <w:div w:id="635961672">
              <w:marLeft w:val="0"/>
              <w:marRight w:val="0"/>
              <w:marTop w:val="0"/>
              <w:marBottom w:val="0"/>
              <w:divBdr>
                <w:top w:val="none" w:sz="0" w:space="0" w:color="auto"/>
                <w:left w:val="none" w:sz="0" w:space="0" w:color="auto"/>
                <w:bottom w:val="none" w:sz="0" w:space="0" w:color="auto"/>
                <w:right w:val="none" w:sz="0" w:space="0" w:color="auto"/>
              </w:divBdr>
            </w:div>
            <w:div w:id="1055085353">
              <w:marLeft w:val="0"/>
              <w:marRight w:val="0"/>
              <w:marTop w:val="0"/>
              <w:marBottom w:val="0"/>
              <w:divBdr>
                <w:top w:val="none" w:sz="0" w:space="0" w:color="auto"/>
                <w:left w:val="none" w:sz="0" w:space="0" w:color="auto"/>
                <w:bottom w:val="none" w:sz="0" w:space="0" w:color="auto"/>
                <w:right w:val="none" w:sz="0" w:space="0" w:color="auto"/>
              </w:divBdr>
            </w:div>
            <w:div w:id="1505247521">
              <w:marLeft w:val="0"/>
              <w:marRight w:val="0"/>
              <w:marTop w:val="0"/>
              <w:marBottom w:val="0"/>
              <w:divBdr>
                <w:top w:val="none" w:sz="0" w:space="0" w:color="auto"/>
                <w:left w:val="none" w:sz="0" w:space="0" w:color="auto"/>
                <w:bottom w:val="none" w:sz="0" w:space="0" w:color="auto"/>
                <w:right w:val="none" w:sz="0" w:space="0" w:color="auto"/>
              </w:divBdr>
            </w:div>
            <w:div w:id="485241846">
              <w:marLeft w:val="0"/>
              <w:marRight w:val="0"/>
              <w:marTop w:val="0"/>
              <w:marBottom w:val="0"/>
              <w:divBdr>
                <w:top w:val="none" w:sz="0" w:space="0" w:color="auto"/>
                <w:left w:val="none" w:sz="0" w:space="0" w:color="auto"/>
                <w:bottom w:val="none" w:sz="0" w:space="0" w:color="auto"/>
                <w:right w:val="none" w:sz="0" w:space="0" w:color="auto"/>
              </w:divBdr>
            </w:div>
            <w:div w:id="117259704">
              <w:marLeft w:val="0"/>
              <w:marRight w:val="0"/>
              <w:marTop w:val="0"/>
              <w:marBottom w:val="0"/>
              <w:divBdr>
                <w:top w:val="none" w:sz="0" w:space="0" w:color="auto"/>
                <w:left w:val="none" w:sz="0" w:space="0" w:color="auto"/>
                <w:bottom w:val="none" w:sz="0" w:space="0" w:color="auto"/>
                <w:right w:val="none" w:sz="0" w:space="0" w:color="auto"/>
              </w:divBdr>
            </w:div>
            <w:div w:id="1634748159">
              <w:marLeft w:val="0"/>
              <w:marRight w:val="0"/>
              <w:marTop w:val="0"/>
              <w:marBottom w:val="0"/>
              <w:divBdr>
                <w:top w:val="none" w:sz="0" w:space="0" w:color="auto"/>
                <w:left w:val="none" w:sz="0" w:space="0" w:color="auto"/>
                <w:bottom w:val="none" w:sz="0" w:space="0" w:color="auto"/>
                <w:right w:val="none" w:sz="0" w:space="0" w:color="auto"/>
              </w:divBdr>
            </w:div>
            <w:div w:id="1264916259">
              <w:marLeft w:val="0"/>
              <w:marRight w:val="0"/>
              <w:marTop w:val="0"/>
              <w:marBottom w:val="0"/>
              <w:divBdr>
                <w:top w:val="none" w:sz="0" w:space="0" w:color="auto"/>
                <w:left w:val="none" w:sz="0" w:space="0" w:color="auto"/>
                <w:bottom w:val="none" w:sz="0" w:space="0" w:color="auto"/>
                <w:right w:val="none" w:sz="0" w:space="0" w:color="auto"/>
              </w:divBdr>
            </w:div>
            <w:div w:id="397679208">
              <w:marLeft w:val="0"/>
              <w:marRight w:val="0"/>
              <w:marTop w:val="0"/>
              <w:marBottom w:val="0"/>
              <w:divBdr>
                <w:top w:val="none" w:sz="0" w:space="0" w:color="auto"/>
                <w:left w:val="none" w:sz="0" w:space="0" w:color="auto"/>
                <w:bottom w:val="none" w:sz="0" w:space="0" w:color="auto"/>
                <w:right w:val="none" w:sz="0" w:space="0" w:color="auto"/>
              </w:divBdr>
            </w:div>
            <w:div w:id="236867454">
              <w:marLeft w:val="0"/>
              <w:marRight w:val="0"/>
              <w:marTop w:val="0"/>
              <w:marBottom w:val="0"/>
              <w:divBdr>
                <w:top w:val="none" w:sz="0" w:space="0" w:color="auto"/>
                <w:left w:val="none" w:sz="0" w:space="0" w:color="auto"/>
                <w:bottom w:val="none" w:sz="0" w:space="0" w:color="auto"/>
                <w:right w:val="none" w:sz="0" w:space="0" w:color="auto"/>
              </w:divBdr>
            </w:div>
            <w:div w:id="977299956">
              <w:marLeft w:val="0"/>
              <w:marRight w:val="0"/>
              <w:marTop w:val="0"/>
              <w:marBottom w:val="0"/>
              <w:divBdr>
                <w:top w:val="none" w:sz="0" w:space="0" w:color="auto"/>
                <w:left w:val="none" w:sz="0" w:space="0" w:color="auto"/>
                <w:bottom w:val="none" w:sz="0" w:space="0" w:color="auto"/>
                <w:right w:val="none" w:sz="0" w:space="0" w:color="auto"/>
              </w:divBdr>
            </w:div>
            <w:div w:id="1426002216">
              <w:marLeft w:val="0"/>
              <w:marRight w:val="0"/>
              <w:marTop w:val="0"/>
              <w:marBottom w:val="0"/>
              <w:divBdr>
                <w:top w:val="none" w:sz="0" w:space="0" w:color="auto"/>
                <w:left w:val="none" w:sz="0" w:space="0" w:color="auto"/>
                <w:bottom w:val="none" w:sz="0" w:space="0" w:color="auto"/>
                <w:right w:val="none" w:sz="0" w:space="0" w:color="auto"/>
              </w:divBdr>
            </w:div>
            <w:div w:id="872378747">
              <w:marLeft w:val="0"/>
              <w:marRight w:val="0"/>
              <w:marTop w:val="0"/>
              <w:marBottom w:val="0"/>
              <w:divBdr>
                <w:top w:val="none" w:sz="0" w:space="0" w:color="auto"/>
                <w:left w:val="none" w:sz="0" w:space="0" w:color="auto"/>
                <w:bottom w:val="none" w:sz="0" w:space="0" w:color="auto"/>
                <w:right w:val="none" w:sz="0" w:space="0" w:color="auto"/>
              </w:divBdr>
            </w:div>
            <w:div w:id="483163524">
              <w:marLeft w:val="0"/>
              <w:marRight w:val="0"/>
              <w:marTop w:val="0"/>
              <w:marBottom w:val="0"/>
              <w:divBdr>
                <w:top w:val="none" w:sz="0" w:space="0" w:color="auto"/>
                <w:left w:val="none" w:sz="0" w:space="0" w:color="auto"/>
                <w:bottom w:val="none" w:sz="0" w:space="0" w:color="auto"/>
                <w:right w:val="none" w:sz="0" w:space="0" w:color="auto"/>
              </w:divBdr>
            </w:div>
            <w:div w:id="1505511607">
              <w:marLeft w:val="0"/>
              <w:marRight w:val="0"/>
              <w:marTop w:val="0"/>
              <w:marBottom w:val="0"/>
              <w:divBdr>
                <w:top w:val="none" w:sz="0" w:space="0" w:color="auto"/>
                <w:left w:val="none" w:sz="0" w:space="0" w:color="auto"/>
                <w:bottom w:val="none" w:sz="0" w:space="0" w:color="auto"/>
                <w:right w:val="none" w:sz="0" w:space="0" w:color="auto"/>
              </w:divBdr>
            </w:div>
            <w:div w:id="1034766527">
              <w:marLeft w:val="0"/>
              <w:marRight w:val="0"/>
              <w:marTop w:val="0"/>
              <w:marBottom w:val="0"/>
              <w:divBdr>
                <w:top w:val="none" w:sz="0" w:space="0" w:color="auto"/>
                <w:left w:val="none" w:sz="0" w:space="0" w:color="auto"/>
                <w:bottom w:val="none" w:sz="0" w:space="0" w:color="auto"/>
                <w:right w:val="none" w:sz="0" w:space="0" w:color="auto"/>
              </w:divBdr>
            </w:div>
            <w:div w:id="1545867359">
              <w:marLeft w:val="0"/>
              <w:marRight w:val="0"/>
              <w:marTop w:val="0"/>
              <w:marBottom w:val="0"/>
              <w:divBdr>
                <w:top w:val="none" w:sz="0" w:space="0" w:color="auto"/>
                <w:left w:val="none" w:sz="0" w:space="0" w:color="auto"/>
                <w:bottom w:val="none" w:sz="0" w:space="0" w:color="auto"/>
                <w:right w:val="none" w:sz="0" w:space="0" w:color="auto"/>
              </w:divBdr>
            </w:div>
            <w:div w:id="124349629">
              <w:marLeft w:val="0"/>
              <w:marRight w:val="0"/>
              <w:marTop w:val="0"/>
              <w:marBottom w:val="0"/>
              <w:divBdr>
                <w:top w:val="none" w:sz="0" w:space="0" w:color="auto"/>
                <w:left w:val="none" w:sz="0" w:space="0" w:color="auto"/>
                <w:bottom w:val="none" w:sz="0" w:space="0" w:color="auto"/>
                <w:right w:val="none" w:sz="0" w:space="0" w:color="auto"/>
              </w:divBdr>
            </w:div>
            <w:div w:id="977108384">
              <w:marLeft w:val="0"/>
              <w:marRight w:val="0"/>
              <w:marTop w:val="0"/>
              <w:marBottom w:val="0"/>
              <w:divBdr>
                <w:top w:val="none" w:sz="0" w:space="0" w:color="auto"/>
                <w:left w:val="none" w:sz="0" w:space="0" w:color="auto"/>
                <w:bottom w:val="none" w:sz="0" w:space="0" w:color="auto"/>
                <w:right w:val="none" w:sz="0" w:space="0" w:color="auto"/>
              </w:divBdr>
            </w:div>
            <w:div w:id="164639446">
              <w:marLeft w:val="0"/>
              <w:marRight w:val="0"/>
              <w:marTop w:val="0"/>
              <w:marBottom w:val="0"/>
              <w:divBdr>
                <w:top w:val="none" w:sz="0" w:space="0" w:color="auto"/>
                <w:left w:val="none" w:sz="0" w:space="0" w:color="auto"/>
                <w:bottom w:val="none" w:sz="0" w:space="0" w:color="auto"/>
                <w:right w:val="none" w:sz="0" w:space="0" w:color="auto"/>
              </w:divBdr>
            </w:div>
            <w:div w:id="1606501208">
              <w:marLeft w:val="0"/>
              <w:marRight w:val="0"/>
              <w:marTop w:val="0"/>
              <w:marBottom w:val="0"/>
              <w:divBdr>
                <w:top w:val="none" w:sz="0" w:space="0" w:color="auto"/>
                <w:left w:val="none" w:sz="0" w:space="0" w:color="auto"/>
                <w:bottom w:val="none" w:sz="0" w:space="0" w:color="auto"/>
                <w:right w:val="none" w:sz="0" w:space="0" w:color="auto"/>
              </w:divBdr>
            </w:div>
            <w:div w:id="720057539">
              <w:marLeft w:val="0"/>
              <w:marRight w:val="0"/>
              <w:marTop w:val="0"/>
              <w:marBottom w:val="0"/>
              <w:divBdr>
                <w:top w:val="none" w:sz="0" w:space="0" w:color="auto"/>
                <w:left w:val="none" w:sz="0" w:space="0" w:color="auto"/>
                <w:bottom w:val="none" w:sz="0" w:space="0" w:color="auto"/>
                <w:right w:val="none" w:sz="0" w:space="0" w:color="auto"/>
              </w:divBdr>
            </w:div>
            <w:div w:id="754595745">
              <w:marLeft w:val="0"/>
              <w:marRight w:val="0"/>
              <w:marTop w:val="0"/>
              <w:marBottom w:val="0"/>
              <w:divBdr>
                <w:top w:val="none" w:sz="0" w:space="0" w:color="auto"/>
                <w:left w:val="none" w:sz="0" w:space="0" w:color="auto"/>
                <w:bottom w:val="none" w:sz="0" w:space="0" w:color="auto"/>
                <w:right w:val="none" w:sz="0" w:space="0" w:color="auto"/>
              </w:divBdr>
            </w:div>
            <w:div w:id="1101612014">
              <w:marLeft w:val="0"/>
              <w:marRight w:val="0"/>
              <w:marTop w:val="0"/>
              <w:marBottom w:val="0"/>
              <w:divBdr>
                <w:top w:val="none" w:sz="0" w:space="0" w:color="auto"/>
                <w:left w:val="none" w:sz="0" w:space="0" w:color="auto"/>
                <w:bottom w:val="none" w:sz="0" w:space="0" w:color="auto"/>
                <w:right w:val="none" w:sz="0" w:space="0" w:color="auto"/>
              </w:divBdr>
            </w:div>
            <w:div w:id="502743274">
              <w:marLeft w:val="0"/>
              <w:marRight w:val="0"/>
              <w:marTop w:val="0"/>
              <w:marBottom w:val="0"/>
              <w:divBdr>
                <w:top w:val="none" w:sz="0" w:space="0" w:color="auto"/>
                <w:left w:val="none" w:sz="0" w:space="0" w:color="auto"/>
                <w:bottom w:val="none" w:sz="0" w:space="0" w:color="auto"/>
                <w:right w:val="none" w:sz="0" w:space="0" w:color="auto"/>
              </w:divBdr>
            </w:div>
            <w:div w:id="1836605292">
              <w:marLeft w:val="0"/>
              <w:marRight w:val="0"/>
              <w:marTop w:val="0"/>
              <w:marBottom w:val="0"/>
              <w:divBdr>
                <w:top w:val="none" w:sz="0" w:space="0" w:color="auto"/>
                <w:left w:val="none" w:sz="0" w:space="0" w:color="auto"/>
                <w:bottom w:val="none" w:sz="0" w:space="0" w:color="auto"/>
                <w:right w:val="none" w:sz="0" w:space="0" w:color="auto"/>
              </w:divBdr>
            </w:div>
            <w:div w:id="1138301180">
              <w:marLeft w:val="0"/>
              <w:marRight w:val="0"/>
              <w:marTop w:val="0"/>
              <w:marBottom w:val="0"/>
              <w:divBdr>
                <w:top w:val="none" w:sz="0" w:space="0" w:color="auto"/>
                <w:left w:val="none" w:sz="0" w:space="0" w:color="auto"/>
                <w:bottom w:val="none" w:sz="0" w:space="0" w:color="auto"/>
                <w:right w:val="none" w:sz="0" w:space="0" w:color="auto"/>
              </w:divBdr>
            </w:div>
            <w:div w:id="432677310">
              <w:marLeft w:val="0"/>
              <w:marRight w:val="0"/>
              <w:marTop w:val="0"/>
              <w:marBottom w:val="0"/>
              <w:divBdr>
                <w:top w:val="none" w:sz="0" w:space="0" w:color="auto"/>
                <w:left w:val="none" w:sz="0" w:space="0" w:color="auto"/>
                <w:bottom w:val="none" w:sz="0" w:space="0" w:color="auto"/>
                <w:right w:val="none" w:sz="0" w:space="0" w:color="auto"/>
              </w:divBdr>
            </w:div>
            <w:div w:id="435250570">
              <w:marLeft w:val="0"/>
              <w:marRight w:val="0"/>
              <w:marTop w:val="0"/>
              <w:marBottom w:val="0"/>
              <w:divBdr>
                <w:top w:val="none" w:sz="0" w:space="0" w:color="auto"/>
                <w:left w:val="none" w:sz="0" w:space="0" w:color="auto"/>
                <w:bottom w:val="none" w:sz="0" w:space="0" w:color="auto"/>
                <w:right w:val="none" w:sz="0" w:space="0" w:color="auto"/>
              </w:divBdr>
            </w:div>
            <w:div w:id="2066877694">
              <w:marLeft w:val="0"/>
              <w:marRight w:val="0"/>
              <w:marTop w:val="0"/>
              <w:marBottom w:val="0"/>
              <w:divBdr>
                <w:top w:val="none" w:sz="0" w:space="0" w:color="auto"/>
                <w:left w:val="none" w:sz="0" w:space="0" w:color="auto"/>
                <w:bottom w:val="none" w:sz="0" w:space="0" w:color="auto"/>
                <w:right w:val="none" w:sz="0" w:space="0" w:color="auto"/>
              </w:divBdr>
            </w:div>
            <w:div w:id="2100249267">
              <w:marLeft w:val="0"/>
              <w:marRight w:val="0"/>
              <w:marTop w:val="0"/>
              <w:marBottom w:val="0"/>
              <w:divBdr>
                <w:top w:val="none" w:sz="0" w:space="0" w:color="auto"/>
                <w:left w:val="none" w:sz="0" w:space="0" w:color="auto"/>
                <w:bottom w:val="none" w:sz="0" w:space="0" w:color="auto"/>
                <w:right w:val="none" w:sz="0" w:space="0" w:color="auto"/>
              </w:divBdr>
            </w:div>
            <w:div w:id="1730878623">
              <w:marLeft w:val="0"/>
              <w:marRight w:val="0"/>
              <w:marTop w:val="0"/>
              <w:marBottom w:val="0"/>
              <w:divBdr>
                <w:top w:val="none" w:sz="0" w:space="0" w:color="auto"/>
                <w:left w:val="none" w:sz="0" w:space="0" w:color="auto"/>
                <w:bottom w:val="none" w:sz="0" w:space="0" w:color="auto"/>
                <w:right w:val="none" w:sz="0" w:space="0" w:color="auto"/>
              </w:divBdr>
            </w:div>
            <w:div w:id="197201619">
              <w:marLeft w:val="0"/>
              <w:marRight w:val="0"/>
              <w:marTop w:val="0"/>
              <w:marBottom w:val="0"/>
              <w:divBdr>
                <w:top w:val="none" w:sz="0" w:space="0" w:color="auto"/>
                <w:left w:val="none" w:sz="0" w:space="0" w:color="auto"/>
                <w:bottom w:val="none" w:sz="0" w:space="0" w:color="auto"/>
                <w:right w:val="none" w:sz="0" w:space="0" w:color="auto"/>
              </w:divBdr>
            </w:div>
            <w:div w:id="812799163">
              <w:marLeft w:val="0"/>
              <w:marRight w:val="0"/>
              <w:marTop w:val="0"/>
              <w:marBottom w:val="0"/>
              <w:divBdr>
                <w:top w:val="none" w:sz="0" w:space="0" w:color="auto"/>
                <w:left w:val="none" w:sz="0" w:space="0" w:color="auto"/>
                <w:bottom w:val="none" w:sz="0" w:space="0" w:color="auto"/>
                <w:right w:val="none" w:sz="0" w:space="0" w:color="auto"/>
              </w:divBdr>
            </w:div>
            <w:div w:id="411900381">
              <w:marLeft w:val="0"/>
              <w:marRight w:val="0"/>
              <w:marTop w:val="0"/>
              <w:marBottom w:val="0"/>
              <w:divBdr>
                <w:top w:val="none" w:sz="0" w:space="0" w:color="auto"/>
                <w:left w:val="none" w:sz="0" w:space="0" w:color="auto"/>
                <w:bottom w:val="none" w:sz="0" w:space="0" w:color="auto"/>
                <w:right w:val="none" w:sz="0" w:space="0" w:color="auto"/>
              </w:divBdr>
            </w:div>
            <w:div w:id="1002002742">
              <w:marLeft w:val="0"/>
              <w:marRight w:val="0"/>
              <w:marTop w:val="0"/>
              <w:marBottom w:val="0"/>
              <w:divBdr>
                <w:top w:val="none" w:sz="0" w:space="0" w:color="auto"/>
                <w:left w:val="none" w:sz="0" w:space="0" w:color="auto"/>
                <w:bottom w:val="none" w:sz="0" w:space="0" w:color="auto"/>
                <w:right w:val="none" w:sz="0" w:space="0" w:color="auto"/>
              </w:divBdr>
            </w:div>
            <w:div w:id="445779082">
              <w:marLeft w:val="0"/>
              <w:marRight w:val="0"/>
              <w:marTop w:val="0"/>
              <w:marBottom w:val="0"/>
              <w:divBdr>
                <w:top w:val="none" w:sz="0" w:space="0" w:color="auto"/>
                <w:left w:val="none" w:sz="0" w:space="0" w:color="auto"/>
                <w:bottom w:val="none" w:sz="0" w:space="0" w:color="auto"/>
                <w:right w:val="none" w:sz="0" w:space="0" w:color="auto"/>
              </w:divBdr>
            </w:div>
            <w:div w:id="238753621">
              <w:marLeft w:val="0"/>
              <w:marRight w:val="0"/>
              <w:marTop w:val="0"/>
              <w:marBottom w:val="0"/>
              <w:divBdr>
                <w:top w:val="none" w:sz="0" w:space="0" w:color="auto"/>
                <w:left w:val="none" w:sz="0" w:space="0" w:color="auto"/>
                <w:bottom w:val="none" w:sz="0" w:space="0" w:color="auto"/>
                <w:right w:val="none" w:sz="0" w:space="0" w:color="auto"/>
              </w:divBdr>
            </w:div>
            <w:div w:id="785778137">
              <w:marLeft w:val="0"/>
              <w:marRight w:val="0"/>
              <w:marTop w:val="0"/>
              <w:marBottom w:val="0"/>
              <w:divBdr>
                <w:top w:val="none" w:sz="0" w:space="0" w:color="auto"/>
                <w:left w:val="none" w:sz="0" w:space="0" w:color="auto"/>
                <w:bottom w:val="none" w:sz="0" w:space="0" w:color="auto"/>
                <w:right w:val="none" w:sz="0" w:space="0" w:color="auto"/>
              </w:divBdr>
            </w:div>
            <w:div w:id="1654916085">
              <w:marLeft w:val="0"/>
              <w:marRight w:val="0"/>
              <w:marTop w:val="0"/>
              <w:marBottom w:val="0"/>
              <w:divBdr>
                <w:top w:val="none" w:sz="0" w:space="0" w:color="auto"/>
                <w:left w:val="none" w:sz="0" w:space="0" w:color="auto"/>
                <w:bottom w:val="none" w:sz="0" w:space="0" w:color="auto"/>
                <w:right w:val="none" w:sz="0" w:space="0" w:color="auto"/>
              </w:divBdr>
            </w:div>
            <w:div w:id="1390884227">
              <w:marLeft w:val="0"/>
              <w:marRight w:val="0"/>
              <w:marTop w:val="0"/>
              <w:marBottom w:val="0"/>
              <w:divBdr>
                <w:top w:val="none" w:sz="0" w:space="0" w:color="auto"/>
                <w:left w:val="none" w:sz="0" w:space="0" w:color="auto"/>
                <w:bottom w:val="none" w:sz="0" w:space="0" w:color="auto"/>
                <w:right w:val="none" w:sz="0" w:space="0" w:color="auto"/>
              </w:divBdr>
            </w:div>
            <w:div w:id="1920168998">
              <w:marLeft w:val="0"/>
              <w:marRight w:val="0"/>
              <w:marTop w:val="0"/>
              <w:marBottom w:val="0"/>
              <w:divBdr>
                <w:top w:val="none" w:sz="0" w:space="0" w:color="auto"/>
                <w:left w:val="none" w:sz="0" w:space="0" w:color="auto"/>
                <w:bottom w:val="none" w:sz="0" w:space="0" w:color="auto"/>
                <w:right w:val="none" w:sz="0" w:space="0" w:color="auto"/>
              </w:divBdr>
            </w:div>
            <w:div w:id="2073848108">
              <w:marLeft w:val="0"/>
              <w:marRight w:val="0"/>
              <w:marTop w:val="0"/>
              <w:marBottom w:val="0"/>
              <w:divBdr>
                <w:top w:val="none" w:sz="0" w:space="0" w:color="auto"/>
                <w:left w:val="none" w:sz="0" w:space="0" w:color="auto"/>
                <w:bottom w:val="none" w:sz="0" w:space="0" w:color="auto"/>
                <w:right w:val="none" w:sz="0" w:space="0" w:color="auto"/>
              </w:divBdr>
            </w:div>
            <w:div w:id="1887789226">
              <w:marLeft w:val="0"/>
              <w:marRight w:val="0"/>
              <w:marTop w:val="0"/>
              <w:marBottom w:val="0"/>
              <w:divBdr>
                <w:top w:val="none" w:sz="0" w:space="0" w:color="auto"/>
                <w:left w:val="none" w:sz="0" w:space="0" w:color="auto"/>
                <w:bottom w:val="none" w:sz="0" w:space="0" w:color="auto"/>
                <w:right w:val="none" w:sz="0" w:space="0" w:color="auto"/>
              </w:divBdr>
            </w:div>
            <w:div w:id="1834953832">
              <w:marLeft w:val="0"/>
              <w:marRight w:val="0"/>
              <w:marTop w:val="0"/>
              <w:marBottom w:val="0"/>
              <w:divBdr>
                <w:top w:val="none" w:sz="0" w:space="0" w:color="auto"/>
                <w:left w:val="none" w:sz="0" w:space="0" w:color="auto"/>
                <w:bottom w:val="none" w:sz="0" w:space="0" w:color="auto"/>
                <w:right w:val="none" w:sz="0" w:space="0" w:color="auto"/>
              </w:divBdr>
            </w:div>
            <w:div w:id="890843866">
              <w:marLeft w:val="0"/>
              <w:marRight w:val="0"/>
              <w:marTop w:val="0"/>
              <w:marBottom w:val="0"/>
              <w:divBdr>
                <w:top w:val="none" w:sz="0" w:space="0" w:color="auto"/>
                <w:left w:val="none" w:sz="0" w:space="0" w:color="auto"/>
                <w:bottom w:val="none" w:sz="0" w:space="0" w:color="auto"/>
                <w:right w:val="none" w:sz="0" w:space="0" w:color="auto"/>
              </w:divBdr>
            </w:div>
            <w:div w:id="1779913561">
              <w:marLeft w:val="0"/>
              <w:marRight w:val="0"/>
              <w:marTop w:val="0"/>
              <w:marBottom w:val="0"/>
              <w:divBdr>
                <w:top w:val="none" w:sz="0" w:space="0" w:color="auto"/>
                <w:left w:val="none" w:sz="0" w:space="0" w:color="auto"/>
                <w:bottom w:val="none" w:sz="0" w:space="0" w:color="auto"/>
                <w:right w:val="none" w:sz="0" w:space="0" w:color="auto"/>
              </w:divBdr>
            </w:div>
            <w:div w:id="392848351">
              <w:marLeft w:val="0"/>
              <w:marRight w:val="0"/>
              <w:marTop w:val="0"/>
              <w:marBottom w:val="0"/>
              <w:divBdr>
                <w:top w:val="none" w:sz="0" w:space="0" w:color="auto"/>
                <w:left w:val="none" w:sz="0" w:space="0" w:color="auto"/>
                <w:bottom w:val="none" w:sz="0" w:space="0" w:color="auto"/>
                <w:right w:val="none" w:sz="0" w:space="0" w:color="auto"/>
              </w:divBdr>
            </w:div>
            <w:div w:id="47728261">
              <w:marLeft w:val="0"/>
              <w:marRight w:val="0"/>
              <w:marTop w:val="0"/>
              <w:marBottom w:val="0"/>
              <w:divBdr>
                <w:top w:val="none" w:sz="0" w:space="0" w:color="auto"/>
                <w:left w:val="none" w:sz="0" w:space="0" w:color="auto"/>
                <w:bottom w:val="none" w:sz="0" w:space="0" w:color="auto"/>
                <w:right w:val="none" w:sz="0" w:space="0" w:color="auto"/>
              </w:divBdr>
            </w:div>
            <w:div w:id="2025090338">
              <w:marLeft w:val="0"/>
              <w:marRight w:val="0"/>
              <w:marTop w:val="0"/>
              <w:marBottom w:val="0"/>
              <w:divBdr>
                <w:top w:val="none" w:sz="0" w:space="0" w:color="auto"/>
                <w:left w:val="none" w:sz="0" w:space="0" w:color="auto"/>
                <w:bottom w:val="none" w:sz="0" w:space="0" w:color="auto"/>
                <w:right w:val="none" w:sz="0" w:space="0" w:color="auto"/>
              </w:divBdr>
            </w:div>
            <w:div w:id="128295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3034">
      <w:bodyDiv w:val="1"/>
      <w:marLeft w:val="0"/>
      <w:marRight w:val="0"/>
      <w:marTop w:val="0"/>
      <w:marBottom w:val="0"/>
      <w:divBdr>
        <w:top w:val="none" w:sz="0" w:space="0" w:color="auto"/>
        <w:left w:val="none" w:sz="0" w:space="0" w:color="auto"/>
        <w:bottom w:val="none" w:sz="0" w:space="0" w:color="auto"/>
        <w:right w:val="none" w:sz="0" w:space="0" w:color="auto"/>
      </w:divBdr>
      <w:divsChild>
        <w:div w:id="1004627616">
          <w:marLeft w:val="0"/>
          <w:marRight w:val="0"/>
          <w:marTop w:val="0"/>
          <w:marBottom w:val="0"/>
          <w:divBdr>
            <w:top w:val="none" w:sz="0" w:space="0" w:color="auto"/>
            <w:left w:val="none" w:sz="0" w:space="0" w:color="auto"/>
            <w:bottom w:val="none" w:sz="0" w:space="0" w:color="auto"/>
            <w:right w:val="none" w:sz="0" w:space="0" w:color="auto"/>
          </w:divBdr>
          <w:divsChild>
            <w:div w:id="15026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2389">
      <w:bodyDiv w:val="1"/>
      <w:marLeft w:val="0"/>
      <w:marRight w:val="0"/>
      <w:marTop w:val="0"/>
      <w:marBottom w:val="0"/>
      <w:divBdr>
        <w:top w:val="none" w:sz="0" w:space="0" w:color="auto"/>
        <w:left w:val="none" w:sz="0" w:space="0" w:color="auto"/>
        <w:bottom w:val="none" w:sz="0" w:space="0" w:color="auto"/>
        <w:right w:val="none" w:sz="0" w:space="0" w:color="auto"/>
      </w:divBdr>
    </w:div>
    <w:div w:id="607007927">
      <w:bodyDiv w:val="1"/>
      <w:marLeft w:val="0"/>
      <w:marRight w:val="0"/>
      <w:marTop w:val="0"/>
      <w:marBottom w:val="0"/>
      <w:divBdr>
        <w:top w:val="none" w:sz="0" w:space="0" w:color="auto"/>
        <w:left w:val="none" w:sz="0" w:space="0" w:color="auto"/>
        <w:bottom w:val="none" w:sz="0" w:space="0" w:color="auto"/>
        <w:right w:val="none" w:sz="0" w:space="0" w:color="auto"/>
      </w:divBdr>
      <w:divsChild>
        <w:div w:id="418065459">
          <w:marLeft w:val="0"/>
          <w:marRight w:val="0"/>
          <w:marTop w:val="0"/>
          <w:marBottom w:val="0"/>
          <w:divBdr>
            <w:top w:val="none" w:sz="0" w:space="0" w:color="auto"/>
            <w:left w:val="none" w:sz="0" w:space="0" w:color="auto"/>
            <w:bottom w:val="none" w:sz="0" w:space="0" w:color="auto"/>
            <w:right w:val="none" w:sz="0" w:space="0" w:color="auto"/>
          </w:divBdr>
          <w:divsChild>
            <w:div w:id="18299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4729">
      <w:bodyDiv w:val="1"/>
      <w:marLeft w:val="0"/>
      <w:marRight w:val="0"/>
      <w:marTop w:val="0"/>
      <w:marBottom w:val="0"/>
      <w:divBdr>
        <w:top w:val="none" w:sz="0" w:space="0" w:color="auto"/>
        <w:left w:val="none" w:sz="0" w:space="0" w:color="auto"/>
        <w:bottom w:val="none" w:sz="0" w:space="0" w:color="auto"/>
        <w:right w:val="none" w:sz="0" w:space="0" w:color="auto"/>
      </w:divBdr>
      <w:divsChild>
        <w:div w:id="293562526">
          <w:marLeft w:val="0"/>
          <w:marRight w:val="0"/>
          <w:marTop w:val="0"/>
          <w:marBottom w:val="0"/>
          <w:divBdr>
            <w:top w:val="none" w:sz="0" w:space="0" w:color="auto"/>
            <w:left w:val="none" w:sz="0" w:space="0" w:color="auto"/>
            <w:bottom w:val="none" w:sz="0" w:space="0" w:color="auto"/>
            <w:right w:val="none" w:sz="0" w:space="0" w:color="auto"/>
          </w:divBdr>
          <w:divsChild>
            <w:div w:id="118471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03234">
      <w:bodyDiv w:val="1"/>
      <w:marLeft w:val="0"/>
      <w:marRight w:val="0"/>
      <w:marTop w:val="0"/>
      <w:marBottom w:val="0"/>
      <w:divBdr>
        <w:top w:val="none" w:sz="0" w:space="0" w:color="auto"/>
        <w:left w:val="none" w:sz="0" w:space="0" w:color="auto"/>
        <w:bottom w:val="none" w:sz="0" w:space="0" w:color="auto"/>
        <w:right w:val="none" w:sz="0" w:space="0" w:color="auto"/>
      </w:divBdr>
      <w:divsChild>
        <w:div w:id="484325407">
          <w:marLeft w:val="0"/>
          <w:marRight w:val="0"/>
          <w:marTop w:val="0"/>
          <w:marBottom w:val="0"/>
          <w:divBdr>
            <w:top w:val="none" w:sz="0" w:space="0" w:color="auto"/>
            <w:left w:val="none" w:sz="0" w:space="0" w:color="auto"/>
            <w:bottom w:val="none" w:sz="0" w:space="0" w:color="auto"/>
            <w:right w:val="none" w:sz="0" w:space="0" w:color="auto"/>
          </w:divBdr>
          <w:divsChild>
            <w:div w:id="1797554068">
              <w:marLeft w:val="0"/>
              <w:marRight w:val="0"/>
              <w:marTop w:val="0"/>
              <w:marBottom w:val="0"/>
              <w:divBdr>
                <w:top w:val="none" w:sz="0" w:space="0" w:color="auto"/>
                <w:left w:val="none" w:sz="0" w:space="0" w:color="auto"/>
                <w:bottom w:val="none" w:sz="0" w:space="0" w:color="auto"/>
                <w:right w:val="none" w:sz="0" w:space="0" w:color="auto"/>
              </w:divBdr>
            </w:div>
            <w:div w:id="2021004493">
              <w:marLeft w:val="0"/>
              <w:marRight w:val="0"/>
              <w:marTop w:val="0"/>
              <w:marBottom w:val="0"/>
              <w:divBdr>
                <w:top w:val="none" w:sz="0" w:space="0" w:color="auto"/>
                <w:left w:val="none" w:sz="0" w:space="0" w:color="auto"/>
                <w:bottom w:val="none" w:sz="0" w:space="0" w:color="auto"/>
                <w:right w:val="none" w:sz="0" w:space="0" w:color="auto"/>
              </w:divBdr>
            </w:div>
            <w:div w:id="2076854971">
              <w:marLeft w:val="0"/>
              <w:marRight w:val="0"/>
              <w:marTop w:val="0"/>
              <w:marBottom w:val="0"/>
              <w:divBdr>
                <w:top w:val="none" w:sz="0" w:space="0" w:color="auto"/>
                <w:left w:val="none" w:sz="0" w:space="0" w:color="auto"/>
                <w:bottom w:val="none" w:sz="0" w:space="0" w:color="auto"/>
                <w:right w:val="none" w:sz="0" w:space="0" w:color="auto"/>
              </w:divBdr>
            </w:div>
            <w:div w:id="379403448">
              <w:marLeft w:val="0"/>
              <w:marRight w:val="0"/>
              <w:marTop w:val="0"/>
              <w:marBottom w:val="0"/>
              <w:divBdr>
                <w:top w:val="none" w:sz="0" w:space="0" w:color="auto"/>
                <w:left w:val="none" w:sz="0" w:space="0" w:color="auto"/>
                <w:bottom w:val="none" w:sz="0" w:space="0" w:color="auto"/>
                <w:right w:val="none" w:sz="0" w:space="0" w:color="auto"/>
              </w:divBdr>
            </w:div>
            <w:div w:id="1850757076">
              <w:marLeft w:val="0"/>
              <w:marRight w:val="0"/>
              <w:marTop w:val="0"/>
              <w:marBottom w:val="0"/>
              <w:divBdr>
                <w:top w:val="none" w:sz="0" w:space="0" w:color="auto"/>
                <w:left w:val="none" w:sz="0" w:space="0" w:color="auto"/>
                <w:bottom w:val="none" w:sz="0" w:space="0" w:color="auto"/>
                <w:right w:val="none" w:sz="0" w:space="0" w:color="auto"/>
              </w:divBdr>
            </w:div>
            <w:div w:id="630289958">
              <w:marLeft w:val="0"/>
              <w:marRight w:val="0"/>
              <w:marTop w:val="0"/>
              <w:marBottom w:val="0"/>
              <w:divBdr>
                <w:top w:val="none" w:sz="0" w:space="0" w:color="auto"/>
                <w:left w:val="none" w:sz="0" w:space="0" w:color="auto"/>
                <w:bottom w:val="none" w:sz="0" w:space="0" w:color="auto"/>
                <w:right w:val="none" w:sz="0" w:space="0" w:color="auto"/>
              </w:divBdr>
            </w:div>
            <w:div w:id="8254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2803">
      <w:bodyDiv w:val="1"/>
      <w:marLeft w:val="0"/>
      <w:marRight w:val="0"/>
      <w:marTop w:val="0"/>
      <w:marBottom w:val="0"/>
      <w:divBdr>
        <w:top w:val="none" w:sz="0" w:space="0" w:color="auto"/>
        <w:left w:val="none" w:sz="0" w:space="0" w:color="auto"/>
        <w:bottom w:val="none" w:sz="0" w:space="0" w:color="auto"/>
        <w:right w:val="none" w:sz="0" w:space="0" w:color="auto"/>
      </w:divBdr>
    </w:div>
    <w:div w:id="662664715">
      <w:bodyDiv w:val="1"/>
      <w:marLeft w:val="0"/>
      <w:marRight w:val="0"/>
      <w:marTop w:val="0"/>
      <w:marBottom w:val="0"/>
      <w:divBdr>
        <w:top w:val="none" w:sz="0" w:space="0" w:color="auto"/>
        <w:left w:val="none" w:sz="0" w:space="0" w:color="auto"/>
        <w:bottom w:val="none" w:sz="0" w:space="0" w:color="auto"/>
        <w:right w:val="none" w:sz="0" w:space="0" w:color="auto"/>
      </w:divBdr>
      <w:divsChild>
        <w:div w:id="1863545555">
          <w:marLeft w:val="0"/>
          <w:marRight w:val="0"/>
          <w:marTop w:val="0"/>
          <w:marBottom w:val="0"/>
          <w:divBdr>
            <w:top w:val="none" w:sz="0" w:space="0" w:color="auto"/>
            <w:left w:val="none" w:sz="0" w:space="0" w:color="auto"/>
            <w:bottom w:val="none" w:sz="0" w:space="0" w:color="auto"/>
            <w:right w:val="none" w:sz="0" w:space="0" w:color="auto"/>
          </w:divBdr>
          <w:divsChild>
            <w:div w:id="10768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8573">
      <w:bodyDiv w:val="1"/>
      <w:marLeft w:val="0"/>
      <w:marRight w:val="0"/>
      <w:marTop w:val="0"/>
      <w:marBottom w:val="0"/>
      <w:divBdr>
        <w:top w:val="none" w:sz="0" w:space="0" w:color="auto"/>
        <w:left w:val="none" w:sz="0" w:space="0" w:color="auto"/>
        <w:bottom w:val="none" w:sz="0" w:space="0" w:color="auto"/>
        <w:right w:val="none" w:sz="0" w:space="0" w:color="auto"/>
      </w:divBdr>
      <w:divsChild>
        <w:div w:id="1474568085">
          <w:marLeft w:val="0"/>
          <w:marRight w:val="0"/>
          <w:marTop w:val="0"/>
          <w:marBottom w:val="0"/>
          <w:divBdr>
            <w:top w:val="none" w:sz="0" w:space="0" w:color="auto"/>
            <w:left w:val="none" w:sz="0" w:space="0" w:color="auto"/>
            <w:bottom w:val="none" w:sz="0" w:space="0" w:color="auto"/>
            <w:right w:val="none" w:sz="0" w:space="0" w:color="auto"/>
          </w:divBdr>
          <w:divsChild>
            <w:div w:id="11052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3283">
      <w:bodyDiv w:val="1"/>
      <w:marLeft w:val="0"/>
      <w:marRight w:val="0"/>
      <w:marTop w:val="0"/>
      <w:marBottom w:val="0"/>
      <w:divBdr>
        <w:top w:val="none" w:sz="0" w:space="0" w:color="auto"/>
        <w:left w:val="none" w:sz="0" w:space="0" w:color="auto"/>
        <w:bottom w:val="none" w:sz="0" w:space="0" w:color="auto"/>
        <w:right w:val="none" w:sz="0" w:space="0" w:color="auto"/>
      </w:divBdr>
      <w:divsChild>
        <w:div w:id="863322484">
          <w:marLeft w:val="0"/>
          <w:marRight w:val="0"/>
          <w:marTop w:val="0"/>
          <w:marBottom w:val="0"/>
          <w:divBdr>
            <w:top w:val="none" w:sz="0" w:space="0" w:color="auto"/>
            <w:left w:val="none" w:sz="0" w:space="0" w:color="auto"/>
            <w:bottom w:val="none" w:sz="0" w:space="0" w:color="auto"/>
            <w:right w:val="none" w:sz="0" w:space="0" w:color="auto"/>
          </w:divBdr>
          <w:divsChild>
            <w:div w:id="58885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2660">
      <w:bodyDiv w:val="1"/>
      <w:marLeft w:val="0"/>
      <w:marRight w:val="0"/>
      <w:marTop w:val="0"/>
      <w:marBottom w:val="0"/>
      <w:divBdr>
        <w:top w:val="none" w:sz="0" w:space="0" w:color="auto"/>
        <w:left w:val="none" w:sz="0" w:space="0" w:color="auto"/>
        <w:bottom w:val="none" w:sz="0" w:space="0" w:color="auto"/>
        <w:right w:val="none" w:sz="0" w:space="0" w:color="auto"/>
      </w:divBdr>
      <w:divsChild>
        <w:div w:id="480537058">
          <w:marLeft w:val="0"/>
          <w:marRight w:val="0"/>
          <w:marTop w:val="0"/>
          <w:marBottom w:val="0"/>
          <w:divBdr>
            <w:top w:val="none" w:sz="0" w:space="0" w:color="auto"/>
            <w:left w:val="none" w:sz="0" w:space="0" w:color="auto"/>
            <w:bottom w:val="none" w:sz="0" w:space="0" w:color="auto"/>
            <w:right w:val="none" w:sz="0" w:space="0" w:color="auto"/>
          </w:divBdr>
          <w:divsChild>
            <w:div w:id="20561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3566">
      <w:bodyDiv w:val="1"/>
      <w:marLeft w:val="0"/>
      <w:marRight w:val="0"/>
      <w:marTop w:val="0"/>
      <w:marBottom w:val="0"/>
      <w:divBdr>
        <w:top w:val="none" w:sz="0" w:space="0" w:color="auto"/>
        <w:left w:val="none" w:sz="0" w:space="0" w:color="auto"/>
        <w:bottom w:val="none" w:sz="0" w:space="0" w:color="auto"/>
        <w:right w:val="none" w:sz="0" w:space="0" w:color="auto"/>
      </w:divBdr>
      <w:divsChild>
        <w:div w:id="1564022640">
          <w:marLeft w:val="0"/>
          <w:marRight w:val="0"/>
          <w:marTop w:val="0"/>
          <w:marBottom w:val="0"/>
          <w:divBdr>
            <w:top w:val="none" w:sz="0" w:space="0" w:color="auto"/>
            <w:left w:val="none" w:sz="0" w:space="0" w:color="auto"/>
            <w:bottom w:val="none" w:sz="0" w:space="0" w:color="auto"/>
            <w:right w:val="none" w:sz="0" w:space="0" w:color="auto"/>
          </w:divBdr>
          <w:divsChild>
            <w:div w:id="2045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279">
      <w:bodyDiv w:val="1"/>
      <w:marLeft w:val="0"/>
      <w:marRight w:val="0"/>
      <w:marTop w:val="0"/>
      <w:marBottom w:val="0"/>
      <w:divBdr>
        <w:top w:val="none" w:sz="0" w:space="0" w:color="auto"/>
        <w:left w:val="none" w:sz="0" w:space="0" w:color="auto"/>
        <w:bottom w:val="none" w:sz="0" w:space="0" w:color="auto"/>
        <w:right w:val="none" w:sz="0" w:space="0" w:color="auto"/>
      </w:divBdr>
      <w:divsChild>
        <w:div w:id="1261796222">
          <w:marLeft w:val="0"/>
          <w:marRight w:val="0"/>
          <w:marTop w:val="0"/>
          <w:marBottom w:val="0"/>
          <w:divBdr>
            <w:top w:val="none" w:sz="0" w:space="0" w:color="auto"/>
            <w:left w:val="none" w:sz="0" w:space="0" w:color="auto"/>
            <w:bottom w:val="none" w:sz="0" w:space="0" w:color="auto"/>
            <w:right w:val="none" w:sz="0" w:space="0" w:color="auto"/>
          </w:divBdr>
          <w:divsChild>
            <w:div w:id="10335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7000">
      <w:bodyDiv w:val="1"/>
      <w:marLeft w:val="0"/>
      <w:marRight w:val="0"/>
      <w:marTop w:val="0"/>
      <w:marBottom w:val="0"/>
      <w:divBdr>
        <w:top w:val="none" w:sz="0" w:space="0" w:color="auto"/>
        <w:left w:val="none" w:sz="0" w:space="0" w:color="auto"/>
        <w:bottom w:val="none" w:sz="0" w:space="0" w:color="auto"/>
        <w:right w:val="none" w:sz="0" w:space="0" w:color="auto"/>
      </w:divBdr>
      <w:divsChild>
        <w:div w:id="1134299855">
          <w:marLeft w:val="0"/>
          <w:marRight w:val="0"/>
          <w:marTop w:val="0"/>
          <w:marBottom w:val="0"/>
          <w:divBdr>
            <w:top w:val="none" w:sz="0" w:space="0" w:color="auto"/>
            <w:left w:val="none" w:sz="0" w:space="0" w:color="auto"/>
            <w:bottom w:val="none" w:sz="0" w:space="0" w:color="auto"/>
            <w:right w:val="none" w:sz="0" w:space="0" w:color="auto"/>
          </w:divBdr>
          <w:divsChild>
            <w:div w:id="6172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90517">
      <w:bodyDiv w:val="1"/>
      <w:marLeft w:val="0"/>
      <w:marRight w:val="0"/>
      <w:marTop w:val="0"/>
      <w:marBottom w:val="0"/>
      <w:divBdr>
        <w:top w:val="none" w:sz="0" w:space="0" w:color="auto"/>
        <w:left w:val="none" w:sz="0" w:space="0" w:color="auto"/>
        <w:bottom w:val="none" w:sz="0" w:space="0" w:color="auto"/>
        <w:right w:val="none" w:sz="0" w:space="0" w:color="auto"/>
      </w:divBdr>
    </w:div>
    <w:div w:id="771626132">
      <w:bodyDiv w:val="1"/>
      <w:marLeft w:val="0"/>
      <w:marRight w:val="0"/>
      <w:marTop w:val="0"/>
      <w:marBottom w:val="0"/>
      <w:divBdr>
        <w:top w:val="none" w:sz="0" w:space="0" w:color="auto"/>
        <w:left w:val="none" w:sz="0" w:space="0" w:color="auto"/>
        <w:bottom w:val="none" w:sz="0" w:space="0" w:color="auto"/>
        <w:right w:val="none" w:sz="0" w:space="0" w:color="auto"/>
      </w:divBdr>
    </w:div>
    <w:div w:id="782766535">
      <w:bodyDiv w:val="1"/>
      <w:marLeft w:val="0"/>
      <w:marRight w:val="0"/>
      <w:marTop w:val="0"/>
      <w:marBottom w:val="0"/>
      <w:divBdr>
        <w:top w:val="none" w:sz="0" w:space="0" w:color="auto"/>
        <w:left w:val="none" w:sz="0" w:space="0" w:color="auto"/>
        <w:bottom w:val="none" w:sz="0" w:space="0" w:color="auto"/>
        <w:right w:val="none" w:sz="0" w:space="0" w:color="auto"/>
      </w:divBdr>
      <w:divsChild>
        <w:div w:id="920136098">
          <w:marLeft w:val="0"/>
          <w:marRight w:val="0"/>
          <w:marTop w:val="0"/>
          <w:marBottom w:val="0"/>
          <w:divBdr>
            <w:top w:val="none" w:sz="0" w:space="0" w:color="auto"/>
            <w:left w:val="none" w:sz="0" w:space="0" w:color="auto"/>
            <w:bottom w:val="none" w:sz="0" w:space="0" w:color="auto"/>
            <w:right w:val="none" w:sz="0" w:space="0" w:color="auto"/>
          </w:divBdr>
          <w:divsChild>
            <w:div w:id="14091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6101">
      <w:bodyDiv w:val="1"/>
      <w:marLeft w:val="0"/>
      <w:marRight w:val="0"/>
      <w:marTop w:val="0"/>
      <w:marBottom w:val="0"/>
      <w:divBdr>
        <w:top w:val="none" w:sz="0" w:space="0" w:color="auto"/>
        <w:left w:val="none" w:sz="0" w:space="0" w:color="auto"/>
        <w:bottom w:val="none" w:sz="0" w:space="0" w:color="auto"/>
        <w:right w:val="none" w:sz="0" w:space="0" w:color="auto"/>
      </w:divBdr>
      <w:divsChild>
        <w:div w:id="540023404">
          <w:marLeft w:val="0"/>
          <w:marRight w:val="0"/>
          <w:marTop w:val="0"/>
          <w:marBottom w:val="0"/>
          <w:divBdr>
            <w:top w:val="none" w:sz="0" w:space="0" w:color="auto"/>
            <w:left w:val="none" w:sz="0" w:space="0" w:color="auto"/>
            <w:bottom w:val="none" w:sz="0" w:space="0" w:color="auto"/>
            <w:right w:val="none" w:sz="0" w:space="0" w:color="auto"/>
          </w:divBdr>
          <w:divsChild>
            <w:div w:id="11116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5396">
      <w:bodyDiv w:val="1"/>
      <w:marLeft w:val="0"/>
      <w:marRight w:val="0"/>
      <w:marTop w:val="0"/>
      <w:marBottom w:val="0"/>
      <w:divBdr>
        <w:top w:val="none" w:sz="0" w:space="0" w:color="auto"/>
        <w:left w:val="none" w:sz="0" w:space="0" w:color="auto"/>
        <w:bottom w:val="none" w:sz="0" w:space="0" w:color="auto"/>
        <w:right w:val="none" w:sz="0" w:space="0" w:color="auto"/>
      </w:divBdr>
      <w:divsChild>
        <w:div w:id="57631735">
          <w:marLeft w:val="0"/>
          <w:marRight w:val="0"/>
          <w:marTop w:val="0"/>
          <w:marBottom w:val="0"/>
          <w:divBdr>
            <w:top w:val="none" w:sz="0" w:space="0" w:color="auto"/>
            <w:left w:val="none" w:sz="0" w:space="0" w:color="auto"/>
            <w:bottom w:val="none" w:sz="0" w:space="0" w:color="auto"/>
            <w:right w:val="none" w:sz="0" w:space="0" w:color="auto"/>
          </w:divBdr>
          <w:divsChild>
            <w:div w:id="39481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50114">
      <w:bodyDiv w:val="1"/>
      <w:marLeft w:val="0"/>
      <w:marRight w:val="0"/>
      <w:marTop w:val="0"/>
      <w:marBottom w:val="0"/>
      <w:divBdr>
        <w:top w:val="none" w:sz="0" w:space="0" w:color="auto"/>
        <w:left w:val="none" w:sz="0" w:space="0" w:color="auto"/>
        <w:bottom w:val="none" w:sz="0" w:space="0" w:color="auto"/>
        <w:right w:val="none" w:sz="0" w:space="0" w:color="auto"/>
      </w:divBdr>
      <w:divsChild>
        <w:div w:id="69233850">
          <w:marLeft w:val="0"/>
          <w:marRight w:val="0"/>
          <w:marTop w:val="0"/>
          <w:marBottom w:val="0"/>
          <w:divBdr>
            <w:top w:val="none" w:sz="0" w:space="0" w:color="auto"/>
            <w:left w:val="none" w:sz="0" w:space="0" w:color="auto"/>
            <w:bottom w:val="none" w:sz="0" w:space="0" w:color="auto"/>
            <w:right w:val="none" w:sz="0" w:space="0" w:color="auto"/>
          </w:divBdr>
          <w:divsChild>
            <w:div w:id="69299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8343">
      <w:bodyDiv w:val="1"/>
      <w:marLeft w:val="0"/>
      <w:marRight w:val="0"/>
      <w:marTop w:val="0"/>
      <w:marBottom w:val="0"/>
      <w:divBdr>
        <w:top w:val="none" w:sz="0" w:space="0" w:color="auto"/>
        <w:left w:val="none" w:sz="0" w:space="0" w:color="auto"/>
        <w:bottom w:val="none" w:sz="0" w:space="0" w:color="auto"/>
        <w:right w:val="none" w:sz="0" w:space="0" w:color="auto"/>
      </w:divBdr>
      <w:divsChild>
        <w:div w:id="475802541">
          <w:marLeft w:val="0"/>
          <w:marRight w:val="0"/>
          <w:marTop w:val="0"/>
          <w:marBottom w:val="0"/>
          <w:divBdr>
            <w:top w:val="none" w:sz="0" w:space="0" w:color="auto"/>
            <w:left w:val="none" w:sz="0" w:space="0" w:color="auto"/>
            <w:bottom w:val="none" w:sz="0" w:space="0" w:color="auto"/>
            <w:right w:val="none" w:sz="0" w:space="0" w:color="auto"/>
          </w:divBdr>
          <w:divsChild>
            <w:div w:id="11304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1505">
      <w:bodyDiv w:val="1"/>
      <w:marLeft w:val="0"/>
      <w:marRight w:val="0"/>
      <w:marTop w:val="0"/>
      <w:marBottom w:val="0"/>
      <w:divBdr>
        <w:top w:val="none" w:sz="0" w:space="0" w:color="auto"/>
        <w:left w:val="none" w:sz="0" w:space="0" w:color="auto"/>
        <w:bottom w:val="none" w:sz="0" w:space="0" w:color="auto"/>
        <w:right w:val="none" w:sz="0" w:space="0" w:color="auto"/>
      </w:divBdr>
    </w:div>
    <w:div w:id="864635090">
      <w:bodyDiv w:val="1"/>
      <w:marLeft w:val="0"/>
      <w:marRight w:val="0"/>
      <w:marTop w:val="0"/>
      <w:marBottom w:val="0"/>
      <w:divBdr>
        <w:top w:val="none" w:sz="0" w:space="0" w:color="auto"/>
        <w:left w:val="none" w:sz="0" w:space="0" w:color="auto"/>
        <w:bottom w:val="none" w:sz="0" w:space="0" w:color="auto"/>
        <w:right w:val="none" w:sz="0" w:space="0" w:color="auto"/>
      </w:divBdr>
    </w:div>
    <w:div w:id="875194355">
      <w:bodyDiv w:val="1"/>
      <w:marLeft w:val="0"/>
      <w:marRight w:val="0"/>
      <w:marTop w:val="0"/>
      <w:marBottom w:val="0"/>
      <w:divBdr>
        <w:top w:val="none" w:sz="0" w:space="0" w:color="auto"/>
        <w:left w:val="none" w:sz="0" w:space="0" w:color="auto"/>
        <w:bottom w:val="none" w:sz="0" w:space="0" w:color="auto"/>
        <w:right w:val="none" w:sz="0" w:space="0" w:color="auto"/>
      </w:divBdr>
      <w:divsChild>
        <w:div w:id="1911573093">
          <w:marLeft w:val="0"/>
          <w:marRight w:val="0"/>
          <w:marTop w:val="0"/>
          <w:marBottom w:val="0"/>
          <w:divBdr>
            <w:top w:val="none" w:sz="0" w:space="0" w:color="auto"/>
            <w:left w:val="none" w:sz="0" w:space="0" w:color="auto"/>
            <w:bottom w:val="none" w:sz="0" w:space="0" w:color="auto"/>
            <w:right w:val="none" w:sz="0" w:space="0" w:color="auto"/>
          </w:divBdr>
          <w:divsChild>
            <w:div w:id="43143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4356">
      <w:bodyDiv w:val="1"/>
      <w:marLeft w:val="0"/>
      <w:marRight w:val="0"/>
      <w:marTop w:val="0"/>
      <w:marBottom w:val="0"/>
      <w:divBdr>
        <w:top w:val="none" w:sz="0" w:space="0" w:color="auto"/>
        <w:left w:val="none" w:sz="0" w:space="0" w:color="auto"/>
        <w:bottom w:val="none" w:sz="0" w:space="0" w:color="auto"/>
        <w:right w:val="none" w:sz="0" w:space="0" w:color="auto"/>
      </w:divBdr>
      <w:divsChild>
        <w:div w:id="354619725">
          <w:marLeft w:val="0"/>
          <w:marRight w:val="0"/>
          <w:marTop w:val="0"/>
          <w:marBottom w:val="0"/>
          <w:divBdr>
            <w:top w:val="none" w:sz="0" w:space="0" w:color="auto"/>
            <w:left w:val="none" w:sz="0" w:space="0" w:color="auto"/>
            <w:bottom w:val="none" w:sz="0" w:space="0" w:color="auto"/>
            <w:right w:val="none" w:sz="0" w:space="0" w:color="auto"/>
          </w:divBdr>
          <w:divsChild>
            <w:div w:id="18366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48944">
      <w:bodyDiv w:val="1"/>
      <w:marLeft w:val="0"/>
      <w:marRight w:val="0"/>
      <w:marTop w:val="0"/>
      <w:marBottom w:val="0"/>
      <w:divBdr>
        <w:top w:val="none" w:sz="0" w:space="0" w:color="auto"/>
        <w:left w:val="none" w:sz="0" w:space="0" w:color="auto"/>
        <w:bottom w:val="none" w:sz="0" w:space="0" w:color="auto"/>
        <w:right w:val="none" w:sz="0" w:space="0" w:color="auto"/>
      </w:divBdr>
      <w:divsChild>
        <w:div w:id="103892905">
          <w:marLeft w:val="0"/>
          <w:marRight w:val="0"/>
          <w:marTop w:val="0"/>
          <w:marBottom w:val="0"/>
          <w:divBdr>
            <w:top w:val="none" w:sz="0" w:space="0" w:color="auto"/>
            <w:left w:val="none" w:sz="0" w:space="0" w:color="auto"/>
            <w:bottom w:val="none" w:sz="0" w:space="0" w:color="auto"/>
            <w:right w:val="none" w:sz="0" w:space="0" w:color="auto"/>
          </w:divBdr>
          <w:divsChild>
            <w:div w:id="1020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65589">
      <w:bodyDiv w:val="1"/>
      <w:marLeft w:val="0"/>
      <w:marRight w:val="0"/>
      <w:marTop w:val="0"/>
      <w:marBottom w:val="0"/>
      <w:divBdr>
        <w:top w:val="none" w:sz="0" w:space="0" w:color="auto"/>
        <w:left w:val="none" w:sz="0" w:space="0" w:color="auto"/>
        <w:bottom w:val="none" w:sz="0" w:space="0" w:color="auto"/>
        <w:right w:val="none" w:sz="0" w:space="0" w:color="auto"/>
      </w:divBdr>
      <w:divsChild>
        <w:div w:id="1467697175">
          <w:marLeft w:val="0"/>
          <w:marRight w:val="0"/>
          <w:marTop w:val="0"/>
          <w:marBottom w:val="0"/>
          <w:divBdr>
            <w:top w:val="none" w:sz="0" w:space="0" w:color="auto"/>
            <w:left w:val="none" w:sz="0" w:space="0" w:color="auto"/>
            <w:bottom w:val="none" w:sz="0" w:space="0" w:color="auto"/>
            <w:right w:val="none" w:sz="0" w:space="0" w:color="auto"/>
          </w:divBdr>
          <w:divsChild>
            <w:div w:id="20148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2866">
      <w:bodyDiv w:val="1"/>
      <w:marLeft w:val="0"/>
      <w:marRight w:val="0"/>
      <w:marTop w:val="0"/>
      <w:marBottom w:val="0"/>
      <w:divBdr>
        <w:top w:val="none" w:sz="0" w:space="0" w:color="auto"/>
        <w:left w:val="none" w:sz="0" w:space="0" w:color="auto"/>
        <w:bottom w:val="none" w:sz="0" w:space="0" w:color="auto"/>
        <w:right w:val="none" w:sz="0" w:space="0" w:color="auto"/>
      </w:divBdr>
    </w:div>
    <w:div w:id="940723014">
      <w:bodyDiv w:val="1"/>
      <w:marLeft w:val="0"/>
      <w:marRight w:val="0"/>
      <w:marTop w:val="0"/>
      <w:marBottom w:val="0"/>
      <w:divBdr>
        <w:top w:val="none" w:sz="0" w:space="0" w:color="auto"/>
        <w:left w:val="none" w:sz="0" w:space="0" w:color="auto"/>
        <w:bottom w:val="none" w:sz="0" w:space="0" w:color="auto"/>
        <w:right w:val="none" w:sz="0" w:space="0" w:color="auto"/>
      </w:divBdr>
      <w:divsChild>
        <w:div w:id="551111887">
          <w:marLeft w:val="0"/>
          <w:marRight w:val="0"/>
          <w:marTop w:val="0"/>
          <w:marBottom w:val="0"/>
          <w:divBdr>
            <w:top w:val="none" w:sz="0" w:space="0" w:color="auto"/>
            <w:left w:val="none" w:sz="0" w:space="0" w:color="auto"/>
            <w:bottom w:val="none" w:sz="0" w:space="0" w:color="auto"/>
            <w:right w:val="none" w:sz="0" w:space="0" w:color="auto"/>
          </w:divBdr>
          <w:divsChild>
            <w:div w:id="7089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3578">
      <w:bodyDiv w:val="1"/>
      <w:marLeft w:val="0"/>
      <w:marRight w:val="0"/>
      <w:marTop w:val="0"/>
      <w:marBottom w:val="0"/>
      <w:divBdr>
        <w:top w:val="none" w:sz="0" w:space="0" w:color="auto"/>
        <w:left w:val="none" w:sz="0" w:space="0" w:color="auto"/>
        <w:bottom w:val="none" w:sz="0" w:space="0" w:color="auto"/>
        <w:right w:val="none" w:sz="0" w:space="0" w:color="auto"/>
      </w:divBdr>
    </w:div>
    <w:div w:id="947005848">
      <w:bodyDiv w:val="1"/>
      <w:marLeft w:val="0"/>
      <w:marRight w:val="0"/>
      <w:marTop w:val="0"/>
      <w:marBottom w:val="0"/>
      <w:divBdr>
        <w:top w:val="none" w:sz="0" w:space="0" w:color="auto"/>
        <w:left w:val="none" w:sz="0" w:space="0" w:color="auto"/>
        <w:bottom w:val="none" w:sz="0" w:space="0" w:color="auto"/>
        <w:right w:val="none" w:sz="0" w:space="0" w:color="auto"/>
      </w:divBdr>
    </w:div>
    <w:div w:id="958923606">
      <w:bodyDiv w:val="1"/>
      <w:marLeft w:val="0"/>
      <w:marRight w:val="0"/>
      <w:marTop w:val="0"/>
      <w:marBottom w:val="0"/>
      <w:divBdr>
        <w:top w:val="none" w:sz="0" w:space="0" w:color="auto"/>
        <w:left w:val="none" w:sz="0" w:space="0" w:color="auto"/>
        <w:bottom w:val="none" w:sz="0" w:space="0" w:color="auto"/>
        <w:right w:val="none" w:sz="0" w:space="0" w:color="auto"/>
      </w:divBdr>
      <w:divsChild>
        <w:div w:id="932779157">
          <w:marLeft w:val="0"/>
          <w:marRight w:val="0"/>
          <w:marTop w:val="0"/>
          <w:marBottom w:val="0"/>
          <w:divBdr>
            <w:top w:val="none" w:sz="0" w:space="0" w:color="auto"/>
            <w:left w:val="none" w:sz="0" w:space="0" w:color="auto"/>
            <w:bottom w:val="none" w:sz="0" w:space="0" w:color="auto"/>
            <w:right w:val="none" w:sz="0" w:space="0" w:color="auto"/>
          </w:divBdr>
          <w:divsChild>
            <w:div w:id="21120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69768">
      <w:bodyDiv w:val="1"/>
      <w:marLeft w:val="0"/>
      <w:marRight w:val="0"/>
      <w:marTop w:val="0"/>
      <w:marBottom w:val="0"/>
      <w:divBdr>
        <w:top w:val="none" w:sz="0" w:space="0" w:color="auto"/>
        <w:left w:val="none" w:sz="0" w:space="0" w:color="auto"/>
        <w:bottom w:val="none" w:sz="0" w:space="0" w:color="auto"/>
        <w:right w:val="none" w:sz="0" w:space="0" w:color="auto"/>
      </w:divBdr>
      <w:divsChild>
        <w:div w:id="653410230">
          <w:marLeft w:val="0"/>
          <w:marRight w:val="0"/>
          <w:marTop w:val="0"/>
          <w:marBottom w:val="0"/>
          <w:divBdr>
            <w:top w:val="none" w:sz="0" w:space="0" w:color="auto"/>
            <w:left w:val="none" w:sz="0" w:space="0" w:color="auto"/>
            <w:bottom w:val="none" w:sz="0" w:space="0" w:color="auto"/>
            <w:right w:val="none" w:sz="0" w:space="0" w:color="auto"/>
          </w:divBdr>
          <w:divsChild>
            <w:div w:id="16443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1615">
      <w:bodyDiv w:val="1"/>
      <w:marLeft w:val="0"/>
      <w:marRight w:val="0"/>
      <w:marTop w:val="0"/>
      <w:marBottom w:val="0"/>
      <w:divBdr>
        <w:top w:val="none" w:sz="0" w:space="0" w:color="auto"/>
        <w:left w:val="none" w:sz="0" w:space="0" w:color="auto"/>
        <w:bottom w:val="none" w:sz="0" w:space="0" w:color="auto"/>
        <w:right w:val="none" w:sz="0" w:space="0" w:color="auto"/>
      </w:divBdr>
    </w:div>
    <w:div w:id="1042824750">
      <w:bodyDiv w:val="1"/>
      <w:marLeft w:val="0"/>
      <w:marRight w:val="0"/>
      <w:marTop w:val="0"/>
      <w:marBottom w:val="0"/>
      <w:divBdr>
        <w:top w:val="none" w:sz="0" w:space="0" w:color="auto"/>
        <w:left w:val="none" w:sz="0" w:space="0" w:color="auto"/>
        <w:bottom w:val="none" w:sz="0" w:space="0" w:color="auto"/>
        <w:right w:val="none" w:sz="0" w:space="0" w:color="auto"/>
      </w:divBdr>
    </w:div>
    <w:div w:id="1044789271">
      <w:bodyDiv w:val="1"/>
      <w:marLeft w:val="0"/>
      <w:marRight w:val="0"/>
      <w:marTop w:val="0"/>
      <w:marBottom w:val="0"/>
      <w:divBdr>
        <w:top w:val="none" w:sz="0" w:space="0" w:color="auto"/>
        <w:left w:val="none" w:sz="0" w:space="0" w:color="auto"/>
        <w:bottom w:val="none" w:sz="0" w:space="0" w:color="auto"/>
        <w:right w:val="none" w:sz="0" w:space="0" w:color="auto"/>
      </w:divBdr>
      <w:divsChild>
        <w:div w:id="1130709679">
          <w:marLeft w:val="0"/>
          <w:marRight w:val="0"/>
          <w:marTop w:val="0"/>
          <w:marBottom w:val="0"/>
          <w:divBdr>
            <w:top w:val="none" w:sz="0" w:space="0" w:color="auto"/>
            <w:left w:val="none" w:sz="0" w:space="0" w:color="auto"/>
            <w:bottom w:val="none" w:sz="0" w:space="0" w:color="auto"/>
            <w:right w:val="none" w:sz="0" w:space="0" w:color="auto"/>
          </w:divBdr>
          <w:divsChild>
            <w:div w:id="8576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63561">
      <w:bodyDiv w:val="1"/>
      <w:marLeft w:val="0"/>
      <w:marRight w:val="0"/>
      <w:marTop w:val="0"/>
      <w:marBottom w:val="0"/>
      <w:divBdr>
        <w:top w:val="none" w:sz="0" w:space="0" w:color="auto"/>
        <w:left w:val="none" w:sz="0" w:space="0" w:color="auto"/>
        <w:bottom w:val="none" w:sz="0" w:space="0" w:color="auto"/>
        <w:right w:val="none" w:sz="0" w:space="0" w:color="auto"/>
      </w:divBdr>
      <w:divsChild>
        <w:div w:id="1992514495">
          <w:marLeft w:val="0"/>
          <w:marRight w:val="0"/>
          <w:marTop w:val="0"/>
          <w:marBottom w:val="0"/>
          <w:divBdr>
            <w:top w:val="none" w:sz="0" w:space="0" w:color="auto"/>
            <w:left w:val="none" w:sz="0" w:space="0" w:color="auto"/>
            <w:bottom w:val="none" w:sz="0" w:space="0" w:color="auto"/>
            <w:right w:val="none" w:sz="0" w:space="0" w:color="auto"/>
          </w:divBdr>
          <w:divsChild>
            <w:div w:id="12071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3537">
      <w:bodyDiv w:val="1"/>
      <w:marLeft w:val="0"/>
      <w:marRight w:val="0"/>
      <w:marTop w:val="0"/>
      <w:marBottom w:val="0"/>
      <w:divBdr>
        <w:top w:val="none" w:sz="0" w:space="0" w:color="auto"/>
        <w:left w:val="none" w:sz="0" w:space="0" w:color="auto"/>
        <w:bottom w:val="none" w:sz="0" w:space="0" w:color="auto"/>
        <w:right w:val="none" w:sz="0" w:space="0" w:color="auto"/>
      </w:divBdr>
    </w:div>
    <w:div w:id="1108085699">
      <w:bodyDiv w:val="1"/>
      <w:marLeft w:val="0"/>
      <w:marRight w:val="0"/>
      <w:marTop w:val="0"/>
      <w:marBottom w:val="0"/>
      <w:divBdr>
        <w:top w:val="none" w:sz="0" w:space="0" w:color="auto"/>
        <w:left w:val="none" w:sz="0" w:space="0" w:color="auto"/>
        <w:bottom w:val="none" w:sz="0" w:space="0" w:color="auto"/>
        <w:right w:val="none" w:sz="0" w:space="0" w:color="auto"/>
      </w:divBdr>
    </w:div>
    <w:div w:id="1145587175">
      <w:bodyDiv w:val="1"/>
      <w:marLeft w:val="0"/>
      <w:marRight w:val="0"/>
      <w:marTop w:val="0"/>
      <w:marBottom w:val="0"/>
      <w:divBdr>
        <w:top w:val="none" w:sz="0" w:space="0" w:color="auto"/>
        <w:left w:val="none" w:sz="0" w:space="0" w:color="auto"/>
        <w:bottom w:val="none" w:sz="0" w:space="0" w:color="auto"/>
        <w:right w:val="none" w:sz="0" w:space="0" w:color="auto"/>
      </w:divBdr>
      <w:divsChild>
        <w:div w:id="1207453369">
          <w:marLeft w:val="0"/>
          <w:marRight w:val="0"/>
          <w:marTop w:val="0"/>
          <w:marBottom w:val="0"/>
          <w:divBdr>
            <w:top w:val="none" w:sz="0" w:space="0" w:color="auto"/>
            <w:left w:val="none" w:sz="0" w:space="0" w:color="auto"/>
            <w:bottom w:val="none" w:sz="0" w:space="0" w:color="auto"/>
            <w:right w:val="none" w:sz="0" w:space="0" w:color="auto"/>
          </w:divBdr>
          <w:divsChild>
            <w:div w:id="36662986">
              <w:marLeft w:val="0"/>
              <w:marRight w:val="0"/>
              <w:marTop w:val="0"/>
              <w:marBottom w:val="0"/>
              <w:divBdr>
                <w:top w:val="none" w:sz="0" w:space="0" w:color="auto"/>
                <w:left w:val="none" w:sz="0" w:space="0" w:color="auto"/>
                <w:bottom w:val="none" w:sz="0" w:space="0" w:color="auto"/>
                <w:right w:val="none" w:sz="0" w:space="0" w:color="auto"/>
              </w:divBdr>
            </w:div>
            <w:div w:id="1709992256">
              <w:marLeft w:val="0"/>
              <w:marRight w:val="0"/>
              <w:marTop w:val="0"/>
              <w:marBottom w:val="0"/>
              <w:divBdr>
                <w:top w:val="none" w:sz="0" w:space="0" w:color="auto"/>
                <w:left w:val="none" w:sz="0" w:space="0" w:color="auto"/>
                <w:bottom w:val="none" w:sz="0" w:space="0" w:color="auto"/>
                <w:right w:val="none" w:sz="0" w:space="0" w:color="auto"/>
              </w:divBdr>
            </w:div>
            <w:div w:id="1803108559">
              <w:marLeft w:val="0"/>
              <w:marRight w:val="0"/>
              <w:marTop w:val="0"/>
              <w:marBottom w:val="0"/>
              <w:divBdr>
                <w:top w:val="none" w:sz="0" w:space="0" w:color="auto"/>
                <w:left w:val="none" w:sz="0" w:space="0" w:color="auto"/>
                <w:bottom w:val="none" w:sz="0" w:space="0" w:color="auto"/>
                <w:right w:val="none" w:sz="0" w:space="0" w:color="auto"/>
              </w:divBdr>
            </w:div>
            <w:div w:id="1642033317">
              <w:marLeft w:val="0"/>
              <w:marRight w:val="0"/>
              <w:marTop w:val="0"/>
              <w:marBottom w:val="0"/>
              <w:divBdr>
                <w:top w:val="none" w:sz="0" w:space="0" w:color="auto"/>
                <w:left w:val="none" w:sz="0" w:space="0" w:color="auto"/>
                <w:bottom w:val="none" w:sz="0" w:space="0" w:color="auto"/>
                <w:right w:val="none" w:sz="0" w:space="0" w:color="auto"/>
              </w:divBdr>
            </w:div>
            <w:div w:id="99223767">
              <w:marLeft w:val="0"/>
              <w:marRight w:val="0"/>
              <w:marTop w:val="0"/>
              <w:marBottom w:val="0"/>
              <w:divBdr>
                <w:top w:val="none" w:sz="0" w:space="0" w:color="auto"/>
                <w:left w:val="none" w:sz="0" w:space="0" w:color="auto"/>
                <w:bottom w:val="none" w:sz="0" w:space="0" w:color="auto"/>
                <w:right w:val="none" w:sz="0" w:space="0" w:color="auto"/>
              </w:divBdr>
            </w:div>
            <w:div w:id="508712619">
              <w:marLeft w:val="0"/>
              <w:marRight w:val="0"/>
              <w:marTop w:val="0"/>
              <w:marBottom w:val="0"/>
              <w:divBdr>
                <w:top w:val="none" w:sz="0" w:space="0" w:color="auto"/>
                <w:left w:val="none" w:sz="0" w:space="0" w:color="auto"/>
                <w:bottom w:val="none" w:sz="0" w:space="0" w:color="auto"/>
                <w:right w:val="none" w:sz="0" w:space="0" w:color="auto"/>
              </w:divBdr>
            </w:div>
            <w:div w:id="2034913016">
              <w:marLeft w:val="0"/>
              <w:marRight w:val="0"/>
              <w:marTop w:val="0"/>
              <w:marBottom w:val="0"/>
              <w:divBdr>
                <w:top w:val="none" w:sz="0" w:space="0" w:color="auto"/>
                <w:left w:val="none" w:sz="0" w:space="0" w:color="auto"/>
                <w:bottom w:val="none" w:sz="0" w:space="0" w:color="auto"/>
                <w:right w:val="none" w:sz="0" w:space="0" w:color="auto"/>
              </w:divBdr>
            </w:div>
            <w:div w:id="717166265">
              <w:marLeft w:val="0"/>
              <w:marRight w:val="0"/>
              <w:marTop w:val="0"/>
              <w:marBottom w:val="0"/>
              <w:divBdr>
                <w:top w:val="none" w:sz="0" w:space="0" w:color="auto"/>
                <w:left w:val="none" w:sz="0" w:space="0" w:color="auto"/>
                <w:bottom w:val="none" w:sz="0" w:space="0" w:color="auto"/>
                <w:right w:val="none" w:sz="0" w:space="0" w:color="auto"/>
              </w:divBdr>
            </w:div>
            <w:div w:id="1254513880">
              <w:marLeft w:val="0"/>
              <w:marRight w:val="0"/>
              <w:marTop w:val="0"/>
              <w:marBottom w:val="0"/>
              <w:divBdr>
                <w:top w:val="none" w:sz="0" w:space="0" w:color="auto"/>
                <w:left w:val="none" w:sz="0" w:space="0" w:color="auto"/>
                <w:bottom w:val="none" w:sz="0" w:space="0" w:color="auto"/>
                <w:right w:val="none" w:sz="0" w:space="0" w:color="auto"/>
              </w:divBdr>
            </w:div>
            <w:div w:id="1726677600">
              <w:marLeft w:val="0"/>
              <w:marRight w:val="0"/>
              <w:marTop w:val="0"/>
              <w:marBottom w:val="0"/>
              <w:divBdr>
                <w:top w:val="none" w:sz="0" w:space="0" w:color="auto"/>
                <w:left w:val="none" w:sz="0" w:space="0" w:color="auto"/>
                <w:bottom w:val="none" w:sz="0" w:space="0" w:color="auto"/>
                <w:right w:val="none" w:sz="0" w:space="0" w:color="auto"/>
              </w:divBdr>
            </w:div>
            <w:div w:id="731659982">
              <w:marLeft w:val="0"/>
              <w:marRight w:val="0"/>
              <w:marTop w:val="0"/>
              <w:marBottom w:val="0"/>
              <w:divBdr>
                <w:top w:val="none" w:sz="0" w:space="0" w:color="auto"/>
                <w:left w:val="none" w:sz="0" w:space="0" w:color="auto"/>
                <w:bottom w:val="none" w:sz="0" w:space="0" w:color="auto"/>
                <w:right w:val="none" w:sz="0" w:space="0" w:color="auto"/>
              </w:divBdr>
            </w:div>
            <w:div w:id="192891380">
              <w:marLeft w:val="0"/>
              <w:marRight w:val="0"/>
              <w:marTop w:val="0"/>
              <w:marBottom w:val="0"/>
              <w:divBdr>
                <w:top w:val="none" w:sz="0" w:space="0" w:color="auto"/>
                <w:left w:val="none" w:sz="0" w:space="0" w:color="auto"/>
                <w:bottom w:val="none" w:sz="0" w:space="0" w:color="auto"/>
                <w:right w:val="none" w:sz="0" w:space="0" w:color="auto"/>
              </w:divBdr>
            </w:div>
            <w:div w:id="6821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90759">
      <w:bodyDiv w:val="1"/>
      <w:marLeft w:val="0"/>
      <w:marRight w:val="0"/>
      <w:marTop w:val="0"/>
      <w:marBottom w:val="0"/>
      <w:divBdr>
        <w:top w:val="none" w:sz="0" w:space="0" w:color="auto"/>
        <w:left w:val="none" w:sz="0" w:space="0" w:color="auto"/>
        <w:bottom w:val="none" w:sz="0" w:space="0" w:color="auto"/>
        <w:right w:val="none" w:sz="0" w:space="0" w:color="auto"/>
      </w:divBdr>
      <w:divsChild>
        <w:div w:id="1583218997">
          <w:marLeft w:val="0"/>
          <w:marRight w:val="0"/>
          <w:marTop w:val="0"/>
          <w:marBottom w:val="0"/>
          <w:divBdr>
            <w:top w:val="none" w:sz="0" w:space="0" w:color="auto"/>
            <w:left w:val="none" w:sz="0" w:space="0" w:color="auto"/>
            <w:bottom w:val="none" w:sz="0" w:space="0" w:color="auto"/>
            <w:right w:val="none" w:sz="0" w:space="0" w:color="auto"/>
          </w:divBdr>
          <w:divsChild>
            <w:div w:id="1202207460">
              <w:marLeft w:val="0"/>
              <w:marRight w:val="0"/>
              <w:marTop w:val="0"/>
              <w:marBottom w:val="0"/>
              <w:divBdr>
                <w:top w:val="none" w:sz="0" w:space="0" w:color="auto"/>
                <w:left w:val="none" w:sz="0" w:space="0" w:color="auto"/>
                <w:bottom w:val="none" w:sz="0" w:space="0" w:color="auto"/>
                <w:right w:val="none" w:sz="0" w:space="0" w:color="auto"/>
              </w:divBdr>
            </w:div>
            <w:div w:id="1327123463">
              <w:marLeft w:val="0"/>
              <w:marRight w:val="0"/>
              <w:marTop w:val="0"/>
              <w:marBottom w:val="0"/>
              <w:divBdr>
                <w:top w:val="none" w:sz="0" w:space="0" w:color="auto"/>
                <w:left w:val="none" w:sz="0" w:space="0" w:color="auto"/>
                <w:bottom w:val="none" w:sz="0" w:space="0" w:color="auto"/>
                <w:right w:val="none" w:sz="0" w:space="0" w:color="auto"/>
              </w:divBdr>
            </w:div>
            <w:div w:id="9381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373">
      <w:bodyDiv w:val="1"/>
      <w:marLeft w:val="0"/>
      <w:marRight w:val="0"/>
      <w:marTop w:val="0"/>
      <w:marBottom w:val="0"/>
      <w:divBdr>
        <w:top w:val="none" w:sz="0" w:space="0" w:color="auto"/>
        <w:left w:val="none" w:sz="0" w:space="0" w:color="auto"/>
        <w:bottom w:val="none" w:sz="0" w:space="0" w:color="auto"/>
        <w:right w:val="none" w:sz="0" w:space="0" w:color="auto"/>
      </w:divBdr>
      <w:divsChild>
        <w:div w:id="1994095640">
          <w:marLeft w:val="0"/>
          <w:marRight w:val="0"/>
          <w:marTop w:val="0"/>
          <w:marBottom w:val="0"/>
          <w:divBdr>
            <w:top w:val="none" w:sz="0" w:space="0" w:color="auto"/>
            <w:left w:val="none" w:sz="0" w:space="0" w:color="auto"/>
            <w:bottom w:val="none" w:sz="0" w:space="0" w:color="auto"/>
            <w:right w:val="none" w:sz="0" w:space="0" w:color="auto"/>
          </w:divBdr>
          <w:divsChild>
            <w:div w:id="2007244059">
              <w:marLeft w:val="0"/>
              <w:marRight w:val="0"/>
              <w:marTop w:val="0"/>
              <w:marBottom w:val="0"/>
              <w:divBdr>
                <w:top w:val="none" w:sz="0" w:space="0" w:color="auto"/>
                <w:left w:val="none" w:sz="0" w:space="0" w:color="auto"/>
                <w:bottom w:val="none" w:sz="0" w:space="0" w:color="auto"/>
                <w:right w:val="none" w:sz="0" w:space="0" w:color="auto"/>
              </w:divBdr>
            </w:div>
            <w:div w:id="458451053">
              <w:marLeft w:val="0"/>
              <w:marRight w:val="0"/>
              <w:marTop w:val="0"/>
              <w:marBottom w:val="0"/>
              <w:divBdr>
                <w:top w:val="none" w:sz="0" w:space="0" w:color="auto"/>
                <w:left w:val="none" w:sz="0" w:space="0" w:color="auto"/>
                <w:bottom w:val="none" w:sz="0" w:space="0" w:color="auto"/>
                <w:right w:val="none" w:sz="0" w:space="0" w:color="auto"/>
              </w:divBdr>
            </w:div>
            <w:div w:id="969869446">
              <w:marLeft w:val="0"/>
              <w:marRight w:val="0"/>
              <w:marTop w:val="0"/>
              <w:marBottom w:val="0"/>
              <w:divBdr>
                <w:top w:val="none" w:sz="0" w:space="0" w:color="auto"/>
                <w:left w:val="none" w:sz="0" w:space="0" w:color="auto"/>
                <w:bottom w:val="none" w:sz="0" w:space="0" w:color="auto"/>
                <w:right w:val="none" w:sz="0" w:space="0" w:color="auto"/>
              </w:divBdr>
            </w:div>
            <w:div w:id="3565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9917">
      <w:bodyDiv w:val="1"/>
      <w:marLeft w:val="0"/>
      <w:marRight w:val="0"/>
      <w:marTop w:val="0"/>
      <w:marBottom w:val="0"/>
      <w:divBdr>
        <w:top w:val="none" w:sz="0" w:space="0" w:color="auto"/>
        <w:left w:val="none" w:sz="0" w:space="0" w:color="auto"/>
        <w:bottom w:val="none" w:sz="0" w:space="0" w:color="auto"/>
        <w:right w:val="none" w:sz="0" w:space="0" w:color="auto"/>
      </w:divBdr>
      <w:divsChild>
        <w:div w:id="1727339464">
          <w:marLeft w:val="0"/>
          <w:marRight w:val="0"/>
          <w:marTop w:val="0"/>
          <w:marBottom w:val="0"/>
          <w:divBdr>
            <w:top w:val="none" w:sz="0" w:space="0" w:color="auto"/>
            <w:left w:val="none" w:sz="0" w:space="0" w:color="auto"/>
            <w:bottom w:val="none" w:sz="0" w:space="0" w:color="auto"/>
            <w:right w:val="none" w:sz="0" w:space="0" w:color="auto"/>
          </w:divBdr>
          <w:divsChild>
            <w:div w:id="6156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5323">
      <w:bodyDiv w:val="1"/>
      <w:marLeft w:val="0"/>
      <w:marRight w:val="0"/>
      <w:marTop w:val="0"/>
      <w:marBottom w:val="0"/>
      <w:divBdr>
        <w:top w:val="none" w:sz="0" w:space="0" w:color="auto"/>
        <w:left w:val="none" w:sz="0" w:space="0" w:color="auto"/>
        <w:bottom w:val="none" w:sz="0" w:space="0" w:color="auto"/>
        <w:right w:val="none" w:sz="0" w:space="0" w:color="auto"/>
      </w:divBdr>
      <w:divsChild>
        <w:div w:id="257451504">
          <w:marLeft w:val="0"/>
          <w:marRight w:val="0"/>
          <w:marTop w:val="0"/>
          <w:marBottom w:val="0"/>
          <w:divBdr>
            <w:top w:val="none" w:sz="0" w:space="0" w:color="auto"/>
            <w:left w:val="none" w:sz="0" w:space="0" w:color="auto"/>
            <w:bottom w:val="none" w:sz="0" w:space="0" w:color="auto"/>
            <w:right w:val="none" w:sz="0" w:space="0" w:color="auto"/>
          </w:divBdr>
          <w:divsChild>
            <w:div w:id="1793357519">
              <w:marLeft w:val="0"/>
              <w:marRight w:val="0"/>
              <w:marTop w:val="0"/>
              <w:marBottom w:val="0"/>
              <w:divBdr>
                <w:top w:val="none" w:sz="0" w:space="0" w:color="auto"/>
                <w:left w:val="none" w:sz="0" w:space="0" w:color="auto"/>
                <w:bottom w:val="none" w:sz="0" w:space="0" w:color="auto"/>
                <w:right w:val="none" w:sz="0" w:space="0" w:color="auto"/>
              </w:divBdr>
            </w:div>
            <w:div w:id="501090471">
              <w:marLeft w:val="0"/>
              <w:marRight w:val="0"/>
              <w:marTop w:val="0"/>
              <w:marBottom w:val="0"/>
              <w:divBdr>
                <w:top w:val="none" w:sz="0" w:space="0" w:color="auto"/>
                <w:left w:val="none" w:sz="0" w:space="0" w:color="auto"/>
                <w:bottom w:val="none" w:sz="0" w:space="0" w:color="auto"/>
                <w:right w:val="none" w:sz="0" w:space="0" w:color="auto"/>
              </w:divBdr>
            </w:div>
            <w:div w:id="1808233809">
              <w:marLeft w:val="0"/>
              <w:marRight w:val="0"/>
              <w:marTop w:val="0"/>
              <w:marBottom w:val="0"/>
              <w:divBdr>
                <w:top w:val="none" w:sz="0" w:space="0" w:color="auto"/>
                <w:left w:val="none" w:sz="0" w:space="0" w:color="auto"/>
                <w:bottom w:val="none" w:sz="0" w:space="0" w:color="auto"/>
                <w:right w:val="none" w:sz="0" w:space="0" w:color="auto"/>
              </w:divBdr>
            </w:div>
            <w:div w:id="1643121800">
              <w:marLeft w:val="0"/>
              <w:marRight w:val="0"/>
              <w:marTop w:val="0"/>
              <w:marBottom w:val="0"/>
              <w:divBdr>
                <w:top w:val="none" w:sz="0" w:space="0" w:color="auto"/>
                <w:left w:val="none" w:sz="0" w:space="0" w:color="auto"/>
                <w:bottom w:val="none" w:sz="0" w:space="0" w:color="auto"/>
                <w:right w:val="none" w:sz="0" w:space="0" w:color="auto"/>
              </w:divBdr>
            </w:div>
            <w:div w:id="920872205">
              <w:marLeft w:val="0"/>
              <w:marRight w:val="0"/>
              <w:marTop w:val="0"/>
              <w:marBottom w:val="0"/>
              <w:divBdr>
                <w:top w:val="none" w:sz="0" w:space="0" w:color="auto"/>
                <w:left w:val="none" w:sz="0" w:space="0" w:color="auto"/>
                <w:bottom w:val="none" w:sz="0" w:space="0" w:color="auto"/>
                <w:right w:val="none" w:sz="0" w:space="0" w:color="auto"/>
              </w:divBdr>
            </w:div>
            <w:div w:id="1157958122">
              <w:marLeft w:val="0"/>
              <w:marRight w:val="0"/>
              <w:marTop w:val="0"/>
              <w:marBottom w:val="0"/>
              <w:divBdr>
                <w:top w:val="none" w:sz="0" w:space="0" w:color="auto"/>
                <w:left w:val="none" w:sz="0" w:space="0" w:color="auto"/>
                <w:bottom w:val="none" w:sz="0" w:space="0" w:color="auto"/>
                <w:right w:val="none" w:sz="0" w:space="0" w:color="auto"/>
              </w:divBdr>
            </w:div>
            <w:div w:id="1426657161">
              <w:marLeft w:val="0"/>
              <w:marRight w:val="0"/>
              <w:marTop w:val="0"/>
              <w:marBottom w:val="0"/>
              <w:divBdr>
                <w:top w:val="none" w:sz="0" w:space="0" w:color="auto"/>
                <w:left w:val="none" w:sz="0" w:space="0" w:color="auto"/>
                <w:bottom w:val="none" w:sz="0" w:space="0" w:color="auto"/>
                <w:right w:val="none" w:sz="0" w:space="0" w:color="auto"/>
              </w:divBdr>
            </w:div>
            <w:div w:id="307562684">
              <w:marLeft w:val="0"/>
              <w:marRight w:val="0"/>
              <w:marTop w:val="0"/>
              <w:marBottom w:val="0"/>
              <w:divBdr>
                <w:top w:val="none" w:sz="0" w:space="0" w:color="auto"/>
                <w:left w:val="none" w:sz="0" w:space="0" w:color="auto"/>
                <w:bottom w:val="none" w:sz="0" w:space="0" w:color="auto"/>
                <w:right w:val="none" w:sz="0" w:space="0" w:color="auto"/>
              </w:divBdr>
            </w:div>
            <w:div w:id="508524556">
              <w:marLeft w:val="0"/>
              <w:marRight w:val="0"/>
              <w:marTop w:val="0"/>
              <w:marBottom w:val="0"/>
              <w:divBdr>
                <w:top w:val="none" w:sz="0" w:space="0" w:color="auto"/>
                <w:left w:val="none" w:sz="0" w:space="0" w:color="auto"/>
                <w:bottom w:val="none" w:sz="0" w:space="0" w:color="auto"/>
                <w:right w:val="none" w:sz="0" w:space="0" w:color="auto"/>
              </w:divBdr>
            </w:div>
            <w:div w:id="39282277">
              <w:marLeft w:val="0"/>
              <w:marRight w:val="0"/>
              <w:marTop w:val="0"/>
              <w:marBottom w:val="0"/>
              <w:divBdr>
                <w:top w:val="none" w:sz="0" w:space="0" w:color="auto"/>
                <w:left w:val="none" w:sz="0" w:space="0" w:color="auto"/>
                <w:bottom w:val="none" w:sz="0" w:space="0" w:color="auto"/>
                <w:right w:val="none" w:sz="0" w:space="0" w:color="auto"/>
              </w:divBdr>
            </w:div>
            <w:div w:id="1684626765">
              <w:marLeft w:val="0"/>
              <w:marRight w:val="0"/>
              <w:marTop w:val="0"/>
              <w:marBottom w:val="0"/>
              <w:divBdr>
                <w:top w:val="none" w:sz="0" w:space="0" w:color="auto"/>
                <w:left w:val="none" w:sz="0" w:space="0" w:color="auto"/>
                <w:bottom w:val="none" w:sz="0" w:space="0" w:color="auto"/>
                <w:right w:val="none" w:sz="0" w:space="0" w:color="auto"/>
              </w:divBdr>
            </w:div>
            <w:div w:id="2111587875">
              <w:marLeft w:val="0"/>
              <w:marRight w:val="0"/>
              <w:marTop w:val="0"/>
              <w:marBottom w:val="0"/>
              <w:divBdr>
                <w:top w:val="none" w:sz="0" w:space="0" w:color="auto"/>
                <w:left w:val="none" w:sz="0" w:space="0" w:color="auto"/>
                <w:bottom w:val="none" w:sz="0" w:space="0" w:color="auto"/>
                <w:right w:val="none" w:sz="0" w:space="0" w:color="auto"/>
              </w:divBdr>
            </w:div>
            <w:div w:id="94091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87180">
      <w:bodyDiv w:val="1"/>
      <w:marLeft w:val="0"/>
      <w:marRight w:val="0"/>
      <w:marTop w:val="0"/>
      <w:marBottom w:val="0"/>
      <w:divBdr>
        <w:top w:val="none" w:sz="0" w:space="0" w:color="auto"/>
        <w:left w:val="none" w:sz="0" w:space="0" w:color="auto"/>
        <w:bottom w:val="none" w:sz="0" w:space="0" w:color="auto"/>
        <w:right w:val="none" w:sz="0" w:space="0" w:color="auto"/>
      </w:divBdr>
    </w:div>
    <w:div w:id="1197961969">
      <w:bodyDiv w:val="1"/>
      <w:marLeft w:val="0"/>
      <w:marRight w:val="0"/>
      <w:marTop w:val="0"/>
      <w:marBottom w:val="0"/>
      <w:divBdr>
        <w:top w:val="none" w:sz="0" w:space="0" w:color="auto"/>
        <w:left w:val="none" w:sz="0" w:space="0" w:color="auto"/>
        <w:bottom w:val="none" w:sz="0" w:space="0" w:color="auto"/>
        <w:right w:val="none" w:sz="0" w:space="0" w:color="auto"/>
      </w:divBdr>
      <w:divsChild>
        <w:div w:id="233588940">
          <w:marLeft w:val="0"/>
          <w:marRight w:val="0"/>
          <w:marTop w:val="0"/>
          <w:marBottom w:val="0"/>
          <w:divBdr>
            <w:top w:val="none" w:sz="0" w:space="0" w:color="auto"/>
            <w:left w:val="none" w:sz="0" w:space="0" w:color="auto"/>
            <w:bottom w:val="none" w:sz="0" w:space="0" w:color="auto"/>
            <w:right w:val="none" w:sz="0" w:space="0" w:color="auto"/>
          </w:divBdr>
          <w:divsChild>
            <w:div w:id="14848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1777">
      <w:bodyDiv w:val="1"/>
      <w:marLeft w:val="0"/>
      <w:marRight w:val="0"/>
      <w:marTop w:val="0"/>
      <w:marBottom w:val="0"/>
      <w:divBdr>
        <w:top w:val="none" w:sz="0" w:space="0" w:color="auto"/>
        <w:left w:val="none" w:sz="0" w:space="0" w:color="auto"/>
        <w:bottom w:val="none" w:sz="0" w:space="0" w:color="auto"/>
        <w:right w:val="none" w:sz="0" w:space="0" w:color="auto"/>
      </w:divBdr>
    </w:div>
    <w:div w:id="1227570349">
      <w:bodyDiv w:val="1"/>
      <w:marLeft w:val="0"/>
      <w:marRight w:val="0"/>
      <w:marTop w:val="0"/>
      <w:marBottom w:val="0"/>
      <w:divBdr>
        <w:top w:val="none" w:sz="0" w:space="0" w:color="auto"/>
        <w:left w:val="none" w:sz="0" w:space="0" w:color="auto"/>
        <w:bottom w:val="none" w:sz="0" w:space="0" w:color="auto"/>
        <w:right w:val="none" w:sz="0" w:space="0" w:color="auto"/>
      </w:divBdr>
      <w:divsChild>
        <w:div w:id="1509170210">
          <w:marLeft w:val="0"/>
          <w:marRight w:val="0"/>
          <w:marTop w:val="0"/>
          <w:marBottom w:val="0"/>
          <w:divBdr>
            <w:top w:val="none" w:sz="0" w:space="0" w:color="auto"/>
            <w:left w:val="none" w:sz="0" w:space="0" w:color="auto"/>
            <w:bottom w:val="none" w:sz="0" w:space="0" w:color="auto"/>
            <w:right w:val="none" w:sz="0" w:space="0" w:color="auto"/>
          </w:divBdr>
          <w:divsChild>
            <w:div w:id="1101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0589">
      <w:bodyDiv w:val="1"/>
      <w:marLeft w:val="0"/>
      <w:marRight w:val="0"/>
      <w:marTop w:val="0"/>
      <w:marBottom w:val="0"/>
      <w:divBdr>
        <w:top w:val="none" w:sz="0" w:space="0" w:color="auto"/>
        <w:left w:val="none" w:sz="0" w:space="0" w:color="auto"/>
        <w:bottom w:val="none" w:sz="0" w:space="0" w:color="auto"/>
        <w:right w:val="none" w:sz="0" w:space="0" w:color="auto"/>
      </w:divBdr>
      <w:divsChild>
        <w:div w:id="1401175023">
          <w:marLeft w:val="0"/>
          <w:marRight w:val="0"/>
          <w:marTop w:val="0"/>
          <w:marBottom w:val="0"/>
          <w:divBdr>
            <w:top w:val="none" w:sz="0" w:space="0" w:color="auto"/>
            <w:left w:val="none" w:sz="0" w:space="0" w:color="auto"/>
            <w:bottom w:val="none" w:sz="0" w:space="0" w:color="auto"/>
            <w:right w:val="none" w:sz="0" w:space="0" w:color="auto"/>
          </w:divBdr>
          <w:divsChild>
            <w:div w:id="20948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41907">
      <w:bodyDiv w:val="1"/>
      <w:marLeft w:val="0"/>
      <w:marRight w:val="0"/>
      <w:marTop w:val="0"/>
      <w:marBottom w:val="0"/>
      <w:divBdr>
        <w:top w:val="none" w:sz="0" w:space="0" w:color="auto"/>
        <w:left w:val="none" w:sz="0" w:space="0" w:color="auto"/>
        <w:bottom w:val="none" w:sz="0" w:space="0" w:color="auto"/>
        <w:right w:val="none" w:sz="0" w:space="0" w:color="auto"/>
      </w:divBdr>
      <w:divsChild>
        <w:div w:id="1553613460">
          <w:marLeft w:val="0"/>
          <w:marRight w:val="0"/>
          <w:marTop w:val="0"/>
          <w:marBottom w:val="0"/>
          <w:divBdr>
            <w:top w:val="none" w:sz="0" w:space="0" w:color="auto"/>
            <w:left w:val="none" w:sz="0" w:space="0" w:color="auto"/>
            <w:bottom w:val="none" w:sz="0" w:space="0" w:color="auto"/>
            <w:right w:val="none" w:sz="0" w:space="0" w:color="auto"/>
          </w:divBdr>
          <w:divsChild>
            <w:div w:id="766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91139">
      <w:bodyDiv w:val="1"/>
      <w:marLeft w:val="0"/>
      <w:marRight w:val="0"/>
      <w:marTop w:val="0"/>
      <w:marBottom w:val="0"/>
      <w:divBdr>
        <w:top w:val="none" w:sz="0" w:space="0" w:color="auto"/>
        <w:left w:val="none" w:sz="0" w:space="0" w:color="auto"/>
        <w:bottom w:val="none" w:sz="0" w:space="0" w:color="auto"/>
        <w:right w:val="none" w:sz="0" w:space="0" w:color="auto"/>
      </w:divBdr>
      <w:divsChild>
        <w:div w:id="1160468031">
          <w:marLeft w:val="0"/>
          <w:marRight w:val="0"/>
          <w:marTop w:val="0"/>
          <w:marBottom w:val="0"/>
          <w:divBdr>
            <w:top w:val="none" w:sz="0" w:space="0" w:color="auto"/>
            <w:left w:val="none" w:sz="0" w:space="0" w:color="auto"/>
            <w:bottom w:val="none" w:sz="0" w:space="0" w:color="auto"/>
            <w:right w:val="none" w:sz="0" w:space="0" w:color="auto"/>
          </w:divBdr>
          <w:divsChild>
            <w:div w:id="71049187">
              <w:marLeft w:val="0"/>
              <w:marRight w:val="0"/>
              <w:marTop w:val="0"/>
              <w:marBottom w:val="0"/>
              <w:divBdr>
                <w:top w:val="none" w:sz="0" w:space="0" w:color="auto"/>
                <w:left w:val="none" w:sz="0" w:space="0" w:color="auto"/>
                <w:bottom w:val="none" w:sz="0" w:space="0" w:color="auto"/>
                <w:right w:val="none" w:sz="0" w:space="0" w:color="auto"/>
              </w:divBdr>
            </w:div>
            <w:div w:id="1467121567">
              <w:marLeft w:val="0"/>
              <w:marRight w:val="0"/>
              <w:marTop w:val="0"/>
              <w:marBottom w:val="0"/>
              <w:divBdr>
                <w:top w:val="none" w:sz="0" w:space="0" w:color="auto"/>
                <w:left w:val="none" w:sz="0" w:space="0" w:color="auto"/>
                <w:bottom w:val="none" w:sz="0" w:space="0" w:color="auto"/>
                <w:right w:val="none" w:sz="0" w:space="0" w:color="auto"/>
              </w:divBdr>
            </w:div>
            <w:div w:id="370957240">
              <w:marLeft w:val="0"/>
              <w:marRight w:val="0"/>
              <w:marTop w:val="0"/>
              <w:marBottom w:val="0"/>
              <w:divBdr>
                <w:top w:val="none" w:sz="0" w:space="0" w:color="auto"/>
                <w:left w:val="none" w:sz="0" w:space="0" w:color="auto"/>
                <w:bottom w:val="none" w:sz="0" w:space="0" w:color="auto"/>
                <w:right w:val="none" w:sz="0" w:space="0" w:color="auto"/>
              </w:divBdr>
            </w:div>
            <w:div w:id="12799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8269">
      <w:bodyDiv w:val="1"/>
      <w:marLeft w:val="0"/>
      <w:marRight w:val="0"/>
      <w:marTop w:val="0"/>
      <w:marBottom w:val="0"/>
      <w:divBdr>
        <w:top w:val="none" w:sz="0" w:space="0" w:color="auto"/>
        <w:left w:val="none" w:sz="0" w:space="0" w:color="auto"/>
        <w:bottom w:val="none" w:sz="0" w:space="0" w:color="auto"/>
        <w:right w:val="none" w:sz="0" w:space="0" w:color="auto"/>
      </w:divBdr>
    </w:div>
    <w:div w:id="1250583527">
      <w:bodyDiv w:val="1"/>
      <w:marLeft w:val="0"/>
      <w:marRight w:val="0"/>
      <w:marTop w:val="0"/>
      <w:marBottom w:val="0"/>
      <w:divBdr>
        <w:top w:val="none" w:sz="0" w:space="0" w:color="auto"/>
        <w:left w:val="none" w:sz="0" w:space="0" w:color="auto"/>
        <w:bottom w:val="none" w:sz="0" w:space="0" w:color="auto"/>
        <w:right w:val="none" w:sz="0" w:space="0" w:color="auto"/>
      </w:divBdr>
      <w:divsChild>
        <w:div w:id="915821903">
          <w:marLeft w:val="0"/>
          <w:marRight w:val="0"/>
          <w:marTop w:val="0"/>
          <w:marBottom w:val="0"/>
          <w:divBdr>
            <w:top w:val="none" w:sz="0" w:space="0" w:color="auto"/>
            <w:left w:val="none" w:sz="0" w:space="0" w:color="auto"/>
            <w:bottom w:val="none" w:sz="0" w:space="0" w:color="auto"/>
            <w:right w:val="none" w:sz="0" w:space="0" w:color="auto"/>
          </w:divBdr>
          <w:divsChild>
            <w:div w:id="626743808">
              <w:marLeft w:val="0"/>
              <w:marRight w:val="0"/>
              <w:marTop w:val="0"/>
              <w:marBottom w:val="0"/>
              <w:divBdr>
                <w:top w:val="none" w:sz="0" w:space="0" w:color="auto"/>
                <w:left w:val="none" w:sz="0" w:space="0" w:color="auto"/>
                <w:bottom w:val="none" w:sz="0" w:space="0" w:color="auto"/>
                <w:right w:val="none" w:sz="0" w:space="0" w:color="auto"/>
              </w:divBdr>
            </w:div>
            <w:div w:id="1238905211">
              <w:marLeft w:val="0"/>
              <w:marRight w:val="0"/>
              <w:marTop w:val="0"/>
              <w:marBottom w:val="0"/>
              <w:divBdr>
                <w:top w:val="none" w:sz="0" w:space="0" w:color="auto"/>
                <w:left w:val="none" w:sz="0" w:space="0" w:color="auto"/>
                <w:bottom w:val="none" w:sz="0" w:space="0" w:color="auto"/>
                <w:right w:val="none" w:sz="0" w:space="0" w:color="auto"/>
              </w:divBdr>
            </w:div>
            <w:div w:id="1446923227">
              <w:marLeft w:val="0"/>
              <w:marRight w:val="0"/>
              <w:marTop w:val="0"/>
              <w:marBottom w:val="0"/>
              <w:divBdr>
                <w:top w:val="none" w:sz="0" w:space="0" w:color="auto"/>
                <w:left w:val="none" w:sz="0" w:space="0" w:color="auto"/>
                <w:bottom w:val="none" w:sz="0" w:space="0" w:color="auto"/>
                <w:right w:val="none" w:sz="0" w:space="0" w:color="auto"/>
              </w:divBdr>
            </w:div>
            <w:div w:id="5070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4665">
      <w:bodyDiv w:val="1"/>
      <w:marLeft w:val="0"/>
      <w:marRight w:val="0"/>
      <w:marTop w:val="0"/>
      <w:marBottom w:val="0"/>
      <w:divBdr>
        <w:top w:val="none" w:sz="0" w:space="0" w:color="auto"/>
        <w:left w:val="none" w:sz="0" w:space="0" w:color="auto"/>
        <w:bottom w:val="none" w:sz="0" w:space="0" w:color="auto"/>
        <w:right w:val="none" w:sz="0" w:space="0" w:color="auto"/>
      </w:divBdr>
    </w:div>
    <w:div w:id="1302536861">
      <w:bodyDiv w:val="1"/>
      <w:marLeft w:val="0"/>
      <w:marRight w:val="0"/>
      <w:marTop w:val="0"/>
      <w:marBottom w:val="0"/>
      <w:divBdr>
        <w:top w:val="none" w:sz="0" w:space="0" w:color="auto"/>
        <w:left w:val="none" w:sz="0" w:space="0" w:color="auto"/>
        <w:bottom w:val="none" w:sz="0" w:space="0" w:color="auto"/>
        <w:right w:val="none" w:sz="0" w:space="0" w:color="auto"/>
      </w:divBdr>
      <w:divsChild>
        <w:div w:id="782573712">
          <w:marLeft w:val="0"/>
          <w:marRight w:val="0"/>
          <w:marTop w:val="0"/>
          <w:marBottom w:val="0"/>
          <w:divBdr>
            <w:top w:val="none" w:sz="0" w:space="0" w:color="auto"/>
            <w:left w:val="none" w:sz="0" w:space="0" w:color="auto"/>
            <w:bottom w:val="none" w:sz="0" w:space="0" w:color="auto"/>
            <w:right w:val="none" w:sz="0" w:space="0" w:color="auto"/>
          </w:divBdr>
          <w:divsChild>
            <w:div w:id="136086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40556">
      <w:bodyDiv w:val="1"/>
      <w:marLeft w:val="0"/>
      <w:marRight w:val="0"/>
      <w:marTop w:val="0"/>
      <w:marBottom w:val="0"/>
      <w:divBdr>
        <w:top w:val="none" w:sz="0" w:space="0" w:color="auto"/>
        <w:left w:val="none" w:sz="0" w:space="0" w:color="auto"/>
        <w:bottom w:val="none" w:sz="0" w:space="0" w:color="auto"/>
        <w:right w:val="none" w:sz="0" w:space="0" w:color="auto"/>
      </w:divBdr>
    </w:div>
    <w:div w:id="1411073789">
      <w:bodyDiv w:val="1"/>
      <w:marLeft w:val="0"/>
      <w:marRight w:val="0"/>
      <w:marTop w:val="0"/>
      <w:marBottom w:val="0"/>
      <w:divBdr>
        <w:top w:val="none" w:sz="0" w:space="0" w:color="auto"/>
        <w:left w:val="none" w:sz="0" w:space="0" w:color="auto"/>
        <w:bottom w:val="none" w:sz="0" w:space="0" w:color="auto"/>
        <w:right w:val="none" w:sz="0" w:space="0" w:color="auto"/>
      </w:divBdr>
    </w:div>
    <w:div w:id="1437628135">
      <w:bodyDiv w:val="1"/>
      <w:marLeft w:val="0"/>
      <w:marRight w:val="0"/>
      <w:marTop w:val="0"/>
      <w:marBottom w:val="0"/>
      <w:divBdr>
        <w:top w:val="none" w:sz="0" w:space="0" w:color="auto"/>
        <w:left w:val="none" w:sz="0" w:space="0" w:color="auto"/>
        <w:bottom w:val="none" w:sz="0" w:space="0" w:color="auto"/>
        <w:right w:val="none" w:sz="0" w:space="0" w:color="auto"/>
      </w:divBdr>
      <w:divsChild>
        <w:div w:id="297614292">
          <w:marLeft w:val="0"/>
          <w:marRight w:val="0"/>
          <w:marTop w:val="0"/>
          <w:marBottom w:val="0"/>
          <w:divBdr>
            <w:top w:val="none" w:sz="0" w:space="0" w:color="auto"/>
            <w:left w:val="none" w:sz="0" w:space="0" w:color="auto"/>
            <w:bottom w:val="none" w:sz="0" w:space="0" w:color="auto"/>
            <w:right w:val="none" w:sz="0" w:space="0" w:color="auto"/>
          </w:divBdr>
          <w:divsChild>
            <w:div w:id="706492542">
              <w:marLeft w:val="0"/>
              <w:marRight w:val="0"/>
              <w:marTop w:val="0"/>
              <w:marBottom w:val="0"/>
              <w:divBdr>
                <w:top w:val="none" w:sz="0" w:space="0" w:color="auto"/>
                <w:left w:val="none" w:sz="0" w:space="0" w:color="auto"/>
                <w:bottom w:val="none" w:sz="0" w:space="0" w:color="auto"/>
                <w:right w:val="none" w:sz="0" w:space="0" w:color="auto"/>
              </w:divBdr>
            </w:div>
            <w:div w:id="1501776798">
              <w:marLeft w:val="0"/>
              <w:marRight w:val="0"/>
              <w:marTop w:val="0"/>
              <w:marBottom w:val="0"/>
              <w:divBdr>
                <w:top w:val="none" w:sz="0" w:space="0" w:color="auto"/>
                <w:left w:val="none" w:sz="0" w:space="0" w:color="auto"/>
                <w:bottom w:val="none" w:sz="0" w:space="0" w:color="auto"/>
                <w:right w:val="none" w:sz="0" w:space="0" w:color="auto"/>
              </w:divBdr>
            </w:div>
            <w:div w:id="2069693447">
              <w:marLeft w:val="0"/>
              <w:marRight w:val="0"/>
              <w:marTop w:val="0"/>
              <w:marBottom w:val="0"/>
              <w:divBdr>
                <w:top w:val="none" w:sz="0" w:space="0" w:color="auto"/>
                <w:left w:val="none" w:sz="0" w:space="0" w:color="auto"/>
                <w:bottom w:val="none" w:sz="0" w:space="0" w:color="auto"/>
                <w:right w:val="none" w:sz="0" w:space="0" w:color="auto"/>
              </w:divBdr>
            </w:div>
            <w:div w:id="2050177367">
              <w:marLeft w:val="0"/>
              <w:marRight w:val="0"/>
              <w:marTop w:val="0"/>
              <w:marBottom w:val="0"/>
              <w:divBdr>
                <w:top w:val="none" w:sz="0" w:space="0" w:color="auto"/>
                <w:left w:val="none" w:sz="0" w:space="0" w:color="auto"/>
                <w:bottom w:val="none" w:sz="0" w:space="0" w:color="auto"/>
                <w:right w:val="none" w:sz="0" w:space="0" w:color="auto"/>
              </w:divBdr>
            </w:div>
            <w:div w:id="1251816538">
              <w:marLeft w:val="0"/>
              <w:marRight w:val="0"/>
              <w:marTop w:val="0"/>
              <w:marBottom w:val="0"/>
              <w:divBdr>
                <w:top w:val="none" w:sz="0" w:space="0" w:color="auto"/>
                <w:left w:val="none" w:sz="0" w:space="0" w:color="auto"/>
                <w:bottom w:val="none" w:sz="0" w:space="0" w:color="auto"/>
                <w:right w:val="none" w:sz="0" w:space="0" w:color="auto"/>
              </w:divBdr>
            </w:div>
            <w:div w:id="89084533">
              <w:marLeft w:val="0"/>
              <w:marRight w:val="0"/>
              <w:marTop w:val="0"/>
              <w:marBottom w:val="0"/>
              <w:divBdr>
                <w:top w:val="none" w:sz="0" w:space="0" w:color="auto"/>
                <w:left w:val="none" w:sz="0" w:space="0" w:color="auto"/>
                <w:bottom w:val="none" w:sz="0" w:space="0" w:color="auto"/>
                <w:right w:val="none" w:sz="0" w:space="0" w:color="auto"/>
              </w:divBdr>
            </w:div>
            <w:div w:id="2108034079">
              <w:marLeft w:val="0"/>
              <w:marRight w:val="0"/>
              <w:marTop w:val="0"/>
              <w:marBottom w:val="0"/>
              <w:divBdr>
                <w:top w:val="none" w:sz="0" w:space="0" w:color="auto"/>
                <w:left w:val="none" w:sz="0" w:space="0" w:color="auto"/>
                <w:bottom w:val="none" w:sz="0" w:space="0" w:color="auto"/>
                <w:right w:val="none" w:sz="0" w:space="0" w:color="auto"/>
              </w:divBdr>
            </w:div>
            <w:div w:id="2122453961">
              <w:marLeft w:val="0"/>
              <w:marRight w:val="0"/>
              <w:marTop w:val="0"/>
              <w:marBottom w:val="0"/>
              <w:divBdr>
                <w:top w:val="none" w:sz="0" w:space="0" w:color="auto"/>
                <w:left w:val="none" w:sz="0" w:space="0" w:color="auto"/>
                <w:bottom w:val="none" w:sz="0" w:space="0" w:color="auto"/>
                <w:right w:val="none" w:sz="0" w:space="0" w:color="auto"/>
              </w:divBdr>
            </w:div>
            <w:div w:id="207186739">
              <w:marLeft w:val="0"/>
              <w:marRight w:val="0"/>
              <w:marTop w:val="0"/>
              <w:marBottom w:val="0"/>
              <w:divBdr>
                <w:top w:val="none" w:sz="0" w:space="0" w:color="auto"/>
                <w:left w:val="none" w:sz="0" w:space="0" w:color="auto"/>
                <w:bottom w:val="none" w:sz="0" w:space="0" w:color="auto"/>
                <w:right w:val="none" w:sz="0" w:space="0" w:color="auto"/>
              </w:divBdr>
            </w:div>
            <w:div w:id="626591061">
              <w:marLeft w:val="0"/>
              <w:marRight w:val="0"/>
              <w:marTop w:val="0"/>
              <w:marBottom w:val="0"/>
              <w:divBdr>
                <w:top w:val="none" w:sz="0" w:space="0" w:color="auto"/>
                <w:left w:val="none" w:sz="0" w:space="0" w:color="auto"/>
                <w:bottom w:val="none" w:sz="0" w:space="0" w:color="auto"/>
                <w:right w:val="none" w:sz="0" w:space="0" w:color="auto"/>
              </w:divBdr>
            </w:div>
            <w:div w:id="133835491">
              <w:marLeft w:val="0"/>
              <w:marRight w:val="0"/>
              <w:marTop w:val="0"/>
              <w:marBottom w:val="0"/>
              <w:divBdr>
                <w:top w:val="none" w:sz="0" w:space="0" w:color="auto"/>
                <w:left w:val="none" w:sz="0" w:space="0" w:color="auto"/>
                <w:bottom w:val="none" w:sz="0" w:space="0" w:color="auto"/>
                <w:right w:val="none" w:sz="0" w:space="0" w:color="auto"/>
              </w:divBdr>
            </w:div>
            <w:div w:id="1541865801">
              <w:marLeft w:val="0"/>
              <w:marRight w:val="0"/>
              <w:marTop w:val="0"/>
              <w:marBottom w:val="0"/>
              <w:divBdr>
                <w:top w:val="none" w:sz="0" w:space="0" w:color="auto"/>
                <w:left w:val="none" w:sz="0" w:space="0" w:color="auto"/>
                <w:bottom w:val="none" w:sz="0" w:space="0" w:color="auto"/>
                <w:right w:val="none" w:sz="0" w:space="0" w:color="auto"/>
              </w:divBdr>
            </w:div>
            <w:div w:id="1377510509">
              <w:marLeft w:val="0"/>
              <w:marRight w:val="0"/>
              <w:marTop w:val="0"/>
              <w:marBottom w:val="0"/>
              <w:divBdr>
                <w:top w:val="none" w:sz="0" w:space="0" w:color="auto"/>
                <w:left w:val="none" w:sz="0" w:space="0" w:color="auto"/>
                <w:bottom w:val="none" w:sz="0" w:space="0" w:color="auto"/>
                <w:right w:val="none" w:sz="0" w:space="0" w:color="auto"/>
              </w:divBdr>
            </w:div>
            <w:div w:id="1818061011">
              <w:marLeft w:val="0"/>
              <w:marRight w:val="0"/>
              <w:marTop w:val="0"/>
              <w:marBottom w:val="0"/>
              <w:divBdr>
                <w:top w:val="none" w:sz="0" w:space="0" w:color="auto"/>
                <w:left w:val="none" w:sz="0" w:space="0" w:color="auto"/>
                <w:bottom w:val="none" w:sz="0" w:space="0" w:color="auto"/>
                <w:right w:val="none" w:sz="0" w:space="0" w:color="auto"/>
              </w:divBdr>
            </w:div>
            <w:div w:id="90709035">
              <w:marLeft w:val="0"/>
              <w:marRight w:val="0"/>
              <w:marTop w:val="0"/>
              <w:marBottom w:val="0"/>
              <w:divBdr>
                <w:top w:val="none" w:sz="0" w:space="0" w:color="auto"/>
                <w:left w:val="none" w:sz="0" w:space="0" w:color="auto"/>
                <w:bottom w:val="none" w:sz="0" w:space="0" w:color="auto"/>
                <w:right w:val="none" w:sz="0" w:space="0" w:color="auto"/>
              </w:divBdr>
            </w:div>
            <w:div w:id="1069426529">
              <w:marLeft w:val="0"/>
              <w:marRight w:val="0"/>
              <w:marTop w:val="0"/>
              <w:marBottom w:val="0"/>
              <w:divBdr>
                <w:top w:val="none" w:sz="0" w:space="0" w:color="auto"/>
                <w:left w:val="none" w:sz="0" w:space="0" w:color="auto"/>
                <w:bottom w:val="none" w:sz="0" w:space="0" w:color="auto"/>
                <w:right w:val="none" w:sz="0" w:space="0" w:color="auto"/>
              </w:divBdr>
            </w:div>
            <w:div w:id="1419058446">
              <w:marLeft w:val="0"/>
              <w:marRight w:val="0"/>
              <w:marTop w:val="0"/>
              <w:marBottom w:val="0"/>
              <w:divBdr>
                <w:top w:val="none" w:sz="0" w:space="0" w:color="auto"/>
                <w:left w:val="none" w:sz="0" w:space="0" w:color="auto"/>
                <w:bottom w:val="none" w:sz="0" w:space="0" w:color="auto"/>
                <w:right w:val="none" w:sz="0" w:space="0" w:color="auto"/>
              </w:divBdr>
            </w:div>
            <w:div w:id="707297010">
              <w:marLeft w:val="0"/>
              <w:marRight w:val="0"/>
              <w:marTop w:val="0"/>
              <w:marBottom w:val="0"/>
              <w:divBdr>
                <w:top w:val="none" w:sz="0" w:space="0" w:color="auto"/>
                <w:left w:val="none" w:sz="0" w:space="0" w:color="auto"/>
                <w:bottom w:val="none" w:sz="0" w:space="0" w:color="auto"/>
                <w:right w:val="none" w:sz="0" w:space="0" w:color="auto"/>
              </w:divBdr>
            </w:div>
            <w:div w:id="1188376336">
              <w:marLeft w:val="0"/>
              <w:marRight w:val="0"/>
              <w:marTop w:val="0"/>
              <w:marBottom w:val="0"/>
              <w:divBdr>
                <w:top w:val="none" w:sz="0" w:space="0" w:color="auto"/>
                <w:left w:val="none" w:sz="0" w:space="0" w:color="auto"/>
                <w:bottom w:val="none" w:sz="0" w:space="0" w:color="auto"/>
                <w:right w:val="none" w:sz="0" w:space="0" w:color="auto"/>
              </w:divBdr>
            </w:div>
            <w:div w:id="73166920">
              <w:marLeft w:val="0"/>
              <w:marRight w:val="0"/>
              <w:marTop w:val="0"/>
              <w:marBottom w:val="0"/>
              <w:divBdr>
                <w:top w:val="none" w:sz="0" w:space="0" w:color="auto"/>
                <w:left w:val="none" w:sz="0" w:space="0" w:color="auto"/>
                <w:bottom w:val="none" w:sz="0" w:space="0" w:color="auto"/>
                <w:right w:val="none" w:sz="0" w:space="0" w:color="auto"/>
              </w:divBdr>
            </w:div>
            <w:div w:id="447239173">
              <w:marLeft w:val="0"/>
              <w:marRight w:val="0"/>
              <w:marTop w:val="0"/>
              <w:marBottom w:val="0"/>
              <w:divBdr>
                <w:top w:val="none" w:sz="0" w:space="0" w:color="auto"/>
                <w:left w:val="none" w:sz="0" w:space="0" w:color="auto"/>
                <w:bottom w:val="none" w:sz="0" w:space="0" w:color="auto"/>
                <w:right w:val="none" w:sz="0" w:space="0" w:color="auto"/>
              </w:divBdr>
            </w:div>
            <w:div w:id="1950308329">
              <w:marLeft w:val="0"/>
              <w:marRight w:val="0"/>
              <w:marTop w:val="0"/>
              <w:marBottom w:val="0"/>
              <w:divBdr>
                <w:top w:val="none" w:sz="0" w:space="0" w:color="auto"/>
                <w:left w:val="none" w:sz="0" w:space="0" w:color="auto"/>
                <w:bottom w:val="none" w:sz="0" w:space="0" w:color="auto"/>
                <w:right w:val="none" w:sz="0" w:space="0" w:color="auto"/>
              </w:divBdr>
            </w:div>
            <w:div w:id="591670882">
              <w:marLeft w:val="0"/>
              <w:marRight w:val="0"/>
              <w:marTop w:val="0"/>
              <w:marBottom w:val="0"/>
              <w:divBdr>
                <w:top w:val="none" w:sz="0" w:space="0" w:color="auto"/>
                <w:left w:val="none" w:sz="0" w:space="0" w:color="auto"/>
                <w:bottom w:val="none" w:sz="0" w:space="0" w:color="auto"/>
                <w:right w:val="none" w:sz="0" w:space="0" w:color="auto"/>
              </w:divBdr>
            </w:div>
            <w:div w:id="136457972">
              <w:marLeft w:val="0"/>
              <w:marRight w:val="0"/>
              <w:marTop w:val="0"/>
              <w:marBottom w:val="0"/>
              <w:divBdr>
                <w:top w:val="none" w:sz="0" w:space="0" w:color="auto"/>
                <w:left w:val="none" w:sz="0" w:space="0" w:color="auto"/>
                <w:bottom w:val="none" w:sz="0" w:space="0" w:color="auto"/>
                <w:right w:val="none" w:sz="0" w:space="0" w:color="auto"/>
              </w:divBdr>
            </w:div>
            <w:div w:id="1286430817">
              <w:marLeft w:val="0"/>
              <w:marRight w:val="0"/>
              <w:marTop w:val="0"/>
              <w:marBottom w:val="0"/>
              <w:divBdr>
                <w:top w:val="none" w:sz="0" w:space="0" w:color="auto"/>
                <w:left w:val="none" w:sz="0" w:space="0" w:color="auto"/>
                <w:bottom w:val="none" w:sz="0" w:space="0" w:color="auto"/>
                <w:right w:val="none" w:sz="0" w:space="0" w:color="auto"/>
              </w:divBdr>
            </w:div>
            <w:div w:id="391540279">
              <w:marLeft w:val="0"/>
              <w:marRight w:val="0"/>
              <w:marTop w:val="0"/>
              <w:marBottom w:val="0"/>
              <w:divBdr>
                <w:top w:val="none" w:sz="0" w:space="0" w:color="auto"/>
                <w:left w:val="none" w:sz="0" w:space="0" w:color="auto"/>
                <w:bottom w:val="none" w:sz="0" w:space="0" w:color="auto"/>
                <w:right w:val="none" w:sz="0" w:space="0" w:color="auto"/>
              </w:divBdr>
            </w:div>
            <w:div w:id="1466462082">
              <w:marLeft w:val="0"/>
              <w:marRight w:val="0"/>
              <w:marTop w:val="0"/>
              <w:marBottom w:val="0"/>
              <w:divBdr>
                <w:top w:val="none" w:sz="0" w:space="0" w:color="auto"/>
                <w:left w:val="none" w:sz="0" w:space="0" w:color="auto"/>
                <w:bottom w:val="none" w:sz="0" w:space="0" w:color="auto"/>
                <w:right w:val="none" w:sz="0" w:space="0" w:color="auto"/>
              </w:divBdr>
            </w:div>
            <w:div w:id="84768183">
              <w:marLeft w:val="0"/>
              <w:marRight w:val="0"/>
              <w:marTop w:val="0"/>
              <w:marBottom w:val="0"/>
              <w:divBdr>
                <w:top w:val="none" w:sz="0" w:space="0" w:color="auto"/>
                <w:left w:val="none" w:sz="0" w:space="0" w:color="auto"/>
                <w:bottom w:val="none" w:sz="0" w:space="0" w:color="auto"/>
                <w:right w:val="none" w:sz="0" w:space="0" w:color="auto"/>
              </w:divBdr>
            </w:div>
            <w:div w:id="226182996">
              <w:marLeft w:val="0"/>
              <w:marRight w:val="0"/>
              <w:marTop w:val="0"/>
              <w:marBottom w:val="0"/>
              <w:divBdr>
                <w:top w:val="none" w:sz="0" w:space="0" w:color="auto"/>
                <w:left w:val="none" w:sz="0" w:space="0" w:color="auto"/>
                <w:bottom w:val="none" w:sz="0" w:space="0" w:color="auto"/>
                <w:right w:val="none" w:sz="0" w:space="0" w:color="auto"/>
              </w:divBdr>
            </w:div>
            <w:div w:id="1894001239">
              <w:marLeft w:val="0"/>
              <w:marRight w:val="0"/>
              <w:marTop w:val="0"/>
              <w:marBottom w:val="0"/>
              <w:divBdr>
                <w:top w:val="none" w:sz="0" w:space="0" w:color="auto"/>
                <w:left w:val="none" w:sz="0" w:space="0" w:color="auto"/>
                <w:bottom w:val="none" w:sz="0" w:space="0" w:color="auto"/>
                <w:right w:val="none" w:sz="0" w:space="0" w:color="auto"/>
              </w:divBdr>
            </w:div>
            <w:div w:id="1643464438">
              <w:marLeft w:val="0"/>
              <w:marRight w:val="0"/>
              <w:marTop w:val="0"/>
              <w:marBottom w:val="0"/>
              <w:divBdr>
                <w:top w:val="none" w:sz="0" w:space="0" w:color="auto"/>
                <w:left w:val="none" w:sz="0" w:space="0" w:color="auto"/>
                <w:bottom w:val="none" w:sz="0" w:space="0" w:color="auto"/>
                <w:right w:val="none" w:sz="0" w:space="0" w:color="auto"/>
              </w:divBdr>
            </w:div>
            <w:div w:id="1538009877">
              <w:marLeft w:val="0"/>
              <w:marRight w:val="0"/>
              <w:marTop w:val="0"/>
              <w:marBottom w:val="0"/>
              <w:divBdr>
                <w:top w:val="none" w:sz="0" w:space="0" w:color="auto"/>
                <w:left w:val="none" w:sz="0" w:space="0" w:color="auto"/>
                <w:bottom w:val="none" w:sz="0" w:space="0" w:color="auto"/>
                <w:right w:val="none" w:sz="0" w:space="0" w:color="auto"/>
              </w:divBdr>
            </w:div>
            <w:div w:id="1728651293">
              <w:marLeft w:val="0"/>
              <w:marRight w:val="0"/>
              <w:marTop w:val="0"/>
              <w:marBottom w:val="0"/>
              <w:divBdr>
                <w:top w:val="none" w:sz="0" w:space="0" w:color="auto"/>
                <w:left w:val="none" w:sz="0" w:space="0" w:color="auto"/>
                <w:bottom w:val="none" w:sz="0" w:space="0" w:color="auto"/>
                <w:right w:val="none" w:sz="0" w:space="0" w:color="auto"/>
              </w:divBdr>
            </w:div>
            <w:div w:id="2088964895">
              <w:marLeft w:val="0"/>
              <w:marRight w:val="0"/>
              <w:marTop w:val="0"/>
              <w:marBottom w:val="0"/>
              <w:divBdr>
                <w:top w:val="none" w:sz="0" w:space="0" w:color="auto"/>
                <w:left w:val="none" w:sz="0" w:space="0" w:color="auto"/>
                <w:bottom w:val="none" w:sz="0" w:space="0" w:color="auto"/>
                <w:right w:val="none" w:sz="0" w:space="0" w:color="auto"/>
              </w:divBdr>
            </w:div>
            <w:div w:id="155192307">
              <w:marLeft w:val="0"/>
              <w:marRight w:val="0"/>
              <w:marTop w:val="0"/>
              <w:marBottom w:val="0"/>
              <w:divBdr>
                <w:top w:val="none" w:sz="0" w:space="0" w:color="auto"/>
                <w:left w:val="none" w:sz="0" w:space="0" w:color="auto"/>
                <w:bottom w:val="none" w:sz="0" w:space="0" w:color="auto"/>
                <w:right w:val="none" w:sz="0" w:space="0" w:color="auto"/>
              </w:divBdr>
            </w:div>
            <w:div w:id="36440267">
              <w:marLeft w:val="0"/>
              <w:marRight w:val="0"/>
              <w:marTop w:val="0"/>
              <w:marBottom w:val="0"/>
              <w:divBdr>
                <w:top w:val="none" w:sz="0" w:space="0" w:color="auto"/>
                <w:left w:val="none" w:sz="0" w:space="0" w:color="auto"/>
                <w:bottom w:val="none" w:sz="0" w:space="0" w:color="auto"/>
                <w:right w:val="none" w:sz="0" w:space="0" w:color="auto"/>
              </w:divBdr>
            </w:div>
            <w:div w:id="1770928522">
              <w:marLeft w:val="0"/>
              <w:marRight w:val="0"/>
              <w:marTop w:val="0"/>
              <w:marBottom w:val="0"/>
              <w:divBdr>
                <w:top w:val="none" w:sz="0" w:space="0" w:color="auto"/>
                <w:left w:val="none" w:sz="0" w:space="0" w:color="auto"/>
                <w:bottom w:val="none" w:sz="0" w:space="0" w:color="auto"/>
                <w:right w:val="none" w:sz="0" w:space="0" w:color="auto"/>
              </w:divBdr>
            </w:div>
            <w:div w:id="126053824">
              <w:marLeft w:val="0"/>
              <w:marRight w:val="0"/>
              <w:marTop w:val="0"/>
              <w:marBottom w:val="0"/>
              <w:divBdr>
                <w:top w:val="none" w:sz="0" w:space="0" w:color="auto"/>
                <w:left w:val="none" w:sz="0" w:space="0" w:color="auto"/>
                <w:bottom w:val="none" w:sz="0" w:space="0" w:color="auto"/>
                <w:right w:val="none" w:sz="0" w:space="0" w:color="auto"/>
              </w:divBdr>
            </w:div>
            <w:div w:id="2105494260">
              <w:marLeft w:val="0"/>
              <w:marRight w:val="0"/>
              <w:marTop w:val="0"/>
              <w:marBottom w:val="0"/>
              <w:divBdr>
                <w:top w:val="none" w:sz="0" w:space="0" w:color="auto"/>
                <w:left w:val="none" w:sz="0" w:space="0" w:color="auto"/>
                <w:bottom w:val="none" w:sz="0" w:space="0" w:color="auto"/>
                <w:right w:val="none" w:sz="0" w:space="0" w:color="auto"/>
              </w:divBdr>
            </w:div>
            <w:div w:id="2134517646">
              <w:marLeft w:val="0"/>
              <w:marRight w:val="0"/>
              <w:marTop w:val="0"/>
              <w:marBottom w:val="0"/>
              <w:divBdr>
                <w:top w:val="none" w:sz="0" w:space="0" w:color="auto"/>
                <w:left w:val="none" w:sz="0" w:space="0" w:color="auto"/>
                <w:bottom w:val="none" w:sz="0" w:space="0" w:color="auto"/>
                <w:right w:val="none" w:sz="0" w:space="0" w:color="auto"/>
              </w:divBdr>
            </w:div>
            <w:div w:id="2012296990">
              <w:marLeft w:val="0"/>
              <w:marRight w:val="0"/>
              <w:marTop w:val="0"/>
              <w:marBottom w:val="0"/>
              <w:divBdr>
                <w:top w:val="none" w:sz="0" w:space="0" w:color="auto"/>
                <w:left w:val="none" w:sz="0" w:space="0" w:color="auto"/>
                <w:bottom w:val="none" w:sz="0" w:space="0" w:color="auto"/>
                <w:right w:val="none" w:sz="0" w:space="0" w:color="auto"/>
              </w:divBdr>
            </w:div>
            <w:div w:id="514392683">
              <w:marLeft w:val="0"/>
              <w:marRight w:val="0"/>
              <w:marTop w:val="0"/>
              <w:marBottom w:val="0"/>
              <w:divBdr>
                <w:top w:val="none" w:sz="0" w:space="0" w:color="auto"/>
                <w:left w:val="none" w:sz="0" w:space="0" w:color="auto"/>
                <w:bottom w:val="none" w:sz="0" w:space="0" w:color="auto"/>
                <w:right w:val="none" w:sz="0" w:space="0" w:color="auto"/>
              </w:divBdr>
            </w:div>
            <w:div w:id="1395590650">
              <w:marLeft w:val="0"/>
              <w:marRight w:val="0"/>
              <w:marTop w:val="0"/>
              <w:marBottom w:val="0"/>
              <w:divBdr>
                <w:top w:val="none" w:sz="0" w:space="0" w:color="auto"/>
                <w:left w:val="none" w:sz="0" w:space="0" w:color="auto"/>
                <w:bottom w:val="none" w:sz="0" w:space="0" w:color="auto"/>
                <w:right w:val="none" w:sz="0" w:space="0" w:color="auto"/>
              </w:divBdr>
            </w:div>
            <w:div w:id="1379620601">
              <w:marLeft w:val="0"/>
              <w:marRight w:val="0"/>
              <w:marTop w:val="0"/>
              <w:marBottom w:val="0"/>
              <w:divBdr>
                <w:top w:val="none" w:sz="0" w:space="0" w:color="auto"/>
                <w:left w:val="none" w:sz="0" w:space="0" w:color="auto"/>
                <w:bottom w:val="none" w:sz="0" w:space="0" w:color="auto"/>
                <w:right w:val="none" w:sz="0" w:space="0" w:color="auto"/>
              </w:divBdr>
            </w:div>
            <w:div w:id="880485182">
              <w:marLeft w:val="0"/>
              <w:marRight w:val="0"/>
              <w:marTop w:val="0"/>
              <w:marBottom w:val="0"/>
              <w:divBdr>
                <w:top w:val="none" w:sz="0" w:space="0" w:color="auto"/>
                <w:left w:val="none" w:sz="0" w:space="0" w:color="auto"/>
                <w:bottom w:val="none" w:sz="0" w:space="0" w:color="auto"/>
                <w:right w:val="none" w:sz="0" w:space="0" w:color="auto"/>
              </w:divBdr>
            </w:div>
            <w:div w:id="324743756">
              <w:marLeft w:val="0"/>
              <w:marRight w:val="0"/>
              <w:marTop w:val="0"/>
              <w:marBottom w:val="0"/>
              <w:divBdr>
                <w:top w:val="none" w:sz="0" w:space="0" w:color="auto"/>
                <w:left w:val="none" w:sz="0" w:space="0" w:color="auto"/>
                <w:bottom w:val="none" w:sz="0" w:space="0" w:color="auto"/>
                <w:right w:val="none" w:sz="0" w:space="0" w:color="auto"/>
              </w:divBdr>
            </w:div>
            <w:div w:id="677998354">
              <w:marLeft w:val="0"/>
              <w:marRight w:val="0"/>
              <w:marTop w:val="0"/>
              <w:marBottom w:val="0"/>
              <w:divBdr>
                <w:top w:val="none" w:sz="0" w:space="0" w:color="auto"/>
                <w:left w:val="none" w:sz="0" w:space="0" w:color="auto"/>
                <w:bottom w:val="none" w:sz="0" w:space="0" w:color="auto"/>
                <w:right w:val="none" w:sz="0" w:space="0" w:color="auto"/>
              </w:divBdr>
            </w:div>
            <w:div w:id="1021206844">
              <w:marLeft w:val="0"/>
              <w:marRight w:val="0"/>
              <w:marTop w:val="0"/>
              <w:marBottom w:val="0"/>
              <w:divBdr>
                <w:top w:val="none" w:sz="0" w:space="0" w:color="auto"/>
                <w:left w:val="none" w:sz="0" w:space="0" w:color="auto"/>
                <w:bottom w:val="none" w:sz="0" w:space="0" w:color="auto"/>
                <w:right w:val="none" w:sz="0" w:space="0" w:color="auto"/>
              </w:divBdr>
            </w:div>
            <w:div w:id="1343585054">
              <w:marLeft w:val="0"/>
              <w:marRight w:val="0"/>
              <w:marTop w:val="0"/>
              <w:marBottom w:val="0"/>
              <w:divBdr>
                <w:top w:val="none" w:sz="0" w:space="0" w:color="auto"/>
                <w:left w:val="none" w:sz="0" w:space="0" w:color="auto"/>
                <w:bottom w:val="none" w:sz="0" w:space="0" w:color="auto"/>
                <w:right w:val="none" w:sz="0" w:space="0" w:color="auto"/>
              </w:divBdr>
            </w:div>
            <w:div w:id="1801460309">
              <w:marLeft w:val="0"/>
              <w:marRight w:val="0"/>
              <w:marTop w:val="0"/>
              <w:marBottom w:val="0"/>
              <w:divBdr>
                <w:top w:val="none" w:sz="0" w:space="0" w:color="auto"/>
                <w:left w:val="none" w:sz="0" w:space="0" w:color="auto"/>
                <w:bottom w:val="none" w:sz="0" w:space="0" w:color="auto"/>
                <w:right w:val="none" w:sz="0" w:space="0" w:color="auto"/>
              </w:divBdr>
            </w:div>
            <w:div w:id="1258564069">
              <w:marLeft w:val="0"/>
              <w:marRight w:val="0"/>
              <w:marTop w:val="0"/>
              <w:marBottom w:val="0"/>
              <w:divBdr>
                <w:top w:val="none" w:sz="0" w:space="0" w:color="auto"/>
                <w:left w:val="none" w:sz="0" w:space="0" w:color="auto"/>
                <w:bottom w:val="none" w:sz="0" w:space="0" w:color="auto"/>
                <w:right w:val="none" w:sz="0" w:space="0" w:color="auto"/>
              </w:divBdr>
            </w:div>
            <w:div w:id="937711782">
              <w:marLeft w:val="0"/>
              <w:marRight w:val="0"/>
              <w:marTop w:val="0"/>
              <w:marBottom w:val="0"/>
              <w:divBdr>
                <w:top w:val="none" w:sz="0" w:space="0" w:color="auto"/>
                <w:left w:val="none" w:sz="0" w:space="0" w:color="auto"/>
                <w:bottom w:val="none" w:sz="0" w:space="0" w:color="auto"/>
                <w:right w:val="none" w:sz="0" w:space="0" w:color="auto"/>
              </w:divBdr>
            </w:div>
            <w:div w:id="1937248143">
              <w:marLeft w:val="0"/>
              <w:marRight w:val="0"/>
              <w:marTop w:val="0"/>
              <w:marBottom w:val="0"/>
              <w:divBdr>
                <w:top w:val="none" w:sz="0" w:space="0" w:color="auto"/>
                <w:left w:val="none" w:sz="0" w:space="0" w:color="auto"/>
                <w:bottom w:val="none" w:sz="0" w:space="0" w:color="auto"/>
                <w:right w:val="none" w:sz="0" w:space="0" w:color="auto"/>
              </w:divBdr>
            </w:div>
            <w:div w:id="1960182368">
              <w:marLeft w:val="0"/>
              <w:marRight w:val="0"/>
              <w:marTop w:val="0"/>
              <w:marBottom w:val="0"/>
              <w:divBdr>
                <w:top w:val="none" w:sz="0" w:space="0" w:color="auto"/>
                <w:left w:val="none" w:sz="0" w:space="0" w:color="auto"/>
                <w:bottom w:val="none" w:sz="0" w:space="0" w:color="auto"/>
                <w:right w:val="none" w:sz="0" w:space="0" w:color="auto"/>
              </w:divBdr>
            </w:div>
            <w:div w:id="846595137">
              <w:marLeft w:val="0"/>
              <w:marRight w:val="0"/>
              <w:marTop w:val="0"/>
              <w:marBottom w:val="0"/>
              <w:divBdr>
                <w:top w:val="none" w:sz="0" w:space="0" w:color="auto"/>
                <w:left w:val="none" w:sz="0" w:space="0" w:color="auto"/>
                <w:bottom w:val="none" w:sz="0" w:space="0" w:color="auto"/>
                <w:right w:val="none" w:sz="0" w:space="0" w:color="auto"/>
              </w:divBdr>
            </w:div>
            <w:div w:id="671907155">
              <w:marLeft w:val="0"/>
              <w:marRight w:val="0"/>
              <w:marTop w:val="0"/>
              <w:marBottom w:val="0"/>
              <w:divBdr>
                <w:top w:val="none" w:sz="0" w:space="0" w:color="auto"/>
                <w:left w:val="none" w:sz="0" w:space="0" w:color="auto"/>
                <w:bottom w:val="none" w:sz="0" w:space="0" w:color="auto"/>
                <w:right w:val="none" w:sz="0" w:space="0" w:color="auto"/>
              </w:divBdr>
            </w:div>
            <w:div w:id="22168292">
              <w:marLeft w:val="0"/>
              <w:marRight w:val="0"/>
              <w:marTop w:val="0"/>
              <w:marBottom w:val="0"/>
              <w:divBdr>
                <w:top w:val="none" w:sz="0" w:space="0" w:color="auto"/>
                <w:left w:val="none" w:sz="0" w:space="0" w:color="auto"/>
                <w:bottom w:val="none" w:sz="0" w:space="0" w:color="auto"/>
                <w:right w:val="none" w:sz="0" w:space="0" w:color="auto"/>
              </w:divBdr>
            </w:div>
            <w:div w:id="1263998386">
              <w:marLeft w:val="0"/>
              <w:marRight w:val="0"/>
              <w:marTop w:val="0"/>
              <w:marBottom w:val="0"/>
              <w:divBdr>
                <w:top w:val="none" w:sz="0" w:space="0" w:color="auto"/>
                <w:left w:val="none" w:sz="0" w:space="0" w:color="auto"/>
                <w:bottom w:val="none" w:sz="0" w:space="0" w:color="auto"/>
                <w:right w:val="none" w:sz="0" w:space="0" w:color="auto"/>
              </w:divBdr>
            </w:div>
            <w:div w:id="1410031274">
              <w:marLeft w:val="0"/>
              <w:marRight w:val="0"/>
              <w:marTop w:val="0"/>
              <w:marBottom w:val="0"/>
              <w:divBdr>
                <w:top w:val="none" w:sz="0" w:space="0" w:color="auto"/>
                <w:left w:val="none" w:sz="0" w:space="0" w:color="auto"/>
                <w:bottom w:val="none" w:sz="0" w:space="0" w:color="auto"/>
                <w:right w:val="none" w:sz="0" w:space="0" w:color="auto"/>
              </w:divBdr>
            </w:div>
            <w:div w:id="1422604907">
              <w:marLeft w:val="0"/>
              <w:marRight w:val="0"/>
              <w:marTop w:val="0"/>
              <w:marBottom w:val="0"/>
              <w:divBdr>
                <w:top w:val="none" w:sz="0" w:space="0" w:color="auto"/>
                <w:left w:val="none" w:sz="0" w:space="0" w:color="auto"/>
                <w:bottom w:val="none" w:sz="0" w:space="0" w:color="auto"/>
                <w:right w:val="none" w:sz="0" w:space="0" w:color="auto"/>
              </w:divBdr>
            </w:div>
            <w:div w:id="1000818000">
              <w:marLeft w:val="0"/>
              <w:marRight w:val="0"/>
              <w:marTop w:val="0"/>
              <w:marBottom w:val="0"/>
              <w:divBdr>
                <w:top w:val="none" w:sz="0" w:space="0" w:color="auto"/>
                <w:left w:val="none" w:sz="0" w:space="0" w:color="auto"/>
                <w:bottom w:val="none" w:sz="0" w:space="0" w:color="auto"/>
                <w:right w:val="none" w:sz="0" w:space="0" w:color="auto"/>
              </w:divBdr>
            </w:div>
            <w:div w:id="664943868">
              <w:marLeft w:val="0"/>
              <w:marRight w:val="0"/>
              <w:marTop w:val="0"/>
              <w:marBottom w:val="0"/>
              <w:divBdr>
                <w:top w:val="none" w:sz="0" w:space="0" w:color="auto"/>
                <w:left w:val="none" w:sz="0" w:space="0" w:color="auto"/>
                <w:bottom w:val="none" w:sz="0" w:space="0" w:color="auto"/>
                <w:right w:val="none" w:sz="0" w:space="0" w:color="auto"/>
              </w:divBdr>
            </w:div>
            <w:div w:id="780153056">
              <w:marLeft w:val="0"/>
              <w:marRight w:val="0"/>
              <w:marTop w:val="0"/>
              <w:marBottom w:val="0"/>
              <w:divBdr>
                <w:top w:val="none" w:sz="0" w:space="0" w:color="auto"/>
                <w:left w:val="none" w:sz="0" w:space="0" w:color="auto"/>
                <w:bottom w:val="none" w:sz="0" w:space="0" w:color="auto"/>
                <w:right w:val="none" w:sz="0" w:space="0" w:color="auto"/>
              </w:divBdr>
            </w:div>
            <w:div w:id="717821666">
              <w:marLeft w:val="0"/>
              <w:marRight w:val="0"/>
              <w:marTop w:val="0"/>
              <w:marBottom w:val="0"/>
              <w:divBdr>
                <w:top w:val="none" w:sz="0" w:space="0" w:color="auto"/>
                <w:left w:val="none" w:sz="0" w:space="0" w:color="auto"/>
                <w:bottom w:val="none" w:sz="0" w:space="0" w:color="auto"/>
                <w:right w:val="none" w:sz="0" w:space="0" w:color="auto"/>
              </w:divBdr>
            </w:div>
            <w:div w:id="1772317485">
              <w:marLeft w:val="0"/>
              <w:marRight w:val="0"/>
              <w:marTop w:val="0"/>
              <w:marBottom w:val="0"/>
              <w:divBdr>
                <w:top w:val="none" w:sz="0" w:space="0" w:color="auto"/>
                <w:left w:val="none" w:sz="0" w:space="0" w:color="auto"/>
                <w:bottom w:val="none" w:sz="0" w:space="0" w:color="auto"/>
                <w:right w:val="none" w:sz="0" w:space="0" w:color="auto"/>
              </w:divBdr>
            </w:div>
            <w:div w:id="1281642913">
              <w:marLeft w:val="0"/>
              <w:marRight w:val="0"/>
              <w:marTop w:val="0"/>
              <w:marBottom w:val="0"/>
              <w:divBdr>
                <w:top w:val="none" w:sz="0" w:space="0" w:color="auto"/>
                <w:left w:val="none" w:sz="0" w:space="0" w:color="auto"/>
                <w:bottom w:val="none" w:sz="0" w:space="0" w:color="auto"/>
                <w:right w:val="none" w:sz="0" w:space="0" w:color="auto"/>
              </w:divBdr>
            </w:div>
            <w:div w:id="749667125">
              <w:marLeft w:val="0"/>
              <w:marRight w:val="0"/>
              <w:marTop w:val="0"/>
              <w:marBottom w:val="0"/>
              <w:divBdr>
                <w:top w:val="none" w:sz="0" w:space="0" w:color="auto"/>
                <w:left w:val="none" w:sz="0" w:space="0" w:color="auto"/>
                <w:bottom w:val="none" w:sz="0" w:space="0" w:color="auto"/>
                <w:right w:val="none" w:sz="0" w:space="0" w:color="auto"/>
              </w:divBdr>
            </w:div>
            <w:div w:id="387075826">
              <w:marLeft w:val="0"/>
              <w:marRight w:val="0"/>
              <w:marTop w:val="0"/>
              <w:marBottom w:val="0"/>
              <w:divBdr>
                <w:top w:val="none" w:sz="0" w:space="0" w:color="auto"/>
                <w:left w:val="none" w:sz="0" w:space="0" w:color="auto"/>
                <w:bottom w:val="none" w:sz="0" w:space="0" w:color="auto"/>
                <w:right w:val="none" w:sz="0" w:space="0" w:color="auto"/>
              </w:divBdr>
            </w:div>
            <w:div w:id="939794523">
              <w:marLeft w:val="0"/>
              <w:marRight w:val="0"/>
              <w:marTop w:val="0"/>
              <w:marBottom w:val="0"/>
              <w:divBdr>
                <w:top w:val="none" w:sz="0" w:space="0" w:color="auto"/>
                <w:left w:val="none" w:sz="0" w:space="0" w:color="auto"/>
                <w:bottom w:val="none" w:sz="0" w:space="0" w:color="auto"/>
                <w:right w:val="none" w:sz="0" w:space="0" w:color="auto"/>
              </w:divBdr>
            </w:div>
            <w:div w:id="1236091535">
              <w:marLeft w:val="0"/>
              <w:marRight w:val="0"/>
              <w:marTop w:val="0"/>
              <w:marBottom w:val="0"/>
              <w:divBdr>
                <w:top w:val="none" w:sz="0" w:space="0" w:color="auto"/>
                <w:left w:val="none" w:sz="0" w:space="0" w:color="auto"/>
                <w:bottom w:val="none" w:sz="0" w:space="0" w:color="auto"/>
                <w:right w:val="none" w:sz="0" w:space="0" w:color="auto"/>
              </w:divBdr>
            </w:div>
            <w:div w:id="294920041">
              <w:marLeft w:val="0"/>
              <w:marRight w:val="0"/>
              <w:marTop w:val="0"/>
              <w:marBottom w:val="0"/>
              <w:divBdr>
                <w:top w:val="none" w:sz="0" w:space="0" w:color="auto"/>
                <w:left w:val="none" w:sz="0" w:space="0" w:color="auto"/>
                <w:bottom w:val="none" w:sz="0" w:space="0" w:color="auto"/>
                <w:right w:val="none" w:sz="0" w:space="0" w:color="auto"/>
              </w:divBdr>
            </w:div>
            <w:div w:id="167258519">
              <w:marLeft w:val="0"/>
              <w:marRight w:val="0"/>
              <w:marTop w:val="0"/>
              <w:marBottom w:val="0"/>
              <w:divBdr>
                <w:top w:val="none" w:sz="0" w:space="0" w:color="auto"/>
                <w:left w:val="none" w:sz="0" w:space="0" w:color="auto"/>
                <w:bottom w:val="none" w:sz="0" w:space="0" w:color="auto"/>
                <w:right w:val="none" w:sz="0" w:space="0" w:color="auto"/>
              </w:divBdr>
            </w:div>
            <w:div w:id="540870089">
              <w:marLeft w:val="0"/>
              <w:marRight w:val="0"/>
              <w:marTop w:val="0"/>
              <w:marBottom w:val="0"/>
              <w:divBdr>
                <w:top w:val="none" w:sz="0" w:space="0" w:color="auto"/>
                <w:left w:val="none" w:sz="0" w:space="0" w:color="auto"/>
                <w:bottom w:val="none" w:sz="0" w:space="0" w:color="auto"/>
                <w:right w:val="none" w:sz="0" w:space="0" w:color="auto"/>
              </w:divBdr>
            </w:div>
            <w:div w:id="39399976">
              <w:marLeft w:val="0"/>
              <w:marRight w:val="0"/>
              <w:marTop w:val="0"/>
              <w:marBottom w:val="0"/>
              <w:divBdr>
                <w:top w:val="none" w:sz="0" w:space="0" w:color="auto"/>
                <w:left w:val="none" w:sz="0" w:space="0" w:color="auto"/>
                <w:bottom w:val="none" w:sz="0" w:space="0" w:color="auto"/>
                <w:right w:val="none" w:sz="0" w:space="0" w:color="auto"/>
              </w:divBdr>
            </w:div>
            <w:div w:id="1105269707">
              <w:marLeft w:val="0"/>
              <w:marRight w:val="0"/>
              <w:marTop w:val="0"/>
              <w:marBottom w:val="0"/>
              <w:divBdr>
                <w:top w:val="none" w:sz="0" w:space="0" w:color="auto"/>
                <w:left w:val="none" w:sz="0" w:space="0" w:color="auto"/>
                <w:bottom w:val="none" w:sz="0" w:space="0" w:color="auto"/>
                <w:right w:val="none" w:sz="0" w:space="0" w:color="auto"/>
              </w:divBdr>
            </w:div>
            <w:div w:id="1756390236">
              <w:marLeft w:val="0"/>
              <w:marRight w:val="0"/>
              <w:marTop w:val="0"/>
              <w:marBottom w:val="0"/>
              <w:divBdr>
                <w:top w:val="none" w:sz="0" w:space="0" w:color="auto"/>
                <w:left w:val="none" w:sz="0" w:space="0" w:color="auto"/>
                <w:bottom w:val="none" w:sz="0" w:space="0" w:color="auto"/>
                <w:right w:val="none" w:sz="0" w:space="0" w:color="auto"/>
              </w:divBdr>
            </w:div>
            <w:div w:id="1459563549">
              <w:marLeft w:val="0"/>
              <w:marRight w:val="0"/>
              <w:marTop w:val="0"/>
              <w:marBottom w:val="0"/>
              <w:divBdr>
                <w:top w:val="none" w:sz="0" w:space="0" w:color="auto"/>
                <w:left w:val="none" w:sz="0" w:space="0" w:color="auto"/>
                <w:bottom w:val="none" w:sz="0" w:space="0" w:color="auto"/>
                <w:right w:val="none" w:sz="0" w:space="0" w:color="auto"/>
              </w:divBdr>
            </w:div>
            <w:div w:id="2000496708">
              <w:marLeft w:val="0"/>
              <w:marRight w:val="0"/>
              <w:marTop w:val="0"/>
              <w:marBottom w:val="0"/>
              <w:divBdr>
                <w:top w:val="none" w:sz="0" w:space="0" w:color="auto"/>
                <w:left w:val="none" w:sz="0" w:space="0" w:color="auto"/>
                <w:bottom w:val="none" w:sz="0" w:space="0" w:color="auto"/>
                <w:right w:val="none" w:sz="0" w:space="0" w:color="auto"/>
              </w:divBdr>
            </w:div>
            <w:div w:id="1367173392">
              <w:marLeft w:val="0"/>
              <w:marRight w:val="0"/>
              <w:marTop w:val="0"/>
              <w:marBottom w:val="0"/>
              <w:divBdr>
                <w:top w:val="none" w:sz="0" w:space="0" w:color="auto"/>
                <w:left w:val="none" w:sz="0" w:space="0" w:color="auto"/>
                <w:bottom w:val="none" w:sz="0" w:space="0" w:color="auto"/>
                <w:right w:val="none" w:sz="0" w:space="0" w:color="auto"/>
              </w:divBdr>
            </w:div>
            <w:div w:id="795099771">
              <w:marLeft w:val="0"/>
              <w:marRight w:val="0"/>
              <w:marTop w:val="0"/>
              <w:marBottom w:val="0"/>
              <w:divBdr>
                <w:top w:val="none" w:sz="0" w:space="0" w:color="auto"/>
                <w:left w:val="none" w:sz="0" w:space="0" w:color="auto"/>
                <w:bottom w:val="none" w:sz="0" w:space="0" w:color="auto"/>
                <w:right w:val="none" w:sz="0" w:space="0" w:color="auto"/>
              </w:divBdr>
            </w:div>
            <w:div w:id="2098088229">
              <w:marLeft w:val="0"/>
              <w:marRight w:val="0"/>
              <w:marTop w:val="0"/>
              <w:marBottom w:val="0"/>
              <w:divBdr>
                <w:top w:val="none" w:sz="0" w:space="0" w:color="auto"/>
                <w:left w:val="none" w:sz="0" w:space="0" w:color="auto"/>
                <w:bottom w:val="none" w:sz="0" w:space="0" w:color="auto"/>
                <w:right w:val="none" w:sz="0" w:space="0" w:color="auto"/>
              </w:divBdr>
            </w:div>
            <w:div w:id="623393020">
              <w:marLeft w:val="0"/>
              <w:marRight w:val="0"/>
              <w:marTop w:val="0"/>
              <w:marBottom w:val="0"/>
              <w:divBdr>
                <w:top w:val="none" w:sz="0" w:space="0" w:color="auto"/>
                <w:left w:val="none" w:sz="0" w:space="0" w:color="auto"/>
                <w:bottom w:val="none" w:sz="0" w:space="0" w:color="auto"/>
                <w:right w:val="none" w:sz="0" w:space="0" w:color="auto"/>
              </w:divBdr>
            </w:div>
            <w:div w:id="651905011">
              <w:marLeft w:val="0"/>
              <w:marRight w:val="0"/>
              <w:marTop w:val="0"/>
              <w:marBottom w:val="0"/>
              <w:divBdr>
                <w:top w:val="none" w:sz="0" w:space="0" w:color="auto"/>
                <w:left w:val="none" w:sz="0" w:space="0" w:color="auto"/>
                <w:bottom w:val="none" w:sz="0" w:space="0" w:color="auto"/>
                <w:right w:val="none" w:sz="0" w:space="0" w:color="auto"/>
              </w:divBdr>
            </w:div>
            <w:div w:id="1362975027">
              <w:marLeft w:val="0"/>
              <w:marRight w:val="0"/>
              <w:marTop w:val="0"/>
              <w:marBottom w:val="0"/>
              <w:divBdr>
                <w:top w:val="none" w:sz="0" w:space="0" w:color="auto"/>
                <w:left w:val="none" w:sz="0" w:space="0" w:color="auto"/>
                <w:bottom w:val="none" w:sz="0" w:space="0" w:color="auto"/>
                <w:right w:val="none" w:sz="0" w:space="0" w:color="auto"/>
              </w:divBdr>
            </w:div>
            <w:div w:id="623124310">
              <w:marLeft w:val="0"/>
              <w:marRight w:val="0"/>
              <w:marTop w:val="0"/>
              <w:marBottom w:val="0"/>
              <w:divBdr>
                <w:top w:val="none" w:sz="0" w:space="0" w:color="auto"/>
                <w:left w:val="none" w:sz="0" w:space="0" w:color="auto"/>
                <w:bottom w:val="none" w:sz="0" w:space="0" w:color="auto"/>
                <w:right w:val="none" w:sz="0" w:space="0" w:color="auto"/>
              </w:divBdr>
            </w:div>
            <w:div w:id="1136487963">
              <w:marLeft w:val="0"/>
              <w:marRight w:val="0"/>
              <w:marTop w:val="0"/>
              <w:marBottom w:val="0"/>
              <w:divBdr>
                <w:top w:val="none" w:sz="0" w:space="0" w:color="auto"/>
                <w:left w:val="none" w:sz="0" w:space="0" w:color="auto"/>
                <w:bottom w:val="none" w:sz="0" w:space="0" w:color="auto"/>
                <w:right w:val="none" w:sz="0" w:space="0" w:color="auto"/>
              </w:divBdr>
            </w:div>
            <w:div w:id="984432942">
              <w:marLeft w:val="0"/>
              <w:marRight w:val="0"/>
              <w:marTop w:val="0"/>
              <w:marBottom w:val="0"/>
              <w:divBdr>
                <w:top w:val="none" w:sz="0" w:space="0" w:color="auto"/>
                <w:left w:val="none" w:sz="0" w:space="0" w:color="auto"/>
                <w:bottom w:val="none" w:sz="0" w:space="0" w:color="auto"/>
                <w:right w:val="none" w:sz="0" w:space="0" w:color="auto"/>
              </w:divBdr>
            </w:div>
            <w:div w:id="208150431">
              <w:marLeft w:val="0"/>
              <w:marRight w:val="0"/>
              <w:marTop w:val="0"/>
              <w:marBottom w:val="0"/>
              <w:divBdr>
                <w:top w:val="none" w:sz="0" w:space="0" w:color="auto"/>
                <w:left w:val="none" w:sz="0" w:space="0" w:color="auto"/>
                <w:bottom w:val="none" w:sz="0" w:space="0" w:color="auto"/>
                <w:right w:val="none" w:sz="0" w:space="0" w:color="auto"/>
              </w:divBdr>
            </w:div>
            <w:div w:id="761612190">
              <w:marLeft w:val="0"/>
              <w:marRight w:val="0"/>
              <w:marTop w:val="0"/>
              <w:marBottom w:val="0"/>
              <w:divBdr>
                <w:top w:val="none" w:sz="0" w:space="0" w:color="auto"/>
                <w:left w:val="none" w:sz="0" w:space="0" w:color="auto"/>
                <w:bottom w:val="none" w:sz="0" w:space="0" w:color="auto"/>
                <w:right w:val="none" w:sz="0" w:space="0" w:color="auto"/>
              </w:divBdr>
            </w:div>
            <w:div w:id="94373394">
              <w:marLeft w:val="0"/>
              <w:marRight w:val="0"/>
              <w:marTop w:val="0"/>
              <w:marBottom w:val="0"/>
              <w:divBdr>
                <w:top w:val="none" w:sz="0" w:space="0" w:color="auto"/>
                <w:left w:val="none" w:sz="0" w:space="0" w:color="auto"/>
                <w:bottom w:val="none" w:sz="0" w:space="0" w:color="auto"/>
                <w:right w:val="none" w:sz="0" w:space="0" w:color="auto"/>
              </w:divBdr>
            </w:div>
            <w:div w:id="1655405274">
              <w:marLeft w:val="0"/>
              <w:marRight w:val="0"/>
              <w:marTop w:val="0"/>
              <w:marBottom w:val="0"/>
              <w:divBdr>
                <w:top w:val="none" w:sz="0" w:space="0" w:color="auto"/>
                <w:left w:val="none" w:sz="0" w:space="0" w:color="auto"/>
                <w:bottom w:val="none" w:sz="0" w:space="0" w:color="auto"/>
                <w:right w:val="none" w:sz="0" w:space="0" w:color="auto"/>
              </w:divBdr>
            </w:div>
            <w:div w:id="659503339">
              <w:marLeft w:val="0"/>
              <w:marRight w:val="0"/>
              <w:marTop w:val="0"/>
              <w:marBottom w:val="0"/>
              <w:divBdr>
                <w:top w:val="none" w:sz="0" w:space="0" w:color="auto"/>
                <w:left w:val="none" w:sz="0" w:space="0" w:color="auto"/>
                <w:bottom w:val="none" w:sz="0" w:space="0" w:color="auto"/>
                <w:right w:val="none" w:sz="0" w:space="0" w:color="auto"/>
              </w:divBdr>
            </w:div>
            <w:div w:id="893614216">
              <w:marLeft w:val="0"/>
              <w:marRight w:val="0"/>
              <w:marTop w:val="0"/>
              <w:marBottom w:val="0"/>
              <w:divBdr>
                <w:top w:val="none" w:sz="0" w:space="0" w:color="auto"/>
                <w:left w:val="none" w:sz="0" w:space="0" w:color="auto"/>
                <w:bottom w:val="none" w:sz="0" w:space="0" w:color="auto"/>
                <w:right w:val="none" w:sz="0" w:space="0" w:color="auto"/>
              </w:divBdr>
            </w:div>
            <w:div w:id="526410114">
              <w:marLeft w:val="0"/>
              <w:marRight w:val="0"/>
              <w:marTop w:val="0"/>
              <w:marBottom w:val="0"/>
              <w:divBdr>
                <w:top w:val="none" w:sz="0" w:space="0" w:color="auto"/>
                <w:left w:val="none" w:sz="0" w:space="0" w:color="auto"/>
                <w:bottom w:val="none" w:sz="0" w:space="0" w:color="auto"/>
                <w:right w:val="none" w:sz="0" w:space="0" w:color="auto"/>
              </w:divBdr>
            </w:div>
            <w:div w:id="1310286521">
              <w:marLeft w:val="0"/>
              <w:marRight w:val="0"/>
              <w:marTop w:val="0"/>
              <w:marBottom w:val="0"/>
              <w:divBdr>
                <w:top w:val="none" w:sz="0" w:space="0" w:color="auto"/>
                <w:left w:val="none" w:sz="0" w:space="0" w:color="auto"/>
                <w:bottom w:val="none" w:sz="0" w:space="0" w:color="auto"/>
                <w:right w:val="none" w:sz="0" w:space="0" w:color="auto"/>
              </w:divBdr>
            </w:div>
            <w:div w:id="108747405">
              <w:marLeft w:val="0"/>
              <w:marRight w:val="0"/>
              <w:marTop w:val="0"/>
              <w:marBottom w:val="0"/>
              <w:divBdr>
                <w:top w:val="none" w:sz="0" w:space="0" w:color="auto"/>
                <w:left w:val="none" w:sz="0" w:space="0" w:color="auto"/>
                <w:bottom w:val="none" w:sz="0" w:space="0" w:color="auto"/>
                <w:right w:val="none" w:sz="0" w:space="0" w:color="auto"/>
              </w:divBdr>
            </w:div>
            <w:div w:id="40132906">
              <w:marLeft w:val="0"/>
              <w:marRight w:val="0"/>
              <w:marTop w:val="0"/>
              <w:marBottom w:val="0"/>
              <w:divBdr>
                <w:top w:val="none" w:sz="0" w:space="0" w:color="auto"/>
                <w:left w:val="none" w:sz="0" w:space="0" w:color="auto"/>
                <w:bottom w:val="none" w:sz="0" w:space="0" w:color="auto"/>
                <w:right w:val="none" w:sz="0" w:space="0" w:color="auto"/>
              </w:divBdr>
            </w:div>
            <w:div w:id="690033356">
              <w:marLeft w:val="0"/>
              <w:marRight w:val="0"/>
              <w:marTop w:val="0"/>
              <w:marBottom w:val="0"/>
              <w:divBdr>
                <w:top w:val="none" w:sz="0" w:space="0" w:color="auto"/>
                <w:left w:val="none" w:sz="0" w:space="0" w:color="auto"/>
                <w:bottom w:val="none" w:sz="0" w:space="0" w:color="auto"/>
                <w:right w:val="none" w:sz="0" w:space="0" w:color="auto"/>
              </w:divBdr>
            </w:div>
            <w:div w:id="520558034">
              <w:marLeft w:val="0"/>
              <w:marRight w:val="0"/>
              <w:marTop w:val="0"/>
              <w:marBottom w:val="0"/>
              <w:divBdr>
                <w:top w:val="none" w:sz="0" w:space="0" w:color="auto"/>
                <w:left w:val="none" w:sz="0" w:space="0" w:color="auto"/>
                <w:bottom w:val="none" w:sz="0" w:space="0" w:color="auto"/>
                <w:right w:val="none" w:sz="0" w:space="0" w:color="auto"/>
              </w:divBdr>
            </w:div>
            <w:div w:id="631714000">
              <w:marLeft w:val="0"/>
              <w:marRight w:val="0"/>
              <w:marTop w:val="0"/>
              <w:marBottom w:val="0"/>
              <w:divBdr>
                <w:top w:val="none" w:sz="0" w:space="0" w:color="auto"/>
                <w:left w:val="none" w:sz="0" w:space="0" w:color="auto"/>
                <w:bottom w:val="none" w:sz="0" w:space="0" w:color="auto"/>
                <w:right w:val="none" w:sz="0" w:space="0" w:color="auto"/>
              </w:divBdr>
            </w:div>
            <w:div w:id="595360627">
              <w:marLeft w:val="0"/>
              <w:marRight w:val="0"/>
              <w:marTop w:val="0"/>
              <w:marBottom w:val="0"/>
              <w:divBdr>
                <w:top w:val="none" w:sz="0" w:space="0" w:color="auto"/>
                <w:left w:val="none" w:sz="0" w:space="0" w:color="auto"/>
                <w:bottom w:val="none" w:sz="0" w:space="0" w:color="auto"/>
                <w:right w:val="none" w:sz="0" w:space="0" w:color="auto"/>
              </w:divBdr>
            </w:div>
            <w:div w:id="191889772">
              <w:marLeft w:val="0"/>
              <w:marRight w:val="0"/>
              <w:marTop w:val="0"/>
              <w:marBottom w:val="0"/>
              <w:divBdr>
                <w:top w:val="none" w:sz="0" w:space="0" w:color="auto"/>
                <w:left w:val="none" w:sz="0" w:space="0" w:color="auto"/>
                <w:bottom w:val="none" w:sz="0" w:space="0" w:color="auto"/>
                <w:right w:val="none" w:sz="0" w:space="0" w:color="auto"/>
              </w:divBdr>
            </w:div>
            <w:div w:id="468210193">
              <w:marLeft w:val="0"/>
              <w:marRight w:val="0"/>
              <w:marTop w:val="0"/>
              <w:marBottom w:val="0"/>
              <w:divBdr>
                <w:top w:val="none" w:sz="0" w:space="0" w:color="auto"/>
                <w:left w:val="none" w:sz="0" w:space="0" w:color="auto"/>
                <w:bottom w:val="none" w:sz="0" w:space="0" w:color="auto"/>
                <w:right w:val="none" w:sz="0" w:space="0" w:color="auto"/>
              </w:divBdr>
            </w:div>
            <w:div w:id="1870295815">
              <w:marLeft w:val="0"/>
              <w:marRight w:val="0"/>
              <w:marTop w:val="0"/>
              <w:marBottom w:val="0"/>
              <w:divBdr>
                <w:top w:val="none" w:sz="0" w:space="0" w:color="auto"/>
                <w:left w:val="none" w:sz="0" w:space="0" w:color="auto"/>
                <w:bottom w:val="none" w:sz="0" w:space="0" w:color="auto"/>
                <w:right w:val="none" w:sz="0" w:space="0" w:color="auto"/>
              </w:divBdr>
            </w:div>
            <w:div w:id="2059472960">
              <w:marLeft w:val="0"/>
              <w:marRight w:val="0"/>
              <w:marTop w:val="0"/>
              <w:marBottom w:val="0"/>
              <w:divBdr>
                <w:top w:val="none" w:sz="0" w:space="0" w:color="auto"/>
                <w:left w:val="none" w:sz="0" w:space="0" w:color="auto"/>
                <w:bottom w:val="none" w:sz="0" w:space="0" w:color="auto"/>
                <w:right w:val="none" w:sz="0" w:space="0" w:color="auto"/>
              </w:divBdr>
            </w:div>
            <w:div w:id="1935937579">
              <w:marLeft w:val="0"/>
              <w:marRight w:val="0"/>
              <w:marTop w:val="0"/>
              <w:marBottom w:val="0"/>
              <w:divBdr>
                <w:top w:val="none" w:sz="0" w:space="0" w:color="auto"/>
                <w:left w:val="none" w:sz="0" w:space="0" w:color="auto"/>
                <w:bottom w:val="none" w:sz="0" w:space="0" w:color="auto"/>
                <w:right w:val="none" w:sz="0" w:space="0" w:color="auto"/>
              </w:divBdr>
            </w:div>
            <w:div w:id="1552766616">
              <w:marLeft w:val="0"/>
              <w:marRight w:val="0"/>
              <w:marTop w:val="0"/>
              <w:marBottom w:val="0"/>
              <w:divBdr>
                <w:top w:val="none" w:sz="0" w:space="0" w:color="auto"/>
                <w:left w:val="none" w:sz="0" w:space="0" w:color="auto"/>
                <w:bottom w:val="none" w:sz="0" w:space="0" w:color="auto"/>
                <w:right w:val="none" w:sz="0" w:space="0" w:color="auto"/>
              </w:divBdr>
            </w:div>
            <w:div w:id="563755131">
              <w:marLeft w:val="0"/>
              <w:marRight w:val="0"/>
              <w:marTop w:val="0"/>
              <w:marBottom w:val="0"/>
              <w:divBdr>
                <w:top w:val="none" w:sz="0" w:space="0" w:color="auto"/>
                <w:left w:val="none" w:sz="0" w:space="0" w:color="auto"/>
                <w:bottom w:val="none" w:sz="0" w:space="0" w:color="auto"/>
                <w:right w:val="none" w:sz="0" w:space="0" w:color="auto"/>
              </w:divBdr>
            </w:div>
            <w:div w:id="1792047722">
              <w:marLeft w:val="0"/>
              <w:marRight w:val="0"/>
              <w:marTop w:val="0"/>
              <w:marBottom w:val="0"/>
              <w:divBdr>
                <w:top w:val="none" w:sz="0" w:space="0" w:color="auto"/>
                <w:left w:val="none" w:sz="0" w:space="0" w:color="auto"/>
                <w:bottom w:val="none" w:sz="0" w:space="0" w:color="auto"/>
                <w:right w:val="none" w:sz="0" w:space="0" w:color="auto"/>
              </w:divBdr>
            </w:div>
            <w:div w:id="1758936363">
              <w:marLeft w:val="0"/>
              <w:marRight w:val="0"/>
              <w:marTop w:val="0"/>
              <w:marBottom w:val="0"/>
              <w:divBdr>
                <w:top w:val="none" w:sz="0" w:space="0" w:color="auto"/>
                <w:left w:val="none" w:sz="0" w:space="0" w:color="auto"/>
                <w:bottom w:val="none" w:sz="0" w:space="0" w:color="auto"/>
                <w:right w:val="none" w:sz="0" w:space="0" w:color="auto"/>
              </w:divBdr>
            </w:div>
            <w:div w:id="1184398043">
              <w:marLeft w:val="0"/>
              <w:marRight w:val="0"/>
              <w:marTop w:val="0"/>
              <w:marBottom w:val="0"/>
              <w:divBdr>
                <w:top w:val="none" w:sz="0" w:space="0" w:color="auto"/>
                <w:left w:val="none" w:sz="0" w:space="0" w:color="auto"/>
                <w:bottom w:val="none" w:sz="0" w:space="0" w:color="auto"/>
                <w:right w:val="none" w:sz="0" w:space="0" w:color="auto"/>
              </w:divBdr>
            </w:div>
            <w:div w:id="1571698455">
              <w:marLeft w:val="0"/>
              <w:marRight w:val="0"/>
              <w:marTop w:val="0"/>
              <w:marBottom w:val="0"/>
              <w:divBdr>
                <w:top w:val="none" w:sz="0" w:space="0" w:color="auto"/>
                <w:left w:val="none" w:sz="0" w:space="0" w:color="auto"/>
                <w:bottom w:val="none" w:sz="0" w:space="0" w:color="auto"/>
                <w:right w:val="none" w:sz="0" w:space="0" w:color="auto"/>
              </w:divBdr>
            </w:div>
            <w:div w:id="172844118">
              <w:marLeft w:val="0"/>
              <w:marRight w:val="0"/>
              <w:marTop w:val="0"/>
              <w:marBottom w:val="0"/>
              <w:divBdr>
                <w:top w:val="none" w:sz="0" w:space="0" w:color="auto"/>
                <w:left w:val="none" w:sz="0" w:space="0" w:color="auto"/>
                <w:bottom w:val="none" w:sz="0" w:space="0" w:color="auto"/>
                <w:right w:val="none" w:sz="0" w:space="0" w:color="auto"/>
              </w:divBdr>
            </w:div>
            <w:div w:id="1259213460">
              <w:marLeft w:val="0"/>
              <w:marRight w:val="0"/>
              <w:marTop w:val="0"/>
              <w:marBottom w:val="0"/>
              <w:divBdr>
                <w:top w:val="none" w:sz="0" w:space="0" w:color="auto"/>
                <w:left w:val="none" w:sz="0" w:space="0" w:color="auto"/>
                <w:bottom w:val="none" w:sz="0" w:space="0" w:color="auto"/>
                <w:right w:val="none" w:sz="0" w:space="0" w:color="auto"/>
              </w:divBdr>
            </w:div>
            <w:div w:id="1288120802">
              <w:marLeft w:val="0"/>
              <w:marRight w:val="0"/>
              <w:marTop w:val="0"/>
              <w:marBottom w:val="0"/>
              <w:divBdr>
                <w:top w:val="none" w:sz="0" w:space="0" w:color="auto"/>
                <w:left w:val="none" w:sz="0" w:space="0" w:color="auto"/>
                <w:bottom w:val="none" w:sz="0" w:space="0" w:color="auto"/>
                <w:right w:val="none" w:sz="0" w:space="0" w:color="auto"/>
              </w:divBdr>
            </w:div>
            <w:div w:id="1362510425">
              <w:marLeft w:val="0"/>
              <w:marRight w:val="0"/>
              <w:marTop w:val="0"/>
              <w:marBottom w:val="0"/>
              <w:divBdr>
                <w:top w:val="none" w:sz="0" w:space="0" w:color="auto"/>
                <w:left w:val="none" w:sz="0" w:space="0" w:color="auto"/>
                <w:bottom w:val="none" w:sz="0" w:space="0" w:color="auto"/>
                <w:right w:val="none" w:sz="0" w:space="0" w:color="auto"/>
              </w:divBdr>
            </w:div>
            <w:div w:id="1898122210">
              <w:marLeft w:val="0"/>
              <w:marRight w:val="0"/>
              <w:marTop w:val="0"/>
              <w:marBottom w:val="0"/>
              <w:divBdr>
                <w:top w:val="none" w:sz="0" w:space="0" w:color="auto"/>
                <w:left w:val="none" w:sz="0" w:space="0" w:color="auto"/>
                <w:bottom w:val="none" w:sz="0" w:space="0" w:color="auto"/>
                <w:right w:val="none" w:sz="0" w:space="0" w:color="auto"/>
              </w:divBdr>
            </w:div>
            <w:div w:id="1486049087">
              <w:marLeft w:val="0"/>
              <w:marRight w:val="0"/>
              <w:marTop w:val="0"/>
              <w:marBottom w:val="0"/>
              <w:divBdr>
                <w:top w:val="none" w:sz="0" w:space="0" w:color="auto"/>
                <w:left w:val="none" w:sz="0" w:space="0" w:color="auto"/>
                <w:bottom w:val="none" w:sz="0" w:space="0" w:color="auto"/>
                <w:right w:val="none" w:sz="0" w:space="0" w:color="auto"/>
              </w:divBdr>
            </w:div>
            <w:div w:id="1335064694">
              <w:marLeft w:val="0"/>
              <w:marRight w:val="0"/>
              <w:marTop w:val="0"/>
              <w:marBottom w:val="0"/>
              <w:divBdr>
                <w:top w:val="none" w:sz="0" w:space="0" w:color="auto"/>
                <w:left w:val="none" w:sz="0" w:space="0" w:color="auto"/>
                <w:bottom w:val="none" w:sz="0" w:space="0" w:color="auto"/>
                <w:right w:val="none" w:sz="0" w:space="0" w:color="auto"/>
              </w:divBdr>
            </w:div>
            <w:div w:id="1658067401">
              <w:marLeft w:val="0"/>
              <w:marRight w:val="0"/>
              <w:marTop w:val="0"/>
              <w:marBottom w:val="0"/>
              <w:divBdr>
                <w:top w:val="none" w:sz="0" w:space="0" w:color="auto"/>
                <w:left w:val="none" w:sz="0" w:space="0" w:color="auto"/>
                <w:bottom w:val="none" w:sz="0" w:space="0" w:color="auto"/>
                <w:right w:val="none" w:sz="0" w:space="0" w:color="auto"/>
              </w:divBdr>
            </w:div>
            <w:div w:id="1184441141">
              <w:marLeft w:val="0"/>
              <w:marRight w:val="0"/>
              <w:marTop w:val="0"/>
              <w:marBottom w:val="0"/>
              <w:divBdr>
                <w:top w:val="none" w:sz="0" w:space="0" w:color="auto"/>
                <w:left w:val="none" w:sz="0" w:space="0" w:color="auto"/>
                <w:bottom w:val="none" w:sz="0" w:space="0" w:color="auto"/>
                <w:right w:val="none" w:sz="0" w:space="0" w:color="auto"/>
              </w:divBdr>
            </w:div>
            <w:div w:id="1236162911">
              <w:marLeft w:val="0"/>
              <w:marRight w:val="0"/>
              <w:marTop w:val="0"/>
              <w:marBottom w:val="0"/>
              <w:divBdr>
                <w:top w:val="none" w:sz="0" w:space="0" w:color="auto"/>
                <w:left w:val="none" w:sz="0" w:space="0" w:color="auto"/>
                <w:bottom w:val="none" w:sz="0" w:space="0" w:color="auto"/>
                <w:right w:val="none" w:sz="0" w:space="0" w:color="auto"/>
              </w:divBdr>
            </w:div>
            <w:div w:id="553858117">
              <w:marLeft w:val="0"/>
              <w:marRight w:val="0"/>
              <w:marTop w:val="0"/>
              <w:marBottom w:val="0"/>
              <w:divBdr>
                <w:top w:val="none" w:sz="0" w:space="0" w:color="auto"/>
                <w:left w:val="none" w:sz="0" w:space="0" w:color="auto"/>
                <w:bottom w:val="none" w:sz="0" w:space="0" w:color="auto"/>
                <w:right w:val="none" w:sz="0" w:space="0" w:color="auto"/>
              </w:divBdr>
            </w:div>
            <w:div w:id="1384019862">
              <w:marLeft w:val="0"/>
              <w:marRight w:val="0"/>
              <w:marTop w:val="0"/>
              <w:marBottom w:val="0"/>
              <w:divBdr>
                <w:top w:val="none" w:sz="0" w:space="0" w:color="auto"/>
                <w:left w:val="none" w:sz="0" w:space="0" w:color="auto"/>
                <w:bottom w:val="none" w:sz="0" w:space="0" w:color="auto"/>
                <w:right w:val="none" w:sz="0" w:space="0" w:color="auto"/>
              </w:divBdr>
            </w:div>
            <w:div w:id="1523544318">
              <w:marLeft w:val="0"/>
              <w:marRight w:val="0"/>
              <w:marTop w:val="0"/>
              <w:marBottom w:val="0"/>
              <w:divBdr>
                <w:top w:val="none" w:sz="0" w:space="0" w:color="auto"/>
                <w:left w:val="none" w:sz="0" w:space="0" w:color="auto"/>
                <w:bottom w:val="none" w:sz="0" w:space="0" w:color="auto"/>
                <w:right w:val="none" w:sz="0" w:space="0" w:color="auto"/>
              </w:divBdr>
            </w:div>
            <w:div w:id="1653757808">
              <w:marLeft w:val="0"/>
              <w:marRight w:val="0"/>
              <w:marTop w:val="0"/>
              <w:marBottom w:val="0"/>
              <w:divBdr>
                <w:top w:val="none" w:sz="0" w:space="0" w:color="auto"/>
                <w:left w:val="none" w:sz="0" w:space="0" w:color="auto"/>
                <w:bottom w:val="none" w:sz="0" w:space="0" w:color="auto"/>
                <w:right w:val="none" w:sz="0" w:space="0" w:color="auto"/>
              </w:divBdr>
            </w:div>
            <w:div w:id="350187052">
              <w:marLeft w:val="0"/>
              <w:marRight w:val="0"/>
              <w:marTop w:val="0"/>
              <w:marBottom w:val="0"/>
              <w:divBdr>
                <w:top w:val="none" w:sz="0" w:space="0" w:color="auto"/>
                <w:left w:val="none" w:sz="0" w:space="0" w:color="auto"/>
                <w:bottom w:val="none" w:sz="0" w:space="0" w:color="auto"/>
                <w:right w:val="none" w:sz="0" w:space="0" w:color="auto"/>
              </w:divBdr>
            </w:div>
            <w:div w:id="1089884856">
              <w:marLeft w:val="0"/>
              <w:marRight w:val="0"/>
              <w:marTop w:val="0"/>
              <w:marBottom w:val="0"/>
              <w:divBdr>
                <w:top w:val="none" w:sz="0" w:space="0" w:color="auto"/>
                <w:left w:val="none" w:sz="0" w:space="0" w:color="auto"/>
                <w:bottom w:val="none" w:sz="0" w:space="0" w:color="auto"/>
                <w:right w:val="none" w:sz="0" w:space="0" w:color="auto"/>
              </w:divBdr>
            </w:div>
            <w:div w:id="239367209">
              <w:marLeft w:val="0"/>
              <w:marRight w:val="0"/>
              <w:marTop w:val="0"/>
              <w:marBottom w:val="0"/>
              <w:divBdr>
                <w:top w:val="none" w:sz="0" w:space="0" w:color="auto"/>
                <w:left w:val="none" w:sz="0" w:space="0" w:color="auto"/>
                <w:bottom w:val="none" w:sz="0" w:space="0" w:color="auto"/>
                <w:right w:val="none" w:sz="0" w:space="0" w:color="auto"/>
              </w:divBdr>
            </w:div>
            <w:div w:id="2085103121">
              <w:marLeft w:val="0"/>
              <w:marRight w:val="0"/>
              <w:marTop w:val="0"/>
              <w:marBottom w:val="0"/>
              <w:divBdr>
                <w:top w:val="none" w:sz="0" w:space="0" w:color="auto"/>
                <w:left w:val="none" w:sz="0" w:space="0" w:color="auto"/>
                <w:bottom w:val="none" w:sz="0" w:space="0" w:color="auto"/>
                <w:right w:val="none" w:sz="0" w:space="0" w:color="auto"/>
              </w:divBdr>
            </w:div>
            <w:div w:id="1747147926">
              <w:marLeft w:val="0"/>
              <w:marRight w:val="0"/>
              <w:marTop w:val="0"/>
              <w:marBottom w:val="0"/>
              <w:divBdr>
                <w:top w:val="none" w:sz="0" w:space="0" w:color="auto"/>
                <w:left w:val="none" w:sz="0" w:space="0" w:color="auto"/>
                <w:bottom w:val="none" w:sz="0" w:space="0" w:color="auto"/>
                <w:right w:val="none" w:sz="0" w:space="0" w:color="auto"/>
              </w:divBdr>
            </w:div>
            <w:div w:id="2029676210">
              <w:marLeft w:val="0"/>
              <w:marRight w:val="0"/>
              <w:marTop w:val="0"/>
              <w:marBottom w:val="0"/>
              <w:divBdr>
                <w:top w:val="none" w:sz="0" w:space="0" w:color="auto"/>
                <w:left w:val="none" w:sz="0" w:space="0" w:color="auto"/>
                <w:bottom w:val="none" w:sz="0" w:space="0" w:color="auto"/>
                <w:right w:val="none" w:sz="0" w:space="0" w:color="auto"/>
              </w:divBdr>
            </w:div>
            <w:div w:id="1910381716">
              <w:marLeft w:val="0"/>
              <w:marRight w:val="0"/>
              <w:marTop w:val="0"/>
              <w:marBottom w:val="0"/>
              <w:divBdr>
                <w:top w:val="none" w:sz="0" w:space="0" w:color="auto"/>
                <w:left w:val="none" w:sz="0" w:space="0" w:color="auto"/>
                <w:bottom w:val="none" w:sz="0" w:space="0" w:color="auto"/>
                <w:right w:val="none" w:sz="0" w:space="0" w:color="auto"/>
              </w:divBdr>
            </w:div>
            <w:div w:id="1773478282">
              <w:marLeft w:val="0"/>
              <w:marRight w:val="0"/>
              <w:marTop w:val="0"/>
              <w:marBottom w:val="0"/>
              <w:divBdr>
                <w:top w:val="none" w:sz="0" w:space="0" w:color="auto"/>
                <w:left w:val="none" w:sz="0" w:space="0" w:color="auto"/>
                <w:bottom w:val="none" w:sz="0" w:space="0" w:color="auto"/>
                <w:right w:val="none" w:sz="0" w:space="0" w:color="auto"/>
              </w:divBdr>
            </w:div>
            <w:div w:id="782387144">
              <w:marLeft w:val="0"/>
              <w:marRight w:val="0"/>
              <w:marTop w:val="0"/>
              <w:marBottom w:val="0"/>
              <w:divBdr>
                <w:top w:val="none" w:sz="0" w:space="0" w:color="auto"/>
                <w:left w:val="none" w:sz="0" w:space="0" w:color="auto"/>
                <w:bottom w:val="none" w:sz="0" w:space="0" w:color="auto"/>
                <w:right w:val="none" w:sz="0" w:space="0" w:color="auto"/>
              </w:divBdr>
            </w:div>
            <w:div w:id="1739784625">
              <w:marLeft w:val="0"/>
              <w:marRight w:val="0"/>
              <w:marTop w:val="0"/>
              <w:marBottom w:val="0"/>
              <w:divBdr>
                <w:top w:val="none" w:sz="0" w:space="0" w:color="auto"/>
                <w:left w:val="none" w:sz="0" w:space="0" w:color="auto"/>
                <w:bottom w:val="none" w:sz="0" w:space="0" w:color="auto"/>
                <w:right w:val="none" w:sz="0" w:space="0" w:color="auto"/>
              </w:divBdr>
            </w:div>
            <w:div w:id="1504856901">
              <w:marLeft w:val="0"/>
              <w:marRight w:val="0"/>
              <w:marTop w:val="0"/>
              <w:marBottom w:val="0"/>
              <w:divBdr>
                <w:top w:val="none" w:sz="0" w:space="0" w:color="auto"/>
                <w:left w:val="none" w:sz="0" w:space="0" w:color="auto"/>
                <w:bottom w:val="none" w:sz="0" w:space="0" w:color="auto"/>
                <w:right w:val="none" w:sz="0" w:space="0" w:color="auto"/>
              </w:divBdr>
            </w:div>
            <w:div w:id="1151141762">
              <w:marLeft w:val="0"/>
              <w:marRight w:val="0"/>
              <w:marTop w:val="0"/>
              <w:marBottom w:val="0"/>
              <w:divBdr>
                <w:top w:val="none" w:sz="0" w:space="0" w:color="auto"/>
                <w:left w:val="none" w:sz="0" w:space="0" w:color="auto"/>
                <w:bottom w:val="none" w:sz="0" w:space="0" w:color="auto"/>
                <w:right w:val="none" w:sz="0" w:space="0" w:color="auto"/>
              </w:divBdr>
            </w:div>
            <w:div w:id="282660590">
              <w:marLeft w:val="0"/>
              <w:marRight w:val="0"/>
              <w:marTop w:val="0"/>
              <w:marBottom w:val="0"/>
              <w:divBdr>
                <w:top w:val="none" w:sz="0" w:space="0" w:color="auto"/>
                <w:left w:val="none" w:sz="0" w:space="0" w:color="auto"/>
                <w:bottom w:val="none" w:sz="0" w:space="0" w:color="auto"/>
                <w:right w:val="none" w:sz="0" w:space="0" w:color="auto"/>
              </w:divBdr>
            </w:div>
            <w:div w:id="973683798">
              <w:marLeft w:val="0"/>
              <w:marRight w:val="0"/>
              <w:marTop w:val="0"/>
              <w:marBottom w:val="0"/>
              <w:divBdr>
                <w:top w:val="none" w:sz="0" w:space="0" w:color="auto"/>
                <w:left w:val="none" w:sz="0" w:space="0" w:color="auto"/>
                <w:bottom w:val="none" w:sz="0" w:space="0" w:color="auto"/>
                <w:right w:val="none" w:sz="0" w:space="0" w:color="auto"/>
              </w:divBdr>
            </w:div>
            <w:div w:id="1302727997">
              <w:marLeft w:val="0"/>
              <w:marRight w:val="0"/>
              <w:marTop w:val="0"/>
              <w:marBottom w:val="0"/>
              <w:divBdr>
                <w:top w:val="none" w:sz="0" w:space="0" w:color="auto"/>
                <w:left w:val="none" w:sz="0" w:space="0" w:color="auto"/>
                <w:bottom w:val="none" w:sz="0" w:space="0" w:color="auto"/>
                <w:right w:val="none" w:sz="0" w:space="0" w:color="auto"/>
              </w:divBdr>
            </w:div>
            <w:div w:id="1848402326">
              <w:marLeft w:val="0"/>
              <w:marRight w:val="0"/>
              <w:marTop w:val="0"/>
              <w:marBottom w:val="0"/>
              <w:divBdr>
                <w:top w:val="none" w:sz="0" w:space="0" w:color="auto"/>
                <w:left w:val="none" w:sz="0" w:space="0" w:color="auto"/>
                <w:bottom w:val="none" w:sz="0" w:space="0" w:color="auto"/>
                <w:right w:val="none" w:sz="0" w:space="0" w:color="auto"/>
              </w:divBdr>
            </w:div>
            <w:div w:id="1707560656">
              <w:marLeft w:val="0"/>
              <w:marRight w:val="0"/>
              <w:marTop w:val="0"/>
              <w:marBottom w:val="0"/>
              <w:divBdr>
                <w:top w:val="none" w:sz="0" w:space="0" w:color="auto"/>
                <w:left w:val="none" w:sz="0" w:space="0" w:color="auto"/>
                <w:bottom w:val="none" w:sz="0" w:space="0" w:color="auto"/>
                <w:right w:val="none" w:sz="0" w:space="0" w:color="auto"/>
              </w:divBdr>
            </w:div>
            <w:div w:id="403646291">
              <w:marLeft w:val="0"/>
              <w:marRight w:val="0"/>
              <w:marTop w:val="0"/>
              <w:marBottom w:val="0"/>
              <w:divBdr>
                <w:top w:val="none" w:sz="0" w:space="0" w:color="auto"/>
                <w:left w:val="none" w:sz="0" w:space="0" w:color="auto"/>
                <w:bottom w:val="none" w:sz="0" w:space="0" w:color="auto"/>
                <w:right w:val="none" w:sz="0" w:space="0" w:color="auto"/>
              </w:divBdr>
            </w:div>
            <w:div w:id="1029406583">
              <w:marLeft w:val="0"/>
              <w:marRight w:val="0"/>
              <w:marTop w:val="0"/>
              <w:marBottom w:val="0"/>
              <w:divBdr>
                <w:top w:val="none" w:sz="0" w:space="0" w:color="auto"/>
                <w:left w:val="none" w:sz="0" w:space="0" w:color="auto"/>
                <w:bottom w:val="none" w:sz="0" w:space="0" w:color="auto"/>
                <w:right w:val="none" w:sz="0" w:space="0" w:color="auto"/>
              </w:divBdr>
            </w:div>
            <w:div w:id="947466536">
              <w:marLeft w:val="0"/>
              <w:marRight w:val="0"/>
              <w:marTop w:val="0"/>
              <w:marBottom w:val="0"/>
              <w:divBdr>
                <w:top w:val="none" w:sz="0" w:space="0" w:color="auto"/>
                <w:left w:val="none" w:sz="0" w:space="0" w:color="auto"/>
                <w:bottom w:val="none" w:sz="0" w:space="0" w:color="auto"/>
                <w:right w:val="none" w:sz="0" w:space="0" w:color="auto"/>
              </w:divBdr>
            </w:div>
            <w:div w:id="1492788436">
              <w:marLeft w:val="0"/>
              <w:marRight w:val="0"/>
              <w:marTop w:val="0"/>
              <w:marBottom w:val="0"/>
              <w:divBdr>
                <w:top w:val="none" w:sz="0" w:space="0" w:color="auto"/>
                <w:left w:val="none" w:sz="0" w:space="0" w:color="auto"/>
                <w:bottom w:val="none" w:sz="0" w:space="0" w:color="auto"/>
                <w:right w:val="none" w:sz="0" w:space="0" w:color="auto"/>
              </w:divBdr>
            </w:div>
            <w:div w:id="1732800664">
              <w:marLeft w:val="0"/>
              <w:marRight w:val="0"/>
              <w:marTop w:val="0"/>
              <w:marBottom w:val="0"/>
              <w:divBdr>
                <w:top w:val="none" w:sz="0" w:space="0" w:color="auto"/>
                <w:left w:val="none" w:sz="0" w:space="0" w:color="auto"/>
                <w:bottom w:val="none" w:sz="0" w:space="0" w:color="auto"/>
                <w:right w:val="none" w:sz="0" w:space="0" w:color="auto"/>
              </w:divBdr>
            </w:div>
            <w:div w:id="765613059">
              <w:marLeft w:val="0"/>
              <w:marRight w:val="0"/>
              <w:marTop w:val="0"/>
              <w:marBottom w:val="0"/>
              <w:divBdr>
                <w:top w:val="none" w:sz="0" w:space="0" w:color="auto"/>
                <w:left w:val="none" w:sz="0" w:space="0" w:color="auto"/>
                <w:bottom w:val="none" w:sz="0" w:space="0" w:color="auto"/>
                <w:right w:val="none" w:sz="0" w:space="0" w:color="auto"/>
              </w:divBdr>
            </w:div>
            <w:div w:id="311761796">
              <w:marLeft w:val="0"/>
              <w:marRight w:val="0"/>
              <w:marTop w:val="0"/>
              <w:marBottom w:val="0"/>
              <w:divBdr>
                <w:top w:val="none" w:sz="0" w:space="0" w:color="auto"/>
                <w:left w:val="none" w:sz="0" w:space="0" w:color="auto"/>
                <w:bottom w:val="none" w:sz="0" w:space="0" w:color="auto"/>
                <w:right w:val="none" w:sz="0" w:space="0" w:color="auto"/>
              </w:divBdr>
            </w:div>
            <w:div w:id="617294946">
              <w:marLeft w:val="0"/>
              <w:marRight w:val="0"/>
              <w:marTop w:val="0"/>
              <w:marBottom w:val="0"/>
              <w:divBdr>
                <w:top w:val="none" w:sz="0" w:space="0" w:color="auto"/>
                <w:left w:val="none" w:sz="0" w:space="0" w:color="auto"/>
                <w:bottom w:val="none" w:sz="0" w:space="0" w:color="auto"/>
                <w:right w:val="none" w:sz="0" w:space="0" w:color="auto"/>
              </w:divBdr>
            </w:div>
            <w:div w:id="871840213">
              <w:marLeft w:val="0"/>
              <w:marRight w:val="0"/>
              <w:marTop w:val="0"/>
              <w:marBottom w:val="0"/>
              <w:divBdr>
                <w:top w:val="none" w:sz="0" w:space="0" w:color="auto"/>
                <w:left w:val="none" w:sz="0" w:space="0" w:color="auto"/>
                <w:bottom w:val="none" w:sz="0" w:space="0" w:color="auto"/>
                <w:right w:val="none" w:sz="0" w:space="0" w:color="auto"/>
              </w:divBdr>
            </w:div>
            <w:div w:id="995306844">
              <w:marLeft w:val="0"/>
              <w:marRight w:val="0"/>
              <w:marTop w:val="0"/>
              <w:marBottom w:val="0"/>
              <w:divBdr>
                <w:top w:val="none" w:sz="0" w:space="0" w:color="auto"/>
                <w:left w:val="none" w:sz="0" w:space="0" w:color="auto"/>
                <w:bottom w:val="none" w:sz="0" w:space="0" w:color="auto"/>
                <w:right w:val="none" w:sz="0" w:space="0" w:color="auto"/>
              </w:divBdr>
            </w:div>
            <w:div w:id="894975890">
              <w:marLeft w:val="0"/>
              <w:marRight w:val="0"/>
              <w:marTop w:val="0"/>
              <w:marBottom w:val="0"/>
              <w:divBdr>
                <w:top w:val="none" w:sz="0" w:space="0" w:color="auto"/>
                <w:left w:val="none" w:sz="0" w:space="0" w:color="auto"/>
                <w:bottom w:val="none" w:sz="0" w:space="0" w:color="auto"/>
                <w:right w:val="none" w:sz="0" w:space="0" w:color="auto"/>
              </w:divBdr>
            </w:div>
            <w:div w:id="1411805999">
              <w:marLeft w:val="0"/>
              <w:marRight w:val="0"/>
              <w:marTop w:val="0"/>
              <w:marBottom w:val="0"/>
              <w:divBdr>
                <w:top w:val="none" w:sz="0" w:space="0" w:color="auto"/>
                <w:left w:val="none" w:sz="0" w:space="0" w:color="auto"/>
                <w:bottom w:val="none" w:sz="0" w:space="0" w:color="auto"/>
                <w:right w:val="none" w:sz="0" w:space="0" w:color="auto"/>
              </w:divBdr>
            </w:div>
            <w:div w:id="1802648385">
              <w:marLeft w:val="0"/>
              <w:marRight w:val="0"/>
              <w:marTop w:val="0"/>
              <w:marBottom w:val="0"/>
              <w:divBdr>
                <w:top w:val="none" w:sz="0" w:space="0" w:color="auto"/>
                <w:left w:val="none" w:sz="0" w:space="0" w:color="auto"/>
                <w:bottom w:val="none" w:sz="0" w:space="0" w:color="auto"/>
                <w:right w:val="none" w:sz="0" w:space="0" w:color="auto"/>
              </w:divBdr>
            </w:div>
            <w:div w:id="1167749581">
              <w:marLeft w:val="0"/>
              <w:marRight w:val="0"/>
              <w:marTop w:val="0"/>
              <w:marBottom w:val="0"/>
              <w:divBdr>
                <w:top w:val="none" w:sz="0" w:space="0" w:color="auto"/>
                <w:left w:val="none" w:sz="0" w:space="0" w:color="auto"/>
                <w:bottom w:val="none" w:sz="0" w:space="0" w:color="auto"/>
                <w:right w:val="none" w:sz="0" w:space="0" w:color="auto"/>
              </w:divBdr>
            </w:div>
            <w:div w:id="1746562352">
              <w:marLeft w:val="0"/>
              <w:marRight w:val="0"/>
              <w:marTop w:val="0"/>
              <w:marBottom w:val="0"/>
              <w:divBdr>
                <w:top w:val="none" w:sz="0" w:space="0" w:color="auto"/>
                <w:left w:val="none" w:sz="0" w:space="0" w:color="auto"/>
                <w:bottom w:val="none" w:sz="0" w:space="0" w:color="auto"/>
                <w:right w:val="none" w:sz="0" w:space="0" w:color="auto"/>
              </w:divBdr>
            </w:div>
            <w:div w:id="58096977">
              <w:marLeft w:val="0"/>
              <w:marRight w:val="0"/>
              <w:marTop w:val="0"/>
              <w:marBottom w:val="0"/>
              <w:divBdr>
                <w:top w:val="none" w:sz="0" w:space="0" w:color="auto"/>
                <w:left w:val="none" w:sz="0" w:space="0" w:color="auto"/>
                <w:bottom w:val="none" w:sz="0" w:space="0" w:color="auto"/>
                <w:right w:val="none" w:sz="0" w:space="0" w:color="auto"/>
              </w:divBdr>
            </w:div>
            <w:div w:id="757601282">
              <w:marLeft w:val="0"/>
              <w:marRight w:val="0"/>
              <w:marTop w:val="0"/>
              <w:marBottom w:val="0"/>
              <w:divBdr>
                <w:top w:val="none" w:sz="0" w:space="0" w:color="auto"/>
                <w:left w:val="none" w:sz="0" w:space="0" w:color="auto"/>
                <w:bottom w:val="none" w:sz="0" w:space="0" w:color="auto"/>
                <w:right w:val="none" w:sz="0" w:space="0" w:color="auto"/>
              </w:divBdr>
            </w:div>
            <w:div w:id="501091097">
              <w:marLeft w:val="0"/>
              <w:marRight w:val="0"/>
              <w:marTop w:val="0"/>
              <w:marBottom w:val="0"/>
              <w:divBdr>
                <w:top w:val="none" w:sz="0" w:space="0" w:color="auto"/>
                <w:left w:val="none" w:sz="0" w:space="0" w:color="auto"/>
                <w:bottom w:val="none" w:sz="0" w:space="0" w:color="auto"/>
                <w:right w:val="none" w:sz="0" w:space="0" w:color="auto"/>
              </w:divBdr>
            </w:div>
            <w:div w:id="1469322848">
              <w:marLeft w:val="0"/>
              <w:marRight w:val="0"/>
              <w:marTop w:val="0"/>
              <w:marBottom w:val="0"/>
              <w:divBdr>
                <w:top w:val="none" w:sz="0" w:space="0" w:color="auto"/>
                <w:left w:val="none" w:sz="0" w:space="0" w:color="auto"/>
                <w:bottom w:val="none" w:sz="0" w:space="0" w:color="auto"/>
                <w:right w:val="none" w:sz="0" w:space="0" w:color="auto"/>
              </w:divBdr>
            </w:div>
            <w:div w:id="1859849849">
              <w:marLeft w:val="0"/>
              <w:marRight w:val="0"/>
              <w:marTop w:val="0"/>
              <w:marBottom w:val="0"/>
              <w:divBdr>
                <w:top w:val="none" w:sz="0" w:space="0" w:color="auto"/>
                <w:left w:val="none" w:sz="0" w:space="0" w:color="auto"/>
                <w:bottom w:val="none" w:sz="0" w:space="0" w:color="auto"/>
                <w:right w:val="none" w:sz="0" w:space="0" w:color="auto"/>
              </w:divBdr>
            </w:div>
            <w:div w:id="1357073551">
              <w:marLeft w:val="0"/>
              <w:marRight w:val="0"/>
              <w:marTop w:val="0"/>
              <w:marBottom w:val="0"/>
              <w:divBdr>
                <w:top w:val="none" w:sz="0" w:space="0" w:color="auto"/>
                <w:left w:val="none" w:sz="0" w:space="0" w:color="auto"/>
                <w:bottom w:val="none" w:sz="0" w:space="0" w:color="auto"/>
                <w:right w:val="none" w:sz="0" w:space="0" w:color="auto"/>
              </w:divBdr>
            </w:div>
            <w:div w:id="795562869">
              <w:marLeft w:val="0"/>
              <w:marRight w:val="0"/>
              <w:marTop w:val="0"/>
              <w:marBottom w:val="0"/>
              <w:divBdr>
                <w:top w:val="none" w:sz="0" w:space="0" w:color="auto"/>
                <w:left w:val="none" w:sz="0" w:space="0" w:color="auto"/>
                <w:bottom w:val="none" w:sz="0" w:space="0" w:color="auto"/>
                <w:right w:val="none" w:sz="0" w:space="0" w:color="auto"/>
              </w:divBdr>
            </w:div>
            <w:div w:id="1636566290">
              <w:marLeft w:val="0"/>
              <w:marRight w:val="0"/>
              <w:marTop w:val="0"/>
              <w:marBottom w:val="0"/>
              <w:divBdr>
                <w:top w:val="none" w:sz="0" w:space="0" w:color="auto"/>
                <w:left w:val="none" w:sz="0" w:space="0" w:color="auto"/>
                <w:bottom w:val="none" w:sz="0" w:space="0" w:color="auto"/>
                <w:right w:val="none" w:sz="0" w:space="0" w:color="auto"/>
              </w:divBdr>
            </w:div>
            <w:div w:id="125592136">
              <w:marLeft w:val="0"/>
              <w:marRight w:val="0"/>
              <w:marTop w:val="0"/>
              <w:marBottom w:val="0"/>
              <w:divBdr>
                <w:top w:val="none" w:sz="0" w:space="0" w:color="auto"/>
                <w:left w:val="none" w:sz="0" w:space="0" w:color="auto"/>
                <w:bottom w:val="none" w:sz="0" w:space="0" w:color="auto"/>
                <w:right w:val="none" w:sz="0" w:space="0" w:color="auto"/>
              </w:divBdr>
            </w:div>
            <w:div w:id="58944022">
              <w:marLeft w:val="0"/>
              <w:marRight w:val="0"/>
              <w:marTop w:val="0"/>
              <w:marBottom w:val="0"/>
              <w:divBdr>
                <w:top w:val="none" w:sz="0" w:space="0" w:color="auto"/>
                <w:left w:val="none" w:sz="0" w:space="0" w:color="auto"/>
                <w:bottom w:val="none" w:sz="0" w:space="0" w:color="auto"/>
                <w:right w:val="none" w:sz="0" w:space="0" w:color="auto"/>
              </w:divBdr>
            </w:div>
            <w:div w:id="1959264315">
              <w:marLeft w:val="0"/>
              <w:marRight w:val="0"/>
              <w:marTop w:val="0"/>
              <w:marBottom w:val="0"/>
              <w:divBdr>
                <w:top w:val="none" w:sz="0" w:space="0" w:color="auto"/>
                <w:left w:val="none" w:sz="0" w:space="0" w:color="auto"/>
                <w:bottom w:val="none" w:sz="0" w:space="0" w:color="auto"/>
                <w:right w:val="none" w:sz="0" w:space="0" w:color="auto"/>
              </w:divBdr>
            </w:div>
            <w:div w:id="1427771579">
              <w:marLeft w:val="0"/>
              <w:marRight w:val="0"/>
              <w:marTop w:val="0"/>
              <w:marBottom w:val="0"/>
              <w:divBdr>
                <w:top w:val="none" w:sz="0" w:space="0" w:color="auto"/>
                <w:left w:val="none" w:sz="0" w:space="0" w:color="auto"/>
                <w:bottom w:val="none" w:sz="0" w:space="0" w:color="auto"/>
                <w:right w:val="none" w:sz="0" w:space="0" w:color="auto"/>
              </w:divBdr>
            </w:div>
            <w:div w:id="1525173469">
              <w:marLeft w:val="0"/>
              <w:marRight w:val="0"/>
              <w:marTop w:val="0"/>
              <w:marBottom w:val="0"/>
              <w:divBdr>
                <w:top w:val="none" w:sz="0" w:space="0" w:color="auto"/>
                <w:left w:val="none" w:sz="0" w:space="0" w:color="auto"/>
                <w:bottom w:val="none" w:sz="0" w:space="0" w:color="auto"/>
                <w:right w:val="none" w:sz="0" w:space="0" w:color="auto"/>
              </w:divBdr>
            </w:div>
            <w:div w:id="1438133673">
              <w:marLeft w:val="0"/>
              <w:marRight w:val="0"/>
              <w:marTop w:val="0"/>
              <w:marBottom w:val="0"/>
              <w:divBdr>
                <w:top w:val="none" w:sz="0" w:space="0" w:color="auto"/>
                <w:left w:val="none" w:sz="0" w:space="0" w:color="auto"/>
                <w:bottom w:val="none" w:sz="0" w:space="0" w:color="auto"/>
                <w:right w:val="none" w:sz="0" w:space="0" w:color="auto"/>
              </w:divBdr>
            </w:div>
            <w:div w:id="929117004">
              <w:marLeft w:val="0"/>
              <w:marRight w:val="0"/>
              <w:marTop w:val="0"/>
              <w:marBottom w:val="0"/>
              <w:divBdr>
                <w:top w:val="none" w:sz="0" w:space="0" w:color="auto"/>
                <w:left w:val="none" w:sz="0" w:space="0" w:color="auto"/>
                <w:bottom w:val="none" w:sz="0" w:space="0" w:color="auto"/>
                <w:right w:val="none" w:sz="0" w:space="0" w:color="auto"/>
              </w:divBdr>
            </w:div>
            <w:div w:id="82999359">
              <w:marLeft w:val="0"/>
              <w:marRight w:val="0"/>
              <w:marTop w:val="0"/>
              <w:marBottom w:val="0"/>
              <w:divBdr>
                <w:top w:val="none" w:sz="0" w:space="0" w:color="auto"/>
                <w:left w:val="none" w:sz="0" w:space="0" w:color="auto"/>
                <w:bottom w:val="none" w:sz="0" w:space="0" w:color="auto"/>
                <w:right w:val="none" w:sz="0" w:space="0" w:color="auto"/>
              </w:divBdr>
            </w:div>
            <w:div w:id="1113015268">
              <w:marLeft w:val="0"/>
              <w:marRight w:val="0"/>
              <w:marTop w:val="0"/>
              <w:marBottom w:val="0"/>
              <w:divBdr>
                <w:top w:val="none" w:sz="0" w:space="0" w:color="auto"/>
                <w:left w:val="none" w:sz="0" w:space="0" w:color="auto"/>
                <w:bottom w:val="none" w:sz="0" w:space="0" w:color="auto"/>
                <w:right w:val="none" w:sz="0" w:space="0" w:color="auto"/>
              </w:divBdr>
            </w:div>
            <w:div w:id="655887721">
              <w:marLeft w:val="0"/>
              <w:marRight w:val="0"/>
              <w:marTop w:val="0"/>
              <w:marBottom w:val="0"/>
              <w:divBdr>
                <w:top w:val="none" w:sz="0" w:space="0" w:color="auto"/>
                <w:left w:val="none" w:sz="0" w:space="0" w:color="auto"/>
                <w:bottom w:val="none" w:sz="0" w:space="0" w:color="auto"/>
                <w:right w:val="none" w:sz="0" w:space="0" w:color="auto"/>
              </w:divBdr>
            </w:div>
            <w:div w:id="214895327">
              <w:marLeft w:val="0"/>
              <w:marRight w:val="0"/>
              <w:marTop w:val="0"/>
              <w:marBottom w:val="0"/>
              <w:divBdr>
                <w:top w:val="none" w:sz="0" w:space="0" w:color="auto"/>
                <w:left w:val="none" w:sz="0" w:space="0" w:color="auto"/>
                <w:bottom w:val="none" w:sz="0" w:space="0" w:color="auto"/>
                <w:right w:val="none" w:sz="0" w:space="0" w:color="auto"/>
              </w:divBdr>
            </w:div>
            <w:div w:id="683674760">
              <w:marLeft w:val="0"/>
              <w:marRight w:val="0"/>
              <w:marTop w:val="0"/>
              <w:marBottom w:val="0"/>
              <w:divBdr>
                <w:top w:val="none" w:sz="0" w:space="0" w:color="auto"/>
                <w:left w:val="none" w:sz="0" w:space="0" w:color="auto"/>
                <w:bottom w:val="none" w:sz="0" w:space="0" w:color="auto"/>
                <w:right w:val="none" w:sz="0" w:space="0" w:color="auto"/>
              </w:divBdr>
            </w:div>
            <w:div w:id="1229922695">
              <w:marLeft w:val="0"/>
              <w:marRight w:val="0"/>
              <w:marTop w:val="0"/>
              <w:marBottom w:val="0"/>
              <w:divBdr>
                <w:top w:val="none" w:sz="0" w:space="0" w:color="auto"/>
                <w:left w:val="none" w:sz="0" w:space="0" w:color="auto"/>
                <w:bottom w:val="none" w:sz="0" w:space="0" w:color="auto"/>
                <w:right w:val="none" w:sz="0" w:space="0" w:color="auto"/>
              </w:divBdr>
            </w:div>
            <w:div w:id="1537619117">
              <w:marLeft w:val="0"/>
              <w:marRight w:val="0"/>
              <w:marTop w:val="0"/>
              <w:marBottom w:val="0"/>
              <w:divBdr>
                <w:top w:val="none" w:sz="0" w:space="0" w:color="auto"/>
                <w:left w:val="none" w:sz="0" w:space="0" w:color="auto"/>
                <w:bottom w:val="none" w:sz="0" w:space="0" w:color="auto"/>
                <w:right w:val="none" w:sz="0" w:space="0" w:color="auto"/>
              </w:divBdr>
            </w:div>
            <w:div w:id="1587642196">
              <w:marLeft w:val="0"/>
              <w:marRight w:val="0"/>
              <w:marTop w:val="0"/>
              <w:marBottom w:val="0"/>
              <w:divBdr>
                <w:top w:val="none" w:sz="0" w:space="0" w:color="auto"/>
                <w:left w:val="none" w:sz="0" w:space="0" w:color="auto"/>
                <w:bottom w:val="none" w:sz="0" w:space="0" w:color="auto"/>
                <w:right w:val="none" w:sz="0" w:space="0" w:color="auto"/>
              </w:divBdr>
            </w:div>
            <w:div w:id="1485505555">
              <w:marLeft w:val="0"/>
              <w:marRight w:val="0"/>
              <w:marTop w:val="0"/>
              <w:marBottom w:val="0"/>
              <w:divBdr>
                <w:top w:val="none" w:sz="0" w:space="0" w:color="auto"/>
                <w:left w:val="none" w:sz="0" w:space="0" w:color="auto"/>
                <w:bottom w:val="none" w:sz="0" w:space="0" w:color="auto"/>
                <w:right w:val="none" w:sz="0" w:space="0" w:color="auto"/>
              </w:divBdr>
            </w:div>
            <w:div w:id="1513102523">
              <w:marLeft w:val="0"/>
              <w:marRight w:val="0"/>
              <w:marTop w:val="0"/>
              <w:marBottom w:val="0"/>
              <w:divBdr>
                <w:top w:val="none" w:sz="0" w:space="0" w:color="auto"/>
                <w:left w:val="none" w:sz="0" w:space="0" w:color="auto"/>
                <w:bottom w:val="none" w:sz="0" w:space="0" w:color="auto"/>
                <w:right w:val="none" w:sz="0" w:space="0" w:color="auto"/>
              </w:divBdr>
            </w:div>
            <w:div w:id="1153058001">
              <w:marLeft w:val="0"/>
              <w:marRight w:val="0"/>
              <w:marTop w:val="0"/>
              <w:marBottom w:val="0"/>
              <w:divBdr>
                <w:top w:val="none" w:sz="0" w:space="0" w:color="auto"/>
                <w:left w:val="none" w:sz="0" w:space="0" w:color="auto"/>
                <w:bottom w:val="none" w:sz="0" w:space="0" w:color="auto"/>
                <w:right w:val="none" w:sz="0" w:space="0" w:color="auto"/>
              </w:divBdr>
            </w:div>
            <w:div w:id="709844344">
              <w:marLeft w:val="0"/>
              <w:marRight w:val="0"/>
              <w:marTop w:val="0"/>
              <w:marBottom w:val="0"/>
              <w:divBdr>
                <w:top w:val="none" w:sz="0" w:space="0" w:color="auto"/>
                <w:left w:val="none" w:sz="0" w:space="0" w:color="auto"/>
                <w:bottom w:val="none" w:sz="0" w:space="0" w:color="auto"/>
                <w:right w:val="none" w:sz="0" w:space="0" w:color="auto"/>
              </w:divBdr>
            </w:div>
            <w:div w:id="1577662774">
              <w:marLeft w:val="0"/>
              <w:marRight w:val="0"/>
              <w:marTop w:val="0"/>
              <w:marBottom w:val="0"/>
              <w:divBdr>
                <w:top w:val="none" w:sz="0" w:space="0" w:color="auto"/>
                <w:left w:val="none" w:sz="0" w:space="0" w:color="auto"/>
                <w:bottom w:val="none" w:sz="0" w:space="0" w:color="auto"/>
                <w:right w:val="none" w:sz="0" w:space="0" w:color="auto"/>
              </w:divBdr>
            </w:div>
            <w:div w:id="1551383066">
              <w:marLeft w:val="0"/>
              <w:marRight w:val="0"/>
              <w:marTop w:val="0"/>
              <w:marBottom w:val="0"/>
              <w:divBdr>
                <w:top w:val="none" w:sz="0" w:space="0" w:color="auto"/>
                <w:left w:val="none" w:sz="0" w:space="0" w:color="auto"/>
                <w:bottom w:val="none" w:sz="0" w:space="0" w:color="auto"/>
                <w:right w:val="none" w:sz="0" w:space="0" w:color="auto"/>
              </w:divBdr>
            </w:div>
            <w:div w:id="98838805">
              <w:marLeft w:val="0"/>
              <w:marRight w:val="0"/>
              <w:marTop w:val="0"/>
              <w:marBottom w:val="0"/>
              <w:divBdr>
                <w:top w:val="none" w:sz="0" w:space="0" w:color="auto"/>
                <w:left w:val="none" w:sz="0" w:space="0" w:color="auto"/>
                <w:bottom w:val="none" w:sz="0" w:space="0" w:color="auto"/>
                <w:right w:val="none" w:sz="0" w:space="0" w:color="auto"/>
              </w:divBdr>
            </w:div>
            <w:div w:id="281958851">
              <w:marLeft w:val="0"/>
              <w:marRight w:val="0"/>
              <w:marTop w:val="0"/>
              <w:marBottom w:val="0"/>
              <w:divBdr>
                <w:top w:val="none" w:sz="0" w:space="0" w:color="auto"/>
                <w:left w:val="none" w:sz="0" w:space="0" w:color="auto"/>
                <w:bottom w:val="none" w:sz="0" w:space="0" w:color="auto"/>
                <w:right w:val="none" w:sz="0" w:space="0" w:color="auto"/>
              </w:divBdr>
            </w:div>
            <w:div w:id="842159710">
              <w:marLeft w:val="0"/>
              <w:marRight w:val="0"/>
              <w:marTop w:val="0"/>
              <w:marBottom w:val="0"/>
              <w:divBdr>
                <w:top w:val="none" w:sz="0" w:space="0" w:color="auto"/>
                <w:left w:val="none" w:sz="0" w:space="0" w:color="auto"/>
                <w:bottom w:val="none" w:sz="0" w:space="0" w:color="auto"/>
                <w:right w:val="none" w:sz="0" w:space="0" w:color="auto"/>
              </w:divBdr>
            </w:div>
            <w:div w:id="1740320325">
              <w:marLeft w:val="0"/>
              <w:marRight w:val="0"/>
              <w:marTop w:val="0"/>
              <w:marBottom w:val="0"/>
              <w:divBdr>
                <w:top w:val="none" w:sz="0" w:space="0" w:color="auto"/>
                <w:left w:val="none" w:sz="0" w:space="0" w:color="auto"/>
                <w:bottom w:val="none" w:sz="0" w:space="0" w:color="auto"/>
                <w:right w:val="none" w:sz="0" w:space="0" w:color="auto"/>
              </w:divBdr>
            </w:div>
            <w:div w:id="865026400">
              <w:marLeft w:val="0"/>
              <w:marRight w:val="0"/>
              <w:marTop w:val="0"/>
              <w:marBottom w:val="0"/>
              <w:divBdr>
                <w:top w:val="none" w:sz="0" w:space="0" w:color="auto"/>
                <w:left w:val="none" w:sz="0" w:space="0" w:color="auto"/>
                <w:bottom w:val="none" w:sz="0" w:space="0" w:color="auto"/>
                <w:right w:val="none" w:sz="0" w:space="0" w:color="auto"/>
              </w:divBdr>
            </w:div>
            <w:div w:id="339890116">
              <w:marLeft w:val="0"/>
              <w:marRight w:val="0"/>
              <w:marTop w:val="0"/>
              <w:marBottom w:val="0"/>
              <w:divBdr>
                <w:top w:val="none" w:sz="0" w:space="0" w:color="auto"/>
                <w:left w:val="none" w:sz="0" w:space="0" w:color="auto"/>
                <w:bottom w:val="none" w:sz="0" w:space="0" w:color="auto"/>
                <w:right w:val="none" w:sz="0" w:space="0" w:color="auto"/>
              </w:divBdr>
            </w:div>
            <w:div w:id="719790400">
              <w:marLeft w:val="0"/>
              <w:marRight w:val="0"/>
              <w:marTop w:val="0"/>
              <w:marBottom w:val="0"/>
              <w:divBdr>
                <w:top w:val="none" w:sz="0" w:space="0" w:color="auto"/>
                <w:left w:val="none" w:sz="0" w:space="0" w:color="auto"/>
                <w:bottom w:val="none" w:sz="0" w:space="0" w:color="auto"/>
                <w:right w:val="none" w:sz="0" w:space="0" w:color="auto"/>
              </w:divBdr>
            </w:div>
            <w:div w:id="352610885">
              <w:marLeft w:val="0"/>
              <w:marRight w:val="0"/>
              <w:marTop w:val="0"/>
              <w:marBottom w:val="0"/>
              <w:divBdr>
                <w:top w:val="none" w:sz="0" w:space="0" w:color="auto"/>
                <w:left w:val="none" w:sz="0" w:space="0" w:color="auto"/>
                <w:bottom w:val="none" w:sz="0" w:space="0" w:color="auto"/>
                <w:right w:val="none" w:sz="0" w:space="0" w:color="auto"/>
              </w:divBdr>
            </w:div>
            <w:div w:id="1964845906">
              <w:marLeft w:val="0"/>
              <w:marRight w:val="0"/>
              <w:marTop w:val="0"/>
              <w:marBottom w:val="0"/>
              <w:divBdr>
                <w:top w:val="none" w:sz="0" w:space="0" w:color="auto"/>
                <w:left w:val="none" w:sz="0" w:space="0" w:color="auto"/>
                <w:bottom w:val="none" w:sz="0" w:space="0" w:color="auto"/>
                <w:right w:val="none" w:sz="0" w:space="0" w:color="auto"/>
              </w:divBdr>
            </w:div>
            <w:div w:id="2145267364">
              <w:marLeft w:val="0"/>
              <w:marRight w:val="0"/>
              <w:marTop w:val="0"/>
              <w:marBottom w:val="0"/>
              <w:divBdr>
                <w:top w:val="none" w:sz="0" w:space="0" w:color="auto"/>
                <w:left w:val="none" w:sz="0" w:space="0" w:color="auto"/>
                <w:bottom w:val="none" w:sz="0" w:space="0" w:color="auto"/>
                <w:right w:val="none" w:sz="0" w:space="0" w:color="auto"/>
              </w:divBdr>
            </w:div>
            <w:div w:id="1349212021">
              <w:marLeft w:val="0"/>
              <w:marRight w:val="0"/>
              <w:marTop w:val="0"/>
              <w:marBottom w:val="0"/>
              <w:divBdr>
                <w:top w:val="none" w:sz="0" w:space="0" w:color="auto"/>
                <w:left w:val="none" w:sz="0" w:space="0" w:color="auto"/>
                <w:bottom w:val="none" w:sz="0" w:space="0" w:color="auto"/>
                <w:right w:val="none" w:sz="0" w:space="0" w:color="auto"/>
              </w:divBdr>
            </w:div>
            <w:div w:id="1251430508">
              <w:marLeft w:val="0"/>
              <w:marRight w:val="0"/>
              <w:marTop w:val="0"/>
              <w:marBottom w:val="0"/>
              <w:divBdr>
                <w:top w:val="none" w:sz="0" w:space="0" w:color="auto"/>
                <w:left w:val="none" w:sz="0" w:space="0" w:color="auto"/>
                <w:bottom w:val="none" w:sz="0" w:space="0" w:color="auto"/>
                <w:right w:val="none" w:sz="0" w:space="0" w:color="auto"/>
              </w:divBdr>
            </w:div>
            <w:div w:id="1706826476">
              <w:marLeft w:val="0"/>
              <w:marRight w:val="0"/>
              <w:marTop w:val="0"/>
              <w:marBottom w:val="0"/>
              <w:divBdr>
                <w:top w:val="none" w:sz="0" w:space="0" w:color="auto"/>
                <w:left w:val="none" w:sz="0" w:space="0" w:color="auto"/>
                <w:bottom w:val="none" w:sz="0" w:space="0" w:color="auto"/>
                <w:right w:val="none" w:sz="0" w:space="0" w:color="auto"/>
              </w:divBdr>
            </w:div>
            <w:div w:id="1575972766">
              <w:marLeft w:val="0"/>
              <w:marRight w:val="0"/>
              <w:marTop w:val="0"/>
              <w:marBottom w:val="0"/>
              <w:divBdr>
                <w:top w:val="none" w:sz="0" w:space="0" w:color="auto"/>
                <w:left w:val="none" w:sz="0" w:space="0" w:color="auto"/>
                <w:bottom w:val="none" w:sz="0" w:space="0" w:color="auto"/>
                <w:right w:val="none" w:sz="0" w:space="0" w:color="auto"/>
              </w:divBdr>
            </w:div>
            <w:div w:id="939678225">
              <w:marLeft w:val="0"/>
              <w:marRight w:val="0"/>
              <w:marTop w:val="0"/>
              <w:marBottom w:val="0"/>
              <w:divBdr>
                <w:top w:val="none" w:sz="0" w:space="0" w:color="auto"/>
                <w:left w:val="none" w:sz="0" w:space="0" w:color="auto"/>
                <w:bottom w:val="none" w:sz="0" w:space="0" w:color="auto"/>
                <w:right w:val="none" w:sz="0" w:space="0" w:color="auto"/>
              </w:divBdr>
            </w:div>
            <w:div w:id="1933657541">
              <w:marLeft w:val="0"/>
              <w:marRight w:val="0"/>
              <w:marTop w:val="0"/>
              <w:marBottom w:val="0"/>
              <w:divBdr>
                <w:top w:val="none" w:sz="0" w:space="0" w:color="auto"/>
                <w:left w:val="none" w:sz="0" w:space="0" w:color="auto"/>
                <w:bottom w:val="none" w:sz="0" w:space="0" w:color="auto"/>
                <w:right w:val="none" w:sz="0" w:space="0" w:color="auto"/>
              </w:divBdr>
            </w:div>
            <w:div w:id="650066195">
              <w:marLeft w:val="0"/>
              <w:marRight w:val="0"/>
              <w:marTop w:val="0"/>
              <w:marBottom w:val="0"/>
              <w:divBdr>
                <w:top w:val="none" w:sz="0" w:space="0" w:color="auto"/>
                <w:left w:val="none" w:sz="0" w:space="0" w:color="auto"/>
                <w:bottom w:val="none" w:sz="0" w:space="0" w:color="auto"/>
                <w:right w:val="none" w:sz="0" w:space="0" w:color="auto"/>
              </w:divBdr>
            </w:div>
            <w:div w:id="442304371">
              <w:marLeft w:val="0"/>
              <w:marRight w:val="0"/>
              <w:marTop w:val="0"/>
              <w:marBottom w:val="0"/>
              <w:divBdr>
                <w:top w:val="none" w:sz="0" w:space="0" w:color="auto"/>
                <w:left w:val="none" w:sz="0" w:space="0" w:color="auto"/>
                <w:bottom w:val="none" w:sz="0" w:space="0" w:color="auto"/>
                <w:right w:val="none" w:sz="0" w:space="0" w:color="auto"/>
              </w:divBdr>
            </w:div>
            <w:div w:id="1144421228">
              <w:marLeft w:val="0"/>
              <w:marRight w:val="0"/>
              <w:marTop w:val="0"/>
              <w:marBottom w:val="0"/>
              <w:divBdr>
                <w:top w:val="none" w:sz="0" w:space="0" w:color="auto"/>
                <w:left w:val="none" w:sz="0" w:space="0" w:color="auto"/>
                <w:bottom w:val="none" w:sz="0" w:space="0" w:color="auto"/>
                <w:right w:val="none" w:sz="0" w:space="0" w:color="auto"/>
              </w:divBdr>
            </w:div>
            <w:div w:id="161240435">
              <w:marLeft w:val="0"/>
              <w:marRight w:val="0"/>
              <w:marTop w:val="0"/>
              <w:marBottom w:val="0"/>
              <w:divBdr>
                <w:top w:val="none" w:sz="0" w:space="0" w:color="auto"/>
                <w:left w:val="none" w:sz="0" w:space="0" w:color="auto"/>
                <w:bottom w:val="none" w:sz="0" w:space="0" w:color="auto"/>
                <w:right w:val="none" w:sz="0" w:space="0" w:color="auto"/>
              </w:divBdr>
            </w:div>
            <w:div w:id="773355998">
              <w:marLeft w:val="0"/>
              <w:marRight w:val="0"/>
              <w:marTop w:val="0"/>
              <w:marBottom w:val="0"/>
              <w:divBdr>
                <w:top w:val="none" w:sz="0" w:space="0" w:color="auto"/>
                <w:left w:val="none" w:sz="0" w:space="0" w:color="auto"/>
                <w:bottom w:val="none" w:sz="0" w:space="0" w:color="auto"/>
                <w:right w:val="none" w:sz="0" w:space="0" w:color="auto"/>
              </w:divBdr>
            </w:div>
            <w:div w:id="1545756845">
              <w:marLeft w:val="0"/>
              <w:marRight w:val="0"/>
              <w:marTop w:val="0"/>
              <w:marBottom w:val="0"/>
              <w:divBdr>
                <w:top w:val="none" w:sz="0" w:space="0" w:color="auto"/>
                <w:left w:val="none" w:sz="0" w:space="0" w:color="auto"/>
                <w:bottom w:val="none" w:sz="0" w:space="0" w:color="auto"/>
                <w:right w:val="none" w:sz="0" w:space="0" w:color="auto"/>
              </w:divBdr>
            </w:div>
            <w:div w:id="1731536825">
              <w:marLeft w:val="0"/>
              <w:marRight w:val="0"/>
              <w:marTop w:val="0"/>
              <w:marBottom w:val="0"/>
              <w:divBdr>
                <w:top w:val="none" w:sz="0" w:space="0" w:color="auto"/>
                <w:left w:val="none" w:sz="0" w:space="0" w:color="auto"/>
                <w:bottom w:val="none" w:sz="0" w:space="0" w:color="auto"/>
                <w:right w:val="none" w:sz="0" w:space="0" w:color="auto"/>
              </w:divBdr>
            </w:div>
            <w:div w:id="1852257926">
              <w:marLeft w:val="0"/>
              <w:marRight w:val="0"/>
              <w:marTop w:val="0"/>
              <w:marBottom w:val="0"/>
              <w:divBdr>
                <w:top w:val="none" w:sz="0" w:space="0" w:color="auto"/>
                <w:left w:val="none" w:sz="0" w:space="0" w:color="auto"/>
                <w:bottom w:val="none" w:sz="0" w:space="0" w:color="auto"/>
                <w:right w:val="none" w:sz="0" w:space="0" w:color="auto"/>
              </w:divBdr>
            </w:div>
            <w:div w:id="1449279073">
              <w:marLeft w:val="0"/>
              <w:marRight w:val="0"/>
              <w:marTop w:val="0"/>
              <w:marBottom w:val="0"/>
              <w:divBdr>
                <w:top w:val="none" w:sz="0" w:space="0" w:color="auto"/>
                <w:left w:val="none" w:sz="0" w:space="0" w:color="auto"/>
                <w:bottom w:val="none" w:sz="0" w:space="0" w:color="auto"/>
                <w:right w:val="none" w:sz="0" w:space="0" w:color="auto"/>
              </w:divBdr>
            </w:div>
            <w:div w:id="784154237">
              <w:marLeft w:val="0"/>
              <w:marRight w:val="0"/>
              <w:marTop w:val="0"/>
              <w:marBottom w:val="0"/>
              <w:divBdr>
                <w:top w:val="none" w:sz="0" w:space="0" w:color="auto"/>
                <w:left w:val="none" w:sz="0" w:space="0" w:color="auto"/>
                <w:bottom w:val="none" w:sz="0" w:space="0" w:color="auto"/>
                <w:right w:val="none" w:sz="0" w:space="0" w:color="auto"/>
              </w:divBdr>
            </w:div>
            <w:div w:id="1711756944">
              <w:marLeft w:val="0"/>
              <w:marRight w:val="0"/>
              <w:marTop w:val="0"/>
              <w:marBottom w:val="0"/>
              <w:divBdr>
                <w:top w:val="none" w:sz="0" w:space="0" w:color="auto"/>
                <w:left w:val="none" w:sz="0" w:space="0" w:color="auto"/>
                <w:bottom w:val="none" w:sz="0" w:space="0" w:color="auto"/>
                <w:right w:val="none" w:sz="0" w:space="0" w:color="auto"/>
              </w:divBdr>
            </w:div>
            <w:div w:id="116603513">
              <w:marLeft w:val="0"/>
              <w:marRight w:val="0"/>
              <w:marTop w:val="0"/>
              <w:marBottom w:val="0"/>
              <w:divBdr>
                <w:top w:val="none" w:sz="0" w:space="0" w:color="auto"/>
                <w:left w:val="none" w:sz="0" w:space="0" w:color="auto"/>
                <w:bottom w:val="none" w:sz="0" w:space="0" w:color="auto"/>
                <w:right w:val="none" w:sz="0" w:space="0" w:color="auto"/>
              </w:divBdr>
            </w:div>
            <w:div w:id="1500580889">
              <w:marLeft w:val="0"/>
              <w:marRight w:val="0"/>
              <w:marTop w:val="0"/>
              <w:marBottom w:val="0"/>
              <w:divBdr>
                <w:top w:val="none" w:sz="0" w:space="0" w:color="auto"/>
                <w:left w:val="none" w:sz="0" w:space="0" w:color="auto"/>
                <w:bottom w:val="none" w:sz="0" w:space="0" w:color="auto"/>
                <w:right w:val="none" w:sz="0" w:space="0" w:color="auto"/>
              </w:divBdr>
            </w:div>
            <w:div w:id="557472240">
              <w:marLeft w:val="0"/>
              <w:marRight w:val="0"/>
              <w:marTop w:val="0"/>
              <w:marBottom w:val="0"/>
              <w:divBdr>
                <w:top w:val="none" w:sz="0" w:space="0" w:color="auto"/>
                <w:left w:val="none" w:sz="0" w:space="0" w:color="auto"/>
                <w:bottom w:val="none" w:sz="0" w:space="0" w:color="auto"/>
                <w:right w:val="none" w:sz="0" w:space="0" w:color="auto"/>
              </w:divBdr>
            </w:div>
            <w:div w:id="1817721533">
              <w:marLeft w:val="0"/>
              <w:marRight w:val="0"/>
              <w:marTop w:val="0"/>
              <w:marBottom w:val="0"/>
              <w:divBdr>
                <w:top w:val="none" w:sz="0" w:space="0" w:color="auto"/>
                <w:left w:val="none" w:sz="0" w:space="0" w:color="auto"/>
                <w:bottom w:val="none" w:sz="0" w:space="0" w:color="auto"/>
                <w:right w:val="none" w:sz="0" w:space="0" w:color="auto"/>
              </w:divBdr>
            </w:div>
            <w:div w:id="2084719831">
              <w:marLeft w:val="0"/>
              <w:marRight w:val="0"/>
              <w:marTop w:val="0"/>
              <w:marBottom w:val="0"/>
              <w:divBdr>
                <w:top w:val="none" w:sz="0" w:space="0" w:color="auto"/>
                <w:left w:val="none" w:sz="0" w:space="0" w:color="auto"/>
                <w:bottom w:val="none" w:sz="0" w:space="0" w:color="auto"/>
                <w:right w:val="none" w:sz="0" w:space="0" w:color="auto"/>
              </w:divBdr>
            </w:div>
            <w:div w:id="2142653949">
              <w:marLeft w:val="0"/>
              <w:marRight w:val="0"/>
              <w:marTop w:val="0"/>
              <w:marBottom w:val="0"/>
              <w:divBdr>
                <w:top w:val="none" w:sz="0" w:space="0" w:color="auto"/>
                <w:left w:val="none" w:sz="0" w:space="0" w:color="auto"/>
                <w:bottom w:val="none" w:sz="0" w:space="0" w:color="auto"/>
                <w:right w:val="none" w:sz="0" w:space="0" w:color="auto"/>
              </w:divBdr>
            </w:div>
            <w:div w:id="2128312611">
              <w:marLeft w:val="0"/>
              <w:marRight w:val="0"/>
              <w:marTop w:val="0"/>
              <w:marBottom w:val="0"/>
              <w:divBdr>
                <w:top w:val="none" w:sz="0" w:space="0" w:color="auto"/>
                <w:left w:val="none" w:sz="0" w:space="0" w:color="auto"/>
                <w:bottom w:val="none" w:sz="0" w:space="0" w:color="auto"/>
                <w:right w:val="none" w:sz="0" w:space="0" w:color="auto"/>
              </w:divBdr>
            </w:div>
            <w:div w:id="1441681301">
              <w:marLeft w:val="0"/>
              <w:marRight w:val="0"/>
              <w:marTop w:val="0"/>
              <w:marBottom w:val="0"/>
              <w:divBdr>
                <w:top w:val="none" w:sz="0" w:space="0" w:color="auto"/>
                <w:left w:val="none" w:sz="0" w:space="0" w:color="auto"/>
                <w:bottom w:val="none" w:sz="0" w:space="0" w:color="auto"/>
                <w:right w:val="none" w:sz="0" w:space="0" w:color="auto"/>
              </w:divBdr>
            </w:div>
            <w:div w:id="438260563">
              <w:marLeft w:val="0"/>
              <w:marRight w:val="0"/>
              <w:marTop w:val="0"/>
              <w:marBottom w:val="0"/>
              <w:divBdr>
                <w:top w:val="none" w:sz="0" w:space="0" w:color="auto"/>
                <w:left w:val="none" w:sz="0" w:space="0" w:color="auto"/>
                <w:bottom w:val="none" w:sz="0" w:space="0" w:color="auto"/>
                <w:right w:val="none" w:sz="0" w:space="0" w:color="auto"/>
              </w:divBdr>
            </w:div>
            <w:div w:id="1151753046">
              <w:marLeft w:val="0"/>
              <w:marRight w:val="0"/>
              <w:marTop w:val="0"/>
              <w:marBottom w:val="0"/>
              <w:divBdr>
                <w:top w:val="none" w:sz="0" w:space="0" w:color="auto"/>
                <w:left w:val="none" w:sz="0" w:space="0" w:color="auto"/>
                <w:bottom w:val="none" w:sz="0" w:space="0" w:color="auto"/>
                <w:right w:val="none" w:sz="0" w:space="0" w:color="auto"/>
              </w:divBdr>
            </w:div>
            <w:div w:id="132449692">
              <w:marLeft w:val="0"/>
              <w:marRight w:val="0"/>
              <w:marTop w:val="0"/>
              <w:marBottom w:val="0"/>
              <w:divBdr>
                <w:top w:val="none" w:sz="0" w:space="0" w:color="auto"/>
                <w:left w:val="none" w:sz="0" w:space="0" w:color="auto"/>
                <w:bottom w:val="none" w:sz="0" w:space="0" w:color="auto"/>
                <w:right w:val="none" w:sz="0" w:space="0" w:color="auto"/>
              </w:divBdr>
            </w:div>
            <w:div w:id="912006073">
              <w:marLeft w:val="0"/>
              <w:marRight w:val="0"/>
              <w:marTop w:val="0"/>
              <w:marBottom w:val="0"/>
              <w:divBdr>
                <w:top w:val="none" w:sz="0" w:space="0" w:color="auto"/>
                <w:left w:val="none" w:sz="0" w:space="0" w:color="auto"/>
                <w:bottom w:val="none" w:sz="0" w:space="0" w:color="auto"/>
                <w:right w:val="none" w:sz="0" w:space="0" w:color="auto"/>
              </w:divBdr>
            </w:div>
            <w:div w:id="382407127">
              <w:marLeft w:val="0"/>
              <w:marRight w:val="0"/>
              <w:marTop w:val="0"/>
              <w:marBottom w:val="0"/>
              <w:divBdr>
                <w:top w:val="none" w:sz="0" w:space="0" w:color="auto"/>
                <w:left w:val="none" w:sz="0" w:space="0" w:color="auto"/>
                <w:bottom w:val="none" w:sz="0" w:space="0" w:color="auto"/>
                <w:right w:val="none" w:sz="0" w:space="0" w:color="auto"/>
              </w:divBdr>
            </w:div>
            <w:div w:id="1700934657">
              <w:marLeft w:val="0"/>
              <w:marRight w:val="0"/>
              <w:marTop w:val="0"/>
              <w:marBottom w:val="0"/>
              <w:divBdr>
                <w:top w:val="none" w:sz="0" w:space="0" w:color="auto"/>
                <w:left w:val="none" w:sz="0" w:space="0" w:color="auto"/>
                <w:bottom w:val="none" w:sz="0" w:space="0" w:color="auto"/>
                <w:right w:val="none" w:sz="0" w:space="0" w:color="auto"/>
              </w:divBdr>
            </w:div>
            <w:div w:id="257299387">
              <w:marLeft w:val="0"/>
              <w:marRight w:val="0"/>
              <w:marTop w:val="0"/>
              <w:marBottom w:val="0"/>
              <w:divBdr>
                <w:top w:val="none" w:sz="0" w:space="0" w:color="auto"/>
                <w:left w:val="none" w:sz="0" w:space="0" w:color="auto"/>
                <w:bottom w:val="none" w:sz="0" w:space="0" w:color="auto"/>
                <w:right w:val="none" w:sz="0" w:space="0" w:color="auto"/>
              </w:divBdr>
            </w:div>
            <w:div w:id="1968658574">
              <w:marLeft w:val="0"/>
              <w:marRight w:val="0"/>
              <w:marTop w:val="0"/>
              <w:marBottom w:val="0"/>
              <w:divBdr>
                <w:top w:val="none" w:sz="0" w:space="0" w:color="auto"/>
                <w:left w:val="none" w:sz="0" w:space="0" w:color="auto"/>
                <w:bottom w:val="none" w:sz="0" w:space="0" w:color="auto"/>
                <w:right w:val="none" w:sz="0" w:space="0" w:color="auto"/>
              </w:divBdr>
            </w:div>
            <w:div w:id="1760981082">
              <w:marLeft w:val="0"/>
              <w:marRight w:val="0"/>
              <w:marTop w:val="0"/>
              <w:marBottom w:val="0"/>
              <w:divBdr>
                <w:top w:val="none" w:sz="0" w:space="0" w:color="auto"/>
                <w:left w:val="none" w:sz="0" w:space="0" w:color="auto"/>
                <w:bottom w:val="none" w:sz="0" w:space="0" w:color="auto"/>
                <w:right w:val="none" w:sz="0" w:space="0" w:color="auto"/>
              </w:divBdr>
            </w:div>
            <w:div w:id="1674406071">
              <w:marLeft w:val="0"/>
              <w:marRight w:val="0"/>
              <w:marTop w:val="0"/>
              <w:marBottom w:val="0"/>
              <w:divBdr>
                <w:top w:val="none" w:sz="0" w:space="0" w:color="auto"/>
                <w:left w:val="none" w:sz="0" w:space="0" w:color="auto"/>
                <w:bottom w:val="none" w:sz="0" w:space="0" w:color="auto"/>
                <w:right w:val="none" w:sz="0" w:space="0" w:color="auto"/>
              </w:divBdr>
            </w:div>
            <w:div w:id="1595823189">
              <w:marLeft w:val="0"/>
              <w:marRight w:val="0"/>
              <w:marTop w:val="0"/>
              <w:marBottom w:val="0"/>
              <w:divBdr>
                <w:top w:val="none" w:sz="0" w:space="0" w:color="auto"/>
                <w:left w:val="none" w:sz="0" w:space="0" w:color="auto"/>
                <w:bottom w:val="none" w:sz="0" w:space="0" w:color="auto"/>
                <w:right w:val="none" w:sz="0" w:space="0" w:color="auto"/>
              </w:divBdr>
            </w:div>
            <w:div w:id="1397361750">
              <w:marLeft w:val="0"/>
              <w:marRight w:val="0"/>
              <w:marTop w:val="0"/>
              <w:marBottom w:val="0"/>
              <w:divBdr>
                <w:top w:val="none" w:sz="0" w:space="0" w:color="auto"/>
                <w:left w:val="none" w:sz="0" w:space="0" w:color="auto"/>
                <w:bottom w:val="none" w:sz="0" w:space="0" w:color="auto"/>
                <w:right w:val="none" w:sz="0" w:space="0" w:color="auto"/>
              </w:divBdr>
            </w:div>
            <w:div w:id="1081677319">
              <w:marLeft w:val="0"/>
              <w:marRight w:val="0"/>
              <w:marTop w:val="0"/>
              <w:marBottom w:val="0"/>
              <w:divBdr>
                <w:top w:val="none" w:sz="0" w:space="0" w:color="auto"/>
                <w:left w:val="none" w:sz="0" w:space="0" w:color="auto"/>
                <w:bottom w:val="none" w:sz="0" w:space="0" w:color="auto"/>
                <w:right w:val="none" w:sz="0" w:space="0" w:color="auto"/>
              </w:divBdr>
            </w:div>
            <w:div w:id="110252231">
              <w:marLeft w:val="0"/>
              <w:marRight w:val="0"/>
              <w:marTop w:val="0"/>
              <w:marBottom w:val="0"/>
              <w:divBdr>
                <w:top w:val="none" w:sz="0" w:space="0" w:color="auto"/>
                <w:left w:val="none" w:sz="0" w:space="0" w:color="auto"/>
                <w:bottom w:val="none" w:sz="0" w:space="0" w:color="auto"/>
                <w:right w:val="none" w:sz="0" w:space="0" w:color="auto"/>
              </w:divBdr>
            </w:div>
            <w:div w:id="182015225">
              <w:marLeft w:val="0"/>
              <w:marRight w:val="0"/>
              <w:marTop w:val="0"/>
              <w:marBottom w:val="0"/>
              <w:divBdr>
                <w:top w:val="none" w:sz="0" w:space="0" w:color="auto"/>
                <w:left w:val="none" w:sz="0" w:space="0" w:color="auto"/>
                <w:bottom w:val="none" w:sz="0" w:space="0" w:color="auto"/>
                <w:right w:val="none" w:sz="0" w:space="0" w:color="auto"/>
              </w:divBdr>
            </w:div>
            <w:div w:id="2104451513">
              <w:marLeft w:val="0"/>
              <w:marRight w:val="0"/>
              <w:marTop w:val="0"/>
              <w:marBottom w:val="0"/>
              <w:divBdr>
                <w:top w:val="none" w:sz="0" w:space="0" w:color="auto"/>
                <w:left w:val="none" w:sz="0" w:space="0" w:color="auto"/>
                <w:bottom w:val="none" w:sz="0" w:space="0" w:color="auto"/>
                <w:right w:val="none" w:sz="0" w:space="0" w:color="auto"/>
              </w:divBdr>
            </w:div>
            <w:div w:id="221604763">
              <w:marLeft w:val="0"/>
              <w:marRight w:val="0"/>
              <w:marTop w:val="0"/>
              <w:marBottom w:val="0"/>
              <w:divBdr>
                <w:top w:val="none" w:sz="0" w:space="0" w:color="auto"/>
                <w:left w:val="none" w:sz="0" w:space="0" w:color="auto"/>
                <w:bottom w:val="none" w:sz="0" w:space="0" w:color="auto"/>
                <w:right w:val="none" w:sz="0" w:space="0" w:color="auto"/>
              </w:divBdr>
            </w:div>
            <w:div w:id="1198155057">
              <w:marLeft w:val="0"/>
              <w:marRight w:val="0"/>
              <w:marTop w:val="0"/>
              <w:marBottom w:val="0"/>
              <w:divBdr>
                <w:top w:val="none" w:sz="0" w:space="0" w:color="auto"/>
                <w:left w:val="none" w:sz="0" w:space="0" w:color="auto"/>
                <w:bottom w:val="none" w:sz="0" w:space="0" w:color="auto"/>
                <w:right w:val="none" w:sz="0" w:space="0" w:color="auto"/>
              </w:divBdr>
            </w:div>
            <w:div w:id="871579607">
              <w:marLeft w:val="0"/>
              <w:marRight w:val="0"/>
              <w:marTop w:val="0"/>
              <w:marBottom w:val="0"/>
              <w:divBdr>
                <w:top w:val="none" w:sz="0" w:space="0" w:color="auto"/>
                <w:left w:val="none" w:sz="0" w:space="0" w:color="auto"/>
                <w:bottom w:val="none" w:sz="0" w:space="0" w:color="auto"/>
                <w:right w:val="none" w:sz="0" w:space="0" w:color="auto"/>
              </w:divBdr>
            </w:div>
            <w:div w:id="968819369">
              <w:marLeft w:val="0"/>
              <w:marRight w:val="0"/>
              <w:marTop w:val="0"/>
              <w:marBottom w:val="0"/>
              <w:divBdr>
                <w:top w:val="none" w:sz="0" w:space="0" w:color="auto"/>
                <w:left w:val="none" w:sz="0" w:space="0" w:color="auto"/>
                <w:bottom w:val="none" w:sz="0" w:space="0" w:color="auto"/>
                <w:right w:val="none" w:sz="0" w:space="0" w:color="auto"/>
              </w:divBdr>
            </w:div>
            <w:div w:id="635643833">
              <w:marLeft w:val="0"/>
              <w:marRight w:val="0"/>
              <w:marTop w:val="0"/>
              <w:marBottom w:val="0"/>
              <w:divBdr>
                <w:top w:val="none" w:sz="0" w:space="0" w:color="auto"/>
                <w:left w:val="none" w:sz="0" w:space="0" w:color="auto"/>
                <w:bottom w:val="none" w:sz="0" w:space="0" w:color="auto"/>
                <w:right w:val="none" w:sz="0" w:space="0" w:color="auto"/>
              </w:divBdr>
            </w:div>
            <w:div w:id="129593317">
              <w:marLeft w:val="0"/>
              <w:marRight w:val="0"/>
              <w:marTop w:val="0"/>
              <w:marBottom w:val="0"/>
              <w:divBdr>
                <w:top w:val="none" w:sz="0" w:space="0" w:color="auto"/>
                <w:left w:val="none" w:sz="0" w:space="0" w:color="auto"/>
                <w:bottom w:val="none" w:sz="0" w:space="0" w:color="auto"/>
                <w:right w:val="none" w:sz="0" w:space="0" w:color="auto"/>
              </w:divBdr>
            </w:div>
            <w:div w:id="1146245682">
              <w:marLeft w:val="0"/>
              <w:marRight w:val="0"/>
              <w:marTop w:val="0"/>
              <w:marBottom w:val="0"/>
              <w:divBdr>
                <w:top w:val="none" w:sz="0" w:space="0" w:color="auto"/>
                <w:left w:val="none" w:sz="0" w:space="0" w:color="auto"/>
                <w:bottom w:val="none" w:sz="0" w:space="0" w:color="auto"/>
                <w:right w:val="none" w:sz="0" w:space="0" w:color="auto"/>
              </w:divBdr>
            </w:div>
            <w:div w:id="1978996078">
              <w:marLeft w:val="0"/>
              <w:marRight w:val="0"/>
              <w:marTop w:val="0"/>
              <w:marBottom w:val="0"/>
              <w:divBdr>
                <w:top w:val="none" w:sz="0" w:space="0" w:color="auto"/>
                <w:left w:val="none" w:sz="0" w:space="0" w:color="auto"/>
                <w:bottom w:val="none" w:sz="0" w:space="0" w:color="auto"/>
                <w:right w:val="none" w:sz="0" w:space="0" w:color="auto"/>
              </w:divBdr>
            </w:div>
            <w:div w:id="731269636">
              <w:marLeft w:val="0"/>
              <w:marRight w:val="0"/>
              <w:marTop w:val="0"/>
              <w:marBottom w:val="0"/>
              <w:divBdr>
                <w:top w:val="none" w:sz="0" w:space="0" w:color="auto"/>
                <w:left w:val="none" w:sz="0" w:space="0" w:color="auto"/>
                <w:bottom w:val="none" w:sz="0" w:space="0" w:color="auto"/>
                <w:right w:val="none" w:sz="0" w:space="0" w:color="auto"/>
              </w:divBdr>
            </w:div>
            <w:div w:id="401947517">
              <w:marLeft w:val="0"/>
              <w:marRight w:val="0"/>
              <w:marTop w:val="0"/>
              <w:marBottom w:val="0"/>
              <w:divBdr>
                <w:top w:val="none" w:sz="0" w:space="0" w:color="auto"/>
                <w:left w:val="none" w:sz="0" w:space="0" w:color="auto"/>
                <w:bottom w:val="none" w:sz="0" w:space="0" w:color="auto"/>
                <w:right w:val="none" w:sz="0" w:space="0" w:color="auto"/>
              </w:divBdr>
            </w:div>
            <w:div w:id="935750219">
              <w:marLeft w:val="0"/>
              <w:marRight w:val="0"/>
              <w:marTop w:val="0"/>
              <w:marBottom w:val="0"/>
              <w:divBdr>
                <w:top w:val="none" w:sz="0" w:space="0" w:color="auto"/>
                <w:left w:val="none" w:sz="0" w:space="0" w:color="auto"/>
                <w:bottom w:val="none" w:sz="0" w:space="0" w:color="auto"/>
                <w:right w:val="none" w:sz="0" w:space="0" w:color="auto"/>
              </w:divBdr>
            </w:div>
            <w:div w:id="1635060849">
              <w:marLeft w:val="0"/>
              <w:marRight w:val="0"/>
              <w:marTop w:val="0"/>
              <w:marBottom w:val="0"/>
              <w:divBdr>
                <w:top w:val="none" w:sz="0" w:space="0" w:color="auto"/>
                <w:left w:val="none" w:sz="0" w:space="0" w:color="auto"/>
                <w:bottom w:val="none" w:sz="0" w:space="0" w:color="auto"/>
                <w:right w:val="none" w:sz="0" w:space="0" w:color="auto"/>
              </w:divBdr>
            </w:div>
            <w:div w:id="1158812910">
              <w:marLeft w:val="0"/>
              <w:marRight w:val="0"/>
              <w:marTop w:val="0"/>
              <w:marBottom w:val="0"/>
              <w:divBdr>
                <w:top w:val="none" w:sz="0" w:space="0" w:color="auto"/>
                <w:left w:val="none" w:sz="0" w:space="0" w:color="auto"/>
                <w:bottom w:val="none" w:sz="0" w:space="0" w:color="auto"/>
                <w:right w:val="none" w:sz="0" w:space="0" w:color="auto"/>
              </w:divBdr>
            </w:div>
            <w:div w:id="1782186222">
              <w:marLeft w:val="0"/>
              <w:marRight w:val="0"/>
              <w:marTop w:val="0"/>
              <w:marBottom w:val="0"/>
              <w:divBdr>
                <w:top w:val="none" w:sz="0" w:space="0" w:color="auto"/>
                <w:left w:val="none" w:sz="0" w:space="0" w:color="auto"/>
                <w:bottom w:val="none" w:sz="0" w:space="0" w:color="auto"/>
                <w:right w:val="none" w:sz="0" w:space="0" w:color="auto"/>
              </w:divBdr>
            </w:div>
            <w:div w:id="891693266">
              <w:marLeft w:val="0"/>
              <w:marRight w:val="0"/>
              <w:marTop w:val="0"/>
              <w:marBottom w:val="0"/>
              <w:divBdr>
                <w:top w:val="none" w:sz="0" w:space="0" w:color="auto"/>
                <w:left w:val="none" w:sz="0" w:space="0" w:color="auto"/>
                <w:bottom w:val="none" w:sz="0" w:space="0" w:color="auto"/>
                <w:right w:val="none" w:sz="0" w:space="0" w:color="auto"/>
              </w:divBdr>
            </w:div>
            <w:div w:id="519204402">
              <w:marLeft w:val="0"/>
              <w:marRight w:val="0"/>
              <w:marTop w:val="0"/>
              <w:marBottom w:val="0"/>
              <w:divBdr>
                <w:top w:val="none" w:sz="0" w:space="0" w:color="auto"/>
                <w:left w:val="none" w:sz="0" w:space="0" w:color="auto"/>
                <w:bottom w:val="none" w:sz="0" w:space="0" w:color="auto"/>
                <w:right w:val="none" w:sz="0" w:space="0" w:color="auto"/>
              </w:divBdr>
            </w:div>
            <w:div w:id="401173346">
              <w:marLeft w:val="0"/>
              <w:marRight w:val="0"/>
              <w:marTop w:val="0"/>
              <w:marBottom w:val="0"/>
              <w:divBdr>
                <w:top w:val="none" w:sz="0" w:space="0" w:color="auto"/>
                <w:left w:val="none" w:sz="0" w:space="0" w:color="auto"/>
                <w:bottom w:val="none" w:sz="0" w:space="0" w:color="auto"/>
                <w:right w:val="none" w:sz="0" w:space="0" w:color="auto"/>
              </w:divBdr>
            </w:div>
            <w:div w:id="621156483">
              <w:marLeft w:val="0"/>
              <w:marRight w:val="0"/>
              <w:marTop w:val="0"/>
              <w:marBottom w:val="0"/>
              <w:divBdr>
                <w:top w:val="none" w:sz="0" w:space="0" w:color="auto"/>
                <w:left w:val="none" w:sz="0" w:space="0" w:color="auto"/>
                <w:bottom w:val="none" w:sz="0" w:space="0" w:color="auto"/>
                <w:right w:val="none" w:sz="0" w:space="0" w:color="auto"/>
              </w:divBdr>
            </w:div>
            <w:div w:id="1519657569">
              <w:marLeft w:val="0"/>
              <w:marRight w:val="0"/>
              <w:marTop w:val="0"/>
              <w:marBottom w:val="0"/>
              <w:divBdr>
                <w:top w:val="none" w:sz="0" w:space="0" w:color="auto"/>
                <w:left w:val="none" w:sz="0" w:space="0" w:color="auto"/>
                <w:bottom w:val="none" w:sz="0" w:space="0" w:color="auto"/>
                <w:right w:val="none" w:sz="0" w:space="0" w:color="auto"/>
              </w:divBdr>
            </w:div>
            <w:div w:id="1667367574">
              <w:marLeft w:val="0"/>
              <w:marRight w:val="0"/>
              <w:marTop w:val="0"/>
              <w:marBottom w:val="0"/>
              <w:divBdr>
                <w:top w:val="none" w:sz="0" w:space="0" w:color="auto"/>
                <w:left w:val="none" w:sz="0" w:space="0" w:color="auto"/>
                <w:bottom w:val="none" w:sz="0" w:space="0" w:color="auto"/>
                <w:right w:val="none" w:sz="0" w:space="0" w:color="auto"/>
              </w:divBdr>
            </w:div>
            <w:div w:id="1155686858">
              <w:marLeft w:val="0"/>
              <w:marRight w:val="0"/>
              <w:marTop w:val="0"/>
              <w:marBottom w:val="0"/>
              <w:divBdr>
                <w:top w:val="none" w:sz="0" w:space="0" w:color="auto"/>
                <w:left w:val="none" w:sz="0" w:space="0" w:color="auto"/>
                <w:bottom w:val="none" w:sz="0" w:space="0" w:color="auto"/>
                <w:right w:val="none" w:sz="0" w:space="0" w:color="auto"/>
              </w:divBdr>
            </w:div>
            <w:div w:id="886917115">
              <w:marLeft w:val="0"/>
              <w:marRight w:val="0"/>
              <w:marTop w:val="0"/>
              <w:marBottom w:val="0"/>
              <w:divBdr>
                <w:top w:val="none" w:sz="0" w:space="0" w:color="auto"/>
                <w:left w:val="none" w:sz="0" w:space="0" w:color="auto"/>
                <w:bottom w:val="none" w:sz="0" w:space="0" w:color="auto"/>
                <w:right w:val="none" w:sz="0" w:space="0" w:color="auto"/>
              </w:divBdr>
            </w:div>
            <w:div w:id="1992100208">
              <w:marLeft w:val="0"/>
              <w:marRight w:val="0"/>
              <w:marTop w:val="0"/>
              <w:marBottom w:val="0"/>
              <w:divBdr>
                <w:top w:val="none" w:sz="0" w:space="0" w:color="auto"/>
                <w:left w:val="none" w:sz="0" w:space="0" w:color="auto"/>
                <w:bottom w:val="none" w:sz="0" w:space="0" w:color="auto"/>
                <w:right w:val="none" w:sz="0" w:space="0" w:color="auto"/>
              </w:divBdr>
            </w:div>
            <w:div w:id="3904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6126">
      <w:bodyDiv w:val="1"/>
      <w:marLeft w:val="0"/>
      <w:marRight w:val="0"/>
      <w:marTop w:val="0"/>
      <w:marBottom w:val="0"/>
      <w:divBdr>
        <w:top w:val="none" w:sz="0" w:space="0" w:color="auto"/>
        <w:left w:val="none" w:sz="0" w:space="0" w:color="auto"/>
        <w:bottom w:val="none" w:sz="0" w:space="0" w:color="auto"/>
        <w:right w:val="none" w:sz="0" w:space="0" w:color="auto"/>
      </w:divBdr>
    </w:div>
    <w:div w:id="1472401672">
      <w:bodyDiv w:val="1"/>
      <w:marLeft w:val="0"/>
      <w:marRight w:val="0"/>
      <w:marTop w:val="0"/>
      <w:marBottom w:val="0"/>
      <w:divBdr>
        <w:top w:val="none" w:sz="0" w:space="0" w:color="auto"/>
        <w:left w:val="none" w:sz="0" w:space="0" w:color="auto"/>
        <w:bottom w:val="none" w:sz="0" w:space="0" w:color="auto"/>
        <w:right w:val="none" w:sz="0" w:space="0" w:color="auto"/>
      </w:divBdr>
      <w:divsChild>
        <w:div w:id="361443210">
          <w:marLeft w:val="0"/>
          <w:marRight w:val="0"/>
          <w:marTop w:val="0"/>
          <w:marBottom w:val="0"/>
          <w:divBdr>
            <w:top w:val="none" w:sz="0" w:space="0" w:color="auto"/>
            <w:left w:val="none" w:sz="0" w:space="0" w:color="auto"/>
            <w:bottom w:val="none" w:sz="0" w:space="0" w:color="auto"/>
            <w:right w:val="none" w:sz="0" w:space="0" w:color="auto"/>
          </w:divBdr>
          <w:divsChild>
            <w:div w:id="212784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8769">
      <w:bodyDiv w:val="1"/>
      <w:marLeft w:val="0"/>
      <w:marRight w:val="0"/>
      <w:marTop w:val="0"/>
      <w:marBottom w:val="0"/>
      <w:divBdr>
        <w:top w:val="none" w:sz="0" w:space="0" w:color="auto"/>
        <w:left w:val="none" w:sz="0" w:space="0" w:color="auto"/>
        <w:bottom w:val="none" w:sz="0" w:space="0" w:color="auto"/>
        <w:right w:val="none" w:sz="0" w:space="0" w:color="auto"/>
      </w:divBdr>
      <w:divsChild>
        <w:div w:id="941301160">
          <w:marLeft w:val="0"/>
          <w:marRight w:val="0"/>
          <w:marTop w:val="0"/>
          <w:marBottom w:val="0"/>
          <w:divBdr>
            <w:top w:val="none" w:sz="0" w:space="0" w:color="auto"/>
            <w:left w:val="none" w:sz="0" w:space="0" w:color="auto"/>
            <w:bottom w:val="none" w:sz="0" w:space="0" w:color="auto"/>
            <w:right w:val="none" w:sz="0" w:space="0" w:color="auto"/>
          </w:divBdr>
          <w:divsChild>
            <w:div w:id="77779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4481">
      <w:bodyDiv w:val="1"/>
      <w:marLeft w:val="0"/>
      <w:marRight w:val="0"/>
      <w:marTop w:val="0"/>
      <w:marBottom w:val="0"/>
      <w:divBdr>
        <w:top w:val="none" w:sz="0" w:space="0" w:color="auto"/>
        <w:left w:val="none" w:sz="0" w:space="0" w:color="auto"/>
        <w:bottom w:val="none" w:sz="0" w:space="0" w:color="auto"/>
        <w:right w:val="none" w:sz="0" w:space="0" w:color="auto"/>
      </w:divBdr>
      <w:divsChild>
        <w:div w:id="1218665671">
          <w:marLeft w:val="0"/>
          <w:marRight w:val="0"/>
          <w:marTop w:val="0"/>
          <w:marBottom w:val="0"/>
          <w:divBdr>
            <w:top w:val="none" w:sz="0" w:space="0" w:color="auto"/>
            <w:left w:val="none" w:sz="0" w:space="0" w:color="auto"/>
            <w:bottom w:val="none" w:sz="0" w:space="0" w:color="auto"/>
            <w:right w:val="none" w:sz="0" w:space="0" w:color="auto"/>
          </w:divBdr>
          <w:divsChild>
            <w:div w:id="16902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2435">
      <w:bodyDiv w:val="1"/>
      <w:marLeft w:val="0"/>
      <w:marRight w:val="0"/>
      <w:marTop w:val="0"/>
      <w:marBottom w:val="0"/>
      <w:divBdr>
        <w:top w:val="none" w:sz="0" w:space="0" w:color="auto"/>
        <w:left w:val="none" w:sz="0" w:space="0" w:color="auto"/>
        <w:bottom w:val="none" w:sz="0" w:space="0" w:color="auto"/>
        <w:right w:val="none" w:sz="0" w:space="0" w:color="auto"/>
      </w:divBdr>
      <w:divsChild>
        <w:div w:id="1100906297">
          <w:marLeft w:val="0"/>
          <w:marRight w:val="0"/>
          <w:marTop w:val="0"/>
          <w:marBottom w:val="0"/>
          <w:divBdr>
            <w:top w:val="none" w:sz="0" w:space="0" w:color="auto"/>
            <w:left w:val="none" w:sz="0" w:space="0" w:color="auto"/>
            <w:bottom w:val="none" w:sz="0" w:space="0" w:color="auto"/>
            <w:right w:val="none" w:sz="0" w:space="0" w:color="auto"/>
          </w:divBdr>
          <w:divsChild>
            <w:div w:id="3470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44240">
      <w:bodyDiv w:val="1"/>
      <w:marLeft w:val="0"/>
      <w:marRight w:val="0"/>
      <w:marTop w:val="0"/>
      <w:marBottom w:val="0"/>
      <w:divBdr>
        <w:top w:val="none" w:sz="0" w:space="0" w:color="auto"/>
        <w:left w:val="none" w:sz="0" w:space="0" w:color="auto"/>
        <w:bottom w:val="none" w:sz="0" w:space="0" w:color="auto"/>
        <w:right w:val="none" w:sz="0" w:space="0" w:color="auto"/>
      </w:divBdr>
      <w:divsChild>
        <w:div w:id="1378237373">
          <w:marLeft w:val="0"/>
          <w:marRight w:val="0"/>
          <w:marTop w:val="0"/>
          <w:marBottom w:val="0"/>
          <w:divBdr>
            <w:top w:val="none" w:sz="0" w:space="0" w:color="auto"/>
            <w:left w:val="none" w:sz="0" w:space="0" w:color="auto"/>
            <w:bottom w:val="none" w:sz="0" w:space="0" w:color="auto"/>
            <w:right w:val="none" w:sz="0" w:space="0" w:color="auto"/>
          </w:divBdr>
          <w:divsChild>
            <w:div w:id="19363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6288">
      <w:bodyDiv w:val="1"/>
      <w:marLeft w:val="0"/>
      <w:marRight w:val="0"/>
      <w:marTop w:val="0"/>
      <w:marBottom w:val="0"/>
      <w:divBdr>
        <w:top w:val="none" w:sz="0" w:space="0" w:color="auto"/>
        <w:left w:val="none" w:sz="0" w:space="0" w:color="auto"/>
        <w:bottom w:val="none" w:sz="0" w:space="0" w:color="auto"/>
        <w:right w:val="none" w:sz="0" w:space="0" w:color="auto"/>
      </w:divBdr>
      <w:divsChild>
        <w:div w:id="357973346">
          <w:marLeft w:val="0"/>
          <w:marRight w:val="0"/>
          <w:marTop w:val="0"/>
          <w:marBottom w:val="0"/>
          <w:divBdr>
            <w:top w:val="none" w:sz="0" w:space="0" w:color="auto"/>
            <w:left w:val="none" w:sz="0" w:space="0" w:color="auto"/>
            <w:bottom w:val="none" w:sz="0" w:space="0" w:color="auto"/>
            <w:right w:val="none" w:sz="0" w:space="0" w:color="auto"/>
          </w:divBdr>
          <w:divsChild>
            <w:div w:id="800029500">
              <w:marLeft w:val="0"/>
              <w:marRight w:val="0"/>
              <w:marTop w:val="0"/>
              <w:marBottom w:val="0"/>
              <w:divBdr>
                <w:top w:val="none" w:sz="0" w:space="0" w:color="auto"/>
                <w:left w:val="none" w:sz="0" w:space="0" w:color="auto"/>
                <w:bottom w:val="none" w:sz="0" w:space="0" w:color="auto"/>
                <w:right w:val="none" w:sz="0" w:space="0" w:color="auto"/>
              </w:divBdr>
            </w:div>
            <w:div w:id="1202130506">
              <w:marLeft w:val="0"/>
              <w:marRight w:val="0"/>
              <w:marTop w:val="0"/>
              <w:marBottom w:val="0"/>
              <w:divBdr>
                <w:top w:val="none" w:sz="0" w:space="0" w:color="auto"/>
                <w:left w:val="none" w:sz="0" w:space="0" w:color="auto"/>
                <w:bottom w:val="none" w:sz="0" w:space="0" w:color="auto"/>
                <w:right w:val="none" w:sz="0" w:space="0" w:color="auto"/>
              </w:divBdr>
            </w:div>
            <w:div w:id="1063454115">
              <w:marLeft w:val="0"/>
              <w:marRight w:val="0"/>
              <w:marTop w:val="0"/>
              <w:marBottom w:val="0"/>
              <w:divBdr>
                <w:top w:val="none" w:sz="0" w:space="0" w:color="auto"/>
                <w:left w:val="none" w:sz="0" w:space="0" w:color="auto"/>
                <w:bottom w:val="none" w:sz="0" w:space="0" w:color="auto"/>
                <w:right w:val="none" w:sz="0" w:space="0" w:color="auto"/>
              </w:divBdr>
            </w:div>
            <w:div w:id="14867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6776">
      <w:bodyDiv w:val="1"/>
      <w:marLeft w:val="0"/>
      <w:marRight w:val="0"/>
      <w:marTop w:val="0"/>
      <w:marBottom w:val="0"/>
      <w:divBdr>
        <w:top w:val="none" w:sz="0" w:space="0" w:color="auto"/>
        <w:left w:val="none" w:sz="0" w:space="0" w:color="auto"/>
        <w:bottom w:val="none" w:sz="0" w:space="0" w:color="auto"/>
        <w:right w:val="none" w:sz="0" w:space="0" w:color="auto"/>
      </w:divBdr>
      <w:divsChild>
        <w:div w:id="783842745">
          <w:marLeft w:val="0"/>
          <w:marRight w:val="0"/>
          <w:marTop w:val="0"/>
          <w:marBottom w:val="0"/>
          <w:divBdr>
            <w:top w:val="none" w:sz="0" w:space="0" w:color="auto"/>
            <w:left w:val="none" w:sz="0" w:space="0" w:color="auto"/>
            <w:bottom w:val="none" w:sz="0" w:space="0" w:color="auto"/>
            <w:right w:val="none" w:sz="0" w:space="0" w:color="auto"/>
          </w:divBdr>
          <w:divsChild>
            <w:div w:id="800265217">
              <w:marLeft w:val="0"/>
              <w:marRight w:val="0"/>
              <w:marTop w:val="0"/>
              <w:marBottom w:val="0"/>
              <w:divBdr>
                <w:top w:val="none" w:sz="0" w:space="0" w:color="auto"/>
                <w:left w:val="none" w:sz="0" w:space="0" w:color="auto"/>
                <w:bottom w:val="none" w:sz="0" w:space="0" w:color="auto"/>
                <w:right w:val="none" w:sz="0" w:space="0" w:color="auto"/>
              </w:divBdr>
            </w:div>
            <w:div w:id="2007632552">
              <w:marLeft w:val="0"/>
              <w:marRight w:val="0"/>
              <w:marTop w:val="0"/>
              <w:marBottom w:val="0"/>
              <w:divBdr>
                <w:top w:val="none" w:sz="0" w:space="0" w:color="auto"/>
                <w:left w:val="none" w:sz="0" w:space="0" w:color="auto"/>
                <w:bottom w:val="none" w:sz="0" w:space="0" w:color="auto"/>
                <w:right w:val="none" w:sz="0" w:space="0" w:color="auto"/>
              </w:divBdr>
            </w:div>
            <w:div w:id="1679190913">
              <w:marLeft w:val="0"/>
              <w:marRight w:val="0"/>
              <w:marTop w:val="0"/>
              <w:marBottom w:val="0"/>
              <w:divBdr>
                <w:top w:val="none" w:sz="0" w:space="0" w:color="auto"/>
                <w:left w:val="none" w:sz="0" w:space="0" w:color="auto"/>
                <w:bottom w:val="none" w:sz="0" w:space="0" w:color="auto"/>
                <w:right w:val="none" w:sz="0" w:space="0" w:color="auto"/>
              </w:divBdr>
            </w:div>
            <w:div w:id="1861503956">
              <w:marLeft w:val="0"/>
              <w:marRight w:val="0"/>
              <w:marTop w:val="0"/>
              <w:marBottom w:val="0"/>
              <w:divBdr>
                <w:top w:val="none" w:sz="0" w:space="0" w:color="auto"/>
                <w:left w:val="none" w:sz="0" w:space="0" w:color="auto"/>
                <w:bottom w:val="none" w:sz="0" w:space="0" w:color="auto"/>
                <w:right w:val="none" w:sz="0" w:space="0" w:color="auto"/>
              </w:divBdr>
            </w:div>
            <w:div w:id="427120485">
              <w:marLeft w:val="0"/>
              <w:marRight w:val="0"/>
              <w:marTop w:val="0"/>
              <w:marBottom w:val="0"/>
              <w:divBdr>
                <w:top w:val="none" w:sz="0" w:space="0" w:color="auto"/>
                <w:left w:val="none" w:sz="0" w:space="0" w:color="auto"/>
                <w:bottom w:val="none" w:sz="0" w:space="0" w:color="auto"/>
                <w:right w:val="none" w:sz="0" w:space="0" w:color="auto"/>
              </w:divBdr>
            </w:div>
            <w:div w:id="1813521629">
              <w:marLeft w:val="0"/>
              <w:marRight w:val="0"/>
              <w:marTop w:val="0"/>
              <w:marBottom w:val="0"/>
              <w:divBdr>
                <w:top w:val="none" w:sz="0" w:space="0" w:color="auto"/>
                <w:left w:val="none" w:sz="0" w:space="0" w:color="auto"/>
                <w:bottom w:val="none" w:sz="0" w:space="0" w:color="auto"/>
                <w:right w:val="none" w:sz="0" w:space="0" w:color="auto"/>
              </w:divBdr>
            </w:div>
            <w:div w:id="1389718960">
              <w:marLeft w:val="0"/>
              <w:marRight w:val="0"/>
              <w:marTop w:val="0"/>
              <w:marBottom w:val="0"/>
              <w:divBdr>
                <w:top w:val="none" w:sz="0" w:space="0" w:color="auto"/>
                <w:left w:val="none" w:sz="0" w:space="0" w:color="auto"/>
                <w:bottom w:val="none" w:sz="0" w:space="0" w:color="auto"/>
                <w:right w:val="none" w:sz="0" w:space="0" w:color="auto"/>
              </w:divBdr>
            </w:div>
            <w:div w:id="863714187">
              <w:marLeft w:val="0"/>
              <w:marRight w:val="0"/>
              <w:marTop w:val="0"/>
              <w:marBottom w:val="0"/>
              <w:divBdr>
                <w:top w:val="none" w:sz="0" w:space="0" w:color="auto"/>
                <w:left w:val="none" w:sz="0" w:space="0" w:color="auto"/>
                <w:bottom w:val="none" w:sz="0" w:space="0" w:color="auto"/>
                <w:right w:val="none" w:sz="0" w:space="0" w:color="auto"/>
              </w:divBdr>
            </w:div>
            <w:div w:id="1884124885">
              <w:marLeft w:val="0"/>
              <w:marRight w:val="0"/>
              <w:marTop w:val="0"/>
              <w:marBottom w:val="0"/>
              <w:divBdr>
                <w:top w:val="none" w:sz="0" w:space="0" w:color="auto"/>
                <w:left w:val="none" w:sz="0" w:space="0" w:color="auto"/>
                <w:bottom w:val="none" w:sz="0" w:space="0" w:color="auto"/>
                <w:right w:val="none" w:sz="0" w:space="0" w:color="auto"/>
              </w:divBdr>
            </w:div>
            <w:div w:id="1889534359">
              <w:marLeft w:val="0"/>
              <w:marRight w:val="0"/>
              <w:marTop w:val="0"/>
              <w:marBottom w:val="0"/>
              <w:divBdr>
                <w:top w:val="none" w:sz="0" w:space="0" w:color="auto"/>
                <w:left w:val="none" w:sz="0" w:space="0" w:color="auto"/>
                <w:bottom w:val="none" w:sz="0" w:space="0" w:color="auto"/>
                <w:right w:val="none" w:sz="0" w:space="0" w:color="auto"/>
              </w:divBdr>
            </w:div>
            <w:div w:id="313413935">
              <w:marLeft w:val="0"/>
              <w:marRight w:val="0"/>
              <w:marTop w:val="0"/>
              <w:marBottom w:val="0"/>
              <w:divBdr>
                <w:top w:val="none" w:sz="0" w:space="0" w:color="auto"/>
                <w:left w:val="none" w:sz="0" w:space="0" w:color="auto"/>
                <w:bottom w:val="none" w:sz="0" w:space="0" w:color="auto"/>
                <w:right w:val="none" w:sz="0" w:space="0" w:color="auto"/>
              </w:divBdr>
            </w:div>
            <w:div w:id="467669018">
              <w:marLeft w:val="0"/>
              <w:marRight w:val="0"/>
              <w:marTop w:val="0"/>
              <w:marBottom w:val="0"/>
              <w:divBdr>
                <w:top w:val="none" w:sz="0" w:space="0" w:color="auto"/>
                <w:left w:val="none" w:sz="0" w:space="0" w:color="auto"/>
                <w:bottom w:val="none" w:sz="0" w:space="0" w:color="auto"/>
                <w:right w:val="none" w:sz="0" w:space="0" w:color="auto"/>
              </w:divBdr>
            </w:div>
            <w:div w:id="1360623553">
              <w:marLeft w:val="0"/>
              <w:marRight w:val="0"/>
              <w:marTop w:val="0"/>
              <w:marBottom w:val="0"/>
              <w:divBdr>
                <w:top w:val="none" w:sz="0" w:space="0" w:color="auto"/>
                <w:left w:val="none" w:sz="0" w:space="0" w:color="auto"/>
                <w:bottom w:val="none" w:sz="0" w:space="0" w:color="auto"/>
                <w:right w:val="none" w:sz="0" w:space="0" w:color="auto"/>
              </w:divBdr>
            </w:div>
            <w:div w:id="1188565074">
              <w:marLeft w:val="0"/>
              <w:marRight w:val="0"/>
              <w:marTop w:val="0"/>
              <w:marBottom w:val="0"/>
              <w:divBdr>
                <w:top w:val="none" w:sz="0" w:space="0" w:color="auto"/>
                <w:left w:val="none" w:sz="0" w:space="0" w:color="auto"/>
                <w:bottom w:val="none" w:sz="0" w:space="0" w:color="auto"/>
                <w:right w:val="none" w:sz="0" w:space="0" w:color="auto"/>
              </w:divBdr>
            </w:div>
            <w:div w:id="426462975">
              <w:marLeft w:val="0"/>
              <w:marRight w:val="0"/>
              <w:marTop w:val="0"/>
              <w:marBottom w:val="0"/>
              <w:divBdr>
                <w:top w:val="none" w:sz="0" w:space="0" w:color="auto"/>
                <w:left w:val="none" w:sz="0" w:space="0" w:color="auto"/>
                <w:bottom w:val="none" w:sz="0" w:space="0" w:color="auto"/>
                <w:right w:val="none" w:sz="0" w:space="0" w:color="auto"/>
              </w:divBdr>
            </w:div>
            <w:div w:id="975911124">
              <w:marLeft w:val="0"/>
              <w:marRight w:val="0"/>
              <w:marTop w:val="0"/>
              <w:marBottom w:val="0"/>
              <w:divBdr>
                <w:top w:val="none" w:sz="0" w:space="0" w:color="auto"/>
                <w:left w:val="none" w:sz="0" w:space="0" w:color="auto"/>
                <w:bottom w:val="none" w:sz="0" w:space="0" w:color="auto"/>
                <w:right w:val="none" w:sz="0" w:space="0" w:color="auto"/>
              </w:divBdr>
            </w:div>
            <w:div w:id="861627439">
              <w:marLeft w:val="0"/>
              <w:marRight w:val="0"/>
              <w:marTop w:val="0"/>
              <w:marBottom w:val="0"/>
              <w:divBdr>
                <w:top w:val="none" w:sz="0" w:space="0" w:color="auto"/>
                <w:left w:val="none" w:sz="0" w:space="0" w:color="auto"/>
                <w:bottom w:val="none" w:sz="0" w:space="0" w:color="auto"/>
                <w:right w:val="none" w:sz="0" w:space="0" w:color="auto"/>
              </w:divBdr>
            </w:div>
            <w:div w:id="313409670">
              <w:marLeft w:val="0"/>
              <w:marRight w:val="0"/>
              <w:marTop w:val="0"/>
              <w:marBottom w:val="0"/>
              <w:divBdr>
                <w:top w:val="none" w:sz="0" w:space="0" w:color="auto"/>
                <w:left w:val="none" w:sz="0" w:space="0" w:color="auto"/>
                <w:bottom w:val="none" w:sz="0" w:space="0" w:color="auto"/>
                <w:right w:val="none" w:sz="0" w:space="0" w:color="auto"/>
              </w:divBdr>
            </w:div>
            <w:div w:id="20415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3832">
      <w:bodyDiv w:val="1"/>
      <w:marLeft w:val="0"/>
      <w:marRight w:val="0"/>
      <w:marTop w:val="0"/>
      <w:marBottom w:val="0"/>
      <w:divBdr>
        <w:top w:val="none" w:sz="0" w:space="0" w:color="auto"/>
        <w:left w:val="none" w:sz="0" w:space="0" w:color="auto"/>
        <w:bottom w:val="none" w:sz="0" w:space="0" w:color="auto"/>
        <w:right w:val="none" w:sz="0" w:space="0" w:color="auto"/>
      </w:divBdr>
    </w:div>
    <w:div w:id="1641575589">
      <w:bodyDiv w:val="1"/>
      <w:marLeft w:val="0"/>
      <w:marRight w:val="0"/>
      <w:marTop w:val="0"/>
      <w:marBottom w:val="0"/>
      <w:divBdr>
        <w:top w:val="none" w:sz="0" w:space="0" w:color="auto"/>
        <w:left w:val="none" w:sz="0" w:space="0" w:color="auto"/>
        <w:bottom w:val="none" w:sz="0" w:space="0" w:color="auto"/>
        <w:right w:val="none" w:sz="0" w:space="0" w:color="auto"/>
      </w:divBdr>
      <w:divsChild>
        <w:div w:id="669870360">
          <w:marLeft w:val="0"/>
          <w:marRight w:val="0"/>
          <w:marTop w:val="0"/>
          <w:marBottom w:val="0"/>
          <w:divBdr>
            <w:top w:val="none" w:sz="0" w:space="0" w:color="auto"/>
            <w:left w:val="none" w:sz="0" w:space="0" w:color="auto"/>
            <w:bottom w:val="none" w:sz="0" w:space="0" w:color="auto"/>
            <w:right w:val="none" w:sz="0" w:space="0" w:color="auto"/>
          </w:divBdr>
          <w:divsChild>
            <w:div w:id="21230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4537">
      <w:bodyDiv w:val="1"/>
      <w:marLeft w:val="0"/>
      <w:marRight w:val="0"/>
      <w:marTop w:val="0"/>
      <w:marBottom w:val="0"/>
      <w:divBdr>
        <w:top w:val="none" w:sz="0" w:space="0" w:color="auto"/>
        <w:left w:val="none" w:sz="0" w:space="0" w:color="auto"/>
        <w:bottom w:val="none" w:sz="0" w:space="0" w:color="auto"/>
        <w:right w:val="none" w:sz="0" w:space="0" w:color="auto"/>
      </w:divBdr>
      <w:divsChild>
        <w:div w:id="156115145">
          <w:marLeft w:val="0"/>
          <w:marRight w:val="0"/>
          <w:marTop w:val="0"/>
          <w:marBottom w:val="0"/>
          <w:divBdr>
            <w:top w:val="none" w:sz="0" w:space="0" w:color="auto"/>
            <w:left w:val="none" w:sz="0" w:space="0" w:color="auto"/>
            <w:bottom w:val="none" w:sz="0" w:space="0" w:color="auto"/>
            <w:right w:val="none" w:sz="0" w:space="0" w:color="auto"/>
          </w:divBdr>
          <w:divsChild>
            <w:div w:id="17563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9438">
      <w:bodyDiv w:val="1"/>
      <w:marLeft w:val="0"/>
      <w:marRight w:val="0"/>
      <w:marTop w:val="0"/>
      <w:marBottom w:val="0"/>
      <w:divBdr>
        <w:top w:val="none" w:sz="0" w:space="0" w:color="auto"/>
        <w:left w:val="none" w:sz="0" w:space="0" w:color="auto"/>
        <w:bottom w:val="none" w:sz="0" w:space="0" w:color="auto"/>
        <w:right w:val="none" w:sz="0" w:space="0" w:color="auto"/>
      </w:divBdr>
    </w:div>
    <w:div w:id="1652754811">
      <w:bodyDiv w:val="1"/>
      <w:marLeft w:val="0"/>
      <w:marRight w:val="0"/>
      <w:marTop w:val="0"/>
      <w:marBottom w:val="0"/>
      <w:divBdr>
        <w:top w:val="none" w:sz="0" w:space="0" w:color="auto"/>
        <w:left w:val="none" w:sz="0" w:space="0" w:color="auto"/>
        <w:bottom w:val="none" w:sz="0" w:space="0" w:color="auto"/>
        <w:right w:val="none" w:sz="0" w:space="0" w:color="auto"/>
      </w:divBdr>
    </w:div>
    <w:div w:id="1664622131">
      <w:bodyDiv w:val="1"/>
      <w:marLeft w:val="0"/>
      <w:marRight w:val="0"/>
      <w:marTop w:val="0"/>
      <w:marBottom w:val="0"/>
      <w:divBdr>
        <w:top w:val="none" w:sz="0" w:space="0" w:color="auto"/>
        <w:left w:val="none" w:sz="0" w:space="0" w:color="auto"/>
        <w:bottom w:val="none" w:sz="0" w:space="0" w:color="auto"/>
        <w:right w:val="none" w:sz="0" w:space="0" w:color="auto"/>
      </w:divBdr>
    </w:div>
    <w:div w:id="1672444640">
      <w:bodyDiv w:val="1"/>
      <w:marLeft w:val="0"/>
      <w:marRight w:val="0"/>
      <w:marTop w:val="0"/>
      <w:marBottom w:val="0"/>
      <w:divBdr>
        <w:top w:val="none" w:sz="0" w:space="0" w:color="auto"/>
        <w:left w:val="none" w:sz="0" w:space="0" w:color="auto"/>
        <w:bottom w:val="none" w:sz="0" w:space="0" w:color="auto"/>
        <w:right w:val="none" w:sz="0" w:space="0" w:color="auto"/>
      </w:divBdr>
      <w:divsChild>
        <w:div w:id="766581948">
          <w:marLeft w:val="0"/>
          <w:marRight w:val="0"/>
          <w:marTop w:val="0"/>
          <w:marBottom w:val="0"/>
          <w:divBdr>
            <w:top w:val="none" w:sz="0" w:space="0" w:color="auto"/>
            <w:left w:val="none" w:sz="0" w:space="0" w:color="auto"/>
            <w:bottom w:val="none" w:sz="0" w:space="0" w:color="auto"/>
            <w:right w:val="none" w:sz="0" w:space="0" w:color="auto"/>
          </w:divBdr>
          <w:divsChild>
            <w:div w:id="2065568433">
              <w:marLeft w:val="0"/>
              <w:marRight w:val="0"/>
              <w:marTop w:val="0"/>
              <w:marBottom w:val="0"/>
              <w:divBdr>
                <w:top w:val="none" w:sz="0" w:space="0" w:color="auto"/>
                <w:left w:val="none" w:sz="0" w:space="0" w:color="auto"/>
                <w:bottom w:val="none" w:sz="0" w:space="0" w:color="auto"/>
                <w:right w:val="none" w:sz="0" w:space="0" w:color="auto"/>
              </w:divBdr>
            </w:div>
            <w:div w:id="395977573">
              <w:marLeft w:val="0"/>
              <w:marRight w:val="0"/>
              <w:marTop w:val="0"/>
              <w:marBottom w:val="0"/>
              <w:divBdr>
                <w:top w:val="none" w:sz="0" w:space="0" w:color="auto"/>
                <w:left w:val="none" w:sz="0" w:space="0" w:color="auto"/>
                <w:bottom w:val="none" w:sz="0" w:space="0" w:color="auto"/>
                <w:right w:val="none" w:sz="0" w:space="0" w:color="auto"/>
              </w:divBdr>
            </w:div>
            <w:div w:id="20244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99910">
      <w:bodyDiv w:val="1"/>
      <w:marLeft w:val="0"/>
      <w:marRight w:val="0"/>
      <w:marTop w:val="0"/>
      <w:marBottom w:val="0"/>
      <w:divBdr>
        <w:top w:val="none" w:sz="0" w:space="0" w:color="auto"/>
        <w:left w:val="none" w:sz="0" w:space="0" w:color="auto"/>
        <w:bottom w:val="none" w:sz="0" w:space="0" w:color="auto"/>
        <w:right w:val="none" w:sz="0" w:space="0" w:color="auto"/>
      </w:divBdr>
      <w:divsChild>
        <w:div w:id="1286807847">
          <w:marLeft w:val="0"/>
          <w:marRight w:val="0"/>
          <w:marTop w:val="0"/>
          <w:marBottom w:val="0"/>
          <w:divBdr>
            <w:top w:val="none" w:sz="0" w:space="0" w:color="auto"/>
            <w:left w:val="none" w:sz="0" w:space="0" w:color="auto"/>
            <w:bottom w:val="none" w:sz="0" w:space="0" w:color="auto"/>
            <w:right w:val="none" w:sz="0" w:space="0" w:color="auto"/>
          </w:divBdr>
          <w:divsChild>
            <w:div w:id="2101558570">
              <w:marLeft w:val="0"/>
              <w:marRight w:val="0"/>
              <w:marTop w:val="0"/>
              <w:marBottom w:val="0"/>
              <w:divBdr>
                <w:top w:val="none" w:sz="0" w:space="0" w:color="auto"/>
                <w:left w:val="none" w:sz="0" w:space="0" w:color="auto"/>
                <w:bottom w:val="none" w:sz="0" w:space="0" w:color="auto"/>
                <w:right w:val="none" w:sz="0" w:space="0" w:color="auto"/>
              </w:divBdr>
            </w:div>
            <w:div w:id="488907505">
              <w:marLeft w:val="0"/>
              <w:marRight w:val="0"/>
              <w:marTop w:val="0"/>
              <w:marBottom w:val="0"/>
              <w:divBdr>
                <w:top w:val="none" w:sz="0" w:space="0" w:color="auto"/>
                <w:left w:val="none" w:sz="0" w:space="0" w:color="auto"/>
                <w:bottom w:val="none" w:sz="0" w:space="0" w:color="auto"/>
                <w:right w:val="none" w:sz="0" w:space="0" w:color="auto"/>
              </w:divBdr>
            </w:div>
            <w:div w:id="281301420">
              <w:marLeft w:val="0"/>
              <w:marRight w:val="0"/>
              <w:marTop w:val="0"/>
              <w:marBottom w:val="0"/>
              <w:divBdr>
                <w:top w:val="none" w:sz="0" w:space="0" w:color="auto"/>
                <w:left w:val="none" w:sz="0" w:space="0" w:color="auto"/>
                <w:bottom w:val="none" w:sz="0" w:space="0" w:color="auto"/>
                <w:right w:val="none" w:sz="0" w:space="0" w:color="auto"/>
              </w:divBdr>
            </w:div>
            <w:div w:id="16373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5986">
      <w:bodyDiv w:val="1"/>
      <w:marLeft w:val="0"/>
      <w:marRight w:val="0"/>
      <w:marTop w:val="0"/>
      <w:marBottom w:val="0"/>
      <w:divBdr>
        <w:top w:val="none" w:sz="0" w:space="0" w:color="auto"/>
        <w:left w:val="none" w:sz="0" w:space="0" w:color="auto"/>
        <w:bottom w:val="none" w:sz="0" w:space="0" w:color="auto"/>
        <w:right w:val="none" w:sz="0" w:space="0" w:color="auto"/>
      </w:divBdr>
    </w:div>
    <w:div w:id="1752970632">
      <w:bodyDiv w:val="1"/>
      <w:marLeft w:val="0"/>
      <w:marRight w:val="0"/>
      <w:marTop w:val="0"/>
      <w:marBottom w:val="0"/>
      <w:divBdr>
        <w:top w:val="none" w:sz="0" w:space="0" w:color="auto"/>
        <w:left w:val="none" w:sz="0" w:space="0" w:color="auto"/>
        <w:bottom w:val="none" w:sz="0" w:space="0" w:color="auto"/>
        <w:right w:val="none" w:sz="0" w:space="0" w:color="auto"/>
      </w:divBdr>
      <w:divsChild>
        <w:div w:id="2045980441">
          <w:marLeft w:val="0"/>
          <w:marRight w:val="0"/>
          <w:marTop w:val="0"/>
          <w:marBottom w:val="0"/>
          <w:divBdr>
            <w:top w:val="none" w:sz="0" w:space="0" w:color="auto"/>
            <w:left w:val="none" w:sz="0" w:space="0" w:color="auto"/>
            <w:bottom w:val="none" w:sz="0" w:space="0" w:color="auto"/>
            <w:right w:val="none" w:sz="0" w:space="0" w:color="auto"/>
          </w:divBdr>
          <w:divsChild>
            <w:div w:id="13047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52354">
      <w:bodyDiv w:val="1"/>
      <w:marLeft w:val="0"/>
      <w:marRight w:val="0"/>
      <w:marTop w:val="0"/>
      <w:marBottom w:val="0"/>
      <w:divBdr>
        <w:top w:val="none" w:sz="0" w:space="0" w:color="auto"/>
        <w:left w:val="none" w:sz="0" w:space="0" w:color="auto"/>
        <w:bottom w:val="none" w:sz="0" w:space="0" w:color="auto"/>
        <w:right w:val="none" w:sz="0" w:space="0" w:color="auto"/>
      </w:divBdr>
      <w:divsChild>
        <w:div w:id="1395935353">
          <w:marLeft w:val="0"/>
          <w:marRight w:val="0"/>
          <w:marTop w:val="0"/>
          <w:marBottom w:val="0"/>
          <w:divBdr>
            <w:top w:val="none" w:sz="0" w:space="0" w:color="auto"/>
            <w:left w:val="none" w:sz="0" w:space="0" w:color="auto"/>
            <w:bottom w:val="none" w:sz="0" w:space="0" w:color="auto"/>
            <w:right w:val="none" w:sz="0" w:space="0" w:color="auto"/>
          </w:divBdr>
          <w:divsChild>
            <w:div w:id="4796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69337">
      <w:bodyDiv w:val="1"/>
      <w:marLeft w:val="0"/>
      <w:marRight w:val="0"/>
      <w:marTop w:val="0"/>
      <w:marBottom w:val="0"/>
      <w:divBdr>
        <w:top w:val="none" w:sz="0" w:space="0" w:color="auto"/>
        <w:left w:val="none" w:sz="0" w:space="0" w:color="auto"/>
        <w:bottom w:val="none" w:sz="0" w:space="0" w:color="auto"/>
        <w:right w:val="none" w:sz="0" w:space="0" w:color="auto"/>
      </w:divBdr>
    </w:div>
    <w:div w:id="1791582553">
      <w:bodyDiv w:val="1"/>
      <w:marLeft w:val="0"/>
      <w:marRight w:val="0"/>
      <w:marTop w:val="0"/>
      <w:marBottom w:val="0"/>
      <w:divBdr>
        <w:top w:val="none" w:sz="0" w:space="0" w:color="auto"/>
        <w:left w:val="none" w:sz="0" w:space="0" w:color="auto"/>
        <w:bottom w:val="none" w:sz="0" w:space="0" w:color="auto"/>
        <w:right w:val="none" w:sz="0" w:space="0" w:color="auto"/>
      </w:divBdr>
      <w:divsChild>
        <w:div w:id="1531408001">
          <w:marLeft w:val="0"/>
          <w:marRight w:val="0"/>
          <w:marTop w:val="0"/>
          <w:marBottom w:val="0"/>
          <w:divBdr>
            <w:top w:val="none" w:sz="0" w:space="0" w:color="auto"/>
            <w:left w:val="none" w:sz="0" w:space="0" w:color="auto"/>
            <w:bottom w:val="none" w:sz="0" w:space="0" w:color="auto"/>
            <w:right w:val="none" w:sz="0" w:space="0" w:color="auto"/>
          </w:divBdr>
          <w:divsChild>
            <w:div w:id="7088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7469">
      <w:bodyDiv w:val="1"/>
      <w:marLeft w:val="0"/>
      <w:marRight w:val="0"/>
      <w:marTop w:val="0"/>
      <w:marBottom w:val="0"/>
      <w:divBdr>
        <w:top w:val="none" w:sz="0" w:space="0" w:color="auto"/>
        <w:left w:val="none" w:sz="0" w:space="0" w:color="auto"/>
        <w:bottom w:val="none" w:sz="0" w:space="0" w:color="auto"/>
        <w:right w:val="none" w:sz="0" w:space="0" w:color="auto"/>
      </w:divBdr>
    </w:div>
    <w:div w:id="1813978499">
      <w:bodyDiv w:val="1"/>
      <w:marLeft w:val="0"/>
      <w:marRight w:val="0"/>
      <w:marTop w:val="0"/>
      <w:marBottom w:val="0"/>
      <w:divBdr>
        <w:top w:val="none" w:sz="0" w:space="0" w:color="auto"/>
        <w:left w:val="none" w:sz="0" w:space="0" w:color="auto"/>
        <w:bottom w:val="none" w:sz="0" w:space="0" w:color="auto"/>
        <w:right w:val="none" w:sz="0" w:space="0" w:color="auto"/>
      </w:divBdr>
    </w:div>
    <w:div w:id="1827821999">
      <w:bodyDiv w:val="1"/>
      <w:marLeft w:val="0"/>
      <w:marRight w:val="0"/>
      <w:marTop w:val="0"/>
      <w:marBottom w:val="0"/>
      <w:divBdr>
        <w:top w:val="none" w:sz="0" w:space="0" w:color="auto"/>
        <w:left w:val="none" w:sz="0" w:space="0" w:color="auto"/>
        <w:bottom w:val="none" w:sz="0" w:space="0" w:color="auto"/>
        <w:right w:val="none" w:sz="0" w:space="0" w:color="auto"/>
      </w:divBdr>
    </w:div>
    <w:div w:id="1859540298">
      <w:bodyDiv w:val="1"/>
      <w:marLeft w:val="0"/>
      <w:marRight w:val="0"/>
      <w:marTop w:val="0"/>
      <w:marBottom w:val="0"/>
      <w:divBdr>
        <w:top w:val="none" w:sz="0" w:space="0" w:color="auto"/>
        <w:left w:val="none" w:sz="0" w:space="0" w:color="auto"/>
        <w:bottom w:val="none" w:sz="0" w:space="0" w:color="auto"/>
        <w:right w:val="none" w:sz="0" w:space="0" w:color="auto"/>
      </w:divBdr>
      <w:divsChild>
        <w:div w:id="1521046443">
          <w:marLeft w:val="0"/>
          <w:marRight w:val="0"/>
          <w:marTop w:val="0"/>
          <w:marBottom w:val="0"/>
          <w:divBdr>
            <w:top w:val="none" w:sz="0" w:space="0" w:color="auto"/>
            <w:left w:val="none" w:sz="0" w:space="0" w:color="auto"/>
            <w:bottom w:val="none" w:sz="0" w:space="0" w:color="auto"/>
            <w:right w:val="none" w:sz="0" w:space="0" w:color="auto"/>
          </w:divBdr>
          <w:divsChild>
            <w:div w:id="6473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1662">
      <w:bodyDiv w:val="1"/>
      <w:marLeft w:val="0"/>
      <w:marRight w:val="0"/>
      <w:marTop w:val="0"/>
      <w:marBottom w:val="0"/>
      <w:divBdr>
        <w:top w:val="none" w:sz="0" w:space="0" w:color="auto"/>
        <w:left w:val="none" w:sz="0" w:space="0" w:color="auto"/>
        <w:bottom w:val="none" w:sz="0" w:space="0" w:color="auto"/>
        <w:right w:val="none" w:sz="0" w:space="0" w:color="auto"/>
      </w:divBdr>
      <w:divsChild>
        <w:div w:id="624584691">
          <w:marLeft w:val="0"/>
          <w:marRight w:val="0"/>
          <w:marTop w:val="0"/>
          <w:marBottom w:val="0"/>
          <w:divBdr>
            <w:top w:val="none" w:sz="0" w:space="0" w:color="auto"/>
            <w:left w:val="none" w:sz="0" w:space="0" w:color="auto"/>
            <w:bottom w:val="none" w:sz="0" w:space="0" w:color="auto"/>
            <w:right w:val="none" w:sz="0" w:space="0" w:color="auto"/>
          </w:divBdr>
          <w:divsChild>
            <w:div w:id="4219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80311">
      <w:bodyDiv w:val="1"/>
      <w:marLeft w:val="0"/>
      <w:marRight w:val="0"/>
      <w:marTop w:val="0"/>
      <w:marBottom w:val="0"/>
      <w:divBdr>
        <w:top w:val="none" w:sz="0" w:space="0" w:color="auto"/>
        <w:left w:val="none" w:sz="0" w:space="0" w:color="auto"/>
        <w:bottom w:val="none" w:sz="0" w:space="0" w:color="auto"/>
        <w:right w:val="none" w:sz="0" w:space="0" w:color="auto"/>
      </w:divBdr>
      <w:divsChild>
        <w:div w:id="389811414">
          <w:marLeft w:val="0"/>
          <w:marRight w:val="0"/>
          <w:marTop w:val="0"/>
          <w:marBottom w:val="0"/>
          <w:divBdr>
            <w:top w:val="none" w:sz="0" w:space="0" w:color="auto"/>
            <w:left w:val="none" w:sz="0" w:space="0" w:color="auto"/>
            <w:bottom w:val="none" w:sz="0" w:space="0" w:color="auto"/>
            <w:right w:val="none" w:sz="0" w:space="0" w:color="auto"/>
          </w:divBdr>
          <w:divsChild>
            <w:div w:id="815030756">
              <w:marLeft w:val="0"/>
              <w:marRight w:val="0"/>
              <w:marTop w:val="0"/>
              <w:marBottom w:val="0"/>
              <w:divBdr>
                <w:top w:val="none" w:sz="0" w:space="0" w:color="auto"/>
                <w:left w:val="none" w:sz="0" w:space="0" w:color="auto"/>
                <w:bottom w:val="none" w:sz="0" w:space="0" w:color="auto"/>
                <w:right w:val="none" w:sz="0" w:space="0" w:color="auto"/>
              </w:divBdr>
            </w:div>
            <w:div w:id="429358098">
              <w:marLeft w:val="0"/>
              <w:marRight w:val="0"/>
              <w:marTop w:val="0"/>
              <w:marBottom w:val="0"/>
              <w:divBdr>
                <w:top w:val="none" w:sz="0" w:space="0" w:color="auto"/>
                <w:left w:val="none" w:sz="0" w:space="0" w:color="auto"/>
                <w:bottom w:val="none" w:sz="0" w:space="0" w:color="auto"/>
                <w:right w:val="none" w:sz="0" w:space="0" w:color="auto"/>
              </w:divBdr>
            </w:div>
            <w:div w:id="1653676384">
              <w:marLeft w:val="0"/>
              <w:marRight w:val="0"/>
              <w:marTop w:val="0"/>
              <w:marBottom w:val="0"/>
              <w:divBdr>
                <w:top w:val="none" w:sz="0" w:space="0" w:color="auto"/>
                <w:left w:val="none" w:sz="0" w:space="0" w:color="auto"/>
                <w:bottom w:val="none" w:sz="0" w:space="0" w:color="auto"/>
                <w:right w:val="none" w:sz="0" w:space="0" w:color="auto"/>
              </w:divBdr>
            </w:div>
            <w:div w:id="93671313">
              <w:marLeft w:val="0"/>
              <w:marRight w:val="0"/>
              <w:marTop w:val="0"/>
              <w:marBottom w:val="0"/>
              <w:divBdr>
                <w:top w:val="none" w:sz="0" w:space="0" w:color="auto"/>
                <w:left w:val="none" w:sz="0" w:space="0" w:color="auto"/>
                <w:bottom w:val="none" w:sz="0" w:space="0" w:color="auto"/>
                <w:right w:val="none" w:sz="0" w:space="0" w:color="auto"/>
              </w:divBdr>
            </w:div>
            <w:div w:id="336619434">
              <w:marLeft w:val="0"/>
              <w:marRight w:val="0"/>
              <w:marTop w:val="0"/>
              <w:marBottom w:val="0"/>
              <w:divBdr>
                <w:top w:val="none" w:sz="0" w:space="0" w:color="auto"/>
                <w:left w:val="none" w:sz="0" w:space="0" w:color="auto"/>
                <w:bottom w:val="none" w:sz="0" w:space="0" w:color="auto"/>
                <w:right w:val="none" w:sz="0" w:space="0" w:color="auto"/>
              </w:divBdr>
            </w:div>
            <w:div w:id="211576540">
              <w:marLeft w:val="0"/>
              <w:marRight w:val="0"/>
              <w:marTop w:val="0"/>
              <w:marBottom w:val="0"/>
              <w:divBdr>
                <w:top w:val="none" w:sz="0" w:space="0" w:color="auto"/>
                <w:left w:val="none" w:sz="0" w:space="0" w:color="auto"/>
                <w:bottom w:val="none" w:sz="0" w:space="0" w:color="auto"/>
                <w:right w:val="none" w:sz="0" w:space="0" w:color="auto"/>
              </w:divBdr>
            </w:div>
            <w:div w:id="1016617455">
              <w:marLeft w:val="0"/>
              <w:marRight w:val="0"/>
              <w:marTop w:val="0"/>
              <w:marBottom w:val="0"/>
              <w:divBdr>
                <w:top w:val="none" w:sz="0" w:space="0" w:color="auto"/>
                <w:left w:val="none" w:sz="0" w:space="0" w:color="auto"/>
                <w:bottom w:val="none" w:sz="0" w:space="0" w:color="auto"/>
                <w:right w:val="none" w:sz="0" w:space="0" w:color="auto"/>
              </w:divBdr>
            </w:div>
            <w:div w:id="934284551">
              <w:marLeft w:val="0"/>
              <w:marRight w:val="0"/>
              <w:marTop w:val="0"/>
              <w:marBottom w:val="0"/>
              <w:divBdr>
                <w:top w:val="none" w:sz="0" w:space="0" w:color="auto"/>
                <w:left w:val="none" w:sz="0" w:space="0" w:color="auto"/>
                <w:bottom w:val="none" w:sz="0" w:space="0" w:color="auto"/>
                <w:right w:val="none" w:sz="0" w:space="0" w:color="auto"/>
              </w:divBdr>
            </w:div>
            <w:div w:id="1293827058">
              <w:marLeft w:val="0"/>
              <w:marRight w:val="0"/>
              <w:marTop w:val="0"/>
              <w:marBottom w:val="0"/>
              <w:divBdr>
                <w:top w:val="none" w:sz="0" w:space="0" w:color="auto"/>
                <w:left w:val="none" w:sz="0" w:space="0" w:color="auto"/>
                <w:bottom w:val="none" w:sz="0" w:space="0" w:color="auto"/>
                <w:right w:val="none" w:sz="0" w:space="0" w:color="auto"/>
              </w:divBdr>
            </w:div>
            <w:div w:id="1118838078">
              <w:marLeft w:val="0"/>
              <w:marRight w:val="0"/>
              <w:marTop w:val="0"/>
              <w:marBottom w:val="0"/>
              <w:divBdr>
                <w:top w:val="none" w:sz="0" w:space="0" w:color="auto"/>
                <w:left w:val="none" w:sz="0" w:space="0" w:color="auto"/>
                <w:bottom w:val="none" w:sz="0" w:space="0" w:color="auto"/>
                <w:right w:val="none" w:sz="0" w:space="0" w:color="auto"/>
              </w:divBdr>
            </w:div>
            <w:div w:id="1613971776">
              <w:marLeft w:val="0"/>
              <w:marRight w:val="0"/>
              <w:marTop w:val="0"/>
              <w:marBottom w:val="0"/>
              <w:divBdr>
                <w:top w:val="none" w:sz="0" w:space="0" w:color="auto"/>
                <w:left w:val="none" w:sz="0" w:space="0" w:color="auto"/>
                <w:bottom w:val="none" w:sz="0" w:space="0" w:color="auto"/>
                <w:right w:val="none" w:sz="0" w:space="0" w:color="auto"/>
              </w:divBdr>
            </w:div>
            <w:div w:id="1578594678">
              <w:marLeft w:val="0"/>
              <w:marRight w:val="0"/>
              <w:marTop w:val="0"/>
              <w:marBottom w:val="0"/>
              <w:divBdr>
                <w:top w:val="none" w:sz="0" w:space="0" w:color="auto"/>
                <w:left w:val="none" w:sz="0" w:space="0" w:color="auto"/>
                <w:bottom w:val="none" w:sz="0" w:space="0" w:color="auto"/>
                <w:right w:val="none" w:sz="0" w:space="0" w:color="auto"/>
              </w:divBdr>
            </w:div>
            <w:div w:id="1829974416">
              <w:marLeft w:val="0"/>
              <w:marRight w:val="0"/>
              <w:marTop w:val="0"/>
              <w:marBottom w:val="0"/>
              <w:divBdr>
                <w:top w:val="none" w:sz="0" w:space="0" w:color="auto"/>
                <w:left w:val="none" w:sz="0" w:space="0" w:color="auto"/>
                <w:bottom w:val="none" w:sz="0" w:space="0" w:color="auto"/>
                <w:right w:val="none" w:sz="0" w:space="0" w:color="auto"/>
              </w:divBdr>
            </w:div>
            <w:div w:id="97256531">
              <w:marLeft w:val="0"/>
              <w:marRight w:val="0"/>
              <w:marTop w:val="0"/>
              <w:marBottom w:val="0"/>
              <w:divBdr>
                <w:top w:val="none" w:sz="0" w:space="0" w:color="auto"/>
                <w:left w:val="none" w:sz="0" w:space="0" w:color="auto"/>
                <w:bottom w:val="none" w:sz="0" w:space="0" w:color="auto"/>
                <w:right w:val="none" w:sz="0" w:space="0" w:color="auto"/>
              </w:divBdr>
            </w:div>
            <w:div w:id="1848933830">
              <w:marLeft w:val="0"/>
              <w:marRight w:val="0"/>
              <w:marTop w:val="0"/>
              <w:marBottom w:val="0"/>
              <w:divBdr>
                <w:top w:val="none" w:sz="0" w:space="0" w:color="auto"/>
                <w:left w:val="none" w:sz="0" w:space="0" w:color="auto"/>
                <w:bottom w:val="none" w:sz="0" w:space="0" w:color="auto"/>
                <w:right w:val="none" w:sz="0" w:space="0" w:color="auto"/>
              </w:divBdr>
            </w:div>
            <w:div w:id="1366326363">
              <w:marLeft w:val="0"/>
              <w:marRight w:val="0"/>
              <w:marTop w:val="0"/>
              <w:marBottom w:val="0"/>
              <w:divBdr>
                <w:top w:val="none" w:sz="0" w:space="0" w:color="auto"/>
                <w:left w:val="none" w:sz="0" w:space="0" w:color="auto"/>
                <w:bottom w:val="none" w:sz="0" w:space="0" w:color="auto"/>
                <w:right w:val="none" w:sz="0" w:space="0" w:color="auto"/>
              </w:divBdr>
            </w:div>
            <w:div w:id="1565674482">
              <w:marLeft w:val="0"/>
              <w:marRight w:val="0"/>
              <w:marTop w:val="0"/>
              <w:marBottom w:val="0"/>
              <w:divBdr>
                <w:top w:val="none" w:sz="0" w:space="0" w:color="auto"/>
                <w:left w:val="none" w:sz="0" w:space="0" w:color="auto"/>
                <w:bottom w:val="none" w:sz="0" w:space="0" w:color="auto"/>
                <w:right w:val="none" w:sz="0" w:space="0" w:color="auto"/>
              </w:divBdr>
            </w:div>
            <w:div w:id="463500874">
              <w:marLeft w:val="0"/>
              <w:marRight w:val="0"/>
              <w:marTop w:val="0"/>
              <w:marBottom w:val="0"/>
              <w:divBdr>
                <w:top w:val="none" w:sz="0" w:space="0" w:color="auto"/>
                <w:left w:val="none" w:sz="0" w:space="0" w:color="auto"/>
                <w:bottom w:val="none" w:sz="0" w:space="0" w:color="auto"/>
                <w:right w:val="none" w:sz="0" w:space="0" w:color="auto"/>
              </w:divBdr>
            </w:div>
            <w:div w:id="45660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0617">
      <w:bodyDiv w:val="1"/>
      <w:marLeft w:val="0"/>
      <w:marRight w:val="0"/>
      <w:marTop w:val="0"/>
      <w:marBottom w:val="0"/>
      <w:divBdr>
        <w:top w:val="none" w:sz="0" w:space="0" w:color="auto"/>
        <w:left w:val="none" w:sz="0" w:space="0" w:color="auto"/>
        <w:bottom w:val="none" w:sz="0" w:space="0" w:color="auto"/>
        <w:right w:val="none" w:sz="0" w:space="0" w:color="auto"/>
      </w:divBdr>
      <w:divsChild>
        <w:div w:id="1708487241">
          <w:marLeft w:val="0"/>
          <w:marRight w:val="0"/>
          <w:marTop w:val="0"/>
          <w:marBottom w:val="0"/>
          <w:divBdr>
            <w:top w:val="none" w:sz="0" w:space="0" w:color="auto"/>
            <w:left w:val="none" w:sz="0" w:space="0" w:color="auto"/>
            <w:bottom w:val="none" w:sz="0" w:space="0" w:color="auto"/>
            <w:right w:val="none" w:sz="0" w:space="0" w:color="auto"/>
          </w:divBdr>
          <w:divsChild>
            <w:div w:id="1572228831">
              <w:marLeft w:val="0"/>
              <w:marRight w:val="0"/>
              <w:marTop w:val="0"/>
              <w:marBottom w:val="0"/>
              <w:divBdr>
                <w:top w:val="none" w:sz="0" w:space="0" w:color="auto"/>
                <w:left w:val="none" w:sz="0" w:space="0" w:color="auto"/>
                <w:bottom w:val="none" w:sz="0" w:space="0" w:color="auto"/>
                <w:right w:val="none" w:sz="0" w:space="0" w:color="auto"/>
              </w:divBdr>
            </w:div>
            <w:div w:id="1478688839">
              <w:marLeft w:val="0"/>
              <w:marRight w:val="0"/>
              <w:marTop w:val="0"/>
              <w:marBottom w:val="0"/>
              <w:divBdr>
                <w:top w:val="none" w:sz="0" w:space="0" w:color="auto"/>
                <w:left w:val="none" w:sz="0" w:space="0" w:color="auto"/>
                <w:bottom w:val="none" w:sz="0" w:space="0" w:color="auto"/>
                <w:right w:val="none" w:sz="0" w:space="0" w:color="auto"/>
              </w:divBdr>
            </w:div>
            <w:div w:id="504512145">
              <w:marLeft w:val="0"/>
              <w:marRight w:val="0"/>
              <w:marTop w:val="0"/>
              <w:marBottom w:val="0"/>
              <w:divBdr>
                <w:top w:val="none" w:sz="0" w:space="0" w:color="auto"/>
                <w:left w:val="none" w:sz="0" w:space="0" w:color="auto"/>
                <w:bottom w:val="none" w:sz="0" w:space="0" w:color="auto"/>
                <w:right w:val="none" w:sz="0" w:space="0" w:color="auto"/>
              </w:divBdr>
            </w:div>
            <w:div w:id="1519389088">
              <w:marLeft w:val="0"/>
              <w:marRight w:val="0"/>
              <w:marTop w:val="0"/>
              <w:marBottom w:val="0"/>
              <w:divBdr>
                <w:top w:val="none" w:sz="0" w:space="0" w:color="auto"/>
                <w:left w:val="none" w:sz="0" w:space="0" w:color="auto"/>
                <w:bottom w:val="none" w:sz="0" w:space="0" w:color="auto"/>
                <w:right w:val="none" w:sz="0" w:space="0" w:color="auto"/>
              </w:divBdr>
            </w:div>
            <w:div w:id="1286354821">
              <w:marLeft w:val="0"/>
              <w:marRight w:val="0"/>
              <w:marTop w:val="0"/>
              <w:marBottom w:val="0"/>
              <w:divBdr>
                <w:top w:val="none" w:sz="0" w:space="0" w:color="auto"/>
                <w:left w:val="none" w:sz="0" w:space="0" w:color="auto"/>
                <w:bottom w:val="none" w:sz="0" w:space="0" w:color="auto"/>
                <w:right w:val="none" w:sz="0" w:space="0" w:color="auto"/>
              </w:divBdr>
            </w:div>
            <w:div w:id="86080492">
              <w:marLeft w:val="0"/>
              <w:marRight w:val="0"/>
              <w:marTop w:val="0"/>
              <w:marBottom w:val="0"/>
              <w:divBdr>
                <w:top w:val="none" w:sz="0" w:space="0" w:color="auto"/>
                <w:left w:val="none" w:sz="0" w:space="0" w:color="auto"/>
                <w:bottom w:val="none" w:sz="0" w:space="0" w:color="auto"/>
                <w:right w:val="none" w:sz="0" w:space="0" w:color="auto"/>
              </w:divBdr>
            </w:div>
            <w:div w:id="11174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97338">
      <w:bodyDiv w:val="1"/>
      <w:marLeft w:val="0"/>
      <w:marRight w:val="0"/>
      <w:marTop w:val="0"/>
      <w:marBottom w:val="0"/>
      <w:divBdr>
        <w:top w:val="none" w:sz="0" w:space="0" w:color="auto"/>
        <w:left w:val="none" w:sz="0" w:space="0" w:color="auto"/>
        <w:bottom w:val="none" w:sz="0" w:space="0" w:color="auto"/>
        <w:right w:val="none" w:sz="0" w:space="0" w:color="auto"/>
      </w:divBdr>
      <w:divsChild>
        <w:div w:id="552472944">
          <w:marLeft w:val="0"/>
          <w:marRight w:val="0"/>
          <w:marTop w:val="0"/>
          <w:marBottom w:val="0"/>
          <w:divBdr>
            <w:top w:val="none" w:sz="0" w:space="0" w:color="auto"/>
            <w:left w:val="none" w:sz="0" w:space="0" w:color="auto"/>
            <w:bottom w:val="none" w:sz="0" w:space="0" w:color="auto"/>
            <w:right w:val="none" w:sz="0" w:space="0" w:color="auto"/>
          </w:divBdr>
          <w:divsChild>
            <w:div w:id="9135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4193">
      <w:bodyDiv w:val="1"/>
      <w:marLeft w:val="0"/>
      <w:marRight w:val="0"/>
      <w:marTop w:val="0"/>
      <w:marBottom w:val="0"/>
      <w:divBdr>
        <w:top w:val="none" w:sz="0" w:space="0" w:color="auto"/>
        <w:left w:val="none" w:sz="0" w:space="0" w:color="auto"/>
        <w:bottom w:val="none" w:sz="0" w:space="0" w:color="auto"/>
        <w:right w:val="none" w:sz="0" w:space="0" w:color="auto"/>
      </w:divBdr>
      <w:divsChild>
        <w:div w:id="1359695857">
          <w:marLeft w:val="0"/>
          <w:marRight w:val="0"/>
          <w:marTop w:val="0"/>
          <w:marBottom w:val="0"/>
          <w:divBdr>
            <w:top w:val="none" w:sz="0" w:space="0" w:color="auto"/>
            <w:left w:val="none" w:sz="0" w:space="0" w:color="auto"/>
            <w:bottom w:val="none" w:sz="0" w:space="0" w:color="auto"/>
            <w:right w:val="none" w:sz="0" w:space="0" w:color="auto"/>
          </w:divBdr>
          <w:divsChild>
            <w:div w:id="1943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137880">
      <w:bodyDiv w:val="1"/>
      <w:marLeft w:val="0"/>
      <w:marRight w:val="0"/>
      <w:marTop w:val="0"/>
      <w:marBottom w:val="0"/>
      <w:divBdr>
        <w:top w:val="none" w:sz="0" w:space="0" w:color="auto"/>
        <w:left w:val="none" w:sz="0" w:space="0" w:color="auto"/>
        <w:bottom w:val="none" w:sz="0" w:space="0" w:color="auto"/>
        <w:right w:val="none" w:sz="0" w:space="0" w:color="auto"/>
      </w:divBdr>
      <w:divsChild>
        <w:div w:id="1598056325">
          <w:marLeft w:val="0"/>
          <w:marRight w:val="0"/>
          <w:marTop w:val="0"/>
          <w:marBottom w:val="0"/>
          <w:divBdr>
            <w:top w:val="none" w:sz="0" w:space="0" w:color="auto"/>
            <w:left w:val="none" w:sz="0" w:space="0" w:color="auto"/>
            <w:bottom w:val="none" w:sz="0" w:space="0" w:color="auto"/>
            <w:right w:val="none" w:sz="0" w:space="0" w:color="auto"/>
          </w:divBdr>
          <w:divsChild>
            <w:div w:id="18667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1244">
      <w:bodyDiv w:val="1"/>
      <w:marLeft w:val="0"/>
      <w:marRight w:val="0"/>
      <w:marTop w:val="0"/>
      <w:marBottom w:val="0"/>
      <w:divBdr>
        <w:top w:val="none" w:sz="0" w:space="0" w:color="auto"/>
        <w:left w:val="none" w:sz="0" w:space="0" w:color="auto"/>
        <w:bottom w:val="none" w:sz="0" w:space="0" w:color="auto"/>
        <w:right w:val="none" w:sz="0" w:space="0" w:color="auto"/>
      </w:divBdr>
      <w:divsChild>
        <w:div w:id="1156065780">
          <w:marLeft w:val="0"/>
          <w:marRight w:val="0"/>
          <w:marTop w:val="0"/>
          <w:marBottom w:val="0"/>
          <w:divBdr>
            <w:top w:val="none" w:sz="0" w:space="0" w:color="auto"/>
            <w:left w:val="none" w:sz="0" w:space="0" w:color="auto"/>
            <w:bottom w:val="none" w:sz="0" w:space="0" w:color="auto"/>
            <w:right w:val="none" w:sz="0" w:space="0" w:color="auto"/>
          </w:divBdr>
          <w:divsChild>
            <w:div w:id="11824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26528">
      <w:bodyDiv w:val="1"/>
      <w:marLeft w:val="0"/>
      <w:marRight w:val="0"/>
      <w:marTop w:val="0"/>
      <w:marBottom w:val="0"/>
      <w:divBdr>
        <w:top w:val="none" w:sz="0" w:space="0" w:color="auto"/>
        <w:left w:val="none" w:sz="0" w:space="0" w:color="auto"/>
        <w:bottom w:val="none" w:sz="0" w:space="0" w:color="auto"/>
        <w:right w:val="none" w:sz="0" w:space="0" w:color="auto"/>
      </w:divBdr>
      <w:divsChild>
        <w:div w:id="229005054">
          <w:marLeft w:val="0"/>
          <w:marRight w:val="0"/>
          <w:marTop w:val="0"/>
          <w:marBottom w:val="0"/>
          <w:divBdr>
            <w:top w:val="none" w:sz="0" w:space="0" w:color="auto"/>
            <w:left w:val="none" w:sz="0" w:space="0" w:color="auto"/>
            <w:bottom w:val="none" w:sz="0" w:space="0" w:color="auto"/>
            <w:right w:val="none" w:sz="0" w:space="0" w:color="auto"/>
          </w:divBdr>
          <w:divsChild>
            <w:div w:id="6073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26166">
      <w:bodyDiv w:val="1"/>
      <w:marLeft w:val="0"/>
      <w:marRight w:val="0"/>
      <w:marTop w:val="0"/>
      <w:marBottom w:val="0"/>
      <w:divBdr>
        <w:top w:val="none" w:sz="0" w:space="0" w:color="auto"/>
        <w:left w:val="none" w:sz="0" w:space="0" w:color="auto"/>
        <w:bottom w:val="none" w:sz="0" w:space="0" w:color="auto"/>
        <w:right w:val="none" w:sz="0" w:space="0" w:color="auto"/>
      </w:divBdr>
      <w:divsChild>
        <w:div w:id="1509950224">
          <w:marLeft w:val="0"/>
          <w:marRight w:val="0"/>
          <w:marTop w:val="0"/>
          <w:marBottom w:val="0"/>
          <w:divBdr>
            <w:top w:val="none" w:sz="0" w:space="0" w:color="auto"/>
            <w:left w:val="none" w:sz="0" w:space="0" w:color="auto"/>
            <w:bottom w:val="none" w:sz="0" w:space="0" w:color="auto"/>
            <w:right w:val="none" w:sz="0" w:space="0" w:color="auto"/>
          </w:divBdr>
          <w:divsChild>
            <w:div w:id="544372194">
              <w:marLeft w:val="0"/>
              <w:marRight w:val="0"/>
              <w:marTop w:val="0"/>
              <w:marBottom w:val="0"/>
              <w:divBdr>
                <w:top w:val="none" w:sz="0" w:space="0" w:color="auto"/>
                <w:left w:val="none" w:sz="0" w:space="0" w:color="auto"/>
                <w:bottom w:val="none" w:sz="0" w:space="0" w:color="auto"/>
                <w:right w:val="none" w:sz="0" w:space="0" w:color="auto"/>
              </w:divBdr>
            </w:div>
            <w:div w:id="4362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26041">
      <w:bodyDiv w:val="1"/>
      <w:marLeft w:val="0"/>
      <w:marRight w:val="0"/>
      <w:marTop w:val="0"/>
      <w:marBottom w:val="0"/>
      <w:divBdr>
        <w:top w:val="none" w:sz="0" w:space="0" w:color="auto"/>
        <w:left w:val="none" w:sz="0" w:space="0" w:color="auto"/>
        <w:bottom w:val="none" w:sz="0" w:space="0" w:color="auto"/>
        <w:right w:val="none" w:sz="0" w:space="0" w:color="auto"/>
      </w:divBdr>
      <w:divsChild>
        <w:div w:id="228922502">
          <w:marLeft w:val="0"/>
          <w:marRight w:val="0"/>
          <w:marTop w:val="0"/>
          <w:marBottom w:val="0"/>
          <w:divBdr>
            <w:top w:val="none" w:sz="0" w:space="0" w:color="auto"/>
            <w:left w:val="none" w:sz="0" w:space="0" w:color="auto"/>
            <w:bottom w:val="none" w:sz="0" w:space="0" w:color="auto"/>
            <w:right w:val="none" w:sz="0" w:space="0" w:color="auto"/>
          </w:divBdr>
          <w:divsChild>
            <w:div w:id="1786732954">
              <w:marLeft w:val="0"/>
              <w:marRight w:val="0"/>
              <w:marTop w:val="0"/>
              <w:marBottom w:val="0"/>
              <w:divBdr>
                <w:top w:val="none" w:sz="0" w:space="0" w:color="auto"/>
                <w:left w:val="none" w:sz="0" w:space="0" w:color="auto"/>
                <w:bottom w:val="none" w:sz="0" w:space="0" w:color="auto"/>
                <w:right w:val="none" w:sz="0" w:space="0" w:color="auto"/>
              </w:divBdr>
            </w:div>
            <w:div w:id="190703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5291">
      <w:bodyDiv w:val="1"/>
      <w:marLeft w:val="0"/>
      <w:marRight w:val="0"/>
      <w:marTop w:val="0"/>
      <w:marBottom w:val="0"/>
      <w:divBdr>
        <w:top w:val="none" w:sz="0" w:space="0" w:color="auto"/>
        <w:left w:val="none" w:sz="0" w:space="0" w:color="auto"/>
        <w:bottom w:val="none" w:sz="0" w:space="0" w:color="auto"/>
        <w:right w:val="none" w:sz="0" w:space="0" w:color="auto"/>
      </w:divBdr>
      <w:divsChild>
        <w:div w:id="478115258">
          <w:marLeft w:val="0"/>
          <w:marRight w:val="0"/>
          <w:marTop w:val="0"/>
          <w:marBottom w:val="0"/>
          <w:divBdr>
            <w:top w:val="none" w:sz="0" w:space="0" w:color="auto"/>
            <w:left w:val="none" w:sz="0" w:space="0" w:color="auto"/>
            <w:bottom w:val="none" w:sz="0" w:space="0" w:color="auto"/>
            <w:right w:val="none" w:sz="0" w:space="0" w:color="auto"/>
          </w:divBdr>
          <w:divsChild>
            <w:div w:id="14288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42174">
      <w:bodyDiv w:val="1"/>
      <w:marLeft w:val="0"/>
      <w:marRight w:val="0"/>
      <w:marTop w:val="0"/>
      <w:marBottom w:val="0"/>
      <w:divBdr>
        <w:top w:val="none" w:sz="0" w:space="0" w:color="auto"/>
        <w:left w:val="none" w:sz="0" w:space="0" w:color="auto"/>
        <w:bottom w:val="none" w:sz="0" w:space="0" w:color="auto"/>
        <w:right w:val="none" w:sz="0" w:space="0" w:color="auto"/>
      </w:divBdr>
    </w:div>
    <w:div w:id="2061323234">
      <w:bodyDiv w:val="1"/>
      <w:marLeft w:val="0"/>
      <w:marRight w:val="0"/>
      <w:marTop w:val="0"/>
      <w:marBottom w:val="0"/>
      <w:divBdr>
        <w:top w:val="none" w:sz="0" w:space="0" w:color="auto"/>
        <w:left w:val="none" w:sz="0" w:space="0" w:color="auto"/>
        <w:bottom w:val="none" w:sz="0" w:space="0" w:color="auto"/>
        <w:right w:val="none" w:sz="0" w:space="0" w:color="auto"/>
      </w:divBdr>
    </w:div>
    <w:div w:id="2065055492">
      <w:bodyDiv w:val="1"/>
      <w:marLeft w:val="0"/>
      <w:marRight w:val="0"/>
      <w:marTop w:val="0"/>
      <w:marBottom w:val="0"/>
      <w:divBdr>
        <w:top w:val="none" w:sz="0" w:space="0" w:color="auto"/>
        <w:left w:val="none" w:sz="0" w:space="0" w:color="auto"/>
        <w:bottom w:val="none" w:sz="0" w:space="0" w:color="auto"/>
        <w:right w:val="none" w:sz="0" w:space="0" w:color="auto"/>
      </w:divBdr>
      <w:divsChild>
        <w:div w:id="292834776">
          <w:marLeft w:val="0"/>
          <w:marRight w:val="0"/>
          <w:marTop w:val="0"/>
          <w:marBottom w:val="0"/>
          <w:divBdr>
            <w:top w:val="none" w:sz="0" w:space="0" w:color="auto"/>
            <w:left w:val="none" w:sz="0" w:space="0" w:color="auto"/>
            <w:bottom w:val="none" w:sz="0" w:space="0" w:color="auto"/>
            <w:right w:val="none" w:sz="0" w:space="0" w:color="auto"/>
          </w:divBdr>
          <w:divsChild>
            <w:div w:id="511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0094">
      <w:bodyDiv w:val="1"/>
      <w:marLeft w:val="0"/>
      <w:marRight w:val="0"/>
      <w:marTop w:val="0"/>
      <w:marBottom w:val="0"/>
      <w:divBdr>
        <w:top w:val="none" w:sz="0" w:space="0" w:color="auto"/>
        <w:left w:val="none" w:sz="0" w:space="0" w:color="auto"/>
        <w:bottom w:val="none" w:sz="0" w:space="0" w:color="auto"/>
        <w:right w:val="none" w:sz="0" w:space="0" w:color="auto"/>
      </w:divBdr>
    </w:div>
    <w:div w:id="2075352895">
      <w:bodyDiv w:val="1"/>
      <w:marLeft w:val="0"/>
      <w:marRight w:val="0"/>
      <w:marTop w:val="0"/>
      <w:marBottom w:val="0"/>
      <w:divBdr>
        <w:top w:val="none" w:sz="0" w:space="0" w:color="auto"/>
        <w:left w:val="none" w:sz="0" w:space="0" w:color="auto"/>
        <w:bottom w:val="none" w:sz="0" w:space="0" w:color="auto"/>
        <w:right w:val="none" w:sz="0" w:space="0" w:color="auto"/>
      </w:divBdr>
      <w:divsChild>
        <w:div w:id="684089324">
          <w:marLeft w:val="0"/>
          <w:marRight w:val="0"/>
          <w:marTop w:val="0"/>
          <w:marBottom w:val="0"/>
          <w:divBdr>
            <w:top w:val="none" w:sz="0" w:space="0" w:color="auto"/>
            <w:left w:val="none" w:sz="0" w:space="0" w:color="auto"/>
            <w:bottom w:val="none" w:sz="0" w:space="0" w:color="auto"/>
            <w:right w:val="none" w:sz="0" w:space="0" w:color="auto"/>
          </w:divBdr>
          <w:divsChild>
            <w:div w:id="139743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0172">
      <w:bodyDiv w:val="1"/>
      <w:marLeft w:val="0"/>
      <w:marRight w:val="0"/>
      <w:marTop w:val="0"/>
      <w:marBottom w:val="0"/>
      <w:divBdr>
        <w:top w:val="none" w:sz="0" w:space="0" w:color="auto"/>
        <w:left w:val="none" w:sz="0" w:space="0" w:color="auto"/>
        <w:bottom w:val="none" w:sz="0" w:space="0" w:color="auto"/>
        <w:right w:val="none" w:sz="0" w:space="0" w:color="auto"/>
      </w:divBdr>
      <w:divsChild>
        <w:div w:id="1829326616">
          <w:marLeft w:val="0"/>
          <w:marRight w:val="0"/>
          <w:marTop w:val="0"/>
          <w:marBottom w:val="0"/>
          <w:divBdr>
            <w:top w:val="none" w:sz="0" w:space="0" w:color="auto"/>
            <w:left w:val="none" w:sz="0" w:space="0" w:color="auto"/>
            <w:bottom w:val="none" w:sz="0" w:space="0" w:color="auto"/>
            <w:right w:val="none" w:sz="0" w:space="0" w:color="auto"/>
          </w:divBdr>
          <w:divsChild>
            <w:div w:id="189885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0570">
      <w:bodyDiv w:val="1"/>
      <w:marLeft w:val="0"/>
      <w:marRight w:val="0"/>
      <w:marTop w:val="0"/>
      <w:marBottom w:val="0"/>
      <w:divBdr>
        <w:top w:val="none" w:sz="0" w:space="0" w:color="auto"/>
        <w:left w:val="none" w:sz="0" w:space="0" w:color="auto"/>
        <w:bottom w:val="none" w:sz="0" w:space="0" w:color="auto"/>
        <w:right w:val="none" w:sz="0" w:space="0" w:color="auto"/>
      </w:divBdr>
    </w:div>
    <w:div w:id="2128349281">
      <w:bodyDiv w:val="1"/>
      <w:marLeft w:val="0"/>
      <w:marRight w:val="0"/>
      <w:marTop w:val="0"/>
      <w:marBottom w:val="0"/>
      <w:divBdr>
        <w:top w:val="none" w:sz="0" w:space="0" w:color="auto"/>
        <w:left w:val="none" w:sz="0" w:space="0" w:color="auto"/>
        <w:bottom w:val="none" w:sz="0" w:space="0" w:color="auto"/>
        <w:right w:val="none" w:sz="0" w:space="0" w:color="auto"/>
      </w:divBdr>
      <w:divsChild>
        <w:div w:id="86780807">
          <w:marLeft w:val="0"/>
          <w:marRight w:val="0"/>
          <w:marTop w:val="0"/>
          <w:marBottom w:val="0"/>
          <w:divBdr>
            <w:top w:val="none" w:sz="0" w:space="0" w:color="auto"/>
            <w:left w:val="none" w:sz="0" w:space="0" w:color="auto"/>
            <w:bottom w:val="none" w:sz="0" w:space="0" w:color="auto"/>
            <w:right w:val="none" w:sz="0" w:space="0" w:color="auto"/>
          </w:divBdr>
          <w:divsChild>
            <w:div w:id="198326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24</Pages>
  <Words>5194</Words>
  <Characters>8727</Characters>
  <Application>Microsoft Office Word</Application>
  <DocSecurity>0</DocSecurity>
  <Lines>727</Lines>
  <Paragraphs>732</Paragraphs>
  <ScaleCrop>false</ScaleCrop>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瀚文 张</cp:lastModifiedBy>
  <cp:revision>4</cp:revision>
  <dcterms:created xsi:type="dcterms:W3CDTF">2026-05-23T15:31:00Z</dcterms:created>
  <dcterms:modified xsi:type="dcterms:W3CDTF">2026-05-24T14:28:00Z</dcterms:modified>
</cp:coreProperties>
</file>