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5645" w14:textId="35FDB44E" w:rsidR="002015A0" w:rsidRPr="00A81BDD" w:rsidRDefault="002015A0">
      <w:pPr>
        <w:jc w:val="center"/>
        <w:rPr>
          <w:rFonts w:ascii="宋体" w:eastAsia="宋体" w:hAnsi="宋体" w:hint="eastAsia"/>
          <w:lang w:eastAsia="zh-CN"/>
        </w:rPr>
      </w:pPr>
      <w:r>
        <w:rPr>
          <w:noProof/>
        </w:rPr>
        <w:drawing>
          <wp:inline distT="0" distB="0" distL="0" distR="0" wp14:anchorId="60FAE2B6" wp14:editId="277A1732">
            <wp:extent cx="6217920" cy="351155"/>
            <wp:effectExtent l="0" t="0" r="0" b="0"/>
            <wp:docPr id="1286085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85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DE8" w14:textId="77777777" w:rsidR="00A515BC" w:rsidRPr="00A81BDD" w:rsidRDefault="00000000">
      <w:pPr>
        <w:pStyle w:val="1"/>
        <w:rPr>
          <w:rFonts w:ascii="宋体" w:eastAsia="宋体" w:hAnsi="宋体" w:hint="eastAsia"/>
          <w:lang w:eastAsia="zh-CN"/>
        </w:rPr>
      </w:pPr>
      <w:r w:rsidRPr="00A81BDD">
        <w:rPr>
          <w:rFonts w:ascii="宋体" w:eastAsia="宋体" w:hAnsi="宋体"/>
          <w:lang w:eastAsia="zh-CN"/>
        </w:rPr>
        <w:t>1. 概念说明</w:t>
      </w:r>
    </w:p>
    <w:p w14:paraId="5594119C" w14:textId="77777777" w:rsidR="00A515BC" w:rsidRPr="00A81BDD" w:rsidRDefault="00000000">
      <w:pPr>
        <w:rPr>
          <w:rFonts w:ascii="宋体" w:eastAsia="宋体" w:hAnsi="宋体" w:hint="eastAsia"/>
          <w:lang w:eastAsia="zh-CN"/>
        </w:rPr>
      </w:pPr>
      <w:r w:rsidRPr="00A81BDD">
        <w:rPr>
          <w:rFonts w:ascii="宋体" w:eastAsia="宋体" w:hAnsi="宋体"/>
          <w:lang w:eastAsia="zh-CN"/>
        </w:rPr>
        <w:t>抽象工厂模式提供一个创建一系列相关或相互依赖对象的接口，而无需指定它们具体的类。它适合需要成套产品一起变化的场景。</w:t>
      </w:r>
    </w:p>
    <w:p w14:paraId="2C746FD4" w14:textId="77777777" w:rsidR="00A515BC" w:rsidRPr="00A81BDD" w:rsidRDefault="00000000">
      <w:pPr>
        <w:rPr>
          <w:rFonts w:ascii="宋体" w:eastAsia="宋体" w:hAnsi="宋体" w:hint="eastAsia"/>
        </w:rPr>
      </w:pPr>
      <w:proofErr w:type="spellStart"/>
      <w:r w:rsidRPr="00A81BDD">
        <w:rPr>
          <w:rFonts w:ascii="宋体" w:eastAsia="宋体" w:hAnsi="宋体"/>
        </w:rPr>
        <w:t>本例以</w:t>
      </w:r>
      <w:proofErr w:type="spellEnd"/>
      <w:r w:rsidRPr="00A81BDD">
        <w:rPr>
          <w:rFonts w:ascii="宋体" w:eastAsia="宋体" w:hAnsi="宋体"/>
        </w:rPr>
        <w:t xml:space="preserve"> Plant 和 Fruit 作为两个产品等级结构，FactoryA 与 FactoryB 作为两套具体工厂，分别生成 PlantA/FruitA 和 PlantB/FruitB。</w:t>
      </w:r>
    </w:p>
    <w:p w14:paraId="09F2EFE9" w14:textId="77777777" w:rsidR="00A515BC" w:rsidRPr="00A81BDD" w:rsidRDefault="00000000">
      <w:pPr>
        <w:pStyle w:val="1"/>
        <w:rPr>
          <w:rFonts w:ascii="宋体" w:eastAsia="宋体" w:hAnsi="宋体" w:hint="eastAsia"/>
        </w:rPr>
      </w:pPr>
      <w:r w:rsidRPr="00A81BDD">
        <w:rPr>
          <w:rFonts w:ascii="宋体" w:eastAsia="宋体" w:hAnsi="宋体"/>
        </w:rPr>
        <w:t>2. 实现思路</w:t>
      </w:r>
    </w:p>
    <w:p w14:paraId="47EA7398" w14:textId="77777777" w:rsidR="00A515BC" w:rsidRPr="00A81BDD" w:rsidRDefault="00000000">
      <w:pPr>
        <w:rPr>
          <w:rFonts w:ascii="宋体" w:eastAsia="宋体" w:hAnsi="宋体" w:hint="eastAsia"/>
          <w:lang w:eastAsia="zh-CN"/>
        </w:rPr>
      </w:pPr>
      <w:r w:rsidRPr="00A81BDD">
        <w:rPr>
          <w:rFonts w:ascii="宋体" w:eastAsia="宋体" w:hAnsi="宋体"/>
        </w:rPr>
        <w:t xml:space="preserve">Client 只依赖 </w:t>
      </w:r>
      <w:proofErr w:type="spellStart"/>
      <w:r w:rsidRPr="00A81BDD">
        <w:rPr>
          <w:rFonts w:ascii="宋体" w:eastAsia="宋体" w:hAnsi="宋体"/>
        </w:rPr>
        <w:t>AbstractFactory、Plant</w:t>
      </w:r>
      <w:proofErr w:type="spellEnd"/>
      <w:r w:rsidRPr="00A81BDD">
        <w:rPr>
          <w:rFonts w:ascii="宋体" w:eastAsia="宋体" w:hAnsi="宋体"/>
        </w:rPr>
        <w:t xml:space="preserve"> 和 Fruit </w:t>
      </w:r>
      <w:proofErr w:type="spellStart"/>
      <w:r w:rsidRPr="00A81BDD">
        <w:rPr>
          <w:rFonts w:ascii="宋体" w:eastAsia="宋体" w:hAnsi="宋体"/>
        </w:rPr>
        <w:t>抽象类型</w:t>
      </w:r>
      <w:proofErr w:type="spellEnd"/>
      <w:r w:rsidRPr="00A81BDD">
        <w:rPr>
          <w:rFonts w:ascii="宋体" w:eastAsia="宋体" w:hAnsi="宋体"/>
        </w:rPr>
        <w:t>。</w:t>
      </w:r>
      <w:r w:rsidRPr="00A81BDD">
        <w:rPr>
          <w:rFonts w:ascii="宋体" w:eastAsia="宋体" w:hAnsi="宋体"/>
          <w:lang w:eastAsia="zh-CN"/>
        </w:rPr>
        <w:t>当需要切换产品族时，只需替换不同的具体工厂即可。</w:t>
      </w:r>
    </w:p>
    <w:p w14:paraId="08615FAB" w14:textId="77777777" w:rsidR="00A515BC" w:rsidRPr="00A81BDD" w:rsidRDefault="00000000">
      <w:pPr>
        <w:rPr>
          <w:rFonts w:ascii="宋体" w:eastAsia="宋体" w:hAnsi="宋体" w:hint="eastAsia"/>
          <w:lang w:eastAsia="zh-CN"/>
        </w:rPr>
      </w:pPr>
      <w:r w:rsidRPr="00A81BDD">
        <w:rPr>
          <w:rFonts w:ascii="宋体" w:eastAsia="宋体" w:hAnsi="宋体"/>
          <w:lang w:eastAsia="zh-CN"/>
        </w:rPr>
        <w:t>这与课件中的“一个工厂生产一套产品”的结构一致，也便于扩展新的产品族。</w:t>
      </w:r>
    </w:p>
    <w:p w14:paraId="1A9FE79C" w14:textId="77777777" w:rsidR="00A515BC" w:rsidRDefault="00000000">
      <w:pPr>
        <w:pStyle w:val="1"/>
        <w:rPr>
          <w:rFonts w:ascii="宋体" w:eastAsia="宋体" w:hAnsi="宋体" w:hint="eastAsia"/>
          <w:lang w:eastAsia="zh-CN"/>
        </w:rPr>
      </w:pPr>
      <w:r w:rsidRPr="00A81BDD">
        <w:rPr>
          <w:rFonts w:ascii="宋体" w:eastAsia="宋体" w:hAnsi="宋体"/>
        </w:rPr>
        <w:t xml:space="preserve">3. </w:t>
      </w:r>
      <w:proofErr w:type="spellStart"/>
      <w:r w:rsidRPr="00A81BDD">
        <w:rPr>
          <w:rFonts w:ascii="宋体" w:eastAsia="宋体" w:hAnsi="宋体"/>
        </w:rPr>
        <w:t>源码</w:t>
      </w:r>
      <w:proofErr w:type="spellEnd"/>
    </w:p>
    <w:p w14:paraId="7948DD7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interface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Plant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7B64FF5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void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grow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6CA46FAA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7B5CBC79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2FB76791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interface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Fruit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2A0CF80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void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eat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4E93C98F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16A84273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500A04E7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abstract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class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AbstractFactory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2B6AE491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abstract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Plant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createPlant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3ECF4F90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322C2CB1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abstract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Fruit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createFruit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63BB52EC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246912A9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6DFD989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class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PlantA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implements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Plant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34D39F5D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PlantA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359589C7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"create </w:t>
      </w:r>
      <w:proofErr w:type="spellStart"/>
      <w:proofErr w:type="gram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PlantA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!</w:t>
      </w:r>
      <w:proofErr w:type="gram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44D36CB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7DFE5EA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2282130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@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Override</w:t>
      </w:r>
    </w:p>
    <w:p w14:paraId="73208573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void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grow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41AC766D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"</w:t>
      </w:r>
      <w:proofErr w:type="spell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PlantA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grows with sunlight and water."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104811F0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37E4CB9A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5F639B40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0B47CAF5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class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PlantB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implements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Plant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5C41D14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PlantB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64065414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"create </w:t>
      </w:r>
      <w:proofErr w:type="spellStart"/>
      <w:proofErr w:type="gram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PlantB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!</w:t>
      </w:r>
      <w:proofErr w:type="gram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61D46173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2BAB5EFB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686793BB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@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Override</w:t>
      </w:r>
    </w:p>
    <w:p w14:paraId="689B50E3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void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grow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297AFA25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"</w:t>
      </w:r>
      <w:proofErr w:type="spell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PlantB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grows in a different environment."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6DDB2392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0AF098D8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4B24533C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4B9A0A8D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class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FruitA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implements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Fruit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6F939052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FruitA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0B149679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"create </w:t>
      </w:r>
      <w:proofErr w:type="spellStart"/>
      <w:proofErr w:type="gram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FruitA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!</w:t>
      </w:r>
      <w:proofErr w:type="gram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2FDD5D0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5A468A71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5F39F408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@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Override</w:t>
      </w:r>
    </w:p>
    <w:p w14:paraId="4D53AEB9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void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eat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1E62C48D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"</w:t>
      </w:r>
      <w:proofErr w:type="spell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FruitA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is sweet and juicy."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4E1B2ACA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034571DC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1A2DBCAC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67ABCB5B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class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FruitB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implements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Fruit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44A54DBB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FruitB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14A3D973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"create </w:t>
      </w:r>
      <w:proofErr w:type="spellStart"/>
      <w:proofErr w:type="gram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FruitB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!</w:t>
      </w:r>
      <w:proofErr w:type="gram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6CD9D46F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7BB7A759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4F9BF971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@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Override</w:t>
      </w:r>
    </w:p>
    <w:p w14:paraId="2DBD447C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void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eat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50F91A1E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"</w:t>
      </w:r>
      <w:proofErr w:type="spell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FruitB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is sour and refreshing."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7F6BDF44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686122E5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71849A4F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0720B0DA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class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FactoryA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extends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AbstractFactory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0C2D6142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@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Override</w:t>
      </w:r>
    </w:p>
    <w:p w14:paraId="43F8CE15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Plant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createPlant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3B06E2CE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return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new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PlantA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1237D740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034960A2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310CEB0A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@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Override</w:t>
      </w:r>
    </w:p>
    <w:p w14:paraId="57A19D59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Fruit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createFruit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6E1E5172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return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new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FruitA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1C2774C2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30B6F12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754DFAE5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4B9F16F5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class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FactoryB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extends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AbstractFactory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314080E8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@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Override</w:t>
      </w:r>
    </w:p>
    <w:p w14:paraId="129E1E33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Plant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createPlant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56F93CCE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return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new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PlantB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329E801B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05A55A6A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338A3660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@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Override</w:t>
      </w:r>
    </w:p>
    <w:p w14:paraId="5854DE9C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Fruit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createFruit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4AECE96D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return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new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FruitB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7DC3E3DE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5F09C3B7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14A63E4A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48B06B8F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class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Client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331B1C2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void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method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spellStart"/>
      <w:proofErr w:type="gramEnd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AbstractFactory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>factory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3213B76C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lastRenderedPageBreak/>
        <w:t xml:space="preserve">       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Plant</w:t>
      </w:r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C9D1D9"/>
          <w:sz w:val="17"/>
          <w:szCs w:val="17"/>
          <w:lang w:eastAsia="zh-CN"/>
        </w:rPr>
        <w:t>plant</w:t>
      </w:r>
      <w:proofErr w:type="spellEnd"/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D4D4D4"/>
          <w:sz w:val="17"/>
          <w:szCs w:val="17"/>
          <w:lang w:eastAsia="zh-CN"/>
        </w:rPr>
        <w:t>=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>factory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createPlant</w:t>
      </w:r>
      <w:proofErr w:type="spellEnd"/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();</w:t>
      </w:r>
    </w:p>
    <w:p w14:paraId="39706700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Fruit</w:t>
      </w:r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C9D1D9"/>
          <w:sz w:val="17"/>
          <w:szCs w:val="17"/>
          <w:lang w:eastAsia="zh-CN"/>
        </w:rPr>
        <w:t>fruit</w:t>
      </w:r>
      <w:proofErr w:type="spellEnd"/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D4D4D4"/>
          <w:sz w:val="17"/>
          <w:szCs w:val="17"/>
          <w:lang w:eastAsia="zh-CN"/>
        </w:rPr>
        <w:t>=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>factory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createFruit</w:t>
      </w:r>
      <w:proofErr w:type="spellEnd"/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();</w:t>
      </w:r>
    </w:p>
    <w:p w14:paraId="282C50C1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proofErr w:type="gramStart"/>
      <w:r w:rsidRPr="00401ACE">
        <w:rPr>
          <w:rFonts w:ascii="Consolas" w:eastAsia="宋体" w:hAnsi="Consolas" w:cs="宋体"/>
          <w:color w:val="C9D1D9"/>
          <w:sz w:val="17"/>
          <w:szCs w:val="17"/>
          <w:lang w:eastAsia="zh-CN"/>
        </w:rPr>
        <w:t>plant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grow</w:t>
      </w:r>
      <w:proofErr w:type="spellEnd"/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();</w:t>
      </w:r>
    </w:p>
    <w:p w14:paraId="4722C937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proofErr w:type="gramStart"/>
      <w:r w:rsidRPr="00401ACE">
        <w:rPr>
          <w:rFonts w:ascii="Consolas" w:eastAsia="宋体" w:hAnsi="Consolas" w:cs="宋体"/>
          <w:color w:val="C9D1D9"/>
          <w:sz w:val="17"/>
          <w:szCs w:val="17"/>
          <w:lang w:eastAsia="zh-CN"/>
        </w:rPr>
        <w:t>fruit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eat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1C8E194D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126D5C0B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0870C6E6" w14:textId="77777777" w:rsidR="00401ACE" w:rsidRPr="00401ACE" w:rsidRDefault="00401ACE" w:rsidP="00401ACE">
      <w:pPr>
        <w:shd w:val="clear" w:color="auto" w:fill="121314"/>
        <w:spacing w:after="24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698B222B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class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AbstractFactoryDemo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{</w:t>
      </w:r>
    </w:p>
    <w:p w14:paraId="19AAC9CE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public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569CD6"/>
          <w:sz w:val="17"/>
          <w:szCs w:val="17"/>
          <w:lang w:eastAsia="zh-CN"/>
        </w:rPr>
        <w:t>static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void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main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String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[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] </w:t>
      </w:r>
      <w:proofErr w:type="spellStart"/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>args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 {</w:t>
      </w:r>
    </w:p>
    <w:p w14:paraId="480C92D1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Client</w:t>
      </w:r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 xml:space="preserve"> </w:t>
      </w:r>
      <w:proofErr w:type="spellStart"/>
      <w:r w:rsidRPr="00401ACE">
        <w:rPr>
          <w:rFonts w:ascii="Consolas" w:eastAsia="宋体" w:hAnsi="Consolas" w:cs="宋体"/>
          <w:color w:val="C9D1D9"/>
          <w:sz w:val="17"/>
          <w:szCs w:val="17"/>
          <w:lang w:eastAsia="zh-CN"/>
        </w:rPr>
        <w:t>client</w:t>
      </w:r>
      <w:proofErr w:type="spellEnd"/>
      <w:r w:rsidRPr="00401ACE">
        <w:rPr>
          <w:rFonts w:ascii="Consolas" w:eastAsia="宋体" w:hAnsi="Consolas" w:cs="宋体"/>
          <w:color w:val="FFA657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D4D4D4"/>
          <w:sz w:val="17"/>
          <w:szCs w:val="17"/>
          <w:lang w:eastAsia="zh-CN"/>
        </w:rPr>
        <w:t>=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new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Client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2569317F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4F9C993F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"=== </w:t>
      </w:r>
      <w:proofErr w:type="spell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FactoryA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==="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45AFE3FF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proofErr w:type="gramStart"/>
      <w:r w:rsidRPr="00401ACE">
        <w:rPr>
          <w:rFonts w:ascii="Consolas" w:eastAsia="宋体" w:hAnsi="Consolas" w:cs="宋体"/>
          <w:color w:val="C9D1D9"/>
          <w:sz w:val="17"/>
          <w:szCs w:val="17"/>
          <w:lang w:eastAsia="zh-CN"/>
        </w:rPr>
        <w:t>client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method</w:t>
      </w:r>
      <w:proofErr w:type="spellEnd"/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new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FactoryA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));</w:t>
      </w:r>
    </w:p>
    <w:p w14:paraId="07CA8CE0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</w:p>
    <w:p w14:paraId="008B1BAF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();</w:t>
      </w:r>
    </w:p>
    <w:p w14:paraId="73B1C5CA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r w:rsidRPr="00401ACE">
        <w:rPr>
          <w:rFonts w:ascii="Consolas" w:eastAsia="宋体" w:hAnsi="Consolas" w:cs="宋体"/>
          <w:color w:val="4EC9B0"/>
          <w:sz w:val="17"/>
          <w:szCs w:val="17"/>
          <w:lang w:eastAsia="zh-CN"/>
        </w:rPr>
        <w:t>System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79C0FF"/>
          <w:sz w:val="17"/>
          <w:szCs w:val="17"/>
          <w:lang w:eastAsia="zh-CN"/>
        </w:rPr>
        <w:t>out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println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"=== </w:t>
      </w:r>
      <w:proofErr w:type="spellStart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>FactoryB</w:t>
      </w:r>
      <w:proofErr w:type="spellEnd"/>
      <w:r w:rsidRPr="00401ACE">
        <w:rPr>
          <w:rFonts w:ascii="Consolas" w:eastAsia="宋体" w:hAnsi="Consolas" w:cs="宋体"/>
          <w:color w:val="A5D6FF"/>
          <w:sz w:val="17"/>
          <w:szCs w:val="17"/>
          <w:lang w:eastAsia="zh-CN"/>
        </w:rPr>
        <w:t xml:space="preserve"> ==="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);</w:t>
      </w:r>
    </w:p>
    <w:p w14:paraId="05FDBF96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        </w:t>
      </w:r>
      <w:proofErr w:type="spellStart"/>
      <w:proofErr w:type="gramStart"/>
      <w:r w:rsidRPr="00401ACE">
        <w:rPr>
          <w:rFonts w:ascii="Consolas" w:eastAsia="宋体" w:hAnsi="Consolas" w:cs="宋体"/>
          <w:color w:val="C9D1D9"/>
          <w:sz w:val="17"/>
          <w:szCs w:val="17"/>
          <w:lang w:eastAsia="zh-CN"/>
        </w:rPr>
        <w:t>client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.</w:t>
      </w:r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method</w:t>
      </w:r>
      <w:proofErr w:type="spellEnd"/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r w:rsidRPr="00401ACE">
        <w:rPr>
          <w:rFonts w:ascii="Consolas" w:eastAsia="宋体" w:hAnsi="Consolas" w:cs="宋体"/>
          <w:color w:val="C586C0"/>
          <w:sz w:val="17"/>
          <w:szCs w:val="17"/>
          <w:lang w:eastAsia="zh-CN"/>
        </w:rPr>
        <w:t>new</w:t>
      </w: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 xml:space="preserve"> </w:t>
      </w:r>
      <w:proofErr w:type="spellStart"/>
      <w:proofErr w:type="gramStart"/>
      <w:r w:rsidRPr="00401ACE">
        <w:rPr>
          <w:rFonts w:ascii="Consolas" w:eastAsia="宋体" w:hAnsi="Consolas" w:cs="宋体"/>
          <w:color w:val="D2A8FF"/>
          <w:sz w:val="17"/>
          <w:szCs w:val="17"/>
          <w:lang w:eastAsia="zh-CN"/>
        </w:rPr>
        <w:t>FactoryB</w:t>
      </w:r>
      <w:proofErr w:type="spell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(</w:t>
      </w:r>
      <w:proofErr w:type="gramEnd"/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));</w:t>
      </w:r>
    </w:p>
    <w:p w14:paraId="72AB9D67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    }</w:t>
      </w:r>
    </w:p>
    <w:p w14:paraId="3CC2764C" w14:textId="77777777" w:rsidR="00401ACE" w:rsidRPr="00401ACE" w:rsidRDefault="00401ACE" w:rsidP="00401ACE">
      <w:pPr>
        <w:shd w:val="clear" w:color="auto" w:fill="121314"/>
        <w:spacing w:after="0" w:line="225" w:lineRule="atLeast"/>
        <w:rPr>
          <w:rFonts w:ascii="Consolas" w:eastAsia="宋体" w:hAnsi="Consolas" w:cs="宋体"/>
          <w:color w:val="BBBEBF"/>
          <w:sz w:val="17"/>
          <w:szCs w:val="17"/>
          <w:lang w:eastAsia="zh-CN"/>
        </w:rPr>
      </w:pPr>
      <w:r w:rsidRPr="00401ACE">
        <w:rPr>
          <w:rFonts w:ascii="Consolas" w:eastAsia="宋体" w:hAnsi="Consolas" w:cs="宋体"/>
          <w:color w:val="BBBEBF"/>
          <w:sz w:val="17"/>
          <w:szCs w:val="17"/>
          <w:lang w:eastAsia="zh-CN"/>
        </w:rPr>
        <w:t>}</w:t>
      </w:r>
    </w:p>
    <w:p w14:paraId="44EEBA16" w14:textId="77777777" w:rsidR="00A81BDD" w:rsidRPr="00A81BDD" w:rsidRDefault="00A81BDD" w:rsidP="00A81BDD">
      <w:pPr>
        <w:rPr>
          <w:rFonts w:eastAsia="宋体"/>
          <w:lang w:eastAsia="zh-CN"/>
        </w:rPr>
      </w:pPr>
    </w:p>
    <w:p w14:paraId="33BA129E" w14:textId="77777777" w:rsidR="00A515BC" w:rsidRPr="00A81BDD" w:rsidRDefault="00000000">
      <w:pPr>
        <w:pStyle w:val="1"/>
        <w:rPr>
          <w:rFonts w:ascii="宋体" w:eastAsia="宋体" w:hAnsi="宋体" w:hint="eastAsia"/>
        </w:rPr>
      </w:pPr>
      <w:r w:rsidRPr="00A81BDD">
        <w:rPr>
          <w:rFonts w:ascii="宋体" w:eastAsia="宋体" w:hAnsi="宋体"/>
        </w:rPr>
        <w:t xml:space="preserve">4. </w:t>
      </w:r>
      <w:proofErr w:type="spellStart"/>
      <w:r w:rsidRPr="00A81BDD">
        <w:rPr>
          <w:rFonts w:ascii="宋体" w:eastAsia="宋体" w:hAnsi="宋体"/>
        </w:rPr>
        <w:t>系统运行截图</w:t>
      </w:r>
      <w:proofErr w:type="spellEnd"/>
    </w:p>
    <w:p w14:paraId="04690960" w14:textId="77777777" w:rsidR="00A515BC" w:rsidRPr="00A81BDD" w:rsidRDefault="00000000">
      <w:pPr>
        <w:rPr>
          <w:rFonts w:ascii="宋体" w:eastAsia="宋体" w:hAnsi="宋体" w:hint="eastAsia"/>
        </w:rPr>
      </w:pPr>
      <w:r w:rsidRPr="00A81BDD">
        <w:rPr>
          <w:rFonts w:ascii="宋体" w:eastAsia="宋体" w:hAnsi="宋体"/>
        </w:rPr>
        <w:t>运行时分别展示 FactoryA 和 FactoryB 生成的产品对象。</w:t>
      </w:r>
    </w:p>
    <w:p w14:paraId="4C995069" w14:textId="6141974B" w:rsidR="00A515BC" w:rsidRPr="00A81BDD" w:rsidRDefault="00401ACE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C561048" wp14:editId="7B492F83">
            <wp:extent cx="5765800" cy="4255457"/>
            <wp:effectExtent l="0" t="0" r="6350" b="0"/>
            <wp:docPr id="802483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83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453" cy="425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B040" w14:textId="77777777" w:rsidR="00A515BC" w:rsidRPr="00A81BDD" w:rsidRDefault="00000000">
      <w:pPr>
        <w:pStyle w:val="1"/>
        <w:rPr>
          <w:rFonts w:ascii="宋体" w:eastAsia="宋体" w:hAnsi="宋体" w:hint="eastAsia"/>
        </w:rPr>
      </w:pPr>
      <w:r w:rsidRPr="00A81BDD">
        <w:rPr>
          <w:rFonts w:ascii="宋体" w:eastAsia="宋体" w:hAnsi="宋体"/>
        </w:rPr>
        <w:lastRenderedPageBreak/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A515BC" w:rsidRPr="00A81BDD" w14:paraId="1DCE454E" w14:textId="77777777">
        <w:tc>
          <w:tcPr>
            <w:tcW w:w="4896" w:type="dxa"/>
          </w:tcPr>
          <w:p w14:paraId="38AC5480" w14:textId="77777777" w:rsidR="00A515BC" w:rsidRPr="00A81BDD" w:rsidRDefault="00000000">
            <w:pPr>
              <w:rPr>
                <w:rFonts w:ascii="宋体" w:eastAsia="宋体" w:hAnsi="宋体" w:hint="eastAsia"/>
              </w:rPr>
            </w:pPr>
            <w:r w:rsidRPr="00A81BDD">
              <w:rPr>
                <w:rFonts w:ascii="宋体" w:eastAsia="宋体" w:hAnsi="宋体"/>
              </w:rPr>
              <w:t>场景</w:t>
            </w:r>
          </w:p>
        </w:tc>
        <w:tc>
          <w:tcPr>
            <w:tcW w:w="4896" w:type="dxa"/>
          </w:tcPr>
          <w:p w14:paraId="463296C1" w14:textId="77777777" w:rsidR="00A515BC" w:rsidRPr="00A81BDD" w:rsidRDefault="00000000">
            <w:pPr>
              <w:rPr>
                <w:rFonts w:ascii="宋体" w:eastAsia="宋体" w:hAnsi="宋体" w:hint="eastAsia"/>
              </w:rPr>
            </w:pPr>
            <w:r w:rsidRPr="00A81BDD">
              <w:rPr>
                <w:rFonts w:ascii="宋体" w:eastAsia="宋体" w:hAnsi="宋体"/>
              </w:rPr>
              <w:t>结果</w:t>
            </w:r>
          </w:p>
        </w:tc>
      </w:tr>
      <w:tr w:rsidR="00A515BC" w:rsidRPr="00A81BDD" w14:paraId="3DC4D304" w14:textId="77777777">
        <w:tc>
          <w:tcPr>
            <w:tcW w:w="4896" w:type="dxa"/>
          </w:tcPr>
          <w:p w14:paraId="0D4576FD" w14:textId="77777777" w:rsidR="00A515BC" w:rsidRPr="00A81BDD" w:rsidRDefault="00000000">
            <w:pPr>
              <w:rPr>
                <w:rFonts w:ascii="宋体" w:eastAsia="宋体" w:hAnsi="宋体" w:hint="eastAsia"/>
              </w:rPr>
            </w:pPr>
            <w:r w:rsidRPr="00A81BDD">
              <w:rPr>
                <w:rFonts w:ascii="宋体" w:eastAsia="宋体" w:hAnsi="宋体"/>
              </w:rPr>
              <w:t>FactoryA</w:t>
            </w:r>
          </w:p>
        </w:tc>
        <w:tc>
          <w:tcPr>
            <w:tcW w:w="4896" w:type="dxa"/>
          </w:tcPr>
          <w:p w14:paraId="3CF27D7C" w14:textId="77777777" w:rsidR="00A515BC" w:rsidRPr="00A81BDD" w:rsidRDefault="00000000">
            <w:pPr>
              <w:rPr>
                <w:rFonts w:ascii="宋体" w:eastAsia="宋体" w:hAnsi="宋体" w:hint="eastAsia"/>
              </w:rPr>
            </w:pPr>
            <w:r w:rsidRPr="00A81BDD">
              <w:rPr>
                <w:rFonts w:ascii="宋体" w:eastAsia="宋体" w:hAnsi="宋体"/>
              </w:rPr>
              <w:t>创建 PlantA 和 FruitA</w:t>
            </w:r>
          </w:p>
        </w:tc>
      </w:tr>
      <w:tr w:rsidR="00A515BC" w:rsidRPr="00A81BDD" w14:paraId="11676DDB" w14:textId="77777777">
        <w:tc>
          <w:tcPr>
            <w:tcW w:w="4896" w:type="dxa"/>
          </w:tcPr>
          <w:p w14:paraId="42E0198B" w14:textId="77777777" w:rsidR="00A515BC" w:rsidRPr="00A81BDD" w:rsidRDefault="00000000">
            <w:pPr>
              <w:rPr>
                <w:rFonts w:ascii="宋体" w:eastAsia="宋体" w:hAnsi="宋体" w:hint="eastAsia"/>
              </w:rPr>
            </w:pPr>
            <w:r w:rsidRPr="00A81BDD">
              <w:rPr>
                <w:rFonts w:ascii="宋体" w:eastAsia="宋体" w:hAnsi="宋体"/>
              </w:rPr>
              <w:t>FactoryB</w:t>
            </w:r>
          </w:p>
        </w:tc>
        <w:tc>
          <w:tcPr>
            <w:tcW w:w="4896" w:type="dxa"/>
          </w:tcPr>
          <w:p w14:paraId="2A40C236" w14:textId="77777777" w:rsidR="00A515BC" w:rsidRPr="00A81BDD" w:rsidRDefault="00000000">
            <w:pPr>
              <w:rPr>
                <w:rFonts w:ascii="宋体" w:eastAsia="宋体" w:hAnsi="宋体" w:hint="eastAsia"/>
              </w:rPr>
            </w:pPr>
            <w:r w:rsidRPr="00A81BDD">
              <w:rPr>
                <w:rFonts w:ascii="宋体" w:eastAsia="宋体" w:hAnsi="宋体"/>
              </w:rPr>
              <w:t>创建 PlantB 和 FruitB</w:t>
            </w:r>
          </w:p>
        </w:tc>
      </w:tr>
      <w:tr w:rsidR="00A515BC" w:rsidRPr="00A81BDD" w14:paraId="701EC35F" w14:textId="77777777">
        <w:tc>
          <w:tcPr>
            <w:tcW w:w="4896" w:type="dxa"/>
          </w:tcPr>
          <w:p w14:paraId="47EE350A" w14:textId="77777777" w:rsidR="00A515BC" w:rsidRPr="00A81BDD" w:rsidRDefault="00000000">
            <w:pPr>
              <w:rPr>
                <w:rFonts w:ascii="宋体" w:eastAsia="宋体" w:hAnsi="宋体" w:hint="eastAsia"/>
              </w:rPr>
            </w:pPr>
            <w:r w:rsidRPr="00A81BDD">
              <w:rPr>
                <w:rFonts w:ascii="宋体" w:eastAsia="宋体" w:hAnsi="宋体"/>
              </w:rPr>
              <w:t>Client</w:t>
            </w:r>
          </w:p>
        </w:tc>
        <w:tc>
          <w:tcPr>
            <w:tcW w:w="4896" w:type="dxa"/>
          </w:tcPr>
          <w:p w14:paraId="1875893E" w14:textId="77777777" w:rsidR="00A515BC" w:rsidRPr="00A81BDD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A81BDD">
              <w:rPr>
                <w:rFonts w:ascii="宋体" w:eastAsia="宋体" w:hAnsi="宋体"/>
                <w:lang w:eastAsia="zh-CN"/>
              </w:rPr>
              <w:t>通过抽象工厂访问</w:t>
            </w:r>
            <w:proofErr w:type="gramStart"/>
            <w:r w:rsidRPr="00A81BDD">
              <w:rPr>
                <w:rFonts w:ascii="宋体" w:eastAsia="宋体" w:hAnsi="宋体"/>
                <w:lang w:eastAsia="zh-CN"/>
              </w:rPr>
              <w:t>完整产</w:t>
            </w:r>
            <w:proofErr w:type="gramEnd"/>
            <w:r w:rsidRPr="00A81BDD">
              <w:rPr>
                <w:rFonts w:ascii="宋体" w:eastAsia="宋体" w:hAnsi="宋体"/>
                <w:lang w:eastAsia="zh-CN"/>
              </w:rPr>
              <w:t>品族</w:t>
            </w:r>
          </w:p>
        </w:tc>
      </w:tr>
    </w:tbl>
    <w:p w14:paraId="673A0806" w14:textId="77777777" w:rsidR="00A515BC" w:rsidRPr="00A81BDD" w:rsidRDefault="00000000">
      <w:pPr>
        <w:pStyle w:val="1"/>
        <w:rPr>
          <w:rFonts w:ascii="宋体" w:eastAsia="宋体" w:hAnsi="宋体" w:hint="eastAsia"/>
          <w:lang w:eastAsia="zh-CN"/>
        </w:rPr>
      </w:pPr>
      <w:r w:rsidRPr="00A81BDD">
        <w:rPr>
          <w:rFonts w:ascii="宋体" w:eastAsia="宋体" w:hAnsi="宋体"/>
          <w:lang w:eastAsia="zh-CN"/>
        </w:rPr>
        <w:t>6. 其他应用</w:t>
      </w:r>
    </w:p>
    <w:p w14:paraId="3852B967" w14:textId="77777777" w:rsidR="00A515BC" w:rsidRPr="00A81BDD" w:rsidRDefault="00000000">
      <w:pPr>
        <w:rPr>
          <w:rFonts w:ascii="宋体" w:eastAsia="宋体" w:hAnsi="宋体" w:hint="eastAsia"/>
          <w:lang w:eastAsia="zh-CN"/>
        </w:rPr>
      </w:pPr>
      <w:r w:rsidRPr="00A81BDD">
        <w:rPr>
          <w:rFonts w:ascii="宋体" w:eastAsia="宋体" w:hAnsi="宋体"/>
          <w:lang w:eastAsia="zh-CN"/>
        </w:rPr>
        <w:t>抽象工厂常用于界面风格成套切换、数据库访问对象族、跨平台组件库、主题皮肤系统、文档导出套件等场景。</w:t>
      </w:r>
    </w:p>
    <w:p w14:paraId="589F7B7C" w14:textId="77777777" w:rsidR="00A515BC" w:rsidRPr="00A81BDD" w:rsidRDefault="00000000">
      <w:pPr>
        <w:rPr>
          <w:rFonts w:ascii="宋体" w:eastAsia="宋体" w:hAnsi="宋体" w:hint="eastAsia"/>
        </w:rPr>
      </w:pPr>
      <w:proofErr w:type="spellStart"/>
      <w:r w:rsidRPr="00A81BDD">
        <w:rPr>
          <w:rFonts w:ascii="宋体" w:eastAsia="宋体" w:hAnsi="宋体"/>
        </w:rPr>
        <w:t>例如，GUI</w:t>
      </w:r>
      <w:proofErr w:type="spellEnd"/>
      <w:r w:rsidRPr="00A81BDD">
        <w:rPr>
          <w:rFonts w:ascii="宋体" w:eastAsia="宋体" w:hAnsi="宋体"/>
        </w:rPr>
        <w:t xml:space="preserve"> </w:t>
      </w:r>
      <w:proofErr w:type="spellStart"/>
      <w:r w:rsidRPr="00A81BDD">
        <w:rPr>
          <w:rFonts w:ascii="宋体" w:eastAsia="宋体" w:hAnsi="宋体"/>
        </w:rPr>
        <w:t>程序可以定义</w:t>
      </w:r>
      <w:proofErr w:type="spellEnd"/>
      <w:r w:rsidRPr="00A81BDD">
        <w:rPr>
          <w:rFonts w:ascii="宋体" w:eastAsia="宋体" w:hAnsi="宋体"/>
        </w:rPr>
        <w:t xml:space="preserve"> </w:t>
      </w:r>
      <w:proofErr w:type="spellStart"/>
      <w:r w:rsidRPr="00A81BDD">
        <w:rPr>
          <w:rFonts w:ascii="宋体" w:eastAsia="宋体" w:hAnsi="宋体"/>
        </w:rPr>
        <w:t>WindowsFactory</w:t>
      </w:r>
      <w:proofErr w:type="spellEnd"/>
      <w:r w:rsidRPr="00A81BDD">
        <w:rPr>
          <w:rFonts w:ascii="宋体" w:eastAsia="宋体" w:hAnsi="宋体"/>
        </w:rPr>
        <w:t xml:space="preserve"> 和 </w:t>
      </w:r>
      <w:proofErr w:type="spellStart"/>
      <w:r w:rsidRPr="00A81BDD">
        <w:rPr>
          <w:rFonts w:ascii="宋体" w:eastAsia="宋体" w:hAnsi="宋体"/>
        </w:rPr>
        <w:t>MacFactory，分别创建按钮、文本框、菜单等一套控件</w:t>
      </w:r>
      <w:proofErr w:type="spellEnd"/>
      <w:r w:rsidRPr="00A81BDD">
        <w:rPr>
          <w:rFonts w:ascii="宋体" w:eastAsia="宋体" w:hAnsi="宋体"/>
        </w:rPr>
        <w:t>。</w:t>
      </w:r>
    </w:p>
    <w:p w14:paraId="7951206E" w14:textId="77777777" w:rsidR="00A515BC" w:rsidRPr="00A81BDD" w:rsidRDefault="00000000">
      <w:pPr>
        <w:rPr>
          <w:rFonts w:ascii="宋体" w:eastAsia="宋体" w:hAnsi="宋体" w:hint="eastAsia"/>
        </w:rPr>
      </w:pPr>
      <w:r w:rsidRPr="00A81BDD">
        <w:rPr>
          <w:rFonts w:ascii="宋体" w:eastAsia="宋体" w:hAnsi="宋体"/>
        </w:rPr>
        <w:t>又如，数据库系统可以针对 MySQL、Oracle、PostgreSQL 分别提供一整套 DAO / Connection / Statement 工厂。</w:t>
      </w:r>
    </w:p>
    <w:p w14:paraId="38561ABE" w14:textId="77777777" w:rsidR="00A515BC" w:rsidRPr="00A81BDD" w:rsidRDefault="00000000">
      <w:pPr>
        <w:rPr>
          <w:rFonts w:ascii="宋体" w:eastAsia="宋体" w:hAnsi="宋体" w:hint="eastAsia"/>
          <w:lang w:eastAsia="zh-CN"/>
        </w:rPr>
      </w:pPr>
      <w:r w:rsidRPr="00A81BDD">
        <w:rPr>
          <w:rFonts w:ascii="宋体" w:eastAsia="宋体" w:hAnsi="宋体"/>
          <w:lang w:eastAsia="zh-CN"/>
        </w:rPr>
        <w:t>结论：抽象工厂通过产品族组合，保证一组相关对象在使用时保持一致性。</w:t>
      </w:r>
    </w:p>
    <w:sectPr w:rsidR="00A515BC" w:rsidRPr="00A81BD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7162D" w14:textId="77777777" w:rsidR="00E4604C" w:rsidRDefault="00E4604C" w:rsidP="00A81BDD">
      <w:pPr>
        <w:spacing w:after="0" w:line="240" w:lineRule="auto"/>
      </w:pPr>
      <w:r>
        <w:separator/>
      </w:r>
    </w:p>
  </w:endnote>
  <w:endnote w:type="continuationSeparator" w:id="0">
    <w:p w14:paraId="493EF72B" w14:textId="77777777" w:rsidR="00E4604C" w:rsidRDefault="00E4604C" w:rsidP="00A81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3871" w14:textId="77777777" w:rsidR="00E4604C" w:rsidRDefault="00E4604C" w:rsidP="00A81BDD">
      <w:pPr>
        <w:spacing w:after="0" w:line="240" w:lineRule="auto"/>
      </w:pPr>
      <w:r>
        <w:separator/>
      </w:r>
    </w:p>
  </w:footnote>
  <w:footnote w:type="continuationSeparator" w:id="0">
    <w:p w14:paraId="32618CED" w14:textId="77777777" w:rsidR="00E4604C" w:rsidRDefault="00E4604C" w:rsidP="00A81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257135">
    <w:abstractNumId w:val="8"/>
  </w:num>
  <w:num w:numId="2" w16cid:durableId="1937013070">
    <w:abstractNumId w:val="6"/>
  </w:num>
  <w:num w:numId="3" w16cid:durableId="936909917">
    <w:abstractNumId w:val="5"/>
  </w:num>
  <w:num w:numId="4" w16cid:durableId="425226583">
    <w:abstractNumId w:val="4"/>
  </w:num>
  <w:num w:numId="5" w16cid:durableId="1149206323">
    <w:abstractNumId w:val="7"/>
  </w:num>
  <w:num w:numId="6" w16cid:durableId="289364526">
    <w:abstractNumId w:val="3"/>
  </w:num>
  <w:num w:numId="7" w16cid:durableId="357505954">
    <w:abstractNumId w:val="2"/>
  </w:num>
  <w:num w:numId="8" w16cid:durableId="91823443">
    <w:abstractNumId w:val="1"/>
  </w:num>
  <w:num w:numId="9" w16cid:durableId="119854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5A0"/>
    <w:rsid w:val="0029639D"/>
    <w:rsid w:val="00326F90"/>
    <w:rsid w:val="00401ACE"/>
    <w:rsid w:val="008D31A0"/>
    <w:rsid w:val="00A515BC"/>
    <w:rsid w:val="00A81BDD"/>
    <w:rsid w:val="00AA1D8D"/>
    <w:rsid w:val="00AE0661"/>
    <w:rsid w:val="00B47730"/>
    <w:rsid w:val="00CB0664"/>
    <w:rsid w:val="00E4604C"/>
    <w:rsid w:val="00E70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C07807"/>
  <w14:defaultImageDpi w14:val="300"/>
  <w15:docId w15:val="{2CF55B89-5891-436C-A769-818DB0B5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626</Words>
  <Characters>2068</Characters>
  <Application>Microsoft Office Word</Application>
  <DocSecurity>0</DocSecurity>
  <Lines>137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4</cp:revision>
  <dcterms:created xsi:type="dcterms:W3CDTF">2013-12-23T23:15:00Z</dcterms:created>
  <dcterms:modified xsi:type="dcterms:W3CDTF">2026-05-17T14:27:00Z</dcterms:modified>
  <cp:category/>
</cp:coreProperties>
</file>