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"/>
        <w:jc w:val="center"/>
      </w:pPr>
      <w:r>
        <w:drawing>
          <wp:inline distT="0" distB="0" distL="0" distR="0">
            <wp:extent cx="53340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" w:before="0" w:line="205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3"/>
          <w:szCs w:val="23"/>
        </w:rPr>
        <w:t xml:space="preserve">IMPERIAL COLLEGE OF MEDICAL AND HEALTH SCIENCES</w:t>
      </w:r>
    </w:p>
    <w:p>
      <w:pPr>
        <w:spacing w:after="18" w:before="0" w:line="205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CONTINUING STUDENT UNIT REGISTRATION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5000"/>
      </w:tblGrid>
      <w:tr>
        <w:trPr>
          <w:cantSplit/>
          <w:trHeight w:val="28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Name: NJUGUNA , JAMES CHEGE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Admission No: DHN/J-4841/IC/25</w:t>
            </w:r>
          </w:p>
        </w:tc>
      </w:tr>
      <w:tr>
        <w:trPr>
          <w:cantSplit/>
          <w:trHeight w:val="28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Course: Diploma in Human Nutrition and Dietetics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Stage: Y2S3</w:t>
            </w:r>
          </w:p>
        </w:tc>
      </w:tr>
      <w:tr>
        <w:trPr>
          <w:cantSplit/>
          <w:trHeight w:val="28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Department: Human Nutrition and Dietetics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Intake: DHN JAN/MAR 25</w:t>
            </w:r>
          </w:p>
        </w:tc>
      </w:tr>
      <w:tr>
        <w:trPr>
          <w:cantSplit/>
          <w:trHeight w:val="28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Academic Period: September-December 2026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Resident:</w:t>
            </w:r>
          </w:p>
        </w:tc>
      </w:tr>
    </w:tbl>
    <w:p>
      <w:pPr>
        <w:spacing w:after="16" w:before="24" w:line="205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REGISTERED UNITS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1900"/>
        <w:gridCol w:w="7250"/>
      </w:tblGrid>
      <w:tr>
        <w:trPr>
          <w:cantSplit/>
          <w:tblHeader/>
          <w:trHeight w:val="28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S/No.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Unit Code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Unit Name</w:t>
            </w:r>
          </w:p>
        </w:tc>
      </w:tr>
      <w:tr>
        <w:trPr>
          <w:cantSplit/>
          <w:trHeight w:val="28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DCU 1104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First Aid</w:t>
            </w:r>
          </w:p>
        </w:tc>
      </w:tr>
      <w:tr>
        <w:trPr>
          <w:cantSplit/>
          <w:trHeight w:val="28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DHN 2302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Nutrition in the Lifespan</w:t>
            </w:r>
          </w:p>
        </w:tc>
      </w:tr>
      <w:tr>
        <w:trPr>
          <w:cantSplit/>
          <w:trHeight w:val="28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DHN 2303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Non-Communicable Diseases</w:t>
            </w:r>
          </w:p>
        </w:tc>
      </w:tr>
      <w:tr>
        <w:trPr>
          <w:cantSplit/>
          <w:trHeight w:val="28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DHN 2304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Biochemistry II</w:t>
            </w:r>
          </w:p>
        </w:tc>
      </w:tr>
      <w:tr>
        <w:trPr>
          <w:cantSplit/>
          <w:trHeight w:val="28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DHN 2305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Principles of Nutrition and Behaviour</w:t>
            </w:r>
          </w:p>
        </w:tc>
      </w:tr>
      <w:tr>
        <w:trPr>
          <w:cantSplit/>
          <w:trHeight w:val="28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DHN 2307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6"/>
              <w:left w:type="dxa" w:w="85"/>
              <w:bottom w:type="dxa" w:w="46"/>
              <w:right w:type="dxa" w:w="8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Research Methods</w:t>
            </w:r>
          </w:p>
        </w:tc>
      </w:tr>
    </w:tbl>
    <w:p>
      <w:pPr>
        <w:spacing w:after="30" w:line="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700"/>
        <w:gridCol w:w="1900"/>
        <w:gridCol w:w="3100"/>
      </w:tblGrid>
      <w:tr>
        <w:trPr>
          <w:cantSplit/>
          <w:trHeight w:val="215" w:hRule="atLeast"/>
        </w:trPr>
        <w:tc>
          <w:tcPr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8"/>
              <w:left w:type="dxa" w:w="95"/>
              <w:bottom w:type="dxa" w:w="3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ACCOUNTS.</w:t>
            </w:r>
          </w:p>
        </w:tc>
      </w:tr>
      <w:tr>
        <w:trPr>
          <w:cantSplit/>
          <w:trHeight w:val="37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Previous balance: KShs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Amount paid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37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Balance: KShs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Hostel fees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37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Signature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20" w:line="3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3900"/>
        <w:gridCol w:w="1100"/>
        <w:gridCol w:w="2900"/>
      </w:tblGrid>
      <w:tr>
        <w:trPr>
          <w:cantSplit/>
          <w:trHeight w:val="215" w:hRule="atLeast"/>
        </w:trPr>
        <w:tc>
          <w:tcPr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8"/>
              <w:left w:type="dxa" w:w="95"/>
              <w:bottom w:type="dxa" w:w="3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HOD APPROVAL</w:t>
            </w:r>
          </w:p>
        </w:tc>
      </w:tr>
      <w:tr>
        <w:trPr>
          <w:cantSplit/>
          <w:trHeight w:val="37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Approved/not approved by: HOD: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Comment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Signature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20" w:line="3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3900"/>
        <w:gridCol w:w="1100"/>
        <w:gridCol w:w="2900"/>
      </w:tblGrid>
      <w:tr>
        <w:trPr>
          <w:cantSplit/>
          <w:trHeight w:val="215" w:hRule="atLeast"/>
        </w:trPr>
        <w:tc>
          <w:tcPr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8"/>
              <w:left w:type="dxa" w:w="95"/>
              <w:bottom w:type="dxa" w:w="3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HOSTEL ALLOCATION.</w:t>
            </w:r>
          </w:p>
        </w:tc>
      </w:tr>
      <w:tr>
        <w:trPr>
          <w:cantSplit/>
          <w:trHeight w:val="37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Administrator: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Comment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Signature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20" w:line="3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3900"/>
        <w:gridCol w:w="1100"/>
        <w:gridCol w:w="2900"/>
      </w:tblGrid>
      <w:tr>
        <w:trPr>
          <w:cantSplit/>
          <w:trHeight w:val="215" w:hRule="atLeast"/>
        </w:trPr>
        <w:tc>
          <w:tcPr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8"/>
              <w:left w:type="dxa" w:w="95"/>
              <w:bottom w:type="dxa" w:w="3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REGISTRAR APPROVAL</w:t>
            </w:r>
          </w:p>
        </w:tc>
      </w:tr>
      <w:tr>
        <w:trPr>
          <w:cantSplit/>
          <w:trHeight w:val="37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REGISTRAR: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Comment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Signature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20" w:line="3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3900"/>
        <w:gridCol w:w="1100"/>
        <w:gridCol w:w="2900"/>
      </w:tblGrid>
      <w:tr>
        <w:trPr>
          <w:cantSplit/>
          <w:trHeight w:val="215" w:hRule="atLeast"/>
        </w:trPr>
        <w:tc>
          <w:tcPr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8"/>
              <w:left w:type="dxa" w:w="95"/>
              <w:bottom w:type="dxa" w:w="3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PRINCIPAL APPROVAL</w:t>
            </w:r>
          </w:p>
        </w:tc>
      </w:tr>
      <w:tr>
        <w:trPr>
          <w:cantSplit/>
          <w:trHeight w:val="37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PRINCIPAL: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Comment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Signature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20" w:line="3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3900"/>
        <w:gridCol w:w="1100"/>
        <w:gridCol w:w="2900"/>
      </w:tblGrid>
      <w:tr>
        <w:trPr>
          <w:cantSplit/>
          <w:trHeight w:val="215" w:hRule="atLeast"/>
        </w:trPr>
        <w:tc>
          <w:tcPr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8"/>
              <w:left w:type="dxa" w:w="95"/>
              <w:bottom w:type="dxa" w:w="3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MANAGING DIRECTOR APPROVAL</w:t>
            </w:r>
          </w:p>
        </w:tc>
      </w:tr>
      <w:tr>
        <w:trPr>
          <w:cantSplit/>
          <w:trHeight w:val="37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MANAGING DIRECTOR: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Comment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95"/>
              <w:bottom w:type="dxa" w:w="58"/>
              <w:right w:type="dxa" w:w="70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Signature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8"/>
              <w:left w:type="dxa" w:w="75"/>
              <w:bottom w:type="dxa" w:w="58"/>
              <w:right w:type="dxa" w:w="95"/>
            </w:tcMar>
            <w:vAlign w:val="center"/>
          </w:tcPr>
          <w:p>
            <w:pPr>
              <w:spacing w:after="0" w:before="0" w:line="20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80" w:right="280" w:bottom="160" w:left="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"/>
      <w:jc w:val="center"/>
    </w:pPr>
    <w:r>
      <w:rPr>
        <w:rFonts w:ascii="Arial" w:cs="Arial" w:eastAsia="Arial" w:hAnsi="Arial"/>
        <w:i/>
        <w:iCs/>
        <w:color w:val="000000"/>
        <w:sz w:val="13"/>
        <w:szCs w:val="13"/>
      </w:rPr>
      <w:t xml:space="preserve">This form should be filled in one copy and filed at the Registrar of Students.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9"/>
        <w:szCs w:val="19"/>
      </w:rPr>
    </w:rPrDefault>
    <w:pPrDefault>
      <w:pPr>
        <w:spacing w:after="0" w:line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c701651ede3acf34aca908508634c10bd0d86f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DHN/J-4841/IC/25 Unit Registration</dc:title>
  <dc:creator>Imperial College of Medical and Health Sciences</dc:creator>
  <dc:description>Continuing student unit registration form</dc:description>
  <cp:lastModifiedBy>Un-named</cp:lastModifiedBy>
  <cp:revision>1</cp:revision>
  <dcterms:created xsi:type="dcterms:W3CDTF">2026-09-05T19:25:58.015Z</dcterms:created>
  <dcterms:modified xsi:type="dcterms:W3CDTF">2026-09-05T19:25:58.016Z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