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162"/>
        <w:gridCol w:w="2691"/>
        <w:gridCol w:w="2718"/>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электротехника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 xml:space="preserve">13.03.02-10- </w:t>
            </w:r>
            <w:r w:rsidRPr="007B55BB">
              <w:rPr>
                <w:rFonts w:ascii="Times New Roman" w:eastAsia="Times New Roman" w:hAnsi="Times New Roman" w:cs="Times New Roman"/>
                <w:color w:val="000000"/>
                <w:sz w:val="28"/>
                <w:szCs w:val="28"/>
              </w:rPr>
              <w:t>Электропривод и автоматика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761942" w:rsidRDefault="007B55BB" w:rsidP="007B55BB">
      <w:pPr>
        <w:spacing w:after="0" w:line="240" w:lineRule="auto"/>
        <w:jc w:val="center"/>
        <w:rPr>
          <w:rFonts w:ascii="Times New Roman" w:eastAsia="Times New Roman" w:hAnsi="Times New Roman" w:cs="Times New Roman"/>
          <w:b/>
          <w:bCs/>
          <w:color w:val="FF0000"/>
          <w:spacing w:val="5"/>
          <w:sz w:val="28"/>
        </w:rPr>
      </w:pPr>
      <w:r w:rsidRPr="007B55BB">
        <w:rPr>
          <w:rFonts w:ascii="Times New Roman" w:eastAsia="Times New Roman" w:hAnsi="Times New Roman" w:cs="Times New Roman"/>
          <w:b/>
          <w:bCs/>
          <w:smallCaps/>
          <w:spacing w:val="5"/>
          <w:sz w:val="28"/>
        </w:rPr>
        <w:t>Тема</w:t>
      </w:r>
      <w:r w:rsidRPr="00761942">
        <w:rPr>
          <w:rFonts w:ascii="Times New Roman" w:eastAsia="Times New Roman" w:hAnsi="Times New Roman" w:cs="Times New Roman"/>
          <w:b/>
          <w:bCs/>
          <w:smallCaps/>
          <w:color w:val="FF0000"/>
          <w:spacing w:val="5"/>
          <w:sz w:val="28"/>
        </w:rPr>
        <w:t xml:space="preserve">: </w:t>
      </w:r>
      <w:r w:rsidRPr="00761942">
        <w:rPr>
          <w:rFonts w:ascii="Times New Roman" w:eastAsia="Times New Roman" w:hAnsi="Times New Roman" w:cs="Times New Roman"/>
          <w:b/>
          <w:bCs/>
          <w:caps/>
          <w:smallCaps/>
          <w:color w:val="FF0000"/>
          <w:spacing w:val="5"/>
          <w:sz w:val="28"/>
        </w:rPr>
        <w:t>Разработка микропроцессорной системы управления вентиляцией для самосвала</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vertAlign w:val="superscript"/>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A124EE" w:rsidRDefault="007B55BB" w:rsidP="007B55BB">
            <w:pPr>
              <w:spacing w:after="0" w:line="240" w:lineRule="auto"/>
              <w:rPr>
                <w:rFonts w:ascii="Times New Roman" w:eastAsia="Times New Roman" w:hAnsi="Times New Roman" w:cs="Times New Roman"/>
                <w:color w:val="FF0000"/>
                <w:sz w:val="28"/>
                <w:szCs w:val="24"/>
              </w:rPr>
            </w:pPr>
            <w:r w:rsidRPr="00A124EE">
              <w:rPr>
                <w:rFonts w:ascii="Times New Roman" w:eastAsia="Times New Roman" w:hAnsi="Times New Roman" w:cs="Times New Roman"/>
                <w:color w:val="FF0000"/>
                <w:sz w:val="28"/>
                <w:szCs w:val="28"/>
              </w:rPr>
              <w:t>Латынцева С.В.</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7B55BB">
          <w:footerReference w:type="even" r:id="rId8"/>
          <w:footerReference w:type="default" r:id="rId9"/>
          <w:footerReference w:type="first" r:id="rId10"/>
          <w:pgSz w:w="11906" w:h="16838"/>
          <w:pgMar w:top="1134" w:right="850"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3418"/>
        <w:gridCol w:w="6046"/>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1E0"/>
      </w:tblPr>
      <w:tblGrid>
        <w:gridCol w:w="1781"/>
        <w:gridCol w:w="2436"/>
        <w:gridCol w:w="854"/>
        <w:gridCol w:w="1643"/>
        <w:gridCol w:w="647"/>
        <w:gridCol w:w="245"/>
        <w:gridCol w:w="1082"/>
        <w:gridCol w:w="701"/>
        <w:gridCol w:w="75"/>
      </w:tblGrid>
      <w:tr w:rsidR="007B55BB" w:rsidRPr="007B55BB" w:rsidTr="007B55BB">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4"/>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Pr="00900A89">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57"/>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376"/>
        </w:trPr>
        <w:tc>
          <w:tcPr>
            <w:tcW w:w="9464" w:type="dxa"/>
            <w:gridSpan w:val="9"/>
            <w:tcBorders>
              <w:top w:val="nil"/>
              <w:left w:val="nil"/>
              <w:bottom w:val="nil"/>
              <w:right w:val="nil"/>
            </w:tcBorders>
            <w:shd w:val="clear" w:color="auto" w:fill="auto"/>
          </w:tcPr>
          <w:p w:rsidR="007B55BB" w:rsidRPr="007B55BB" w:rsidRDefault="007B55BB" w:rsidP="00900A89">
            <w:pPr>
              <w:tabs>
                <w:tab w:val="left" w:pos="709"/>
              </w:tabs>
              <w:spacing w:after="0" w:line="360" w:lineRule="auto"/>
              <w:ind w:firstLine="709"/>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Исходные данные (технические требования): СУ асинхронными двигателями;</w:t>
            </w:r>
            <w:r>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 xml:space="preserve">средства, применяемые в </w:t>
            </w:r>
            <w:r w:rsidR="00900A89">
              <w:rPr>
                <w:rFonts w:ascii="Times New Roman" w:eastAsia="Times New Roman" w:hAnsi="Times New Roman" w:cs="Times New Roman"/>
                <w:sz w:val="28"/>
                <w:szCs w:val="24"/>
              </w:rPr>
              <w:t>векторном управлении тяговым электроприводом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871"/>
        </w:trPr>
        <w:tc>
          <w:tcPr>
            <w:tcW w:w="9464" w:type="dxa"/>
            <w:gridSpan w:val="9"/>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управления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00EB03B9">
              <w:rPr>
                <w:rFonts w:ascii="Times New Roman" w:eastAsia="Times New Roman" w:hAnsi="Times New Roman" w:cs="Times New Roman"/>
                <w:sz w:val="28"/>
                <w:szCs w:val="28"/>
              </w:rPr>
              <w:t xml:space="preserve"> </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Pr="00900A89">
              <w:rPr>
                <w:rFonts w:ascii="Times New Roman" w:eastAsia="Times New Roman" w:hAnsi="Times New Roman" w:cs="Times New Roman"/>
                <w:color w:val="FF0000"/>
                <w:sz w:val="28"/>
                <w:szCs w:val="28"/>
              </w:rPr>
              <w:t>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44"/>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Перечень отчетных материалов: пояснительная записка, презентация в формате </w:t>
            </w:r>
            <w:r w:rsidRPr="007B55BB">
              <w:rPr>
                <w:rFonts w:ascii="Times New Roman" w:eastAsia="Times New Roman" w:hAnsi="Times New Roman" w:cs="Times New Roman"/>
                <w:sz w:val="28"/>
                <w:szCs w:val="28"/>
                <w:lang w:val="en-US"/>
              </w:rPr>
              <w:t>PowerPoint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49"/>
        </w:trPr>
        <w:tc>
          <w:tcPr>
            <w:tcW w:w="9464" w:type="dxa"/>
            <w:gridSpan w:val="9"/>
            <w:tcBorders>
              <w:top w:val="nil"/>
              <w:left w:val="nil"/>
              <w:bottom w:val="nil"/>
              <w:right w:val="nil"/>
            </w:tcBorders>
            <w:shd w:val="clear" w:color="auto" w:fill="auto"/>
          </w:tcPr>
          <w:p w:rsidR="007B55BB" w:rsidRPr="00900A89" w:rsidRDefault="007B55BB" w:rsidP="007B55BB">
            <w:pPr>
              <w:spacing w:after="0" w:line="360" w:lineRule="auto"/>
              <w:rPr>
                <w:rFonts w:ascii="Times New Roman" w:eastAsia="Times New Roman" w:hAnsi="Times New Roman" w:cs="Times New Roman"/>
                <w:color w:val="FF0000"/>
                <w:sz w:val="28"/>
                <w:szCs w:val="28"/>
              </w:rPr>
            </w:pPr>
            <w:r w:rsidRPr="00900A89">
              <w:rPr>
                <w:rFonts w:ascii="Times New Roman" w:eastAsia="Times New Roman" w:hAnsi="Times New Roman" w:cs="Times New Roman"/>
                <w:color w:val="FF0000"/>
                <w:sz w:val="28"/>
                <w:szCs w:val="28"/>
              </w:rPr>
              <w:t>Дополнительные разделы: 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27"/>
        </w:trPr>
        <w:tc>
          <w:tcPr>
            <w:tcW w:w="9464" w:type="dxa"/>
            <w:gridSpan w:val="9"/>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70"/>
        </w:trPr>
        <w:tc>
          <w:tcPr>
            <w:tcW w:w="5071" w:type="dxa"/>
            <w:gridSpan w:val="3"/>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blPrEx>
          <w:tblLook w:val="04A0"/>
        </w:tblPrEx>
        <w:trPr>
          <w:gridAfter w:val="1"/>
          <w:wAfter w:w="75" w:type="dxa"/>
          <w:trHeight w:val="51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blPrEx>
          <w:tblLook w:val="04A0"/>
        </w:tblPrEx>
        <w:trPr>
          <w:gridAfter w:val="1"/>
          <w:wAfter w:w="75" w:type="dxa"/>
          <w:trHeight w:val="55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blPrEx>
          <w:tblLook w:val="04A0"/>
        </w:tblPrEx>
        <w:trPr>
          <w:gridAfter w:val="1"/>
          <w:wAfter w:w="75" w:type="dxa"/>
          <w:trHeight w:val="278"/>
        </w:trPr>
        <w:tc>
          <w:tcPr>
            <w:tcW w:w="4217" w:type="dxa"/>
            <w:gridSpan w:val="2"/>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 xml:space="preserve">календарный планвыполнения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1785"/>
        <w:gridCol w:w="5709"/>
        <w:gridCol w:w="246"/>
        <w:gridCol w:w="1082"/>
        <w:gridCol w:w="784"/>
      </w:tblGrid>
      <w:tr w:rsidR="007B55BB" w:rsidRPr="007B55BB" w:rsidTr="007B55BB">
        <w:trPr>
          <w:trHeight w:val="567"/>
        </w:trPr>
        <w:tc>
          <w:tcPr>
            <w:tcW w:w="1785"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5"/>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Pr="005D0C80">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bl>
    <w:p w:rsidR="007B55BB" w:rsidRPr="007B55BB" w:rsidRDefault="007B55BB" w:rsidP="007B55BB">
      <w:pPr>
        <w:spacing w:after="0" w:line="300" w:lineRule="auto"/>
        <w:jc w:val="center"/>
        <w:rPr>
          <w:rFonts w:ascii="Times New Roman" w:eastAsia="Times New Roman" w:hAnsi="Times New Roman" w:cs="Times New Roman"/>
          <w:sz w:val="28"/>
          <w:szCs w:val="28"/>
        </w:rPr>
      </w:pPr>
    </w:p>
    <w:tbl>
      <w:tblPr>
        <w:tblW w:w="498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57"/>
        <w:gridCol w:w="6398"/>
        <w:gridCol w:w="2489"/>
      </w:tblGrid>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3352"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1304" w:type="pct"/>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1304" w:type="pct"/>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3352" w:type="pct"/>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3352" w:type="pct"/>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7B55BB">
        <w:trPr>
          <w:trHeight w:val="20"/>
        </w:trPr>
        <w:tc>
          <w:tcPr>
            <w:tcW w:w="344" w:type="pct"/>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52" w:type="pct"/>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1304" w:type="pct"/>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 xml:space="preserve">Руководитель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021BE"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rPr>
      </w:pPr>
      <w:r w:rsidRPr="008021BE">
        <w:rPr>
          <w:rFonts w:ascii="Times New Roman" w:eastAsia="Times New Roman" w:hAnsi="Times New Roman" w:cs="Times New Roman"/>
          <w:color w:val="FF0000"/>
          <w:sz w:val="28"/>
          <w:szCs w:val="24"/>
        </w:rPr>
        <w:t>Пояснительная записка 55 стр., 38 рис., 8 табл., 17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ВЕКТОРНАЯ ШИМ</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w:t>
      </w:r>
      <w:r w:rsidRPr="007B55BB">
        <w:rPr>
          <w:rFonts w:ascii="Times New Roman" w:eastAsia="Times New Roman" w:hAnsi="Times New Roman" w:cs="Times New Roman"/>
          <w:sz w:val="28"/>
          <w:szCs w:val="24"/>
        </w:rPr>
        <w:br/>
        <w:t>ЭЛЕКТРОПРИВОДА, АСИНХРОННЫЙ ЭЛЕКТРОВДИГАТЕЛЬ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 xml:space="preserve">полноприводного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сигналов управления полупроводниковыми ключами, а так же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система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w:t>
      </w:r>
      <w:r w:rsidR="008C1355">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lang w:val="en-US"/>
        </w:rPr>
        <w:t>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проведен анализ работы различных алгоритмов применяемых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Explanatory note 55 pages,38 figures, 8 tables, 17sources, 1appendix.</w:t>
      </w:r>
    </w:p>
    <w:p w:rsidR="007B55BB" w:rsidRPr="000B70CF" w:rsidRDefault="007B55BB" w:rsidP="007B55BB">
      <w:pPr>
        <w:tabs>
          <w:tab w:val="left" w:pos="709"/>
        </w:tabs>
        <w:spacing w:after="0" w:line="360" w:lineRule="auto"/>
        <w:jc w:val="both"/>
        <w:rPr>
          <w:rFonts w:ascii="Times New Roman" w:eastAsia="Times New Roman" w:hAnsi="Times New Roman" w:cs="Times New Roman"/>
          <w:color w:val="FF0000"/>
          <w:sz w:val="28"/>
          <w:szCs w:val="24"/>
          <w:shd w:val="clear" w:color="auto" w:fill="FFFFFF"/>
          <w:lang w:val="en-US"/>
        </w:rPr>
      </w:pPr>
      <w:r w:rsidRPr="000B70CF">
        <w:rPr>
          <w:rFonts w:ascii="Times New Roman" w:eastAsia="Times New Roman" w:hAnsi="Times New Roman" w:cs="Times New Roman"/>
          <w:color w:val="FF0000"/>
          <w:sz w:val="28"/>
          <w:szCs w:val="24"/>
          <w:shd w:val="clear" w:color="auto" w:fill="FFFFFF"/>
          <w:lang w:val="en-US"/>
        </w:rPr>
        <w:t>CONTROL SYSTEM, POWER CABINET, VENTILATION DUMPING,</w:t>
      </w:r>
      <w:r w:rsidRPr="000B70CF">
        <w:rPr>
          <w:rFonts w:ascii="Times New Roman" w:eastAsia="Times New Roman" w:hAnsi="Times New Roman" w:cs="Times New Roman"/>
          <w:color w:val="FF0000"/>
          <w:sz w:val="28"/>
          <w:szCs w:val="24"/>
          <w:shd w:val="clear" w:color="auto" w:fill="FFFFFF"/>
          <w:lang w:val="en-US"/>
        </w:rPr>
        <w:br/>
        <w:t xml:space="preserve"> COOLING KEYS, MODELING ELECTRIC DRIVE, ASYNCHRONOUS ELECTRIC DRIVE</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object of research is the SU of ventilation of power cabinets of mining dump trucks.</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purpose of the work to consolidate and apply on practical tasks, the knowledge obtained in the learning process, the development of control systems for ventilation of the power truck of a mining truck.</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In the course of the implementation of the WRC, an analysis was made of the existing solutions for ventilation of the power cabinets of dump trucks. Based on the analysis performed, the method of cooling the power switches was selected and a control system was developed that is responsible for cooling the power cabinet of the cargo dump truck. A mathematical model of this control system was developed in the mathematical package MatLab Simulink and graphs of transients were obtained in various operating modes of the electric drive.</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sdt>
      <w:sdtPr>
        <w:rPr>
          <w:rFonts w:asciiTheme="minorHAnsi" w:eastAsiaTheme="minorEastAsia" w:hAnsiTheme="minorHAnsi" w:cstheme="minorBidi"/>
          <w:b w:val="0"/>
          <w:bCs w:val="0"/>
          <w:color w:val="auto"/>
          <w:sz w:val="22"/>
          <w:szCs w:val="22"/>
          <w:lang w:eastAsia="ru-RU"/>
        </w:rPr>
        <w:id w:val="131113218"/>
      </w:sdtPr>
      <w:sdtEndPr>
        <w:rPr>
          <w:rFonts w:ascii="Times New Roman" w:hAnsi="Times New Roman" w:cs="Times New Roman"/>
        </w:rPr>
      </w:sdtEndPr>
      <w:sdtContent>
        <w:p w:rsidR="00422AEE" w:rsidRPr="00422AEE" w:rsidRDefault="00861B1D" w:rsidP="00422AEE">
          <w:pPr>
            <w:pStyle w:val="af"/>
            <w:spacing w:line="360" w:lineRule="auto"/>
            <w:rPr>
              <w:rFonts w:ascii="Times New Roman" w:hAnsi="Times New Roman" w:cs="Times New Roman"/>
              <w:noProof/>
              <w:sz w:val="24"/>
              <w:szCs w:val="24"/>
              <w:lang w:eastAsia="ru-RU"/>
            </w:rPr>
          </w:pPr>
          <w:r w:rsidRPr="00861B1D">
            <w:rPr>
              <w:rFonts w:ascii="Times New Roman" w:hAnsi="Times New Roman" w:cs="Times New Roman"/>
            </w:rPr>
            <w:fldChar w:fldCharType="begin"/>
          </w:r>
          <w:r w:rsidR="00422AEE" w:rsidRPr="00422AEE">
            <w:rPr>
              <w:rFonts w:ascii="Times New Roman" w:hAnsi="Times New Roman" w:cs="Times New Roman"/>
            </w:rPr>
            <w:instrText xml:space="preserve"> TOC \o "1-3" \h \z \u </w:instrText>
          </w:r>
          <w:r w:rsidRPr="00861B1D">
            <w:rPr>
              <w:rFonts w:ascii="Times New Roman" w:hAnsi="Times New Roman" w:cs="Times New Roman"/>
            </w:rPr>
            <w:fldChar w:fldCharType="separate"/>
          </w:r>
          <w:hyperlink w:anchor="_Toc67827578" w:history="1"/>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79" w:history="1">
            <w:r w:rsidR="00422AEE" w:rsidRPr="00422AEE">
              <w:rPr>
                <w:rStyle w:val="a7"/>
                <w:rFonts w:ascii="Times New Roman" w:hAnsi="Times New Roman" w:cs="Times New Roman"/>
                <w:noProof/>
                <w:sz w:val="28"/>
                <w:szCs w:val="28"/>
              </w:rPr>
              <w:t>ВВЕДЕНИЕ</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_Toc67827579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8</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0" w:history="1">
            <w:r w:rsidR="00422AEE" w:rsidRPr="00422AEE">
              <w:rPr>
                <w:rStyle w:val="a7"/>
                <w:rFonts w:ascii="Times New Roman" w:hAnsi="Times New Roman" w:cs="Times New Roman"/>
                <w:noProof/>
                <w:sz w:val="28"/>
                <w:szCs w:val="28"/>
              </w:rPr>
              <w:t>1 Объект исследования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1" w:history="1">
            <w:r w:rsidR="00422AEE" w:rsidRPr="00422AEE">
              <w:rPr>
                <w:rStyle w:val="a7"/>
                <w:rFonts w:ascii="Times New Roman" w:hAnsi="Times New Roman" w:cs="Times New Roman"/>
                <w:noProof/>
                <w:sz w:val="28"/>
                <w:szCs w:val="28"/>
              </w:rPr>
              <w:t>1.1</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Общие сведения об объекте</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9</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2" w:history="1">
            <w:r w:rsidR="00422AEE" w:rsidRPr="00422AEE">
              <w:rPr>
                <w:rStyle w:val="a7"/>
                <w:rFonts w:ascii="Times New Roman" w:hAnsi="Times New Roman" w:cs="Times New Roman"/>
                <w:noProof/>
                <w:sz w:val="28"/>
                <w:szCs w:val="28"/>
              </w:rPr>
              <w:t>1.2</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Схема и принцип работы трансмиссии самосвала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11</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660"/>
              <w:tab w:val="right" w:leader="dot" w:pos="9345"/>
            </w:tabs>
            <w:spacing w:line="360" w:lineRule="auto"/>
            <w:rPr>
              <w:rFonts w:ascii="Times New Roman" w:hAnsi="Times New Roman" w:cs="Times New Roman"/>
              <w:noProof/>
              <w:sz w:val="28"/>
              <w:szCs w:val="28"/>
              <w:lang w:eastAsia="ru-RU"/>
            </w:rPr>
          </w:pPr>
          <w:hyperlink w:anchor="_Toc67827583" w:history="1">
            <w:r w:rsidR="00422AEE" w:rsidRPr="00422AEE">
              <w:rPr>
                <w:rStyle w:val="a7"/>
                <w:rFonts w:ascii="Times New Roman" w:hAnsi="Times New Roman" w:cs="Times New Roman"/>
                <w:noProof/>
                <w:sz w:val="28"/>
                <w:szCs w:val="28"/>
              </w:rPr>
              <w:t>1.3</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Широтно-импульсная модуляция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_Toc67827583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4" w:history="1">
            <w:r w:rsidR="00422AEE" w:rsidRPr="00422AEE">
              <w:rPr>
                <w:rStyle w:val="a7"/>
                <w:rFonts w:ascii="Times New Roman" w:hAnsi="Times New Roman" w:cs="Times New Roman"/>
                <w:noProof/>
                <w:sz w:val="28"/>
                <w:szCs w:val="28"/>
              </w:rPr>
              <w:t>1.3.1</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Недостатки синусоидальной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_Toc67827584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13</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5" w:history="1">
            <w:r w:rsidR="00422AEE" w:rsidRPr="00422AEE">
              <w:rPr>
                <w:rStyle w:val="a7"/>
                <w:rFonts w:ascii="Times New Roman" w:hAnsi="Times New Roman" w:cs="Times New Roman"/>
                <w:noProof/>
                <w:sz w:val="28"/>
                <w:szCs w:val="28"/>
              </w:rPr>
              <w:t>1.3.2</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Векторная широтно-импульсная модуляция. Принцип работы</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_Toc67827585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15</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left" w:pos="880"/>
              <w:tab w:val="right" w:leader="dot" w:pos="9345"/>
            </w:tabs>
            <w:spacing w:line="360" w:lineRule="auto"/>
            <w:rPr>
              <w:rFonts w:ascii="Times New Roman" w:hAnsi="Times New Roman" w:cs="Times New Roman"/>
              <w:noProof/>
              <w:sz w:val="28"/>
              <w:szCs w:val="28"/>
              <w:lang w:eastAsia="ru-RU"/>
            </w:rPr>
          </w:pPr>
          <w:hyperlink w:anchor="_Toc67827586" w:history="1">
            <w:r w:rsidR="00422AEE" w:rsidRPr="00422AEE">
              <w:rPr>
                <w:rStyle w:val="a7"/>
                <w:rFonts w:ascii="Times New Roman" w:hAnsi="Times New Roman" w:cs="Times New Roman"/>
                <w:noProof/>
                <w:sz w:val="28"/>
                <w:szCs w:val="28"/>
              </w:rPr>
              <w:t>1.3.3</w:t>
            </w:r>
            <w:r w:rsidR="00422AEE" w:rsidRPr="00422AEE">
              <w:rPr>
                <w:rFonts w:ascii="Times New Roman" w:hAnsi="Times New Roman" w:cs="Times New Roman"/>
                <w:noProof/>
                <w:sz w:val="28"/>
                <w:szCs w:val="28"/>
                <w:lang w:eastAsia="ru-RU"/>
              </w:rPr>
              <w:tab/>
            </w:r>
            <w:r w:rsidR="00422AEE" w:rsidRPr="00422AEE">
              <w:rPr>
                <w:rStyle w:val="a7"/>
                <w:rFonts w:ascii="Times New Roman" w:hAnsi="Times New Roman" w:cs="Times New Roman"/>
                <w:noProof/>
                <w:sz w:val="28"/>
                <w:szCs w:val="28"/>
              </w:rPr>
              <w:t>Реализация векторной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_Toc67827586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19</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7" w:history="1">
            <w:r w:rsidR="00422AEE" w:rsidRPr="00422AEE">
              <w:rPr>
                <w:rStyle w:val="a7"/>
                <w:rFonts w:ascii="Times New Roman" w:hAnsi="Times New Roman" w:cs="Times New Roman"/>
                <w:noProof/>
                <w:sz w:val="28"/>
                <w:szCs w:val="28"/>
              </w:rPr>
              <w:t>2. Разработка системы управления электроприводом</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_Toc67827587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8" w:history="1">
            <w:r w:rsidR="00422AEE" w:rsidRPr="00422AEE">
              <w:rPr>
                <w:rStyle w:val="a7"/>
                <w:rFonts w:ascii="Times New Roman" w:hAnsi="Times New Roman" w:cs="Times New Roman"/>
                <w:noProof/>
                <w:sz w:val="28"/>
                <w:szCs w:val="28"/>
              </w:rPr>
              <w:t>2.1 Структура системы управления трансмиссией самосвала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_Toc67827588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23</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89" w:history="1">
            <w:r w:rsidR="00422AEE" w:rsidRPr="00422AEE">
              <w:rPr>
                <w:rStyle w:val="a7"/>
                <w:rFonts w:ascii="Times New Roman" w:hAnsi="Times New Roman" w:cs="Times New Roman"/>
                <w:noProof/>
                <w:sz w:val="28"/>
                <w:szCs w:val="28"/>
              </w:rPr>
              <w:t>2.2 Расчет тока статора</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_Toc67827589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26</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0" w:history="1">
            <w:r w:rsidR="00422AEE" w:rsidRPr="00422AEE">
              <w:rPr>
                <w:rStyle w:val="a7"/>
                <w:rFonts w:ascii="Times New Roman" w:hAnsi="Times New Roman" w:cs="Times New Roman"/>
                <w:noProof/>
                <w:sz w:val="28"/>
                <w:szCs w:val="28"/>
              </w:rPr>
              <w:t>2.3 Модель системы управления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_Toc67827590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32</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1" w:history="1">
            <w:r w:rsidR="00422AEE" w:rsidRPr="00422AEE">
              <w:rPr>
                <w:rStyle w:val="a7"/>
                <w:rFonts w:ascii="Times New Roman" w:hAnsi="Times New Roman" w:cs="Times New Roman"/>
                <w:noProof/>
                <w:sz w:val="28"/>
                <w:szCs w:val="28"/>
              </w:rPr>
              <w:t>2.4 Эффективность векторной широтно-импульсной модуляции</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_Toc67827591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35</w:t>
            </w:r>
            <w:r w:rsidRPr="00422AEE">
              <w:rPr>
                <w:rFonts w:ascii="Times New Roman" w:hAnsi="Times New Roman" w:cs="Times New Roman"/>
                <w:noProof/>
                <w:webHidden/>
                <w:sz w:val="28"/>
                <w:szCs w:val="28"/>
              </w:rPr>
              <w:fldChar w:fldCharType="end"/>
            </w:r>
          </w:hyperlink>
        </w:p>
        <w:p w:rsidR="00422AEE" w:rsidRPr="00422AEE" w:rsidRDefault="00861B1D" w:rsidP="00422AEE">
          <w:pPr>
            <w:pStyle w:val="11"/>
            <w:tabs>
              <w:tab w:val="right" w:leader="dot" w:pos="9345"/>
            </w:tabs>
            <w:spacing w:line="360" w:lineRule="auto"/>
            <w:rPr>
              <w:rFonts w:ascii="Times New Roman" w:hAnsi="Times New Roman" w:cs="Times New Roman"/>
              <w:noProof/>
              <w:sz w:val="28"/>
              <w:szCs w:val="28"/>
              <w:lang w:eastAsia="ru-RU"/>
            </w:rPr>
          </w:pPr>
          <w:hyperlink w:anchor="_Toc67827592" w:history="1">
            <w:r w:rsidR="00422AEE" w:rsidRPr="00422AEE">
              <w:rPr>
                <w:rStyle w:val="a7"/>
                <w:rFonts w:ascii="Times New Roman" w:hAnsi="Times New Roman" w:cs="Times New Roman"/>
                <w:noProof/>
                <w:sz w:val="28"/>
                <w:szCs w:val="28"/>
              </w:rPr>
              <w:t>2.5 Моделирование различных режимов работы электродвигателя</w:t>
            </w:r>
            <w:r w:rsidR="00422AEE" w:rsidRPr="00422AEE">
              <w:rPr>
                <w:rFonts w:ascii="Times New Roman" w:hAnsi="Times New Roman" w:cs="Times New Roman"/>
                <w:noProof/>
                <w:webHidden/>
                <w:sz w:val="28"/>
                <w:szCs w:val="28"/>
              </w:rPr>
              <w:tab/>
            </w:r>
            <w:r w:rsidRPr="00422AEE">
              <w:rPr>
                <w:rFonts w:ascii="Times New Roman" w:hAnsi="Times New Roman" w:cs="Times New Roman"/>
                <w:noProof/>
                <w:webHidden/>
                <w:sz w:val="28"/>
                <w:szCs w:val="28"/>
              </w:rPr>
              <w:fldChar w:fldCharType="begin"/>
            </w:r>
            <w:r w:rsidR="00422AEE" w:rsidRPr="00422AEE">
              <w:rPr>
                <w:rFonts w:ascii="Times New Roman" w:hAnsi="Times New Roman" w:cs="Times New Roman"/>
                <w:noProof/>
                <w:webHidden/>
                <w:sz w:val="28"/>
                <w:szCs w:val="28"/>
              </w:rPr>
              <w:instrText xml:space="preserve"> PAGEREF _Toc67827592 \h </w:instrText>
            </w:r>
            <w:r w:rsidRPr="00422AEE">
              <w:rPr>
                <w:rFonts w:ascii="Times New Roman" w:hAnsi="Times New Roman" w:cs="Times New Roman"/>
                <w:noProof/>
                <w:webHidden/>
                <w:sz w:val="28"/>
                <w:szCs w:val="28"/>
              </w:rPr>
            </w:r>
            <w:r w:rsidRPr="00422AEE">
              <w:rPr>
                <w:rFonts w:ascii="Times New Roman" w:hAnsi="Times New Roman" w:cs="Times New Roman"/>
                <w:noProof/>
                <w:webHidden/>
                <w:sz w:val="28"/>
                <w:szCs w:val="28"/>
              </w:rPr>
              <w:fldChar w:fldCharType="separate"/>
            </w:r>
            <w:r w:rsidR="00422AEE" w:rsidRPr="00422AEE">
              <w:rPr>
                <w:rFonts w:ascii="Times New Roman" w:hAnsi="Times New Roman" w:cs="Times New Roman"/>
                <w:noProof/>
                <w:webHidden/>
                <w:sz w:val="28"/>
                <w:szCs w:val="28"/>
              </w:rPr>
              <w:t>39</w:t>
            </w:r>
            <w:r w:rsidRPr="00422AEE">
              <w:rPr>
                <w:rFonts w:ascii="Times New Roman" w:hAnsi="Times New Roman" w:cs="Times New Roman"/>
                <w:noProof/>
                <w:webHidden/>
                <w:sz w:val="28"/>
                <w:szCs w:val="28"/>
              </w:rPr>
              <w:fldChar w:fldCharType="end"/>
            </w:r>
          </w:hyperlink>
        </w:p>
        <w:p w:rsidR="00422AEE" w:rsidRPr="00422AEE" w:rsidRDefault="00861B1D" w:rsidP="00422AEE">
          <w:pPr>
            <w:spacing w:line="360" w:lineRule="auto"/>
            <w:rPr>
              <w:rFonts w:ascii="Times New Roman" w:hAnsi="Times New Roman" w:cs="Times New Roman"/>
              <w:sz w:val="28"/>
              <w:szCs w:val="28"/>
            </w:rPr>
          </w:pPr>
          <w:r w:rsidRPr="00422AEE">
            <w:rPr>
              <w:rFonts w:ascii="Times New Roman" w:hAnsi="Times New Roman" w:cs="Times New Roman"/>
              <w:sz w:val="28"/>
              <w:szCs w:val="28"/>
            </w:rPr>
            <w:fldChar w:fldCharType="end"/>
          </w:r>
        </w:p>
      </w:sdtContent>
    </w:sdt>
    <w:p w:rsid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0B70CF" w:rsidRPr="000B70CF" w:rsidRDefault="000B70CF"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7B55BB" w:rsidRDefault="007B55BB" w:rsidP="007B55BB">
      <w:pPr>
        <w:keepNext/>
        <w:spacing w:before="240" w:after="60" w:line="360" w:lineRule="auto"/>
        <w:outlineLvl w:val="0"/>
        <w:rPr>
          <w:rFonts w:ascii="Times New Roman" w:eastAsia="Times New Roman" w:hAnsi="Times New Roman" w:cs="Times New Roman"/>
          <w:b/>
          <w:bCs/>
          <w:kern w:val="32"/>
          <w:sz w:val="28"/>
          <w:szCs w:val="32"/>
        </w:rPr>
        <w:sectPr w:rsidR="007B55BB" w:rsidRPr="007B55BB" w:rsidSect="007B55BB">
          <w:pgSz w:w="11906" w:h="16838"/>
          <w:pgMar w:top="1134" w:right="850" w:bottom="1134" w:left="1701" w:header="708" w:footer="708" w:gutter="0"/>
          <w:cols w:space="708"/>
          <w:titlePg/>
          <w:docGrid w:linePitch="360"/>
        </w:sectPr>
      </w:pPr>
    </w:p>
    <w:p w:rsidR="00F3370A" w:rsidRDefault="00F3370A" w:rsidP="00F3370A">
      <w:pPr>
        <w:pStyle w:val="1"/>
        <w:ind w:firstLine="708"/>
      </w:pPr>
      <w:bookmarkStart w:id="0" w:name="_Toc9419097"/>
      <w:bookmarkStart w:id="1" w:name="_Toc9674803"/>
      <w:bookmarkStart w:id="2" w:name="_Toc9788695"/>
      <w:bookmarkStart w:id="3" w:name="_Toc67827578"/>
      <w:r>
        <w:lastRenderedPageBreak/>
        <w:t>ОПРЕДЕЛЕНИЯ, ОБОЗНАЧЕНИЯ И СОКРАЩЕНИЯ</w:t>
      </w:r>
      <w:bookmarkEnd w:id="0"/>
      <w:bookmarkEnd w:id="1"/>
      <w:bookmarkEnd w:id="2"/>
      <w:bookmarkEnd w:id="3"/>
    </w:p>
    <w:p w:rsidR="00F3370A" w:rsidRDefault="00F3370A" w:rsidP="00F3370A">
      <w:pPr>
        <w:pStyle w:val="Times142"/>
      </w:pPr>
    </w:p>
    <w:p w:rsidR="00F3370A" w:rsidRDefault="00F3370A" w:rsidP="00F3370A">
      <w:pPr>
        <w:pStyle w:val="Times142"/>
      </w:pPr>
      <w:r>
        <w:t>АД - Асинхронный Двигатель</w:t>
      </w:r>
    </w:p>
    <w:p w:rsidR="00F3370A" w:rsidRDefault="00F3370A" w:rsidP="00F3370A">
      <w:pPr>
        <w:pStyle w:val="Times142"/>
      </w:pPr>
      <w:r>
        <w:t>ВКР - Выпускная Квалификационная Работа</w:t>
      </w:r>
    </w:p>
    <w:p w:rsidR="00F3370A" w:rsidRDefault="00F3370A" w:rsidP="00F3370A">
      <w:pPr>
        <w:pStyle w:val="Times142"/>
      </w:pPr>
      <w:r>
        <w:t>КПД - Коэффициент Полезного Действия</w:t>
      </w:r>
    </w:p>
    <w:p w:rsidR="00F3370A" w:rsidRDefault="00F3370A" w:rsidP="00F3370A">
      <w:pPr>
        <w:pStyle w:val="Times142"/>
      </w:pPr>
      <w:r>
        <w:t>СУ - Система Управления</w:t>
      </w:r>
    </w:p>
    <w:p w:rsidR="00F3370A" w:rsidRDefault="00F3370A" w:rsidP="00F3370A">
      <w:pPr>
        <w:pStyle w:val="Times142"/>
      </w:pPr>
      <w:r>
        <w:t>ФП - Функциональный Преобразователь</w:t>
      </w:r>
    </w:p>
    <w:p w:rsidR="00F3370A" w:rsidRDefault="00F3370A" w:rsidP="00F3370A">
      <w:pPr>
        <w:pStyle w:val="Times142"/>
      </w:pPr>
      <w:r>
        <w:t>ШИМ – Широтно</w:t>
      </w:r>
      <w:r w:rsidRPr="00F670DA">
        <w:t>-</w:t>
      </w:r>
      <w:r>
        <w:t>Импульсная Модуляция</w:t>
      </w:r>
    </w:p>
    <w:p w:rsidR="00F3370A" w:rsidRDefault="00F3370A" w:rsidP="00F3370A"/>
    <w:p w:rsidR="00D56575" w:rsidRDefault="00D56575" w:rsidP="00F3370A"/>
    <w:p w:rsidR="00F3370A" w:rsidRPr="00F3370A" w:rsidRDefault="00F3370A" w:rsidP="00F3370A">
      <w:pPr>
        <w:sectPr w:rsidR="00F3370A" w:rsidRPr="00F3370A" w:rsidSect="00BE476F">
          <w:footerReference w:type="default" r:id="rId11"/>
          <w:pgSz w:w="11906" w:h="16838"/>
          <w:pgMar w:top="1134" w:right="850" w:bottom="1134" w:left="1701" w:header="708" w:footer="708" w:gutter="0"/>
          <w:cols w:space="708"/>
          <w:titlePg/>
          <w:docGrid w:linePitch="360"/>
        </w:sectPr>
      </w:pPr>
    </w:p>
    <w:p w:rsidR="00FB142E" w:rsidRDefault="00FB142E" w:rsidP="00F3370A">
      <w:pPr>
        <w:pStyle w:val="VKRZagolovki"/>
        <w:jc w:val="center"/>
      </w:pPr>
      <w:bookmarkStart w:id="4" w:name="_Toc67827579"/>
      <w:r>
        <w:lastRenderedPageBreak/>
        <w:t>ВВЕДЕНИЕ</w:t>
      </w:r>
      <w:bookmarkEnd w:id="4"/>
    </w:p>
    <w:p w:rsidR="00643D89" w:rsidRDefault="00643D89" w:rsidP="001D06CA">
      <w:pPr>
        <w:pStyle w:val="VKRMain"/>
      </w:pPr>
    </w:p>
    <w:p w:rsidR="00291A2B" w:rsidRDefault="00291A2B" w:rsidP="001D06CA">
      <w:pPr>
        <w:pStyle w:val="VKRMain"/>
      </w:pPr>
      <w:r>
        <w:t xml:space="preserve">В настоящее время с развитием горнодобывающей промышленности и ростом объема добычи полезных ископаемых, появляется всё большая необходимость в повышении мощности механизмов, которые участвуют во всех этапах добычи горных пород. Однако с ростом мощности и размеров данных механизмов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необходимо минимизировать потери энергии и повышать эффективность её использования.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раз таки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алгоритмов векторной ШИМ. Разработанные системы управления должны отвечать заданным тяговым и тормозным характеристикам самосвала, а так же реализовывать дополнительные режимы работы</w:t>
      </w:r>
      <w:r w:rsidR="000F2870">
        <w:t>, отвечающие за удобство эксплуатации электропривода, а так же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так же тяговые и тормозные характеристики</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w:t>
      </w:r>
      <w:r>
        <w:lastRenderedPageBreak/>
        <w:t>традиционным способом формирования управляющих сигналов полупроводниковых ключей</w:t>
      </w:r>
    </w:p>
    <w:p w:rsidR="000A5070" w:rsidRDefault="0033413D" w:rsidP="000F2870">
      <w:pPr>
        <w:pStyle w:val="VKRMain"/>
        <w:numPr>
          <w:ilvl w:val="0"/>
          <w:numId w:val="8"/>
        </w:numPr>
      </w:pPr>
      <w:r>
        <w:t>Разработка структурной схемы системы управления электроприводом</w:t>
      </w:r>
    </w:p>
    <w:p w:rsidR="0033413D" w:rsidRDefault="0033413D" w:rsidP="000F2870">
      <w:pPr>
        <w:pStyle w:val="VKRMain"/>
        <w:numPr>
          <w:ilvl w:val="0"/>
          <w:numId w:val="8"/>
        </w:numPr>
      </w:pPr>
      <w:r>
        <w:t xml:space="preserve">Разработка основных и дополнительных алгоритмов работы электропривода </w:t>
      </w:r>
    </w:p>
    <w:p w:rsidR="0033413D" w:rsidRDefault="0033413D" w:rsidP="0033413D">
      <w:pPr>
        <w:pStyle w:val="VKRMain"/>
        <w:numPr>
          <w:ilvl w:val="0"/>
          <w:numId w:val="8"/>
        </w:numPr>
      </w:pPr>
      <w:r w:rsidRPr="0033413D">
        <w:t>Моделирование разработанной системы в программном пакете MathLabSimulink и анализ полученных характеристик</w:t>
      </w:r>
    </w:p>
    <w:p w:rsidR="0033413D" w:rsidRDefault="0033413D" w:rsidP="0033413D">
      <w:pPr>
        <w:pStyle w:val="VKRMain"/>
        <w:numPr>
          <w:ilvl w:val="0"/>
          <w:numId w:val="8"/>
        </w:numPr>
      </w:pPr>
      <w:r>
        <w:t>Проверка разработанных алгоритмов на объекте исследования</w:t>
      </w:r>
    </w:p>
    <w:p w:rsidR="00821418" w:rsidRDefault="00821418" w:rsidP="00821418">
      <w:pPr>
        <w:pStyle w:val="VKRMain"/>
        <w:ind w:left="1429" w:firstLine="0"/>
      </w:pPr>
    </w:p>
    <w:p w:rsidR="0033413D" w:rsidRDefault="0033413D" w:rsidP="0033413D">
      <w:pPr>
        <w:pStyle w:val="VKRMain"/>
        <w:ind w:firstLine="0"/>
      </w:pP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изучение реализованных ранее практических и инженерных решений с целью решения данной задачи; исследование полученных характеристик работы электропривода в различных</w:t>
      </w:r>
      <w:r>
        <w:t xml:space="preserve"> режимах.</w:t>
      </w:r>
    </w:p>
    <w:p w:rsidR="00821418" w:rsidRDefault="00821418" w:rsidP="00821418">
      <w:pPr>
        <w:pStyle w:val="VKRMain"/>
      </w:pPr>
      <w:r>
        <w:t xml:space="preserve">Структура данной выпускной квалификационной работы обусловлена предметом, целью и задачами исследования. Во введении раскрывается практическая актуальность данной разработки, объект, предмет, цель, задачи и методы исследования. </w:t>
      </w:r>
      <w:r w:rsidRPr="00821418">
        <w:rPr>
          <w:color w:val="FF0000"/>
        </w:rPr>
        <w:t>В первой главе производится анализ существующих способов решения данной задачи. Во второй главе разрабатывается функциональная схема данной СУ. Третья глава посвящена выбору средств автоматизации. В четвертой главе производится разработка и проверка работоспособности математической модели данной СУ. Пятая глава посвящена технико-экономическому обоснованию данной выпускной квалификационной работы.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84603D">
      <w:pPr>
        <w:pStyle w:val="VKRZagolovki"/>
      </w:pPr>
      <w:bookmarkStart w:id="5" w:name="_Toc67827580"/>
      <w:r>
        <w:lastRenderedPageBreak/>
        <w:t>1 Объект исследования</w:t>
      </w:r>
      <w:bookmarkEnd w:id="5"/>
    </w:p>
    <w:p w:rsidR="0084603D" w:rsidRDefault="0084603D" w:rsidP="001D06CA">
      <w:pPr>
        <w:pStyle w:val="VKRMain"/>
      </w:pPr>
    </w:p>
    <w:p w:rsidR="00ED1DBF" w:rsidRDefault="00ED1DBF" w:rsidP="00ED1DBF">
      <w:pPr>
        <w:pStyle w:val="VKRZagolovki"/>
        <w:numPr>
          <w:ilvl w:val="1"/>
          <w:numId w:val="1"/>
        </w:numPr>
      </w:pPr>
      <w:bookmarkStart w:id="6" w:name="_Toc67827581"/>
      <w:r>
        <w:t>Общие сведения об объекте</w:t>
      </w:r>
      <w:bookmarkEnd w:id="6"/>
    </w:p>
    <w:p w:rsidR="00ED1DBF" w:rsidRPr="00ED1DBF" w:rsidRDefault="00ED1DBF" w:rsidP="008B5175">
      <w:pPr>
        <w:pStyle w:val="VKRZagolovki"/>
        <w:ind w:left="708" w:firstLine="0"/>
      </w:pPr>
    </w:p>
    <w:p w:rsidR="00710552" w:rsidRPr="00BD5CF1" w:rsidRDefault="00710552" w:rsidP="001D06CA">
      <w:pPr>
        <w:pStyle w:val="VKRMain"/>
      </w:pPr>
      <w:r w:rsidRPr="00BD5CF1">
        <w:t xml:space="preserve">Темой данной диссертации является разработка электропривода трансмиссии </w:t>
      </w:r>
      <w:r w:rsidR="00BD5CF1">
        <w:t xml:space="preserve">полноприводного двухосного </w:t>
      </w:r>
      <w:r w:rsidRPr="00BD5CF1">
        <w:t>карьерного самосвала БелАЗ 75711, грузоподъемностью 450 тонн</w:t>
      </w:r>
      <w:r w:rsidR="00BD5CF1">
        <w:t>, данная машина обладает самой большой грузоподъемностью среди всех машин данного класса техники</w:t>
      </w:r>
      <w:r w:rsidRPr="00BD5CF1">
        <w:t>. Внешний вид самосвала представлен на рисунке 1.</w:t>
      </w:r>
    </w:p>
    <w:p w:rsidR="00FB7917" w:rsidRDefault="00FB7917" w:rsidP="001D06CA">
      <w:pPr>
        <w:pStyle w:val="VKRMain"/>
      </w:pPr>
      <w:r>
        <w:rPr>
          <w:noProof/>
        </w:rP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1D06CA">
      <w:pPr>
        <w:pStyle w:val="VKRimage"/>
      </w:pPr>
      <w:r w:rsidRPr="00FB142E">
        <w:t xml:space="preserve">Рисунок </w:t>
      </w:r>
      <w:r w:rsidR="00861B1D">
        <w:fldChar w:fldCharType="begin"/>
      </w:r>
      <w:r w:rsidR="00BE66CA">
        <w:instrText>SEQ</w:instrText>
      </w:r>
      <w:r w:rsidR="00BE66CA" w:rsidRPr="00FB142E">
        <w:instrText xml:space="preserve"> Рисунок \* </w:instrText>
      </w:r>
      <w:r w:rsidR="00BE66CA">
        <w:instrText>ARABIC</w:instrText>
      </w:r>
      <w:r w:rsidR="00861B1D">
        <w:fldChar w:fldCharType="separate"/>
      </w:r>
      <w:r w:rsidR="001247C1">
        <w:rPr>
          <w:noProof/>
        </w:rPr>
        <w:t>1</w:t>
      </w:r>
      <w:r w:rsidR="00861B1D">
        <w:fldChar w:fldCharType="end"/>
      </w:r>
      <w:r w:rsidRPr="00FB142E">
        <w:t xml:space="preserve"> – Внешний вид карьерн</w:t>
      </w:r>
      <w:r w:rsidR="00BE784D" w:rsidRPr="00FB142E">
        <w:t>ого самосвала</w:t>
      </w:r>
    </w:p>
    <w:p w:rsidR="009313C9" w:rsidRPr="009313C9" w:rsidRDefault="009313C9" w:rsidP="001D06CA">
      <w:pPr>
        <w:pStyle w:val="VKRimage"/>
      </w:pPr>
    </w:p>
    <w:p w:rsidR="00BD5CF1" w:rsidRPr="00BD5CF1" w:rsidRDefault="004638BA" w:rsidP="001D06CA">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уклона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характеристика представлены на рисунке 2.</w:t>
      </w:r>
    </w:p>
    <w:p w:rsidR="009313C9" w:rsidRDefault="00BE784D" w:rsidP="001D06CA">
      <w:pPr>
        <w:pStyle w:val="VKRMain"/>
      </w:pPr>
      <w:r w:rsidRPr="004638BA">
        <w:lastRenderedPageBreak/>
        <w:tab/>
      </w:r>
      <w:r w:rsidR="00BD5CF1">
        <w:rPr>
          <w:noProof/>
        </w:rPr>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Default="009313C9" w:rsidP="001D06CA">
      <w:pPr>
        <w:pStyle w:val="VKRimage"/>
      </w:pPr>
      <w:r w:rsidRPr="00937791">
        <w:t xml:space="preserve">Рисунок </w:t>
      </w:r>
      <w:r w:rsidR="00861B1D">
        <w:fldChar w:fldCharType="begin"/>
      </w:r>
      <w:r w:rsidR="00BE66CA">
        <w:instrText>SEQ</w:instrText>
      </w:r>
      <w:r w:rsidR="00BE66CA" w:rsidRPr="00937791">
        <w:instrText xml:space="preserve"> Рисунок \* </w:instrText>
      </w:r>
      <w:r w:rsidR="00BE66CA">
        <w:instrText>ARABIC</w:instrText>
      </w:r>
      <w:r w:rsidR="00861B1D">
        <w:fldChar w:fldCharType="separate"/>
      </w:r>
      <w:r w:rsidR="001247C1">
        <w:rPr>
          <w:noProof/>
        </w:rPr>
        <w:t>2</w:t>
      </w:r>
      <w:r w:rsidR="00861B1D">
        <w:fldChar w:fldCharType="end"/>
      </w:r>
      <w:r w:rsidRPr="00937791">
        <w:t xml:space="preserve"> – Тяговая и тормозная характеристики</w:t>
      </w:r>
    </w:p>
    <w:p w:rsidR="002B0A2A" w:rsidRPr="002B0A2A" w:rsidRDefault="002B0A2A" w:rsidP="001D06CA">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колеса, необходимая для передвижения самосвала, заданной массы на заданный уклон, а так же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t xml:space="preserve"> с </w:t>
      </w:r>
      <w:r w:rsidR="00EC5DEF">
        <w:t xml:space="preserve">линией определяющей уклон, горизонтальная линия определяет необходимое тяговое усилие. Затем необходимо определить точку пересечения тягового усилия с синим </w:t>
      </w:r>
      <w:r w:rsidR="001E65B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 необходимо тяговое усилие примерно 55 тонн, а скорость должна быть примерно 15 км/ч.</w:t>
      </w:r>
    </w:p>
    <w:p w:rsidR="00057F9A" w:rsidRPr="009A275F" w:rsidRDefault="00057F9A" w:rsidP="009A275F">
      <w:pPr>
        <w:pStyle w:val="VKRMain"/>
      </w:pPr>
      <w:r>
        <w:lastRenderedPageBreak/>
        <w:t>Работа с тормозной характеристикой осуществляется точно так же, как и с тяговой характеристикой, только через неё определяется необходимое тормозное усилие на колесах.</w:t>
      </w:r>
    </w:p>
    <w:p w:rsidR="009313C9" w:rsidRDefault="00ED1DBF" w:rsidP="00ED1DBF">
      <w:pPr>
        <w:pStyle w:val="VKRZagolovki"/>
        <w:numPr>
          <w:ilvl w:val="1"/>
          <w:numId w:val="1"/>
        </w:numPr>
      </w:pPr>
      <w:bookmarkStart w:id="7" w:name="_Toc67827582"/>
      <w:r>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 xml:space="preserve">двигателей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гидравлические насосы, ответственные за поворот машины. Генераторы приводятся во вращение при помощи дизельных двигателей. </w:t>
      </w:r>
    </w:p>
    <w:p w:rsidR="00ED1DBF" w:rsidRDefault="0085335C" w:rsidP="001D06CA">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 xml:space="preserve">двигателями производится при помощи </w:t>
      </w:r>
      <w:r w:rsidR="00FE3993">
        <w:t xml:space="preserve">трехфазного мостового инвертора на </w:t>
      </w:r>
      <w:r w:rsidR="00FE3993">
        <w:rPr>
          <w:lang w:val="en-US"/>
        </w:rPr>
        <w:t>IGBT</w:t>
      </w:r>
      <w:r w:rsidR="00C1041A">
        <w:t xml:space="preserve"> </w:t>
      </w:r>
      <w:r w:rsidR="00FE3993">
        <w:t>транзисторах</w:t>
      </w:r>
      <w:r w:rsidR="00301CF7">
        <w:t>,</w:t>
      </w:r>
      <w:r w:rsidR="00C1041A">
        <w:t xml:space="preserve"> </w:t>
      </w:r>
      <w:r w:rsidR="004E292A">
        <w:t>подключенных к звену постоянного тока</w:t>
      </w:r>
      <w:r>
        <w:t xml:space="preserve">. Сигналы управления на инвертор подаются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 xml:space="preserve">задание на вращение дизельных двигателей так же реализуется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0C2AF0">
        <w:t xml:space="preserve"> </w:t>
      </w:r>
      <w:r w:rsidR="004F3332">
        <w:t xml:space="preserve">Функциональная схема </w:t>
      </w:r>
      <w:r w:rsidR="0070414A">
        <w:t>системы управления одной осью</w:t>
      </w:r>
      <w:r w:rsidR="004E292A">
        <w:t xml:space="preserve"> представлена на рисунке 3. </w:t>
      </w:r>
    </w:p>
    <w:p w:rsidR="004E292A" w:rsidRDefault="00B3527A" w:rsidP="001D06CA">
      <w:pPr>
        <w:pStyle w:val="VKRMain"/>
      </w:pPr>
      <w:r>
        <w:rPr>
          <w:noProof/>
        </w:rPr>
        <w:lastRenderedPageBreak/>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3225" cy="3114675"/>
                    </a:xfrm>
                    <a:prstGeom prst="rect">
                      <a:avLst/>
                    </a:prstGeom>
                  </pic:spPr>
                </pic:pic>
              </a:graphicData>
            </a:graphic>
          </wp:inline>
        </w:drawing>
      </w:r>
    </w:p>
    <w:p w:rsidR="004E292A" w:rsidRDefault="004E292A" w:rsidP="001D06CA">
      <w:pPr>
        <w:pStyle w:val="VKRimage"/>
      </w:pPr>
      <w:r w:rsidRPr="004E292A">
        <w:t xml:space="preserve">Рисунок </w:t>
      </w:r>
      <w:r w:rsidR="00861B1D">
        <w:fldChar w:fldCharType="begin"/>
      </w:r>
      <w:r w:rsidR="00BE66CA">
        <w:instrText>SEQ</w:instrText>
      </w:r>
      <w:r w:rsidR="00BE66CA" w:rsidRPr="00FB142E">
        <w:instrText xml:space="preserve"> Рисунок \* </w:instrText>
      </w:r>
      <w:r w:rsidR="00BE66CA">
        <w:instrText>ARABIC</w:instrText>
      </w:r>
      <w:r w:rsidR="00861B1D">
        <w:fldChar w:fldCharType="separate"/>
      </w:r>
      <w:r w:rsidR="001247C1">
        <w:rPr>
          <w:noProof/>
        </w:rPr>
        <w:t>3</w:t>
      </w:r>
      <w:r w:rsidR="00861B1D">
        <w:fldChar w:fldCharType="end"/>
      </w:r>
      <w:r w:rsidRPr="004E292A">
        <w:t xml:space="preserve"> – Функциональная схема трансмиссии </w:t>
      </w:r>
    </w:p>
    <w:p w:rsidR="00B3527A" w:rsidRDefault="00B3527A" w:rsidP="001D06CA">
      <w:pPr>
        <w:pStyle w:val="VKRimage"/>
      </w:pPr>
    </w:p>
    <w:p w:rsidR="00A57123" w:rsidRDefault="00A57123" w:rsidP="001D06CA">
      <w:pPr>
        <w:pStyle w:val="VKRMain"/>
      </w:pPr>
      <w:r>
        <w:t xml:space="preserve">Опишем </w:t>
      </w:r>
      <w:r w:rsidRPr="00ED22D0">
        <w:t>более подробно некоторые</w:t>
      </w:r>
      <w:r>
        <w:t xml:space="preserve"> элементы этой схемы:</w:t>
      </w:r>
    </w:p>
    <w:p w:rsidR="00FB142E" w:rsidRPr="009669CF" w:rsidRDefault="00A27E79" w:rsidP="001D06CA">
      <w:pPr>
        <w:pStyle w:val="VKRMain"/>
      </w:pPr>
      <w:r>
        <w:t>«</w:t>
      </w:r>
      <w:r w:rsidR="00B3527A">
        <w:t>микроконтроллер</w:t>
      </w:r>
      <w:r>
        <w:t>»</w:t>
      </w:r>
      <w:r w:rsidR="00B3527A">
        <w:t xml:space="preserve"> – микросхема, предназначенная для управления системой электропривода. Обрабатывает си</w:t>
      </w:r>
      <w:r w:rsidR="009669CF">
        <w:t xml:space="preserve">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оборотов дизель-генератора, </w:t>
      </w:r>
      <w:r>
        <w:t>уровень</w:t>
      </w:r>
      <w:r w:rsidR="009669CF">
        <w:t xml:space="preserve"> открытия чопперов, а также </w:t>
      </w:r>
      <w:r w:rsidR="00A57123">
        <w:t>ШИМ-</w:t>
      </w:r>
      <w:r w:rsidR="009669CF">
        <w:t xml:space="preserve">сигналы </w:t>
      </w:r>
      <w:r w:rsidR="00A57123">
        <w:t xml:space="preserve">для управления </w:t>
      </w:r>
      <w:r w:rsidR="00F245C6">
        <w:t>мостовыми инверторами</w:t>
      </w:r>
      <w:r w:rsidR="0070414A" w:rsidRPr="0070414A">
        <w:t>;</w:t>
      </w:r>
    </w:p>
    <w:p w:rsidR="00FB142E" w:rsidRPr="0070414A" w:rsidRDefault="00A27E79" w:rsidP="001D06CA">
      <w:pPr>
        <w:pStyle w:val="VKRMain"/>
      </w:pPr>
      <w:r>
        <w:t>«</w:t>
      </w:r>
      <w:r w:rsidR="0070414A">
        <w:t>дизель-генератор</w:t>
      </w:r>
      <w:r>
        <w:t>»</w:t>
      </w:r>
      <w:r w:rsidR="0070414A">
        <w:t xml:space="preserve"> – устройство для преобразования энергии вращения </w:t>
      </w:r>
      <w:r w:rsidR="007F0CC0">
        <w:t xml:space="preserve">дизельного </w:t>
      </w:r>
      <w:r w:rsidR="0070414A">
        <w:t>двигателя в электрическую энергию</w:t>
      </w:r>
      <w:r w:rsidR="0070414A" w:rsidRPr="0070414A">
        <w:t>;</w:t>
      </w:r>
    </w:p>
    <w:p w:rsidR="00FB142E" w:rsidRPr="0070414A"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состоит из </w:t>
      </w:r>
      <w:r w:rsidR="0070414A">
        <w:rPr>
          <w:lang w:val="en-US"/>
        </w:rPr>
        <w:t>IGBT</w:t>
      </w:r>
      <w:r w:rsidR="0070414A">
        <w:t xml:space="preserve">-транзистора, </w:t>
      </w:r>
      <w:r w:rsidR="00FE3993">
        <w:t>разрядного диода, а также тормозного резистора.</w:t>
      </w:r>
    </w:p>
    <w:p w:rsidR="004E292A" w:rsidRDefault="00477D2C" w:rsidP="001531D5">
      <w:pPr>
        <w:pStyle w:val="VKRZagolovki"/>
        <w:numPr>
          <w:ilvl w:val="1"/>
          <w:numId w:val="1"/>
        </w:numPr>
      </w:pPr>
      <w:bookmarkStart w:id="8" w:name="_Toc67827583"/>
      <w:r>
        <w:lastRenderedPageBreak/>
        <w:t>Широтно-импульсная модуляция</w:t>
      </w:r>
      <w:bookmarkEnd w:id="8"/>
    </w:p>
    <w:p w:rsidR="001531D5" w:rsidRDefault="001531D5" w:rsidP="001531D5">
      <w:pPr>
        <w:pStyle w:val="VKRZagolovki"/>
        <w:ind w:left="420" w:firstLine="0"/>
        <w:rPr>
          <w:noProof/>
        </w:rPr>
      </w:pPr>
    </w:p>
    <w:p w:rsidR="00FB71A3" w:rsidRDefault="00783A39" w:rsidP="00F90A26">
      <w:pPr>
        <w:pStyle w:val="VKRZagolovki"/>
        <w:numPr>
          <w:ilvl w:val="2"/>
          <w:numId w:val="1"/>
        </w:numPr>
        <w:ind w:left="1418" w:hanging="709"/>
        <w:rPr>
          <w:noProof/>
        </w:rPr>
      </w:pPr>
      <w:bookmarkStart w:id="9" w:name="_Toc67827584"/>
      <w:r>
        <w:rPr>
          <w:noProof/>
        </w:rPr>
        <w:t>Недостатки с</w:t>
      </w:r>
      <w:r w:rsidR="00FB71A3">
        <w:rPr>
          <w:noProof/>
        </w:rPr>
        <w:t>инусоидальн</w:t>
      </w:r>
      <w:r>
        <w:rPr>
          <w:noProof/>
        </w:rPr>
        <w:t>ой</w:t>
      </w:r>
      <w:r w:rsidR="00FB71A3">
        <w:rPr>
          <w:noProof/>
        </w:rPr>
        <w:t xml:space="preserve"> широтно-импульсн</w:t>
      </w:r>
      <w:r>
        <w:rPr>
          <w:noProof/>
        </w:rPr>
        <w:t>ой</w:t>
      </w:r>
      <w:r w:rsidR="00FB71A3">
        <w:rPr>
          <w:noProof/>
        </w:rPr>
        <w:t xml:space="preserve"> модуляци</w:t>
      </w:r>
      <w:r>
        <w:rPr>
          <w:noProof/>
        </w:rPr>
        <w:t>и</w:t>
      </w:r>
      <w:bookmarkEnd w:id="9"/>
    </w:p>
    <w:p w:rsidR="00FB71A3" w:rsidRDefault="00FB71A3" w:rsidP="00FB71A3">
      <w:pPr>
        <w:pStyle w:val="ac"/>
      </w:pPr>
    </w:p>
    <w:p w:rsidR="00FB71A3" w:rsidRDefault="00FB71A3" w:rsidP="001D06CA">
      <w:pPr>
        <w:pStyle w:val="VKRMain"/>
      </w:pPr>
      <w:r>
        <w:t xml:space="preserve">Широтно-импульсная модуляция – в задачах управления электродвигателями это способ </w:t>
      </w:r>
      <w:r w:rsidR="00937791">
        <w:t>реализации вектора напряжения статора. В большинстве случаев аппаратно реализуется при помощи трехфазного мостового инвертора напряжения, на полупроводниковых ключах. Схема такого инвертора представлена на рисунке 4.</w:t>
      </w:r>
    </w:p>
    <w:p w:rsidR="003B3963" w:rsidRDefault="003B3963" w:rsidP="001D06CA">
      <w:pPr>
        <w:pStyle w:val="VKRimage"/>
      </w:pPr>
      <w:r>
        <w:rPr>
          <w:noProof/>
        </w:rPr>
        <w:drawing>
          <wp:inline distT="0" distB="0" distL="0" distR="0">
            <wp:extent cx="5090924" cy="2081048"/>
            <wp:effectExtent l="1905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097144" cy="2083591"/>
                    </a:xfrm>
                    <a:prstGeom prst="rect">
                      <a:avLst/>
                    </a:prstGeom>
                    <a:noFill/>
                    <a:ln w="9525">
                      <a:noFill/>
                      <a:miter lim="800000"/>
                      <a:headEnd/>
                      <a:tailEnd/>
                    </a:ln>
                  </pic:spPr>
                </pic:pic>
              </a:graphicData>
            </a:graphic>
          </wp:inline>
        </w:drawing>
      </w:r>
    </w:p>
    <w:p w:rsidR="00937791" w:rsidRPr="003B3963" w:rsidRDefault="003B3963" w:rsidP="001D06CA">
      <w:pPr>
        <w:pStyle w:val="VKRimage"/>
      </w:pPr>
      <w:r w:rsidRPr="003B3963">
        <w:t xml:space="preserve">Рисунок </w:t>
      </w:r>
      <w:r w:rsidR="00861B1D">
        <w:fldChar w:fldCharType="begin"/>
      </w:r>
      <w:r>
        <w:instrText>SEQ</w:instrText>
      </w:r>
      <w:r w:rsidRPr="003B3963">
        <w:instrText xml:space="preserve"> Рисунок \* </w:instrText>
      </w:r>
      <w:r>
        <w:instrText>ARABIC</w:instrText>
      </w:r>
      <w:r w:rsidR="00861B1D">
        <w:fldChar w:fldCharType="separate"/>
      </w:r>
      <w:r w:rsidR="001247C1">
        <w:rPr>
          <w:noProof/>
        </w:rPr>
        <w:t>4</w:t>
      </w:r>
      <w:r w:rsidR="00861B1D">
        <w:fldChar w:fldCharType="end"/>
      </w:r>
      <w:r w:rsidRPr="003B3963">
        <w:t xml:space="preserve"> Схема трехфазного мостового инвертора</w:t>
      </w: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синусоидальному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F7042A">
        <w:t>.</w:t>
      </w:r>
    </w:p>
    <w:p w:rsidR="00F7042A" w:rsidRDefault="001319FE" w:rsidP="001D06CA">
      <w:pPr>
        <w:pStyle w:val="VKRimage"/>
      </w:pPr>
      <w:r>
        <w:rPr>
          <w:noProof/>
        </w:rPr>
        <w:lastRenderedPageBreak/>
        <w:drawing>
          <wp:inline distT="0" distB="0" distL="0" distR="0">
            <wp:extent cx="4681220" cy="3425825"/>
            <wp:effectExtent l="19050" t="0" r="5080"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4681220" cy="3425825"/>
                    </a:xfrm>
                    <a:prstGeom prst="rect">
                      <a:avLst/>
                    </a:prstGeom>
                    <a:noFill/>
                    <a:ln w="9525">
                      <a:noFill/>
                      <a:miter lim="800000"/>
                      <a:headEnd/>
                      <a:tailEnd/>
                    </a:ln>
                  </pic:spPr>
                </pic:pic>
              </a:graphicData>
            </a:graphic>
          </wp:inline>
        </w:drawing>
      </w:r>
    </w:p>
    <w:p w:rsidR="00F7042A" w:rsidRDefault="00F7042A" w:rsidP="001D06CA">
      <w:pPr>
        <w:pStyle w:val="VKRimage"/>
      </w:pPr>
      <w:r w:rsidRPr="001319FE">
        <w:t xml:space="preserve">Рисунок </w:t>
      </w:r>
      <w:r w:rsidR="00861B1D">
        <w:fldChar w:fldCharType="begin"/>
      </w:r>
      <w:r>
        <w:instrText>SEQ</w:instrText>
      </w:r>
      <w:r w:rsidRPr="001319FE">
        <w:instrText xml:space="preserve"> Рисунок \* </w:instrText>
      </w:r>
      <w:r>
        <w:instrText>ARABIC</w:instrText>
      </w:r>
      <w:r w:rsidR="00861B1D">
        <w:fldChar w:fldCharType="separate"/>
      </w:r>
      <w:r w:rsidR="001247C1">
        <w:rPr>
          <w:noProof/>
        </w:rPr>
        <w:t>5</w:t>
      </w:r>
      <w:r w:rsidR="00861B1D">
        <w:fldChar w:fldCharType="end"/>
      </w:r>
      <w:r w:rsidRPr="001319FE">
        <w:t xml:space="preserve"> – Формирование напряжение по синусоидальному закону</w:t>
      </w:r>
    </w:p>
    <w:p w:rsidR="00AC1197" w:rsidRDefault="00AC1197" w:rsidP="001D06CA">
      <w:pPr>
        <w:pStyle w:val="VKRimage"/>
      </w:pPr>
    </w:p>
    <w:p w:rsidR="008A25CF" w:rsidRPr="002B0A2A" w:rsidRDefault="00AC1197" w:rsidP="001D06CA">
      <w:pPr>
        <w:pStyle w:val="VKRMain"/>
      </w:pPr>
      <w:r>
        <w:t>На графике построены кривые, полученные по следующим зависимостям:</w:t>
      </w:r>
    </w:p>
    <w:bookmarkStart w:id="10" w:name="MTBlankEqn"/>
    <w:p w:rsidR="005A2362" w:rsidRPr="000D3AA1" w:rsidRDefault="00F7552B" w:rsidP="005D578B">
      <w:pPr>
        <w:spacing w:line="360" w:lineRule="auto"/>
        <w:jc w:val="center"/>
        <w:rPr>
          <w:rFonts w:ascii="Times New Roman" w:hAnsi="Times New Roman" w:cs="Times New Roman"/>
          <w:sz w:val="28"/>
          <w:szCs w:val="28"/>
        </w:rPr>
      </w:pPr>
      <w:r w:rsidRPr="00F7552B">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5.4pt" o:ole="">
            <v:imagedata r:id="rId17" o:title=""/>
          </v:shape>
          <o:OLEObject Type="Embed" ProgID="Equation.DSMT4" ShapeID="_x0000_i1025" DrawAspect="Content" ObjectID="_1678457525" r:id="rId18"/>
        </w:object>
      </w:r>
      <w:bookmarkEnd w:id="10"/>
      <w:r w:rsidR="000D3AA1" w:rsidRPr="000D3AA1">
        <w:rPr>
          <w:rFonts w:ascii="Times New Roman" w:hAnsi="Times New Roman" w:cs="Times New Roman"/>
          <w:sz w:val="28"/>
          <w:szCs w:val="28"/>
        </w:rPr>
        <w:t>,</w:t>
      </w:r>
    </w:p>
    <w:p w:rsidR="008A25CF" w:rsidRPr="000D3AA1" w:rsidRDefault="000D3AA1" w:rsidP="005D578B">
      <w:pPr>
        <w:pStyle w:val="VKRMain"/>
        <w:ind w:firstLine="0"/>
      </w:pPr>
      <w:r w:rsidRPr="00194F84">
        <w:t>где</w:t>
      </w:r>
      <w:r w:rsidR="00F7552B" w:rsidRPr="00F7552B">
        <w:rPr>
          <w:position w:val="-12"/>
        </w:rPr>
        <w:object w:dxaOrig="1240" w:dyaOrig="380">
          <v:shape id="_x0000_i1026" type="#_x0000_t75" style="width:61.7pt;height:18.7pt" o:ole="">
            <v:imagedata r:id="rId19" o:title=""/>
          </v:shape>
          <o:OLEObject Type="Embed" ProgID="Equation.DSMT4" ShapeID="_x0000_i1026" DrawAspect="Content" ObjectID="_1678457526" r:id="rId20"/>
        </w:object>
      </w:r>
      <w:r w:rsidRPr="000D3AA1">
        <w:t xml:space="preserve"> - </w:t>
      </w:r>
      <w:r w:rsidRPr="00194F84">
        <w:t>напряжение каждой из фаз статорной обмотки</w:t>
      </w:r>
      <w:r w:rsidR="00F17886" w:rsidRPr="00194F84">
        <w:t>, стоит отметить, что напряжение средней точки трехфазной, соединенной звездой нагрузки не изменяется.</w:t>
      </w:r>
    </w:p>
    <w:p w:rsidR="00F17886" w:rsidRPr="00ED1596" w:rsidRDefault="00F7552B" w:rsidP="005D578B">
      <w:pPr>
        <w:spacing w:line="360" w:lineRule="auto"/>
        <w:jc w:val="center"/>
        <w:rPr>
          <w:rFonts w:ascii="Times New Roman" w:hAnsi="Times New Roman" w:cs="Times New Roman"/>
          <w:sz w:val="28"/>
          <w:szCs w:val="28"/>
        </w:rPr>
      </w:pPr>
      <w:r w:rsidRPr="00F7552B">
        <w:rPr>
          <w:position w:val="-56"/>
        </w:rPr>
        <w:object w:dxaOrig="1880" w:dyaOrig="1260">
          <v:shape id="_x0000_i1027" type="#_x0000_t75" style="width:94.45pt;height:63.6pt" o:ole="">
            <v:imagedata r:id="rId21" o:title=""/>
          </v:shape>
          <o:OLEObject Type="Embed" ProgID="Equation.DSMT4" ShapeID="_x0000_i1027" DrawAspect="Content" ObjectID="_1678457527" r:id="rId22"/>
        </w:object>
      </w:r>
      <w:r w:rsidR="00ED1596" w:rsidRPr="00ED1596">
        <w:rPr>
          <w:rFonts w:ascii="Times New Roman" w:hAnsi="Times New Roman" w:cs="Times New Roman"/>
          <w:sz w:val="28"/>
          <w:szCs w:val="28"/>
        </w:rPr>
        <w:t>,</w:t>
      </w:r>
    </w:p>
    <w:p w:rsidR="008A25CF" w:rsidRPr="00194F84" w:rsidRDefault="00ED1596" w:rsidP="005D578B">
      <w:pPr>
        <w:pStyle w:val="VKRMain"/>
        <w:ind w:firstLine="0"/>
      </w:pPr>
      <w:r w:rsidRPr="00194F84">
        <w:t xml:space="preserve">где </w:t>
      </w:r>
      <w:r w:rsidR="00F7552B" w:rsidRPr="00F7552B">
        <w:rPr>
          <w:position w:val="-12"/>
        </w:rPr>
        <w:object w:dxaOrig="2060" w:dyaOrig="380">
          <v:shape id="_x0000_i1028" type="#_x0000_t75" style="width:102.85pt;height:18.7pt" o:ole="">
            <v:imagedata r:id="rId23" o:title=""/>
          </v:shape>
          <o:OLEObject Type="Embed" ProgID="Equation.DSMT4" ShapeID="_x0000_i1028" DrawAspect="Content" ObjectID="_1678457528" r:id="rId24"/>
        </w:object>
      </w:r>
      <w:r w:rsidRPr="000D3AA1">
        <w:t xml:space="preserve"> -</w:t>
      </w:r>
      <w:r w:rsidR="008A25CF" w:rsidRPr="00194F84">
        <w:t xml:space="preserve"> линейные напряжения</w:t>
      </w:r>
      <w:r w:rsidRPr="00194F84">
        <w:t xml:space="preserve"> получаемые, как разница значений фазных напряжений</w:t>
      </w:r>
      <w:r w:rsidR="008A25CF" w:rsidRPr="00194F84">
        <w:t>.</w:t>
      </w:r>
    </w:p>
    <w:p w:rsidR="008A25CF" w:rsidRPr="0031749B" w:rsidRDefault="008A25CF" w:rsidP="001D06CA">
      <w:pPr>
        <w:pStyle w:val="VKRMain"/>
      </w:pPr>
      <w:r w:rsidRPr="00F349C7">
        <w:lastRenderedPageBreak/>
        <w:t xml:space="preserve">Максимальное значение линейного напряжения можно определить, например, по напряжению </w:t>
      </w:r>
      <w:r w:rsidRPr="0031749B">
        <w:t>U</w:t>
      </w:r>
      <w:r w:rsidRPr="0031749B">
        <w:rPr>
          <w:vertAlign w:val="subscript"/>
        </w:rPr>
        <w:t>B</w:t>
      </w:r>
      <w:r w:rsidRPr="00194F84">
        <w:rPr>
          <w:vertAlign w:val="subscript"/>
        </w:rPr>
        <w:t>-</w:t>
      </w:r>
      <w:r w:rsidRPr="0031749B">
        <w:rPr>
          <w:vertAlign w:val="subscript"/>
        </w:rPr>
        <w:t>C</w:t>
      </w:r>
      <w:r w:rsidRPr="0031749B">
        <w:t xml:space="preserve"> в точке 0º.</w:t>
      </w:r>
    </w:p>
    <w:p w:rsidR="00ED1596" w:rsidRPr="00194F84" w:rsidRDefault="00F7552B" w:rsidP="008A25CF">
      <w:pPr>
        <w:spacing w:line="360" w:lineRule="auto"/>
        <w:rPr>
          <w:rFonts w:ascii="Times New Roman" w:hAnsi="Times New Roman" w:cs="Times New Roman"/>
          <w:sz w:val="28"/>
          <w:szCs w:val="28"/>
        </w:rPr>
      </w:pPr>
      <w:r w:rsidRPr="00F7552B">
        <w:rPr>
          <w:position w:val="-26"/>
        </w:rPr>
        <w:object w:dxaOrig="6600" w:dyaOrig="760">
          <v:shape id="_x0000_i1029" type="#_x0000_t75" style="width:330.1pt;height:38.35pt" o:ole="">
            <v:imagedata r:id="rId25" o:title=""/>
          </v:shape>
          <o:OLEObject Type="Embed" ProgID="Equation.DSMT4" ShapeID="_x0000_i1029" DrawAspect="Content" ObjectID="_1678457529" r:id="rId26"/>
        </w:object>
      </w:r>
    </w:p>
    <w:p w:rsidR="00194F84" w:rsidRPr="00CE0D55" w:rsidRDefault="008A25CF" w:rsidP="001D06CA">
      <w:pPr>
        <w:pStyle w:val="VKRMain"/>
      </w:pPr>
      <w:r w:rsidRPr="00F90A26">
        <w:t xml:space="preserve">При единичном напряжении звена постоянного тока, максимальная амплитуда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CE0D55">
        <w:t xml:space="preserve"> Данный факт приводит к потере полезного момента двигателя, который обычно рассчитывают на полное напряжение питающей сети, и неоптимальному использованию высоковольтных элементов схемы, таких как IGBT</w:t>
      </w:r>
      <w:r w:rsidR="00CE0D55" w:rsidRPr="00CE0D55">
        <w:t>-</w:t>
      </w:r>
      <w:r w:rsidR="00CE0D55">
        <w:t xml:space="preserve">транзисторы, конденсаторы и </w:t>
      </w:r>
      <w:r w:rsidR="00301CF7">
        <w:t>т.д.</w:t>
      </w:r>
    </w:p>
    <w:p w:rsidR="002F18D8" w:rsidRDefault="002F18D8" w:rsidP="001D06CA">
      <w:pPr>
        <w:pStyle w:val="VKRMain"/>
      </w:pPr>
      <w:r>
        <w:t xml:space="preserve">Известны различные способы, которые позволяют более качественно использовать напряжение звена постоянного тока и избежать уменьшения </w:t>
      </w:r>
      <w:r w:rsidR="002B64BF">
        <w:t>амплитуды вектора напряжения при ШИМ – преобразовании. К таким методам мож</w:t>
      </w:r>
      <w:r w:rsidR="00F90A26">
        <w:t>но отнести перемодуляцию, а так</w:t>
      </w:r>
      <w:r w:rsidR="002B64BF">
        <w:t>же пространственно-векторную широтно-импульсную модуляцию.</w:t>
      </w:r>
    </w:p>
    <w:p w:rsidR="00F90A26" w:rsidRDefault="00F90A26" w:rsidP="00C47522">
      <w:pPr>
        <w:pStyle w:val="VKRZagolovki"/>
        <w:numPr>
          <w:ilvl w:val="2"/>
          <w:numId w:val="1"/>
        </w:numPr>
        <w:ind w:left="1418" w:hanging="709"/>
      </w:pPr>
      <w:bookmarkStart w:id="11" w:name="_Toc67827585"/>
      <w:r>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 xml:space="preserve">Суть метода векторной ШИМ, заключается в том, что реализация вектора напряжения осуществляется при помощи базовых векторов в трехфазной система координат. Каждый базовый вектор характеризуется определенным состоянием ключей </w:t>
      </w:r>
      <w:r w:rsidR="00301CF7">
        <w:t>инвертора,</w:t>
      </w:r>
      <w:r w:rsidR="007215F5">
        <w:t xml:space="preserve"> изображенного на рисунке 6.</w:t>
      </w:r>
    </w:p>
    <w:p w:rsidR="00C1041A" w:rsidRDefault="00C1041A" w:rsidP="001D06CA">
      <w:pPr>
        <w:pStyle w:val="VKRMain"/>
      </w:pPr>
    </w:p>
    <w:p w:rsidR="00BC3436" w:rsidRDefault="00BC3436" w:rsidP="001D06CA">
      <w:pPr>
        <w:pStyle w:val="VKRMain"/>
      </w:pPr>
    </w:p>
    <w:p w:rsidR="007215F5" w:rsidRDefault="007215F5" w:rsidP="001D06CA">
      <w:pPr>
        <w:pStyle w:val="VKRimage"/>
      </w:pPr>
      <w:r>
        <w:rPr>
          <w:noProof/>
        </w:rPr>
        <w:lastRenderedPageBreak/>
        <w:drawing>
          <wp:inline distT="0" distB="0" distL="0" distR="0">
            <wp:extent cx="4415329" cy="2065283"/>
            <wp:effectExtent l="19050" t="0" r="4271"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srcRect/>
                    <a:stretch>
                      <a:fillRect/>
                    </a:stretch>
                  </pic:blipFill>
                  <pic:spPr bwMode="auto">
                    <a:xfrm>
                      <a:off x="0" y="0"/>
                      <a:ext cx="4419966" cy="2067452"/>
                    </a:xfrm>
                    <a:prstGeom prst="rect">
                      <a:avLst/>
                    </a:prstGeom>
                    <a:noFill/>
                    <a:ln w="9525">
                      <a:noFill/>
                      <a:miter lim="800000"/>
                      <a:headEnd/>
                      <a:tailEnd/>
                    </a:ln>
                  </pic:spPr>
                </pic:pic>
              </a:graphicData>
            </a:graphic>
          </wp:inline>
        </w:drawing>
      </w:r>
    </w:p>
    <w:p w:rsidR="007215F5" w:rsidRDefault="007215F5" w:rsidP="001D06CA">
      <w:pPr>
        <w:pStyle w:val="VKRimage"/>
      </w:pPr>
      <w:r w:rsidRPr="00EC483F">
        <w:t xml:space="preserve">Рисунок </w:t>
      </w:r>
      <w:r w:rsidR="00861B1D">
        <w:fldChar w:fldCharType="begin"/>
      </w:r>
      <w:r>
        <w:instrText>SEQ</w:instrText>
      </w:r>
      <w:r w:rsidRPr="00EC483F">
        <w:instrText xml:space="preserve"> Рисунок \* </w:instrText>
      </w:r>
      <w:r>
        <w:instrText>ARABIC</w:instrText>
      </w:r>
      <w:r w:rsidR="00861B1D">
        <w:fldChar w:fldCharType="separate"/>
      </w:r>
      <w:r w:rsidR="001247C1">
        <w:rPr>
          <w:noProof/>
        </w:rPr>
        <w:t>6</w:t>
      </w:r>
      <w:r w:rsidR="00861B1D">
        <w:fldChar w:fldCharType="end"/>
      </w:r>
      <w:r w:rsidRPr="00EC483F">
        <w:t xml:space="preserve"> - Инвертор при векторной ШИМ</w:t>
      </w:r>
    </w:p>
    <w:p w:rsidR="00F942A7" w:rsidRDefault="00F942A7" w:rsidP="001D06CA">
      <w:pPr>
        <w:pStyle w:val="VKRMain"/>
      </w:pPr>
    </w:p>
    <w:p w:rsidR="00F942A7" w:rsidRDefault="00F942A7" w:rsidP="001D06CA">
      <w:pPr>
        <w:pStyle w:val="VKRMain"/>
      </w:pPr>
      <w:r>
        <w:t xml:space="preserve">Всего определяют восемь базовых векторов и соответственно восемь состояний ключей инвертора, эти состояния и </w:t>
      </w:r>
      <w:r w:rsidR="00301CF7">
        <w:t>пояснения</w:t>
      </w:r>
      <w:r>
        <w:t xml:space="preserve"> к ним </w:t>
      </w:r>
      <w:r w:rsidR="00301CF7">
        <w:t>приведены</w:t>
      </w:r>
      <w:r>
        <w:t xml:space="preserve"> в таблице 1.</w:t>
      </w:r>
    </w:p>
    <w:p w:rsidR="00F942A7" w:rsidRDefault="00F942A7" w:rsidP="001D06CA">
      <w:pPr>
        <w:pStyle w:val="VKRMain"/>
      </w:pPr>
      <w:r>
        <w:t xml:space="preserve">Таблица 1. </w:t>
      </w:r>
      <w:r w:rsidR="007B7F7D">
        <w:t>Состояние ключей и положение базового вектора.</w:t>
      </w:r>
    </w:p>
    <w:tbl>
      <w:tblPr>
        <w:tblStyle w:val="ad"/>
        <w:tblW w:w="0" w:type="auto"/>
        <w:tblLook w:val="04A0"/>
      </w:tblPr>
      <w:tblGrid>
        <w:gridCol w:w="2394"/>
        <w:gridCol w:w="1196"/>
        <w:gridCol w:w="1196"/>
        <w:gridCol w:w="1196"/>
        <w:gridCol w:w="1196"/>
        <w:gridCol w:w="1196"/>
        <w:gridCol w:w="1197"/>
      </w:tblGrid>
      <w:tr w:rsidR="007B7F7D" w:rsidTr="006E5A65">
        <w:tc>
          <w:tcPr>
            <w:tcW w:w="2394" w:type="dxa"/>
            <w:vMerge w:val="restart"/>
            <w:vAlign w:val="center"/>
          </w:tcPr>
          <w:p w:rsidR="007B7F7D" w:rsidRDefault="00823F9E" w:rsidP="001D06CA">
            <w:pPr>
              <w:pStyle w:val="VKRMain"/>
            </w:pPr>
            <w:r>
              <w:t xml:space="preserve">Обозначение </w:t>
            </w:r>
            <w:r w:rsidRPr="00823F9E">
              <w:t>базовоговектора</w:t>
            </w:r>
          </w:p>
        </w:tc>
        <w:tc>
          <w:tcPr>
            <w:tcW w:w="7177" w:type="dxa"/>
            <w:gridSpan w:val="6"/>
            <w:vAlign w:val="center"/>
          </w:tcPr>
          <w:p w:rsidR="007B7F7D" w:rsidRDefault="00823F9E" w:rsidP="001D06CA">
            <w:pPr>
              <w:pStyle w:val="VKRMain"/>
            </w:pPr>
            <w:r>
              <w:t>Состояние ключей</w:t>
            </w:r>
          </w:p>
        </w:tc>
      </w:tr>
      <w:tr w:rsidR="007B7F7D" w:rsidTr="00246040">
        <w:tc>
          <w:tcPr>
            <w:tcW w:w="2394" w:type="dxa"/>
            <w:vMerge/>
            <w:vAlign w:val="center"/>
          </w:tcPr>
          <w:p w:rsidR="007B7F7D" w:rsidRDefault="007B7F7D" w:rsidP="001D06CA">
            <w:pPr>
              <w:pStyle w:val="VKRMain"/>
            </w:pPr>
          </w:p>
        </w:tc>
        <w:tc>
          <w:tcPr>
            <w:tcW w:w="2392" w:type="dxa"/>
            <w:gridSpan w:val="2"/>
            <w:vAlign w:val="center"/>
          </w:tcPr>
          <w:p w:rsidR="007B7F7D" w:rsidRDefault="00823F9E" w:rsidP="001D06CA">
            <w:pPr>
              <w:pStyle w:val="VKRMain"/>
            </w:pPr>
            <w:r>
              <w:t>Фаза А</w:t>
            </w:r>
          </w:p>
        </w:tc>
        <w:tc>
          <w:tcPr>
            <w:tcW w:w="2392" w:type="dxa"/>
            <w:gridSpan w:val="2"/>
            <w:vAlign w:val="center"/>
          </w:tcPr>
          <w:p w:rsidR="007B7F7D" w:rsidRDefault="00823F9E" w:rsidP="001D06CA">
            <w:pPr>
              <w:pStyle w:val="VKRMain"/>
            </w:pPr>
            <w:r>
              <w:t>Фаза В</w:t>
            </w:r>
          </w:p>
        </w:tc>
        <w:tc>
          <w:tcPr>
            <w:tcW w:w="2393" w:type="dxa"/>
            <w:gridSpan w:val="2"/>
            <w:vAlign w:val="center"/>
          </w:tcPr>
          <w:p w:rsidR="007B7F7D" w:rsidRDefault="00823F9E" w:rsidP="001D06CA">
            <w:pPr>
              <w:pStyle w:val="VKRMain"/>
            </w:pPr>
            <w:r>
              <w:t>Фаза С</w:t>
            </w:r>
          </w:p>
        </w:tc>
      </w:tr>
      <w:tr w:rsidR="007B7F7D" w:rsidTr="00246040">
        <w:tc>
          <w:tcPr>
            <w:tcW w:w="2394" w:type="dxa"/>
            <w:vMerge/>
            <w:vAlign w:val="center"/>
          </w:tcPr>
          <w:p w:rsidR="007B7F7D" w:rsidRDefault="007B7F7D" w:rsidP="001D06CA">
            <w:pPr>
              <w:pStyle w:val="VKRMain"/>
            </w:pPr>
          </w:p>
        </w:tc>
        <w:tc>
          <w:tcPr>
            <w:tcW w:w="1196" w:type="dxa"/>
            <w:vAlign w:val="center"/>
          </w:tcPr>
          <w:p w:rsidR="007B7F7D" w:rsidRDefault="00823F9E" w:rsidP="001D06CA">
            <w:pPr>
              <w:pStyle w:val="VKRMain"/>
            </w:pPr>
            <w:r>
              <w:t>К1</w:t>
            </w:r>
          </w:p>
        </w:tc>
        <w:tc>
          <w:tcPr>
            <w:tcW w:w="1196" w:type="dxa"/>
            <w:vAlign w:val="center"/>
          </w:tcPr>
          <w:p w:rsidR="007B7F7D" w:rsidRDefault="00823F9E" w:rsidP="001D06CA">
            <w:pPr>
              <w:pStyle w:val="VKRMain"/>
            </w:pPr>
            <w:r>
              <w:t>К2</w:t>
            </w:r>
          </w:p>
        </w:tc>
        <w:tc>
          <w:tcPr>
            <w:tcW w:w="1196" w:type="dxa"/>
            <w:vAlign w:val="center"/>
          </w:tcPr>
          <w:p w:rsidR="007B7F7D" w:rsidRDefault="00823F9E" w:rsidP="001D06CA">
            <w:pPr>
              <w:pStyle w:val="VKRMain"/>
            </w:pPr>
            <w:r>
              <w:t>К3</w:t>
            </w:r>
          </w:p>
        </w:tc>
        <w:tc>
          <w:tcPr>
            <w:tcW w:w="1196" w:type="dxa"/>
            <w:vAlign w:val="center"/>
          </w:tcPr>
          <w:p w:rsidR="007B7F7D" w:rsidRDefault="00823F9E" w:rsidP="001D06CA">
            <w:pPr>
              <w:pStyle w:val="VKRMain"/>
            </w:pPr>
            <w:r>
              <w:t>К4</w:t>
            </w:r>
          </w:p>
        </w:tc>
        <w:tc>
          <w:tcPr>
            <w:tcW w:w="1196" w:type="dxa"/>
            <w:vAlign w:val="center"/>
          </w:tcPr>
          <w:p w:rsidR="007B7F7D" w:rsidRDefault="00823F9E" w:rsidP="001D06CA">
            <w:pPr>
              <w:pStyle w:val="VKRMain"/>
            </w:pPr>
            <w:r>
              <w:t>К5</w:t>
            </w:r>
          </w:p>
        </w:tc>
        <w:tc>
          <w:tcPr>
            <w:tcW w:w="1197" w:type="dxa"/>
            <w:vAlign w:val="center"/>
          </w:tcPr>
          <w:p w:rsidR="007B7F7D" w:rsidRDefault="00823F9E" w:rsidP="001D06CA">
            <w:pPr>
              <w:pStyle w:val="VKRMain"/>
            </w:pPr>
            <w:r>
              <w:t>К6</w:t>
            </w:r>
          </w:p>
        </w:tc>
      </w:tr>
      <w:tr w:rsidR="00823F9E" w:rsidTr="00246040">
        <w:tc>
          <w:tcPr>
            <w:tcW w:w="2394" w:type="dxa"/>
            <w:vAlign w:val="center"/>
          </w:tcPr>
          <w:p w:rsidR="00823F9E" w:rsidRDefault="00823F9E" w:rsidP="001D06CA">
            <w:pPr>
              <w:pStyle w:val="VKRMain"/>
            </w:pPr>
            <w:r>
              <w:t>V1(A)</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V2(-C)</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V3(B)</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V4(-A)</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V5(C)</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V6(-B)</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V7(0+)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V8(0-)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7" w:type="dxa"/>
            <w:vAlign w:val="center"/>
          </w:tcPr>
          <w:p w:rsidR="00823F9E" w:rsidRPr="00CF4983" w:rsidRDefault="00CF4983" w:rsidP="001D06CA">
            <w:pPr>
              <w:pStyle w:val="VKRMain"/>
            </w:pPr>
            <w:r>
              <w:t>1</w:t>
            </w:r>
          </w:p>
        </w:tc>
      </w:tr>
    </w:tbl>
    <w:p w:rsidR="007B7F7D" w:rsidRDefault="007B7F7D" w:rsidP="001D06CA">
      <w:pPr>
        <w:pStyle w:val="VKRMain"/>
      </w:pPr>
    </w:p>
    <w:p w:rsidR="00F942A7" w:rsidRDefault="00CF4983" w:rsidP="001D06CA">
      <w:pPr>
        <w:pStyle w:val="VKRMain"/>
      </w:pPr>
      <w:r>
        <w:t xml:space="preserve">Амплитуда всех базовых векторов равна </w:t>
      </w:r>
      <w:r w:rsidR="00F7552B" w:rsidRPr="00F7552B">
        <w:rPr>
          <w:position w:val="-12"/>
        </w:rPr>
        <w:object w:dxaOrig="900" w:dyaOrig="380">
          <v:shape id="_x0000_i1030" type="#_x0000_t75" style="width:44.9pt;height:18.7pt" o:ole="">
            <v:imagedata r:id="rId28" o:title=""/>
          </v:shape>
          <o:OLEObject Type="Embed" ProgID="Equation.DSMT4" ShapeID="_x0000_i1030" DrawAspect="Content" ObjectID="_1678457530" r:id="rId29"/>
        </w:object>
      </w:r>
      <w:r w:rsidR="00787ABE">
        <w:t xml:space="preserve">, т.к. двигатель можно считать трехфазной симметричной системой, с равными фазными нагрузками. Нулевые вектора обеспечивают одновременное приложение </w:t>
      </w:r>
      <w:r w:rsidR="00787ABE">
        <w:lastRenderedPageBreak/>
        <w:t>нулевых напряжений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1D06CA">
      <w:pPr>
        <w:pStyle w:val="VKRimage"/>
      </w:pPr>
      <w:r>
        <w:rPr>
          <w:noProof/>
        </w:rP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1D06CA">
      <w:pPr>
        <w:pStyle w:val="VKRimage"/>
      </w:pPr>
      <w:r w:rsidRPr="00F349C7">
        <w:t xml:space="preserve">Рисунок </w:t>
      </w:r>
      <w:r w:rsidR="00861B1D">
        <w:fldChar w:fldCharType="begin"/>
      </w:r>
      <w:r w:rsidR="00940A96">
        <w:instrText>SEQ</w:instrText>
      </w:r>
      <w:r w:rsidR="00940A96" w:rsidRPr="00F349C7">
        <w:instrText xml:space="preserve"> Рисунок \* </w:instrText>
      </w:r>
      <w:r w:rsidR="00940A96">
        <w:instrText>ARABIC</w:instrText>
      </w:r>
      <w:r w:rsidR="00861B1D">
        <w:fldChar w:fldCharType="separate"/>
      </w:r>
      <w:r w:rsidR="001247C1">
        <w:rPr>
          <w:noProof/>
        </w:rPr>
        <w:t>7</w:t>
      </w:r>
      <w:r w:rsidR="00861B1D">
        <w:fldChar w:fldCharType="end"/>
      </w:r>
      <w:r w:rsidRPr="00F349C7">
        <w:t xml:space="preserve"> – Базовые вектора</w:t>
      </w:r>
    </w:p>
    <w:p w:rsidR="00E57185" w:rsidRDefault="00E57185" w:rsidP="001D06CA">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7C0C3F"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7C0C3F" w:rsidRPr="00F349C7">
        <w:t>;</w:t>
      </w:r>
    </w:p>
    <w:p w:rsidR="00E629DF" w:rsidRDefault="00EF0518" w:rsidP="001D06CA">
      <w:pPr>
        <w:pStyle w:val="VKRMain"/>
      </w:pPr>
      <w:r w:rsidRPr="00EF0518">
        <w:t xml:space="preserve">Заданный вектор напряжения </w:t>
      </w:r>
      <w:r w:rsidR="00F7552B" w:rsidRPr="00F7552B">
        <w:rPr>
          <w:position w:val="-12"/>
        </w:rPr>
        <w:object w:dxaOrig="380" w:dyaOrig="380">
          <v:shape id="_x0000_i1031" type="#_x0000_t75" style="width:18.7pt;height:18.7pt" o:ole="">
            <v:imagedata r:id="rId31" o:title=""/>
          </v:shape>
          <o:OLEObject Type="Embed" ProgID="Equation.DSMT4" ShapeID="_x0000_i1031" DrawAspect="Content" ObjectID="_1678457531"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Геометрическая часть данного процесса представлена на рисунке 8.</w:t>
      </w:r>
    </w:p>
    <w:p w:rsidR="00EC483F" w:rsidRDefault="00EC483F" w:rsidP="001D06CA">
      <w:pPr>
        <w:pStyle w:val="VKRimage"/>
      </w:pPr>
      <w:r>
        <w:rPr>
          <w:noProof/>
        </w:rPr>
        <w:lastRenderedPageBreak/>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1D06CA">
      <w:pPr>
        <w:pStyle w:val="VKRimage"/>
      </w:pPr>
      <w:r w:rsidRPr="0022203A">
        <w:t xml:space="preserve">Рисунок </w:t>
      </w:r>
      <w:r w:rsidR="00861B1D">
        <w:fldChar w:fldCharType="begin"/>
      </w:r>
      <w:r w:rsidR="00940A96">
        <w:instrText>SEQ</w:instrText>
      </w:r>
      <w:r w:rsidR="00940A96" w:rsidRPr="0022203A">
        <w:instrText xml:space="preserve"> Рисунок \* </w:instrText>
      </w:r>
      <w:r w:rsidR="00940A96">
        <w:instrText>ARABIC</w:instrText>
      </w:r>
      <w:r w:rsidR="00861B1D">
        <w:fldChar w:fldCharType="separate"/>
      </w:r>
      <w:r w:rsidR="001247C1">
        <w:rPr>
          <w:noProof/>
        </w:rPr>
        <w:t>8</w:t>
      </w:r>
      <w:r w:rsidR="00861B1D">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F7552B" w:rsidP="005D578B">
      <w:pPr>
        <w:pStyle w:val="VKRMain"/>
        <w:jc w:val="center"/>
      </w:pPr>
      <w:r w:rsidRPr="00F7552B">
        <w:rPr>
          <w:position w:val="-70"/>
        </w:rPr>
        <w:object w:dxaOrig="3240" w:dyaOrig="1540">
          <v:shape id="_x0000_i1032" type="#_x0000_t75" style="width:162.7pt;height:76.7pt" o:ole="">
            <v:imagedata r:id="rId34" o:title=""/>
          </v:shape>
          <o:OLEObject Type="Embed" ProgID="Equation.DSMT4" ShapeID="_x0000_i1032" DrawAspect="Content" ObjectID="_1678457532" r:id="rId35"/>
        </w:object>
      </w:r>
    </w:p>
    <w:p w:rsidR="00612532" w:rsidRDefault="00612532" w:rsidP="001D06CA">
      <w:pPr>
        <w:pStyle w:val="VKRMain"/>
      </w:pPr>
      <w:r>
        <w:t>Для реализации алгоритма векторной ШИМ необходимо знать время, которое должен принимать участие в работе каждый базовый вектор.</w:t>
      </w:r>
      <w:r w:rsidR="00B474DF">
        <w:t xml:space="preserve"> Запишем соотношения для</w:t>
      </w:r>
      <w:r w:rsidR="00AC1197">
        <w:t xml:space="preserve"> </w:t>
      </w:r>
      <w:r w:rsidR="00B474DF">
        <w:t xml:space="preserve">этих времён, с учетом того, что амплитуда базовых векторов равна </w:t>
      </w:r>
      <w:r w:rsidR="00F7552B" w:rsidRPr="00F7552B">
        <w:rPr>
          <w:position w:val="-12"/>
        </w:rPr>
        <w:object w:dxaOrig="900" w:dyaOrig="380">
          <v:shape id="_x0000_i1033" type="#_x0000_t75" style="width:44.9pt;height:18.7pt" o:ole="">
            <v:imagedata r:id="rId36" o:title=""/>
          </v:shape>
          <o:OLEObject Type="Embed" ProgID="Equation.DSMT4" ShapeID="_x0000_i1033" DrawAspect="Content" ObjectID="_1678457533" r:id="rId37"/>
        </w:object>
      </w:r>
      <w:r w:rsidR="00B474DF">
        <w:t>:</w:t>
      </w:r>
    </w:p>
    <w:p w:rsidR="007F0CC0" w:rsidRDefault="007F0CC0" w:rsidP="001D06CA">
      <w:pPr>
        <w:pStyle w:val="VKRMain"/>
      </w:pPr>
    </w:p>
    <w:p w:rsidR="00B474DF" w:rsidRDefault="00F7552B" w:rsidP="005D578B">
      <w:pPr>
        <w:pStyle w:val="VKRMain"/>
        <w:jc w:val="center"/>
      </w:pPr>
      <w:r w:rsidRPr="00F7552B">
        <w:rPr>
          <w:position w:val="-78"/>
        </w:rPr>
        <w:object w:dxaOrig="7020" w:dyaOrig="2360">
          <v:shape id="_x0000_i1034" type="#_x0000_t75" style="width:351.6pt;height:117.8pt" o:ole="">
            <v:imagedata r:id="rId38" o:title=""/>
          </v:shape>
          <o:OLEObject Type="Embed" ProgID="Equation.DSMT4" ShapeID="_x0000_i1034" DrawAspect="Content" ObjectID="_1678457534" r:id="rId39"/>
        </w:object>
      </w:r>
      <w:r w:rsidR="003660F7">
        <w:t>,</w:t>
      </w:r>
    </w:p>
    <w:p w:rsidR="003660F7" w:rsidRDefault="003660F7" w:rsidP="005D578B">
      <w:pPr>
        <w:pStyle w:val="VKRMain"/>
        <w:ind w:firstLine="0"/>
      </w:pPr>
      <w:r>
        <w:t xml:space="preserve">где </w:t>
      </w:r>
      <w:r w:rsidR="00F7552B" w:rsidRPr="00F7552B">
        <w:rPr>
          <w:position w:val="-12"/>
        </w:rPr>
        <w:object w:dxaOrig="780" w:dyaOrig="380">
          <v:shape id="_x0000_i1035" type="#_x0000_t75" style="width:38.35pt;height:18.7pt" o:ole="">
            <v:imagedata r:id="rId40" o:title=""/>
          </v:shape>
          <o:OLEObject Type="Embed" ProgID="Equation.DSMT4" ShapeID="_x0000_i1035" DrawAspect="Content" ObjectID="_1678457535" r:id="rId41"/>
        </w:object>
      </w:r>
      <w:r>
        <w:t xml:space="preserve"> - период ШИМ в секундах</w:t>
      </w:r>
      <w:r w:rsidRPr="003660F7">
        <w:t>;</w:t>
      </w:r>
    </w:p>
    <w:p w:rsidR="003660F7" w:rsidRDefault="00F7552B" w:rsidP="005D578B">
      <w:pPr>
        <w:pStyle w:val="VKRMain"/>
        <w:ind w:firstLine="0"/>
      </w:pPr>
      <w:r w:rsidRPr="00F7552B">
        <w:rPr>
          <w:position w:val="-12"/>
        </w:rPr>
        <w:object w:dxaOrig="1080" w:dyaOrig="380">
          <v:shape id="_x0000_i1036" type="#_x0000_t75" style="width:54.25pt;height:18.7pt" o:ole="">
            <v:imagedata r:id="rId42" o:title=""/>
          </v:shape>
          <o:OLEObject Type="Embed" ProgID="Equation.DSMT4" ShapeID="_x0000_i1036" DrawAspect="Content" ObjectID="_1678457536"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F7552B" w:rsidP="005D578B">
      <w:pPr>
        <w:pStyle w:val="VKRMain"/>
        <w:jc w:val="center"/>
      </w:pPr>
      <w:r w:rsidRPr="00F7552B">
        <w:rPr>
          <w:position w:val="-104"/>
        </w:rPr>
        <w:object w:dxaOrig="2360" w:dyaOrig="2220">
          <v:shape id="_x0000_i1037" type="#_x0000_t75" style="width:117.8pt;height:110.35pt" o:ole="">
            <v:imagedata r:id="rId44" o:title=""/>
          </v:shape>
          <o:OLEObject Type="Embed" ProgID="Equation.DSMT4" ShapeID="_x0000_i1037" DrawAspect="Content" ObjectID="_1678457537" r:id="rId45"/>
        </w:object>
      </w:r>
      <w:r w:rsidR="008010D4">
        <w:t>,</w:t>
      </w:r>
    </w:p>
    <w:p w:rsidR="008010D4" w:rsidRDefault="008010D4" w:rsidP="005D578B">
      <w:pPr>
        <w:pStyle w:val="VKRMain"/>
        <w:ind w:firstLine="0"/>
      </w:pPr>
      <w:r>
        <w:t xml:space="preserve">где </w:t>
      </w:r>
      <w:r w:rsidR="00F7552B" w:rsidRPr="00F7552B">
        <w:rPr>
          <w:position w:val="-12"/>
        </w:rPr>
        <w:object w:dxaOrig="380" w:dyaOrig="380">
          <v:shape id="_x0000_i1038" type="#_x0000_t75" style="width:18.7pt;height:18.7pt" o:ole="">
            <v:imagedata r:id="rId46" o:title=""/>
          </v:shape>
          <o:OLEObject Type="Embed" ProgID="Equation.DSMT4" ShapeID="_x0000_i1038" DrawAspect="Content" ObjectID="_1678457538" r:id="rId47"/>
        </w:object>
      </w:r>
      <w:r w:rsidRPr="008010D4">
        <w:t xml:space="preserve">- </w:t>
      </w:r>
      <w:r>
        <w:t>амплитуда заданного вектора напряжения в относительных единицах;</w:t>
      </w:r>
    </w:p>
    <w:p w:rsidR="008010D4" w:rsidRDefault="00F7552B" w:rsidP="005D578B">
      <w:pPr>
        <w:pStyle w:val="VKRMain"/>
        <w:ind w:firstLine="0"/>
      </w:pPr>
      <w:r w:rsidRPr="00F7552B">
        <w:rPr>
          <w:position w:val="-12"/>
        </w:rPr>
        <w:object w:dxaOrig="1240" w:dyaOrig="380">
          <v:shape id="_x0000_i1039" type="#_x0000_t75" style="width:61.7pt;height:18.7pt" o:ole="">
            <v:imagedata r:id="rId48" o:title=""/>
          </v:shape>
          <o:OLEObject Type="Embed" ProgID="Equation.DSMT4" ShapeID="_x0000_i1039" DrawAspect="Content" ObjectID="_1678457539"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1D06CA">
      <w:pPr>
        <w:pStyle w:val="VKRMain"/>
      </w:pPr>
      <w:r>
        <w:t>Таблица 2 Пример последовательности включения базовых векторов</w:t>
      </w:r>
    </w:p>
    <w:tbl>
      <w:tblPr>
        <w:tblStyle w:val="ad"/>
        <w:tblW w:w="0" w:type="auto"/>
        <w:tblLook w:val="04A0"/>
      </w:tblPr>
      <w:tblGrid>
        <w:gridCol w:w="1450"/>
        <w:gridCol w:w="1115"/>
        <w:gridCol w:w="1187"/>
        <w:gridCol w:w="1199"/>
        <w:gridCol w:w="1116"/>
        <w:gridCol w:w="1199"/>
        <w:gridCol w:w="1188"/>
        <w:gridCol w:w="1117"/>
      </w:tblGrid>
      <w:tr w:rsidR="00952081" w:rsidTr="00894906">
        <w:tc>
          <w:tcPr>
            <w:tcW w:w="1136" w:type="dxa"/>
            <w:vAlign w:val="center"/>
          </w:tcPr>
          <w:p w:rsidR="00952081" w:rsidRPr="00894906" w:rsidRDefault="00952081" w:rsidP="00894906">
            <w:pPr>
              <w:pStyle w:val="VKRMain"/>
              <w:jc w:val="center"/>
              <w:rPr>
                <w:sz w:val="24"/>
              </w:rPr>
            </w:pPr>
          </w:p>
        </w:tc>
        <w:tc>
          <w:tcPr>
            <w:tcW w:w="8435" w:type="dxa"/>
            <w:gridSpan w:val="7"/>
            <w:vAlign w:val="center"/>
          </w:tcPr>
          <w:p w:rsidR="00952081" w:rsidRPr="00894906" w:rsidRDefault="00F7552B" w:rsidP="00894906">
            <w:pPr>
              <w:pStyle w:val="VKRMain"/>
              <w:jc w:val="center"/>
              <w:rPr>
                <w:sz w:val="24"/>
              </w:rPr>
            </w:pPr>
            <w:r w:rsidRPr="00894906">
              <w:rPr>
                <w:position w:val="-12"/>
                <w:sz w:val="24"/>
              </w:rPr>
              <w:object w:dxaOrig="840" w:dyaOrig="380">
                <v:shape id="_x0000_i1040" type="#_x0000_t75" style="width:42.1pt;height:18.7pt" o:ole="">
                  <v:imagedata r:id="rId50" o:title=""/>
                </v:shape>
                <o:OLEObject Type="Embed" ProgID="Equation.DSMT4" ShapeID="_x0000_i1040" DrawAspect="Content" ObjectID="_1678457540" r:id="rId51"/>
              </w:objec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Значение напряжения</w:t>
            </w:r>
          </w:p>
        </w:tc>
        <w:tc>
          <w:tcPr>
            <w:tcW w:w="1163" w:type="dxa"/>
            <w:vAlign w:val="center"/>
          </w:tcPr>
          <w:p w:rsidR="00952081" w:rsidRPr="00894906" w:rsidRDefault="00952081" w:rsidP="00894906">
            <w:pPr>
              <w:pStyle w:val="VKRMain"/>
              <w:ind w:firstLine="0"/>
              <w:rPr>
                <w:sz w:val="24"/>
              </w:rPr>
            </w:pPr>
            <w:r w:rsidRPr="00894906">
              <w:rPr>
                <w:sz w:val="24"/>
              </w:rPr>
              <w:t>0</w:t>
            </w:r>
          </w:p>
        </w:tc>
        <w:tc>
          <w:tcPr>
            <w:tcW w:w="1232" w:type="dxa"/>
            <w:vAlign w:val="center"/>
          </w:tcPr>
          <w:p w:rsidR="00952081" w:rsidRPr="00894906" w:rsidRDefault="00F7552B" w:rsidP="00894906">
            <w:pPr>
              <w:pStyle w:val="VKRMain"/>
              <w:ind w:firstLine="0"/>
              <w:rPr>
                <w:sz w:val="24"/>
              </w:rPr>
            </w:pPr>
            <w:r w:rsidRPr="00894906">
              <w:rPr>
                <w:position w:val="-12"/>
                <w:sz w:val="24"/>
              </w:rPr>
              <w:object w:dxaOrig="480" w:dyaOrig="380">
                <v:shape id="_x0000_i1041" type="#_x0000_t75" style="width:23.4pt;height:18.7pt" o:ole="">
                  <v:imagedata r:id="rId52" o:title=""/>
                </v:shape>
                <o:OLEObject Type="Embed" ProgID="Equation.DSMT4" ShapeID="_x0000_i1041" DrawAspect="Content" ObjectID="_1678457541" r:id="rId53"/>
              </w:objec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2" type="#_x0000_t75" style="width:26.2pt;height:18.7pt" o:ole="">
                  <v:imagedata r:id="rId54" o:title=""/>
                </v:shape>
                <o:OLEObject Type="Embed" ProgID="Equation.DSMT4" ShapeID="_x0000_i1042" DrawAspect="Content" ObjectID="_1678457542" r:id="rId55"/>
              </w:object>
            </w:r>
          </w:p>
        </w:tc>
        <w:tc>
          <w:tcPr>
            <w:tcW w:w="1163" w:type="dxa"/>
            <w:vAlign w:val="center"/>
          </w:tcPr>
          <w:p w:rsidR="00952081" w:rsidRPr="00894906" w:rsidRDefault="00952081" w:rsidP="00894906">
            <w:pPr>
              <w:pStyle w:val="VKRMain"/>
              <w:jc w:val="center"/>
              <w:rPr>
                <w:sz w:val="24"/>
              </w:rPr>
            </w:pPr>
            <w:r w:rsidRPr="00894906">
              <w:rPr>
                <w:sz w:val="24"/>
              </w:rPr>
              <w:t>0</w: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3" type="#_x0000_t75" style="width:26.2pt;height:18.7pt" o:ole="">
                  <v:imagedata r:id="rId56" o:title=""/>
                </v:shape>
                <o:OLEObject Type="Embed" ProgID="Equation.DSMT4" ShapeID="_x0000_i1043" DrawAspect="Content" ObjectID="_1678457543" r:id="rId57"/>
              </w:object>
            </w:r>
          </w:p>
        </w:tc>
        <w:tc>
          <w:tcPr>
            <w:tcW w:w="1233" w:type="dxa"/>
            <w:vAlign w:val="center"/>
          </w:tcPr>
          <w:p w:rsidR="00952081" w:rsidRPr="00894906" w:rsidRDefault="00F7552B" w:rsidP="00894906">
            <w:pPr>
              <w:pStyle w:val="VKRMain"/>
              <w:jc w:val="center"/>
              <w:rPr>
                <w:sz w:val="24"/>
              </w:rPr>
            </w:pPr>
            <w:r w:rsidRPr="00894906">
              <w:rPr>
                <w:position w:val="-12"/>
                <w:sz w:val="24"/>
              </w:rPr>
              <w:object w:dxaOrig="480" w:dyaOrig="380">
                <v:shape id="_x0000_i1044" type="#_x0000_t75" style="width:23.4pt;height:18.7pt" o:ole="">
                  <v:imagedata r:id="rId58" o:title=""/>
                </v:shape>
                <o:OLEObject Type="Embed" ProgID="Equation.DSMT4" ShapeID="_x0000_i1044" DrawAspect="Content" ObjectID="_1678457544" r:id="rId59"/>
              </w:object>
            </w:r>
          </w:p>
        </w:tc>
        <w:tc>
          <w:tcPr>
            <w:tcW w:w="1164" w:type="dxa"/>
            <w:vAlign w:val="center"/>
          </w:tcPr>
          <w:p w:rsidR="00952081" w:rsidRPr="00894906" w:rsidRDefault="00952081" w:rsidP="00894906">
            <w:pPr>
              <w:pStyle w:val="VKRMain"/>
              <w:jc w:val="center"/>
              <w:rPr>
                <w:sz w:val="24"/>
              </w:rPr>
            </w:pPr>
            <w:r w:rsidRPr="00894906">
              <w:rPr>
                <w:sz w:val="24"/>
              </w:rPr>
              <w:t>0</w: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Время включения</w:t>
            </w:r>
          </w:p>
        </w:tc>
        <w:tc>
          <w:tcPr>
            <w:tcW w:w="1163" w:type="dxa"/>
            <w:vAlign w:val="center"/>
          </w:tcPr>
          <w:p w:rsidR="00952081" w:rsidRPr="00894906" w:rsidRDefault="00F7552B" w:rsidP="00894906">
            <w:pPr>
              <w:pStyle w:val="VKRMain"/>
              <w:ind w:firstLine="0"/>
              <w:rPr>
                <w:sz w:val="24"/>
                <w:lang w:val="en-US"/>
              </w:rPr>
            </w:pPr>
            <w:r w:rsidRPr="00894906">
              <w:rPr>
                <w:position w:val="-26"/>
                <w:sz w:val="24"/>
              </w:rPr>
              <w:object w:dxaOrig="380" w:dyaOrig="700">
                <v:shape id="_x0000_i1045" type="#_x0000_t75" style="width:18.7pt;height:34.6pt" o:ole="">
                  <v:imagedata r:id="rId60" o:title=""/>
                </v:shape>
                <o:OLEObject Type="Embed" ProgID="Equation.DSMT4" ShapeID="_x0000_i1045" DrawAspect="Content" ObjectID="_1678457545" r:id="rId61"/>
              </w:object>
            </w:r>
          </w:p>
        </w:tc>
        <w:tc>
          <w:tcPr>
            <w:tcW w:w="1232"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46" type="#_x0000_t75" style="width:23.4pt;height:34.6pt" o:ole="">
                  <v:imagedata r:id="rId62" o:title=""/>
                </v:shape>
                <o:OLEObject Type="Embed" ProgID="Equation.DSMT4" ShapeID="_x0000_i1046" DrawAspect="Content" ObjectID="_1678457546" r:id="rId63"/>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7" type="#_x0000_t75" style="width:26.2pt;height:34.6pt" o:ole="">
                  <v:imagedata r:id="rId64" o:title=""/>
                </v:shape>
                <o:OLEObject Type="Embed" ProgID="Equation.DSMT4" ShapeID="_x0000_i1047" DrawAspect="Content" ObjectID="_1678457547" r:id="rId65"/>
              </w:object>
            </w:r>
          </w:p>
        </w:tc>
        <w:tc>
          <w:tcPr>
            <w:tcW w:w="1163"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48" type="#_x0000_t75" style="width:18.7pt;height:34.6pt" o:ole="">
                  <v:imagedata r:id="rId66" o:title=""/>
                </v:shape>
                <o:OLEObject Type="Embed" ProgID="Equation.DSMT4" ShapeID="_x0000_i1048" DrawAspect="Content" ObjectID="_1678457548" r:id="rId67"/>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9" type="#_x0000_t75" style="width:26.2pt;height:34.6pt" o:ole="">
                  <v:imagedata r:id="rId68" o:title=""/>
                </v:shape>
                <o:OLEObject Type="Embed" ProgID="Equation.DSMT4" ShapeID="_x0000_i1049" DrawAspect="Content" ObjectID="_1678457549" r:id="rId69"/>
              </w:object>
            </w:r>
          </w:p>
        </w:tc>
        <w:tc>
          <w:tcPr>
            <w:tcW w:w="1233"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50" type="#_x0000_t75" style="width:23.4pt;height:34.6pt" o:ole="">
                  <v:imagedata r:id="rId70" o:title=""/>
                </v:shape>
                <o:OLEObject Type="Embed" ProgID="Equation.DSMT4" ShapeID="_x0000_i1050" DrawAspect="Content" ObjectID="_1678457550" r:id="rId71"/>
              </w:object>
            </w:r>
          </w:p>
        </w:tc>
        <w:tc>
          <w:tcPr>
            <w:tcW w:w="1164"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51" type="#_x0000_t75" style="width:18.7pt;height:34.6pt" o:ole="">
                  <v:imagedata r:id="rId72" o:title=""/>
                </v:shape>
                <o:OLEObject Type="Embed" ProgID="Equation.DSMT4" ShapeID="_x0000_i1051" DrawAspect="Content" ObjectID="_1678457551" r:id="rId73"/>
              </w:object>
            </w:r>
          </w:p>
        </w:tc>
      </w:tr>
    </w:tbl>
    <w:p w:rsidR="00246040" w:rsidRDefault="00246040" w:rsidP="001D06CA">
      <w:pPr>
        <w:pStyle w:val="VKRMain"/>
      </w:pPr>
    </w:p>
    <w:p w:rsidR="00952081" w:rsidRDefault="003D3D0C" w:rsidP="001D06CA">
      <w:pPr>
        <w:pStyle w:val="VKRMain"/>
      </w:pPr>
      <w:r>
        <w:t xml:space="preserve">Стоит отметить, что для минимизации динамических потерь в ключах инвертора, порядок коммутации первого и второго базовых векторов в четных и нечетных секторах разное, в таблице 2 приведен пример, для нечетного сектора. При таком порядке коммутации переключение </w:t>
      </w:r>
      <w:r w:rsidR="00D24354">
        <w:t>векторов</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p>
    <w:p w:rsidR="00096061" w:rsidRDefault="00096061" w:rsidP="00096061">
      <w:pPr>
        <w:pStyle w:val="VKRZagolovki"/>
        <w:numPr>
          <w:ilvl w:val="2"/>
          <w:numId w:val="1"/>
        </w:numPr>
        <w:ind w:left="1418" w:hanging="709"/>
      </w:pPr>
      <w:bookmarkStart w:id="12" w:name="_Toc67827586"/>
      <w:r>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F7552B" w:rsidRPr="00F7552B">
        <w:rPr>
          <w:position w:val="-12"/>
        </w:rPr>
        <w:object w:dxaOrig="380" w:dyaOrig="380">
          <v:shape id="_x0000_i1052" type="#_x0000_t75" style="width:18.7pt;height:18.7pt" o:ole="">
            <v:imagedata r:id="rId74" o:title=""/>
          </v:shape>
          <o:OLEObject Type="Embed" ProgID="Equation.DSMT4" ShapeID="_x0000_i1052" DrawAspect="Content" ObjectID="_1678457552" r:id="rId75"/>
        </w:object>
      </w:r>
      <w:r>
        <w:t xml:space="preserve"> и угловым положением </w:t>
      </w:r>
      <w:r w:rsidR="00F7552B" w:rsidRPr="00F7552B">
        <w:rPr>
          <w:position w:val="-6"/>
        </w:rPr>
        <w:object w:dxaOrig="260" w:dyaOrig="240">
          <v:shape id="_x0000_i1053" type="#_x0000_t75" style="width:12.15pt;height:12.15pt" o:ole="">
            <v:imagedata r:id="rId76" o:title=""/>
          </v:shape>
          <o:OLEObject Type="Embed" ProgID="Equation.DSMT4" ShapeID="_x0000_i1053" DrawAspect="Content" ObjectID="_1678457553" r:id="rId77"/>
        </w:object>
      </w:r>
      <w:r>
        <w:t>, необходимо произвести следующие действия:</w:t>
      </w:r>
    </w:p>
    <w:p w:rsidR="00096061" w:rsidRPr="00096061" w:rsidRDefault="006A1EE8" w:rsidP="005D578B">
      <w:pPr>
        <w:pStyle w:val="VKRMain"/>
        <w:numPr>
          <w:ilvl w:val="0"/>
          <w:numId w:val="7"/>
        </w:numPr>
      </w:pPr>
      <w:r>
        <w:lastRenderedPageBreak/>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F7552B" w:rsidRPr="00F7552B">
        <w:rPr>
          <w:position w:val="-10"/>
        </w:rPr>
        <w:object w:dxaOrig="220" w:dyaOrig="340">
          <v:shape id="_x0000_i1054" type="#_x0000_t75" style="width:11.2pt;height:17.75pt" o:ole="">
            <v:imagedata r:id="rId78" o:title=""/>
          </v:shape>
          <o:OLEObject Type="Embed" ProgID="Equation.DSMT4" ShapeID="_x0000_i1054" DrawAspect="Content" ObjectID="_1678457554"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F7552B" w:rsidRPr="00F7552B">
        <w:rPr>
          <w:position w:val="-12"/>
        </w:rPr>
        <w:object w:dxaOrig="1240" w:dyaOrig="380">
          <v:shape id="_x0000_i1055" type="#_x0000_t75" style="width:61.7pt;height:18.7pt" o:ole="">
            <v:imagedata r:id="rId80" o:title=""/>
          </v:shape>
          <o:OLEObject Type="Embed" ProgID="Equation.DSMT4" ShapeID="_x0000_i1055" DrawAspect="Content" ObjectID="_1678457555"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F7552B" w:rsidRPr="00F7552B">
        <w:rPr>
          <w:position w:val="-12"/>
        </w:rPr>
        <w:object w:dxaOrig="1579" w:dyaOrig="380">
          <v:shape id="_x0000_i1056" type="#_x0000_t75" style="width:79.5pt;height:18.7pt" o:ole="">
            <v:imagedata r:id="rId82" o:title=""/>
          </v:shape>
          <o:OLEObject Type="Embed" ProgID="Equation.DSMT4" ShapeID="_x0000_i1056" DrawAspect="Content" ObjectID="_1678457556" r:id="rId83"/>
        </w:object>
      </w:r>
      <w:r w:rsidR="001B2F9E">
        <w:t>)</w:t>
      </w:r>
      <w:r>
        <w:t>, для этого введем три промежуточные переменные:</w:t>
      </w:r>
    </w:p>
    <w:p w:rsidR="006A1EE8" w:rsidRDefault="00F7552B" w:rsidP="005D578B">
      <w:pPr>
        <w:pStyle w:val="VKRMain"/>
        <w:jc w:val="center"/>
        <w:rPr>
          <w:lang w:val="en-US"/>
        </w:rPr>
      </w:pPr>
      <w:r w:rsidRPr="00F7552B">
        <w:rPr>
          <w:position w:val="-102"/>
        </w:rPr>
        <w:object w:dxaOrig="2100" w:dyaOrig="2220">
          <v:shape id="_x0000_i1057" type="#_x0000_t75" style="width:105.65pt;height:110.35pt" o:ole="">
            <v:imagedata r:id="rId84" o:title=""/>
          </v:shape>
          <o:OLEObject Type="Embed" ProgID="Equation.DSMT4" ShapeID="_x0000_i1057" DrawAspect="Content" ObjectID="_1678457557"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F7552B" w:rsidRPr="00F7552B">
        <w:rPr>
          <w:position w:val="-12"/>
        </w:rPr>
        <w:object w:dxaOrig="820" w:dyaOrig="380">
          <v:shape id="_x0000_i1058" type="#_x0000_t75" style="width:41.15pt;height:18.7pt" o:ole="">
            <v:imagedata r:id="rId86" o:title=""/>
          </v:shape>
          <o:OLEObject Type="Embed" ProgID="Equation.DSMT4" ShapeID="_x0000_i1058" DrawAspect="Content" ObjectID="_1678457558" r:id="rId87"/>
        </w:object>
      </w:r>
      <w:r>
        <w:t xml:space="preserve"> и от сектора, в котором находится реализуемый вектор, как показано в таблице 3.</w:t>
      </w:r>
    </w:p>
    <w:p w:rsidR="0078590A" w:rsidRDefault="0078590A" w:rsidP="001D06CA">
      <w:pPr>
        <w:pStyle w:val="VKRMain"/>
      </w:pPr>
      <w:r>
        <w:t>Таблица 3. Время подключения фаз к звену постоянного тока</w:t>
      </w:r>
    </w:p>
    <w:tbl>
      <w:tblPr>
        <w:tblStyle w:val="ad"/>
        <w:tblW w:w="0" w:type="auto"/>
        <w:tblInd w:w="1069" w:type="dxa"/>
        <w:tblLook w:val="04A0"/>
      </w:tblPr>
      <w:tblGrid>
        <w:gridCol w:w="2175"/>
        <w:gridCol w:w="2109"/>
        <w:gridCol w:w="2109"/>
        <w:gridCol w:w="2109"/>
      </w:tblGrid>
      <w:tr w:rsidR="0078590A" w:rsidTr="0078590A">
        <w:tc>
          <w:tcPr>
            <w:tcW w:w="2392" w:type="dxa"/>
          </w:tcPr>
          <w:p w:rsidR="0078590A" w:rsidRPr="00894906" w:rsidRDefault="0078590A" w:rsidP="001D06CA">
            <w:pPr>
              <w:pStyle w:val="VKRMain"/>
              <w:rPr>
                <w:sz w:val="24"/>
              </w:rPr>
            </w:pPr>
            <w:r w:rsidRPr="00894906">
              <w:rPr>
                <w:sz w:val="24"/>
              </w:rPr>
              <w:t>Сектор, град.</w: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59" type="#_x0000_t75" style="width:25.25pt;height:18.7pt" o:ole="">
                  <v:imagedata r:id="rId88" o:title=""/>
                </v:shape>
                <o:OLEObject Type="Embed" ProgID="Equation.DSMT4" ShapeID="_x0000_i1059" DrawAspect="Content" ObjectID="_1678457559" r:id="rId89"/>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0" type="#_x0000_t75" style="width:25.25pt;height:18.7pt" o:ole="">
                  <v:imagedata r:id="rId90" o:title=""/>
                </v:shape>
                <o:OLEObject Type="Embed" ProgID="Equation.DSMT4" ShapeID="_x0000_i1060" DrawAspect="Content" ObjectID="_1678457560" r:id="rId91"/>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1" type="#_x0000_t75" style="width:25.25pt;height:18.7pt" o:ole="">
                  <v:imagedata r:id="rId92" o:title=""/>
                </v:shape>
                <o:OLEObject Type="Embed" ProgID="Equation.DSMT4" ShapeID="_x0000_i1061" DrawAspect="Content" ObjectID="_1678457561" r:id="rId9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0…60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2" type="#_x0000_t75" style="width:11.2pt;height:18.7pt" o:ole="">
                  <v:imagedata r:id="rId94" o:title=""/>
                </v:shape>
                <o:OLEObject Type="Embed" ProgID="Equation.DSMT4" ShapeID="_x0000_i1062" DrawAspect="Content" ObjectID="_1678457562" r:id="rId95"/>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3" type="#_x0000_t75" style="width:12.15pt;height:18.7pt" o:ole="">
                  <v:imagedata r:id="rId96" o:title=""/>
                </v:shape>
                <o:OLEObject Type="Embed" ProgID="Equation.DSMT4" ShapeID="_x0000_i1063" DrawAspect="Content" ObjectID="_1678457563" r:id="rId97"/>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4" type="#_x0000_t75" style="width:29.9pt;height:18.7pt" o:ole="">
                  <v:imagedata r:id="rId98" o:title=""/>
                </v:shape>
                <o:OLEObject Type="Embed" ProgID="Equation.DSMT4" ShapeID="_x0000_i1064" DrawAspect="Content" ObjectID="_1678457564" r:id="rId99"/>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60…120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5" type="#_x0000_t75" style="width:12.15pt;height:18.7pt" o:ole="">
                  <v:imagedata r:id="rId100" o:title=""/>
                </v:shape>
                <o:OLEObject Type="Embed" ProgID="Equation.DSMT4" ShapeID="_x0000_i1065" DrawAspect="Content" ObjectID="_1678457565" r:id="rId10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6" type="#_x0000_t75" style="width:11.2pt;height:18.7pt" o:ole="">
                  <v:imagedata r:id="rId102" o:title=""/>
                </v:shape>
                <o:OLEObject Type="Embed" ProgID="Equation.DSMT4" ShapeID="_x0000_i1066" DrawAspect="Content" ObjectID="_1678457566" r:id="rId103"/>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7" type="#_x0000_t75" style="width:29.9pt;height:18.7pt" o:ole="">
                  <v:imagedata r:id="rId104" o:title=""/>
                </v:shape>
                <o:OLEObject Type="Embed" ProgID="Equation.DSMT4" ShapeID="_x0000_i1067" DrawAspect="Content" ObjectID="_1678457567" r:id="rId105"/>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120…180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8" type="#_x0000_t75" style="width:29.9pt;height:18.7pt" o:ole="">
                  <v:imagedata r:id="rId106" o:title=""/>
                </v:shape>
                <o:OLEObject Type="Embed" ProgID="Equation.DSMT4" ShapeID="_x0000_i1068" DrawAspect="Content" ObjectID="_1678457568" r:id="rId107"/>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9" type="#_x0000_t75" style="width:11.2pt;height:18.7pt" o:ole="">
                  <v:imagedata r:id="rId108" o:title=""/>
                </v:shape>
                <o:OLEObject Type="Embed" ProgID="Equation.DSMT4" ShapeID="_x0000_i1069" DrawAspect="Content" ObjectID="_1678457569" r:id="rId109"/>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0" type="#_x0000_t75" style="width:12.15pt;height:18.7pt" o:ole="">
                  <v:imagedata r:id="rId110" o:title=""/>
                </v:shape>
                <o:OLEObject Type="Embed" ProgID="Equation.DSMT4" ShapeID="_x0000_i1070" DrawAspect="Content" ObjectID="_1678457570" r:id="rId111"/>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180…240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1" type="#_x0000_t75" style="width:29.9pt;height:18.7pt" o:ole="">
                  <v:imagedata r:id="rId112" o:title=""/>
                </v:shape>
                <o:OLEObject Type="Embed" ProgID="Equation.DSMT4" ShapeID="_x0000_i1071" DrawAspect="Content" ObjectID="_1678457571" r:id="rId113"/>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2" type="#_x0000_t75" style="width:12.15pt;height:18.7pt" o:ole="">
                  <v:imagedata r:id="rId114" o:title=""/>
                </v:shape>
                <o:OLEObject Type="Embed" ProgID="Equation.DSMT4" ShapeID="_x0000_i1072" DrawAspect="Content" ObjectID="_1678457572" r:id="rId115"/>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3" type="#_x0000_t75" style="width:11.2pt;height:18.7pt" o:ole="">
                  <v:imagedata r:id="rId116" o:title=""/>
                </v:shape>
                <o:OLEObject Type="Embed" ProgID="Equation.DSMT4" ShapeID="_x0000_i1073" DrawAspect="Content" ObjectID="_1678457573" r:id="rId117"/>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240…300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4" type="#_x0000_t75" style="width:12.15pt;height:18.7pt" o:ole="">
                  <v:imagedata r:id="rId118" o:title=""/>
                </v:shape>
                <o:OLEObject Type="Embed" ProgID="Equation.DSMT4" ShapeID="_x0000_i1074" DrawAspect="Content" ObjectID="_1678457574" r:id="rId119"/>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5" type="#_x0000_t75" style="width:29.9pt;height:18.7pt" o:ole="">
                  <v:imagedata r:id="rId120" o:title=""/>
                </v:shape>
                <o:OLEObject Type="Embed" ProgID="Equation.DSMT4" ShapeID="_x0000_i1075" DrawAspect="Content" ObjectID="_1678457575" r:id="rId12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6" type="#_x0000_t75" style="width:11.2pt;height:18.7pt" o:ole="">
                  <v:imagedata r:id="rId122" o:title=""/>
                </v:shape>
                <o:OLEObject Type="Embed" ProgID="Equation.DSMT4" ShapeID="_x0000_i1076" DrawAspect="Content" ObjectID="_1678457576" r:id="rId12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300…360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7" type="#_x0000_t75" style="width:11.2pt;height:18.7pt" o:ole="">
                  <v:imagedata r:id="rId124" o:title=""/>
                </v:shape>
                <o:OLEObject Type="Embed" ProgID="Equation.DSMT4" ShapeID="_x0000_i1077" DrawAspect="Content" ObjectID="_1678457577" r:id="rId125"/>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8" type="#_x0000_t75" style="width:29.9pt;height:18.7pt" o:ole="">
                  <v:imagedata r:id="rId126" o:title=""/>
                </v:shape>
                <o:OLEObject Type="Embed" ProgID="Equation.DSMT4" ShapeID="_x0000_i1078" DrawAspect="Content" ObjectID="_1678457578" r:id="rId127"/>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9" type="#_x0000_t75" style="width:12.15pt;height:18.7pt" o:ole="">
                  <v:imagedata r:id="rId128" o:title=""/>
                </v:shape>
                <o:OLEObject Type="Embed" ProgID="Equation.DSMT4" ShapeID="_x0000_i1079" DrawAspect="Content" ObjectID="_1678457579" r:id="rId129"/>
              </w:object>
            </w:r>
          </w:p>
        </w:tc>
      </w:tr>
    </w:tbl>
    <w:p w:rsidR="0078590A" w:rsidRDefault="0078590A" w:rsidP="001D06CA">
      <w:pPr>
        <w:pStyle w:val="VKRMain"/>
        <w:rPr>
          <w:lang w:val="en-US"/>
        </w:rPr>
      </w:pPr>
    </w:p>
    <w:p w:rsidR="00037468" w:rsidRDefault="00037468" w:rsidP="001D06CA">
      <w:pPr>
        <w:pStyle w:val="VKRMain"/>
      </w:pPr>
      <w:r>
        <w:t xml:space="preserve">Зная время подключения каждой фазы к звену постоянного тока, остается </w:t>
      </w:r>
      <w:r w:rsidR="004D2743">
        <w:t>реализовать данные временные промежутки так, как показано на рисунке 9.</w:t>
      </w:r>
    </w:p>
    <w:p w:rsidR="004D2743" w:rsidRDefault="004D2743" w:rsidP="001D06CA">
      <w:pPr>
        <w:pStyle w:val="VKRimage"/>
      </w:pPr>
      <w:r>
        <w:rPr>
          <w:noProof/>
        </w:rPr>
        <w:lastRenderedPageBreak/>
        <w:drawing>
          <wp:inline distT="0" distB="0" distL="0" distR="0">
            <wp:extent cx="4781839" cy="2532184"/>
            <wp:effectExtent l="1905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a:srcRect/>
                    <a:stretch>
                      <a:fillRect/>
                    </a:stretch>
                  </pic:blipFill>
                  <pic:spPr bwMode="auto">
                    <a:xfrm>
                      <a:off x="0" y="0"/>
                      <a:ext cx="4789055" cy="2536005"/>
                    </a:xfrm>
                    <a:prstGeom prst="rect">
                      <a:avLst/>
                    </a:prstGeom>
                    <a:noFill/>
                    <a:ln w="9525">
                      <a:noFill/>
                      <a:miter lim="800000"/>
                      <a:headEnd/>
                      <a:tailEnd/>
                    </a:ln>
                  </pic:spPr>
                </pic:pic>
              </a:graphicData>
            </a:graphic>
          </wp:inline>
        </w:drawing>
      </w:r>
    </w:p>
    <w:p w:rsidR="004D2743" w:rsidRDefault="004D2743" w:rsidP="001D06CA">
      <w:pPr>
        <w:pStyle w:val="VKRimage"/>
      </w:pPr>
      <w:r>
        <w:t xml:space="preserve">Рисунок </w:t>
      </w:r>
      <w:fldSimple w:instr=" SEQ Рисунок \* ARABIC ">
        <w:r w:rsidR="001247C1">
          <w:rPr>
            <w:noProof/>
          </w:rPr>
          <w:t>9</w:t>
        </w:r>
      </w:fldSimple>
      <w:r>
        <w:t xml:space="preserve"> – Подключение фаз к ЗПТ</w:t>
      </w:r>
    </w:p>
    <w:p w:rsidR="005D578B" w:rsidRPr="00CE0972" w:rsidRDefault="005D578B" w:rsidP="001D06CA">
      <w:pPr>
        <w:pStyle w:val="VKRimage"/>
      </w:pPr>
    </w:p>
    <w:p w:rsidR="001B3A9D" w:rsidRDefault="001B3A9D" w:rsidP="001D06CA">
      <w:pPr>
        <w:pStyle w:val="VKRMain"/>
      </w:pPr>
      <w:r>
        <w:t>На рисунке 10 показаны графики, построенные по описанному выше алгоритму при следующих условиях:</w:t>
      </w:r>
    </w:p>
    <w:p w:rsidR="001B3A9D" w:rsidRDefault="001B3A9D" w:rsidP="001D06CA">
      <w:pPr>
        <w:pStyle w:val="VKRMain"/>
      </w:pPr>
      <w:r>
        <w:t xml:space="preserve">единичное напряжение в звене постоянного тока </w:t>
      </w:r>
      <w:r w:rsidR="00F7552B" w:rsidRPr="00F7552B">
        <w:rPr>
          <w:position w:val="-12"/>
        </w:rPr>
        <w:object w:dxaOrig="800" w:dyaOrig="380">
          <v:shape id="_x0000_i1080" type="#_x0000_t75" style="width:39.25pt;height:18.7pt" o:ole="">
            <v:imagedata r:id="rId131" o:title=""/>
          </v:shape>
          <o:OLEObject Type="Embed" ProgID="Equation.DSMT4" ShapeID="_x0000_i1080" DrawAspect="Content" ObjectID="_1678457580" r:id="rId132"/>
        </w:object>
      </w:r>
    </w:p>
    <w:p w:rsidR="001B3A9D" w:rsidRPr="001B3A9D" w:rsidRDefault="001B3A9D" w:rsidP="001D06CA">
      <w:pPr>
        <w:pStyle w:val="VKRMain"/>
      </w:pPr>
      <w:r>
        <w:t xml:space="preserve">заданная амплитуда вектора напряжения </w:t>
      </w:r>
      <w:r w:rsidR="00F7552B" w:rsidRPr="00F7552B">
        <w:rPr>
          <w:position w:val="-12"/>
        </w:rPr>
        <w:object w:dxaOrig="1219" w:dyaOrig="440">
          <v:shape id="_x0000_i1081" type="#_x0000_t75" style="width:60.8pt;height:22.45pt" o:ole="">
            <v:imagedata r:id="rId133" o:title=""/>
          </v:shape>
          <o:OLEObject Type="Embed" ProgID="Equation.DSMT4" ShapeID="_x0000_i1081" DrawAspect="Content" ObjectID="_1678457581" r:id="rId134"/>
        </w:object>
      </w:r>
    </w:p>
    <w:p w:rsidR="00A501EB" w:rsidRDefault="001B3A9D" w:rsidP="001D06CA">
      <w:pPr>
        <w:pStyle w:val="VKRimage"/>
      </w:pPr>
      <w:r>
        <w:rPr>
          <w:noProof/>
        </w:rP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1D06CA">
      <w:pPr>
        <w:pStyle w:val="VKRimage"/>
      </w:pPr>
      <w:r>
        <w:t xml:space="preserve">Рисунок </w:t>
      </w:r>
      <w:fldSimple w:instr=" SEQ Рисунок \* ARABIC ">
        <w:r w:rsidR="001247C1">
          <w:rPr>
            <w:noProof/>
          </w:rPr>
          <w:t>10</w:t>
        </w:r>
      </w:fldSimple>
      <w:r w:rsidRPr="00A501EB">
        <w:t xml:space="preserve"> – </w:t>
      </w:r>
      <w:r>
        <w:t>Входные напряжения и напряжение средней точки</w:t>
      </w:r>
    </w:p>
    <w:p w:rsidR="00A501EB" w:rsidRDefault="00A501EB" w:rsidP="001D06CA">
      <w:pPr>
        <w:pStyle w:val="VKRMain"/>
      </w:pPr>
      <w:r>
        <w:t>На приведенном выше графике:</w:t>
      </w:r>
    </w:p>
    <w:p w:rsidR="00A501EB" w:rsidRDefault="00F7552B" w:rsidP="001D06CA">
      <w:pPr>
        <w:pStyle w:val="VKRMain"/>
      </w:pPr>
      <w:r w:rsidRPr="00F7552B">
        <w:rPr>
          <w:position w:val="-12"/>
        </w:rPr>
        <w:object w:dxaOrig="2260" w:dyaOrig="380">
          <v:shape id="_x0000_i1082" type="#_x0000_t75" style="width:113.15pt;height:18.7pt" o:ole="">
            <v:imagedata r:id="rId136" o:title=""/>
          </v:shape>
          <o:OLEObject Type="Embed" ProgID="Equation.DSMT4" ShapeID="_x0000_i1082" DrawAspect="Content" ObjectID="_1678457582" r:id="rId137"/>
        </w:object>
      </w:r>
      <w:r w:rsidR="00A501EB">
        <w:t>– выходные напряжения фаз инвертора относительно нуля звена постоянного тока;</w:t>
      </w:r>
    </w:p>
    <w:p w:rsidR="00A501EB" w:rsidRPr="00A501EB" w:rsidRDefault="00F7552B" w:rsidP="001D06CA">
      <w:pPr>
        <w:pStyle w:val="VKRMain"/>
      </w:pPr>
      <w:r w:rsidRPr="00F7552B">
        <w:rPr>
          <w:position w:val="-12"/>
        </w:rPr>
        <w:object w:dxaOrig="380" w:dyaOrig="380">
          <v:shape id="_x0000_i1083" type="#_x0000_t75" style="width:18.7pt;height:18.7pt" o:ole="">
            <v:imagedata r:id="rId138" o:title=""/>
          </v:shape>
          <o:OLEObject Type="Embed" ProgID="Equation.DSMT4" ShapeID="_x0000_i1083" DrawAspect="Content" ObjectID="_1678457583" r:id="rId139"/>
        </w:object>
      </w:r>
      <w:r w:rsidR="00A501EB">
        <w:t xml:space="preserve"> – напряжение средней точки трехфазной соединенной звездой</w:t>
      </w:r>
      <w:r w:rsidR="00AC1197">
        <w:t xml:space="preserve"> </w:t>
      </w:r>
      <w:r w:rsidR="00A501EB">
        <w:t>симметричной нагрузки относительно нуля звена постоянного тока;</w:t>
      </w:r>
    </w:p>
    <w:p w:rsidR="00D75B5C" w:rsidRDefault="00D75B5C" w:rsidP="001D06CA">
      <w:pPr>
        <w:pStyle w:val="VKRMain"/>
      </w:pPr>
      <w:r>
        <w:t>Видно, что выходные напряжения инвертора имеют форму, отличающуюся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1D06CA">
      <w:pPr>
        <w:pStyle w:val="VKRMain"/>
      </w:pPr>
      <w:r>
        <w:t xml:space="preserve">На рисунке 11 представлен график фазных и линейных напряжений, получаемых </w:t>
      </w:r>
      <w:r w:rsidR="00643D89">
        <w:t>в результате</w:t>
      </w:r>
      <w:r>
        <w:t xml:space="preserve"> работы алгоритма векторной ШИМ.</w:t>
      </w:r>
    </w:p>
    <w:p w:rsidR="00CE0972" w:rsidRDefault="00CE0972" w:rsidP="001D06CA">
      <w:pPr>
        <w:pStyle w:val="VKRimage"/>
      </w:pPr>
      <w:r>
        <w:rPr>
          <w:noProof/>
        </w:rP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1D06CA">
      <w:pPr>
        <w:pStyle w:val="VKRimage"/>
      </w:pPr>
      <w:r>
        <w:t xml:space="preserve">Рисунок </w:t>
      </w:r>
      <w:fldSimple w:instr=" SEQ Рисунок \* ARABIC ">
        <w:r w:rsidR="001247C1">
          <w:rPr>
            <w:noProof/>
          </w:rPr>
          <w:t>11</w:t>
        </w:r>
      </w:fldSimple>
      <w:r>
        <w:t xml:space="preserve"> – Фазные и линейное напряжения</w:t>
      </w:r>
    </w:p>
    <w:p w:rsidR="00CE0972" w:rsidRDefault="00CE0972" w:rsidP="001D06CA">
      <w:pPr>
        <w:pStyle w:val="VKRimage"/>
      </w:pPr>
    </w:p>
    <w:p w:rsidR="00643D89" w:rsidRDefault="00CE0972" w:rsidP="001D06CA">
      <w:pPr>
        <w:pStyle w:val="VKRMain"/>
      </w:pPr>
      <w:r>
        <w:t xml:space="preserve">Как видим, не смотря на форму выходного напряжения инвертора, фазные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643D89">
        <w:br w:type="page"/>
      </w:r>
    </w:p>
    <w:p w:rsidR="00CE0972" w:rsidRDefault="00BE476F" w:rsidP="00BE476F">
      <w:pPr>
        <w:pStyle w:val="VKRZagolovki"/>
      </w:pPr>
      <w:bookmarkStart w:id="13" w:name="_Toc67827587"/>
      <w:r>
        <w:lastRenderedPageBreak/>
        <w:t>2. Разработка системы управления электроприводом</w:t>
      </w:r>
      <w:bookmarkEnd w:id="13"/>
    </w:p>
    <w:p w:rsidR="00BE476F" w:rsidRDefault="00BE476F" w:rsidP="001D06CA">
      <w:pPr>
        <w:pStyle w:val="VKRMain"/>
      </w:pPr>
    </w:p>
    <w:p w:rsidR="00BE476F" w:rsidRDefault="00BE476F" w:rsidP="00BE476F">
      <w:pPr>
        <w:pStyle w:val="VKRZagolovki"/>
      </w:pPr>
      <w:bookmarkStart w:id="14" w:name="_Toc67827588"/>
      <w:r>
        <w:t>2.1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осуществляется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моментообразующим током. Данный тип управления </w:t>
      </w:r>
      <w:r w:rsidR="00CA3210">
        <w:t xml:space="preserve">обладает наивысшей точностью задания скорости движения машины, а также достаточной скоростью регулирования, а именно реакцией на изменение момента и </w:t>
      </w:r>
      <w:r w:rsidR="0018496E">
        <w:t>т.д.</w:t>
      </w:r>
      <w:r w:rsidR="00CA3210">
        <w:t xml:space="preserve"> Структурная схема </w:t>
      </w:r>
      <w:r w:rsidR="0018496E">
        <w:t>разработанной</w:t>
      </w:r>
      <w:r w:rsidR="00CA3210">
        <w:t xml:space="preserve"> системы </w:t>
      </w:r>
      <w:r w:rsidR="0018496E">
        <w:t xml:space="preserve">управления </w:t>
      </w:r>
      <w:r w:rsidR="00CA3210">
        <w:t>представлена на рисунке 12.</w:t>
      </w:r>
    </w:p>
    <w:p w:rsidR="00054C23" w:rsidRPr="00821A07" w:rsidRDefault="0019515C" w:rsidP="001D06CA">
      <w:pPr>
        <w:pStyle w:val="VKRimage"/>
        <w:rPr>
          <w:lang w:val="en-US"/>
        </w:rPr>
      </w:pPr>
      <w:r>
        <w:rPr>
          <w:noProof/>
        </w:rP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24999" cy="3933069"/>
                    </a:xfrm>
                    <a:prstGeom prst="rect">
                      <a:avLst/>
                    </a:prstGeom>
                  </pic:spPr>
                </pic:pic>
              </a:graphicData>
            </a:graphic>
          </wp:inline>
        </w:drawing>
      </w:r>
    </w:p>
    <w:p w:rsidR="00CA3210" w:rsidRDefault="00054C23" w:rsidP="001D06CA">
      <w:pPr>
        <w:pStyle w:val="VKRimage"/>
      </w:pPr>
      <w:r>
        <w:t xml:space="preserve">Рисунок </w:t>
      </w:r>
      <w:fldSimple w:instr=" SEQ Рисунок \* ARABIC ">
        <w:r w:rsidR="001247C1">
          <w:rPr>
            <w:noProof/>
          </w:rPr>
          <w:t>12</w:t>
        </w:r>
      </w:fldSimple>
      <w:r>
        <w:t xml:space="preserve"> – Структурная схема СУ управления тяговыми электродвигателями самосвала</w:t>
      </w: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lastRenderedPageBreak/>
        <w:t xml:space="preserve">«вычислитель тока </w:t>
      </w:r>
      <w:r>
        <w:rPr>
          <w:lang w:val="en-US"/>
        </w:rPr>
        <w:t>Iq</w:t>
      </w:r>
      <w:r>
        <w:t>»</w:t>
      </w:r>
      <w:r w:rsidRPr="001269EE">
        <w:t xml:space="preserve"> – </w:t>
      </w:r>
      <w:r>
        <w:t>внутри данного блока происходит расчёт заданного значения моментообразующего тока. Входными параметрами данного 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электродвигателя,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вырабатывающий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напряжения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вращающуюся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компенсации перекрестных связей.Токи координат регулируются с помощью вырабатываемых регуляторами токов напряжений координа</w:t>
      </w:r>
      <w:r>
        <w:t>т.</w:t>
      </w:r>
    </w:p>
    <w:p w:rsidR="00040A20" w:rsidRDefault="00040A20" w:rsidP="001D06CA">
      <w:pPr>
        <w:pStyle w:val="VKRMain"/>
      </w:pPr>
      <w:r>
        <w:lastRenderedPageBreak/>
        <w:t>Статорное напряжение координаты (d или q) есть сумма двух составляющих, одна из которых зависит от тока данной координаты, а другая от составляющей тока ортогональной данной координате.</w:t>
      </w:r>
    </w:p>
    <w:p w:rsidR="00A777B6" w:rsidRDefault="00040A20" w:rsidP="001D06CA">
      <w:pPr>
        <w:pStyle w:val="VKRMain"/>
      </w:pPr>
      <w:r>
        <w:t>Таким образом, регулирование Iq вызывает возмущающее воздействие в канале регулирования Id. Соответственно регулирование Id вызывает возмущение в канале регулирования.</w:t>
      </w:r>
    </w:p>
    <w:p w:rsidR="00040A20" w:rsidRDefault="00040A20" w:rsidP="001D06CA">
      <w:pPr>
        <w:pStyle w:val="VKRMain"/>
      </w:pPr>
      <w:r>
        <w:t>Схема компенсации перекрестных связей, показанная на рисунке 12, позволяет избежать этих взаимных возмущений, что естественно, улучшает качество регулирования. Регулятор тока каждой координаты в такой схеме вырабатывает составляющую статорного напряжения, зависящую только от тока регулируемой координаты (Uq или Ud), а составляющая, зависящая от другой (ортогональной) составляющей тока (Uqк или Udк), добавляется в напряжение координаты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F7552B" w:rsidRPr="00F7552B">
        <w:rPr>
          <w:position w:val="-6"/>
        </w:rPr>
        <w:object w:dxaOrig="540" w:dyaOrig="300">
          <v:shape id="_x0000_i1084" type="#_x0000_t75" style="width:27.1pt;height:14.95pt" o:ole="">
            <v:imagedata r:id="rId142" o:title=""/>
          </v:shape>
          <o:OLEObject Type="Embed" ProgID="Equation.DSMT4" ShapeID="_x0000_i1084" DrawAspect="Content" ObjectID="_1678457584" r:id="rId143"/>
        </w:object>
      </w:r>
    </w:p>
    <w:p w:rsidR="00D56CE2" w:rsidRPr="00D56CE2" w:rsidRDefault="00F7552B" w:rsidP="005D578B">
      <w:pPr>
        <w:pStyle w:val="VKRMain"/>
        <w:jc w:val="center"/>
      </w:pPr>
      <w:r w:rsidRPr="00F7552B">
        <w:rPr>
          <w:position w:val="-36"/>
        </w:rPr>
        <w:object w:dxaOrig="3360" w:dyaOrig="859">
          <v:shape id="_x0000_i1085" type="#_x0000_t75" style="width:167.4pt;height:43pt" o:ole="">
            <v:imagedata r:id="rId144" o:title=""/>
          </v:shape>
          <o:OLEObject Type="Embed" ProgID="Equation.DSMT4" ShapeID="_x0000_i1085" DrawAspect="Content" ObjectID="_1678457585"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F7552B" w:rsidRPr="00F7552B">
        <w:rPr>
          <w:position w:val="-12"/>
        </w:rPr>
        <w:object w:dxaOrig="520" w:dyaOrig="360">
          <v:shape id="_x0000_i1086" type="#_x0000_t75" style="width:26.2pt;height:18.7pt" o:ole="">
            <v:imagedata r:id="rId146" o:title=""/>
          </v:shape>
          <o:OLEObject Type="Embed" ProgID="Equation.DSMT4" ShapeID="_x0000_i1086" DrawAspect="Content" ObjectID="_1678457586" r:id="rId147"/>
        </w:object>
      </w:r>
    </w:p>
    <w:p w:rsidR="00D56CE2" w:rsidRDefault="00F7552B" w:rsidP="005D578B">
      <w:pPr>
        <w:pStyle w:val="VKRMain"/>
        <w:jc w:val="center"/>
        <w:rPr>
          <w:lang w:val="en-US"/>
        </w:rPr>
      </w:pPr>
      <w:r w:rsidRPr="00F7552B">
        <w:rPr>
          <w:position w:val="-18"/>
        </w:rPr>
        <w:object w:dxaOrig="2500" w:dyaOrig="460">
          <v:shape id="_x0000_i1087" type="#_x0000_t75" style="width:125.3pt;height:23.4pt" o:ole="">
            <v:imagedata r:id="rId148" o:title=""/>
          </v:shape>
          <o:OLEObject Type="Embed" ProgID="Equation.DSMT4" ShapeID="_x0000_i1087" DrawAspect="Content" ObjectID="_1678457587" r:id="rId149"/>
        </w:object>
      </w:r>
    </w:p>
    <w:p w:rsidR="00952A0B" w:rsidRPr="00952A0B"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электродвигателя.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993013" w:rsidRDefault="00993013" w:rsidP="001D06CA">
      <w:pPr>
        <w:pStyle w:val="VKRimage"/>
      </w:pPr>
      <w:r>
        <w:rPr>
          <w:noProof/>
        </w:rPr>
        <w:lastRenderedPageBreak/>
        <w:drawing>
          <wp:inline distT="0" distB="0" distL="0" distR="0">
            <wp:extent cx="5114925" cy="35052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114925" cy="3505200"/>
                    </a:xfrm>
                    <a:prstGeom prst="rect">
                      <a:avLst/>
                    </a:prstGeom>
                  </pic:spPr>
                </pic:pic>
              </a:graphicData>
            </a:graphic>
          </wp:inline>
        </w:drawing>
      </w:r>
    </w:p>
    <w:p w:rsidR="00993013" w:rsidRDefault="00993013" w:rsidP="001D06CA">
      <w:pPr>
        <w:pStyle w:val="VKRimage"/>
      </w:pPr>
      <w:r>
        <w:t xml:space="preserve">Рисунок </w:t>
      </w:r>
      <w:fldSimple w:instr=" SEQ Рисунок \* ARABIC ">
        <w:r w:rsidR="001247C1">
          <w:rPr>
            <w:noProof/>
          </w:rPr>
          <w:t>13</w:t>
        </w:r>
      </w:fldSimple>
      <w:r>
        <w:t xml:space="preserve"> – Схема наблюдателя потока ротора</w:t>
      </w:r>
    </w:p>
    <w:p w:rsidR="00897E2A" w:rsidRDefault="00897E2A" w:rsidP="001D06CA">
      <w:pPr>
        <w:pStyle w:val="VKRimage"/>
      </w:pPr>
    </w:p>
    <w:p w:rsidR="00CD579A" w:rsidRDefault="00380200" w:rsidP="00CD579A">
      <w:pPr>
        <w:pStyle w:val="VKRZagolovki"/>
      </w:pPr>
      <w:bookmarkStart w:id="15" w:name="_Toc67827589"/>
      <w:r>
        <w:t>2.</w:t>
      </w:r>
      <w:r w:rsidRPr="00CC2125">
        <w:t>2</w:t>
      </w:r>
      <w:r w:rsidR="00CD579A" w:rsidRPr="00FE2EE3">
        <w:t xml:space="preserve"> </w:t>
      </w:r>
      <w:r w:rsidR="00CD579A">
        <w:t>Расчет тока статора</w:t>
      </w:r>
      <w:bookmarkEnd w:id="15"/>
    </w:p>
    <w:p w:rsidR="009A23D6" w:rsidRDefault="00DC06F6" w:rsidP="001D06CA">
      <w:pPr>
        <w:pStyle w:val="VKRMain"/>
      </w:pPr>
      <w:r>
        <w:t xml:space="preserve">Основной идеей системы управления электроприводом по законам векторного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потокосцеплени</w:t>
      </w:r>
      <w:r w:rsidR="009A23D6">
        <w:t>я</w:t>
      </w:r>
      <w:r>
        <w:t>, условн</w:t>
      </w:r>
      <w:bookmarkStart w:id="16" w:name="_GoBack"/>
      <w:bookmarkEnd w:id="16"/>
      <w:r>
        <w:t xml:space="preserve">о её можно назвать намагничивающей составляющей, другая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моментообразующей. В данной главе будут описаны основные принципы расчёта данных проекций статорного тока.</w:t>
      </w:r>
    </w:p>
    <w:p w:rsidR="009A23D6" w:rsidRPr="00565257" w:rsidRDefault="00565257" w:rsidP="001D06CA">
      <w:pPr>
        <w:pStyle w:val="VKRMain"/>
      </w:pPr>
      <w:r>
        <w:t xml:space="preserve">Обычно для расчёта </w:t>
      </w:r>
      <w:r>
        <w:rPr>
          <w:lang w:val="en-US"/>
        </w:rPr>
        <w:t>d</w:t>
      </w:r>
      <w:r w:rsidR="00BC3436">
        <w:t xml:space="preserve"> с</w:t>
      </w:r>
      <w:r>
        <w:t xml:space="preserve">оставляющей тока принято использовать регулятор потокосцепления для того, что бы поддерживать определенное значение потокосцепления,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 xml:space="preserve">обладает высокой динамикой. Также достаточно трудно выбрать номинальную точку на кривой </w:t>
      </w:r>
      <w:r w:rsidR="00B05CA1">
        <w:lastRenderedPageBreak/>
        <w:t>намагничивания из</w:t>
      </w:r>
      <w:r w:rsidR="00BC3436">
        <w:t>-</w:t>
      </w:r>
      <w:r w:rsidR="00B05CA1">
        <w:t>за высокого диапазона значений тока</w:t>
      </w:r>
      <w:r w:rsidR="00F203EC">
        <w:t xml:space="preserve"> намагничивания.</w:t>
      </w:r>
      <w:r w:rsidR="00BC3436">
        <w:t xml:space="preserve"> </w:t>
      </w:r>
      <w:r w:rsidR="00F203EC">
        <w:t>Д</w:t>
      </w:r>
      <w:r w:rsidR="00B05CA1">
        <w:t xml:space="preserve">ля смены значения </w:t>
      </w:r>
      <w:r w:rsidR="00F203EC">
        <w:t xml:space="preserve">заданного </w:t>
      </w:r>
      <w:r w:rsidR="00B05CA1">
        <w:t xml:space="preserve">потокосцепления требуется несколько секунд </w:t>
      </w:r>
      <w:r w:rsidR="00F203EC">
        <w:t>вследствие большого значения</w:t>
      </w:r>
      <w:r w:rsidR="00B05CA1">
        <w:t xml:space="preserve"> постоянной времени электродвигателя.</w:t>
      </w:r>
    </w:p>
    <w:p w:rsidR="00CD579A" w:rsidRDefault="00F203EC" w:rsidP="001D06CA">
      <w:pPr>
        <w:pStyle w:val="VKRMain"/>
      </w:pPr>
      <w:r>
        <w:t>Так же данная система управления усложнена тем фактором, что значение напряжения в звене постоянного тока не постоянное, а изменяется в ходе работы, поэтому необходимо учитывать постоянно изменяющиеся границы перехода в перемодуляцию ШИМ.</w:t>
      </w:r>
    </w:p>
    <w:p w:rsidR="001A642A" w:rsidRPr="003E059C"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значения напряжения в звене постоянного тока</w:t>
      </w:r>
      <w:r w:rsidR="008A6C14">
        <w:t xml:space="preserve"> из-за особенностей синусоидального ШИМ.</w:t>
      </w:r>
      <w:r w:rsidR="00ED2570">
        <w:t xml:space="preserve"> Было принято решение достигать максимального значения ЭДС не скачком, а по мере разгона двигателя, затем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 xml:space="preserve">Стоит так же отметить, что производителем двигателя была рассчитана характеристика тока намагничивания при различных нагрузках, различных значениях напряжения в звене постоянного тока, а так же при различных скоростях, и результаты тестирования работы двигателя по алгоритмам описанных выше, удовлетворительно совпадают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p>
    <w:p w:rsidR="00C63E22" w:rsidRDefault="00337852" w:rsidP="001D06CA">
      <w:pPr>
        <w:pStyle w:val="VKRimage"/>
      </w:pPr>
      <w:r>
        <w:rPr>
          <w:noProof/>
        </w:rPr>
        <w:lastRenderedPageBreak/>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630538" cy="3313423"/>
                    </a:xfrm>
                    <a:prstGeom prst="rect">
                      <a:avLst/>
                    </a:prstGeom>
                  </pic:spPr>
                </pic:pic>
              </a:graphicData>
            </a:graphic>
          </wp:inline>
        </w:drawing>
      </w:r>
    </w:p>
    <w:p w:rsidR="00D05E11" w:rsidRPr="00C63E22" w:rsidRDefault="00C63E22" w:rsidP="001D06CA">
      <w:pPr>
        <w:pStyle w:val="VKRimage"/>
      </w:pPr>
      <w:r>
        <w:t xml:space="preserve">Рисунок </w:t>
      </w:r>
      <w:fldSimple w:instr=" SEQ Рисунок \* ARABIC ">
        <w:r w:rsidR="001247C1">
          <w:rPr>
            <w:noProof/>
          </w:rPr>
          <w:t>14</w:t>
        </w:r>
      </w:fldSimple>
      <w:r>
        <w:t xml:space="preserve"> – Схема расчета намагничивающей составляющей тока</w:t>
      </w:r>
    </w:p>
    <w:p w:rsidR="00D05E11" w:rsidRDefault="00D05E11" w:rsidP="001D06CA">
      <w:pPr>
        <w:pStyle w:val="VKRMain"/>
      </w:pPr>
    </w:p>
    <w:p w:rsidR="00A417CD" w:rsidRDefault="00A417CD" w:rsidP="001D06CA">
      <w:pPr>
        <w:pStyle w:val="VKRMain"/>
      </w:pPr>
      <w:r>
        <w:t xml:space="preserve">Для того, что бы электродвигатель начал своё вращение необходимо создать в нём электромагнитный момент, именно за это и отвечает ток оси </w:t>
      </w:r>
      <w:r>
        <w:rPr>
          <w:lang w:val="en-US"/>
        </w:rPr>
        <w:t>q</w:t>
      </w:r>
      <w:r w:rsidRPr="00A417CD">
        <w:t>.</w:t>
      </w:r>
      <w:r>
        <w:t xml:space="preserve"> Далее все алгоритмы управления </w:t>
      </w:r>
      <w:r w:rsidR="0081537A">
        <w:t>самосвалом в основном реализуются при помощи моментообразующего тока. 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rsidR="0081537A">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диапазон значений тягового усилия, приведен к диапазону значений моментообразующего тока.</w:t>
      </w:r>
    </w:p>
    <w:p w:rsidR="00CA761F" w:rsidRPr="00885E0A" w:rsidRDefault="00CA761F" w:rsidP="001D06CA">
      <w:pPr>
        <w:pStyle w:val="VKRMain"/>
      </w:pPr>
      <w:r>
        <w:t xml:space="preserve">Задание на контур скорости </w:t>
      </w:r>
      <w:r w:rsidR="000C164E">
        <w:t xml:space="preserve">получаем интегрального регулятора тока, для плавного разгона самосвала. Так же стоит отметить, что выбран пропорциональный регулятор скорости, по той причине, что нет необходимости в удержании заданной скорости, необходимо лишь </w:t>
      </w:r>
      <w:r w:rsidR="000C164E">
        <w:lastRenderedPageBreak/>
        <w:t xml:space="preserve">регулировать тяговое усилие. Стоит так же отметить, что </w:t>
      </w:r>
      <w:r w:rsidR="00885E0A">
        <w:t xml:space="preserve">заданное значение тока </w:t>
      </w:r>
      <w:r w:rsidR="00F7552B" w:rsidRPr="00F7552B">
        <w:rPr>
          <w:position w:val="-18"/>
        </w:rPr>
        <w:object w:dxaOrig="320" w:dyaOrig="440">
          <v:shape id="_x0000_i1088" type="#_x0000_t75" style="width:15.9pt;height:22.45pt" o:ole="">
            <v:imagedata r:id="rId152" o:title=""/>
          </v:shape>
          <o:OLEObject Type="Embed" ProgID="Equation.DSMT4" ShapeID="_x0000_i1088" DrawAspect="Content" ObjectID="_1678457588" r:id="rId153"/>
        </w:object>
      </w:r>
      <w:r w:rsidR="00885E0A">
        <w:t xml:space="preserve"> ограничено мощностью вырабатываемой на дизель-генераторе за вычетом мощности потребляемой намагничивающей составляющей токастатора.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p>
    <w:p w:rsidR="004223D1" w:rsidRDefault="00D05E11" w:rsidP="001D06CA">
      <w:pPr>
        <w:pStyle w:val="VKRimage"/>
      </w:pPr>
      <w:r>
        <w:rPr>
          <w:noProof/>
        </w:rPr>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618262" cy="3209076"/>
                    </a:xfrm>
                    <a:prstGeom prst="rect">
                      <a:avLst/>
                    </a:prstGeom>
                  </pic:spPr>
                </pic:pic>
              </a:graphicData>
            </a:graphic>
          </wp:inline>
        </w:drawing>
      </w:r>
    </w:p>
    <w:p w:rsidR="00D05E11" w:rsidRPr="004223D1" w:rsidRDefault="004223D1" w:rsidP="001D06CA">
      <w:pPr>
        <w:pStyle w:val="VKRimage"/>
      </w:pPr>
      <w:r>
        <w:t xml:space="preserve">Рисунок </w:t>
      </w:r>
      <w:fldSimple w:instr=" SEQ Рисунок \* ARABIC ">
        <w:r w:rsidR="001247C1">
          <w:rPr>
            <w:noProof/>
          </w:rPr>
          <w:t>15</w:t>
        </w:r>
      </w:fldSimple>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скорости. Дифференциал необходим, для избегания пробуксовывания колес самосвала, а именно когда разность </w:t>
      </w:r>
      <w:r w:rsidR="00F1453E">
        <w:t>средней скорости машины и скорости колеса становится больше определенного значения, система либо добавляет тяговое усилие, либо наоборот его уменьшает. Стоит так же отметить, что во время поворота необходимо допускать определенную разницу в скоростях колес внутреннего радиуса поворота с колесами внешнего радиуса. Данное допустимое значение рассчитывается с учётом угла поворота осей самосвала</w:t>
      </w:r>
      <w:r w:rsidR="006F591B">
        <w:t>, и регулирует ограничение интегрального регулятора тока</w:t>
      </w:r>
      <w:r w:rsidR="00F1453E">
        <w:t>.</w:t>
      </w:r>
      <w:r w:rsidR="00C73D1D">
        <w:t xml:space="preserve"> Схема расчета тока дифференциала представлена на рисунке 16.</w:t>
      </w:r>
    </w:p>
    <w:p w:rsidR="00C73D1D" w:rsidRDefault="007A625A" w:rsidP="001D06CA">
      <w:pPr>
        <w:pStyle w:val="VKRimage"/>
      </w:pPr>
      <w:r>
        <w:rPr>
          <w:noProof/>
        </w:rPr>
        <w:lastRenderedPageBreak/>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620250" cy="1980069"/>
                    </a:xfrm>
                    <a:prstGeom prst="rect">
                      <a:avLst/>
                    </a:prstGeom>
                  </pic:spPr>
                </pic:pic>
              </a:graphicData>
            </a:graphic>
          </wp:inline>
        </w:drawing>
      </w:r>
    </w:p>
    <w:p w:rsidR="007A625A" w:rsidRDefault="00C73D1D" w:rsidP="001D06CA">
      <w:pPr>
        <w:pStyle w:val="VKRimage"/>
      </w:pPr>
      <w:r>
        <w:t xml:space="preserve">Рисунок </w:t>
      </w:r>
      <w:fldSimple w:instr=" SEQ Рисунок \* ARABIC ">
        <w:r w:rsidR="001247C1">
          <w:rPr>
            <w:noProof/>
          </w:rPr>
          <w:t>16</w:t>
        </w:r>
      </w:fldSimple>
      <w:r w:rsidR="000D743C">
        <w:t xml:space="preserve"> – С</w:t>
      </w:r>
      <w:r>
        <w:t>хема расчета тока дифференциала</w:t>
      </w:r>
    </w:p>
    <w:p w:rsidR="00647DC5" w:rsidRDefault="00647DC5" w:rsidP="001D06CA">
      <w:pPr>
        <w:pStyle w:val="VKRimage"/>
      </w:pPr>
    </w:p>
    <w:p w:rsidR="007A625A" w:rsidRPr="00647DC5" w:rsidRDefault="000D743C" w:rsidP="001D06CA">
      <w:pPr>
        <w:pStyle w:val="VKRMain"/>
      </w:pPr>
      <w:r>
        <w:t xml:space="preserve">Следующим важным режимом работы является режим стабилизации скорости или режим круиз-контроля. Ключевое отличие данного </w:t>
      </w:r>
      <w:r w:rsidR="00FE7C88">
        <w:t xml:space="preserve">режима, от режима тяги, в том, что присутствует задание скорости. Алгоритм работы следующий: машина движется в тяговом режиме, водитель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пропорционально-интегральный регулятор скорости, однако </w:t>
      </w:r>
      <w:r w:rsidR="00831195">
        <w:t xml:space="preserve">в данной разработке используется пропорциональный интегратор, т.к. при выходе из данного режима и перехода в режим тяги наблюдались скачки по току изза интегральной составляющей регулятора. Пропорциональный регулятор не обеспечивает идеального удержания скорости, однако коэффициенты подобраны  таким образом, что система показывает удовлетворительный результат, графики работы системы в данном режиме будут показаны в следующем разделе. На рисунке 17 представлена схема расчета </w:t>
      </w:r>
      <w:r w:rsidR="00647DC5">
        <w:rPr>
          <w:lang w:val="en-US"/>
        </w:rPr>
        <w:t>q</w:t>
      </w:r>
      <w:r w:rsidR="00647DC5">
        <w:t>составляющей тока в режиме круиз-контроля.</w:t>
      </w:r>
    </w:p>
    <w:p w:rsidR="000D743C" w:rsidRDefault="00D46B0B" w:rsidP="001D06CA">
      <w:pPr>
        <w:pStyle w:val="VKRimage"/>
      </w:pPr>
      <w:r>
        <w:rPr>
          <w:noProof/>
        </w:rPr>
        <w:lastRenderedPageBreak/>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61916" cy="3119853"/>
                    </a:xfrm>
                    <a:prstGeom prst="rect">
                      <a:avLst/>
                    </a:prstGeom>
                  </pic:spPr>
                </pic:pic>
              </a:graphicData>
            </a:graphic>
          </wp:inline>
        </w:drawing>
      </w:r>
    </w:p>
    <w:p w:rsidR="007A625A" w:rsidRPr="000D743C" w:rsidRDefault="000D743C" w:rsidP="001D06CA">
      <w:pPr>
        <w:pStyle w:val="VKRimage"/>
      </w:pPr>
      <w:r>
        <w:t xml:space="preserve">Рисунок </w:t>
      </w:r>
      <w:fldSimple w:instr=" SEQ Рисунок \* ARABIC ">
        <w:r w:rsidR="001247C1">
          <w:rPr>
            <w:noProof/>
          </w:rPr>
          <w:t>17</w:t>
        </w:r>
      </w:fldSimple>
      <w:r>
        <w:t xml:space="preserve"> – Схема расчета моментообразующего тока в режиме круиз-контроля</w:t>
      </w:r>
    </w:p>
    <w:p w:rsidR="00E01CF2" w:rsidRDefault="00E01CF2" w:rsidP="001D06CA">
      <w:pPr>
        <w:pStyle w:val="VKRMain"/>
      </w:pPr>
    </w:p>
    <w:p w:rsidR="00647DC5" w:rsidRPr="000D743C" w:rsidRDefault="00C14917" w:rsidP="001D06CA">
      <w:pPr>
        <w:pStyle w:val="VKRMain"/>
      </w:pPr>
      <w:r>
        <w:t xml:space="preserve">Процесс торможения осуществляется за счёт приложения обратного тягового усилия. С органа управления поступает сигнал о степени нажатия на педаль тормоза и постепенно ток тяги уменьшается и начинает создавать тормозное усилие. </w:t>
      </w:r>
      <w:r w:rsidR="00F11A7A">
        <w:t>На рисунке 18 показана схема расчёта моментообразующего тока во время торможения.</w:t>
      </w:r>
    </w:p>
    <w:p w:rsidR="00647DC5" w:rsidRDefault="00245DEA" w:rsidP="001D06CA">
      <w:pPr>
        <w:pStyle w:val="VKRimage"/>
      </w:pPr>
      <w:r>
        <w:rPr>
          <w:noProof/>
        </w:rPr>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587778" cy="1681788"/>
                    </a:xfrm>
                    <a:prstGeom prst="rect">
                      <a:avLst/>
                    </a:prstGeom>
                  </pic:spPr>
                </pic:pic>
              </a:graphicData>
            </a:graphic>
          </wp:inline>
        </w:drawing>
      </w:r>
    </w:p>
    <w:p w:rsidR="00245DEA" w:rsidRPr="00647DC5" w:rsidRDefault="00647DC5" w:rsidP="001D06CA">
      <w:pPr>
        <w:pStyle w:val="VKRimage"/>
      </w:pPr>
      <w:r>
        <w:t xml:space="preserve">Рисунок </w:t>
      </w:r>
      <w:fldSimple w:instr=" SEQ Рисунок \* ARABIC ">
        <w:r w:rsidR="001247C1">
          <w:rPr>
            <w:noProof/>
          </w:rPr>
          <w:t>18</w:t>
        </w:r>
      </w:fldSimple>
      <w:r>
        <w:t xml:space="preserve"> – Схема расчёта тока в режиме торможения</w:t>
      </w:r>
    </w:p>
    <w:p w:rsidR="00245DEA" w:rsidRDefault="00F11A7A" w:rsidP="001D06CA">
      <w:pPr>
        <w:pStyle w:val="VKRMain"/>
      </w:pPr>
      <w:r>
        <w:t xml:space="preserve">Стоит так же отметить, что для избегания скачков при возвращении в режим тяги, во время торможения </w:t>
      </w:r>
      <w:r w:rsidR="00D84206">
        <w:t xml:space="preserve">заданная скорость </w:t>
      </w:r>
      <w:r w:rsidR="00F7552B" w:rsidRPr="00F7552B">
        <w:rPr>
          <w:position w:val="-12"/>
        </w:rPr>
        <w:object w:dxaOrig="600" w:dyaOrig="300">
          <v:shape id="_x0000_i1089" type="#_x0000_t75" style="width:29.9pt;height:14.95pt" o:ole="">
            <v:imagedata r:id="rId158" o:title=""/>
          </v:shape>
          <o:OLEObject Type="Embed" ProgID="Equation.DSMT4" ShapeID="_x0000_i1089" DrawAspect="Content" ObjectID="_1678457589" r:id="rId159"/>
        </w:object>
      </w:r>
      <w:r w:rsidR="00D84206">
        <w:t xml:space="preserve"> (см. рисунок 15) приравнивается к текущей скорости в торможении.</w:t>
      </w:r>
    </w:p>
    <w:p w:rsidR="00D84206" w:rsidRPr="00647DC5" w:rsidRDefault="00D84206" w:rsidP="001D06CA">
      <w:pPr>
        <w:pStyle w:val="VKRMain"/>
      </w:pPr>
      <w:r>
        <w:lastRenderedPageBreak/>
        <w:t>Основная трудность в режиме торможения заключается в переходе к процессу удержанию нуля скорости, из</w:t>
      </w:r>
      <w:r w:rsidR="00C57CB7">
        <w:t>-</w:t>
      </w:r>
      <w:r>
        <w:t>за особенностей работы тягового электропривода.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опускается,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схема расчёта тока в режиме удержания нуля.</w:t>
      </w:r>
    </w:p>
    <w:p w:rsidR="00647DC5" w:rsidRDefault="00245DEA" w:rsidP="001D06CA">
      <w:pPr>
        <w:pStyle w:val="VKRimage"/>
      </w:pPr>
      <w:r>
        <w:rPr>
          <w:noProof/>
        </w:rPr>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4619625" cy="2019300"/>
                    </a:xfrm>
                    <a:prstGeom prst="rect">
                      <a:avLst/>
                    </a:prstGeom>
                  </pic:spPr>
                </pic:pic>
              </a:graphicData>
            </a:graphic>
          </wp:inline>
        </w:drawing>
      </w:r>
    </w:p>
    <w:p w:rsidR="00245DEA" w:rsidRDefault="00647DC5" w:rsidP="001D06CA">
      <w:pPr>
        <w:pStyle w:val="VKRimage"/>
      </w:pPr>
      <w:r>
        <w:t xml:space="preserve">Рисунок </w:t>
      </w:r>
      <w:fldSimple w:instr=" SEQ Рисунок \* ARABIC ">
        <w:r w:rsidR="001247C1">
          <w:rPr>
            <w:noProof/>
          </w:rPr>
          <w:t>19</w:t>
        </w:r>
      </w:fldSimple>
      <w:r>
        <w:t xml:space="preserve"> – Режим удержания нуля скорости</w:t>
      </w:r>
    </w:p>
    <w:p w:rsidR="00C57CB7" w:rsidRDefault="00C57CB7" w:rsidP="001D06CA">
      <w:pPr>
        <w:pStyle w:val="VKRimage"/>
      </w:pPr>
    </w:p>
    <w:p w:rsidR="00380200" w:rsidRPr="00CC2125" w:rsidRDefault="00380200" w:rsidP="001D06CA">
      <w:pPr>
        <w:pStyle w:val="VKRMain"/>
      </w:pPr>
    </w:p>
    <w:p w:rsidR="00380200" w:rsidRPr="00380200" w:rsidRDefault="00380200" w:rsidP="00380200">
      <w:pPr>
        <w:pStyle w:val="VKRZagolovki"/>
      </w:pPr>
      <w:bookmarkStart w:id="17" w:name="_Toc67827590"/>
      <w:r w:rsidRPr="00380200">
        <w:t xml:space="preserve">2.3 </w:t>
      </w:r>
      <w:r w:rsidR="00D621CB">
        <w:t>Модель системы управления</w:t>
      </w:r>
      <w:bookmarkEnd w:id="17"/>
    </w:p>
    <w:p w:rsidR="00380200" w:rsidRDefault="00380200" w:rsidP="001D06CA">
      <w:pPr>
        <w:pStyle w:val="VKRMain"/>
      </w:pPr>
    </w:p>
    <w:p w:rsidR="00380200" w:rsidRPr="00D71F30"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карьерного самосвала.</w:t>
      </w:r>
      <w:r w:rsidR="00D71F30" w:rsidRPr="00D71F30">
        <w:t xml:space="preserve"> </w:t>
      </w:r>
      <w:r w:rsidR="003D08F1">
        <w:t>Разработанная модель представлена на рисунке 20.</w:t>
      </w:r>
    </w:p>
    <w:p w:rsidR="00F474B4" w:rsidRDefault="000B0F18" w:rsidP="001D06CA">
      <w:pPr>
        <w:pStyle w:val="VKRimage"/>
      </w:pPr>
      <w:r>
        <w:rPr>
          <w:noProof/>
        </w:rPr>
        <w:lastRenderedPageBreak/>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1"/>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1D06CA">
      <w:pPr>
        <w:pStyle w:val="VKRimage"/>
      </w:pPr>
      <w:r>
        <w:t xml:space="preserve">Рисунок </w:t>
      </w:r>
      <w:fldSimple w:instr=" SEQ Рисунок \* ARABIC ">
        <w:r w:rsidR="001247C1">
          <w:rPr>
            <w:noProof/>
          </w:rPr>
          <w:t>20</w:t>
        </w:r>
      </w:fldSimple>
      <w:r w:rsidRPr="00CF702F">
        <w:t xml:space="preserve"> – </w:t>
      </w:r>
      <w:r>
        <w:t xml:space="preserve">Модель в </w:t>
      </w:r>
      <w:r>
        <w:rPr>
          <w:lang w:val="en-US"/>
        </w:rPr>
        <w:t>Matlab</w:t>
      </w:r>
    </w:p>
    <w:p w:rsidR="007A4828" w:rsidRPr="007A4828" w:rsidRDefault="007A4828" w:rsidP="001D06CA">
      <w:pPr>
        <w:pStyle w:val="VKRimage"/>
      </w:pPr>
    </w:p>
    <w:p w:rsidR="00380200" w:rsidRDefault="003D08F1" w:rsidP="001D06CA">
      <w:pPr>
        <w:pStyle w:val="VKRMain"/>
      </w:pPr>
      <w:r>
        <w:t>Опишем более подробно представленную выше модель</w:t>
      </w:r>
      <w:r w:rsidR="000D5A00">
        <w:t xml:space="preserve">: рабочее пространство поделено на </w:t>
      </w:r>
      <w:r w:rsidR="00CF702F">
        <w:t>пять</w:t>
      </w:r>
      <w:r w:rsidR="000D5A00">
        <w:t xml:space="preserve"> рабочих зон:</w:t>
      </w:r>
    </w:p>
    <w:p w:rsidR="000D5A00" w:rsidRDefault="000D5A00" w:rsidP="001D06CA">
      <w:pPr>
        <w:pStyle w:val="VKRMain"/>
      </w:pPr>
      <w:r>
        <w:t>«</w:t>
      </w:r>
      <w:r>
        <w:rPr>
          <w:lang w:val="en-US"/>
        </w:rPr>
        <w:t>MicroProc</w:t>
      </w:r>
      <w:r>
        <w:t xml:space="preserve">» - </w:t>
      </w:r>
      <w:r w:rsidR="000B0F18">
        <w:t>зона эмитирующая работу микропроцессора.</w:t>
      </w:r>
      <w:r w:rsidR="000B0F18" w:rsidRPr="000B0F18">
        <w:t xml:space="preserve"> </w:t>
      </w:r>
      <w:r w:rsidR="000B0F18">
        <w:t>В данной зоне основным компонентом является блок «</w:t>
      </w:r>
      <w:r w:rsidR="000B0F18">
        <w:rPr>
          <w:lang w:val="en-US"/>
        </w:rPr>
        <w:t>S</w:t>
      </w:r>
      <w:r w:rsidR="000B0F18" w:rsidRPr="000B0F18">
        <w:t>-</w:t>
      </w:r>
      <w:r w:rsidR="000B0F18">
        <w:rPr>
          <w:lang w:val="en-US"/>
        </w:rPr>
        <w:t>Function</w:t>
      </w:r>
      <w:r w:rsidR="000B0F18" w:rsidRPr="000B0F18">
        <w:t xml:space="preserve"> </w:t>
      </w:r>
      <w:r w:rsidR="000B0F18">
        <w:rPr>
          <w:lang w:val="en-US"/>
        </w:rPr>
        <w:t>builder</w:t>
      </w:r>
      <w:r w:rsidR="000B0F18">
        <w:t xml:space="preserve">», в который подключаются </w:t>
      </w:r>
      <w:r w:rsidR="000B1552">
        <w:t>«.</w:t>
      </w:r>
      <w:r w:rsidR="000B1552">
        <w:rPr>
          <w:lang w:val="en-US"/>
        </w:rPr>
        <w:t>c</w:t>
      </w:r>
      <w:r w:rsidR="000B1552">
        <w:t>»</w:t>
      </w:r>
      <w:r w:rsidR="000B1552" w:rsidRPr="000B1552">
        <w:t xml:space="preserve"> </w:t>
      </w:r>
      <w:r w:rsidR="000B1552">
        <w:t xml:space="preserve">файлы, в которых реализован код системы управления левым и правым двигателем оси. Данный блок удобен тем, что при правильном написании кода, в модели можно использовать файлы из проекта прошивки микроконтроллера, а следовательно и все алгоритмы будут отрабатываться точно так же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Входными параметрами являются обратные связи от двух двигателей, а так же имитация органов управления из кабины: педаль газа, педаль тормоза, а так же кнопка включения круизконтроля. Выходными параметрами является:</w:t>
      </w:r>
      <w:r w:rsidR="00EA696D">
        <w:t xml:space="preserve"> управляющие</w:t>
      </w:r>
      <w:r w:rsidR="00B106EA">
        <w:t xml:space="preserve"> </w:t>
      </w:r>
      <w:r w:rsidR="00EA696D">
        <w:t>сигналы для ШИМ модуля, диагностические параметры левого и правого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кабины. Степень нажатия на педали газа и тормоза регулируется при помощи слайдеров, а так же кнопка включения и отключения круизконтроля.</w:t>
      </w:r>
    </w:p>
    <w:p w:rsidR="00CF702F" w:rsidRDefault="00CF702F" w:rsidP="001D06CA">
      <w:pPr>
        <w:pStyle w:val="VKRMain"/>
      </w:pPr>
      <w:r>
        <w:lastRenderedPageBreak/>
        <w:t>«</w:t>
      </w:r>
      <w:r>
        <w:rPr>
          <w:lang w:val="en-US"/>
        </w:rPr>
        <w:t>FEEDBACKs</w:t>
      </w:r>
      <w:r>
        <w:t>» - в данном рабочем поле представлена подсистема, внутри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микроконтроллера.</w:t>
      </w:r>
    </w:p>
    <w:p w:rsidR="00CF702F" w:rsidRDefault="00CF702F" w:rsidP="001D06CA">
      <w:pPr>
        <w:pStyle w:val="VKRMain"/>
      </w:pPr>
      <w:r>
        <w:t>«</w:t>
      </w:r>
      <w:r>
        <w:rPr>
          <w:lang w:val="en-US"/>
        </w:rPr>
        <w:t>Power</w:t>
      </w:r>
      <w:r w:rsidRPr="00CF702F">
        <w:t xml:space="preserve"> </w:t>
      </w:r>
      <w:r>
        <w:rPr>
          <w:lang w:val="en-US"/>
        </w:rPr>
        <w:t>Part</w:t>
      </w:r>
      <w:r>
        <w:t xml:space="preserve">» - данная рабочая область </w:t>
      </w:r>
      <w:r w:rsidR="000B2600">
        <w:t xml:space="preserve">эмитирует работу силовой части электропривода и содержит следующие элементы: подсистему звена постоянного тока, которая содержит в себе источник постоянного напряжения, а так же чопперы, следующими элементами являются трехфазные мостовые </w:t>
      </w:r>
      <w:r w:rsidR="000B2600">
        <w:rPr>
          <w:lang w:val="en-US"/>
        </w:rPr>
        <w:t>IGBT</w:t>
      </w:r>
      <w:r w:rsidR="000B2600" w:rsidRPr="000B2600">
        <w:t xml:space="preserve"> </w:t>
      </w:r>
      <w:r w:rsidR="000B2600">
        <w:t xml:space="preserve">инверторы и трехфазные асинхронные электродвигатели, параметры двигателей </w:t>
      </w:r>
      <w:r w:rsidR="00CC2125">
        <w:t>представлены на рисунке 21.</w:t>
      </w:r>
    </w:p>
    <w:p w:rsidR="007A4828" w:rsidRDefault="007A4828" w:rsidP="001D06CA">
      <w:pPr>
        <w:pStyle w:val="VKRMain"/>
      </w:pPr>
    </w:p>
    <w:p w:rsidR="00CC2125" w:rsidRDefault="00CC2125" w:rsidP="001D06CA">
      <w:pPr>
        <w:pStyle w:val="VKRimage"/>
      </w:pPr>
      <w:r>
        <w:rPr>
          <w:noProof/>
        </w:rPr>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2"/>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1D06CA">
      <w:pPr>
        <w:pStyle w:val="VKRimage"/>
      </w:pPr>
      <w:r>
        <w:t xml:space="preserve">Рисунок </w:t>
      </w:r>
      <w:fldSimple w:instr=" SEQ Рисунок \* ARABIC ">
        <w:r w:rsidR="001247C1">
          <w:rPr>
            <w:noProof/>
          </w:rPr>
          <w:t>21</w:t>
        </w:r>
      </w:fldSimple>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 xml:space="preserve">Стоит так же отметить, что по данным полученным от производителя электродвигателей были построены кривые намагничивания, которые </w:t>
      </w:r>
      <w:r>
        <w:lastRenderedPageBreak/>
        <w:t>учитывались во время имитации испытаний, от этого результаты испытаний сильно приблизились реальным результатам работы машины.</w:t>
      </w:r>
    </w:p>
    <w:p w:rsidR="003D08F1" w:rsidRPr="006A33F5" w:rsidRDefault="00D621CB" w:rsidP="00D621CB">
      <w:pPr>
        <w:pStyle w:val="VKRZagolovki"/>
      </w:pPr>
      <w:bookmarkStart w:id="18" w:name="_Toc67827591"/>
      <w:r>
        <w:t xml:space="preserve">2.4 </w:t>
      </w:r>
      <w:r w:rsidR="006A33F5">
        <w:t>Эффективность векторной широтно-импульсной модуляции</w:t>
      </w:r>
      <w:bookmarkEnd w:id="18"/>
    </w:p>
    <w:p w:rsidR="009A288F" w:rsidRPr="006A33F5" w:rsidRDefault="009A288F" w:rsidP="001D06CA">
      <w:pPr>
        <w:pStyle w:val="VKRMain"/>
      </w:pPr>
    </w:p>
    <w:p w:rsidR="00756352" w:rsidRDefault="005532CF" w:rsidP="001D06CA">
      <w:pPr>
        <w:pStyle w:val="VKRMain"/>
      </w:pPr>
      <w:r>
        <w:t xml:space="preserve">Первый эксперимент был проведен со следующими условиями: правый двигатель управлялся с использованием синусоидальной ШИМ, а левый двигатель при помощи векторной ШИМ, звено постоянного тока – общее, дифференциал был отключён, момент времени </w:t>
      </w:r>
      <w:r w:rsidR="00F7552B" w:rsidRPr="00F7552B">
        <w:rPr>
          <w:position w:val="-6"/>
        </w:rPr>
        <w:object w:dxaOrig="160" w:dyaOrig="260">
          <v:shape id="_x0000_i1090" type="#_x0000_t75" style="width:7.5pt;height:12.15pt" o:ole="">
            <v:imagedata r:id="rId163" o:title=""/>
          </v:shape>
          <o:OLEObject Type="Embed" ProgID="Equation.DSMT4" ShapeID="_x0000_i1090" DrawAspect="Content" ObjectID="_1678457590" r:id="rId164"/>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электродвигателям при движении самосвала с грузом 200 тонн в гору с уклоном 8%.</w:t>
      </w:r>
    </w:p>
    <w:p w:rsidR="009A288F" w:rsidRPr="005532CF" w:rsidRDefault="00090866" w:rsidP="001D06CA">
      <w:pPr>
        <w:pStyle w:val="VKRMain"/>
      </w:pPr>
      <w:r>
        <w:t>Графики скоростей правого и левого электродвигателей представлены на рисунке 22.</w:t>
      </w:r>
    </w:p>
    <w:p w:rsidR="00090866" w:rsidRDefault="00861B1D" w:rsidP="001D06CA">
      <w:pPr>
        <w:pStyle w:val="VKRimage"/>
      </w:pPr>
      <w:r>
        <w:rPr>
          <w:noProof/>
          <w:lang w:eastAsia="en-US"/>
        </w:rPr>
        <w:pict>
          <v:shapetype id="_x0000_t202" coordsize="21600,21600" o:spt="202" path="m,l,21600r21600,l21600,xe">
            <v:stroke joinstyle="miter"/>
            <v:path gradientshapeok="t" o:connecttype="rect"/>
          </v:shapetype>
          <v:shape id="_x0000_s1092" type="#_x0000_t202" style="position:absolute;left:0;text-align:left;margin-left:21.6pt;margin-top:6.7pt;width:68.55pt;height:19.35pt;z-index:251660288;mso-width-relative:margin;mso-height-relative:margin" filled="f" stroked="f" strokecolor="white [3212]">
            <v:textbox style="mso-next-textbox:#_x0000_s1092">
              <w:txbxContent>
                <w:p w:rsidR="00BC3436" w:rsidRPr="0074452B" w:rsidRDefault="00BC3436" w:rsidP="0074452B">
                  <w:pPr>
                    <w:pStyle w:val="VKRosi"/>
                  </w:pPr>
                  <w:r w:rsidRPr="0074452B">
                    <w:t>W,об/мин</w:t>
                  </w:r>
                </w:p>
              </w:txbxContent>
            </v:textbox>
          </v:shape>
        </w:pict>
      </w:r>
      <w:r>
        <w:rPr>
          <w:noProof/>
        </w:rPr>
        <w:pict>
          <v:shape id="_x0000_s1093" type="#_x0000_t202" style="position:absolute;left:0;text-align:left;margin-left:413pt;margin-top:235.6pt;width:50.2pt;height:19.35pt;z-index:251661312;mso-width-relative:margin;mso-height-relative:margin" filled="f" stroked="f" strokecolor="white [3212]">
            <v:textbox style="mso-next-textbox:#_x0000_s1093">
              <w:txbxContent>
                <w:p w:rsidR="00BC3436" w:rsidRPr="0074452B" w:rsidRDefault="00BC3436" w:rsidP="0074452B">
                  <w:pPr>
                    <w:pStyle w:val="Times142"/>
                    <w:ind w:firstLine="0"/>
                    <w:jc w:val="left"/>
                    <w:rPr>
                      <w:sz w:val="22"/>
                    </w:rPr>
                  </w:pPr>
                  <w:r w:rsidRPr="0074452B">
                    <w:rPr>
                      <w:sz w:val="22"/>
                      <w:lang w:val="en-US"/>
                    </w:rPr>
                    <w:t xml:space="preserve">T, </w:t>
                  </w:r>
                  <w:r w:rsidRPr="0074452B">
                    <w:rPr>
                      <w:sz w:val="22"/>
                    </w:rPr>
                    <w:t>с.</w:t>
                  </w:r>
                </w:p>
              </w:txbxContent>
            </v:textbox>
          </v:shape>
        </w:pict>
      </w:r>
      <w:r w:rsidR="009A288F">
        <w:rPr>
          <w:noProof/>
        </w:rPr>
        <w:drawing>
          <wp:inline distT="0" distB="0" distL="0" distR="0">
            <wp:extent cx="4790440" cy="3111500"/>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5"/>
                    <a:srcRect/>
                    <a:stretch>
                      <a:fillRect/>
                    </a:stretch>
                  </pic:blipFill>
                  <pic:spPr bwMode="auto">
                    <a:xfrm>
                      <a:off x="0" y="0"/>
                      <a:ext cx="4790440" cy="3111500"/>
                    </a:xfrm>
                    <a:prstGeom prst="rect">
                      <a:avLst/>
                    </a:prstGeom>
                    <a:noFill/>
                    <a:ln w="9525">
                      <a:noFill/>
                      <a:miter lim="800000"/>
                      <a:headEnd/>
                      <a:tailEnd/>
                    </a:ln>
                  </pic:spPr>
                </pic:pic>
              </a:graphicData>
            </a:graphic>
          </wp:inline>
        </w:drawing>
      </w:r>
    </w:p>
    <w:p w:rsidR="00EF6298" w:rsidRDefault="00090866" w:rsidP="001D06CA">
      <w:pPr>
        <w:pStyle w:val="VKRimage"/>
      </w:pPr>
      <w:r>
        <w:t xml:space="preserve">Рисунок </w:t>
      </w:r>
      <w:fldSimple w:instr=" SEQ Рисунок \* ARABIC ">
        <w:r w:rsidR="001247C1">
          <w:rPr>
            <w:noProof/>
          </w:rPr>
          <w:t>22</w:t>
        </w:r>
      </w:fldSimple>
      <w:r>
        <w:t xml:space="preserve"> </w:t>
      </w:r>
      <w:r w:rsidR="003A7F62">
        <w:t>–</w:t>
      </w:r>
      <w:r>
        <w:t xml:space="preserve"> </w:t>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 xml:space="preserve">графиков скоростей, оба двигателя положительно отработали нагрузку, однако из за того, что правый двигатель ограничен особенностями </w:t>
      </w:r>
      <w:r w:rsidR="00FF0709">
        <w:t>формирования</w:t>
      </w:r>
      <w:r w:rsidR="00756352">
        <w:t xml:space="preserve"> </w:t>
      </w:r>
      <w:r w:rsidR="00FF0709">
        <w:t xml:space="preserve">управляющих сигналов </w:t>
      </w:r>
      <w:r w:rsidR="00756352">
        <w:t xml:space="preserve">синусоидального </w:t>
      </w:r>
      <w:r w:rsidR="00756352">
        <w:lastRenderedPageBreak/>
        <w:t xml:space="preserve">ШИМ, максимальная </w:t>
      </w:r>
      <w:r w:rsidR="00FF0709">
        <w:t>скорость,</w:t>
      </w:r>
      <w:r w:rsidR="00756352">
        <w:t xml:space="preserve"> которую он способен развить ниже, чем у левого двигателя.</w:t>
      </w:r>
    </w:p>
    <w:p w:rsidR="00B63BA6" w:rsidRPr="003A7F62" w:rsidRDefault="00BC3436" w:rsidP="001D06CA">
      <w:pPr>
        <w:pStyle w:val="VKRMain"/>
      </w:pPr>
      <w:r w:rsidRPr="00861B1D">
        <w:rPr>
          <w:noProof/>
          <w:sz w:val="24"/>
          <w:szCs w:val="24"/>
        </w:rPr>
        <w:pict>
          <v:shape id="_x0000_s1100" type="#_x0000_t202" style="position:absolute;left:0;text-align:left;margin-left:230.6pt;margin-top:89.5pt;width:49.1pt;height:19.35pt;z-index:251668480;mso-width-relative:margin;mso-height-relative:margin" filled="f" stroked="f" strokecolor="white [3212]">
            <v:textbox style="mso-next-textbox:#_x0000_s1100">
              <w:txbxContent>
                <w:p w:rsidR="00BC3436" w:rsidRPr="00B63BA6" w:rsidRDefault="00BC3436" w:rsidP="00B63BA6">
                  <w:pPr>
                    <w:pStyle w:val="Times142"/>
                    <w:ind w:firstLine="0"/>
                    <w:jc w:val="left"/>
                    <w:rPr>
                      <w:sz w:val="22"/>
                    </w:rPr>
                  </w:pPr>
                  <w:r>
                    <w:rPr>
                      <w:sz w:val="22"/>
                      <w:lang w:val="en-US"/>
                    </w:rPr>
                    <w:t>U,</w:t>
                  </w:r>
                  <w:r>
                    <w:rPr>
                      <w:sz w:val="22"/>
                    </w:rPr>
                    <w:t>о.е.</w:t>
                  </w:r>
                </w:p>
              </w:txbxContent>
            </v:textbox>
          </v:shape>
        </w:pict>
      </w:r>
      <w:r w:rsidRPr="00861B1D">
        <w:rPr>
          <w:sz w:val="24"/>
          <w:szCs w:val="24"/>
        </w:rPr>
        <w:pict>
          <v:shape id="_x0000_s1099" type="#_x0000_t202" style="position:absolute;left:0;text-align:left;margin-left:5.9pt;margin-top:94.3pt;width:44.4pt;height:19.35pt;z-index:251667456;mso-width-relative:margin;mso-height-relative:margin" filled="f" stroked="f" strokecolor="white [3212]">
            <v:textbox style="mso-next-textbox:#_x0000_s1099">
              <w:txbxContent>
                <w:p w:rsidR="00BC3436" w:rsidRPr="00B63BA6" w:rsidRDefault="00BC3436" w:rsidP="00ED20EA">
                  <w:pPr>
                    <w:pStyle w:val="Times142"/>
                    <w:ind w:firstLine="0"/>
                    <w:jc w:val="left"/>
                    <w:rPr>
                      <w:sz w:val="22"/>
                    </w:rPr>
                  </w:pPr>
                  <w:r>
                    <w:rPr>
                      <w:sz w:val="22"/>
                      <w:lang w:val="en-US"/>
                    </w:rPr>
                    <w:t>U,</w:t>
                  </w:r>
                  <w:r>
                    <w:rPr>
                      <w:sz w:val="22"/>
                    </w:rPr>
                    <w:t>о.е.</w:t>
                  </w:r>
                </w:p>
              </w:txbxContent>
            </v:textbox>
          </v:shape>
        </w:pict>
      </w:r>
      <w:r w:rsidR="00FF0709">
        <w:t>Далее рассмотрим упра</w:t>
      </w:r>
      <w:r w:rsidR="00FB1DBA">
        <w:t xml:space="preserve">вляющие сигналы, подаваемые на ШИМ модуль. Графики </w:t>
      </w:r>
      <w:r w:rsidR="0074452B">
        <w:t>этих сигналов представлены на рисунке 23</w:t>
      </w:r>
      <w:r w:rsidR="00D473D9">
        <w:t xml:space="preserve">, на левом графике показан временной участок разгона двигателя, на правом </w:t>
      </w:r>
      <w:r w:rsidR="002669F9">
        <w:t>момент, когда скорость правого двигателя перестала расти.</w:t>
      </w:r>
    </w:p>
    <w:p w:rsidR="00ED20EA" w:rsidRDefault="00861B1D" w:rsidP="001D06CA">
      <w:pPr>
        <w:pStyle w:val="VKRimage"/>
      </w:pPr>
      <w:r>
        <w:rPr>
          <w:noProof/>
        </w:rPr>
        <w:pict>
          <v:shape id="_x0000_s1097" type="#_x0000_t202" style="position:absolute;left:0;text-align:left;margin-left:452.15pt;margin-top:135.7pt;width:50.2pt;height:19.35pt;z-index:251665408;mso-width-relative:margin;mso-height-relative:margin" filled="f" stroked="f" strokecolor="white [3212]">
            <v:textbox style="mso-next-textbox:#_x0000_s1097">
              <w:txbxContent>
                <w:p w:rsidR="00BC3436" w:rsidRPr="0074452B" w:rsidRDefault="00BC3436" w:rsidP="00ED20EA">
                  <w:pPr>
                    <w:pStyle w:val="Times142"/>
                    <w:ind w:firstLine="0"/>
                    <w:jc w:val="left"/>
                    <w:rPr>
                      <w:sz w:val="22"/>
                    </w:rPr>
                  </w:pPr>
                  <w:r w:rsidRPr="0074452B">
                    <w:rPr>
                      <w:sz w:val="22"/>
                      <w:lang w:val="en-US"/>
                    </w:rPr>
                    <w:t xml:space="preserve">T, </w:t>
                  </w:r>
                  <w:r w:rsidRPr="0074452B">
                    <w:rPr>
                      <w:sz w:val="22"/>
                    </w:rPr>
                    <w:t>с.</w:t>
                  </w:r>
                </w:p>
              </w:txbxContent>
            </v:textbox>
          </v:shape>
        </w:pict>
      </w:r>
      <w:r>
        <w:rPr>
          <w:noProof/>
        </w:rPr>
        <w:pict>
          <v:shape id="_x0000_s1094" type="#_x0000_t202" style="position:absolute;left:0;text-align:left;margin-left:245pt;margin-top:131.35pt;width:50.2pt;height:19.35pt;z-index:251662336;mso-width-relative:margin;mso-height-relative:margin" strokecolor="white [3212]">
            <v:textbox style="mso-next-textbox:#_x0000_s1094">
              <w:txbxContent>
                <w:p w:rsidR="00BC3436" w:rsidRPr="0074452B" w:rsidRDefault="00BC3436" w:rsidP="00ED20EA">
                  <w:pPr>
                    <w:pStyle w:val="Times142"/>
                    <w:ind w:firstLine="0"/>
                    <w:jc w:val="left"/>
                    <w:rPr>
                      <w:sz w:val="22"/>
                    </w:rPr>
                  </w:pPr>
                  <w:r w:rsidRPr="0074452B">
                    <w:rPr>
                      <w:sz w:val="22"/>
                      <w:lang w:val="en-US"/>
                    </w:rPr>
                    <w:t xml:space="preserve">T, </w:t>
                  </w:r>
                  <w:r w:rsidRPr="0074452B">
                    <w:rPr>
                      <w:sz w:val="22"/>
                    </w:rPr>
                    <w:t>с.</w:t>
                  </w:r>
                </w:p>
              </w:txbxContent>
            </v:textbox>
          </v:shape>
        </w:pict>
      </w:r>
      <w:r w:rsidR="0074452B">
        <w:rPr>
          <w:noProof/>
        </w:rPr>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66"/>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1D06CA">
      <w:pPr>
        <w:pStyle w:val="VKRimage"/>
      </w:pPr>
      <w:r>
        <w:t xml:space="preserve">Рисунок </w:t>
      </w:r>
      <w:fldSimple w:instr=" SEQ Рисунок \* ARABIC ">
        <w:r w:rsidR="001247C1">
          <w:rPr>
            <w:noProof/>
          </w:rPr>
          <w:t>23</w:t>
        </w:r>
      </w:fldSimple>
      <w:r w:rsidRPr="00ED20EA">
        <w:t xml:space="preserve"> – </w:t>
      </w:r>
      <w:r>
        <w:t>Управляющие сигналы для ШИМ модуля</w:t>
      </w:r>
    </w:p>
    <w:p w:rsidR="00BE4FA6" w:rsidRPr="00ED20EA" w:rsidRDefault="00BE4FA6" w:rsidP="001D06CA">
      <w:pPr>
        <w:pStyle w:val="VKRimage"/>
      </w:pPr>
    </w:p>
    <w:p w:rsidR="00B63BA6" w:rsidRDefault="00ED20EA" w:rsidP="001D06CA">
      <w:pPr>
        <w:pStyle w:val="VKRMain"/>
      </w:pPr>
      <w:r>
        <w:t>На графиках:</w:t>
      </w:r>
    </w:p>
    <w:p w:rsidR="00851BB1" w:rsidRPr="00262F06" w:rsidRDefault="00B63BA6" w:rsidP="001D06CA">
      <w:pPr>
        <w:pStyle w:val="VKRMain"/>
      </w:pPr>
      <w:r>
        <w:rPr>
          <w:lang w:val="en-US"/>
        </w:rPr>
        <w:t>UUAL</w:t>
      </w:r>
      <w:r w:rsidRPr="00B63BA6">
        <w:t xml:space="preserve"> – </w:t>
      </w:r>
      <w:r>
        <w:t>управляющий сигнал подаваемый на ШИМ модуль левого двигателя, по закону векторной ШИМ</w:t>
      </w:r>
      <w:r w:rsidRPr="00B63BA6">
        <w:t>;</w:t>
      </w:r>
    </w:p>
    <w:p w:rsidR="00B63BA6" w:rsidRDefault="00B63BA6" w:rsidP="001D06CA">
      <w:pPr>
        <w:pStyle w:val="VKRMain"/>
      </w:pPr>
      <w:r>
        <w:rPr>
          <w:lang w:val="en-US"/>
        </w:rPr>
        <w:t>UUAR</w:t>
      </w:r>
      <w:r w:rsidRPr="00B63BA6">
        <w:t xml:space="preserve"> – </w:t>
      </w:r>
      <w:r>
        <w:t>управляющий сигнал подаваемый на ШИМ модуль правого двигателя, по закону синусоидальной ШИМ</w:t>
      </w:r>
      <w:r w:rsidR="00BC65C8">
        <w:t>.</w:t>
      </w: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xml:space="preserve">. Так же стоит объяснить, почему синусы имеют «урезанную» форму, это связано с тем, что для достаточно мощных </w:t>
      </w:r>
      <w:r w:rsidR="00312EA1">
        <w:rPr>
          <w:lang w:val="en-US"/>
        </w:rPr>
        <w:t>IGBT</w:t>
      </w:r>
      <w:r w:rsidR="00312EA1">
        <w:t xml:space="preserve"> модулей необходимо учитывать минимальное время открытия ключа, что переходные процессы в ключе успели закончиться.</w:t>
      </w:r>
      <w:r w:rsidR="00A60E3C" w:rsidRPr="00A60E3C">
        <w:t xml:space="preserve"> </w:t>
      </w:r>
    </w:p>
    <w:p w:rsidR="00ED20EA" w:rsidRDefault="00262F06" w:rsidP="001D06CA">
      <w:pPr>
        <w:pStyle w:val="VKRMain"/>
      </w:pPr>
      <w:r>
        <w:t>Далее рассмотрим графики моментообразующего тока, представленные на рисунке 24.</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262F06" w:rsidRPr="00B63BA6">
        <w:t>;</w:t>
      </w:r>
    </w:p>
    <w:p w:rsidR="00BE4FA6" w:rsidRPr="00262F06" w:rsidRDefault="00BE4FA6" w:rsidP="001D06CA">
      <w:pPr>
        <w:pStyle w:val="VKRMain"/>
      </w:pPr>
      <w:r>
        <w:rPr>
          <w:lang w:val="en-US"/>
        </w:rPr>
        <w:lastRenderedPageBreak/>
        <w:t>IqR</w:t>
      </w:r>
      <w:r w:rsidRPr="00B63BA6">
        <w:t xml:space="preserve"> – </w:t>
      </w:r>
      <w:r>
        <w:t>моментообразующий ток правого двигателя</w:t>
      </w:r>
      <w:r w:rsidR="002E336C">
        <w:t>.</w:t>
      </w:r>
    </w:p>
    <w:p w:rsidR="00223A65" w:rsidRDefault="00861B1D" w:rsidP="001D06CA">
      <w:pPr>
        <w:pStyle w:val="VKRimage"/>
      </w:pPr>
      <w:r>
        <w:rPr>
          <w:noProof/>
        </w:rPr>
        <w:pict>
          <v:shape id="_x0000_s1102" type="#_x0000_t202" style="position:absolute;left:0;text-align:left;margin-left:19.5pt;margin-top:14.25pt;width:37.3pt;height:19.35pt;z-index:251671552;mso-width-relative:margin;mso-height-relative:margin" filled="f" stroked="f" strokecolor="white [3212]">
            <v:textbox style="mso-next-textbox:#_x0000_s1102">
              <w:txbxContent>
                <w:p w:rsidR="00BC3436" w:rsidRDefault="00BC3436" w:rsidP="00FF65C9">
                  <w:pPr>
                    <w:pStyle w:val="VKRosi"/>
                  </w:pPr>
                  <w:r>
                    <w:t>I, A.</w:t>
                  </w:r>
                </w:p>
              </w:txbxContent>
            </v:textbox>
          </v:shape>
        </w:pict>
      </w:r>
      <w:r w:rsidRPr="00861B1D">
        <w:rPr>
          <w:sz w:val="24"/>
          <w:szCs w:val="24"/>
        </w:rPr>
        <w:pict>
          <v:shape id="_x0000_s1096" type="#_x0000_t202" style="position:absolute;left:0;text-align:left;margin-left:448.25pt;margin-top:260.3pt;width:50.2pt;height:19.35pt;z-index:251664384;mso-width-relative:margin;mso-height-relative:margin" filled="f" stroked="f" strokecolor="white [3212]">
            <v:textbox style="mso-next-textbox:#_x0000_s1096">
              <w:txbxContent>
                <w:p w:rsidR="00BC3436" w:rsidRDefault="00BC3436" w:rsidP="00262F06">
                  <w:pPr>
                    <w:pStyle w:val="VKRosi"/>
                  </w:pPr>
                  <w:r>
                    <w:t>T, с.</w:t>
                  </w:r>
                </w:p>
              </w:txbxContent>
            </v:textbox>
          </v:shape>
        </w:pict>
      </w:r>
      <w:r w:rsidR="00A60E3C">
        <w:rPr>
          <w:noProof/>
        </w:rPr>
        <w:drawing>
          <wp:inline distT="0" distB="0" distL="0" distR="0">
            <wp:extent cx="5415744" cy="3439236"/>
            <wp:effectExtent l="19050" t="0" r="0"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67"/>
                    <a:srcRect/>
                    <a:stretch>
                      <a:fillRect/>
                    </a:stretch>
                  </pic:blipFill>
                  <pic:spPr bwMode="auto">
                    <a:xfrm>
                      <a:off x="0" y="0"/>
                      <a:ext cx="5421848" cy="3443112"/>
                    </a:xfrm>
                    <a:prstGeom prst="rect">
                      <a:avLst/>
                    </a:prstGeom>
                    <a:noFill/>
                    <a:ln w="9525">
                      <a:noFill/>
                      <a:miter lim="800000"/>
                      <a:headEnd/>
                      <a:tailEnd/>
                    </a:ln>
                  </pic:spPr>
                </pic:pic>
              </a:graphicData>
            </a:graphic>
          </wp:inline>
        </w:drawing>
      </w:r>
    </w:p>
    <w:p w:rsidR="00851BB1" w:rsidRDefault="00223A65" w:rsidP="001D06CA">
      <w:pPr>
        <w:pStyle w:val="VKRimage"/>
      </w:pPr>
      <w:r>
        <w:t xml:space="preserve">Рисунок </w:t>
      </w:r>
      <w:fldSimple w:instr=" SEQ Рисунок \* ARABIC ">
        <w:r w:rsidR="001247C1">
          <w:rPr>
            <w:noProof/>
          </w:rPr>
          <w:t>24</w:t>
        </w:r>
      </w:fldSimple>
      <w:r>
        <w:t xml:space="preserve"> – </w:t>
      </w:r>
      <w:r>
        <w:rPr>
          <w:lang w:val="en-US"/>
        </w:rPr>
        <w:t>Q</w:t>
      </w:r>
      <w:r w:rsidRPr="00223A65">
        <w:t xml:space="preserve"> </w:t>
      </w:r>
      <w:r>
        <w:t>проекции токов статора левого и правого двигателя</w:t>
      </w:r>
    </w:p>
    <w:p w:rsidR="00FF65C9" w:rsidRPr="00223A65" w:rsidRDefault="00FF65C9" w:rsidP="001D06CA">
      <w:pPr>
        <w:pStyle w:val="VKRimage"/>
      </w:pPr>
    </w:p>
    <w:p w:rsidR="00714110" w:rsidRPr="00F7552B" w:rsidRDefault="00FF65C9" w:rsidP="001D06CA">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A76B5" w:rsidRDefault="005A76B5" w:rsidP="001D06CA">
      <w:pPr>
        <w:pStyle w:val="VKRMain"/>
      </w:pPr>
      <w:r>
        <w:t>Последним этапом сравнения двух способов формирования ШИМ сигналов, будет сравнение выходных сигналов ШИМ модуля.</w:t>
      </w:r>
      <w:r w:rsidR="00441986">
        <w:t xml:space="preserve"> Важным критерием является количество переключений ключей, т.к. в момент переключения состояния </w:t>
      </w:r>
      <w:r w:rsidR="00441986">
        <w:rPr>
          <w:lang w:val="en-US"/>
        </w:rPr>
        <w:t>IGBT</w:t>
      </w:r>
      <w:r w:rsidR="00441986" w:rsidRPr="00441986">
        <w:t xml:space="preserve"> </w:t>
      </w:r>
      <w:r w:rsidR="00441986">
        <w:t xml:space="preserve">модулей происходит выделение энергии и соответственно нагрев модуля, что является негативным эффектом, которого необходимо избегать. Графики </w:t>
      </w:r>
      <w:r w:rsidR="005F07BB">
        <w:t>выходных сигналов с ШИМ модулей представлены на рисунке 25.</w:t>
      </w:r>
    </w:p>
    <w:p w:rsidR="005F07BB" w:rsidRDefault="00861B1D" w:rsidP="001D06CA">
      <w:pPr>
        <w:pStyle w:val="VKRimage"/>
      </w:pPr>
      <w:r w:rsidRPr="00861B1D">
        <w:rPr>
          <w:sz w:val="24"/>
          <w:szCs w:val="24"/>
        </w:rPr>
        <w:lastRenderedPageBreak/>
        <w:pict>
          <v:shape id="_x0000_s1101" type="#_x0000_t202" style="position:absolute;left:0;text-align:left;margin-left:439.7pt;margin-top:245.25pt;width:50.2pt;height:19.35pt;z-index:251670528;mso-width-relative:margin;mso-height-relative:margin" filled="f" stroked="f" strokecolor="white [3212]">
            <v:textbox style="mso-next-textbox:#_x0000_s1101">
              <w:txbxContent>
                <w:p w:rsidR="00BC3436" w:rsidRDefault="00BC3436" w:rsidP="00262F06">
                  <w:pPr>
                    <w:pStyle w:val="VKRosi"/>
                  </w:pPr>
                  <w:r>
                    <w:t>T, с.</w:t>
                  </w:r>
                </w:p>
              </w:txbxContent>
            </v:textbox>
          </v:shape>
        </w:pict>
      </w:r>
      <w:r w:rsidR="00714110">
        <w:rPr>
          <w:noProof/>
        </w:rPr>
        <w:drawing>
          <wp:inline distT="0" distB="0" distL="0" distR="0">
            <wp:extent cx="5193222" cy="3316406"/>
            <wp:effectExtent l="19050" t="0" r="7428"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8"/>
                    <a:srcRect/>
                    <a:stretch>
                      <a:fillRect/>
                    </a:stretch>
                  </pic:blipFill>
                  <pic:spPr bwMode="auto">
                    <a:xfrm>
                      <a:off x="0" y="0"/>
                      <a:ext cx="5192905" cy="3316204"/>
                    </a:xfrm>
                    <a:prstGeom prst="rect">
                      <a:avLst/>
                    </a:prstGeom>
                    <a:noFill/>
                    <a:ln w="9525">
                      <a:noFill/>
                      <a:miter lim="800000"/>
                      <a:headEnd/>
                      <a:tailEnd/>
                    </a:ln>
                  </pic:spPr>
                </pic:pic>
              </a:graphicData>
            </a:graphic>
          </wp:inline>
        </w:drawing>
      </w:r>
    </w:p>
    <w:p w:rsidR="00714110" w:rsidRDefault="005F07BB" w:rsidP="001D06CA">
      <w:pPr>
        <w:pStyle w:val="VKRimage"/>
      </w:pPr>
      <w:r>
        <w:t xml:space="preserve">Рисунок </w:t>
      </w:r>
      <w:fldSimple w:instr=" SEQ Рисунок \* ARABIC ">
        <w:r w:rsidR="001247C1">
          <w:rPr>
            <w:noProof/>
          </w:rPr>
          <w:t>25</w:t>
        </w:r>
      </w:fldSimple>
      <w:r>
        <w:t xml:space="preserve"> – Выходные сигналы ШИМ модуля</w:t>
      </w:r>
    </w:p>
    <w:p w:rsidR="005F07BB" w:rsidRDefault="005F07BB" w:rsidP="001D06CA">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формирования управляющих воздействий</w:t>
      </w:r>
      <w:r w:rsidRPr="00B63BA6">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Pr="00B63BA6">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CC7E46" w:rsidRDefault="00CC7E46" w:rsidP="001D06CA">
      <w:pPr>
        <w:pStyle w:val="VKRMain"/>
      </w:pPr>
    </w:p>
    <w:p w:rsidR="00CC7E46" w:rsidRDefault="00CC7E46" w:rsidP="001D06CA">
      <w:pPr>
        <w:pStyle w:val="VKRMain"/>
      </w:pPr>
    </w:p>
    <w:p w:rsidR="001D06CA" w:rsidRDefault="001D06CA" w:rsidP="001D06CA">
      <w:pPr>
        <w:pStyle w:val="VKRMain"/>
      </w:pPr>
    </w:p>
    <w:p w:rsidR="00CC7E46" w:rsidRDefault="00CC7E46" w:rsidP="00CC7E46">
      <w:pPr>
        <w:pStyle w:val="VKRZagolovki"/>
      </w:pPr>
      <w:bookmarkStart w:id="19" w:name="_Toc67827592"/>
      <w:r>
        <w:lastRenderedPageBreak/>
        <w:t>2.5 Моделирование различных режимов работы электродвигателя</w:t>
      </w:r>
      <w:bookmarkEnd w:id="19"/>
    </w:p>
    <w:p w:rsidR="00AE0503" w:rsidRPr="00703ABA" w:rsidRDefault="00AE0503" w:rsidP="001D06CA">
      <w:pPr>
        <w:pStyle w:val="VKRMain"/>
      </w:pPr>
    </w:p>
    <w:p w:rsidR="00AE0503" w:rsidRDefault="00AE0503" w:rsidP="001D06CA">
      <w:pPr>
        <w:pStyle w:val="VKRMain"/>
      </w:pPr>
      <w:r>
        <w:t xml:space="preserve">Следующим этапом испытаний является проверка отработки разработанных ранее алгоритмов. Важно отметить, что карьерный самосвал обладает гигантской массой, а так же постоянная времени электродвигателей составляет несколько секунд, </w:t>
      </w:r>
      <w:r w:rsidR="00693074">
        <w:t>с этим связана достаточно низка динамика переходных процессов по скорости и токам.</w:t>
      </w:r>
    </w:p>
    <w:p w:rsidR="00D4596D" w:rsidRDefault="00693074" w:rsidP="00D4596D">
      <w:pPr>
        <w:pStyle w:val="VKRMain"/>
      </w:pPr>
      <w:r>
        <w:t xml:space="preserve">Первый опыт проводится следующим образом: во вторую секунду испытаний прикладывается нагрузка </w:t>
      </w:r>
      <w:r w:rsidRPr="00F7552B">
        <w:t>2</w:t>
      </w:r>
      <w:r>
        <w:t>500Нм, что соответствует снаряженному состоянию самосвала, двигатель разгоняется до скорости 1800 об/мин, что соответствует скорости 36 км/ч</w:t>
      </w:r>
      <w:r w:rsidR="00D4596D">
        <w:t xml:space="preserve">. </w:t>
      </w:r>
    </w:p>
    <w:p w:rsidR="00D4596D" w:rsidRPr="008D71BA" w:rsidRDefault="00D4596D" w:rsidP="00D4596D">
      <w:pPr>
        <w:pStyle w:val="VKRMain"/>
      </w:pPr>
      <w:r>
        <w:t>График скорости вращения электродвигателя в данном опыте представлен на рисунке 26.</w:t>
      </w:r>
    </w:p>
    <w:p w:rsidR="00D4596D" w:rsidRDefault="00070947" w:rsidP="00D4596D">
      <w:pPr>
        <w:pStyle w:val="VKRimage"/>
      </w:pPr>
      <w:r>
        <w:rPr>
          <w:noProof/>
        </w:rPr>
        <w:pict>
          <v:shape id="_x0000_s1182" type="#_x0000_t202" style="position:absolute;left:0;text-align:left;margin-left:450.9pt;margin-top:253.85pt;width:50.2pt;height:19.35pt;z-index:251673600;mso-width-relative:margin;mso-height-relative:margin" filled="f" stroked="f" strokecolor="white [3212]">
            <v:textbox style="mso-next-textbox:#_x0000_s1182">
              <w:txbxContent>
                <w:p w:rsidR="00BC3436" w:rsidRDefault="00BC3436" w:rsidP="00BC3436">
                  <w:pPr>
                    <w:pStyle w:val="VKRosi"/>
                  </w:pPr>
                  <w:r>
                    <w:t>T, с.</w:t>
                  </w:r>
                </w:p>
              </w:txbxContent>
            </v:textbox>
          </v:shape>
        </w:pict>
      </w:r>
      <w:r w:rsidR="00BC3436">
        <w:rPr>
          <w:noProof/>
        </w:rPr>
        <w:pict>
          <v:shape id="_x0000_s1181" type="#_x0000_t202" style="position:absolute;left:0;text-align:left;margin-left:-7.75pt;margin-top:16.65pt;width:68.55pt;height:19.35pt;z-index:251672576;mso-width-relative:margin;mso-height-relative:margin" filled="f" stroked="f" strokecolor="white [3212]">
            <v:textbox style="mso-next-textbox:#_x0000_s1181">
              <w:txbxContent>
                <w:p w:rsidR="00BC3436" w:rsidRPr="0074452B" w:rsidRDefault="00BC3436" w:rsidP="00BC3436">
                  <w:pPr>
                    <w:pStyle w:val="VKRosi"/>
                  </w:pPr>
                  <w:r w:rsidRPr="0074452B">
                    <w:t>W,об/мин</w:t>
                  </w:r>
                </w:p>
              </w:txbxContent>
            </v:textbox>
          </v:shape>
        </w:pict>
      </w:r>
      <w:r w:rsidR="00E8263A">
        <w:rPr>
          <w:noProof/>
        </w:rPr>
        <w:drawing>
          <wp:inline distT="0" distB="0" distL="0" distR="0">
            <wp:extent cx="5421837" cy="3411940"/>
            <wp:effectExtent l="19050" t="0" r="7413"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69"/>
                    <a:srcRect/>
                    <a:stretch>
                      <a:fillRect/>
                    </a:stretch>
                  </pic:blipFill>
                  <pic:spPr bwMode="auto">
                    <a:xfrm>
                      <a:off x="0" y="0"/>
                      <a:ext cx="5433165" cy="3419069"/>
                    </a:xfrm>
                    <a:prstGeom prst="rect">
                      <a:avLst/>
                    </a:prstGeom>
                    <a:noFill/>
                    <a:ln w="9525">
                      <a:noFill/>
                      <a:miter lim="800000"/>
                      <a:headEnd/>
                      <a:tailEnd/>
                    </a:ln>
                  </pic:spPr>
                </pic:pic>
              </a:graphicData>
            </a:graphic>
          </wp:inline>
        </w:drawing>
      </w:r>
    </w:p>
    <w:p w:rsidR="008D71BA" w:rsidRPr="00703ABA" w:rsidRDefault="00D4596D" w:rsidP="00D4596D">
      <w:pPr>
        <w:pStyle w:val="VKRimage"/>
      </w:pPr>
      <w:r>
        <w:t xml:space="preserve">Рисунок </w:t>
      </w:r>
      <w:fldSimple w:instr=" SEQ Рисунок \* ARABIC ">
        <w:r w:rsidR="001247C1">
          <w:rPr>
            <w:noProof/>
          </w:rPr>
          <w:t>26</w:t>
        </w:r>
      </w:fldSimple>
      <w:r>
        <w:t xml:space="preserve"> – Скорость электродвигателя</w:t>
      </w:r>
    </w:p>
    <w:p w:rsidR="00E8263A" w:rsidRDefault="00E8263A" w:rsidP="001D06CA">
      <w:pPr>
        <w:pStyle w:val="VKRMain"/>
      </w:pPr>
    </w:p>
    <w:p w:rsidR="00D4596D" w:rsidRDefault="00D4596D" w:rsidP="001D06CA">
      <w:pPr>
        <w:pStyle w:val="VKRMain"/>
      </w:pPr>
      <w:r>
        <w:t xml:space="preserve">На рисунке 26 представлен график скорости только одного электродвигателя по причине того, что логика управления правым и левым двигателями идентична. </w:t>
      </w:r>
    </w:p>
    <w:p w:rsidR="00D4596D" w:rsidRDefault="00B00D29" w:rsidP="001D06CA">
      <w:pPr>
        <w:pStyle w:val="VKRMain"/>
      </w:pPr>
      <w:r>
        <w:lastRenderedPageBreak/>
        <w:t xml:space="preserve">Проводя анализ данного опыта можно отметить следующее: двигатель приемлемо реагирует на приложенную нагрузку, скорость во время тяги асимптотически стремится к 3000 об/мин, что соответствует ограничению интегратора контура скорости по </w:t>
      </w:r>
      <w:r>
        <w:rPr>
          <w:lang w:val="en-US"/>
        </w:rPr>
        <w:t>q</w:t>
      </w:r>
      <w:r w:rsidRPr="00B00D29">
        <w:t xml:space="preserve"> </w:t>
      </w:r>
      <w:r>
        <w:t>проекции тока.</w:t>
      </w:r>
      <w:r w:rsidR="00281F3C">
        <w:t xml:space="preserve"> Так же следует </w:t>
      </w:r>
      <w:r w:rsidR="008D1EBA">
        <w:t>отметить,</w:t>
      </w:r>
      <w:r w:rsidR="00281F3C">
        <w:t xml:space="preserve"> что алгоритм удержания нуля скорости отработал корректно, однако требует дальнейших испытаний на разные нагрузки.</w:t>
      </w:r>
    </w:p>
    <w:p w:rsidR="00281F3C" w:rsidRPr="008D1EBA" w:rsidRDefault="00281F3C" w:rsidP="001D06CA">
      <w:pPr>
        <w:pStyle w:val="VKRMain"/>
      </w:pPr>
      <w:r>
        <w:t xml:space="preserve">Следующими параметрами для анализа являются проекции тока статора </w:t>
      </w:r>
      <w:r w:rsidRPr="00281F3C">
        <w:rPr>
          <w:position w:val="-12"/>
        </w:rPr>
        <w:object w:dxaOrig="340" w:dyaOrig="380">
          <v:shape id="_x0000_i1091" type="#_x0000_t75" style="width:17.75pt;height:18.7pt" o:ole="">
            <v:imagedata r:id="rId170" o:title=""/>
          </v:shape>
          <o:OLEObject Type="Embed" ProgID="Equation.DSMT4" ShapeID="_x0000_i1091" DrawAspect="Content" ObjectID="_1678457591" r:id="rId171"/>
        </w:object>
      </w:r>
      <w:r w:rsidRPr="00281F3C">
        <w:t xml:space="preserve">, </w:t>
      </w:r>
      <w:r w:rsidRPr="00281F3C">
        <w:rPr>
          <w:position w:val="-18"/>
        </w:rPr>
        <w:object w:dxaOrig="320" w:dyaOrig="440">
          <v:shape id="_x0000_i1092" type="#_x0000_t75" style="width:15.9pt;height:22.45pt" o:ole="">
            <v:imagedata r:id="rId172" o:title=""/>
          </v:shape>
          <o:OLEObject Type="Embed" ProgID="Equation.DSMT4" ShapeID="_x0000_i1092" DrawAspect="Content" ObjectID="_1678457592" r:id="rId173"/>
        </w:object>
      </w:r>
      <w:r w:rsidR="008D1EBA">
        <w:t xml:space="preserve">, поскольку данные параметры играют ключевую роль в создании электромагнитного момента электродвигателя. Графики </w:t>
      </w:r>
      <w:r w:rsidR="004867E3">
        <w:t>проекций токов статора представлены на рисунке 27.</w:t>
      </w:r>
    </w:p>
    <w:p w:rsidR="004867E3" w:rsidRDefault="00070947" w:rsidP="004867E3">
      <w:pPr>
        <w:pStyle w:val="VKRimage"/>
      </w:pPr>
      <w:r>
        <w:rPr>
          <w:noProof/>
        </w:rPr>
        <w:pict>
          <v:shape id="_x0000_s1188" type="#_x0000_t202" style="position:absolute;left:0;text-align:left;margin-left:31.5pt;margin-top:29.6pt;width:37.3pt;height:19.35pt;z-index:251675648;mso-width-relative:margin;mso-height-relative:margin" filled="f" stroked="f" strokecolor="white [3212]">
            <v:textbox style="mso-next-textbox:#_x0000_s1188">
              <w:txbxContent>
                <w:p w:rsidR="00070947" w:rsidRDefault="00070947" w:rsidP="00070947">
                  <w:pPr>
                    <w:pStyle w:val="VKRosi"/>
                  </w:pPr>
                  <w:r>
                    <w:t>I, A.</w:t>
                  </w:r>
                </w:p>
              </w:txbxContent>
            </v:textbox>
          </v:shape>
        </w:pict>
      </w:r>
      <w:r w:rsidR="00E8263A">
        <w:rPr>
          <w:noProof/>
        </w:rPr>
        <w:drawing>
          <wp:inline distT="0" distB="0" distL="0" distR="0">
            <wp:extent cx="5364193" cy="3425589"/>
            <wp:effectExtent l="19050" t="0" r="7907"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74"/>
                    <a:srcRect/>
                    <a:stretch>
                      <a:fillRect/>
                    </a:stretch>
                  </pic:blipFill>
                  <pic:spPr bwMode="auto">
                    <a:xfrm>
                      <a:off x="0" y="0"/>
                      <a:ext cx="5363865" cy="3425380"/>
                    </a:xfrm>
                    <a:prstGeom prst="rect">
                      <a:avLst/>
                    </a:prstGeom>
                    <a:noFill/>
                    <a:ln w="9525">
                      <a:noFill/>
                      <a:miter lim="800000"/>
                      <a:headEnd/>
                      <a:tailEnd/>
                    </a:ln>
                  </pic:spPr>
                </pic:pic>
              </a:graphicData>
            </a:graphic>
          </wp:inline>
        </w:drawing>
      </w:r>
    </w:p>
    <w:p w:rsidR="00E8263A" w:rsidRDefault="004867E3" w:rsidP="004867E3">
      <w:pPr>
        <w:pStyle w:val="VKRimage"/>
      </w:pPr>
      <w:r>
        <w:t xml:space="preserve">Рисунок </w:t>
      </w:r>
      <w:fldSimple w:instr=" SEQ Рисунок \* ARABIC ">
        <w:r w:rsidR="001247C1">
          <w:rPr>
            <w:noProof/>
          </w:rPr>
          <w:t>27</w:t>
        </w:r>
      </w:fldSimple>
      <w:r>
        <w:t xml:space="preserve"> – Графики </w:t>
      </w:r>
      <w:r>
        <w:rPr>
          <w:lang w:val="en-US"/>
        </w:rPr>
        <w:t>D</w:t>
      </w:r>
      <w:r w:rsidRPr="004867E3">
        <w:t>,</w:t>
      </w:r>
      <w:r w:rsidR="002E336C">
        <w:t xml:space="preserve"> </w:t>
      </w:r>
      <w:r>
        <w:rPr>
          <w:lang w:val="en-US"/>
        </w:rPr>
        <w:t>Q</w:t>
      </w:r>
      <w:r w:rsidRPr="004867E3">
        <w:t xml:space="preserve"> </w:t>
      </w:r>
      <w:r>
        <w:t>проекций токов статора</w:t>
      </w:r>
    </w:p>
    <w:p w:rsidR="004867E3" w:rsidRDefault="004867E3" w:rsidP="004867E3">
      <w:pPr>
        <w:pStyle w:val="VKRimage"/>
      </w:pPr>
    </w:p>
    <w:p w:rsidR="004867E3" w:rsidRDefault="004867E3" w:rsidP="004867E3">
      <w:pPr>
        <w:pStyle w:val="VKRMain"/>
      </w:pPr>
      <w:r>
        <w:t>На графике:</w:t>
      </w:r>
    </w:p>
    <w:p w:rsidR="004867E3" w:rsidRPr="00262F06" w:rsidRDefault="004867E3" w:rsidP="004867E3">
      <w:pPr>
        <w:pStyle w:val="VKRMain"/>
      </w:pPr>
      <w:r>
        <w:rPr>
          <w:lang w:val="en-US"/>
        </w:rPr>
        <w:t>IqL</w:t>
      </w:r>
      <w:r w:rsidRPr="00B63BA6">
        <w:t xml:space="preserve"> – </w:t>
      </w:r>
      <w:r>
        <w:t>моментообразующий ток двигателя</w:t>
      </w:r>
      <w:r w:rsidRPr="00B63BA6">
        <w:t>;</w:t>
      </w:r>
    </w:p>
    <w:p w:rsidR="004867E3" w:rsidRDefault="004867E3" w:rsidP="004867E3">
      <w:pPr>
        <w:pStyle w:val="VKRMain"/>
      </w:pPr>
      <w:r>
        <w:rPr>
          <w:lang w:val="en-US"/>
        </w:rPr>
        <w:t>IqR</w:t>
      </w:r>
      <w:r w:rsidRPr="00B63BA6">
        <w:t xml:space="preserve"> – </w:t>
      </w:r>
      <w:r w:rsidR="000B20E3">
        <w:t>ток намагничивания двигателя</w:t>
      </w:r>
      <w:r w:rsidR="002E336C">
        <w:t>.</w:t>
      </w:r>
    </w:p>
    <w:p w:rsidR="002E336C" w:rsidRPr="00262F06" w:rsidRDefault="002E336C" w:rsidP="004867E3">
      <w:pPr>
        <w:pStyle w:val="VKRMain"/>
      </w:pPr>
      <w:r>
        <w:t xml:space="preserve">Видно, что </w:t>
      </w:r>
      <w:r w:rsidR="000E1E2C">
        <w:t xml:space="preserve">токи меняются достаточно плавно, кроме момента отработки алгоритма удержания нуля скорости, однако данный факт учтен во время разработки программного кода и данный процесс проведен через </w:t>
      </w:r>
      <w:r w:rsidR="000E1E2C">
        <w:lastRenderedPageBreak/>
        <w:t>фильтр, во избежание скачков амплитудой 1500 ампер.</w:t>
      </w:r>
      <w:r w:rsidR="002360BA">
        <w:t xml:space="preserve"> Так же необходимо убедится в том, что регуляторы тока отрабатывают заданное значение, графики заданных и отработанных значений тока представлены на рисунке 28.</w:t>
      </w:r>
    </w:p>
    <w:p w:rsidR="002360BA" w:rsidRDefault="00070947" w:rsidP="002360BA">
      <w:pPr>
        <w:pStyle w:val="VKRimage"/>
      </w:pPr>
      <w:r>
        <w:rPr>
          <w:noProof/>
        </w:rPr>
        <w:pict>
          <v:shape id="_x0000_s1190" type="#_x0000_t202" style="position:absolute;left:0;text-align:left;margin-left:457.75pt;margin-top:260.95pt;width:50.2pt;height:19.35pt;z-index:251677696;mso-width-relative:margin;mso-height-relative:margin" filled="f" stroked="f" strokecolor="white [3212]">
            <v:textbox style="mso-next-textbox:#_x0000_s1190">
              <w:txbxContent>
                <w:p w:rsidR="00070947" w:rsidRDefault="00070947" w:rsidP="00BC3436">
                  <w:pPr>
                    <w:pStyle w:val="VKRosi"/>
                  </w:pPr>
                  <w:r>
                    <w:t>T, с.</w:t>
                  </w:r>
                </w:p>
              </w:txbxContent>
            </v:textbox>
          </v:shape>
        </w:pict>
      </w:r>
      <w:r>
        <w:rPr>
          <w:noProof/>
        </w:rPr>
        <w:pict>
          <v:shape id="_x0000_s1189" type="#_x0000_t202" style="position:absolute;left:0;text-align:left;margin-left:27.25pt;margin-top:23.45pt;width:37.3pt;height:19.35pt;z-index:251676672;mso-width-relative:margin;mso-height-relative:margin" filled="f" stroked="f" strokecolor="white [3212]">
            <v:textbox style="mso-next-textbox:#_x0000_s1189">
              <w:txbxContent>
                <w:p w:rsidR="00070947" w:rsidRDefault="00070947" w:rsidP="00070947">
                  <w:pPr>
                    <w:pStyle w:val="VKRosi"/>
                  </w:pPr>
                  <w:r>
                    <w:t>I, A.</w:t>
                  </w:r>
                </w:p>
              </w:txbxContent>
            </v:textbox>
          </v:shape>
        </w:pict>
      </w:r>
      <w:r w:rsidR="00E8263A">
        <w:rPr>
          <w:noProof/>
        </w:rPr>
        <w:drawing>
          <wp:inline distT="0" distB="0" distL="0" distR="0">
            <wp:extent cx="5411241" cy="3466532"/>
            <wp:effectExtent l="19050" t="0" r="0"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75"/>
                    <a:srcRect/>
                    <a:stretch>
                      <a:fillRect/>
                    </a:stretch>
                  </pic:blipFill>
                  <pic:spPr bwMode="auto">
                    <a:xfrm>
                      <a:off x="0" y="0"/>
                      <a:ext cx="5417340" cy="3470439"/>
                    </a:xfrm>
                    <a:prstGeom prst="rect">
                      <a:avLst/>
                    </a:prstGeom>
                    <a:noFill/>
                    <a:ln w="9525">
                      <a:noFill/>
                      <a:miter lim="800000"/>
                      <a:headEnd/>
                      <a:tailEnd/>
                    </a:ln>
                  </pic:spPr>
                </pic:pic>
              </a:graphicData>
            </a:graphic>
          </wp:inline>
        </w:drawing>
      </w:r>
    </w:p>
    <w:p w:rsidR="00E8263A" w:rsidRDefault="002360BA" w:rsidP="002360BA">
      <w:pPr>
        <w:pStyle w:val="VKRimage"/>
      </w:pPr>
      <w:r>
        <w:t xml:space="preserve">Рисунок </w:t>
      </w:r>
      <w:fldSimple w:instr=" SEQ Рисунок \* ARABIC ">
        <w:r w:rsidR="001247C1">
          <w:rPr>
            <w:noProof/>
          </w:rPr>
          <w:t>28</w:t>
        </w:r>
      </w:fldSimple>
      <w:r>
        <w:t xml:space="preserve"> – Графики заданных и отработанных значений токов</w:t>
      </w:r>
    </w:p>
    <w:p w:rsidR="002360BA" w:rsidRDefault="002360BA" w:rsidP="002360BA">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Pr="00B63BA6">
        <w:t>;</w:t>
      </w:r>
    </w:p>
    <w:p w:rsidR="000B20E3" w:rsidRPr="00262F06" w:rsidRDefault="000B20E3" w:rsidP="000B20E3">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r w:rsidRPr="00B63BA6">
        <w:t>;</w:t>
      </w:r>
    </w:p>
    <w:p w:rsidR="000B20E3" w:rsidRPr="000B20E3" w:rsidRDefault="00A52B37" w:rsidP="000B20E3">
      <w:pPr>
        <w:pStyle w:val="VKRMain"/>
      </w:pPr>
      <w:r>
        <w:rPr>
          <w:lang w:val="en-US"/>
        </w:rPr>
        <w:t>IdL</w:t>
      </w:r>
      <w:r w:rsidR="000B20E3" w:rsidRPr="00B63BA6">
        <w:t xml:space="preserve"> –</w:t>
      </w:r>
      <w:r w:rsidR="000B20E3">
        <w:t xml:space="preserve"> ток намагничивания двигателя</w:t>
      </w:r>
      <w:r w:rsidR="000B20E3" w:rsidRPr="000B20E3">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Pr="00B63BA6">
        <w:t>;</w:t>
      </w:r>
    </w:p>
    <w:p w:rsidR="000B20E3" w:rsidRPr="00644744" w:rsidRDefault="00644744" w:rsidP="000B20E3">
      <w:pPr>
        <w:pStyle w:val="VKRMain"/>
      </w:pPr>
      <w:r>
        <w:t xml:space="preserve">Как видно из представленных графиков, регуляторы тока </w:t>
      </w:r>
      <w:r w:rsidR="00F302D0" w:rsidRPr="00F302D0">
        <w:rPr>
          <w:position w:val="-4"/>
        </w:rPr>
        <w:object w:dxaOrig="200" w:dyaOrig="300">
          <v:shape id="_x0000_i1093" type="#_x0000_t75" style="width:10.3pt;height:14.95pt" o:ole="">
            <v:imagedata r:id="rId176" o:title=""/>
          </v:shape>
          <o:OLEObject Type="Embed" ProgID="Equation.DSMT4" ShapeID="_x0000_i1093" DrawAspect="Content" ObjectID="_1678457593" r:id="rId177"/>
        </w:object>
      </w:r>
      <w:r w:rsidR="00F302D0">
        <w:t>достаточно отрабатывают заданные значения токов,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 так же по этой причине, дальше будут рассматриваться графики заданных значений токов.</w:t>
      </w:r>
    </w:p>
    <w:p w:rsidR="002360BA" w:rsidRDefault="006D71C6" w:rsidP="001D06CA">
      <w:pPr>
        <w:pStyle w:val="VKRMain"/>
      </w:pPr>
      <w:r>
        <w:lastRenderedPageBreak/>
        <w:t xml:space="preserve">Далее необходимо </w:t>
      </w:r>
      <w:r w:rsidR="00011B8C" w:rsidRPr="006D71C6">
        <w:rPr>
          <w:position w:val="-4"/>
        </w:rPr>
        <w:object w:dxaOrig="200" w:dyaOrig="300">
          <v:shape id="_x0000_i1094" type="#_x0000_t75" style="width:10.3pt;height:14.95pt" o:ole="">
            <v:imagedata r:id="rId176" o:title=""/>
          </v:shape>
          <o:OLEObject Type="Embed" ProgID="Equation.DSMT4" ShapeID="_x0000_i1094" DrawAspect="Content" ObjectID="_1678457594" r:id="rId178"/>
        </w:object>
      </w:r>
      <w:r w:rsidR="00011B8C">
        <w:t>проверить корректность отработки задания тока намагничивания, для этого необходимо про</w:t>
      </w:r>
      <w:r w:rsidR="008E7E97">
        <w:t>вести анализ графика ЭДС, который представлен на рисунке 29.</w:t>
      </w:r>
    </w:p>
    <w:p w:rsidR="008E7E97" w:rsidRDefault="00070947" w:rsidP="008E7E97">
      <w:pPr>
        <w:pStyle w:val="VKRimage"/>
      </w:pPr>
      <w:r>
        <w:rPr>
          <w:noProof/>
        </w:rPr>
        <w:pict>
          <v:shape id="_x0000_s1191" type="#_x0000_t202" style="position:absolute;left:0;text-align:left;margin-left:23.9pt;margin-top:31.7pt;width:50.2pt;height:19.35pt;z-index:251678720;mso-width-relative:margin;mso-height-relative:margin" filled="f" stroked="f" strokecolor="white [3212]">
            <v:textbox style="mso-next-textbox:#_x0000_s1191">
              <w:txbxContent>
                <w:p w:rsidR="00070947" w:rsidRPr="00070947" w:rsidRDefault="00070947" w:rsidP="00BC3436">
                  <w:pPr>
                    <w:pStyle w:val="VKRosi"/>
                    <w:rPr>
                      <w:lang w:val="ru-RU"/>
                    </w:rPr>
                  </w:pPr>
                  <w:r>
                    <w:t xml:space="preserve">E, </w:t>
                  </w:r>
                  <w:r>
                    <w:rPr>
                      <w:lang w:val="ru-RU"/>
                    </w:rPr>
                    <w:t>В</w:t>
                  </w:r>
                </w:p>
              </w:txbxContent>
            </v:textbox>
          </v:shape>
        </w:pict>
      </w:r>
      <w:r w:rsidR="00E8263A">
        <w:rPr>
          <w:noProof/>
        </w:rPr>
        <w:drawing>
          <wp:inline distT="0" distB="0" distL="0" distR="0">
            <wp:extent cx="5441191" cy="3439236"/>
            <wp:effectExtent l="19050" t="0" r="7109"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79"/>
                    <a:srcRect/>
                    <a:stretch>
                      <a:fillRect/>
                    </a:stretch>
                  </pic:blipFill>
                  <pic:spPr bwMode="auto">
                    <a:xfrm>
                      <a:off x="0" y="0"/>
                      <a:ext cx="5447003" cy="3442910"/>
                    </a:xfrm>
                    <a:prstGeom prst="rect">
                      <a:avLst/>
                    </a:prstGeom>
                    <a:noFill/>
                    <a:ln w="9525">
                      <a:noFill/>
                      <a:miter lim="800000"/>
                      <a:headEnd/>
                      <a:tailEnd/>
                    </a:ln>
                  </pic:spPr>
                </pic:pic>
              </a:graphicData>
            </a:graphic>
          </wp:inline>
        </w:drawing>
      </w:r>
    </w:p>
    <w:p w:rsidR="00E8263A" w:rsidRPr="008E7E97" w:rsidRDefault="008E7E97" w:rsidP="008E7E97">
      <w:pPr>
        <w:pStyle w:val="VKRimage"/>
      </w:pPr>
      <w:r>
        <w:t xml:space="preserve">Рисунок </w:t>
      </w:r>
      <w:fldSimple w:instr=" SEQ Рисунок \* ARABIC ">
        <w:r w:rsidR="001247C1">
          <w:rPr>
            <w:noProof/>
          </w:rPr>
          <w:t>29</w:t>
        </w:r>
      </w:fldSimple>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Pr="00B63BA6">
        <w:t>;</w:t>
      </w:r>
    </w:p>
    <w:p w:rsidR="006536F1" w:rsidRPr="00262F06" w:rsidRDefault="006536F1" w:rsidP="006536F1">
      <w:pPr>
        <w:pStyle w:val="VKRMain"/>
      </w:pPr>
      <w:r>
        <w:rPr>
          <w:lang w:val="en-US"/>
        </w:rPr>
        <w:t>E</w:t>
      </w:r>
      <w:r w:rsidRPr="006536F1">
        <w:t>_</w:t>
      </w:r>
      <w:r>
        <w:rPr>
          <w:lang w:val="en-US"/>
        </w:rPr>
        <w:t>MaxL</w:t>
      </w:r>
      <w:r w:rsidRPr="00B63BA6">
        <w:t xml:space="preserve"> –</w:t>
      </w:r>
      <w:r w:rsidRPr="000B20E3">
        <w:t xml:space="preserve"> </w:t>
      </w:r>
      <w:r w:rsidR="00894906">
        <w:t>ма</w:t>
      </w:r>
      <w:r>
        <w:t>ксимальное значение ЭДС на катушке намагничивания, зависящее от напряжения в звене постоянного тока</w:t>
      </w:r>
      <w:r w:rsidRPr="00B63BA6">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Логика задания значения ЭДС следующая:</w:t>
      </w:r>
      <w:r w:rsidRPr="006A39AA">
        <w:t xml:space="preserve"> </w:t>
      </w:r>
      <w:r>
        <w:t xml:space="preserve">регулятор </w:t>
      </w:r>
      <w:r>
        <w:rPr>
          <w:lang w:val="en-US"/>
        </w:rPr>
        <w:t>d</w:t>
      </w:r>
      <w:r w:rsidRPr="006A39AA">
        <w:t xml:space="preserve"> </w:t>
      </w:r>
      <w:r>
        <w:t xml:space="preserve">проекции тока статора </w:t>
      </w:r>
      <w:r w:rsidR="002D62F4">
        <w:t>отрабатывает</w:t>
      </w:r>
      <w:r>
        <w:t xml:space="preserve"> </w:t>
      </w:r>
      <w:r w:rsidR="002D62F4">
        <w:rPr>
          <w:lang w:val="en-US"/>
        </w:rPr>
        <w:t>E</w:t>
      </w:r>
      <w:r w:rsidR="002D62F4" w:rsidRPr="006536F1">
        <w:t>_</w:t>
      </w:r>
      <w:r w:rsidR="002D62F4">
        <w:rPr>
          <w:lang w:val="en-US"/>
        </w:rPr>
        <w:t>LineL</w:t>
      </w:r>
      <w:r w:rsidR="002D62F4">
        <w:t xml:space="preserve"> </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опытным путём, так что бы электрическая машина была намагничена оптимально.</w:t>
      </w:r>
    </w:p>
    <w:p w:rsidR="004F74F6" w:rsidRDefault="00E8705A" w:rsidP="001D06CA">
      <w:pPr>
        <w:pStyle w:val="VKRMain"/>
      </w:pPr>
      <w:r>
        <w:lastRenderedPageBreak/>
        <w:t xml:space="preserve">В заключении к предыдущему опыту, можно сделать следующий вывод: алгоритмы работы электропривода жизнеспособны и выдерживают нагрузку соответствующую нагрузке </w:t>
      </w:r>
      <w:r w:rsidR="001E5B08">
        <w:t>возникающей в электроприводе при движении снаряженного самосвала</w:t>
      </w:r>
      <w:r>
        <w:t>.</w:t>
      </w:r>
    </w:p>
    <w:p w:rsidR="00E8705A" w:rsidRPr="008E7E97" w:rsidRDefault="00E8705A" w:rsidP="001D06CA">
      <w:pPr>
        <w:pStyle w:val="VKRMain"/>
      </w:pPr>
      <w:r>
        <w:t xml:space="preserve">Следующим этапом исследований, являются тесты отработки нуля скорости, а именно рассмотреть поведение скорости при различной нагрузке, а так же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нагрузки представлен на рисунке 30.</w:t>
      </w:r>
    </w:p>
    <w:p w:rsidR="00703ABA" w:rsidRDefault="00703ABA" w:rsidP="001D06CA">
      <w:pPr>
        <w:pStyle w:val="VKRMain"/>
      </w:pPr>
    </w:p>
    <w:p w:rsidR="00703ABA" w:rsidRDefault="00070947" w:rsidP="00703ABA">
      <w:pPr>
        <w:pStyle w:val="VKRimage"/>
      </w:pPr>
      <w:r>
        <w:rPr>
          <w:noProof/>
        </w:rPr>
        <w:pict>
          <v:shape id="_x0000_s1192" type="#_x0000_t202" style="position:absolute;left:0;text-align:left;margin-left:.5pt;margin-top:12.55pt;width:59.55pt;height:19.35pt;z-index:251679744;mso-width-relative:margin;mso-height-relative:margin" filled="f" stroked="f" strokecolor="white [3212]">
            <v:textbox style="mso-next-textbox:#_x0000_s1192">
              <w:txbxContent>
                <w:p w:rsidR="00070947" w:rsidRDefault="00070947" w:rsidP="00BC3436">
                  <w:pPr>
                    <w:pStyle w:val="VKRosi"/>
                  </w:pPr>
                  <w:r>
                    <w:t>T</w:t>
                  </w:r>
                  <w:r>
                    <w:rPr>
                      <w:lang w:val="ru-RU"/>
                    </w:rPr>
                    <w:t>_</w:t>
                  </w:r>
                  <w:r>
                    <w:t xml:space="preserve">l, </w:t>
                  </w:r>
                  <w:r>
                    <w:rPr>
                      <w:lang w:val="ru-RU"/>
                    </w:rPr>
                    <w:t>Нм</w:t>
                  </w:r>
                  <w:r>
                    <w:t>.</w:t>
                  </w:r>
                </w:p>
              </w:txbxContent>
            </v:textbox>
          </v:shape>
        </w:pict>
      </w:r>
      <w:r>
        <w:rPr>
          <w:noProof/>
        </w:rPr>
        <w:pict>
          <v:shape id="_x0000_s1187" type="#_x0000_t202" style="position:absolute;left:0;text-align:left;margin-left:446.5pt;margin-top:263.45pt;width:50.2pt;height:19.35pt;z-index:251674624;mso-width-relative:margin;mso-height-relative:margin" filled="f" stroked="f" strokecolor="white [3212]">
            <v:textbox style="mso-next-textbox:#_x0000_s1187">
              <w:txbxContent>
                <w:p w:rsidR="00070947" w:rsidRDefault="00070947" w:rsidP="00BC3436">
                  <w:pPr>
                    <w:pStyle w:val="VKRosi"/>
                  </w:pPr>
                  <w:r>
                    <w:t>T, с.</w:t>
                  </w:r>
                </w:p>
              </w:txbxContent>
            </v:textbox>
          </v:shape>
        </w:pict>
      </w:r>
      <w:r w:rsidR="00703ABA">
        <w:rPr>
          <w:noProof/>
        </w:rPr>
        <w:drawing>
          <wp:inline distT="0" distB="0" distL="0" distR="0">
            <wp:extent cx="5478819" cy="3468414"/>
            <wp:effectExtent l="19050" t="0" r="7581"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0"/>
                    <a:srcRect/>
                    <a:stretch>
                      <a:fillRect/>
                    </a:stretch>
                  </pic:blipFill>
                  <pic:spPr bwMode="auto">
                    <a:xfrm>
                      <a:off x="0" y="0"/>
                      <a:ext cx="5484755" cy="3472172"/>
                    </a:xfrm>
                    <a:prstGeom prst="rect">
                      <a:avLst/>
                    </a:prstGeom>
                    <a:noFill/>
                    <a:ln w="9525">
                      <a:noFill/>
                      <a:miter lim="800000"/>
                      <a:headEnd/>
                      <a:tailEnd/>
                    </a:ln>
                  </pic:spPr>
                </pic:pic>
              </a:graphicData>
            </a:graphic>
          </wp:inline>
        </w:drawing>
      </w:r>
    </w:p>
    <w:p w:rsidR="00703ABA" w:rsidRDefault="00703ABA" w:rsidP="00703ABA">
      <w:pPr>
        <w:pStyle w:val="VKRimage"/>
      </w:pPr>
      <w:r>
        <w:t xml:space="preserve">Рисунок </w:t>
      </w:r>
      <w:fldSimple w:instr=" SEQ Рисунок \* ARABIC ">
        <w:r w:rsidR="001247C1">
          <w:rPr>
            <w:noProof/>
          </w:rPr>
          <w:t>30</w:t>
        </w:r>
      </w:fldSimple>
      <w:r>
        <w:t xml:space="preserve"> – </w:t>
      </w:r>
      <w:r w:rsidR="00E8705A">
        <w:t>Нагрузка,</w:t>
      </w:r>
      <w:r>
        <w:t xml:space="preserve"> приложенная к электродвигателю</w:t>
      </w:r>
    </w:p>
    <w:p w:rsidR="00E8705A" w:rsidRDefault="00E8705A" w:rsidP="00703ABA">
      <w:pPr>
        <w:pStyle w:val="VKRimage"/>
      </w:pPr>
    </w:p>
    <w:p w:rsidR="005B595D" w:rsidRDefault="005B595D" w:rsidP="005B595D">
      <w:pPr>
        <w:pStyle w:val="VKRMain"/>
      </w:pPr>
      <w:r>
        <w:t>На графике:</w:t>
      </w:r>
    </w:p>
    <w:p w:rsidR="005B595D" w:rsidRDefault="005B595D" w:rsidP="005B595D">
      <w:pPr>
        <w:pStyle w:val="VKRMain"/>
      </w:pPr>
      <w:r>
        <w:rPr>
          <w:lang w:val="en-US"/>
        </w:rPr>
        <w:t>T</w:t>
      </w:r>
      <w:r w:rsidRPr="005B595D">
        <w:t>_</w:t>
      </w:r>
      <w:r>
        <w:rPr>
          <w:lang w:val="en-US"/>
        </w:rPr>
        <w:t>load</w:t>
      </w:r>
      <w:r w:rsidRPr="00B63BA6">
        <w:t xml:space="preserve"> – </w:t>
      </w:r>
      <w:r>
        <w:t xml:space="preserve">нагрузка прикладываемая к электродвигателю в опыте удержания нуля </w:t>
      </w:r>
      <w:r w:rsidR="00901EBD">
        <w:t>скорости</w:t>
      </w:r>
      <w:r w:rsidR="00531FE7">
        <w:t>.</w:t>
      </w:r>
    </w:p>
    <w:p w:rsidR="00101F09" w:rsidRDefault="00101F09" w:rsidP="00101F09">
      <w:pPr>
        <w:pStyle w:val="VKRMain"/>
      </w:pPr>
      <w:r>
        <w:lastRenderedPageBreak/>
        <w:t xml:space="preserve">К электроприводу прикладывалось два значения нагрузки с разными знаками, которые соответствуют </w:t>
      </w:r>
      <w:r w:rsidR="005B595D">
        <w:t>нагрузке,</w:t>
      </w:r>
      <w:r>
        <w:t xml:space="preserve"> которая возникает при удержании </w:t>
      </w:r>
      <w:r w:rsidR="005B595D">
        <w:t>нуля скорости с грузом на борту равным 250 тонн в гору и под гору уклоном 10%.</w:t>
      </w:r>
    </w:p>
    <w:p w:rsidR="005B595D" w:rsidRDefault="005B595D" w:rsidP="00101F09">
      <w:pPr>
        <w:pStyle w:val="VKRMain"/>
      </w:pPr>
      <w:r>
        <w:t>Необходимо проанализировать поведение скорости в данном опыте, график представлен на рисунке 31.</w:t>
      </w:r>
    </w:p>
    <w:p w:rsidR="00703ABA" w:rsidRDefault="00070947" w:rsidP="00703ABA">
      <w:pPr>
        <w:pStyle w:val="VKRimage"/>
      </w:pPr>
      <w:r>
        <w:rPr>
          <w:noProof/>
        </w:rPr>
        <w:pict>
          <v:shape id="_x0000_s1195" type="#_x0000_t202" style="position:absolute;left:0;text-align:left;margin-left:.5pt;margin-top:18.15pt;width:61.25pt;height:19.35pt;z-index:251682816;mso-width-relative:margin;mso-height-relative:margin" filled="f" stroked="f" strokecolor="white [3212]">
            <v:textbox style="mso-next-textbox:#_x0000_s1195">
              <w:txbxContent>
                <w:p w:rsidR="00070947" w:rsidRPr="0074452B" w:rsidRDefault="00070947" w:rsidP="00070947">
                  <w:pPr>
                    <w:pStyle w:val="VKRosi"/>
                  </w:pPr>
                  <w:r w:rsidRPr="0074452B">
                    <w:t>W,об/мин</w:t>
                  </w:r>
                </w:p>
              </w:txbxContent>
            </v:textbox>
          </v:shape>
        </w:pict>
      </w:r>
      <w:r>
        <w:rPr>
          <w:noProof/>
        </w:rPr>
        <w:drawing>
          <wp:inline distT="0" distB="0" distL="0" distR="0">
            <wp:extent cx="5390416" cy="3452648"/>
            <wp:effectExtent l="19050" t="0" r="734"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1"/>
                    <a:srcRect/>
                    <a:stretch>
                      <a:fillRect/>
                    </a:stretch>
                  </pic:blipFill>
                  <pic:spPr bwMode="auto">
                    <a:xfrm>
                      <a:off x="0" y="0"/>
                      <a:ext cx="5393917" cy="3454890"/>
                    </a:xfrm>
                    <a:prstGeom prst="rect">
                      <a:avLst/>
                    </a:prstGeom>
                    <a:noFill/>
                    <a:ln w="9525">
                      <a:noFill/>
                      <a:miter lim="800000"/>
                      <a:headEnd/>
                      <a:tailEnd/>
                    </a:ln>
                  </pic:spPr>
                </pic:pic>
              </a:graphicData>
            </a:graphic>
          </wp:inline>
        </w:drawing>
      </w:r>
      <w:r>
        <w:rPr>
          <w:noProof/>
        </w:rPr>
        <w:pict>
          <v:shape id="_x0000_s1193" type="#_x0000_t202" style="position:absolute;left:0;text-align:left;margin-left:438.05pt;margin-top:262.2pt;width:50.2pt;height:19.35pt;z-index:251680768;mso-position-horizontal-relative:text;mso-position-vertical-relative:text;mso-width-relative:margin;mso-height-relative:margin" filled="f" stroked="f" strokecolor="white [3212]">
            <v:textbox style="mso-next-textbox:#_x0000_s1193">
              <w:txbxContent>
                <w:p w:rsidR="00070947" w:rsidRDefault="00070947" w:rsidP="00BC3436">
                  <w:pPr>
                    <w:pStyle w:val="VKRosi"/>
                  </w:pPr>
                  <w:r>
                    <w:t>T, с.</w:t>
                  </w:r>
                </w:p>
              </w:txbxContent>
            </v:textbox>
          </v:shape>
        </w:pict>
      </w:r>
    </w:p>
    <w:p w:rsidR="004F74F6" w:rsidRDefault="00703ABA" w:rsidP="00703ABA">
      <w:pPr>
        <w:pStyle w:val="VKRimage"/>
      </w:pPr>
      <w:r>
        <w:t xml:space="preserve">Рисунок </w:t>
      </w:r>
      <w:fldSimple w:instr=" SEQ Рисунок \* ARABIC ">
        <w:r w:rsidR="001247C1">
          <w:rPr>
            <w:noProof/>
          </w:rPr>
          <w:t>31</w:t>
        </w:r>
      </w:fldSimple>
      <w:r>
        <w:t xml:space="preserve"> – График скорости при удержании нуля при различной нагрузке</w:t>
      </w:r>
    </w:p>
    <w:p w:rsidR="005B595D" w:rsidRPr="00703ABA" w:rsidRDefault="005B595D" w:rsidP="00703ABA">
      <w:pPr>
        <w:pStyle w:val="VKRimage"/>
      </w:pPr>
    </w:p>
    <w:p w:rsidR="00901EBD" w:rsidRDefault="00901EBD" w:rsidP="00901EBD">
      <w:pPr>
        <w:pStyle w:val="VKRMain"/>
      </w:pPr>
      <w:r>
        <w:t>На графике:</w:t>
      </w:r>
    </w:p>
    <w:p w:rsidR="00901EBD" w:rsidRDefault="00D411CD" w:rsidP="00901EBD">
      <w:pPr>
        <w:pStyle w:val="VKRMain"/>
      </w:pPr>
      <w:r>
        <w:rPr>
          <w:lang w:val="en-US"/>
        </w:rPr>
        <w:t>SpeedL</w:t>
      </w:r>
      <w:r w:rsidR="00901EBD" w:rsidRPr="00B63BA6">
        <w:t xml:space="preserve"> – </w:t>
      </w:r>
      <w:r>
        <w:t>скорость электродвигателя</w:t>
      </w:r>
      <w:r w:rsidR="00531FE7">
        <w:t>.</w:t>
      </w:r>
    </w:p>
    <w:p w:rsidR="004F74F6" w:rsidRDefault="00D411CD" w:rsidP="001D06CA">
      <w:pPr>
        <w:pStyle w:val="VKRMain"/>
      </w:pPr>
      <w:r>
        <w:t>Как видно из графиков, в момент приложения нагрузки скорость двигателя меняется, наблюдается переходный процесс который длится несколько секунд,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конструкции да и вообще это нецелесообразно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lastRenderedPageBreak/>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статора электродвигателя представлен на рисунке 32.</w:t>
      </w:r>
    </w:p>
    <w:p w:rsidR="00F20480" w:rsidRDefault="00070947" w:rsidP="00F20480">
      <w:pPr>
        <w:pStyle w:val="VKRimage"/>
      </w:pPr>
      <w:r>
        <w:rPr>
          <w:noProof/>
        </w:rPr>
        <w:pict>
          <v:shape id="_x0000_s1196" type="#_x0000_t202" style="position:absolute;left:0;text-align:left;margin-left:32.7pt;margin-top:21.7pt;width:37.3pt;height:19.35pt;z-index:251683840;mso-width-relative:margin;mso-height-relative:margin" filled="f" stroked="f" strokecolor="white [3212]">
            <v:textbox style="mso-next-textbox:#_x0000_s1196">
              <w:txbxContent>
                <w:p w:rsidR="00070947" w:rsidRDefault="00070947" w:rsidP="00070947">
                  <w:pPr>
                    <w:pStyle w:val="VKRosi"/>
                  </w:pPr>
                  <w:r>
                    <w:t>I, A.</w:t>
                  </w:r>
                </w:p>
              </w:txbxContent>
            </v:textbox>
          </v:shape>
        </w:pict>
      </w:r>
      <w:r>
        <w:rPr>
          <w:noProof/>
        </w:rPr>
        <w:pict>
          <v:shape id="_x0000_s1194" type="#_x0000_t202" style="position:absolute;left:0;text-align:left;margin-left:432.45pt;margin-top:257pt;width:50.2pt;height:19.35pt;z-index:251681792;mso-width-relative:margin;mso-height-relative:margin" filled="f" stroked="f" strokecolor="white [3212]">
            <v:textbox style="mso-next-textbox:#_x0000_s1194">
              <w:txbxContent>
                <w:p w:rsidR="00070947" w:rsidRDefault="00070947" w:rsidP="00BC3436">
                  <w:pPr>
                    <w:pStyle w:val="VKRosi"/>
                  </w:pPr>
                  <w:r>
                    <w:t>T, с.</w:t>
                  </w:r>
                </w:p>
              </w:txbxContent>
            </v:textbox>
          </v:shape>
        </w:pict>
      </w:r>
      <w:r w:rsidR="004F74F6">
        <w:rPr>
          <w:noProof/>
        </w:rPr>
        <w:drawing>
          <wp:inline distT="0" distB="0" distL="0" distR="0">
            <wp:extent cx="5381141" cy="3436883"/>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82"/>
                    <a:srcRect/>
                    <a:stretch>
                      <a:fillRect/>
                    </a:stretch>
                  </pic:blipFill>
                  <pic:spPr bwMode="auto">
                    <a:xfrm>
                      <a:off x="0" y="0"/>
                      <a:ext cx="5381293" cy="3436980"/>
                    </a:xfrm>
                    <a:prstGeom prst="rect">
                      <a:avLst/>
                    </a:prstGeom>
                    <a:noFill/>
                    <a:ln w="9525">
                      <a:noFill/>
                      <a:miter lim="800000"/>
                      <a:headEnd/>
                      <a:tailEnd/>
                    </a:ln>
                  </pic:spPr>
                </pic:pic>
              </a:graphicData>
            </a:graphic>
          </wp:inline>
        </w:drawing>
      </w:r>
    </w:p>
    <w:p w:rsidR="004F74F6" w:rsidRDefault="00F20480" w:rsidP="00F20480">
      <w:pPr>
        <w:pStyle w:val="VKRimage"/>
      </w:pPr>
      <w:r>
        <w:t xml:space="preserve">Рисунок </w:t>
      </w:r>
      <w:fldSimple w:instr=" SEQ Рисунок \* ARABIC ">
        <w:r w:rsidR="001247C1">
          <w:rPr>
            <w:noProof/>
          </w:rPr>
          <w:t>32</w:t>
        </w:r>
      </w:fldSimple>
      <w:r>
        <w:t xml:space="preserve"> – График </w:t>
      </w:r>
      <w:r>
        <w:rPr>
          <w:lang w:val="en-US"/>
        </w:rPr>
        <w:t>q</w:t>
      </w:r>
      <w:r w:rsidRPr="00F20480">
        <w:t xml:space="preserve"> </w:t>
      </w:r>
      <w:r>
        <w:t>проекции тока статора</w:t>
      </w:r>
    </w:p>
    <w:p w:rsidR="00630B41" w:rsidRDefault="00630B41" w:rsidP="00F20480">
      <w:pPr>
        <w:pStyle w:val="VKRimage"/>
      </w:pPr>
    </w:p>
    <w:p w:rsidR="00531FE7" w:rsidRDefault="00531FE7" w:rsidP="00531FE7">
      <w:pPr>
        <w:pStyle w:val="VKRMain"/>
      </w:pPr>
      <w:r>
        <w:t>На графике:</w:t>
      </w:r>
    </w:p>
    <w:p w:rsidR="00531FE7" w:rsidRPr="00262F06" w:rsidRDefault="00531FE7" w:rsidP="00531FE7">
      <w:pPr>
        <w:pStyle w:val="VKRMain"/>
      </w:pPr>
      <w:r>
        <w:rPr>
          <w:lang w:val="en-US"/>
        </w:rPr>
        <w:t>IqzL</w:t>
      </w:r>
      <w:r w:rsidRPr="00B63BA6">
        <w:t xml:space="preserve"> –</w:t>
      </w:r>
      <w:r w:rsidRPr="000B20E3">
        <w:t xml:space="preserve"> </w:t>
      </w:r>
      <w:r>
        <w:t>заданное значение</w:t>
      </w:r>
      <w:r w:rsidRPr="00B63BA6">
        <w:t xml:space="preserve"> </w:t>
      </w:r>
      <w:r>
        <w:t>моментообразующего тока двигателя.</w:t>
      </w:r>
    </w:p>
    <w:p w:rsidR="00E8263A" w:rsidRDefault="00C01C08" w:rsidP="001D06CA">
      <w:pPr>
        <w:pStyle w:val="VKRMain"/>
      </w:pPr>
      <w:r>
        <w:t xml:space="preserve">Стоит отметить, что </w:t>
      </w:r>
      <w:r>
        <w:rPr>
          <w:lang w:val="en-US"/>
        </w:rPr>
        <w:t>d</w:t>
      </w:r>
      <w:r w:rsidRPr="00C01C08">
        <w:t xml:space="preserve"> </w:t>
      </w:r>
      <w:r>
        <w:t xml:space="preserve">проекция тока в данном алгоритме принимает максимально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данного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ранее</w:t>
      </w:r>
      <w:r w:rsidR="00070947">
        <w:t>,</w:t>
      </w:r>
      <w:r w:rsidR="00531FE7">
        <w:t xml:space="preserve"> </w:t>
      </w:r>
      <w:r w:rsidR="00F93570">
        <w:t>регуляторы тока отрабатывают заданное значение.</w:t>
      </w: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w:t>
      </w:r>
      <w:r w:rsidR="00F93570">
        <w:lastRenderedPageBreak/>
        <w:t>двигателю 18000 Нм нагрузки, это соответствует нагрузке возникающей в электродвигателе, при движении самосвала в гору с уклоном 12%.</w:t>
      </w:r>
    </w:p>
    <w:p w:rsidR="00E8263A" w:rsidRPr="00784EF4" w:rsidRDefault="003B7EE1" w:rsidP="001D06CA">
      <w:pPr>
        <w:pStyle w:val="VKRMain"/>
      </w:pPr>
      <w:r>
        <w:t xml:space="preserve">В момент времени </w:t>
      </w:r>
      <w:r w:rsidR="00784EF4" w:rsidRPr="003A2217">
        <w:rPr>
          <w:position w:val="-6"/>
        </w:rPr>
        <w:object w:dxaOrig="700" w:dyaOrig="300">
          <v:shape id="_x0000_i1095" type="#_x0000_t75" style="width:34.6pt;height:14.95pt" o:ole="">
            <v:imagedata r:id="rId183" o:title=""/>
          </v:shape>
          <o:OLEObject Type="Embed" ProgID="Equation.DSMT4" ShapeID="_x0000_i1095" DrawAspect="Content" ObjectID="_1678457595" r:id="rId184"/>
        </w:object>
      </w:r>
      <w:r w:rsidR="00784EF4" w:rsidRPr="00784EF4">
        <w:t xml:space="preserve"> </w:t>
      </w:r>
      <w:r w:rsidR="00784EF4">
        <w:t>к двигателю прикладывается нагрузка 18000 Нм. График скорости вращения электродвигателя представлен на рисунке 33.</w:t>
      </w:r>
    </w:p>
    <w:p w:rsidR="00784EF4" w:rsidRDefault="00D64A8B" w:rsidP="00784EF4">
      <w:pPr>
        <w:pStyle w:val="VKRimage"/>
      </w:pPr>
      <w:r>
        <w:rPr>
          <w:noProof/>
        </w:rPr>
        <w:pict>
          <v:shape id="_x0000_s1198" type="#_x0000_t202" style="position:absolute;left:0;text-align:left;margin-left:460.55pt;margin-top:261.85pt;width:50.2pt;height:19.35pt;z-index:251685888;mso-width-relative:margin;mso-height-relative:margin" filled="f" stroked="f" strokecolor="white [3212]">
            <v:textbox style="mso-next-textbox:#_x0000_s1198">
              <w:txbxContent>
                <w:p w:rsidR="00D64A8B" w:rsidRDefault="00D64A8B" w:rsidP="00BC3436">
                  <w:pPr>
                    <w:pStyle w:val="VKRosi"/>
                  </w:pPr>
                  <w:r>
                    <w:t>T, с.</w:t>
                  </w:r>
                </w:p>
              </w:txbxContent>
            </v:textbox>
          </v:shape>
        </w:pict>
      </w:r>
      <w:r>
        <w:rPr>
          <w:noProof/>
        </w:rPr>
        <w:pict>
          <v:shape id="_x0000_s1197" type="#_x0000_t202" style="position:absolute;left:0;text-align:left;margin-left:-5.05pt;margin-top:18.1pt;width:61.25pt;height:19.35pt;z-index:251684864;mso-width-relative:margin;mso-height-relative:margin" filled="f" stroked="f" strokecolor="white [3212]">
            <v:textbox style="mso-next-textbox:#_x0000_s1197">
              <w:txbxContent>
                <w:p w:rsidR="00070947" w:rsidRPr="0074452B" w:rsidRDefault="00070947" w:rsidP="00070947">
                  <w:pPr>
                    <w:pStyle w:val="VKRosi"/>
                  </w:pPr>
                  <w:r w:rsidRPr="0074452B">
                    <w:t>W,об/мин</w:t>
                  </w:r>
                </w:p>
              </w:txbxContent>
            </v:textbox>
          </v:shape>
        </w:pict>
      </w:r>
      <w:r w:rsidR="008D71BA">
        <w:rPr>
          <w:noProof/>
        </w:rPr>
        <w:drawing>
          <wp:inline distT="0" distB="0" distL="0" distR="0">
            <wp:extent cx="5549175" cy="3548418"/>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85"/>
                    <a:srcRect/>
                    <a:stretch>
                      <a:fillRect/>
                    </a:stretch>
                  </pic:blipFill>
                  <pic:spPr bwMode="auto">
                    <a:xfrm>
                      <a:off x="0" y="0"/>
                      <a:ext cx="5556021" cy="3552796"/>
                    </a:xfrm>
                    <a:prstGeom prst="rect">
                      <a:avLst/>
                    </a:prstGeom>
                    <a:noFill/>
                    <a:ln w="9525">
                      <a:noFill/>
                      <a:miter lim="800000"/>
                      <a:headEnd/>
                      <a:tailEnd/>
                    </a:ln>
                  </pic:spPr>
                </pic:pic>
              </a:graphicData>
            </a:graphic>
          </wp:inline>
        </w:drawing>
      </w:r>
    </w:p>
    <w:p w:rsidR="00CC7E46" w:rsidRDefault="00784EF4" w:rsidP="00784EF4">
      <w:pPr>
        <w:pStyle w:val="VKRimage"/>
      </w:pPr>
      <w:r>
        <w:t xml:space="preserve">Рисунок </w:t>
      </w:r>
      <w:fldSimple w:instr=" SEQ Рисунок \* ARABIC ">
        <w:r w:rsidR="001247C1">
          <w:rPr>
            <w:noProof/>
          </w:rPr>
          <w:t>33</w:t>
        </w:r>
      </w:fldSimple>
      <w:r>
        <w:t xml:space="preserve"> – Скорость вращения двигателя</w:t>
      </w:r>
    </w:p>
    <w:p w:rsidR="008D71BA" w:rsidRDefault="008D71BA" w:rsidP="001D06CA">
      <w:pPr>
        <w:pStyle w:val="VKRMain"/>
      </w:pPr>
    </w:p>
    <w:p w:rsidR="00784EF4" w:rsidRDefault="00784EF4" w:rsidP="001D06CA">
      <w:pPr>
        <w:pStyle w:val="VKRMain"/>
      </w:pPr>
      <w:r>
        <w:t xml:space="preserve">Как видно на графике скорость вращения двигателя на момент приложения нагрузки достигла значения 700об/мин, затем опустилась до значения 350 об/мин, что соответствует скорости самосвала равной 7 км/ч. Стоит отметить, что исходя из тяговых характеристик, данная скорость является приемлемой. В момент времени </w:t>
      </w:r>
      <w:r w:rsidRPr="003A2217">
        <w:rPr>
          <w:position w:val="-6"/>
        </w:rPr>
        <w:object w:dxaOrig="680" w:dyaOrig="300">
          <v:shape id="_x0000_i1096" type="#_x0000_t75" style="width:34.6pt;height:14.95pt" o:ole="">
            <v:imagedata r:id="rId186" o:title=""/>
          </v:shape>
          <o:OLEObject Type="Embed" ProgID="Equation.DSMT4" ShapeID="_x0000_i1096" DrawAspect="Content" ObjectID="_1678457596" r:id="rId187"/>
        </w:object>
      </w:r>
      <w:r w:rsidR="00396183">
        <w:t xml:space="preserve"> начинается динамическое торможение электродвигателя с последующим удержанием нуля скорости. Самосвал в течение двух секунд имеет отрицательную скорость равную примерно 1 км/ч, а затем останавливается. Стоит отметить,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 xml:space="preserve">е отпускался гидравлический тормоз и машина начинала </w:t>
      </w:r>
      <w:r w:rsidR="00386D32">
        <w:lastRenderedPageBreak/>
        <w:t xml:space="preserve">движение в гору, однако всё равно опыт был признан успешным по причине того, что такой режим работы является экстренным и нестандартным. </w:t>
      </w:r>
    </w:p>
    <w:p w:rsidR="00563374" w:rsidRPr="00563374" w:rsidRDefault="00D64A8B"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D64A8B" w:rsidRDefault="00D64A8B" w:rsidP="00070947">
                  <w:pPr>
                    <w:pStyle w:val="VKRosi"/>
                  </w:pPr>
                  <w:r>
                    <w:t>I, A.</w:t>
                  </w:r>
                </w:p>
              </w:txbxContent>
            </v:textbox>
          </v:shape>
        </w:pict>
      </w:r>
      <w:r w:rsidR="00386D32">
        <w:t xml:space="preserve">Далее для анализа работы электропривода необходимо оценить отработку токов и проверить </w:t>
      </w:r>
      <w:r w:rsidR="00563374">
        <w:t xml:space="preserve">достигается ли максимально допустимое значение моментообразуещего тока. Графики </w:t>
      </w:r>
      <w:r w:rsidR="00563374">
        <w:rPr>
          <w:lang w:val="en-US"/>
        </w:rPr>
        <w:t>d</w:t>
      </w:r>
      <w:r w:rsidR="00563374" w:rsidRPr="00563374">
        <w:t xml:space="preserve"> </w:t>
      </w:r>
      <w:r w:rsidR="00563374">
        <w:t xml:space="preserve">и </w:t>
      </w:r>
      <w:r w:rsidR="00563374">
        <w:rPr>
          <w:lang w:val="en-US"/>
        </w:rPr>
        <w:t>q</w:t>
      </w:r>
      <w:r w:rsidR="00563374" w:rsidRPr="00563374">
        <w:t xml:space="preserve"> </w:t>
      </w:r>
      <w:r w:rsidR="00563374">
        <w:t>проекций токов статора представлены на рисунке 34.</w:t>
      </w:r>
    </w:p>
    <w:p w:rsidR="00563374" w:rsidRDefault="00D64A8B" w:rsidP="00563374">
      <w:pPr>
        <w:pStyle w:val="VKRimage"/>
      </w:pPr>
      <w:r>
        <w:rPr>
          <w:noProof/>
        </w:rPr>
        <w:pict>
          <v:shape id="_x0000_s1199" type="#_x0000_t202" style="position:absolute;left:0;text-align:left;margin-left:443.7pt;margin-top:265.3pt;width:50.2pt;height:19.35pt;z-index:251686912;mso-width-relative:margin;mso-height-relative:margin" filled="f" stroked="f" strokecolor="white [3212]">
            <v:textbox style="mso-next-textbox:#_x0000_s1199">
              <w:txbxContent>
                <w:p w:rsidR="00D64A8B" w:rsidRDefault="00D64A8B" w:rsidP="00BC3436">
                  <w:pPr>
                    <w:pStyle w:val="VKRosi"/>
                  </w:pPr>
                  <w:r>
                    <w:t>T, с.</w:t>
                  </w:r>
                </w:p>
              </w:txbxContent>
            </v:textbox>
          </v:shape>
        </w:pict>
      </w:r>
      <w:r w:rsidR="008D71BA">
        <w:rPr>
          <w:noProof/>
        </w:rPr>
        <w:drawing>
          <wp:inline distT="0" distB="0" distL="0" distR="0">
            <wp:extent cx="5610840" cy="3589362"/>
            <wp:effectExtent l="19050" t="0" r="8910"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88"/>
                    <a:srcRect/>
                    <a:stretch>
                      <a:fillRect/>
                    </a:stretch>
                  </pic:blipFill>
                  <pic:spPr bwMode="auto">
                    <a:xfrm>
                      <a:off x="0" y="0"/>
                      <a:ext cx="5616808" cy="3593180"/>
                    </a:xfrm>
                    <a:prstGeom prst="rect">
                      <a:avLst/>
                    </a:prstGeom>
                    <a:noFill/>
                    <a:ln w="9525">
                      <a:noFill/>
                      <a:miter lim="800000"/>
                      <a:headEnd/>
                      <a:tailEnd/>
                    </a:ln>
                  </pic:spPr>
                </pic:pic>
              </a:graphicData>
            </a:graphic>
          </wp:inline>
        </w:drawing>
      </w:r>
    </w:p>
    <w:p w:rsidR="008D71BA" w:rsidRPr="00563374" w:rsidRDefault="00563374" w:rsidP="00563374">
      <w:pPr>
        <w:pStyle w:val="VKRimage"/>
      </w:pPr>
      <w:r>
        <w:t xml:space="preserve">Рисунок </w:t>
      </w:r>
      <w:fldSimple w:instr=" SEQ Рисунок \* ARABIC ">
        <w:r w:rsidR="001247C1">
          <w:rPr>
            <w:noProof/>
          </w:rPr>
          <w:t>34</w:t>
        </w:r>
      </w:fldSimple>
      <w:r>
        <w:t xml:space="preserve"> - Графики </w:t>
      </w:r>
      <w:r>
        <w:rPr>
          <w:lang w:val="en-US"/>
        </w:rPr>
        <w:t>D</w:t>
      </w:r>
      <w:r w:rsidRPr="004867E3">
        <w:t>,</w:t>
      </w:r>
      <w:r>
        <w:t xml:space="preserve"> </w:t>
      </w:r>
      <w:r>
        <w:rPr>
          <w:lang w:val="en-US"/>
        </w:rPr>
        <w:t>Q</w:t>
      </w:r>
      <w:r w:rsidRPr="004867E3">
        <w:t xml:space="preserve"> </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Pr="00B63BA6">
        <w:t>;</w:t>
      </w:r>
    </w:p>
    <w:p w:rsidR="000A609C" w:rsidRDefault="000A609C" w:rsidP="000A609C">
      <w:pPr>
        <w:pStyle w:val="VKRMain"/>
      </w:pPr>
      <w:r>
        <w:rPr>
          <w:lang w:val="en-US"/>
        </w:rPr>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том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момент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 xml:space="preserve">мого значения в 2000 </w:t>
      </w:r>
      <w:r w:rsidR="003A1165">
        <w:lastRenderedPageBreak/>
        <w:t>ампер. В момент торможения ток плавно снижается и переходит в режим удержания нуля скорости. Как отмечалось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 xml:space="preserve">По результатам проведенных экспериментов можно дать удовлетворительную оценку работы алгоритмов электропривода на </w:t>
      </w:r>
      <w:r w:rsidR="001E5B08">
        <w:t>максимальной нагрузке.</w:t>
      </w:r>
    </w:p>
    <w:p w:rsidR="001E5B08" w:rsidRDefault="00AA0AC5" w:rsidP="000A609C">
      <w:pPr>
        <w:pStyle w:val="VKRMain"/>
      </w:pPr>
      <w:r>
        <w:t xml:space="preserve">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производится при помощи механического дифференциала. В машине с асинхронным электроприводом </w:t>
      </w:r>
      <w:r w:rsidR="008876DA">
        <w:t>из за особенностей двигателя, скорость вращения внутренних колес на оси и так снижается из за увеличения нагрузки</w:t>
      </w:r>
      <w:r w:rsidR="009B3F09">
        <w:t>.</w:t>
      </w:r>
      <w:r w:rsidR="008876DA">
        <w:t xml:space="preserve"> </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w:t>
      </w:r>
      <w:r w:rsidR="009B3F09" w:rsidRPr="009B3F09">
        <w:t xml:space="preserve"> </w:t>
      </w:r>
      <w:r w:rsidR="009B3F09">
        <w:t>если это возможно</w:t>
      </w:r>
      <w:r w:rsidR="008876DA">
        <w:t xml:space="preserve"> добавить тяговое усилие на отстающие колеса, и снизить тяговое усилие с колёс, которые быстрее вращаются. </w:t>
      </w:r>
    </w:p>
    <w:p w:rsidR="009B3F09" w:rsidRDefault="009B3F09" w:rsidP="000A609C">
      <w:pPr>
        <w:pStyle w:val="VKRMain"/>
      </w:pPr>
      <w:r>
        <w:t>Для того, что бы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результате которой, один начинал вращаться быстрее, а второй медленнее. Графики скоростей, полученных в ходе данного эксперимента, приведены на рисунке 35.</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Pr="00B63BA6">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6661DA" w:rsidP="000A609C">
      <w:pPr>
        <w:pStyle w:val="VKRMain"/>
      </w:pPr>
    </w:p>
    <w:p w:rsidR="006661DA" w:rsidRDefault="00D64A8B" w:rsidP="00AE76D3">
      <w:pPr>
        <w:pStyle w:val="VKRimage"/>
      </w:pPr>
      <w:r>
        <w:rPr>
          <w:noProof/>
        </w:rPr>
        <w:lastRenderedPageBreak/>
        <w:pict>
          <v:shape id="_x0000_s1202" type="#_x0000_t202" style="position:absolute;left:0;text-align:left;margin-left:9.75pt;margin-top:24.95pt;width:61.25pt;height:19.35pt;z-index:251689984;mso-width-relative:margin;mso-height-relative:margin" filled="f" stroked="f" strokecolor="white [3212]">
            <v:textbox style="mso-next-textbox:#_x0000_s1202">
              <w:txbxContent>
                <w:p w:rsidR="00D64A8B" w:rsidRPr="0074452B" w:rsidRDefault="00D64A8B" w:rsidP="00070947">
                  <w:pPr>
                    <w:pStyle w:val="VKRosi"/>
                  </w:pPr>
                  <w:r w:rsidRPr="0074452B">
                    <w:t>W,об/мин</w:t>
                  </w:r>
                </w:p>
              </w:txbxContent>
            </v:textbox>
          </v:shape>
        </w:pict>
      </w:r>
      <w:r>
        <w:rPr>
          <w:noProof/>
        </w:rPr>
        <w:pict>
          <v:shape id="_x0000_s1201" type="#_x0000_t202" style="position:absolute;left:0;text-align:left;margin-left:439pt;margin-top:254.95pt;width:50.2pt;height:19.35pt;z-index:251688960;mso-width-relative:margin;mso-height-relative:margin" filled="f" stroked="f" strokecolor="white [3212]">
            <v:textbox style="mso-next-textbox:#_x0000_s1201">
              <w:txbxContent>
                <w:p w:rsidR="00D64A8B" w:rsidRDefault="00D64A8B" w:rsidP="00BC3436">
                  <w:pPr>
                    <w:pStyle w:val="VKRosi"/>
                  </w:pPr>
                  <w:r>
                    <w:t>T, с.</w:t>
                  </w:r>
                </w:p>
              </w:txbxContent>
            </v:textbox>
          </v:shape>
        </w:pict>
      </w:r>
      <w:r w:rsidR="00F608AC">
        <w:rPr>
          <w:noProof/>
        </w:rPr>
        <w:drawing>
          <wp:inline distT="0" distB="0" distL="0" distR="0">
            <wp:extent cx="5330754" cy="3425588"/>
            <wp:effectExtent l="19050" t="0" r="3246"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89"/>
                    <a:srcRect/>
                    <a:stretch>
                      <a:fillRect/>
                    </a:stretch>
                  </pic:blipFill>
                  <pic:spPr bwMode="auto">
                    <a:xfrm>
                      <a:off x="0" y="0"/>
                      <a:ext cx="5330468" cy="3425404"/>
                    </a:xfrm>
                    <a:prstGeom prst="rect">
                      <a:avLst/>
                    </a:prstGeom>
                    <a:noFill/>
                    <a:ln w="9525">
                      <a:noFill/>
                      <a:miter lim="800000"/>
                      <a:headEnd/>
                      <a:tailEnd/>
                    </a:ln>
                  </pic:spPr>
                </pic:pic>
              </a:graphicData>
            </a:graphic>
          </wp:inline>
        </w:drawing>
      </w:r>
    </w:p>
    <w:p w:rsidR="00F608AC" w:rsidRDefault="006661DA" w:rsidP="00AE76D3">
      <w:pPr>
        <w:pStyle w:val="VKRimage"/>
      </w:pPr>
      <w:r>
        <w:t xml:space="preserve">Рисунок </w:t>
      </w:r>
      <w:fldSimple w:instr=" SEQ Рисунок \* ARABIC ">
        <w:r w:rsidR="001247C1">
          <w:rPr>
            <w:noProof/>
          </w:rPr>
          <w:t>35</w:t>
        </w:r>
      </w:fldSimple>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Как видно из полученных графиков скорость вращения правого двигателя меняет свою динамику из за того, что обогнала левый электродвигатель более чем на 30%. Более наглядно результаты работы логики видны на графиках моментообразующих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того, как правый двигатель обогнал левый двигатель на 30%, моментообразующий ток правого двигателя должен начать снижаться, а правого по возможности стать больше. Графики заданных значений токов правого и левого электродвигателей представлены на рисунке 36.</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t xml:space="preserve"> ток</w:t>
      </w:r>
      <w:r w:rsidR="00F430A3">
        <w:t>а</w:t>
      </w:r>
      <w:r>
        <w:t xml:space="preserve"> </w:t>
      </w:r>
      <w:r w:rsidR="00F430A3">
        <w:t xml:space="preserve">левого </w:t>
      </w:r>
      <w:r>
        <w:t>двигателя</w:t>
      </w:r>
      <w:r w:rsidRPr="00B63BA6">
        <w:t>;</w:t>
      </w:r>
    </w:p>
    <w:p w:rsidR="00ED2E7B" w:rsidRDefault="00ED2E7B" w:rsidP="00ED2E7B">
      <w:pPr>
        <w:pStyle w:val="VKRMain"/>
      </w:pPr>
      <w:r>
        <w:rPr>
          <w:lang w:val="en-US"/>
        </w:rPr>
        <w:t>IqRz</w:t>
      </w:r>
      <w:r w:rsidRPr="00B63BA6">
        <w:t xml:space="preserve"> –</w:t>
      </w:r>
      <w:r w:rsidR="00F430A3"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D64A8B" w:rsidP="00F430A3">
      <w:pPr>
        <w:pStyle w:val="VKRimage"/>
      </w:pPr>
      <w:r>
        <w:rPr>
          <w:noProof/>
        </w:rPr>
        <w:lastRenderedPageBreak/>
        <w:pict>
          <v:shape id="_x0000_s1204" type="#_x0000_t202" style="position:absolute;left:0;text-align:left;margin-left:29.7pt;margin-top:3.15pt;width:37.3pt;height:19.35pt;z-index:251692032;mso-width-relative:margin;mso-height-relative:margin" filled="f" stroked="f" strokecolor="white [3212]">
            <v:textbox style="mso-next-textbox:#_x0000_s1204">
              <w:txbxContent>
                <w:p w:rsidR="00D64A8B" w:rsidRDefault="00D64A8B" w:rsidP="00D64A8B">
                  <w:pPr>
                    <w:pStyle w:val="VKRosi"/>
                  </w:pPr>
                  <w:r>
                    <w:t>I, A.</w:t>
                  </w:r>
                </w:p>
              </w:txbxContent>
            </v:textbox>
          </v:shape>
        </w:pict>
      </w:r>
      <w:r>
        <w:rPr>
          <w:noProof/>
        </w:rPr>
        <w:pict>
          <v:shape id="_x0000_s1203" type="#_x0000_t202" style="position:absolute;left:0;text-align:left;margin-left:444.5pt;margin-top:255.6pt;width:50.2pt;height:19.35pt;z-index:251691008;mso-width-relative:margin;mso-height-relative:margin" filled="f" stroked="f" strokecolor="white [3212]">
            <v:textbox style="mso-next-textbox:#_x0000_s1203">
              <w:txbxContent>
                <w:p w:rsidR="00D64A8B" w:rsidRDefault="00D64A8B" w:rsidP="00D64A8B">
                  <w:pPr>
                    <w:pStyle w:val="VKRosi"/>
                  </w:pPr>
                  <w:r>
                    <w:t>T, с.</w:t>
                  </w:r>
                </w:p>
              </w:txbxContent>
            </v:textbox>
          </v:shape>
        </w:pict>
      </w:r>
      <w:r w:rsidR="00F608AC">
        <w:rPr>
          <w:noProof/>
        </w:rPr>
        <w:drawing>
          <wp:inline distT="0" distB="0" distL="0" distR="0">
            <wp:extent cx="5246547" cy="3398293"/>
            <wp:effectExtent l="19050" t="0" r="0"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0"/>
                    <a:srcRect/>
                    <a:stretch>
                      <a:fillRect/>
                    </a:stretch>
                  </pic:blipFill>
                  <pic:spPr bwMode="auto">
                    <a:xfrm>
                      <a:off x="0" y="0"/>
                      <a:ext cx="5252194" cy="3401951"/>
                    </a:xfrm>
                    <a:prstGeom prst="rect">
                      <a:avLst/>
                    </a:prstGeom>
                    <a:noFill/>
                    <a:ln w="9525">
                      <a:noFill/>
                      <a:miter lim="800000"/>
                      <a:headEnd/>
                      <a:tailEnd/>
                    </a:ln>
                  </pic:spPr>
                </pic:pic>
              </a:graphicData>
            </a:graphic>
          </wp:inline>
        </w:drawing>
      </w:r>
    </w:p>
    <w:p w:rsidR="00F608AC" w:rsidRDefault="00F430A3" w:rsidP="00F430A3">
      <w:pPr>
        <w:pStyle w:val="VKRimage"/>
      </w:pPr>
      <w:r>
        <w:t xml:space="preserve">Рисунок </w:t>
      </w:r>
      <w:fldSimple w:instr=" SEQ Рисунок \* ARABIC ">
        <w:r w:rsidR="001247C1">
          <w:rPr>
            <w:noProof/>
          </w:rPr>
          <w:t>36</w:t>
        </w:r>
      </w:fldSimple>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Pr="006329A5">
        <w:rPr>
          <w:position w:val="-6"/>
        </w:rPr>
        <w:object w:dxaOrig="900" w:dyaOrig="300">
          <v:shape id="_x0000_i1097" type="#_x0000_t75" style="width:44.9pt;height:14.95pt" o:ole="">
            <v:imagedata r:id="rId191" o:title=""/>
          </v:shape>
          <o:OLEObject Type="Embed" ProgID="Equation.DSMT4" ShapeID="_x0000_i1097" DrawAspect="Content" ObjectID="_1678457597" r:id="rId192"/>
        </w:object>
      </w:r>
      <w:r w:rsidRPr="00866FCD">
        <w:t xml:space="preserve"> </w:t>
      </w:r>
      <w:r>
        <w:t xml:space="preserve">тяговое усилие правого электродвигателя снизилось в первый раз, а тяговое усилии усилие левого электродвигателя наоборот повысилось, затем в момент времени </w:t>
      </w:r>
      <w:r w:rsidRPr="006329A5">
        <w:rPr>
          <w:position w:val="-6"/>
        </w:rPr>
        <w:object w:dxaOrig="900" w:dyaOrig="300">
          <v:shape id="_x0000_i1098" type="#_x0000_t75" style="width:44.9pt;height:14.95pt" o:ole="">
            <v:imagedata r:id="rId193" o:title=""/>
          </v:shape>
          <o:OLEObject Type="Embed" ProgID="Equation.DSMT4" ShapeID="_x0000_i1098" DrawAspect="Content" ObjectID="_1678457598" r:id="rId194"/>
        </w:object>
      </w:r>
      <w:r>
        <w:t xml:space="preserve"> тяговое усилие правого двигателя начинает постоянное снижение, до того момента, пока скорость левого электродвигателя не становится на 30% меньше. </w:t>
      </w:r>
    </w:p>
    <w:p w:rsidR="00B25401" w:rsidRPr="00866FCD"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возникнет такая ситуация, когда одно колесо заблокировано, а второе вращается с максимальной скоростью.</w:t>
      </w:r>
    </w:p>
    <w:p w:rsidR="00AE745C" w:rsidRDefault="00904B51" w:rsidP="001D06CA">
      <w:pPr>
        <w:pStyle w:val="VKRMain"/>
      </w:pPr>
      <w:r>
        <w:t xml:space="preserve">Следующим режимом, алгоритм работы которого было решено проверить,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управления удерживать текущую скорость, без дополнительного использования водителем органов управления. </w:t>
      </w:r>
      <w:r w:rsidR="004437B0">
        <w:t xml:space="preserve">Для проверки работы данного </w:t>
      </w:r>
      <w:r w:rsidR="004437B0">
        <w:lastRenderedPageBreak/>
        <w:t xml:space="preserve">режима, была смоделирована ситуация, когда двигатель находился в режиме тяги, к двигателям была приложена одинаковая нагрузка, затем включается режим стабилизации скорости, снимается сигнал педали газа и на двигатели начинает подаваться различная нагрузка и система должна отработать среднюю скорость </w:t>
      </w:r>
      <w:r w:rsidR="00786443">
        <w:t>машины на заданное значение. Графики скоростей представлены на рисунке 37.</w:t>
      </w:r>
    </w:p>
    <w:p w:rsidR="00786443" w:rsidRDefault="00D64A8B" w:rsidP="00786443">
      <w:pPr>
        <w:pStyle w:val="VKRimage"/>
      </w:pPr>
      <w:r>
        <w:rPr>
          <w:noProof/>
        </w:rPr>
        <w:pict>
          <v:shape id="_x0000_s1206" type="#_x0000_t202" style="position:absolute;left:0;text-align:left;margin-left:459.4pt;margin-top:268.75pt;width:50.2pt;height:19.35pt;z-index:251694080;mso-width-relative:margin;mso-height-relative:margin" filled="f" stroked="f" strokecolor="white [3212]">
            <v:textbox style="mso-next-textbox:#_x0000_s1206">
              <w:txbxContent>
                <w:p w:rsidR="00D64A8B" w:rsidRDefault="00D64A8B" w:rsidP="00D64A8B">
                  <w:pPr>
                    <w:pStyle w:val="VKRosi"/>
                  </w:pPr>
                  <w:r>
                    <w:t>T, с.</w:t>
                  </w:r>
                </w:p>
              </w:txbxContent>
            </v:textbox>
          </v:shape>
        </w:pict>
      </w:r>
      <w:r>
        <w:rPr>
          <w:noProof/>
        </w:rPr>
        <w:pict>
          <v:shape id="_x0000_s1205" type="#_x0000_t202" style="position:absolute;left:0;text-align:left;margin-left:.25pt;margin-top:20.95pt;width:61.25pt;height:19.35pt;z-index:251693056;mso-width-relative:margin;mso-height-relative:margin" filled="f" stroked="f" strokecolor="white [3212]">
            <v:textbox style="mso-next-textbox:#_x0000_s1205">
              <w:txbxContent>
                <w:p w:rsidR="00D64A8B" w:rsidRPr="0074452B" w:rsidRDefault="00D64A8B" w:rsidP="00D64A8B">
                  <w:pPr>
                    <w:pStyle w:val="VKRosi"/>
                  </w:pPr>
                  <w:r w:rsidRPr="0074452B">
                    <w:t>W,об/мин</w:t>
                  </w:r>
                </w:p>
              </w:txbxContent>
            </v:textbox>
          </v:shape>
        </w:pict>
      </w:r>
      <w:r w:rsidR="00AE745C">
        <w:rPr>
          <w:noProof/>
        </w:rPr>
        <w:drawing>
          <wp:inline distT="0" distB="0" distL="0" distR="0">
            <wp:extent cx="5671482" cy="3641834"/>
            <wp:effectExtent l="19050" t="0" r="5418"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195"/>
                    <a:srcRect/>
                    <a:stretch>
                      <a:fillRect/>
                    </a:stretch>
                  </pic:blipFill>
                  <pic:spPr bwMode="auto">
                    <a:xfrm>
                      <a:off x="0" y="0"/>
                      <a:ext cx="5675234" cy="3644243"/>
                    </a:xfrm>
                    <a:prstGeom prst="rect">
                      <a:avLst/>
                    </a:prstGeom>
                    <a:noFill/>
                    <a:ln w="9525">
                      <a:noFill/>
                      <a:miter lim="800000"/>
                      <a:headEnd/>
                      <a:tailEnd/>
                    </a:ln>
                  </pic:spPr>
                </pic:pic>
              </a:graphicData>
            </a:graphic>
          </wp:inline>
        </w:drawing>
      </w:r>
    </w:p>
    <w:p w:rsidR="00AE745C" w:rsidRDefault="00786443" w:rsidP="00786443">
      <w:pPr>
        <w:pStyle w:val="VKRimage"/>
      </w:pPr>
      <w:r>
        <w:t xml:space="preserve">Рисунок </w:t>
      </w:r>
      <w:fldSimple w:instr=" SEQ Рисунок \* ARABIC ">
        <w:r w:rsidR="001247C1">
          <w:rPr>
            <w:noProof/>
          </w:rPr>
          <w:t>37</w:t>
        </w:r>
      </w:fldSimple>
      <w:r>
        <w:t xml:space="preserve"> – Графики скоростей в режиме стабилизации скорости</w:t>
      </w:r>
    </w:p>
    <w:p w:rsidR="00786443" w:rsidRDefault="00786443" w:rsidP="00786443">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Pr="00B63BA6">
        <w:t>;</w:t>
      </w:r>
    </w:p>
    <w:p w:rsidR="00786443" w:rsidRDefault="00786443" w:rsidP="00786443">
      <w:pPr>
        <w:pStyle w:val="VKRMain"/>
      </w:pPr>
      <w:r>
        <w:rPr>
          <w:lang w:val="en-US"/>
        </w:rPr>
        <w:t>AverageCarSpeed</w:t>
      </w:r>
      <w:r w:rsidRPr="00B63BA6">
        <w:t xml:space="preserve"> –</w:t>
      </w:r>
      <w:r>
        <w:t xml:space="preserve"> </w:t>
      </w:r>
      <w:r w:rsidR="00135E2A">
        <w:t xml:space="preserve">средняя скорость движения машины (в </w:t>
      </w:r>
      <w:r w:rsidR="00135E2A">
        <w:rPr>
          <w:lang w:val="en-US"/>
        </w:rPr>
        <w:t>MatLab</w:t>
      </w:r>
      <w:r w:rsidR="00135E2A">
        <w:t xml:space="preserve"> считается как средняя скорость левого и правого двигателя)</w:t>
      </w:r>
      <w:r w:rsidRPr="00B63BA6">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Pr="00B63BA6">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 xml:space="preserve">Как видно из графиков в момент, когда скорость двигателя достигла значения примерно в 510 оборотов в минуту, был включен режим удержания скорости. Система начала отрабатывать заданную скорость, затем левый </w:t>
      </w:r>
      <w:r>
        <w:lastRenderedPageBreak/>
        <w:t xml:space="preserve">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использованием П-регулятора скорости в данном </w:t>
      </w:r>
      <w:r w:rsidR="009B338B">
        <w:t xml:space="preserve">режиме работы. Затем эксперимент был повторен с отличием в том, что большая нагрузка подавалась на правый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t xml:space="preserve">Стоит отметить следующий момент, в среде моделирования нет возможности механически связать электродвигатели между собой, поэтому после снятия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одинаковые значения.</w:t>
      </w:r>
    </w:p>
    <w:p w:rsidR="00650E52" w:rsidRPr="00786443" w:rsidRDefault="00650E52" w:rsidP="00786443">
      <w:pPr>
        <w:pStyle w:val="VKRMain"/>
      </w:pPr>
      <w:r>
        <w:t>Для полноценного анализа данного режима работы необходимо посмотреть на поведение моментообразующего тока одного из двигателей, график представлен на рисунке 38.</w:t>
      </w:r>
    </w:p>
    <w:p w:rsidR="00650E52" w:rsidRDefault="00D64A8B" w:rsidP="00650E52">
      <w:pPr>
        <w:pStyle w:val="VKRimage"/>
      </w:pPr>
      <w:r>
        <w:rPr>
          <w:noProof/>
        </w:rPr>
        <w:pict>
          <v:shape id="_x0000_s1208" type="#_x0000_t202" style="position:absolute;left:0;text-align:left;margin-left:456.5pt;margin-top:261.35pt;width:50.2pt;height:19.35pt;z-index:251696128;mso-width-relative:margin;mso-height-relative:margin" filled="f" stroked="f" strokecolor="white [3212]">
            <v:textbox style="mso-next-textbox:#_x0000_s1208">
              <w:txbxContent>
                <w:p w:rsidR="00D64A8B" w:rsidRDefault="00D64A8B" w:rsidP="00D64A8B">
                  <w:pPr>
                    <w:pStyle w:val="VKRosi"/>
                  </w:pPr>
                  <w:r>
                    <w:t>T, с.</w:t>
                  </w:r>
                </w:p>
              </w:txbxContent>
            </v:textbox>
          </v:shape>
        </w:pict>
      </w:r>
      <w:r>
        <w:rPr>
          <w:noProof/>
        </w:rPr>
        <w:pict>
          <v:shape id="_x0000_s1207" type="#_x0000_t202" style="position:absolute;left:0;text-align:left;margin-left:26.75pt;margin-top:29.15pt;width:37.3pt;height:19.35pt;z-index:251695104;mso-width-relative:margin;mso-height-relative:margin" filled="f" stroked="f" strokecolor="white [3212]">
            <v:textbox style="mso-next-textbox:#_x0000_s1207">
              <w:txbxContent>
                <w:p w:rsidR="00D64A8B" w:rsidRDefault="00D64A8B" w:rsidP="00D64A8B">
                  <w:pPr>
                    <w:pStyle w:val="VKRosi"/>
                  </w:pPr>
                  <w:r>
                    <w:t>I, A.</w:t>
                  </w:r>
                </w:p>
              </w:txbxContent>
            </v:textbox>
          </v:shape>
        </w:pict>
      </w:r>
      <w:r w:rsidR="00AE745C">
        <w:rPr>
          <w:noProof/>
        </w:rPr>
        <w:drawing>
          <wp:inline distT="0" distB="0" distL="0" distR="0">
            <wp:extent cx="5458922" cy="3515711"/>
            <wp:effectExtent l="19050" t="0" r="8428"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196"/>
                    <a:srcRect/>
                    <a:stretch>
                      <a:fillRect/>
                    </a:stretch>
                  </pic:blipFill>
                  <pic:spPr bwMode="auto">
                    <a:xfrm>
                      <a:off x="0" y="0"/>
                      <a:ext cx="5459265" cy="3515932"/>
                    </a:xfrm>
                    <a:prstGeom prst="rect">
                      <a:avLst/>
                    </a:prstGeom>
                    <a:noFill/>
                    <a:ln w="9525">
                      <a:noFill/>
                      <a:miter lim="800000"/>
                      <a:headEnd/>
                      <a:tailEnd/>
                    </a:ln>
                  </pic:spPr>
                </pic:pic>
              </a:graphicData>
            </a:graphic>
          </wp:inline>
        </w:drawing>
      </w:r>
    </w:p>
    <w:p w:rsidR="004F74F6" w:rsidRPr="00650E52" w:rsidRDefault="00650E52" w:rsidP="00650E52">
      <w:pPr>
        <w:pStyle w:val="VKRimage"/>
      </w:pPr>
      <w:r>
        <w:t xml:space="preserve">Рисунок </w:t>
      </w:r>
      <w:fldSimple w:instr=" SEQ Рисунок \* ARABIC ">
        <w:r w:rsidR="001247C1">
          <w:rPr>
            <w:noProof/>
          </w:rPr>
          <w:t>38</w:t>
        </w:r>
      </w:fldSimple>
      <w:r>
        <w:t xml:space="preserve"> – График </w:t>
      </w:r>
      <w:r>
        <w:rPr>
          <w:lang w:val="en-US"/>
        </w:rPr>
        <w:t>q</w:t>
      </w:r>
      <w:r w:rsidRPr="00650E52">
        <w:t xml:space="preserve"> </w:t>
      </w:r>
      <w:r>
        <w:t>проекции тока в режиме удержания скорости</w:t>
      </w:r>
    </w:p>
    <w:p w:rsidR="000E33A5" w:rsidRDefault="000E33A5" w:rsidP="001D06CA">
      <w:pPr>
        <w:pStyle w:val="VKRMain"/>
      </w:pPr>
    </w:p>
    <w:p w:rsidR="00650E52" w:rsidRDefault="007E2EEB" w:rsidP="001D06CA">
      <w:pPr>
        <w:pStyle w:val="VKRMain"/>
      </w:pPr>
      <w:r>
        <w:lastRenderedPageBreak/>
        <w:t xml:space="preserve">Ключевым </w:t>
      </w:r>
      <w:r w:rsidR="00206A56">
        <w:t>моментом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E25842" w:rsidP="001D06CA">
      <w:pPr>
        <w:pStyle w:val="VKRMain"/>
      </w:pPr>
      <w:r>
        <w:t>В дополнению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t>ле отпускания педали, с</w:t>
      </w:r>
      <w:r w:rsidR="00FC32E7">
        <w:t>к</w:t>
      </w:r>
      <w:r>
        <w:t>орость машины возвращается к изначально заданному значению</w:t>
      </w:r>
      <w:r w:rsidR="00FC32E7">
        <w:t>, при нажатии на педаль тормоза, самосвал должен начать немедленное торможение, а заданное значение скорости, должно становится равно текущему.</w:t>
      </w:r>
    </w:p>
    <w:p w:rsidR="000E33A5" w:rsidRDefault="0029416D" w:rsidP="001D06CA">
      <w:pPr>
        <w:pStyle w:val="VKRMain"/>
      </w:pPr>
      <w:r>
        <w:t>После того, как проведены испытания основных тяговых и рабочих режимов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блокировке колес и пере</w:t>
      </w:r>
      <w:r w:rsidR="00734784">
        <w:t>ходу машины в состоянии заноса, т.е. водитель до полной остановки не теряет контроль над ситуацией. А в случае, когда пуская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 xml:space="preserve">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Графики скоростей левого и правого электродвигателя в данном опыте представлены на рисунке 39.</w:t>
      </w:r>
    </w:p>
    <w:p w:rsidR="001E245D" w:rsidRDefault="00F675A2" w:rsidP="001E245D">
      <w:pPr>
        <w:pStyle w:val="VKRimage"/>
      </w:pPr>
      <w:r>
        <w:rPr>
          <w:noProof/>
        </w:rPr>
        <w:lastRenderedPageBreak/>
        <w:pict>
          <v:shape id="_x0000_s1211" type="#_x0000_t202" style="position:absolute;left:0;text-align:left;margin-left:466.8pt;margin-top:267.1pt;width:50.2pt;height:19.35pt;z-index:251699200;mso-width-relative:margin;mso-height-relative:margin" filled="f" stroked="f" strokecolor="white [3212]">
            <v:textbox style="mso-next-textbox:#_x0000_s1211">
              <w:txbxContent>
                <w:p w:rsidR="00F675A2" w:rsidRDefault="00F675A2" w:rsidP="00D64A8B">
                  <w:pPr>
                    <w:pStyle w:val="VKRosi"/>
                  </w:pPr>
                  <w:r>
                    <w:t>T, с.</w:t>
                  </w:r>
                </w:p>
              </w:txbxContent>
            </v:textbox>
          </v:shape>
        </w:pict>
      </w:r>
      <w:r w:rsidR="00FC1DD3">
        <w:rPr>
          <w:noProof/>
        </w:rPr>
        <w:drawing>
          <wp:inline distT="0" distB="0" distL="0" distR="0">
            <wp:extent cx="5591505" cy="3610303"/>
            <wp:effectExtent l="19050" t="0" r="9195"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197"/>
                    <a:srcRect/>
                    <a:stretch>
                      <a:fillRect/>
                    </a:stretch>
                  </pic:blipFill>
                  <pic:spPr bwMode="auto">
                    <a:xfrm>
                      <a:off x="0" y="0"/>
                      <a:ext cx="5599932" cy="3615744"/>
                    </a:xfrm>
                    <a:prstGeom prst="rect">
                      <a:avLst/>
                    </a:prstGeom>
                    <a:noFill/>
                    <a:ln w="9525">
                      <a:noFill/>
                      <a:miter lim="800000"/>
                      <a:headEnd/>
                      <a:tailEnd/>
                    </a:ln>
                  </pic:spPr>
                </pic:pic>
              </a:graphicData>
            </a:graphic>
          </wp:inline>
        </w:drawing>
      </w:r>
    </w:p>
    <w:p w:rsidR="00FC1DD3" w:rsidRDefault="001E245D" w:rsidP="001E245D">
      <w:pPr>
        <w:pStyle w:val="VKRimage"/>
      </w:pPr>
      <w:r>
        <w:t xml:space="preserve">Рисунок </w:t>
      </w:r>
      <w:fldSimple w:instr=" SEQ Рисунок \* ARABIC ">
        <w:r w:rsidR="001247C1">
          <w:rPr>
            <w:noProof/>
          </w:rPr>
          <w:t>39</w:t>
        </w:r>
      </w:fldSimple>
      <w:r>
        <w:t xml:space="preserve"> – Скорости электродвигателей в опыте проверки алгоритмов АБС</w:t>
      </w:r>
    </w:p>
    <w:p w:rsidR="00FC1DD3" w:rsidRDefault="00FC1DD3" w:rsidP="001D06CA">
      <w:pPr>
        <w:pStyle w:val="VKRMain"/>
      </w:pPr>
    </w:p>
    <w:p w:rsidR="00FC1DD3" w:rsidRDefault="001E245D" w:rsidP="001D06CA">
      <w:pPr>
        <w:pStyle w:val="VKRMain"/>
      </w:pPr>
      <w:r>
        <w:t>Опыт проводился следующим образом: сначала оба двигателя находились в тяге</w:t>
      </w:r>
      <w:r w:rsidR="00614328">
        <w:t>, однако к ним была приложена различная нагрузка, для создания разницы скоростей, затем оба двигателя переводились в режим динамического торможения.</w:t>
      </w:r>
    </w:p>
    <w:p w:rsidR="00614328" w:rsidRDefault="00614328" w:rsidP="001D06CA">
      <w:pPr>
        <w:pStyle w:val="VKRMain"/>
      </w:pPr>
      <w:r>
        <w:t>Для более детального анализа алгоритма работы антиблокировочной системы необходимо анализировать графики скоростей совместно с графиками моментообразующих токов, представленных на рисунке 40.</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 ток</w:t>
      </w:r>
      <w:r w:rsidR="008B5454" w:rsidRPr="008B5454">
        <w:t xml:space="preserve"> </w:t>
      </w:r>
      <w:r w:rsidR="008B5454">
        <w:t>левого</w:t>
      </w:r>
      <w:r>
        <w:t xml:space="preserve"> двигателя</w:t>
      </w:r>
      <w:r w:rsidRPr="00B63BA6">
        <w:t>;</w:t>
      </w:r>
    </w:p>
    <w:p w:rsidR="00614328" w:rsidRPr="000B20E3" w:rsidRDefault="00614328" w:rsidP="00614328">
      <w:pPr>
        <w:pStyle w:val="VKRMain"/>
      </w:pPr>
      <w:r>
        <w:rPr>
          <w:lang w:val="en-US"/>
        </w:rPr>
        <w:t>IqR</w:t>
      </w:r>
      <w:r w:rsidRPr="00B63BA6">
        <w:t xml:space="preserve"> </w:t>
      </w:r>
      <w:r w:rsidR="008B5454" w:rsidRPr="00B63BA6">
        <w:t xml:space="preserve">– </w:t>
      </w:r>
      <w:r w:rsidR="008B5454">
        <w:t>моментообразующий ток</w:t>
      </w:r>
      <w:r w:rsidR="008B5454" w:rsidRPr="008B5454">
        <w:t xml:space="preserve"> </w:t>
      </w:r>
      <w:r w:rsidR="008B5454">
        <w:t>правого двигателя.</w:t>
      </w:r>
    </w:p>
    <w:p w:rsidR="00614328" w:rsidRDefault="00D576D7" w:rsidP="001D06CA">
      <w:pPr>
        <w:pStyle w:val="VKRMain"/>
      </w:pPr>
      <w:r>
        <w:t xml:space="preserve">На графиках скоростей правого и левого двигателя видно, что оба двигателя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D576D7" w:rsidRDefault="00D64A8B" w:rsidP="00D576D7">
      <w:pPr>
        <w:pStyle w:val="VKRimage"/>
      </w:pPr>
      <w:r>
        <w:rPr>
          <w:noProof/>
        </w:rPr>
        <w:lastRenderedPageBreak/>
        <w:pict>
          <v:shape id="_x0000_s1210" type="#_x0000_t202" style="position:absolute;left:0;text-align:left;margin-left:463.05pt;margin-top:264.95pt;width:50.2pt;height:19.35pt;z-index:251698176;mso-width-relative:margin;mso-height-relative:margin" filled="f" stroked="f" strokecolor="white [3212]">
            <v:textbox style="mso-next-textbox:#_x0000_s1210">
              <w:txbxContent>
                <w:p w:rsidR="00D64A8B" w:rsidRDefault="00D64A8B" w:rsidP="00D64A8B">
                  <w:pPr>
                    <w:pStyle w:val="VKRosi"/>
                  </w:pPr>
                  <w:r>
                    <w:t>T, с.</w:t>
                  </w:r>
                </w:p>
              </w:txbxContent>
            </v:textbox>
          </v:shape>
        </w:pict>
      </w:r>
      <w:r>
        <w:rPr>
          <w:noProof/>
        </w:rPr>
        <w:pict>
          <v:shape id="_x0000_s1209" type="#_x0000_t202" style="position:absolute;left:0;text-align:left;margin-left:20.1pt;margin-top:25.85pt;width:37.3pt;height:19.35pt;z-index:251697152;mso-width-relative:margin;mso-height-relative:margin" filled="f" stroked="f" strokecolor="white [3212]">
            <v:textbox style="mso-next-textbox:#_x0000_s1209">
              <w:txbxContent>
                <w:p w:rsidR="00D64A8B" w:rsidRDefault="00D64A8B" w:rsidP="00D64A8B">
                  <w:pPr>
                    <w:pStyle w:val="VKRosi"/>
                  </w:pPr>
                  <w:r>
                    <w:t>I, A.</w:t>
                  </w:r>
                </w:p>
              </w:txbxContent>
            </v:textbox>
          </v:shape>
        </w:pict>
      </w:r>
      <w:r w:rsidR="00FC1DD3">
        <w:rPr>
          <w:noProof/>
        </w:rPr>
        <w:drawing>
          <wp:inline distT="0" distB="0" distL="0" distR="0">
            <wp:extent cx="5433045" cy="3515710"/>
            <wp:effectExtent l="19050" t="0" r="0"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198"/>
                    <a:srcRect/>
                    <a:stretch>
                      <a:fillRect/>
                    </a:stretch>
                  </pic:blipFill>
                  <pic:spPr bwMode="auto">
                    <a:xfrm>
                      <a:off x="0" y="0"/>
                      <a:ext cx="5436574" cy="3517993"/>
                    </a:xfrm>
                    <a:prstGeom prst="rect">
                      <a:avLst/>
                    </a:prstGeom>
                    <a:noFill/>
                    <a:ln w="9525">
                      <a:noFill/>
                      <a:miter lim="800000"/>
                      <a:headEnd/>
                      <a:tailEnd/>
                    </a:ln>
                  </pic:spPr>
                </pic:pic>
              </a:graphicData>
            </a:graphic>
          </wp:inline>
        </w:drawing>
      </w:r>
    </w:p>
    <w:p w:rsidR="00FC1DD3" w:rsidRDefault="00D576D7" w:rsidP="00D576D7">
      <w:pPr>
        <w:pStyle w:val="VKRimage"/>
      </w:pPr>
      <w:r>
        <w:t xml:space="preserve">Рисунок </w:t>
      </w:r>
      <w:fldSimple w:instr=" SEQ Рисунок \* ARABIC ">
        <w:r w:rsidR="001247C1">
          <w:rPr>
            <w:noProof/>
          </w:rPr>
          <w:t>40</w:t>
        </w:r>
      </w:fldSimple>
      <w:r>
        <w:t xml:space="preserve"> – Моментообразующие токи двигателей в опыте проверки алгоритма АБС</w:t>
      </w:r>
    </w:p>
    <w:p w:rsidR="00022789" w:rsidRDefault="00022789" w:rsidP="001D06CA">
      <w:pPr>
        <w:pStyle w:val="VKRMain"/>
      </w:pPr>
    </w:p>
    <w:p w:rsidR="00D576D7" w:rsidRDefault="001F52EC" w:rsidP="001D06CA">
      <w:pPr>
        <w:pStyle w:val="VKRMain"/>
      </w:pPr>
      <w:r>
        <w:t xml:space="preserve">На графиках токов можно наглядно увидеть алгоритм работы антиблокировочной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9939B9" w:rsidRPr="006329A5">
        <w:rPr>
          <w:position w:val="-6"/>
        </w:rPr>
        <w:object w:dxaOrig="900" w:dyaOrig="300">
          <v:shape id="_x0000_i1099" type="#_x0000_t75" style="width:44.9pt;height:14.95pt" o:ole="">
            <v:imagedata r:id="rId199" o:title=""/>
          </v:shape>
          <o:OLEObject Type="Embed" ProgID="Equation.DSMT4" ShapeID="_x0000_i1099" DrawAspect="Content" ObjectID="_1678457599" r:id="rId200"/>
        </w:object>
      </w:r>
      <w:r w:rsidR="009939B9">
        <w:t xml:space="preserve"> тормозное усилие правого двигателя начало постепенно снижаться,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торможения самосвала любые переходные процессы могут привести к негативным последствиям.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внутренней и внешней оси.</w:t>
      </w:r>
    </w:p>
    <w:p w:rsidR="00022789" w:rsidRDefault="00142BB4" w:rsidP="001D06CA">
      <w:pPr>
        <w:pStyle w:val="VKRMain"/>
      </w:pPr>
      <w:r>
        <w:t>Следующая система ответственная за безопасность водителя и окружающих во время работы самосвала, является система ограничения скорости движения машины.</w:t>
      </w:r>
      <w:r w:rsidR="002D55BE">
        <w:t xml:space="preserve"> Алгоритм работы данной системы следующий: </w:t>
      </w:r>
      <w:r w:rsidR="002D55BE">
        <w:lastRenderedPageBreak/>
        <w:t>когда средняя скорость двжения самосвала превышает допустимое значение, на электродвигатели начинает подаваться тормозное усилие что бы остановить процесс разгона. Опыт проверки алгоритма работы данной системы проводился следующим образом: двигатели работают в режиме тяги, с разной нагрузкой, ограничение максимальной скорости установлено на значение 600 оборотов в минуту. График</w:t>
      </w:r>
      <w:r w:rsidR="00FC5F28">
        <w:t>и скоростей в данном режиме работы представлены на рисунке 41.</w:t>
      </w:r>
    </w:p>
    <w:p w:rsidR="00FC5F28" w:rsidRDefault="00F675A2" w:rsidP="00FC5F28">
      <w:pPr>
        <w:pStyle w:val="VKRimage"/>
      </w:pPr>
      <w:r>
        <w:rPr>
          <w:noProof/>
        </w:rPr>
        <w:pict>
          <v:shape id="_x0000_s1213" type="#_x0000_t202" style="position:absolute;left:0;text-align:left;margin-left:442.3pt;margin-top:273.55pt;width:50.2pt;height:19.35pt;z-index:251701248;mso-width-relative:margin;mso-height-relative:margin" filled="f" stroked="f" strokecolor="white [3212]">
            <v:textbox style="mso-next-textbox:#_x0000_s1213">
              <w:txbxContent>
                <w:p w:rsidR="00F675A2" w:rsidRDefault="00F675A2" w:rsidP="00F675A2">
                  <w:pPr>
                    <w:pStyle w:val="VKRosi"/>
                  </w:pPr>
                  <w:r>
                    <w:t>T, с.</w:t>
                  </w:r>
                </w:p>
              </w:txbxContent>
            </v:textbox>
          </v:shape>
        </w:pict>
      </w:r>
      <w:r>
        <w:rPr>
          <w:noProof/>
        </w:rPr>
        <w:pict>
          <v:shape id="_x0000_s1212" type="#_x0000_t202" style="position:absolute;left:0;text-align:left;margin-left:-3.65pt;margin-top:30.75pt;width:61.25pt;height:19.35pt;z-index:251700224;mso-width-relative:margin;mso-height-relative:margin" filled="f" stroked="f" strokecolor="white [3212]">
            <v:textbox style="mso-next-textbox:#_x0000_s1212">
              <w:txbxContent>
                <w:p w:rsidR="00F675A2" w:rsidRPr="0074452B" w:rsidRDefault="00F675A2" w:rsidP="00F675A2">
                  <w:pPr>
                    <w:pStyle w:val="VKRosi"/>
                  </w:pPr>
                  <w:r w:rsidRPr="0074452B">
                    <w:t>W,об/мин</w:t>
                  </w:r>
                </w:p>
              </w:txbxContent>
            </v:textbox>
          </v:shape>
        </w:pict>
      </w:r>
      <w:r w:rsidR="00703ABA">
        <w:rPr>
          <w:noProof/>
        </w:rPr>
        <w:drawing>
          <wp:inline distT="0" distB="0" distL="0" distR="0">
            <wp:extent cx="5549265" cy="3641725"/>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1"/>
                    <a:srcRect/>
                    <a:stretch>
                      <a:fillRect/>
                    </a:stretch>
                  </pic:blipFill>
                  <pic:spPr bwMode="auto">
                    <a:xfrm>
                      <a:off x="0" y="0"/>
                      <a:ext cx="5549265" cy="3641725"/>
                    </a:xfrm>
                    <a:prstGeom prst="rect">
                      <a:avLst/>
                    </a:prstGeom>
                    <a:noFill/>
                    <a:ln w="9525">
                      <a:noFill/>
                      <a:miter lim="800000"/>
                      <a:headEnd/>
                      <a:tailEnd/>
                    </a:ln>
                  </pic:spPr>
                </pic:pic>
              </a:graphicData>
            </a:graphic>
          </wp:inline>
        </w:drawing>
      </w:r>
    </w:p>
    <w:p w:rsidR="00703ABA" w:rsidRDefault="00FC5F28" w:rsidP="00FC5F28">
      <w:pPr>
        <w:pStyle w:val="VKRimage"/>
      </w:pPr>
      <w:r>
        <w:t xml:space="preserve">Рисунок </w:t>
      </w:r>
      <w:fldSimple w:instr=" SEQ Рисунок \* ARABIC ">
        <w:r w:rsidR="001247C1">
          <w:rPr>
            <w:noProof/>
          </w:rPr>
          <w:t>41</w:t>
        </w:r>
      </w:fldSimple>
      <w:r>
        <w:t xml:space="preserve"> – Графики скоростей в опыте ограничения скорости</w:t>
      </w:r>
    </w:p>
    <w:p w:rsidR="00703ABA" w:rsidRDefault="00703ABA" w:rsidP="001D06CA">
      <w:pPr>
        <w:pStyle w:val="VKRMain"/>
      </w:pPr>
    </w:p>
    <w:p w:rsidR="00FC5F28" w:rsidRDefault="00FC5F28" w:rsidP="00FC5F28">
      <w:pPr>
        <w:pStyle w:val="VKRMain"/>
      </w:pPr>
      <w:r>
        <w:t>На графике:</w:t>
      </w:r>
    </w:p>
    <w:p w:rsidR="00FC5F28" w:rsidRDefault="00FC5F28" w:rsidP="00FC5F28">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считается как средняя скорость левого и правого двигателя)</w:t>
      </w:r>
      <w:r w:rsidRPr="00B63BA6">
        <w:t>;</w:t>
      </w:r>
    </w:p>
    <w:p w:rsidR="00FC5F28" w:rsidRDefault="00FC5F28" w:rsidP="00FC5F28">
      <w:pPr>
        <w:pStyle w:val="VKRMain"/>
      </w:pPr>
      <w:r>
        <w:rPr>
          <w:lang w:val="en-US"/>
        </w:rPr>
        <w:t>SpeedL</w:t>
      </w:r>
      <w:r w:rsidRPr="00B63BA6">
        <w:t xml:space="preserve"> –</w:t>
      </w:r>
      <w:r>
        <w:t xml:space="preserve"> скорость вращения левого электродвигателя</w:t>
      </w:r>
      <w:r w:rsidRPr="00B63BA6">
        <w:t>;</w:t>
      </w:r>
    </w:p>
    <w:p w:rsidR="00FC5F28" w:rsidRDefault="00FC5F28" w:rsidP="00FC5F28">
      <w:pPr>
        <w:pStyle w:val="VKRMain"/>
      </w:pPr>
      <w:r>
        <w:rPr>
          <w:lang w:val="en-US"/>
        </w:rPr>
        <w:t>SpeedR</w:t>
      </w:r>
      <w:r w:rsidRPr="00B63BA6">
        <w:t xml:space="preserve"> –</w:t>
      </w:r>
      <w:r>
        <w:t xml:space="preserve"> скорость вращения правого электродвигателя.</w:t>
      </w:r>
    </w:p>
    <w:p w:rsidR="00FC5F28" w:rsidRDefault="00FC5F28" w:rsidP="001D06CA">
      <w:pPr>
        <w:pStyle w:val="VKRMain"/>
      </w:pPr>
      <w:r>
        <w:t>Как видно из графика представленного выше, машина начала свой разгон, затем в момент, когда средняя скорость машины достигла значения 600 оборотов в минуту, система перевела электродвигатели в режим динамического тор</w:t>
      </w:r>
      <w:r w:rsidR="001953F8">
        <w:t>можения. Стоит отметить, что из-</w:t>
      </w:r>
      <w:r>
        <w:t xml:space="preserve">за особенностей </w:t>
      </w:r>
      <w:r>
        <w:lastRenderedPageBreak/>
        <w:t xml:space="preserve">моделирования в среде </w:t>
      </w:r>
      <w:r>
        <w:rPr>
          <w:lang w:val="en-US"/>
        </w:rPr>
        <w:t>MatLab</w:t>
      </w:r>
      <w:r w:rsidRPr="00FC5F28">
        <w:t xml:space="preserve"> </w:t>
      </w:r>
      <w:r w:rsidR="00FD6126">
        <w:t>скорости правого и левого двигателей со временем начинают «расходится», относительно значения средней скорости машины. В реальных же условиях двигатели установлены на одном объекте и скорости со временем принимают некоторое установившееся значение.</w:t>
      </w:r>
    </w:p>
    <w:p w:rsidR="00FD6126" w:rsidRPr="00FC5F28" w:rsidRDefault="00FD6126" w:rsidP="001D06CA">
      <w:pPr>
        <w:pStyle w:val="VKRMain"/>
      </w:pPr>
      <w:r>
        <w:t>На рисунке 42 представлены графики моментообразующих токов обоих двигателей.</w:t>
      </w:r>
    </w:p>
    <w:p w:rsidR="00FD6126" w:rsidRDefault="00F675A2" w:rsidP="00FD6126">
      <w:pPr>
        <w:pStyle w:val="VKRimage"/>
      </w:pPr>
      <w:r>
        <w:rPr>
          <w:noProof/>
        </w:rPr>
        <w:pict>
          <v:shape id="_x0000_s1215" type="#_x0000_t202" style="position:absolute;left:0;text-align:left;margin-left:19pt;margin-top:34.3pt;width:37.3pt;height:19.35pt;z-index:251703296;mso-width-relative:margin;mso-height-relative:margin" filled="f" stroked="f" strokecolor="white [3212]">
            <v:textbox style="mso-next-textbox:#_x0000_s1215">
              <w:txbxContent>
                <w:p w:rsidR="00F675A2" w:rsidRDefault="00F675A2" w:rsidP="00F675A2">
                  <w:pPr>
                    <w:pStyle w:val="VKRosi"/>
                  </w:pPr>
                  <w:r>
                    <w:t>I, A.</w:t>
                  </w:r>
                </w:p>
              </w:txbxContent>
            </v:textbox>
          </v:shape>
        </w:pict>
      </w:r>
      <w:r>
        <w:rPr>
          <w:noProof/>
        </w:rPr>
        <w:pict>
          <v:shape id="_x0000_s1214" type="#_x0000_t202" style="position:absolute;left:0;text-align:left;margin-left:447pt;margin-top:273.4pt;width:50.2pt;height:19.35pt;z-index:251702272;mso-width-relative:margin;mso-height-relative:margin" filled="f" stroked="f" strokecolor="white [3212]">
            <v:textbox style="mso-next-textbox:#_x0000_s1214">
              <w:txbxContent>
                <w:p w:rsidR="00F675A2" w:rsidRDefault="00F675A2" w:rsidP="00F675A2">
                  <w:pPr>
                    <w:pStyle w:val="VKRosi"/>
                  </w:pPr>
                  <w:r>
                    <w:t>T, с.</w:t>
                  </w:r>
                </w:p>
              </w:txbxContent>
            </v:textbox>
          </v:shape>
        </w:pict>
      </w:r>
      <w:r w:rsidR="00BC3436">
        <w:pict>
          <v:shape id="_x0000_i1100" type="#_x0000_t75" style="width:444.15pt;height:284.25pt">
            <v:imagedata r:id="rId202" o:title="Снимок1"/>
          </v:shape>
        </w:pict>
      </w:r>
    </w:p>
    <w:p w:rsidR="00703ABA" w:rsidRPr="00FD6126" w:rsidRDefault="00FD6126" w:rsidP="00FD6126">
      <w:pPr>
        <w:pStyle w:val="VKRimage"/>
      </w:pPr>
      <w:r>
        <w:t xml:space="preserve">Рисунок </w:t>
      </w:r>
      <w:fldSimple w:instr=" SEQ Рисунок \* ARABIC ">
        <w:r w:rsidR="001247C1">
          <w:rPr>
            <w:noProof/>
          </w:rPr>
          <w:t>42</w:t>
        </w:r>
      </w:fldSimple>
      <w:r>
        <w:t xml:space="preserve"> – Графики </w:t>
      </w:r>
      <w:r>
        <w:rPr>
          <w:lang w:val="en-US"/>
        </w:rPr>
        <w:t>Q</w:t>
      </w:r>
      <w:r w:rsidRPr="00FD6126">
        <w:t xml:space="preserve"> </w:t>
      </w:r>
      <w:r>
        <w:t>проекций токов статора электродвигателей в опыте ограничения скорости</w:t>
      </w:r>
    </w:p>
    <w:p w:rsidR="00703ABA" w:rsidRDefault="00703ABA" w:rsidP="001D06CA">
      <w:pPr>
        <w:pStyle w:val="VKRMain"/>
      </w:pPr>
    </w:p>
    <w:p w:rsidR="00DA2498" w:rsidRDefault="00DA2498" w:rsidP="001D06CA">
      <w:pPr>
        <w:pStyle w:val="VKRMain"/>
      </w:pPr>
      <w:r>
        <w:t>На графике видно, что после второй секунды система начинает увеличивать тормозное усилие, до тех пор пока средняя скорость машины не станет меньше ограничения, затем, графики токов «скачут» вверх и вниз, поскольку с педали газа приходит сигнал на максимальную тягу, но после достижения ограничения, система добавляет тормозное усилие.</w:t>
      </w:r>
    </w:p>
    <w:p w:rsidR="001247C1" w:rsidRDefault="001247C1" w:rsidP="001D06CA">
      <w:pPr>
        <w:pStyle w:val="VKRMain"/>
      </w:pPr>
      <w:r>
        <w:t>На рисунке 43 представлен график сигнала, который отвечает за создание тормозного усилия.</w:t>
      </w:r>
    </w:p>
    <w:p w:rsidR="001247C1" w:rsidRDefault="00F675A2" w:rsidP="001247C1">
      <w:pPr>
        <w:pStyle w:val="VKRimage"/>
      </w:pPr>
      <w:r>
        <w:rPr>
          <w:noProof/>
        </w:rPr>
        <w:lastRenderedPageBreak/>
        <w:pict>
          <v:shape id="_x0000_s1216" type="#_x0000_t202" style="position:absolute;left:0;text-align:left;margin-left:435.65pt;margin-top:262.15pt;width:50.2pt;height:19.35pt;z-index:251704320;mso-width-relative:margin;mso-height-relative:margin" filled="f" stroked="f" strokecolor="white [3212]">
            <v:textbox style="mso-next-textbox:#_x0000_s1216">
              <w:txbxContent>
                <w:p w:rsidR="00F675A2" w:rsidRDefault="00F675A2" w:rsidP="00F675A2">
                  <w:pPr>
                    <w:pStyle w:val="VKRosi"/>
                  </w:pPr>
                  <w:r>
                    <w:t>T, с.</w:t>
                  </w:r>
                </w:p>
              </w:txbxContent>
            </v:textbox>
          </v:shape>
        </w:pict>
      </w:r>
      <w:r w:rsidR="00BC3436">
        <w:pict>
          <v:shape id="_x0000_i1101" type="#_x0000_t75" style="width:428.25pt;height:273.95pt">
            <v:imagedata r:id="rId203" o:title="Снимок2"/>
          </v:shape>
        </w:pict>
      </w:r>
    </w:p>
    <w:p w:rsidR="00703ABA" w:rsidRDefault="001247C1" w:rsidP="001247C1">
      <w:pPr>
        <w:pStyle w:val="VKRimage"/>
      </w:pPr>
      <w:r>
        <w:t xml:space="preserve">Рисунок </w:t>
      </w:r>
      <w:fldSimple w:instr=" SEQ Рисунок \* ARABIC ">
        <w:r>
          <w:rPr>
            <w:noProof/>
          </w:rPr>
          <w:t>43</w:t>
        </w:r>
      </w:fldSimple>
      <w:r>
        <w:t xml:space="preserve"> – Сигнал с педали тормоза в опыте ограничения скорости вращения</w:t>
      </w:r>
    </w:p>
    <w:p w:rsidR="001247C1" w:rsidRDefault="001247C1" w:rsidP="001247C1">
      <w:pPr>
        <w:pStyle w:val="VKRimage"/>
      </w:pPr>
    </w:p>
    <w:p w:rsidR="001247C1" w:rsidRDefault="00CB33FC" w:rsidP="001247C1">
      <w:pPr>
        <w:pStyle w:val="VKRMain"/>
      </w:pPr>
      <w:r>
        <w:t xml:space="preserve">На </w:t>
      </w:r>
      <w:r w:rsidR="00A01F31">
        <w:t>графике</w:t>
      </w:r>
      <w:r>
        <w:t xml:space="preserve"> представленном выше, видно как система увеличивает и снижает тормозное усилие на двигатели, так же на шестой секунде, было в ручную добавлено тормозное усилие, эмитируя нажатие водителем на педаль тормоза, что бы проверить, что водитель обладает наивысшим приоритетом в данном режиме.</w:t>
      </w:r>
    </w:p>
    <w:p w:rsidR="00CB33FC" w:rsidRPr="00FC1DD3" w:rsidRDefault="00CB33FC" w:rsidP="001247C1">
      <w:pPr>
        <w:pStyle w:val="VKRMain"/>
      </w:pPr>
      <w:r>
        <w:t xml:space="preserve">По результатам двух проведенных выше опытов, можно сделать вывод, что алгоритмы систем безопасности работают верно и допустима дальнейшая проверка их на </w:t>
      </w:r>
      <w:r w:rsidR="00502684">
        <w:t>самосвале.</w:t>
      </w:r>
    </w:p>
    <w:sectPr w:rsidR="00CB33FC" w:rsidRPr="00FC1DD3" w:rsidSect="00AF250D">
      <w:footerReference w:type="default" r:id="rId204"/>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F0A24" w:rsidRDefault="000F0A24" w:rsidP="00705914">
      <w:pPr>
        <w:spacing w:after="0" w:line="240" w:lineRule="auto"/>
      </w:pPr>
      <w:r>
        <w:separator/>
      </w:r>
    </w:p>
  </w:endnote>
  <w:endnote w:type="continuationSeparator" w:id="1">
    <w:p w:rsidR="000F0A24" w:rsidRDefault="000F0A24"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3436" w:rsidRDefault="00BC3436" w:rsidP="007B55BB">
    <w:pPr>
      <w:pStyle w:val="aa"/>
      <w:framePr w:wrap="around" w:vAnchor="text" w:hAnchor="margin" w:xAlign="right" w:y="1"/>
      <w:rPr>
        <w:rStyle w:val="ae"/>
      </w:rPr>
    </w:pPr>
    <w:r>
      <w:rPr>
        <w:rStyle w:val="ae"/>
      </w:rPr>
      <w:fldChar w:fldCharType="begin"/>
    </w:r>
    <w:r>
      <w:rPr>
        <w:rStyle w:val="ae"/>
      </w:rPr>
      <w:instrText xml:space="preserve">PAGE  </w:instrText>
    </w:r>
    <w:r>
      <w:rPr>
        <w:rStyle w:val="ae"/>
      </w:rPr>
      <w:fldChar w:fldCharType="separate"/>
    </w:r>
    <w:r>
      <w:rPr>
        <w:rStyle w:val="ae"/>
        <w:noProof/>
      </w:rPr>
      <w:t>9</w:t>
    </w:r>
    <w:r>
      <w:rPr>
        <w:rStyle w:val="ae"/>
      </w:rPr>
      <w:fldChar w:fldCharType="end"/>
    </w:r>
  </w:p>
  <w:p w:rsidR="00BC3436" w:rsidRDefault="00BC3436"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dtPr>
    <w:sdtContent>
      <w:p w:rsidR="00BC3436" w:rsidRDefault="00BC3436">
        <w:pPr>
          <w:pStyle w:val="aa"/>
          <w:jc w:val="center"/>
        </w:pPr>
        <w:fldSimple w:instr=" PAGE   \* MERGEFORMAT ">
          <w:r>
            <w:rPr>
              <w:noProof/>
            </w:rPr>
            <w:t>7</w:t>
          </w:r>
        </w:fldSimple>
      </w:p>
    </w:sdtContent>
  </w:sdt>
  <w:p w:rsidR="00BC3436" w:rsidRDefault="00BC3436"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3436" w:rsidRDefault="00BC3436">
    <w:pPr>
      <w:pStyle w:val="aa"/>
      <w:jc w:val="center"/>
    </w:pPr>
  </w:p>
  <w:p w:rsidR="00BC3436" w:rsidRDefault="00BC3436">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3436" w:rsidRDefault="00BC3436">
    <w:pPr>
      <w:pStyle w:val="aa"/>
      <w:jc w:val="center"/>
    </w:pPr>
  </w:p>
  <w:p w:rsidR="00BC3436" w:rsidRDefault="00BC3436">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3436" w:rsidRDefault="00BC3436">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1953F8">
      <w:rPr>
        <w:rFonts w:ascii="Times New Roman" w:hAnsi="Times New Roman" w:cs="Times New Roman"/>
        <w:noProof/>
        <w:sz w:val="24"/>
        <w:szCs w:val="24"/>
      </w:rPr>
      <w:t>57</w:t>
    </w:r>
    <w:r w:rsidRPr="00705914">
      <w:rPr>
        <w:rFonts w:ascii="Times New Roman" w:hAnsi="Times New Roman" w:cs="Times New Roman"/>
        <w:sz w:val="24"/>
        <w:szCs w:val="24"/>
      </w:rPr>
      <w:fldChar w:fldCharType="end"/>
    </w:r>
  </w:p>
  <w:p w:rsidR="00BC3436" w:rsidRDefault="00BC3436">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F0A24" w:rsidRDefault="000F0A24" w:rsidP="00705914">
      <w:pPr>
        <w:spacing w:after="0" w:line="240" w:lineRule="auto"/>
      </w:pPr>
      <w:r>
        <w:separator/>
      </w:r>
    </w:p>
  </w:footnote>
  <w:footnote w:type="continuationSeparator" w:id="1">
    <w:p w:rsidR="000F0A24" w:rsidRDefault="000F0A24"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B2F12EF"/>
    <w:multiLevelType w:val="hybridMultilevel"/>
    <w:tmpl w:val="054465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7">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0"/>
  </w:num>
  <w:num w:numId="3">
    <w:abstractNumId w:val="7"/>
  </w:num>
  <w:num w:numId="4">
    <w:abstractNumId w:val="4"/>
  </w:num>
  <w:num w:numId="5">
    <w:abstractNumId w:val="3"/>
  </w:num>
  <w:num w:numId="6">
    <w:abstractNumId w:val="2"/>
  </w:num>
  <w:num w:numId="7">
    <w:abstractNumId w:val="5"/>
  </w:num>
  <w:num w:numId="8">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characterSpacingControl w:val="doNotCompress"/>
  <w:hdrShapeDefaults>
    <o:shapedefaults v:ext="edit" spidmax="22530">
      <o:colormenu v:ext="edit" fillcolor="none" strokecolor="none"/>
    </o:shapedefaults>
  </w:hdrShapeDefaults>
  <w:footnotePr>
    <w:footnote w:id="0"/>
    <w:footnote w:id="1"/>
  </w:footnotePr>
  <w:endnotePr>
    <w:endnote w:id="0"/>
    <w:endnote w:id="1"/>
  </w:endnotePr>
  <w:compat>
    <w:useFELayout/>
  </w:compat>
  <w:rsids>
    <w:rsidRoot w:val="008A4F96"/>
    <w:rsid w:val="00004379"/>
    <w:rsid w:val="000061EC"/>
    <w:rsid w:val="00011B8C"/>
    <w:rsid w:val="00022789"/>
    <w:rsid w:val="00037468"/>
    <w:rsid w:val="00040A20"/>
    <w:rsid w:val="00045F93"/>
    <w:rsid w:val="00054C23"/>
    <w:rsid w:val="00057F9A"/>
    <w:rsid w:val="000603BD"/>
    <w:rsid w:val="00070947"/>
    <w:rsid w:val="000715F4"/>
    <w:rsid w:val="00083D26"/>
    <w:rsid w:val="00090866"/>
    <w:rsid w:val="00096061"/>
    <w:rsid w:val="000A2DC7"/>
    <w:rsid w:val="000A5070"/>
    <w:rsid w:val="000A5BAB"/>
    <w:rsid w:val="000A609C"/>
    <w:rsid w:val="000B0F18"/>
    <w:rsid w:val="000B14C5"/>
    <w:rsid w:val="000B1552"/>
    <w:rsid w:val="000B20E3"/>
    <w:rsid w:val="000B2600"/>
    <w:rsid w:val="000B70CF"/>
    <w:rsid w:val="000C164E"/>
    <w:rsid w:val="000C2AF0"/>
    <w:rsid w:val="000D3AA1"/>
    <w:rsid w:val="000D5A00"/>
    <w:rsid w:val="000D743C"/>
    <w:rsid w:val="000E1E2C"/>
    <w:rsid w:val="000E33A5"/>
    <w:rsid w:val="000F0A24"/>
    <w:rsid w:val="000F2870"/>
    <w:rsid w:val="00101F09"/>
    <w:rsid w:val="00111E24"/>
    <w:rsid w:val="001247C1"/>
    <w:rsid w:val="001269EE"/>
    <w:rsid w:val="001319FE"/>
    <w:rsid w:val="00135E2A"/>
    <w:rsid w:val="0013735D"/>
    <w:rsid w:val="00142BB4"/>
    <w:rsid w:val="001531D5"/>
    <w:rsid w:val="00160541"/>
    <w:rsid w:val="00163772"/>
    <w:rsid w:val="00170FA6"/>
    <w:rsid w:val="00174A9F"/>
    <w:rsid w:val="001812FC"/>
    <w:rsid w:val="0018496E"/>
    <w:rsid w:val="00194F84"/>
    <w:rsid w:val="0019515C"/>
    <w:rsid w:val="001953F8"/>
    <w:rsid w:val="001A642A"/>
    <w:rsid w:val="001B1B13"/>
    <w:rsid w:val="001B2F9E"/>
    <w:rsid w:val="001B3A9D"/>
    <w:rsid w:val="001C13A8"/>
    <w:rsid w:val="001D06CA"/>
    <w:rsid w:val="001D12EA"/>
    <w:rsid w:val="001E245D"/>
    <w:rsid w:val="001E5B08"/>
    <w:rsid w:val="001E65B3"/>
    <w:rsid w:val="001F52EC"/>
    <w:rsid w:val="00206A56"/>
    <w:rsid w:val="002130B9"/>
    <w:rsid w:val="0021538A"/>
    <w:rsid w:val="0022203A"/>
    <w:rsid w:val="00223A65"/>
    <w:rsid w:val="002360BA"/>
    <w:rsid w:val="00236250"/>
    <w:rsid w:val="00245DEA"/>
    <w:rsid w:val="00246040"/>
    <w:rsid w:val="00247E9A"/>
    <w:rsid w:val="00262F06"/>
    <w:rsid w:val="002669F9"/>
    <w:rsid w:val="00281F3C"/>
    <w:rsid w:val="00291A2B"/>
    <w:rsid w:val="0029416D"/>
    <w:rsid w:val="002A1D25"/>
    <w:rsid w:val="002B0A2A"/>
    <w:rsid w:val="002B64BF"/>
    <w:rsid w:val="002C2702"/>
    <w:rsid w:val="002D55BE"/>
    <w:rsid w:val="002D62F4"/>
    <w:rsid w:val="002E336C"/>
    <w:rsid w:val="002E45BF"/>
    <w:rsid w:val="002F18D8"/>
    <w:rsid w:val="00301CF7"/>
    <w:rsid w:val="00303B10"/>
    <w:rsid w:val="00312EA1"/>
    <w:rsid w:val="0032363D"/>
    <w:rsid w:val="0033413D"/>
    <w:rsid w:val="00337852"/>
    <w:rsid w:val="00337FEF"/>
    <w:rsid w:val="003402C2"/>
    <w:rsid w:val="00341DD9"/>
    <w:rsid w:val="00342D53"/>
    <w:rsid w:val="00346E79"/>
    <w:rsid w:val="00356AE5"/>
    <w:rsid w:val="003660F7"/>
    <w:rsid w:val="00375ADE"/>
    <w:rsid w:val="00380200"/>
    <w:rsid w:val="00386D32"/>
    <w:rsid w:val="00396183"/>
    <w:rsid w:val="003A1165"/>
    <w:rsid w:val="003A6077"/>
    <w:rsid w:val="003A7F62"/>
    <w:rsid w:val="003B3963"/>
    <w:rsid w:val="003B7EE1"/>
    <w:rsid w:val="003C0D22"/>
    <w:rsid w:val="003D08F1"/>
    <w:rsid w:val="003D3D0C"/>
    <w:rsid w:val="003E059C"/>
    <w:rsid w:val="003F2A3B"/>
    <w:rsid w:val="00407C58"/>
    <w:rsid w:val="004223D1"/>
    <w:rsid w:val="00422AEE"/>
    <w:rsid w:val="00435F74"/>
    <w:rsid w:val="00437F10"/>
    <w:rsid w:val="00441986"/>
    <w:rsid w:val="004437B0"/>
    <w:rsid w:val="00457512"/>
    <w:rsid w:val="00457677"/>
    <w:rsid w:val="004615D8"/>
    <w:rsid w:val="004638BA"/>
    <w:rsid w:val="00477D2C"/>
    <w:rsid w:val="00484191"/>
    <w:rsid w:val="004867E3"/>
    <w:rsid w:val="004D2743"/>
    <w:rsid w:val="004D2E59"/>
    <w:rsid w:val="004E292A"/>
    <w:rsid w:val="004E3E6C"/>
    <w:rsid w:val="004F141E"/>
    <w:rsid w:val="004F3332"/>
    <w:rsid w:val="004F74F6"/>
    <w:rsid w:val="00501F5B"/>
    <w:rsid w:val="00502684"/>
    <w:rsid w:val="00520B60"/>
    <w:rsid w:val="0052797B"/>
    <w:rsid w:val="00531FE7"/>
    <w:rsid w:val="005532CF"/>
    <w:rsid w:val="00563374"/>
    <w:rsid w:val="00565257"/>
    <w:rsid w:val="005A2362"/>
    <w:rsid w:val="005A76B5"/>
    <w:rsid w:val="005B595D"/>
    <w:rsid w:val="005C6D33"/>
    <w:rsid w:val="005D0C80"/>
    <w:rsid w:val="005D2512"/>
    <w:rsid w:val="005D578B"/>
    <w:rsid w:val="005F07BB"/>
    <w:rsid w:val="005F7340"/>
    <w:rsid w:val="006105AB"/>
    <w:rsid w:val="00612532"/>
    <w:rsid w:val="00614328"/>
    <w:rsid w:val="00630B41"/>
    <w:rsid w:val="00643D89"/>
    <w:rsid w:val="00644744"/>
    <w:rsid w:val="00647DC5"/>
    <w:rsid w:val="00650E52"/>
    <w:rsid w:val="006536F1"/>
    <w:rsid w:val="006660C7"/>
    <w:rsid w:val="006661DA"/>
    <w:rsid w:val="006718C7"/>
    <w:rsid w:val="00693074"/>
    <w:rsid w:val="00693473"/>
    <w:rsid w:val="006A0D69"/>
    <w:rsid w:val="006A1EE8"/>
    <w:rsid w:val="006A33F5"/>
    <w:rsid w:val="006A397D"/>
    <w:rsid w:val="006A39AA"/>
    <w:rsid w:val="006D71C6"/>
    <w:rsid w:val="006E5A65"/>
    <w:rsid w:val="006F49AC"/>
    <w:rsid w:val="006F591B"/>
    <w:rsid w:val="00703ABA"/>
    <w:rsid w:val="0070414A"/>
    <w:rsid w:val="00705914"/>
    <w:rsid w:val="00710552"/>
    <w:rsid w:val="00712E34"/>
    <w:rsid w:val="00714110"/>
    <w:rsid w:val="007215F5"/>
    <w:rsid w:val="00734784"/>
    <w:rsid w:val="00740E50"/>
    <w:rsid w:val="00740E83"/>
    <w:rsid w:val="0074452B"/>
    <w:rsid w:val="00756352"/>
    <w:rsid w:val="00761942"/>
    <w:rsid w:val="00776C30"/>
    <w:rsid w:val="00783A39"/>
    <w:rsid w:val="00784EF4"/>
    <w:rsid w:val="0078590A"/>
    <w:rsid w:val="00786443"/>
    <w:rsid w:val="00787ABE"/>
    <w:rsid w:val="007A4828"/>
    <w:rsid w:val="007A625A"/>
    <w:rsid w:val="007B55BB"/>
    <w:rsid w:val="007B7F7D"/>
    <w:rsid w:val="007C0C3F"/>
    <w:rsid w:val="007D70DC"/>
    <w:rsid w:val="007E2EEB"/>
    <w:rsid w:val="007F0CC0"/>
    <w:rsid w:val="008010D4"/>
    <w:rsid w:val="008021BE"/>
    <w:rsid w:val="00811631"/>
    <w:rsid w:val="00811AF2"/>
    <w:rsid w:val="0081537A"/>
    <w:rsid w:val="00821418"/>
    <w:rsid w:val="00821A07"/>
    <w:rsid w:val="00823F9E"/>
    <w:rsid w:val="00831195"/>
    <w:rsid w:val="00840BB0"/>
    <w:rsid w:val="008424D4"/>
    <w:rsid w:val="00843B36"/>
    <w:rsid w:val="0084603D"/>
    <w:rsid w:val="00847D7D"/>
    <w:rsid w:val="0085100C"/>
    <w:rsid w:val="00851BB1"/>
    <w:rsid w:val="0085335C"/>
    <w:rsid w:val="00853D8D"/>
    <w:rsid w:val="00861B1D"/>
    <w:rsid w:val="00866FCD"/>
    <w:rsid w:val="00885E0A"/>
    <w:rsid w:val="008876DA"/>
    <w:rsid w:val="00894906"/>
    <w:rsid w:val="00897E2A"/>
    <w:rsid w:val="008A25CF"/>
    <w:rsid w:val="008A49A1"/>
    <w:rsid w:val="008A4F96"/>
    <w:rsid w:val="008A6C14"/>
    <w:rsid w:val="008B5175"/>
    <w:rsid w:val="008B5454"/>
    <w:rsid w:val="008C1355"/>
    <w:rsid w:val="008D0773"/>
    <w:rsid w:val="008D1EBA"/>
    <w:rsid w:val="008D71BA"/>
    <w:rsid w:val="008E7E97"/>
    <w:rsid w:val="00900A89"/>
    <w:rsid w:val="00901EBD"/>
    <w:rsid w:val="00904B51"/>
    <w:rsid w:val="00906BC5"/>
    <w:rsid w:val="00913BA7"/>
    <w:rsid w:val="00921060"/>
    <w:rsid w:val="0092336C"/>
    <w:rsid w:val="009313C9"/>
    <w:rsid w:val="00937791"/>
    <w:rsid w:val="009377D6"/>
    <w:rsid w:val="00940A96"/>
    <w:rsid w:val="00952081"/>
    <w:rsid w:val="00952A0B"/>
    <w:rsid w:val="00957BBC"/>
    <w:rsid w:val="009669CF"/>
    <w:rsid w:val="00993013"/>
    <w:rsid w:val="009939B9"/>
    <w:rsid w:val="009968EB"/>
    <w:rsid w:val="009A1316"/>
    <w:rsid w:val="009A23D6"/>
    <w:rsid w:val="009A275F"/>
    <w:rsid w:val="009A288F"/>
    <w:rsid w:val="009A3D6E"/>
    <w:rsid w:val="009B338B"/>
    <w:rsid w:val="009B3F09"/>
    <w:rsid w:val="00A01F31"/>
    <w:rsid w:val="00A124EE"/>
    <w:rsid w:val="00A23478"/>
    <w:rsid w:val="00A276B6"/>
    <w:rsid w:val="00A27E79"/>
    <w:rsid w:val="00A417CD"/>
    <w:rsid w:val="00A501EB"/>
    <w:rsid w:val="00A52B37"/>
    <w:rsid w:val="00A52C16"/>
    <w:rsid w:val="00A57123"/>
    <w:rsid w:val="00A60E3C"/>
    <w:rsid w:val="00A777B6"/>
    <w:rsid w:val="00AA0AC5"/>
    <w:rsid w:val="00AB221F"/>
    <w:rsid w:val="00AB5125"/>
    <w:rsid w:val="00AB531D"/>
    <w:rsid w:val="00AC1197"/>
    <w:rsid w:val="00AC6BE7"/>
    <w:rsid w:val="00AE0503"/>
    <w:rsid w:val="00AE745C"/>
    <w:rsid w:val="00AE76D3"/>
    <w:rsid w:val="00AF250D"/>
    <w:rsid w:val="00B00D29"/>
    <w:rsid w:val="00B05CA1"/>
    <w:rsid w:val="00B106EA"/>
    <w:rsid w:val="00B25401"/>
    <w:rsid w:val="00B3527A"/>
    <w:rsid w:val="00B474DF"/>
    <w:rsid w:val="00B63BA6"/>
    <w:rsid w:val="00BC3436"/>
    <w:rsid w:val="00BC64CA"/>
    <w:rsid w:val="00BC65C8"/>
    <w:rsid w:val="00BD5CF1"/>
    <w:rsid w:val="00BE476F"/>
    <w:rsid w:val="00BE4FA6"/>
    <w:rsid w:val="00BE66CA"/>
    <w:rsid w:val="00BE784D"/>
    <w:rsid w:val="00C01C08"/>
    <w:rsid w:val="00C07BF6"/>
    <w:rsid w:val="00C1041A"/>
    <w:rsid w:val="00C14917"/>
    <w:rsid w:val="00C14AC9"/>
    <w:rsid w:val="00C3465D"/>
    <w:rsid w:val="00C37C7F"/>
    <w:rsid w:val="00C43C01"/>
    <w:rsid w:val="00C47522"/>
    <w:rsid w:val="00C57CB7"/>
    <w:rsid w:val="00C63E22"/>
    <w:rsid w:val="00C73D1D"/>
    <w:rsid w:val="00C867C1"/>
    <w:rsid w:val="00CA3210"/>
    <w:rsid w:val="00CA761F"/>
    <w:rsid w:val="00CB33FC"/>
    <w:rsid w:val="00CC2125"/>
    <w:rsid w:val="00CC490B"/>
    <w:rsid w:val="00CC7E46"/>
    <w:rsid w:val="00CD579A"/>
    <w:rsid w:val="00CE0972"/>
    <w:rsid w:val="00CE0D55"/>
    <w:rsid w:val="00CF4983"/>
    <w:rsid w:val="00CF6AF2"/>
    <w:rsid w:val="00CF702F"/>
    <w:rsid w:val="00D00E50"/>
    <w:rsid w:val="00D05E11"/>
    <w:rsid w:val="00D24354"/>
    <w:rsid w:val="00D411CD"/>
    <w:rsid w:val="00D4395A"/>
    <w:rsid w:val="00D4596D"/>
    <w:rsid w:val="00D46B0B"/>
    <w:rsid w:val="00D473D9"/>
    <w:rsid w:val="00D4743D"/>
    <w:rsid w:val="00D55AF7"/>
    <w:rsid w:val="00D56575"/>
    <w:rsid w:val="00D56CE2"/>
    <w:rsid w:val="00D576D7"/>
    <w:rsid w:val="00D621CB"/>
    <w:rsid w:val="00D6326A"/>
    <w:rsid w:val="00D64A8B"/>
    <w:rsid w:val="00D67351"/>
    <w:rsid w:val="00D71F30"/>
    <w:rsid w:val="00D75B5C"/>
    <w:rsid w:val="00D84206"/>
    <w:rsid w:val="00DA2498"/>
    <w:rsid w:val="00DC06F6"/>
    <w:rsid w:val="00DF35D9"/>
    <w:rsid w:val="00DF51F8"/>
    <w:rsid w:val="00E01CF2"/>
    <w:rsid w:val="00E13E38"/>
    <w:rsid w:val="00E25842"/>
    <w:rsid w:val="00E276A6"/>
    <w:rsid w:val="00E43513"/>
    <w:rsid w:val="00E5533C"/>
    <w:rsid w:val="00E57185"/>
    <w:rsid w:val="00E57395"/>
    <w:rsid w:val="00E629DF"/>
    <w:rsid w:val="00E75EA4"/>
    <w:rsid w:val="00E8263A"/>
    <w:rsid w:val="00E8705A"/>
    <w:rsid w:val="00EA2674"/>
    <w:rsid w:val="00EA696D"/>
    <w:rsid w:val="00EB03B9"/>
    <w:rsid w:val="00EB456C"/>
    <w:rsid w:val="00EC0193"/>
    <w:rsid w:val="00EC483F"/>
    <w:rsid w:val="00EC5DEF"/>
    <w:rsid w:val="00ED1596"/>
    <w:rsid w:val="00ED1DBF"/>
    <w:rsid w:val="00ED20EA"/>
    <w:rsid w:val="00ED22D0"/>
    <w:rsid w:val="00ED2570"/>
    <w:rsid w:val="00ED2E7B"/>
    <w:rsid w:val="00EF0518"/>
    <w:rsid w:val="00EF4979"/>
    <w:rsid w:val="00EF6298"/>
    <w:rsid w:val="00F051CB"/>
    <w:rsid w:val="00F11A7A"/>
    <w:rsid w:val="00F12CE4"/>
    <w:rsid w:val="00F1381C"/>
    <w:rsid w:val="00F1453E"/>
    <w:rsid w:val="00F17886"/>
    <w:rsid w:val="00F203EC"/>
    <w:rsid w:val="00F20480"/>
    <w:rsid w:val="00F245C6"/>
    <w:rsid w:val="00F302D0"/>
    <w:rsid w:val="00F3370A"/>
    <w:rsid w:val="00F349C7"/>
    <w:rsid w:val="00F430A3"/>
    <w:rsid w:val="00F45A1D"/>
    <w:rsid w:val="00F474B4"/>
    <w:rsid w:val="00F608AC"/>
    <w:rsid w:val="00F642A7"/>
    <w:rsid w:val="00F64CC5"/>
    <w:rsid w:val="00F675A2"/>
    <w:rsid w:val="00F7042A"/>
    <w:rsid w:val="00F7552B"/>
    <w:rsid w:val="00F77A91"/>
    <w:rsid w:val="00F77B6E"/>
    <w:rsid w:val="00F82C39"/>
    <w:rsid w:val="00F90A26"/>
    <w:rsid w:val="00F91380"/>
    <w:rsid w:val="00F93570"/>
    <w:rsid w:val="00F942A7"/>
    <w:rsid w:val="00FB142E"/>
    <w:rsid w:val="00FB1DBA"/>
    <w:rsid w:val="00FB71A3"/>
    <w:rsid w:val="00FB7917"/>
    <w:rsid w:val="00FC1DD3"/>
    <w:rsid w:val="00FC32E7"/>
    <w:rsid w:val="00FC5F28"/>
    <w:rsid w:val="00FD6126"/>
    <w:rsid w:val="00FE2EE3"/>
    <w:rsid w:val="00FE3993"/>
    <w:rsid w:val="00FE7C88"/>
    <w:rsid w:val="00FF0709"/>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2530">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1D06C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1D06CA"/>
    <w:rPr>
      <w:rFonts w:ascii="Times New Roman" w:hAnsi="Times New Roman" w:cs="Times New Roman"/>
      <w:sz w:val="28"/>
      <w:szCs w:val="28"/>
    </w:rPr>
  </w:style>
  <w:style w:type="paragraph" w:customStyle="1" w:styleId="VKRZagolovki">
    <w:name w:val="VKR_Zagolovki"/>
    <w:basedOn w:val="1"/>
    <w:link w:val="VKRZagolovki0"/>
    <w:qFormat/>
    <w:rsid w:val="00A23478"/>
    <w:pPr>
      <w:ind w:firstLine="708"/>
    </w:pPr>
  </w:style>
  <w:style w:type="character" w:customStyle="1" w:styleId="VKRZagolovki0">
    <w:name w:val="VKR_Zagolovki Знак"/>
    <w:basedOn w:val="10"/>
    <w:link w:val="VKRZagolovki"/>
    <w:rsid w:val="00A23478"/>
    <w:rPr>
      <w:rFonts w:ascii="Times New Roman" w:eastAsia="Times New Roman" w:hAnsi="Times New Roman" w:cs="Times New Roman"/>
      <w:b/>
      <w:bCs/>
      <w:kern w:val="32"/>
      <w:sz w:val="28"/>
      <w:szCs w:val="32"/>
    </w:rPr>
  </w:style>
  <w:style w:type="paragraph" w:styleId="a8">
    <w:name w:val="header"/>
    <w:basedOn w:val="a"/>
    <w:link w:val="a9"/>
    <w:uiPriority w:val="99"/>
    <w:semiHidden/>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BE784D"/>
    <w:pPr>
      <w:jc w:val="center"/>
    </w:p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image" Target="media/image8.wmf"/><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oleObject" Target="embeddings/oleObject65.bin"/><Relationship Id="rId170" Type="http://schemas.openxmlformats.org/officeDocument/2006/relationships/image" Target="media/image93.wmf"/><Relationship Id="rId191" Type="http://schemas.openxmlformats.org/officeDocument/2006/relationships/image" Target="media/image108.wmf"/><Relationship Id="rId205" Type="http://schemas.openxmlformats.org/officeDocument/2006/relationships/fontTable" Target="fontTable.xml"/><Relationship Id="rId16" Type="http://schemas.openxmlformats.org/officeDocument/2006/relationships/image" Target="media/image5.png"/><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37" Type="http://schemas.openxmlformats.org/officeDocument/2006/relationships/oleObject" Target="embeddings/oleObject9.bin"/><Relationship Id="rId53" Type="http://schemas.openxmlformats.org/officeDocument/2006/relationships/oleObject" Target="embeddings/oleObject17.bin"/><Relationship Id="rId58" Type="http://schemas.openxmlformats.org/officeDocument/2006/relationships/image" Target="media/image28.wmf"/><Relationship Id="rId74" Type="http://schemas.openxmlformats.org/officeDocument/2006/relationships/image" Target="media/image36.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28" Type="http://schemas.openxmlformats.org/officeDocument/2006/relationships/image" Target="media/image63.wmf"/><Relationship Id="rId144" Type="http://schemas.openxmlformats.org/officeDocument/2006/relationships/image" Target="media/image73.wmf"/><Relationship Id="rId149" Type="http://schemas.openxmlformats.org/officeDocument/2006/relationships/oleObject" Target="embeddings/oleObject63.bin"/><Relationship Id="rId5" Type="http://schemas.openxmlformats.org/officeDocument/2006/relationships/webSettings" Target="webSettings.xml"/><Relationship Id="rId90" Type="http://schemas.openxmlformats.org/officeDocument/2006/relationships/image" Target="media/image44.wmf"/><Relationship Id="rId95" Type="http://schemas.openxmlformats.org/officeDocument/2006/relationships/oleObject" Target="embeddings/oleObject38.bin"/><Relationship Id="rId160" Type="http://schemas.openxmlformats.org/officeDocument/2006/relationships/image" Target="media/image84.png"/><Relationship Id="rId165" Type="http://schemas.openxmlformats.org/officeDocument/2006/relationships/image" Target="media/image88.png"/><Relationship Id="rId181" Type="http://schemas.openxmlformats.org/officeDocument/2006/relationships/image" Target="media/image100.png"/><Relationship Id="rId186" Type="http://schemas.openxmlformats.org/officeDocument/2006/relationships/image" Target="media/image104.wmf"/><Relationship Id="rId22" Type="http://schemas.openxmlformats.org/officeDocument/2006/relationships/oleObject" Target="embeddings/oleObject3.bin"/><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png"/><Relationship Id="rId155" Type="http://schemas.openxmlformats.org/officeDocument/2006/relationships/image" Target="media/image80.png"/><Relationship Id="rId171" Type="http://schemas.openxmlformats.org/officeDocument/2006/relationships/oleObject" Target="embeddings/oleObject67.bin"/><Relationship Id="rId176" Type="http://schemas.openxmlformats.org/officeDocument/2006/relationships/image" Target="media/image97.wmf"/><Relationship Id="rId192" Type="http://schemas.openxmlformats.org/officeDocument/2006/relationships/oleObject" Target="embeddings/oleObject73.bin"/><Relationship Id="rId197" Type="http://schemas.openxmlformats.org/officeDocument/2006/relationships/image" Target="media/image112.png"/><Relationship Id="rId206" Type="http://schemas.openxmlformats.org/officeDocument/2006/relationships/theme" Target="theme/theme1.xml"/><Relationship Id="rId201" Type="http://schemas.openxmlformats.org/officeDocument/2006/relationships/image" Target="media/image115.png"/><Relationship Id="rId12" Type="http://schemas.openxmlformats.org/officeDocument/2006/relationships/image" Target="media/image1.png"/><Relationship Id="rId17" Type="http://schemas.openxmlformats.org/officeDocument/2006/relationships/image" Target="media/image6.wmf"/><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5.png"/><Relationship Id="rId166" Type="http://schemas.openxmlformats.org/officeDocument/2006/relationships/image" Target="media/image89.png"/><Relationship Id="rId182" Type="http://schemas.openxmlformats.org/officeDocument/2006/relationships/image" Target="media/image101.png"/><Relationship Id="rId187" Type="http://schemas.openxmlformats.org/officeDocument/2006/relationships/oleObject" Target="embeddings/oleObject7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wmf"/><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image" Target="media/image77.png"/><Relationship Id="rId156" Type="http://schemas.openxmlformats.org/officeDocument/2006/relationships/image" Target="media/image81.png"/><Relationship Id="rId177" Type="http://schemas.openxmlformats.org/officeDocument/2006/relationships/oleObject" Target="embeddings/oleObject69.bin"/><Relationship Id="rId198" Type="http://schemas.openxmlformats.org/officeDocument/2006/relationships/image" Target="media/image113.png"/><Relationship Id="rId172" Type="http://schemas.openxmlformats.org/officeDocument/2006/relationships/image" Target="media/image94.wmf"/><Relationship Id="rId193" Type="http://schemas.openxmlformats.org/officeDocument/2006/relationships/image" Target="media/image109.wmf"/><Relationship Id="rId202" Type="http://schemas.openxmlformats.org/officeDocument/2006/relationships/image" Target="media/image116.png"/><Relationship Id="rId13" Type="http://schemas.openxmlformats.org/officeDocument/2006/relationships/image" Target="media/image2.png"/><Relationship Id="rId18" Type="http://schemas.openxmlformats.org/officeDocument/2006/relationships/oleObject" Target="embeddings/oleObject1.bin"/><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90.png"/><Relationship Id="rId188" Type="http://schemas.openxmlformats.org/officeDocument/2006/relationships/image" Target="media/image105.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6.png"/><Relationship Id="rId183" Type="http://schemas.openxmlformats.org/officeDocument/2006/relationships/image" Target="media/image102.wmf"/><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oleObject" Target="embeddings/oleObject4.bin"/><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2.png"/><Relationship Id="rId178" Type="http://schemas.openxmlformats.org/officeDocument/2006/relationships/oleObject" Target="embeddings/oleObject70.bin"/><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image" Target="media/image78.wmf"/><Relationship Id="rId173" Type="http://schemas.openxmlformats.org/officeDocument/2006/relationships/oleObject" Target="embeddings/oleObject68.bin"/><Relationship Id="rId194" Type="http://schemas.openxmlformats.org/officeDocument/2006/relationships/oleObject" Target="embeddings/oleObject74.bin"/><Relationship Id="rId199" Type="http://schemas.openxmlformats.org/officeDocument/2006/relationships/image" Target="media/image114.wmf"/><Relationship Id="rId203" Type="http://schemas.openxmlformats.org/officeDocument/2006/relationships/image" Target="media/image117.png"/><Relationship Id="rId19" Type="http://schemas.openxmlformats.org/officeDocument/2006/relationships/image" Target="media/image7.wmf"/><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91.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image" Target="media/image87.wmf"/><Relationship Id="rId184" Type="http://schemas.openxmlformats.org/officeDocument/2006/relationships/oleObject" Target="embeddings/oleObject71.bin"/><Relationship Id="rId189" Type="http://schemas.openxmlformats.org/officeDocument/2006/relationships/image" Target="media/image106.png"/><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image" Target="media/image83.wmf"/><Relationship Id="rId20" Type="http://schemas.openxmlformats.org/officeDocument/2006/relationships/oleObject" Target="embeddings/oleObject2.bin"/><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oleObject" Target="embeddings/oleObject64.bin"/><Relationship Id="rId174" Type="http://schemas.openxmlformats.org/officeDocument/2006/relationships/image" Target="media/image95.png"/><Relationship Id="rId179" Type="http://schemas.openxmlformats.org/officeDocument/2006/relationships/image" Target="media/image98.png"/><Relationship Id="rId195" Type="http://schemas.openxmlformats.org/officeDocument/2006/relationships/image" Target="media/image110.png"/><Relationship Id="rId190" Type="http://schemas.openxmlformats.org/officeDocument/2006/relationships/image" Target="media/image107.png"/><Relationship Id="rId204" Type="http://schemas.openxmlformats.org/officeDocument/2006/relationships/footer" Target="footer5.xml"/><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oleObject" Target="embeddings/oleObject66.bin"/><Relationship Id="rId169" Type="http://schemas.openxmlformats.org/officeDocument/2006/relationships/image" Target="media/image92.png"/><Relationship Id="rId185" Type="http://schemas.openxmlformats.org/officeDocument/2006/relationships/image" Target="media/image103.png"/><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image" Target="media/image99.png"/><Relationship Id="rId26" Type="http://schemas.openxmlformats.org/officeDocument/2006/relationships/oleObject" Target="embeddings/oleObject5.bin"/><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image" Target="media/image79.png"/><Relationship Id="rId175" Type="http://schemas.openxmlformats.org/officeDocument/2006/relationships/image" Target="media/image96.png"/><Relationship Id="rId196" Type="http://schemas.openxmlformats.org/officeDocument/2006/relationships/image" Target="media/image111.png"/><Relationship Id="rId200" Type="http://schemas.openxmlformats.org/officeDocument/2006/relationships/oleObject" Target="embeddings/oleObject75.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F0CEF7-9132-4845-89CC-293418CBDF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6045</TotalTime>
  <Pages>59</Pages>
  <Words>8993</Words>
  <Characters>51266</Characters>
  <Application>Microsoft Office Word</Application>
  <DocSecurity>0</DocSecurity>
  <Lines>427</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60139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97</cp:revision>
  <dcterms:created xsi:type="dcterms:W3CDTF">2021-03-03T15:58:00Z</dcterms:created>
  <dcterms:modified xsi:type="dcterms:W3CDTF">2021-03-28T14:23:00Z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