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4387A" w14:textId="13A2A09F" w:rsidR="00EF7157" w:rsidRDefault="00EF7157" w:rsidP="007E6194">
      <w:pPr>
        <w:pStyle w:val="ListParagraph"/>
        <w:numPr>
          <w:ilvl w:val="1"/>
          <w:numId w:val="1"/>
        </w:numPr>
        <w:jc w:val="both"/>
      </w:pPr>
      <w:r>
        <w:t>Password Generation</w:t>
      </w:r>
    </w:p>
    <w:p w14:paraId="5CFCD056" w14:textId="77777777" w:rsidR="009F038A" w:rsidRDefault="009F038A" w:rsidP="009F038A">
      <w:pPr>
        <w:pStyle w:val="ListParagraph"/>
        <w:ind w:left="360"/>
        <w:jc w:val="both"/>
      </w:pPr>
      <w:r>
        <w:t xml:space="preserve">The password generation algorithm designed uses Regression to achieve dynamic password creation with elegance and efficiency. Other options could include chained For loops; however, this logic would require much more thorough analysis and could be confusing to explain. Making use of recursion allows for an easy explanation of the process and requires minimal code for execution. In languages that are interpreted, such as python, this is highly relevant. Within the python compiler, each line is compiled individually and thus, the code must be as minimal as possible. </w:t>
      </w:r>
    </w:p>
    <w:p w14:paraId="69D15133" w14:textId="77777777" w:rsidR="009F038A" w:rsidRDefault="009F038A" w:rsidP="009F038A">
      <w:pPr>
        <w:pStyle w:val="ListParagraph"/>
        <w:ind w:left="360"/>
        <w:jc w:val="both"/>
      </w:pPr>
    </w:p>
    <w:p w14:paraId="1E250931" w14:textId="77777777" w:rsidR="009F038A" w:rsidRDefault="009F038A" w:rsidP="009F038A">
      <w:pPr>
        <w:pStyle w:val="ListParagraph"/>
        <w:keepNext/>
        <w:spacing w:after="0"/>
        <w:ind w:left="360"/>
        <w:jc w:val="both"/>
        <w:rPr>
          <w:noProof/>
        </w:rPr>
      </w:pPr>
      <w:r>
        <w:t>The rough approach for this solution was to consecutively add a new character to the current set of characters. Once the length has been reached, the defined rules should be checked to ensure that the password does meet the requirements. Only then should the password be added to the list. Otherwise, the algorithm should continue to the next potential password. A more detailed description can be found with the pseudocode provided in Figure 1.</w:t>
      </w:r>
      <w:r w:rsidRPr="00DA59DC">
        <w:rPr>
          <w:noProof/>
        </w:rPr>
        <w:t xml:space="preserve"> </w:t>
      </w:r>
    </w:p>
    <w:p w14:paraId="0DDE535A" w14:textId="77777777" w:rsidR="009F038A" w:rsidRDefault="009F038A" w:rsidP="009F038A">
      <w:pPr>
        <w:pStyle w:val="ListParagraph"/>
        <w:keepNext/>
        <w:spacing w:after="0"/>
        <w:ind w:left="360"/>
        <w:jc w:val="both"/>
        <w:rPr>
          <w:noProof/>
        </w:rPr>
      </w:pPr>
      <w:r w:rsidRPr="009B77A8">
        <w:rPr>
          <w:noProof/>
        </w:rPr>
        <w:drawing>
          <wp:inline distT="0" distB="0" distL="0" distR="0" wp14:anchorId="4942E7CB" wp14:editId="26C321E7">
            <wp:extent cx="5731510" cy="4464050"/>
            <wp:effectExtent l="76200" t="76200" r="126365" b="124460"/>
            <wp:docPr id="738998261" name="Picture 1" descr="A screenshot of a computer pro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98261" name="Picture 1" descr="A screenshot of a computer program&#10;&#10;Description automatically generated">
                      <a:extLst>
                        <a:ext uri="{C183D7F6-B498-43B3-948B-1728B52AA6E4}">
                          <adec:decorative xmlns:adec="http://schemas.microsoft.com/office/drawing/2017/decorative" val="0"/>
                        </a:ext>
                      </a:extLst>
                    </pic:cNvPr>
                    <pic:cNvPicPr/>
                  </pic:nvPicPr>
                  <pic:blipFill>
                    <a:blip r:embed="rId5"/>
                    <a:stretch>
                      <a:fillRect/>
                    </a:stretch>
                  </pic:blipFill>
                  <pic:spPr>
                    <a:xfrm>
                      <a:off x="0" y="0"/>
                      <a:ext cx="5731510" cy="4464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30602A" w14:textId="4481ADE1" w:rsidR="009F038A" w:rsidRDefault="009F038A" w:rsidP="009F038A">
      <w:pPr>
        <w:pStyle w:val="Caption"/>
        <w:ind w:left="360"/>
        <w:jc w:val="center"/>
        <w:rPr>
          <w:noProof/>
        </w:rPr>
      </w:pPr>
      <w:r>
        <w:t xml:space="preserve">(Figure </w:t>
      </w:r>
      <w:r>
        <w:fldChar w:fldCharType="begin"/>
      </w:r>
      <w:r>
        <w:instrText xml:space="preserve"> SEQ Figure \* ARABIC </w:instrText>
      </w:r>
      <w:r>
        <w:fldChar w:fldCharType="separate"/>
      </w:r>
      <w:r w:rsidR="00A62AFF">
        <w:rPr>
          <w:noProof/>
        </w:rPr>
        <w:t>1</w:t>
      </w:r>
      <w:r>
        <w:fldChar w:fldCharType="end"/>
      </w:r>
      <w:r w:rsidR="00144880">
        <w:t xml:space="preserve"> –</w:t>
      </w:r>
      <w:r>
        <w:t xml:space="preserve"> Pseudocode for Password Generation)</w:t>
      </w:r>
    </w:p>
    <w:p w14:paraId="4BE5F523" w14:textId="77777777" w:rsidR="009F038A" w:rsidRDefault="009F038A" w:rsidP="009F038A">
      <w:pPr>
        <w:pStyle w:val="ListParagraph"/>
        <w:keepNext/>
        <w:spacing w:after="0"/>
        <w:ind w:left="360"/>
        <w:jc w:val="both"/>
        <w:rPr>
          <w:noProof/>
        </w:rPr>
      </w:pPr>
    </w:p>
    <w:p w14:paraId="4FFA1D4D" w14:textId="0E410AE7" w:rsidR="009F038A" w:rsidRDefault="009F038A" w:rsidP="009F038A">
      <w:pPr>
        <w:pStyle w:val="ListParagraph"/>
        <w:keepNext/>
        <w:spacing w:after="0"/>
        <w:ind w:left="360"/>
        <w:jc w:val="both"/>
        <w:rPr>
          <w:noProof/>
        </w:rPr>
      </w:pPr>
      <w:r>
        <w:rPr>
          <w:noProof/>
        </w:rPr>
        <w:t xml:space="preserve">The documented flow of the program shows how the exponential growth of increasing password size. Given the length of a password (inputs), </w:t>
      </w:r>
      <w:r w:rsidRPr="00D44624">
        <w:rPr>
          <w:i/>
          <w:iCs/>
          <w:noProof/>
        </w:rPr>
        <w:t>n</w:t>
      </w:r>
      <w:r>
        <w:rPr>
          <w:noProof/>
        </w:rPr>
        <w:t>, the number of categories (branching factor), 4, and the average number of chacaters per category 4.5 (5,5,5,3), the  base worst case time complexity takes form of O((4*4.5)</w:t>
      </w:r>
      <w:r>
        <w:rPr>
          <w:noProof/>
          <w:vertAlign w:val="superscript"/>
        </w:rPr>
        <w:t>n</w:t>
      </w:r>
      <w:r>
        <w:rPr>
          <w:noProof/>
        </w:rPr>
        <w:t>), or O(18</w:t>
      </w:r>
      <w:r>
        <w:rPr>
          <w:noProof/>
          <w:vertAlign w:val="superscript"/>
        </w:rPr>
        <w:t>n</w:t>
      </w:r>
      <w:r>
        <w:rPr>
          <w:noProof/>
        </w:rPr>
        <w:t>).  The algorithm could theoretically be improved to achieve the best time complexity of O(x&lt;18</w:t>
      </w:r>
      <w:r>
        <w:rPr>
          <w:noProof/>
          <w:vertAlign w:val="superscript"/>
        </w:rPr>
        <w:t>n</w:t>
      </w:r>
      <w:r>
        <w:rPr>
          <w:noProof/>
        </w:rPr>
        <w:t xml:space="preserve">), where x is the final time complexity after formatting. In the Algorithm’s current state, it has a fixed notation of </w:t>
      </w:r>
      <w:r>
        <w:rPr>
          <w:noProof/>
        </w:rPr>
        <w:lastRenderedPageBreak/>
        <w:t>O(18</w:t>
      </w:r>
      <w:r>
        <w:rPr>
          <w:noProof/>
          <w:vertAlign w:val="superscript"/>
        </w:rPr>
        <w:t>n</w:t>
      </w:r>
      <w:r>
        <w:rPr>
          <w:noProof/>
        </w:rPr>
        <w:t>) because the formatting occurs as the last step. If step 5.1 were to be brought before step 5, the algorithm would instantly become more efficent as the invalid passwords, which start without a capital or lowercase letter, wouldn’t be created past the initial character.</w:t>
      </w:r>
      <w:r w:rsidRPr="009F038A">
        <w:rPr>
          <w:noProof/>
        </w:rPr>
        <w:t xml:space="preserve"> </w:t>
      </w:r>
    </w:p>
    <w:p w14:paraId="14168C1B" w14:textId="77777777" w:rsidR="009F038A" w:rsidRDefault="009F038A" w:rsidP="009F038A">
      <w:pPr>
        <w:pStyle w:val="ListParagraph"/>
        <w:ind w:left="360"/>
        <w:jc w:val="both"/>
      </w:pPr>
    </w:p>
    <w:p w14:paraId="296CC08E" w14:textId="0560D04E" w:rsidR="009F038A" w:rsidRDefault="009F038A" w:rsidP="007E6194">
      <w:pPr>
        <w:pStyle w:val="ListParagraph"/>
        <w:numPr>
          <w:ilvl w:val="1"/>
          <w:numId w:val="1"/>
        </w:numPr>
        <w:jc w:val="both"/>
      </w:pPr>
      <w:r>
        <w:t>Longest Substring</w:t>
      </w:r>
    </w:p>
    <w:p w14:paraId="34337827" w14:textId="3E303981" w:rsidR="00144880" w:rsidRDefault="00144880" w:rsidP="00144880">
      <w:pPr>
        <w:pStyle w:val="ListParagraph"/>
        <w:spacing w:after="0"/>
        <w:ind w:left="360"/>
        <w:jc w:val="both"/>
        <w:rPr>
          <w:noProof/>
        </w:rPr>
      </w:pPr>
      <w:r>
        <w:t>The algorithm chosen for finding the longest substring is an adaptation of Sliding Window, giving it an adaptive size. Given the unknown length of the longest string, the base window must remain a single character. From this base window, a secondary view is made. This secondary view should</w:t>
      </w:r>
      <w:r w:rsidR="000C531A">
        <w:t xml:space="preserve"> iteratively</w:t>
      </w:r>
      <w:r>
        <w:t xml:space="preserve"> grow until the conditions for K are met. If a longer string is found, the string height is updated, and the base window position is saved in new list. If a string of the same length is found, the position is appended to the list. Otherwise, the algorithm continues to the next position. This is described in greater detail by Figure 2.</w:t>
      </w:r>
      <w:r w:rsidRPr="00144880">
        <w:rPr>
          <w:noProof/>
        </w:rPr>
        <w:t xml:space="preserve"> </w:t>
      </w:r>
      <w:r w:rsidRPr="009B77A8">
        <w:rPr>
          <w:noProof/>
        </w:rPr>
        <w:drawing>
          <wp:inline distT="0" distB="0" distL="0" distR="0" wp14:anchorId="25A804C4" wp14:editId="39CB9969">
            <wp:extent cx="5435321" cy="6187450"/>
            <wp:effectExtent l="76200" t="76200" r="127635" b="137160"/>
            <wp:docPr id="1797786159" name="Picture 1" descr="A black and white lis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86159" name="Picture 1" descr="A black and white list of text&#10;&#10;Description automatically generated"/>
                    <pic:cNvPicPr/>
                  </pic:nvPicPr>
                  <pic:blipFill>
                    <a:blip r:embed="rId6"/>
                    <a:stretch>
                      <a:fillRect/>
                    </a:stretch>
                  </pic:blipFill>
                  <pic:spPr>
                    <a:xfrm>
                      <a:off x="0" y="0"/>
                      <a:ext cx="5440042" cy="6192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9BA5AA" w14:textId="7B3C0A71" w:rsidR="000C531A" w:rsidRDefault="000C531A" w:rsidP="000C531A">
      <w:pPr>
        <w:pStyle w:val="Caption"/>
        <w:spacing w:after="0"/>
        <w:jc w:val="center"/>
      </w:pPr>
      <w:r>
        <w:t xml:space="preserve">(Figure </w:t>
      </w:r>
      <w:r>
        <w:fldChar w:fldCharType="begin"/>
      </w:r>
      <w:r>
        <w:instrText xml:space="preserve"> SEQ Figure \* ARABIC </w:instrText>
      </w:r>
      <w:r>
        <w:fldChar w:fldCharType="separate"/>
      </w:r>
      <w:r w:rsidR="00A62AFF">
        <w:rPr>
          <w:noProof/>
        </w:rPr>
        <w:t>2</w:t>
      </w:r>
      <w:r>
        <w:fldChar w:fldCharType="end"/>
      </w:r>
      <w:r>
        <w:t xml:space="preserve"> – Pseudocode for Adaptive Sliding Window)</w:t>
      </w:r>
    </w:p>
    <w:p w14:paraId="08754D53" w14:textId="32C922BE" w:rsidR="00EC3224" w:rsidRDefault="00BC2739" w:rsidP="00144880">
      <w:pPr>
        <w:pStyle w:val="ListParagraph"/>
        <w:spacing w:after="0"/>
        <w:ind w:left="360"/>
        <w:jc w:val="both"/>
      </w:pPr>
      <w:r>
        <w:lastRenderedPageBreak/>
        <w:t>As mentioned, the strings found are stored as locations in the Integer format. Given python’s integer size, 28 bytes, and</w:t>
      </w:r>
      <w:r w:rsidR="00EC3224">
        <w:t xml:space="preserve"> a</w:t>
      </w:r>
      <w:r>
        <w:t xml:space="preserve"> character</w:t>
      </w:r>
      <w:r w:rsidR="00EC3224">
        <w:t xml:space="preserve"> size of</w:t>
      </w:r>
      <w:r>
        <w:t xml:space="preserve"> 50 bytes</w:t>
      </w:r>
      <w:r w:rsidR="00EC3224">
        <w:t xml:space="preserve">: the resulting memory usage </w:t>
      </w:r>
      <w:proofErr w:type="gramStart"/>
      <w:r w:rsidR="004874A9">
        <w:t>is</w:t>
      </w:r>
      <w:proofErr w:type="gramEnd"/>
    </w:p>
    <w:p w14:paraId="0D742A0C" w14:textId="6A4B77DA" w:rsidR="00EC3224" w:rsidRPr="004874A9" w:rsidRDefault="00EC3224" w:rsidP="00EC3224">
      <w:pPr>
        <w:pStyle w:val="ListParagraph"/>
        <w:spacing w:after="0"/>
        <w:ind w:left="360"/>
        <w:jc w:val="center"/>
        <w:rPr>
          <w:rStyle w:val="IntenseEmphasis"/>
        </w:rPr>
      </w:pPr>
      <w:r w:rsidRPr="004874A9">
        <w:rPr>
          <w:rStyle w:val="IntenseEmphasis"/>
        </w:rPr>
        <w:t>O(((n*</w:t>
      </w:r>
      <w:proofErr w:type="gramStart"/>
      <w:r w:rsidRPr="004874A9">
        <w:rPr>
          <w:rStyle w:val="IntenseEmphasis"/>
        </w:rPr>
        <w:t>50)+(</w:t>
      </w:r>
      <w:proofErr w:type="gramEnd"/>
      <w:r w:rsidRPr="004874A9">
        <w:rPr>
          <w:rStyle w:val="IntenseEmphasis"/>
        </w:rPr>
        <w:t>m*50)+50)+((x*28)+28))</w:t>
      </w:r>
    </w:p>
    <w:p w14:paraId="7289B18D" w14:textId="49423B92" w:rsidR="000C531A" w:rsidRDefault="004874A9" w:rsidP="00303CF2">
      <w:pPr>
        <w:pStyle w:val="ListParagraph"/>
        <w:spacing w:after="0"/>
        <w:ind w:left="360"/>
        <w:jc w:val="both"/>
      </w:pPr>
      <w:r>
        <w:t>W</w:t>
      </w:r>
      <w:r w:rsidR="00EC3224">
        <w:t>here n is the length of the text to be analysed, m is the length of the adaptive window and x is the number of longest string positions. This is much better than if found strings were stored as a string as only one value is needed</w:t>
      </w:r>
      <w:r>
        <w:t>. Additionally, the stored values take far less memory to store, using 22 bytes</w:t>
      </w:r>
      <w:r w:rsidR="00C711C8" w:rsidRPr="00C711C8">
        <w:t xml:space="preserve"> </w:t>
      </w:r>
      <w:r w:rsidR="00C711C8">
        <w:t>less</w:t>
      </w:r>
      <w:r>
        <w:t xml:space="preserve"> for each instance. </w:t>
      </w:r>
    </w:p>
    <w:p w14:paraId="0C3422B8" w14:textId="7B168BBB" w:rsidR="00303CF2" w:rsidRPr="000C531A" w:rsidRDefault="00303CF2" w:rsidP="00303CF2">
      <w:pPr>
        <w:pStyle w:val="ListParagraph"/>
        <w:spacing w:after="0"/>
        <w:ind w:left="360"/>
        <w:jc w:val="both"/>
      </w:pPr>
      <w:r>
        <w:t xml:space="preserve">The </w:t>
      </w:r>
      <w:r w:rsidR="00C61E6A">
        <w:t>time complexity for this algorithm is O((m*</w:t>
      </w:r>
      <w:proofErr w:type="gramStart"/>
      <w:r w:rsidR="00C61E6A">
        <w:t>n)*</w:t>
      </w:r>
      <w:proofErr w:type="gramEnd"/>
      <w:r w:rsidR="00C61E6A">
        <w:t>x) where m is the length of the text, n is the remaining length of the text and x is the number of different characters in the current substring</w:t>
      </w:r>
    </w:p>
    <w:p w14:paraId="7524DA88" w14:textId="711A4C52" w:rsidR="009F038A" w:rsidRDefault="004772A6" w:rsidP="007E6194">
      <w:pPr>
        <w:pStyle w:val="ListParagraph"/>
        <w:numPr>
          <w:ilvl w:val="1"/>
          <w:numId w:val="1"/>
        </w:numPr>
        <w:jc w:val="both"/>
      </w:pPr>
      <w:r>
        <w:t>Pattern Finding</w:t>
      </w:r>
    </w:p>
    <w:p w14:paraId="1306D7FA" w14:textId="76E73603" w:rsidR="003B3983" w:rsidRDefault="00E00043" w:rsidP="003B3983">
      <w:pPr>
        <w:pStyle w:val="ListParagraph"/>
        <w:ind w:left="360"/>
        <w:jc w:val="both"/>
      </w:pPr>
      <w:r>
        <w:t>Unlike task 1.2, it is typical to know the pattern before searching for it. This means more complex algorithms can be used to dramatically increase the efficiency. Developed by Knuth Morris and Pratt,</w:t>
      </w:r>
      <w:r w:rsidR="00D911D1">
        <w:t xml:space="preserve"> KMP</w:t>
      </w:r>
      <w:r>
        <w:t xml:space="preserve"> employs a failure function to skip over repeated evaluation. Comparing the approach seen</w:t>
      </w:r>
      <w:r w:rsidR="003748A0">
        <w:t xml:space="preserve"> in 1.2, the time complexity seen here is instead O(</w:t>
      </w:r>
      <w:proofErr w:type="spellStart"/>
      <w:r w:rsidR="003748A0">
        <w:t>m+n</w:t>
      </w:r>
      <w:proofErr w:type="spellEnd"/>
      <w:r w:rsidR="003748A0">
        <w:t xml:space="preserve">): where n is the length of the text and m is the length of the pattern. </w:t>
      </w:r>
    </w:p>
    <w:p w14:paraId="03192E29" w14:textId="257E17F9" w:rsidR="003B3983" w:rsidRDefault="003748A0" w:rsidP="003B3983">
      <w:pPr>
        <w:pStyle w:val="ListParagraph"/>
        <w:ind w:left="360"/>
        <w:jc w:val="both"/>
      </w:pPr>
      <w:r>
        <w:t xml:space="preserve">This comparison makes a </w:t>
      </w:r>
      <w:r w:rsidR="003B3983">
        <w:t xml:space="preserve">stark </w:t>
      </w:r>
      <w:r>
        <w:t xml:space="preserve">difference when </w:t>
      </w:r>
      <w:r w:rsidR="003B3983">
        <w:t>considering</w:t>
      </w:r>
      <w:r>
        <w:t xml:space="preserve"> the completion of parallel processes</w:t>
      </w:r>
      <w:r w:rsidR="003B3983">
        <w:t xml:space="preserve"> as</w:t>
      </w:r>
      <w:r>
        <w:t xml:space="preserve"> the limiting factor in locating </w:t>
      </w:r>
      <w:r w:rsidR="003B3983">
        <w:t>the next patterns</w:t>
      </w:r>
      <w:r>
        <w:t>.</w:t>
      </w:r>
    </w:p>
    <w:p w14:paraId="633CBDEB" w14:textId="07CBEC2E" w:rsidR="00637904" w:rsidRDefault="003748A0" w:rsidP="004772A6">
      <w:pPr>
        <w:pStyle w:val="ListParagraph"/>
        <w:ind w:left="360"/>
        <w:jc w:val="both"/>
      </w:pPr>
      <w:r>
        <w:t>As shown in Appendix 1</w:t>
      </w:r>
      <w:r w:rsidR="00D911D1">
        <w:t>.1</w:t>
      </w:r>
      <w:r>
        <w:t>, depending on the specifications of the machine, different paths are taken with dramatically different processes. This is designed to ensure accessibility across multiple hardware levels whilst maintaining</w:t>
      </w:r>
      <w:r w:rsidR="00637904">
        <w:t xml:space="preserve"> maximal</w:t>
      </w:r>
      <w:r>
        <w:t xml:space="preserve"> efficiency. </w:t>
      </w:r>
      <w:r w:rsidR="00637904">
        <w:t>Parallelism in this task allows for multiple sections of the text to be scanned at once</w:t>
      </w:r>
      <w:r w:rsidR="003B3983">
        <w:t>, or for multiple texts to be scanned at once,</w:t>
      </w:r>
      <w:r w:rsidR="00637904">
        <w:t xml:space="preserve"> and combine values through shared memory, demonstrated by Figure 3.</w:t>
      </w:r>
    </w:p>
    <w:p w14:paraId="29EC9351" w14:textId="77777777" w:rsidR="00D911D1" w:rsidRDefault="00637904" w:rsidP="00D911D1">
      <w:pPr>
        <w:pStyle w:val="ListParagraph"/>
        <w:keepNext/>
        <w:spacing w:after="0"/>
        <w:ind w:left="360"/>
        <w:jc w:val="center"/>
      </w:pPr>
      <w:r>
        <w:rPr>
          <w:noProof/>
        </w:rPr>
        <w:drawing>
          <wp:inline distT="0" distB="0" distL="0" distR="0" wp14:anchorId="6FBB95D9" wp14:editId="6CB7A7CD">
            <wp:extent cx="3756158" cy="2330850"/>
            <wp:effectExtent l="0" t="0" r="0" b="0"/>
            <wp:docPr id="544531192" name="Picture 3" descr="A diagram of a child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31192" name="Picture 3" descr="A diagram of a child proce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68125" cy="2338276"/>
                    </a:xfrm>
                    <a:prstGeom prst="rect">
                      <a:avLst/>
                    </a:prstGeom>
                  </pic:spPr>
                </pic:pic>
              </a:graphicData>
            </a:graphic>
          </wp:inline>
        </w:drawing>
      </w:r>
    </w:p>
    <w:p w14:paraId="1EEEAF8F" w14:textId="7D527185" w:rsidR="003748A0" w:rsidRDefault="00D911D1" w:rsidP="00D911D1">
      <w:pPr>
        <w:pStyle w:val="Caption"/>
        <w:ind w:left="360"/>
        <w:jc w:val="center"/>
      </w:pPr>
      <w:r>
        <w:t xml:space="preserve">(Figure </w:t>
      </w:r>
      <w:r>
        <w:fldChar w:fldCharType="begin"/>
      </w:r>
      <w:r>
        <w:instrText xml:space="preserve"> SEQ Figure \* ARABIC </w:instrText>
      </w:r>
      <w:r>
        <w:fldChar w:fldCharType="separate"/>
      </w:r>
      <w:r w:rsidR="00A62AFF">
        <w:rPr>
          <w:noProof/>
        </w:rPr>
        <w:t>3</w:t>
      </w:r>
      <w:r>
        <w:fldChar w:fldCharType="end"/>
      </w:r>
      <w:r>
        <w:t>)</w:t>
      </w:r>
    </w:p>
    <w:p w14:paraId="1D98AE71" w14:textId="56DCE65D" w:rsidR="004772A6" w:rsidRDefault="004772A6" w:rsidP="007E6194">
      <w:pPr>
        <w:pStyle w:val="ListParagraph"/>
        <w:numPr>
          <w:ilvl w:val="1"/>
          <w:numId w:val="1"/>
        </w:numPr>
        <w:jc w:val="both"/>
      </w:pPr>
      <w:r>
        <w:t>Cheapest Tickets</w:t>
      </w:r>
    </w:p>
    <w:p w14:paraId="4EE5B0C7" w14:textId="1F2B4E1E" w:rsidR="008151AB" w:rsidRDefault="007D2325" w:rsidP="008151AB">
      <w:pPr>
        <w:pStyle w:val="ListParagraph"/>
        <w:ind w:left="360"/>
        <w:jc w:val="both"/>
      </w:pPr>
      <w:r>
        <w:t xml:space="preserve">The algorithm in this task was developed by a Dutch computer scientist, </w:t>
      </w:r>
      <w:proofErr w:type="spellStart"/>
      <w:r>
        <w:t>Edsger</w:t>
      </w:r>
      <w:proofErr w:type="spellEnd"/>
      <w:r>
        <w:t xml:space="preserve"> Dijkstra. This well-known algorithm hails as one of the most efficient ways to find the best path between two vertices depending on a weight. This weight could represent any metric, so long as it remains positive. Common examples of this weighted value could include distance or prices.</w:t>
      </w:r>
      <w:r w:rsidR="008151AB">
        <w:t xml:space="preserve"> Choices were made here to allow operators to manually add new stations and paths. Additionally, sub algorithms were introduced to bring quality of life when searching for stations. If a station is mis-spelt, or not written completely: the application will suggest stations which have a matching substring. These stations are therefore always validated before entering the system.</w:t>
      </w:r>
    </w:p>
    <w:p w14:paraId="1542A4F0" w14:textId="7D25EE07" w:rsidR="00DA59DC" w:rsidRDefault="00DA59DC" w:rsidP="007E6194">
      <w:pPr>
        <w:pStyle w:val="ListParagraph"/>
        <w:keepNext/>
        <w:spacing w:after="0"/>
        <w:ind w:left="360"/>
        <w:jc w:val="both"/>
      </w:pPr>
    </w:p>
    <w:p w14:paraId="33485D56" w14:textId="77777777" w:rsidR="00D911D1" w:rsidRDefault="00D911D1" w:rsidP="0010123A">
      <w:pPr>
        <w:jc w:val="both"/>
      </w:pPr>
    </w:p>
    <w:p w14:paraId="7612F729" w14:textId="7A318302" w:rsidR="009B77A8" w:rsidRDefault="003748A0" w:rsidP="007E6194">
      <w:pPr>
        <w:jc w:val="both"/>
      </w:pPr>
      <w:r>
        <w:lastRenderedPageBreak/>
        <w:t>Appendix</w:t>
      </w:r>
      <w:r w:rsidR="00D911D1">
        <w:t xml:space="preserve">: </w:t>
      </w:r>
    </w:p>
    <w:p w14:paraId="593814EF" w14:textId="29613321" w:rsidR="00D911D1" w:rsidRDefault="00D911D1" w:rsidP="007E6194">
      <w:pPr>
        <w:jc w:val="both"/>
      </w:pPr>
      <w:r>
        <w:rPr>
          <w:noProof/>
        </w:rPr>
        <w:drawing>
          <wp:anchor distT="0" distB="0" distL="114300" distR="114300" simplePos="0" relativeHeight="251658240" behindDoc="1" locked="0" layoutInCell="1" allowOverlap="1" wp14:anchorId="41448255" wp14:editId="7DB25E9C">
            <wp:simplePos x="0" y="0"/>
            <wp:positionH relativeFrom="margin">
              <wp:posOffset>-595875</wp:posOffset>
            </wp:positionH>
            <wp:positionV relativeFrom="paragraph">
              <wp:posOffset>497111</wp:posOffset>
            </wp:positionV>
            <wp:extent cx="7031355" cy="8267700"/>
            <wp:effectExtent l="0" t="0" r="0" b="0"/>
            <wp:wrapTight wrapText="bothSides">
              <wp:wrapPolygon edited="0">
                <wp:start x="0" y="0"/>
                <wp:lineTo x="0" y="21550"/>
                <wp:lineTo x="21536" y="21550"/>
                <wp:lineTo x="21536" y="0"/>
                <wp:lineTo x="0" y="0"/>
              </wp:wrapPolygon>
            </wp:wrapTight>
            <wp:docPr id="1981707251"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07251" name="Picture 2" descr="A computer screen shot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31355" cy="8267700"/>
                    </a:xfrm>
                    <a:prstGeom prst="rect">
                      <a:avLst/>
                    </a:prstGeom>
                  </pic:spPr>
                </pic:pic>
              </a:graphicData>
            </a:graphic>
            <wp14:sizeRelH relativeFrom="margin">
              <wp14:pctWidth>0</wp14:pctWidth>
            </wp14:sizeRelH>
            <wp14:sizeRelV relativeFrom="margin">
              <wp14:pctHeight>0</wp14:pctHeight>
            </wp14:sizeRelV>
          </wp:anchor>
        </w:drawing>
      </w:r>
      <w:r>
        <w:t>1.1 Flowchart for parallel search</w:t>
      </w:r>
    </w:p>
    <w:sectPr w:rsidR="00D91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5036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0F73D73"/>
    <w:multiLevelType w:val="multilevel"/>
    <w:tmpl w:val="4F38A7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87238161">
    <w:abstractNumId w:val="1"/>
  </w:num>
  <w:num w:numId="2" w16cid:durableId="945573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0F"/>
    <w:rsid w:val="000C531A"/>
    <w:rsid w:val="0010123A"/>
    <w:rsid w:val="001321CF"/>
    <w:rsid w:val="00144880"/>
    <w:rsid w:val="001979B3"/>
    <w:rsid w:val="001E2A61"/>
    <w:rsid w:val="00303CF2"/>
    <w:rsid w:val="003748A0"/>
    <w:rsid w:val="003850D7"/>
    <w:rsid w:val="003B3983"/>
    <w:rsid w:val="003E227F"/>
    <w:rsid w:val="004772A6"/>
    <w:rsid w:val="004874A9"/>
    <w:rsid w:val="005170DB"/>
    <w:rsid w:val="00545E55"/>
    <w:rsid w:val="00562B2F"/>
    <w:rsid w:val="00584767"/>
    <w:rsid w:val="00637904"/>
    <w:rsid w:val="00654F95"/>
    <w:rsid w:val="00707948"/>
    <w:rsid w:val="007D2325"/>
    <w:rsid w:val="007E6194"/>
    <w:rsid w:val="007F4F0C"/>
    <w:rsid w:val="00806EDC"/>
    <w:rsid w:val="008151AB"/>
    <w:rsid w:val="00816202"/>
    <w:rsid w:val="00852E73"/>
    <w:rsid w:val="008650B4"/>
    <w:rsid w:val="00947921"/>
    <w:rsid w:val="009B77A8"/>
    <w:rsid w:val="009D582A"/>
    <w:rsid w:val="009F038A"/>
    <w:rsid w:val="00A150B9"/>
    <w:rsid w:val="00A317AD"/>
    <w:rsid w:val="00A62AFF"/>
    <w:rsid w:val="00AF444A"/>
    <w:rsid w:val="00BB3799"/>
    <w:rsid w:val="00BC2739"/>
    <w:rsid w:val="00C21122"/>
    <w:rsid w:val="00C61E6A"/>
    <w:rsid w:val="00C711C8"/>
    <w:rsid w:val="00C93F71"/>
    <w:rsid w:val="00D33C0F"/>
    <w:rsid w:val="00D41315"/>
    <w:rsid w:val="00D44624"/>
    <w:rsid w:val="00D911D1"/>
    <w:rsid w:val="00DA59DC"/>
    <w:rsid w:val="00DF7054"/>
    <w:rsid w:val="00E00043"/>
    <w:rsid w:val="00EC3224"/>
    <w:rsid w:val="00EF7157"/>
    <w:rsid w:val="00F8790D"/>
    <w:rsid w:val="00FA2FF0"/>
    <w:rsid w:val="00FD4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04B0"/>
  <w15:chartTrackingRefBased/>
  <w15:docId w15:val="{1C231E8F-9B22-4F5B-BC0E-4BB18B06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C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C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C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C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C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C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C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C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C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C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3C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3C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C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C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C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C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C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C0F"/>
    <w:rPr>
      <w:rFonts w:eastAsiaTheme="majorEastAsia" w:cstheme="majorBidi"/>
      <w:color w:val="272727" w:themeColor="text1" w:themeTint="D8"/>
    </w:rPr>
  </w:style>
  <w:style w:type="paragraph" w:styleId="Title">
    <w:name w:val="Title"/>
    <w:basedOn w:val="Normal"/>
    <w:next w:val="Normal"/>
    <w:link w:val="TitleChar"/>
    <w:uiPriority w:val="10"/>
    <w:qFormat/>
    <w:rsid w:val="00D33C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C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C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C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C0F"/>
    <w:pPr>
      <w:spacing w:before="160"/>
      <w:jc w:val="center"/>
    </w:pPr>
    <w:rPr>
      <w:i/>
      <w:iCs/>
      <w:color w:val="404040" w:themeColor="text1" w:themeTint="BF"/>
    </w:rPr>
  </w:style>
  <w:style w:type="character" w:customStyle="1" w:styleId="QuoteChar">
    <w:name w:val="Quote Char"/>
    <w:basedOn w:val="DefaultParagraphFont"/>
    <w:link w:val="Quote"/>
    <w:uiPriority w:val="29"/>
    <w:rsid w:val="00D33C0F"/>
    <w:rPr>
      <w:i/>
      <w:iCs/>
      <w:color w:val="404040" w:themeColor="text1" w:themeTint="BF"/>
    </w:rPr>
  </w:style>
  <w:style w:type="paragraph" w:styleId="ListParagraph">
    <w:name w:val="List Paragraph"/>
    <w:basedOn w:val="Normal"/>
    <w:uiPriority w:val="34"/>
    <w:qFormat/>
    <w:rsid w:val="00D33C0F"/>
    <w:pPr>
      <w:ind w:left="720"/>
      <w:contextualSpacing/>
    </w:pPr>
  </w:style>
  <w:style w:type="character" w:styleId="IntenseEmphasis">
    <w:name w:val="Intense Emphasis"/>
    <w:basedOn w:val="DefaultParagraphFont"/>
    <w:uiPriority w:val="21"/>
    <w:qFormat/>
    <w:rsid w:val="00D33C0F"/>
    <w:rPr>
      <w:i/>
      <w:iCs/>
      <w:color w:val="0F4761" w:themeColor="accent1" w:themeShade="BF"/>
    </w:rPr>
  </w:style>
  <w:style w:type="paragraph" w:styleId="IntenseQuote">
    <w:name w:val="Intense Quote"/>
    <w:basedOn w:val="Normal"/>
    <w:next w:val="Normal"/>
    <w:link w:val="IntenseQuoteChar"/>
    <w:uiPriority w:val="30"/>
    <w:qFormat/>
    <w:rsid w:val="00D33C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C0F"/>
    <w:rPr>
      <w:i/>
      <w:iCs/>
      <w:color w:val="0F4761" w:themeColor="accent1" w:themeShade="BF"/>
    </w:rPr>
  </w:style>
  <w:style w:type="character" w:styleId="IntenseReference">
    <w:name w:val="Intense Reference"/>
    <w:basedOn w:val="DefaultParagraphFont"/>
    <w:uiPriority w:val="32"/>
    <w:qFormat/>
    <w:rsid w:val="00D33C0F"/>
    <w:rPr>
      <w:b/>
      <w:bCs/>
      <w:smallCaps/>
      <w:color w:val="0F4761" w:themeColor="accent1" w:themeShade="BF"/>
      <w:spacing w:val="5"/>
    </w:rPr>
  </w:style>
  <w:style w:type="paragraph" w:styleId="Caption">
    <w:name w:val="caption"/>
    <w:basedOn w:val="Normal"/>
    <w:next w:val="Normal"/>
    <w:uiPriority w:val="35"/>
    <w:unhideWhenUsed/>
    <w:qFormat/>
    <w:rsid w:val="00DA59D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2433</TotalTime>
  <Pages>1</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Hornblower (Student)</dc:creator>
  <cp:keywords/>
  <dc:description/>
  <cp:lastModifiedBy>Callum Hornblower (Student)</cp:lastModifiedBy>
  <cp:revision>11</cp:revision>
  <cp:lastPrinted>2024-05-25T00:53:00Z</cp:lastPrinted>
  <dcterms:created xsi:type="dcterms:W3CDTF">2024-05-11T14:19:00Z</dcterms:created>
  <dcterms:modified xsi:type="dcterms:W3CDTF">2024-05-25T00:53:00Z</dcterms:modified>
</cp:coreProperties>
</file>