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FD26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afterAutospacing="0" w:line="183" w:lineRule="auto"/>
        <w:ind w:right="210" w:rightChars="100"/>
        <w:jc w:val="both"/>
        <w:textAlignment w:val="baseline"/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1026795</wp:posOffset>
                </wp:positionV>
                <wp:extent cx="2341880" cy="300990"/>
                <wp:effectExtent l="0" t="0" r="3810" b="762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414725" y="-945757"/>
                          <a:ext cx="2341880" cy="300990"/>
                        </a:xfrm>
                        <a:prstGeom prst="rect">
                          <a:avLst/>
                        </a:prstGeom>
                        <a:solidFill>
                          <a:srgbClr val="214E77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12A07">
                            <w:pPr>
                              <w:spacing w:before="146" w:line="202" w:lineRule="auto"/>
                              <w:ind w:firstLine="308" w:firstLineChars="100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34"/>
                                <w:sz w:val="24"/>
                                <w:szCs w:val="24"/>
                              </w:rPr>
                              <w:t>PERSONAL</w:t>
                            </w: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34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-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FFFFFF"/>
                                <w:spacing w:val="34"/>
                                <w:sz w:val="24"/>
                                <w:szCs w:val="24"/>
                              </w:rPr>
                              <w:t>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80.25pt;margin-top:80.85pt;height:23.7pt;width:184.4pt;rotation:5898240f;z-index:251659264;mso-width-relative:page;mso-height-relative:page;" fillcolor="#214E77" filled="t" stroked="f" coordsize="21600,21600" o:gfxdata="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r3ppv2QAAAAwBAAAPAAAAAAAAAAEAIAAAACIAAABkcnMvZG93bnJldi54bWxQ&#10;SwECFAAUAAAACACHTuJARBP542gCAADLBAAADgAAAAAAAAABACAAAAAoAQAAZHJzL2Uyb0RvYy54&#10;bWxQSwUGAAAAAAYABgBZAQAAAgYAAAAA&#10;">
                <v:fill on="t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5712A07">
                      <w:pPr>
                        <w:spacing w:before="146" w:line="202" w:lineRule="auto"/>
                        <w:ind w:firstLine="308" w:firstLineChars="100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FFFFFF"/>
                          <w:spacing w:val="34"/>
                          <w:sz w:val="24"/>
                          <w:szCs w:val="24"/>
                        </w:rPr>
                        <w:t>PERSONAL</w:t>
                      </w:r>
                      <w:r>
                        <w:rPr>
                          <w:rFonts w:ascii="Arial" w:hAnsi="Arial" w:eastAsia="Arial" w:cs="Arial"/>
                          <w:color w:val="FFFFFF"/>
                          <w:spacing w:val="5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color w:val="FFFFFF"/>
                          <w:spacing w:val="34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hAnsi="Arial" w:eastAsia="Arial" w:cs="Arial"/>
                          <w:color w:val="FFFFFF"/>
                          <w:spacing w:val="-2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FFFFFF"/>
                          <w:spacing w:val="34"/>
                          <w:sz w:val="24"/>
                          <w:szCs w:val="24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63AFCE96">
      <w:pPr>
        <w:pStyle w:val="2"/>
        <w:spacing w:beforeAutospacing="0" w:afterAutospacing="0" w:line="204" w:lineRule="auto"/>
        <w:ind w:firstLine="500" w:firstLineChars="0"/>
        <w:jc w:val="center"/>
        <w:outlineLvl w:val="0"/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5983605</wp:posOffset>
            </wp:positionH>
            <wp:positionV relativeFrom="paragraph">
              <wp:posOffset>329565</wp:posOffset>
            </wp:positionV>
            <wp:extent cx="1129030" cy="1586230"/>
            <wp:effectExtent l="0" t="0" r="1270" b="1270"/>
            <wp:wrapNone/>
            <wp:docPr id="5" name="IM 2" descr="C:/Users/吴志鸿/Desktop/简历/5.jp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" descr="C:/Users/吴志鸿/Desktop/简历/5.jpg5"/>
                    <pic:cNvPicPr>
                      <a:picLocks noChangeAspect="1"/>
                    </pic:cNvPicPr>
                  </pic:nvPicPr>
                  <pic:blipFill>
                    <a:blip r:embed="rId8"/>
                    <a:srcRect l="48" r="48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4E77"/>
          <w:spacing w:val="1"/>
          <w:position w:val="-3"/>
          <w:sz w:val="47"/>
          <w:szCs w:val="47"/>
        </w:rPr>
        <w:t xml:space="preserve">个人简历               </w:t>
      </w:r>
      <w:r>
        <w:rPr>
          <w:rFonts w:hint="eastAsia"/>
          <w:b/>
          <w:bCs/>
          <w:color w:val="214E77"/>
          <w:spacing w:val="1"/>
          <w:position w:val="-3"/>
          <w:sz w:val="47"/>
          <w:szCs w:val="47"/>
          <w:lang w:val="en-US" w:eastAsia="zh-CN"/>
        </w:rPr>
        <w:t xml:space="preserve">     </w:t>
      </w: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求职意向：Java工程师/Agent应用开发工程师</w:t>
      </w:r>
    </w:p>
    <w:p w14:paraId="25D2F9F4">
      <w:pPr>
        <w:pStyle w:val="2"/>
        <w:spacing w:beforeAutospacing="0" w:afterAutospacing="0" w:line="204" w:lineRule="auto"/>
        <w:ind w:firstLine="500" w:firstLineChars="0"/>
        <w:jc w:val="center"/>
        <w:outlineLvl w:val="0"/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</w:pPr>
    </w:p>
    <w:p w14:paraId="426855F5">
      <w:pPr>
        <w:pStyle w:val="2"/>
        <w:keepNext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ind w:left="630" w:leftChars="300" w:right="0" w:rightChars="0" w:firstLine="836" w:firstLineChars="337"/>
        <w:jc w:val="left"/>
        <w:textAlignment w:val="auto"/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t>姓名: 吴志鸿                                  籍贯: 贵州省 遵义市</w:t>
      </w:r>
    </w:p>
    <w:p w14:paraId="3EBE1D21">
      <w:pPr>
        <w:pStyle w:val="2"/>
        <w:keepNext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ind w:left="630" w:leftChars="300" w:right="0" w:rightChars="0" w:firstLine="836" w:firstLineChars="337"/>
        <w:jc w:val="left"/>
        <w:textAlignment w:val="auto"/>
        <w:rPr>
          <w:rFonts w:hint="default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t>年龄: 23岁                                    民族: 汉族</w:t>
      </w:r>
    </w:p>
    <w:p w14:paraId="3C0EA782">
      <w:pPr>
        <w:pStyle w:val="2"/>
        <w:keepNext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ind w:left="630" w:leftChars="300" w:right="0" w:rightChars="0" w:firstLine="836" w:firstLineChars="337"/>
        <w:jc w:val="left"/>
        <w:textAlignment w:val="auto"/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t xml:space="preserve">手机: 18586746339                     邮箱: 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instrText xml:space="preserve"> HYPERLINK "mailto:wzhy123zz@163.com" </w:instrTex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t>wzhy123zz@163.com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fldChar w:fldCharType="end"/>
      </w:r>
    </w:p>
    <w:p w14:paraId="25E46549">
      <w:pPr>
        <w:pStyle w:val="2"/>
        <w:keepNext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ind w:left="630" w:leftChars="300" w:right="0" w:rightChars="0" w:firstLine="499" w:firstLineChars="0"/>
        <w:jc w:val="left"/>
        <w:textAlignment w:val="auto"/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</w:pPr>
    </w:p>
    <w:p w14:paraId="3D5C79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="0" w:afterLines="20" w:afterAutospacing="0" w:line="183" w:lineRule="auto"/>
        <w:ind w:left="210" w:leftChars="100" w:right="10080" w:rightChars="4800" w:firstLine="499" w:firstLineChars="0"/>
        <w:jc w:val="both"/>
        <w:textAlignment w:val="baseline"/>
        <w:rPr>
          <w:rFonts w:hint="default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207010</wp:posOffset>
                </wp:positionV>
                <wp:extent cx="7680960" cy="43180"/>
                <wp:effectExtent l="0" t="6350" r="2540" b="1397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0960" cy="431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pt;margin-top:16.3pt;height:3.4pt;width:604.8pt;z-index:251661312;mso-width-relative:page;mso-height-relative:page;" filled="f" stroked="t" coordsize="21600,21600" o:gfxdata="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a/Ge2AAAAAkBAAAPAAAAAAAAAAEAIAAAACIAAABkcnMvZG93bnJldi54bWxQ&#10;SwECFAAUAAAACACHTuJAeQjOb/cBAADKAwAADgAAAAAAAAABACAAAAAnAQAAZHJzL2Uyb0RvYy54&#10;bWxQSwUGAAAAAAYABgBZAQAAkAUAAAAA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教育背景</w:t>
      </w:r>
    </w:p>
    <w:p w14:paraId="5942F1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240" w:lineRule="auto"/>
        <w:ind w:left="525" w:leftChars="250" w:right="525" w:rightChars="250" w:firstLine="499" w:firstLineChars="0"/>
        <w:jc w:val="both"/>
        <w:textAlignment w:val="baseline"/>
        <w:outlineLvl w:val="0"/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4"/>
          <w:szCs w:val="24"/>
          <w:lang w:val="en-US" w:eastAsia="zh-CN" w:bidi="ar-SA"/>
        </w:rPr>
        <w:t>2023.09-2027.06                       沈阳工业大学(一本)                     电子与计算机工程专业</w:t>
      </w:r>
    </w:p>
    <w:p w14:paraId="0279EEB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525" w:leftChars="250" w:right="525" w:rightChars="250" w:firstLine="499" w:firstLineChars="0"/>
        <w:jc w:val="both"/>
        <w:textAlignment w:val="baseline"/>
        <w:outlineLvl w:val="0"/>
        <w:rPr>
          <w:rFonts w:hint="default"/>
          <w:b/>
          <w:bCs/>
          <w:color w:val="000000" w:themeColor="text1"/>
          <w:spacing w:val="-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GPA: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3.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4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8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/4.0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 (前10%)</w:t>
      </w:r>
    </w:p>
    <w:p w14:paraId="6647433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525" w:leftChars="250" w:right="525" w:rightChars="250" w:firstLine="50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主修课程：C 语言程序设计、C++程序设计、数据结构、Java 程序设计、数据库原理及应用、Linux 操作系统、</w:t>
      </w:r>
    </w:p>
    <w:p w14:paraId="3D909F9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计算机组原理、计算机网络、软将工程、操作系统、嵌入式原理及应用等</w:t>
      </w:r>
    </w:p>
    <w:p w14:paraId="2B9E45E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183" w:lineRule="auto"/>
        <w:ind w:left="210" w:leftChars="100" w:right="210" w:rightChars="100" w:firstLine="499" w:firstLineChars="0"/>
        <w:jc w:val="both"/>
        <w:textAlignment w:val="baseline"/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309245</wp:posOffset>
                </wp:positionV>
                <wp:extent cx="7571740" cy="22860"/>
                <wp:effectExtent l="0" t="6350" r="10160" b="88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1740" cy="2286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8pt;margin-top:24.35pt;height:1.8pt;width:596.2pt;z-index:251660288;mso-width-relative:page;mso-height-relative:page;" filled="f" stroked="t" coordsize="21600,21600" o:gfxdata="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qLUI9gAAAAIAQAADwAAAAAAAAABACAAAAAiAAAAZHJzL2Rvd25yZXYueG1sUEsB&#10;AhQAFAAAAAgAh07iQF6qCHL1AQAAygMAAA4AAAAAAAAAAQAgAAAAJwEAAGRycy9lMm9Eb2MueG1s&#10;UEsFBgAAAAAGAAYAWQEAAI4FAAAAAA==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获奖证书</w:t>
      </w:r>
    </w:p>
    <w:p w14:paraId="2F5E4A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210" w:rightChars="100" w:firstLine="499" w:firstLineChars="0"/>
        <w:jc w:val="both"/>
        <w:textAlignment w:val="baseline"/>
        <w:rPr>
          <w:rFonts w:hint="eastAsia"/>
          <w:color w:val="555555"/>
          <w:spacing w:val="8"/>
          <w:lang w:val="en-US" w:eastAsia="zh-CN"/>
        </w:rPr>
      </w:pPr>
    </w:p>
    <w:p w14:paraId="4AF28CA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工业和信息化部教育与考试中心《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JAVA程序员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》职业技术证书（初级）</w:t>
      </w:r>
    </w:p>
    <w:p w14:paraId="76BF7EA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第十八届(2025)中国大学生计算机设计大赛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物联网-城市管理赛道 国家三等奖 </w:t>
      </w:r>
    </w:p>
    <w:p w14:paraId="144B19D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第十七届(2024)中国大学生计算机设计大赛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软件应用与开发赛道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省级三等奖 </w:t>
      </w:r>
    </w:p>
    <w:p w14:paraId="7AE208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第十六届(2025)蓝桥杯全国大学生软件和信息技术大赛 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Java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软件开发赛道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省级三等奖 </w:t>
      </w:r>
    </w:p>
    <w:p w14:paraId="7E3D08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第十七届(2024)中国大学生计算机设计大赛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软件应用与开发赛道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校级三等奖  </w:t>
      </w:r>
    </w:p>
    <w:p w14:paraId="7D58330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2024年全国大学生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英语竞赛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（ NECCS） C类 校级二等奖 </w:t>
      </w:r>
    </w:p>
    <w:p w14:paraId="5D9DD3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大学生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创新创业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训练计划项目 校级二等奖</w:t>
      </w:r>
    </w:p>
    <w:p w14:paraId="5AD1A1F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在校期间获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校</w:t>
      </w:r>
      <w:r>
        <w:rPr>
          <w:rFonts w:hint="eastAsia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级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奖学金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三次,三好学生,优秀共青团员等称号多次</w:t>
      </w:r>
    </w:p>
    <w:p w14:paraId="0E93EF3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525" w:rightChars="250" w:firstLine="499" w:firstLineChars="0"/>
        <w:jc w:val="both"/>
        <w:textAlignment w:val="baseline"/>
        <w:rPr>
          <w:rFonts w:ascii="Arial"/>
          <w:sz w:val="20"/>
          <w:szCs w:val="20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全国大学英语四级考试（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CET-4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）合格证书</w:t>
      </w:r>
    </w:p>
    <w:p w14:paraId="3EF210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183" w:lineRule="auto"/>
        <w:ind w:left="210" w:leftChars="100" w:right="210" w:rightChars="100" w:firstLine="499" w:firstLineChars="0"/>
        <w:jc w:val="both"/>
        <w:textAlignment w:val="baseline"/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314325</wp:posOffset>
                </wp:positionV>
                <wp:extent cx="7574280" cy="17780"/>
                <wp:effectExtent l="0" t="6350" r="7620" b="1397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280" cy="177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15pt;margin-top:24.75pt;height:1.4pt;width:596.4pt;z-index:251662336;mso-width-relative:page;mso-height-relative:page;" filled="f" stroked="t" coordsize="21600,21600" o:gfxdata="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lX70/2AAAAAgBAAAPAAAAAAAAAAEAIAAAACIAAABkcnMvZG93bnJldi54bWxQSwECFAAU&#10;AAAACACHTuJASt2vfvEBAADKAwAADgAAAAAAAAABACAAAAAnAQAAZHJzL2Uyb0RvYy54bWxQSwUG&#10;AAAAAAYABgBZAQAAigUAAAAA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个人技能</w:t>
      </w:r>
    </w:p>
    <w:p w14:paraId="17DFF0C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210" w:leftChars="100" w:right="210" w:rightChars="100" w:firstLine="499" w:firstLineChars="0"/>
        <w:jc w:val="both"/>
        <w:textAlignment w:val="baseline"/>
        <w:rPr>
          <w:rFonts w:hint="eastAsia"/>
          <w:color w:val="555555"/>
          <w:spacing w:val="8"/>
          <w:lang w:val="en-US" w:eastAsia="zh-CN"/>
        </w:rPr>
      </w:pPr>
    </w:p>
    <w:p w14:paraId="60F726AB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熟练掌握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Java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语言，具备扎实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OOP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思想，能使用独立完成后端接口开发、业务逻辑分析及编写，具有良好的编程习惯。</w:t>
      </w:r>
    </w:p>
    <w:p w14:paraId="44469BCB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熟练使用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 Git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、Postman、Maven、IDEA、VsCode、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Docker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等开发工具;</w:t>
      </w:r>
    </w:p>
    <w:p w14:paraId="3CDA99FC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熟练使用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SpringBoot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Spring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SpringMVC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框架，能基于框架快速搭建项目骨架，实现接口开发与业务整合；</w:t>
      </w:r>
    </w:p>
    <w:p w14:paraId="0F37FA95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熟练掌握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Spring Cloud Alibaba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微服务生态，熟练使用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Nacos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实现服务注册发现与动态配置管理，使用 Spring Cloud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Gateway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搭建 API 网关实现路由、鉴权、限流；</w:t>
      </w:r>
    </w:p>
    <w:p w14:paraId="27DEB75E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default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</w:t>
      </w:r>
      <w:r>
        <w:rPr>
          <w:rFonts w:hint="default"/>
          <w:color w:val="555555"/>
          <w:spacing w:val="8"/>
          <w:sz w:val="20"/>
          <w:szCs w:val="20"/>
          <w:lang w:val="en-US" w:eastAsia="zh-CN"/>
        </w:rPr>
        <w:t>熟悉微服务容错与流量治理机制，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OpenFeign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实现微服务远程调用,整合</w:t>
      </w: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Sentinel</w:t>
      </w:r>
      <w:r>
        <w:rPr>
          <w:rFonts w:hint="default"/>
          <w:color w:val="555555"/>
          <w:spacing w:val="8"/>
          <w:sz w:val="20"/>
          <w:szCs w:val="20"/>
          <w:lang w:val="en-US" w:eastAsia="zh-CN"/>
        </w:rPr>
        <w:t>实施限流、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熔断降级</w:t>
      </w:r>
      <w:r>
        <w:rPr>
          <w:rFonts w:hint="default"/>
          <w:color w:val="555555"/>
          <w:spacing w:val="8"/>
          <w:sz w:val="20"/>
          <w:szCs w:val="20"/>
          <w:lang w:val="en-US" w:eastAsia="zh-CN"/>
        </w:rPr>
        <w:t>等保护策略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,</w:t>
      </w:r>
      <w:r>
        <w:rPr>
          <w:rFonts w:hint="default"/>
          <w:color w:val="555555"/>
          <w:spacing w:val="8"/>
          <w:sz w:val="20"/>
          <w:szCs w:val="20"/>
          <w:lang w:val="en-US" w:eastAsia="zh-CN"/>
        </w:rPr>
        <w:t>保障系统高可用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,使用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Seata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解决跨服务分布式事务问题；</w:t>
      </w:r>
    </w:p>
    <w:p w14:paraId="3B3BCCBB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熟练使用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MySQL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数据库，掌握增删改查（CRUD）基础操作，了解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索引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事务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、底层存储过程和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SQL优化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；</w:t>
      </w:r>
    </w:p>
    <w:p w14:paraId="629B5C74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default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熟悉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Redis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的使用，熟悉 Redis 的数据结构和应用场景、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持久化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、过期删除策略、内存淘汰策略;</w:t>
      </w:r>
    </w:p>
    <w:p w14:paraId="1A4429BB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熟练使用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Vue2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、Element-ui、axios、Ajax、jQuery、jsp 等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 Web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前端技术，熟悉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RESUTful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风格;</w:t>
      </w:r>
    </w:p>
    <w:p w14:paraId="072790C0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熟悉使用 Mybatis、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Mybatis-Plus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Activiti7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工作流、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RuoYi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等,了解 Mybatis 的缓存工作原理;</w:t>
      </w:r>
    </w:p>
    <w:p w14:paraId="02586FB3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• 了解基本的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数据结构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（链表、树、栈、队列等）和算法基础，能解决常见的编程算法问题；</w:t>
      </w:r>
    </w:p>
    <w:p w14:paraId="291C5CE0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了解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 xml:space="preserve">JVM 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内存结构以及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GC算法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、垃圾回收器、双亲委派机制。</w:t>
      </w:r>
    </w:p>
    <w:p w14:paraId="542DC971">
      <w:pPr>
        <w:pStyle w:val="2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525" w:leftChars="250" w:right="525" w:rightChars="250" w:firstLine="0" w:firstLineChars="0"/>
        <w:jc w:val="left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</w:p>
    <w:p w14:paraId="17E1B2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183" w:lineRule="auto"/>
        <w:ind w:left="210" w:leftChars="100" w:right="210" w:rightChars="100" w:firstLine="499" w:firstLineChars="0"/>
        <w:jc w:val="both"/>
        <w:textAlignment w:val="baseline"/>
        <w:rPr>
          <w:rFonts w:hint="default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实习经历</w:t>
      </w:r>
    </w:p>
    <w:p w14:paraId="53AC91C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/>
          <w:b/>
          <w:bCs/>
          <w:color w:val="284967"/>
          <w:spacing w:val="-2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-52070</wp:posOffset>
                </wp:positionV>
                <wp:extent cx="7667625" cy="21590"/>
                <wp:effectExtent l="0" t="6350" r="3175" b="1016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7625" cy="2159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25pt;margin-top:-4.1pt;height:1.7pt;width:603.75pt;z-index:251663360;mso-width-relative:page;mso-height-relative:page;" filled="f" stroked="t" coordsize="21600,21600" o:gfxdata="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6Hoa2AAAAAkBAAAPAAAAAAAAAAEAIAAAACIAAABkcnMvZG93bnJldi54bWxQ&#10;SwECFAAUAAAACACHTuJAVeCYc/cBAADKAwAADgAAAAAAAAABACAAAAAnAQAAZHJzL2Uyb0RvYy54&#10;bWxQSwUGAAAAAAYABgBZAQAAkAUAAAAA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项目名称：趣谷集 —— AI 驱动二次元周边平台                                                        2025.08 – 至今</w:t>
      </w:r>
    </w:p>
    <w:p w14:paraId="6138FAF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所在公司:</w:t>
      </w:r>
    </w:p>
    <w:p w14:paraId="6AC2C13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default" w:ascii="微软雅黑" w:hAnsi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技术栈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Spring Cloud、Nacos 、Sentinel、OpenFeign 、Elasticsearch</w:t>
      </w:r>
      <w:r>
        <w:rPr>
          <w:rFonts w:hint="eastAsia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IK)、Quartz、MyBatis-Plus、MySQL、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Redis、Gateway 、Security+JWT、Gi</w:t>
      </w:r>
      <w:r>
        <w:rPr>
          <w:rFonts w:hint="eastAsia" w:ascii="微软雅黑" w:hAnsi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t</w:t>
      </w:r>
    </w:p>
    <w:p w14:paraId="29A17F8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项目简介:</w:t>
      </w:r>
    </w:p>
    <w:p w14:paraId="3637AD2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after="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2024 年谷子经济爆发（市场规模突破千亿），大悦城、万达、百联 ZX 等大型商业综合体大量引入二次元周边业态。本项目为这些线下门店打造的线上聚合平台，将分散在商场的几十至上百家周边门店统一搬上云端，覆盖周边资讯发布、IP 新品速报、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用户晒帖/开箱社区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IP 智能问答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、限量手办/谷子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秒杀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等核心业务。平台采用 Spring Cloud 微服务架构， 拆分为用户中心、攻略资讯、游记社区、搜索中心、AI 问答、秒杀等 12+ 服务模块，支持前后台双端（管理端 + 用户App），日均 UV万级、秒杀峰值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QPS 千级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。</w:t>
      </w:r>
    </w:p>
    <w:p w14:paraId="35DA830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right="420" w:rightChars="2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个人职责：</w:t>
      </w:r>
    </w:p>
    <w:p w14:paraId="6A3C1C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• 微服务架构：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搭建 Gateway 四层过滤器（统一鉴权、验证码、XSS防护、黑名单 拦截）；基于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JWT + Redis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 双存储实现多端登录、强制下线、Token滑动续期；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Feign + Sentine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l 跨服务降级，用户信息查询失败时以冗余字段兜底</w:t>
      </w:r>
    </w:p>
    <w:p w14:paraId="68252B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• AI 智能问答（RAG）：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基于周边资讯语料构建向量知识库，bge-zh Embedding + Milvus 向量检索；ES关键词 + 向量语义双路召回，RRF融合排序后送入 LLM 生成回答；实现 IP 周边排期查询、语义化周边推荐等场景。 </w:t>
      </w:r>
    </w:p>
    <w:p w14:paraId="0CAB832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• 高并发秒杀：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限量手办/谷子秒杀采用 Redis Lua 原子脚本扣减库存，防超卖；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库存预热 + 三级缓存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（Caffeine本地 → Redis → DB）；RocketMQ削峰异步 下单，DB 写入压力下降 90%+；Sentinel 令牌桶限流防刷。 </w:t>
      </w:r>
    </w:p>
    <w:p w14:paraId="09CBE68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• 搜索与计数：ES + IK 分词器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实现周边资讯/帖子全文搜索；Redis Hash + HINCRBY 原子维护浏览/点赞/收藏/评论计数，Quartz 定时批量刷库。 ·</w:t>
      </w:r>
    </w:p>
    <w:p w14:paraId="570EA8E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• 工程实践：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策略模式 + @ConditionalOnProperty 实现 5 种文件存储切换； 枚举统一管理 Redis Key；递归构建商场区域树、IP分类面包屑； MyBatis-Plus 条件查询空安全写法避免 WHERE col = NULL。</w:t>
      </w:r>
    </w:p>
    <w:p w14:paraId="126143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</w:p>
    <w:p w14:paraId="1FDC8D1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183" w:lineRule="auto"/>
        <w:ind w:left="210" w:leftChars="100" w:right="210" w:rightChars="100" w:firstLine="499" w:firstLineChars="0"/>
        <w:jc w:val="both"/>
        <w:textAlignment w:val="baseline"/>
        <w:rPr>
          <w:rFonts w:hint="default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项目经历</w:t>
      </w:r>
    </w:p>
    <w:p w14:paraId="461B732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/>
          <w:b/>
          <w:bCs/>
          <w:color w:val="284967"/>
          <w:spacing w:val="-2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-52070</wp:posOffset>
                </wp:positionV>
                <wp:extent cx="7667625" cy="21590"/>
                <wp:effectExtent l="0" t="6350" r="3175" b="1016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7625" cy="2159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25pt;margin-top:-4.1pt;height:1.7pt;width:603.75pt;z-index:251664384;mso-width-relative:page;mso-height-relative:page;" filled="f" stroked="t" coordsize="21600,21600" o:gfxdata="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joehrYAAAACQEAAA8AAAAAAAAAAQAgAAAAIgAAAGRycy9kb3ducmV2LnhtbFBL&#10;AQIUABQAAAAIAIdO4kBArf+i9gEAAMwDAAAOAAAAAAAAAAEAIAAAACcBAABkcnMvZTJvRG9jLnht&#10;bFBLBQYAAAAABgAGAFkBAACPBQAAAAA=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项目名称：云泊车海——多维传感智慧停车场系统                                                         2025.01 – 2025.07</w:t>
      </w:r>
    </w:p>
    <w:p w14:paraId="0842F63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项目荣誉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第十八届中国大学生计算机设计大赛 物联网-城市管理赛道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国家级三等奖</w:t>
      </w:r>
    </w:p>
    <w:p w14:paraId="5FEE278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技术栈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SpringBoot、SpringMVC、MyBatis-Plus、MySQL、Redis、Activiti7、Spring 、Security+JWT、</w:t>
      </w:r>
    </w:p>
    <w:p w14:paraId="1582942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default" w:ascii="微软雅黑" w:hAnsi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Druid、Vue、Maven、Gi</w:t>
      </w:r>
      <w:r>
        <w:rPr>
          <w:rFonts w:hint="eastAsia" w:ascii="微软雅黑" w:hAnsi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t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、WebSocket</w:t>
      </w:r>
    </w:p>
    <w:p w14:paraId="27FEE8E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right="210" w:rightChars="1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项目简介:</w:t>
      </w:r>
    </w:p>
    <w:p w14:paraId="06A4C3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after="0" w:line="280" w:lineRule="exact"/>
        <w:ind w:left="525" w:leftChars="250" w:right="525" w:rightChars="250" w:firstLine="0" w:firstLineChars="0"/>
        <w:jc w:val="both"/>
        <w:textAlignment w:val="baseline"/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针对传统停车场状态更新滞后、管理流程不规范、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存在安全隐患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等问题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开发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了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多维传感智慧停车系统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。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系统基于RuoYi企业级架构思想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搭建，配备网页端和小程序端，同时了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整合红外对管、视觉识别、水位/烟雾/热成像等多源传感器数据，实现车位状态实时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更新与环境安全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监测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获得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了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第十八届中国大学生计算机设计大赛物联网-城市管理赛道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国家级三等奖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。此后，本人对项目进行了后续迭代升级，自主引入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Redis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缓存、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Activiti7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工作流、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权限体系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等技术重构架构。实现了权限管控、在线预约、生成结算、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套餐审批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、进度查看</w:t>
      </w:r>
      <w:r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等完整业务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，大幅提升系统稳定性与可扩展性。</w:t>
      </w:r>
    </w:p>
    <w:p w14:paraId="1F34F3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right="420" w:rightChars="200" w:firstLine="500" w:firstLineChars="0"/>
        <w:jc w:val="both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1"/>
          <w:szCs w:val="21"/>
          <w:lang w:val="en-US" w:eastAsia="zh-CN" w:bidi="ar-SA"/>
        </w:rPr>
        <w:t>个人职责：</w:t>
      </w:r>
    </w:p>
    <w:p w14:paraId="100B9E6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架构与数据库优化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：搭建 SpringBoot 分层架构并设计全套数据表；项目后期将 MyBatis 重构为 MyBatis-Plus，通过 Lambda 构造器实现动态查询与分页，优化索引与统计 SQL，使用注解完成业务数据软删除。</w:t>
      </w:r>
    </w:p>
    <w:p w14:paraId="48DD6C2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</w:t>
      </w:r>
      <w:r>
        <w:rPr>
          <w:rFonts w:hint="eastAsia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权限体系搭建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：升级原有登录逻辑，整合 Spring Security+JWT 实现无状态认证，基于 RBAC 模型实现菜单与接口级权限控制，完成多角色权限隔离，保障系统访问安全</w:t>
      </w:r>
    </w:p>
    <w:p w14:paraId="406E50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核心业务开发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：独立实现车位管理、用户认证、停车预约、订单计费、结算支付等核心模块；封装通用日期工具类，统一处理停车时长计算、时间范围校验等复用逻辑，规范业务代码。</w:t>
      </w:r>
    </w:p>
    <w:p w14:paraId="0EE66B2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</w:t>
      </w:r>
      <w:r>
        <w:rPr>
          <w:rFonts w:hint="eastAsia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工作流审批开发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：基于 Activiti7 实现自定义多级审批流程，完成停车套餐审核、设备巡检工单审批等业务，支持流程部署、任务分配、进度查询与审批历史溯源</w:t>
      </w:r>
    </w:p>
    <w:p w14:paraId="5C64299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280" w:lineRule="exact"/>
        <w:ind w:left="525" w:leftChars="250" w:right="525" w:rightChars="250" w:firstLine="0" w:firstLineChars="0"/>
        <w:jc w:val="both"/>
        <w:textAlignment w:val="baseline"/>
        <w:rPr>
          <w:rFonts w:hint="default" w:ascii="微软雅黑" w:hAnsi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</w:t>
      </w:r>
      <w:r>
        <w:rPr>
          <w:rFonts w:hint="eastAsia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20"/>
          <w:szCs w:val="20"/>
          <w:lang w:val="en-US" w:eastAsia="zh-CN" w:bidi="ar-SA"/>
        </w:rPr>
        <w:t>性能优化与项目交付：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引入 Redis 缓存车场余位、套餐配置等热点数据，减轻数据库压力；使用 Druid 连接池优化数据库连接管理；完成项目调试迭代。</w:t>
      </w:r>
    </w:p>
    <w:p w14:paraId="1F23B18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183" w:lineRule="auto"/>
        <w:ind w:left="210" w:leftChars="100" w:right="210" w:rightChars="100" w:firstLine="499" w:firstLineChars="0"/>
        <w:jc w:val="both"/>
        <w:textAlignment w:val="baseline"/>
        <w:rPr>
          <w:rFonts w:hint="default"/>
          <w:b/>
          <w:bCs/>
          <w:color w:val="284967"/>
          <w:spacing w:val="-2"/>
          <w:sz w:val="28"/>
          <w:szCs w:val="28"/>
          <w:lang w:val="en-US" w:eastAsia="zh-CN"/>
        </w:rPr>
      </w:pP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320675</wp:posOffset>
                </wp:positionV>
                <wp:extent cx="7667625" cy="21590"/>
                <wp:effectExtent l="0" t="6350" r="3175" b="1016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7625" cy="2159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5pt;margin-top:25.25pt;height:1.7pt;width:603.75pt;z-index:251665408;mso-width-relative:page;mso-height-relative:page;" filled="f" stroked="t" coordsize="21600,21600" o:gfxdata="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3WnzdgAAAAJAQAADwAAAAAAAAABACAAAAAiAAAAZHJzL2Rvd25yZXYueG1s&#10;UEsBAhQAFAAAAAgAh07iQPp5ZVH4AQAAzAMAAA4AAAAAAAAAAQAgAAAAJwEAAGRycy9lMm9Eb2Mu&#10;eG1sUEsFBgAAAAAGAAYAWQEAAJEFAAAAAA==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284967"/>
          <w:spacing w:val="-2"/>
          <w:sz w:val="28"/>
          <w:szCs w:val="28"/>
          <w:lang w:val="en-US" w:eastAsia="zh-CN"/>
        </w:rPr>
        <w:t>个人总结</w:t>
      </w:r>
    </w:p>
    <w:p w14:paraId="6D58F3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210" w:leftChars="100" w:right="210" w:rightChars="100"/>
        <w:jc w:val="both"/>
        <w:textAlignment w:val="baseline"/>
        <w:rPr>
          <w:rFonts w:hint="default" w:ascii="微软雅黑" w:hAnsi="微软雅黑" w:cs="微软雅黑"/>
          <w:snapToGrid w:val="0"/>
          <w:color w:val="555555"/>
          <w:spacing w:val="8"/>
          <w:kern w:val="0"/>
          <w:sz w:val="18"/>
          <w:szCs w:val="19"/>
          <w:lang w:val="en-US" w:eastAsia="zh-CN" w:bidi="ar-SA"/>
        </w:rPr>
      </w:pPr>
    </w:p>
    <w:p w14:paraId="1B3670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630" w:leftChars="300" w:right="525" w:rightChars="250" w:firstLine="0" w:firstLineChars="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 较好的表达能力，独立判断、分析和解决问题的能力，一定的协调,执行能力与沟通能力,能够快速融入团队,高效完成各项工作任务；</w:t>
      </w:r>
    </w:p>
    <w:p w14:paraId="0AF19ED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630" w:leftChars="300" w:right="525" w:rightChars="250" w:firstLine="0" w:firstLineChars="0"/>
        <w:jc w:val="both"/>
        <w:textAlignment w:val="baseline"/>
        <w:rPr>
          <w:rFonts w:hint="default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 了解行业技术规范与开发标准,对工作充满热情，适应潜力强，踏实勤奋，拥有极强的自主学习能力和进取意愿,乐于钻研新技术、新框架;</w:t>
      </w:r>
    </w:p>
    <w:p w14:paraId="0CC0C54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80" w:lineRule="exact"/>
        <w:ind w:left="630" w:leftChars="300" w:right="525" w:rightChars="250" w:firstLine="0" w:firstLineChars="0"/>
        <w:jc w:val="both"/>
        <w:textAlignment w:val="baseline"/>
        <w:rPr>
          <w:rFonts w:hint="eastAsia"/>
          <w:color w:val="555555"/>
          <w:spacing w:val="8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  <w:t>• 工作态度踏实认真、积极主动，具备良好的团队沟通、协调执行能力与职业素养，较强的抗压性和环境适应能力,工作严谨负责</w:t>
      </w:r>
      <w:r>
        <w:rPr>
          <w:rFonts w:hint="eastAsia"/>
          <w:color w:val="555555"/>
          <w:spacing w:val="8"/>
          <w:sz w:val="20"/>
          <w:szCs w:val="20"/>
          <w:lang w:val="en-US" w:eastAsia="zh-CN"/>
        </w:rPr>
        <w:t>。</w:t>
      </w:r>
    </w:p>
    <w:p w14:paraId="3335EC8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240" w:lineRule="exact"/>
        <w:ind w:left="735" w:leftChars="350" w:right="-420" w:rightChars="-200" w:firstLine="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555555"/>
          <w:spacing w:val="8"/>
          <w:kern w:val="0"/>
          <w:sz w:val="20"/>
          <w:szCs w:val="20"/>
          <w:lang w:val="en-US" w:eastAsia="zh-CN" w:bidi="ar-SA"/>
        </w:rPr>
      </w:pPr>
    </w:p>
    <w:p w14:paraId="32133F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/>
        <w:ind w:left="210" w:leftChars="100" w:right="210" w:rightChars="100"/>
        <w:jc w:val="both"/>
        <w:textAlignment w:val="baseline"/>
      </w:pPr>
    </w:p>
    <w:sectPr>
      <w:headerReference r:id="rId5" w:type="default"/>
      <w:footerReference r:id="rId6" w:type="default"/>
      <w:pgSz w:w="11910" w:h="16845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23B5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A601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211D01"/>
    <w:rsid w:val="00390DD7"/>
    <w:rsid w:val="00881776"/>
    <w:rsid w:val="01BA73E4"/>
    <w:rsid w:val="087B0762"/>
    <w:rsid w:val="0C5D7984"/>
    <w:rsid w:val="1BC14B8D"/>
    <w:rsid w:val="1F894914"/>
    <w:rsid w:val="25A13D99"/>
    <w:rsid w:val="26B4767A"/>
    <w:rsid w:val="28BA5C28"/>
    <w:rsid w:val="2C730B86"/>
    <w:rsid w:val="2E0973FC"/>
    <w:rsid w:val="348B5D4C"/>
    <w:rsid w:val="37226849"/>
    <w:rsid w:val="3CAD1D9D"/>
    <w:rsid w:val="48931DCA"/>
    <w:rsid w:val="4AAB008E"/>
    <w:rsid w:val="4C9A5231"/>
    <w:rsid w:val="4D4670E7"/>
    <w:rsid w:val="4FBC63B4"/>
    <w:rsid w:val="50D23EC8"/>
    <w:rsid w:val="557C343A"/>
    <w:rsid w:val="5E2B4A69"/>
    <w:rsid w:val="622D28D2"/>
    <w:rsid w:val="63181564"/>
    <w:rsid w:val="698361B1"/>
    <w:rsid w:val="6A263E23"/>
    <w:rsid w:val="76636209"/>
    <w:rsid w:val="76C803BD"/>
    <w:rsid w:val="7E8B01A2"/>
    <w:rsid w:val="7F787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2506</Words>
  <Characters>3272</Characters>
  <TotalTime>24</TotalTime>
  <ScaleCrop>false</ScaleCrop>
  <LinksUpToDate>false</LinksUpToDate>
  <CharactersWithSpaces>3761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2026-08-06T13:26:00Z</dcterms:created>
  <dc:creator>u-7832734</dc:creator>
  <cp:keywords>DAHRhRo_F_4,BAFq8P_07Ns</cp:keywords>
  <cp:lastModifiedBy>吴志鸿</cp:lastModifiedBy>
  <dcterms:modified xsi:type="dcterms:W3CDTF">2026-08-18T06:28:01Z</dcterms:modified>
  <dc:title>蓝白色现代风应届生求职简历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2026-08-06T21:28:39Z</vt:filetime>
  </property>
  <property fmtid="{D5CDD505-2E9C-101B-9397-08002B2CF9AE}" pid="4" name="KSOProductBuildVer">
    <vt:lpwstr>2052-12.1.0.20305</vt:lpwstr>
  </property>
  <property fmtid="{D5CDD505-2E9C-101B-9397-08002B2CF9AE}" pid="5" name="ICV">
    <vt:lpwstr>580D2F5580A74A858BEBE030688194A4_13</vt:lpwstr>
  </property>
  <property fmtid="{D5CDD505-2E9C-101B-9397-08002B2CF9AE}" pid="6" name="KSOTemplateDocerSaveRecord">
    <vt:lpwstr>eyJoZGlkIjoiOTlmM2E2ZmFhYjg5OTBiZTdmMTc1ZjA2Njc1Njc5ZDIiLCJ1c2VySWQiOiIxMTcwNjA3ODI5In0=</vt:lpwstr>
  </property>
</Properties>
</file>