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When running the program for the first time, it will attempt to download the TLE file from celestrak and the ephemeris file for the solar system. </w:t>
      </w:r>
      <w:r w:rsidDel="00000000" w:rsidR="00000000" w:rsidRPr="00000000">
        <w:rPr>
          <w:b w:val="1"/>
          <w:rtl w:val="0"/>
        </w:rPr>
        <w:t xml:space="preserve">This requires an active internet connection.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the loaded satellites number is 0, a bug has occurred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TLEs are valid for 1-2 days. Make sure to Reload TLE before a tracking session. Do not reload more than once per day. </w:t>
      </w:r>
      <w:r w:rsidDel="00000000" w:rsidR="00000000" w:rsidRPr="00000000">
        <w:rPr>
          <w:b w:val="1"/>
          <w:rtl w:val="0"/>
        </w:rPr>
        <w:t xml:space="preserve">If you spam the reload button norad will block you for 2 hours.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TLE and ephemeris are downloaded successfully, or if already existing, the main GUI opens: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46298" cy="5205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298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of the Search window start time (on startup: today)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window start time (on startup: now)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of Observer (loaded from config.json)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search window (loaded from config.json)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peak elevation of pass (loaded from config.json)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Orbital height (loaded from config.json)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Orbital height (loaded from config.json)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Include/Exclude starlink (default: exclude/false)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to start the search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 download of fresh TLE file.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display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search algorithm looks for satellites that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within the set min/max orbital height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Overpass the observer location within the defined timeframe (Time + search window)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sunlit for at least 30s of that pass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peak elevation is at least “Min Highest Point”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your search criteria and press “Search for visible passes”. Results will populate the results display: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number of result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Satellite Name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 of Pass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of highest point of pass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time of pass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of pass start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Direction of pass end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 of </w:t>
      </w:r>
      <w:r w:rsidDel="00000000" w:rsidR="00000000" w:rsidRPr="00000000">
        <w:rPr>
          <w:b w:val="1"/>
          <w:rtl w:val="0"/>
        </w:rPr>
        <w:t xml:space="preserve">sunlit portion</w:t>
      </w:r>
      <w:r w:rsidDel="00000000" w:rsidR="00000000" w:rsidRPr="00000000">
        <w:rPr>
          <w:rtl w:val="0"/>
        </w:rPr>
        <w:t xml:space="preserve"> of pass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time of </w:t>
      </w:r>
      <w:r w:rsidDel="00000000" w:rsidR="00000000" w:rsidRPr="00000000">
        <w:rPr>
          <w:b w:val="1"/>
          <w:rtl w:val="0"/>
        </w:rPr>
        <w:t xml:space="preserve">sunlit portion </w:t>
      </w:r>
      <w:r w:rsidDel="00000000" w:rsidR="00000000" w:rsidRPr="00000000">
        <w:rPr>
          <w:rtl w:val="0"/>
        </w:rPr>
        <w:t xml:space="preserve">of pass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time of </w:t>
      </w:r>
      <w:r w:rsidDel="00000000" w:rsidR="00000000" w:rsidRPr="00000000">
        <w:rPr>
          <w:b w:val="1"/>
          <w:rtl w:val="0"/>
        </w:rPr>
        <w:t xml:space="preserve">sunlit portion </w:t>
      </w:r>
      <w:r w:rsidDel="00000000" w:rsidR="00000000" w:rsidRPr="00000000">
        <w:rPr>
          <w:rtl w:val="0"/>
        </w:rPr>
        <w:t xml:space="preserve">of pass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Results are sorted by ascending start time. </w:t>
      </w:r>
      <w:r w:rsidDel="00000000" w:rsidR="00000000" w:rsidRPr="00000000">
        <w:rPr>
          <w:b w:val="1"/>
          <w:rtl w:val="0"/>
        </w:rPr>
        <w:t xml:space="preserve">Passes higher on the list occur sooner.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Right click on a result to copy its TLE to clipboard or display the Az-El graph for this specific pass: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config.json file can be used to set the default values used on program startup.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default location has been set to NOA, Penteli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476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