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b w:val="1"/>
          <w:sz w:val="42"/>
          <w:szCs w:val="42"/>
        </w:rPr>
      </w:pPr>
      <w:r w:rsidDel="00000000" w:rsidR="00000000" w:rsidRPr="00000000">
        <w:rPr>
          <w:b w:val="1"/>
          <w:sz w:val="42"/>
          <w:szCs w:val="42"/>
          <w:rtl w:val="0"/>
        </w:rPr>
        <w:t xml:space="preserve">SEAN P. MCGARRY</w:t>
      </w:r>
    </w:p>
    <w:p w:rsidR="00000000" w:rsidDel="00000000" w:rsidP="00000000" w:rsidRDefault="00000000" w:rsidRPr="00000000" w14:paraId="00000002">
      <w:pPr>
        <w:shd w:fill="ffffff" w:val="clear"/>
        <w:spacing w:after="240" w:before="240" w:lineRule="auto"/>
        <w:rPr>
          <w:sz w:val="18"/>
          <w:szCs w:val="18"/>
        </w:rPr>
      </w:pPr>
      <w:r w:rsidDel="00000000" w:rsidR="00000000" w:rsidRPr="00000000">
        <w:rPr>
          <w:sz w:val="18"/>
          <w:szCs w:val="18"/>
          <w:rtl w:val="0"/>
        </w:rPr>
        <w:t xml:space="preserve">Address: Westford Ma, 01886</w:t>
        <w:br w:type="textWrapping"/>
        <w:t xml:space="preserve">Phone: (978)-496-4607</w:t>
        <w:br w:type="textWrapping"/>
        <w:t xml:space="preserve">E-Mail: </w:t>
      </w:r>
      <w:hyperlink r:id="rId6">
        <w:r w:rsidDel="00000000" w:rsidR="00000000" w:rsidRPr="00000000">
          <w:rPr>
            <w:color w:val="1155cc"/>
            <w:sz w:val="18"/>
            <w:szCs w:val="18"/>
            <w:u w:val="single"/>
            <w:rtl w:val="0"/>
          </w:rPr>
          <w:t xml:space="preserve">seanmcgarryp@gmail.com</w:t>
        </w:r>
      </w:hyperlink>
      <w:r w:rsidDel="00000000" w:rsidR="00000000" w:rsidRPr="00000000">
        <w:rPr>
          <w:rtl w:val="0"/>
        </w:rPr>
      </w:r>
    </w:p>
    <w:p w:rsidR="00000000" w:rsidDel="00000000" w:rsidP="00000000" w:rsidRDefault="00000000" w:rsidRPr="00000000" w14:paraId="00000003">
      <w:pPr>
        <w:shd w:fill="ffffff" w:val="clear"/>
        <w:spacing w:after="240" w:before="240" w:lineRule="auto"/>
        <w:rPr>
          <w:color w:val="1155cc"/>
          <w:sz w:val="16"/>
          <w:szCs w:val="16"/>
        </w:rPr>
      </w:pPr>
      <w:bookmarkStart w:colFirst="0" w:colLast="0" w:name="_gjdgxs" w:id="0"/>
      <w:bookmarkEnd w:id="0"/>
      <w:r w:rsidDel="00000000" w:rsidR="00000000" w:rsidRPr="00000000">
        <w:rPr>
          <w:sz w:val="18"/>
          <w:szCs w:val="18"/>
          <w:rtl w:val="0"/>
        </w:rPr>
        <w:t xml:space="preserve"> </w:t>
      </w:r>
      <w:hyperlink r:id="rId7">
        <w:r w:rsidDel="00000000" w:rsidR="00000000" w:rsidRPr="00000000">
          <w:rPr>
            <w:color w:val="1155cc"/>
            <w:sz w:val="16"/>
            <w:szCs w:val="16"/>
            <w:u w:val="single"/>
            <w:rtl w:val="0"/>
          </w:rPr>
          <w:t xml:space="preserve">www.linkedin.com/in/SeanMcGarrySales/</w:t>
        </w:r>
      </w:hyperlink>
      <w:r w:rsidDel="00000000" w:rsidR="00000000" w:rsidRPr="00000000">
        <w:rPr>
          <w:rtl w:val="0"/>
        </w:rPr>
      </w:r>
    </w:p>
    <w:p w:rsidR="00000000" w:rsidDel="00000000" w:rsidP="00000000" w:rsidRDefault="00000000" w:rsidRPr="00000000" w14:paraId="00000004">
      <w:pPr>
        <w:pStyle w:val="Title"/>
        <w:keepNext w:val="0"/>
        <w:keepLines w:val="0"/>
        <w:spacing w:after="200" w:line="240" w:lineRule="auto"/>
        <w:ind w:right="-15"/>
        <w:rPr>
          <w:b w:val="1"/>
          <w:sz w:val="28"/>
          <w:szCs w:val="28"/>
        </w:rPr>
      </w:pPr>
      <w:bookmarkStart w:colFirst="0" w:colLast="0" w:name="_30j0zll" w:id="1"/>
      <w:bookmarkEnd w:id="1"/>
      <w:r w:rsidDel="00000000" w:rsidR="00000000" w:rsidRPr="00000000">
        <w:rPr>
          <w:b w:val="1"/>
          <w:sz w:val="28"/>
          <w:szCs w:val="28"/>
          <w:rtl w:val="0"/>
        </w:rPr>
        <w:t xml:space="preserve">Summary</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pBdr>
        <w:spacing w:after="300" w:before="300" w:line="240" w:lineRule="auto"/>
        <w:jc w:val="both"/>
        <w:rPr>
          <w:i w:val="1"/>
          <w:color w:val="374151"/>
          <w:sz w:val="22"/>
          <w:szCs w:val="22"/>
        </w:rPr>
      </w:pPr>
      <w:r w:rsidDel="00000000" w:rsidR="00000000" w:rsidRPr="00000000">
        <w:rPr>
          <w:i w:val="1"/>
          <w:color w:val="374151"/>
          <w:sz w:val="22"/>
          <w:szCs w:val="22"/>
          <w:rtl w:val="0"/>
        </w:rPr>
        <w:t xml:space="preserve">Highly motivated, technology sales professional with15+ years’ experience. Recently completed an associate degree in computer science with focus on software development. a broad history in business to business, hardware, software and SaaS distribution, manufacturing, retail, and customer service. Contributed to record sales growth with startups and industry giants such as Apple, Wyebot and Honeywell. Passionate about creativity, business, and account growth. Tenacious drive in discovering new markets, developing customer stories, and finding solutions using the greatest technology. Focused on giving excellent experiences, growing partnerships, and creating lifelong customers. </w:t>
      </w:r>
    </w:p>
    <w:p w:rsidR="00000000" w:rsidDel="00000000" w:rsidP="00000000" w:rsidRDefault="00000000" w:rsidRPr="00000000" w14:paraId="00000006">
      <w:pPr>
        <w:shd w:fill="ffffff" w:val="clear"/>
        <w:spacing w:after="240" w:before="240" w:lineRule="auto"/>
        <w:rPr>
          <w:b w:val="1"/>
          <w:sz w:val="20"/>
          <w:szCs w:val="20"/>
        </w:rPr>
      </w:pPr>
      <w:r w:rsidDel="00000000" w:rsidR="00000000" w:rsidRPr="00000000">
        <w:rPr>
          <w:b w:val="1"/>
          <w:sz w:val="20"/>
          <w:szCs w:val="20"/>
          <w:rtl w:val="0"/>
        </w:rPr>
        <w:t xml:space="preserve">Relevant Accomplishments:</w:t>
      </w:r>
    </w:p>
    <w:p w:rsidR="00000000" w:rsidDel="00000000" w:rsidP="00000000" w:rsidRDefault="00000000" w:rsidRPr="00000000" w14:paraId="00000007">
      <w:pPr>
        <w:ind w:left="360" w:firstLine="0"/>
        <w:jc w:val="both"/>
        <w:rPr>
          <w:i w:val="1"/>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Exceeding</w:t>
      </w:r>
      <w:r w:rsidDel="00000000" w:rsidR="00000000" w:rsidRPr="00000000">
        <w:rPr>
          <w:b w:val="1"/>
          <w:sz w:val="20"/>
          <w:szCs w:val="20"/>
          <w:rtl w:val="0"/>
        </w:rPr>
        <w:t xml:space="preserve"> quarterly sales revenue quotas by 120%-140%</w:t>
      </w:r>
      <w:r w:rsidDel="00000000" w:rsidR="00000000" w:rsidRPr="00000000">
        <w:rPr>
          <w:sz w:val="20"/>
          <w:szCs w:val="20"/>
          <w:rtl w:val="0"/>
        </w:rPr>
        <w:t xml:space="preserve"> </w:t>
      </w:r>
      <w:r w:rsidDel="00000000" w:rsidR="00000000" w:rsidRPr="00000000">
        <w:rPr>
          <w:i w:val="1"/>
          <w:sz w:val="20"/>
          <w:szCs w:val="20"/>
          <w:rtl w:val="0"/>
        </w:rPr>
        <w:t xml:space="preserve">Contributing to 400% YOY revenue quarters in multiple teams by using consistent follow up and outreach and organizational best practices.</w:t>
      </w:r>
    </w:p>
    <w:p w:rsidR="00000000" w:rsidDel="00000000" w:rsidP="00000000" w:rsidRDefault="00000000" w:rsidRPr="00000000" w14:paraId="00000008">
      <w:pPr>
        <w:ind w:left="360" w:firstLine="0"/>
        <w:jc w:val="both"/>
        <w:rPr>
          <w:sz w:val="20"/>
          <w:szCs w:val="20"/>
        </w:rPr>
      </w:pPr>
      <w:r w:rsidDel="00000000" w:rsidR="00000000" w:rsidRPr="00000000">
        <w:rPr>
          <w:rtl w:val="0"/>
        </w:rPr>
      </w:r>
    </w:p>
    <w:p w:rsidR="00000000" w:rsidDel="00000000" w:rsidP="00000000" w:rsidRDefault="00000000" w:rsidRPr="00000000" w14:paraId="00000009">
      <w:pPr>
        <w:numPr>
          <w:ilvl w:val="0"/>
          <w:numId w:val="2"/>
        </w:numPr>
        <w:ind w:left="360" w:firstLine="0"/>
        <w:jc w:val="both"/>
        <w:rPr>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Establishing</w:t>
      </w:r>
      <w:r w:rsidDel="00000000" w:rsidR="00000000" w:rsidRPr="00000000">
        <w:rPr>
          <w:b w:val="1"/>
          <w:sz w:val="20"/>
          <w:szCs w:val="20"/>
          <w:rtl w:val="0"/>
        </w:rPr>
        <w:t xml:space="preserve"> a multifaceted deal within the K-12 education tech market</w:t>
      </w:r>
      <w:r w:rsidDel="00000000" w:rsidR="00000000" w:rsidRPr="00000000">
        <w:rPr>
          <w:sz w:val="20"/>
          <w:szCs w:val="20"/>
          <w:rtl w:val="0"/>
        </w:rPr>
        <w:t xml:space="preserve"> </w:t>
      </w:r>
      <w:r w:rsidDel="00000000" w:rsidR="00000000" w:rsidRPr="00000000">
        <w:rPr>
          <w:i w:val="1"/>
          <w:sz w:val="20"/>
          <w:szCs w:val="20"/>
          <w:rtl w:val="0"/>
        </w:rPr>
        <w:t xml:space="preserve">by growing a territory pipeline from $5k to $100k adding almost every district in the territory in less than 6 months.</w:t>
      </w:r>
      <w:r w:rsidDel="00000000" w:rsidR="00000000" w:rsidRPr="00000000">
        <w:rPr>
          <w:rtl w:val="0"/>
        </w:rPr>
      </w:r>
    </w:p>
    <w:p w:rsidR="00000000" w:rsidDel="00000000" w:rsidP="00000000" w:rsidRDefault="00000000" w:rsidRPr="00000000" w14:paraId="0000000A">
      <w:pPr>
        <w:numPr>
          <w:ilvl w:val="0"/>
          <w:numId w:val="2"/>
        </w:numPr>
        <w:ind w:left="360" w:firstLine="0"/>
        <w:jc w:val="both"/>
        <w:rPr>
          <w:sz w:val="20"/>
          <w:szCs w:val="20"/>
        </w:rPr>
      </w:pPr>
      <w:r w:rsidDel="00000000" w:rsidR="00000000" w:rsidRPr="00000000">
        <w:rPr>
          <w:rtl w:val="0"/>
        </w:rPr>
      </w:r>
    </w:p>
    <w:p w:rsidR="00000000" w:rsidDel="00000000" w:rsidP="00000000" w:rsidRDefault="00000000" w:rsidRPr="00000000" w14:paraId="0000000B">
      <w:pPr>
        <w:shd w:fill="ffffff" w:val="clear"/>
        <w:ind w:left="360" w:firstLine="0"/>
        <w:jc w:val="both"/>
        <w:rPr>
          <w:i w:val="1"/>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Revitalizing</w:t>
      </w:r>
      <w:r w:rsidDel="00000000" w:rsidR="00000000" w:rsidRPr="00000000">
        <w:rPr>
          <w:b w:val="1"/>
          <w:sz w:val="20"/>
          <w:szCs w:val="20"/>
          <w:rtl w:val="0"/>
        </w:rPr>
        <w:t xml:space="preserve"> inside sales efforts under the VP of Sales for the Americas.</w:t>
      </w:r>
      <w:r w:rsidDel="00000000" w:rsidR="00000000" w:rsidRPr="00000000">
        <w:rPr>
          <w:sz w:val="20"/>
          <w:szCs w:val="20"/>
          <w:rtl w:val="0"/>
        </w:rPr>
        <w:t xml:space="preserve"> </w:t>
      </w:r>
      <w:r w:rsidDel="00000000" w:rsidR="00000000" w:rsidRPr="00000000">
        <w:rPr>
          <w:i w:val="1"/>
          <w:color w:val="374151"/>
          <w:rtl w:val="0"/>
        </w:rPr>
        <w:t xml:space="preserve">Established and ran inside sales efforts</w:t>
      </w:r>
      <w:r w:rsidDel="00000000" w:rsidR="00000000" w:rsidRPr="00000000">
        <w:rPr>
          <w:b w:val="1"/>
          <w:i w:val="1"/>
          <w:sz w:val="20"/>
          <w:szCs w:val="20"/>
          <w:rtl w:val="0"/>
        </w:rPr>
        <w:t xml:space="preserve">, </w:t>
      </w:r>
      <w:r w:rsidDel="00000000" w:rsidR="00000000" w:rsidRPr="00000000">
        <w:rPr>
          <w:i w:val="1"/>
          <w:sz w:val="20"/>
          <w:szCs w:val="20"/>
          <w:rtl w:val="0"/>
        </w:rPr>
        <w:t xml:space="preserve">reorganized for reworking, cleaning salesforce data, and implementing strategies for better customer outreach. Recognized for saving an $80k deal with my outreach strategy.</w:t>
      </w:r>
    </w:p>
    <w:p w:rsidR="00000000" w:rsidDel="00000000" w:rsidP="00000000" w:rsidRDefault="00000000" w:rsidRPr="00000000" w14:paraId="0000000C">
      <w:pPr>
        <w:shd w:fill="ffffff" w:val="clear"/>
        <w:ind w:left="360" w:firstLine="0"/>
        <w:jc w:val="both"/>
        <w:rPr>
          <w:b w:val="1"/>
          <w:sz w:val="20"/>
          <w:szCs w:val="20"/>
        </w:rPr>
      </w:pPr>
      <w:r w:rsidDel="00000000" w:rsidR="00000000" w:rsidRPr="00000000">
        <w:rPr>
          <w:rtl w:val="0"/>
        </w:rPr>
      </w:r>
    </w:p>
    <w:p w:rsidR="00000000" w:rsidDel="00000000" w:rsidP="00000000" w:rsidRDefault="00000000" w:rsidRPr="00000000" w14:paraId="0000000D">
      <w:pPr>
        <w:numPr>
          <w:ilvl w:val="0"/>
          <w:numId w:val="2"/>
        </w:numPr>
        <w:ind w:left="360" w:firstLine="0"/>
        <w:jc w:val="both"/>
        <w:rPr>
          <w:i w:val="1"/>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Recognized</w:t>
      </w:r>
      <w:r w:rsidDel="00000000" w:rsidR="00000000" w:rsidRPr="00000000">
        <w:rPr>
          <w:b w:val="1"/>
          <w:sz w:val="20"/>
          <w:szCs w:val="20"/>
          <w:rtl w:val="0"/>
        </w:rPr>
        <w:t xml:space="preserve"> for closing large scale projects contributing to exceeding team quota at ADI. </w:t>
      </w:r>
      <w:r w:rsidDel="00000000" w:rsidR="00000000" w:rsidRPr="00000000">
        <w:rPr>
          <w:i w:val="1"/>
          <w:color w:val="374151"/>
          <w:sz w:val="20"/>
          <w:szCs w:val="20"/>
          <w:rtl w:val="0"/>
        </w:rPr>
        <w:t xml:space="preserve">2018</w:t>
      </w:r>
      <w:r w:rsidDel="00000000" w:rsidR="00000000" w:rsidRPr="00000000">
        <w:rPr>
          <w:i w:val="1"/>
          <w:sz w:val="20"/>
          <w:szCs w:val="20"/>
          <w:rtl w:val="0"/>
        </w:rPr>
        <w:t xml:space="preserve"> attained 115% of quota, 2017 = 109% ,2016 = 105%, trusted “IP champion” and keyholder.</w:t>
      </w:r>
    </w:p>
    <w:p w:rsidR="00000000" w:rsidDel="00000000" w:rsidP="00000000" w:rsidRDefault="00000000" w:rsidRPr="00000000" w14:paraId="0000000E">
      <w:pPr>
        <w:numPr>
          <w:ilvl w:val="0"/>
          <w:numId w:val="2"/>
        </w:numPr>
        <w:ind w:left="360" w:firstLine="0"/>
        <w:jc w:val="both"/>
        <w:rPr>
          <w:i w:val="1"/>
          <w:sz w:val="20"/>
          <w:szCs w:val="20"/>
        </w:rPr>
      </w:pPr>
      <w:r w:rsidDel="00000000" w:rsidR="00000000" w:rsidRPr="00000000">
        <w:rPr>
          <w:rtl w:val="0"/>
        </w:rPr>
      </w:r>
    </w:p>
    <w:p w:rsidR="00000000" w:rsidDel="00000000" w:rsidP="00000000" w:rsidRDefault="00000000" w:rsidRPr="00000000" w14:paraId="0000000F">
      <w:pPr>
        <w:numPr>
          <w:ilvl w:val="0"/>
          <w:numId w:val="2"/>
        </w:numPr>
        <w:ind w:left="360" w:firstLine="0"/>
        <w:jc w:val="both"/>
        <w:rPr>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Establishing</w:t>
      </w:r>
      <w:r w:rsidDel="00000000" w:rsidR="00000000" w:rsidRPr="00000000">
        <w:rPr>
          <w:b w:val="1"/>
          <w:sz w:val="20"/>
          <w:szCs w:val="20"/>
          <w:rtl w:val="0"/>
        </w:rPr>
        <w:t xml:space="preserve"> solid customer service habits and focus on experiences at Circles</w:t>
      </w:r>
      <w:r w:rsidDel="00000000" w:rsidR="00000000" w:rsidRPr="00000000">
        <w:rPr>
          <w:sz w:val="20"/>
          <w:szCs w:val="20"/>
          <w:rtl w:val="0"/>
        </w:rPr>
        <w:t xml:space="preserve">, </w:t>
      </w:r>
      <w:r w:rsidDel="00000000" w:rsidR="00000000" w:rsidRPr="00000000">
        <w:rPr>
          <w:i w:val="1"/>
          <w:sz w:val="20"/>
          <w:szCs w:val="20"/>
          <w:rtl w:val="0"/>
        </w:rPr>
        <w:t xml:space="preserve">promoted to the events/ticket team within the first three months.</w:t>
      </w: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numPr>
          <w:ilvl w:val="0"/>
          <w:numId w:val="2"/>
        </w:numPr>
        <w:ind w:left="360" w:firstLine="0"/>
        <w:jc w:val="both"/>
        <w:rPr>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Acquired</w:t>
      </w:r>
      <w:r w:rsidDel="00000000" w:rsidR="00000000" w:rsidRPr="00000000">
        <w:rPr>
          <w:b w:val="1"/>
          <w:sz w:val="20"/>
          <w:szCs w:val="20"/>
          <w:rtl w:val="0"/>
        </w:rPr>
        <w:t xml:space="preserve"> learning skills to quickly adapt to new technology and software</w:t>
      </w:r>
      <w:r w:rsidDel="00000000" w:rsidR="00000000" w:rsidRPr="00000000">
        <w:rPr>
          <w:sz w:val="20"/>
          <w:szCs w:val="20"/>
          <w:rtl w:val="0"/>
        </w:rPr>
        <w:t xml:space="preserve"> </w:t>
      </w:r>
      <w:r w:rsidDel="00000000" w:rsidR="00000000" w:rsidRPr="00000000">
        <w:rPr>
          <w:i w:val="1"/>
          <w:sz w:val="20"/>
          <w:szCs w:val="20"/>
          <w:rtl w:val="0"/>
        </w:rPr>
        <w:t xml:space="preserve">recognized for effectively translating these concepts to all types of customers and clients at Apple.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numPr>
          <w:ilvl w:val="0"/>
          <w:numId w:val="2"/>
        </w:numPr>
        <w:ind w:left="360" w:firstLine="0"/>
        <w:jc w:val="both"/>
        <w:rPr>
          <w:sz w:val="20"/>
          <w:szCs w:val="20"/>
        </w:rPr>
      </w:pPr>
      <w:r w:rsidDel="00000000" w:rsidR="00000000" w:rsidRPr="00000000">
        <w:rPr>
          <w:rtl w:val="0"/>
        </w:rPr>
      </w:r>
    </w:p>
    <w:p w:rsidR="00000000" w:rsidDel="00000000" w:rsidP="00000000" w:rsidRDefault="00000000" w:rsidRPr="00000000" w14:paraId="00000014">
      <w:pPr>
        <w:numPr>
          <w:ilvl w:val="0"/>
          <w:numId w:val="2"/>
        </w:numPr>
        <w:shd w:fill="ffffff" w:val="clear"/>
        <w:ind w:left="360" w:firstLine="0"/>
        <w:jc w:val="both"/>
        <w:rPr>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Recognized for growing relationship with </w:t>
      </w:r>
      <w:r w:rsidDel="00000000" w:rsidR="00000000" w:rsidRPr="00000000">
        <w:rPr>
          <w:b w:val="1"/>
          <w:sz w:val="20"/>
          <w:szCs w:val="20"/>
          <w:rtl w:val="0"/>
        </w:rPr>
        <w:t xml:space="preserve">partners. </w:t>
      </w:r>
      <w:r w:rsidDel="00000000" w:rsidR="00000000" w:rsidRPr="00000000">
        <w:rPr>
          <w:i w:val="1"/>
          <w:sz w:val="20"/>
          <w:szCs w:val="20"/>
          <w:rtl w:val="0"/>
        </w:rPr>
        <w:t xml:space="preserve">Influenced, trained, and managed a virtual sales team by focusing on motivation and building mutually beneficial business plans.</w:t>
      </w:r>
      <w:r w:rsidDel="00000000" w:rsidR="00000000" w:rsidRPr="00000000">
        <w:rPr>
          <w:rtl w:val="0"/>
        </w:rPr>
      </w:r>
    </w:p>
    <w:p w:rsidR="00000000" w:rsidDel="00000000" w:rsidP="00000000" w:rsidRDefault="00000000" w:rsidRPr="00000000" w14:paraId="00000015">
      <w:pPr>
        <w:numPr>
          <w:ilvl w:val="0"/>
          <w:numId w:val="2"/>
        </w:numPr>
        <w:shd w:fill="ffffff" w:val="clear"/>
        <w:ind w:left="360" w:firstLine="0"/>
        <w:jc w:val="both"/>
        <w:rPr>
          <w:sz w:val="20"/>
          <w:szCs w:val="20"/>
        </w:rPr>
      </w:pPr>
      <w:r w:rsidDel="00000000" w:rsidR="00000000" w:rsidRPr="00000000">
        <w:rPr>
          <w:rtl w:val="0"/>
        </w:rPr>
      </w:r>
    </w:p>
    <w:p w:rsidR="00000000" w:rsidDel="00000000" w:rsidP="00000000" w:rsidRDefault="00000000" w:rsidRPr="00000000" w14:paraId="00000016">
      <w:pPr>
        <w:numPr>
          <w:ilvl w:val="0"/>
          <w:numId w:val="2"/>
        </w:numPr>
        <w:shd w:fill="ffffff" w:val="clear"/>
        <w:ind w:left="360" w:firstLine="0"/>
        <w:jc w:val="both"/>
        <w:rPr>
          <w:sz w:val="20"/>
          <w:szCs w:val="20"/>
        </w:rPr>
      </w:pPr>
      <w:r w:rsidDel="00000000" w:rsidR="00000000" w:rsidRPr="00000000">
        <w:rPr>
          <w:color w:val="374151"/>
          <w:sz w:val="20"/>
          <w:szCs w:val="20"/>
          <w:rtl w:val="0"/>
        </w:rPr>
        <w:t xml:space="preserve">● </w:t>
      </w:r>
      <w:r w:rsidDel="00000000" w:rsidR="00000000" w:rsidRPr="00000000">
        <w:rPr>
          <w:b w:val="1"/>
          <w:color w:val="374151"/>
          <w:sz w:val="20"/>
          <w:szCs w:val="20"/>
          <w:rtl w:val="0"/>
        </w:rPr>
        <w:t xml:space="preserve">Successfully</w:t>
      </w:r>
      <w:r w:rsidDel="00000000" w:rsidR="00000000" w:rsidRPr="00000000">
        <w:rPr>
          <w:b w:val="1"/>
          <w:sz w:val="20"/>
          <w:szCs w:val="20"/>
          <w:rtl w:val="0"/>
        </w:rPr>
        <w:t xml:space="preserve"> managed and won back key accounts at CompUSA.</w:t>
      </w:r>
      <w:r w:rsidDel="00000000" w:rsidR="00000000" w:rsidRPr="00000000">
        <w:rPr>
          <w:sz w:val="20"/>
          <w:szCs w:val="20"/>
          <w:rtl w:val="0"/>
        </w:rPr>
        <w:t xml:space="preserve"> </w:t>
      </w:r>
      <w:r w:rsidDel="00000000" w:rsidR="00000000" w:rsidRPr="00000000">
        <w:rPr>
          <w:i w:val="1"/>
          <w:sz w:val="20"/>
          <w:szCs w:val="20"/>
          <w:rtl w:val="0"/>
        </w:rPr>
        <w:t xml:space="preserve">Awarded Employee of the Month for record purchase order of 100k generated from building a relationship in the education market.</w:t>
      </w:r>
      <w:r w:rsidDel="00000000" w:rsidR="00000000" w:rsidRPr="00000000">
        <w:rPr>
          <w:rtl w:val="0"/>
        </w:rPr>
      </w:r>
    </w:p>
    <w:p w:rsidR="00000000" w:rsidDel="00000000" w:rsidP="00000000" w:rsidRDefault="00000000" w:rsidRPr="00000000" w14:paraId="00000017">
      <w:pPr>
        <w:numPr>
          <w:ilvl w:val="0"/>
          <w:numId w:val="2"/>
        </w:numPr>
        <w:shd w:fill="ffffff" w:val="clear"/>
        <w:spacing w:line="360" w:lineRule="auto"/>
        <w:ind w:left="360" w:firstLine="0"/>
        <w:jc w:val="both"/>
        <w:rPr>
          <w:sz w:val="20"/>
          <w:szCs w:val="20"/>
        </w:rPr>
      </w:pPr>
      <w:r w:rsidDel="00000000" w:rsidR="00000000" w:rsidRPr="00000000">
        <w:rPr>
          <w:rtl w:val="0"/>
        </w:rPr>
      </w:r>
    </w:p>
    <w:p w:rsidR="00000000" w:rsidDel="00000000" w:rsidP="00000000" w:rsidRDefault="00000000" w:rsidRPr="00000000" w14:paraId="00000018">
      <w:pPr>
        <w:spacing w:line="360" w:lineRule="auto"/>
        <w:ind w:left="360" w:firstLine="0"/>
        <w:jc w:val="both"/>
        <w:rPr>
          <w:sz w:val="20"/>
          <w:szCs w:val="20"/>
        </w:rPr>
      </w:pPr>
      <w:r w:rsidDel="00000000" w:rsidR="00000000" w:rsidRPr="00000000">
        <w:rPr>
          <w:rtl w:val="0"/>
        </w:rPr>
      </w:r>
    </w:p>
    <w:p w:rsidR="00000000" w:rsidDel="00000000" w:rsidP="00000000" w:rsidRDefault="00000000" w:rsidRPr="00000000" w14:paraId="00000019">
      <w:pPr>
        <w:shd w:fill="ffffff" w:val="clear"/>
        <w:spacing w:after="240" w:before="240" w:lineRule="auto"/>
        <w:rPr>
          <w:b w:val="1"/>
          <w:sz w:val="24"/>
          <w:szCs w:val="24"/>
        </w:rPr>
      </w:pPr>
      <w:r w:rsidDel="00000000" w:rsidR="00000000" w:rsidRPr="00000000">
        <w:rPr>
          <w:b w:val="1"/>
          <w:sz w:val="24"/>
          <w:szCs w:val="24"/>
          <w:rtl w:val="0"/>
        </w:rPr>
        <w:t xml:space="preserve">Work Experience</w:t>
      </w:r>
    </w:p>
    <w:p w:rsidR="00000000" w:rsidDel="00000000" w:rsidP="00000000" w:rsidRDefault="00000000" w:rsidRPr="00000000" w14:paraId="0000001A">
      <w:pPr>
        <w:shd w:fill="ffffff" w:val="clear"/>
        <w:spacing w:before="240" w:lineRule="auto"/>
        <w:rPr>
          <w:b w:val="1"/>
          <w:sz w:val="24"/>
          <w:szCs w:val="24"/>
        </w:rPr>
      </w:pPr>
      <w:r w:rsidDel="00000000" w:rsidR="00000000" w:rsidRPr="00000000">
        <w:rPr>
          <w:color w:val="535353"/>
          <w:sz w:val="20"/>
          <w:szCs w:val="20"/>
          <w:rtl w:val="0"/>
        </w:rPr>
        <w:t xml:space="preserve">July 2019 – March 2020</w:t>
      </w:r>
      <w:r w:rsidDel="00000000" w:rsidR="00000000" w:rsidRPr="00000000">
        <w:rPr>
          <w:rtl w:val="0"/>
        </w:rPr>
      </w:r>
    </w:p>
    <w:p w:rsidR="00000000" w:rsidDel="00000000" w:rsidP="00000000" w:rsidRDefault="00000000" w:rsidRPr="00000000" w14:paraId="0000001B">
      <w:pPr>
        <w:shd w:fill="ffffff" w:val="clear"/>
        <w:rPr>
          <w:b w:val="1"/>
          <w:sz w:val="20"/>
          <w:szCs w:val="20"/>
        </w:rPr>
      </w:pPr>
      <w:r w:rsidDel="00000000" w:rsidR="00000000" w:rsidRPr="00000000">
        <w:rPr>
          <w:b w:val="1"/>
          <w:i w:val="1"/>
          <w:sz w:val="20"/>
          <w:szCs w:val="20"/>
          <w:rtl w:val="0"/>
        </w:rPr>
        <w:t xml:space="preserve">Inside Sales Executive </w:t>
      </w:r>
      <w:r w:rsidDel="00000000" w:rsidR="00000000" w:rsidRPr="00000000">
        <w:rPr>
          <w:b w:val="1"/>
          <w:sz w:val="20"/>
          <w:szCs w:val="20"/>
          <w:rtl w:val="0"/>
        </w:rPr>
        <w:t xml:space="preserve">|Wyebot |Marlborough, Massachusetts </w:t>
      </w:r>
    </w:p>
    <w:p w:rsidR="00000000" w:rsidDel="00000000" w:rsidP="00000000" w:rsidRDefault="00000000" w:rsidRPr="00000000" w14:paraId="0000001C">
      <w:pPr>
        <w:shd w:fill="ffffff" w:val="clear"/>
        <w:jc w:val="both"/>
        <w:rPr>
          <w:b w:val="1"/>
          <w:i w:val="1"/>
          <w:sz w:val="20"/>
          <w:szCs w:val="20"/>
        </w:rPr>
      </w:pPr>
      <w:r w:rsidDel="00000000" w:rsidR="00000000" w:rsidRPr="00000000">
        <w:rPr>
          <w:i w:val="1"/>
          <w:sz w:val="20"/>
          <w:szCs w:val="20"/>
          <w:rtl w:val="0"/>
        </w:rPr>
        <w:t xml:space="preserve">A.I. ,Wifi analytics SaaS and hardware start-up</w:t>
      </w:r>
      <w:r w:rsidDel="00000000" w:rsidR="00000000" w:rsidRPr="00000000">
        <w:rPr>
          <w:b w:val="1"/>
          <w:i w:val="1"/>
          <w:sz w:val="20"/>
          <w:szCs w:val="20"/>
          <w:rtl w:val="0"/>
        </w:rPr>
        <w:t xml:space="preserve">. </w:t>
      </w:r>
    </w:p>
    <w:p w:rsidR="00000000" w:rsidDel="00000000" w:rsidP="00000000" w:rsidRDefault="00000000" w:rsidRPr="00000000" w14:paraId="0000001D">
      <w:pPr>
        <w:shd w:fill="ffffff" w:val="clear"/>
        <w:spacing w:after="240" w:lineRule="auto"/>
        <w:jc w:val="both"/>
        <w:rPr>
          <w:b w:val="1"/>
          <w:i w:val="1"/>
          <w:sz w:val="20"/>
          <w:szCs w:val="20"/>
        </w:rPr>
      </w:pPr>
      <w:r w:rsidDel="00000000" w:rsidR="00000000" w:rsidRPr="00000000">
        <w:rPr>
          <w:i w:val="1"/>
          <w:sz w:val="20"/>
          <w:szCs w:val="20"/>
          <w:rtl w:val="0"/>
        </w:rPr>
        <w:t xml:space="preserve">Reporting to the Sales Manager and V.p. of Sales attained 120% quota leading to development of a territory pipeline from 5k to 100k+ within 2 quarters in the education IT market.</w:t>
      </w:r>
      <w:r w:rsidDel="00000000" w:rsidR="00000000" w:rsidRPr="00000000">
        <w:rPr>
          <w:rtl w:val="0"/>
        </w:rPr>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 xml:space="preserve">September 2018 – March 2019</w:t>
      </w:r>
    </w:p>
    <w:p w:rsidR="00000000" w:rsidDel="00000000" w:rsidP="00000000" w:rsidRDefault="00000000" w:rsidRPr="00000000" w14:paraId="0000001F">
      <w:pPr>
        <w:shd w:fill="ffffff" w:val="clear"/>
        <w:rPr>
          <w:b w:val="1"/>
          <w:sz w:val="20"/>
          <w:szCs w:val="20"/>
        </w:rPr>
      </w:pPr>
      <w:r w:rsidDel="00000000" w:rsidR="00000000" w:rsidRPr="00000000">
        <w:rPr>
          <w:b w:val="1"/>
          <w:i w:val="1"/>
          <w:sz w:val="20"/>
          <w:szCs w:val="20"/>
          <w:rtl w:val="0"/>
        </w:rPr>
        <w:t xml:space="preserve">Inside Sales </w:t>
      </w:r>
      <w:r w:rsidDel="00000000" w:rsidR="00000000" w:rsidRPr="00000000">
        <w:rPr>
          <w:b w:val="1"/>
          <w:sz w:val="20"/>
          <w:szCs w:val="20"/>
          <w:rtl w:val="0"/>
        </w:rPr>
        <w:t xml:space="preserve">| Oncam | Billerica Ma, (hybrid) </w:t>
      </w:r>
    </w:p>
    <w:p w:rsidR="00000000" w:rsidDel="00000000" w:rsidP="00000000" w:rsidRDefault="00000000" w:rsidRPr="00000000" w14:paraId="00000020">
      <w:pPr>
        <w:shd w:fill="ffffff" w:val="clear"/>
        <w:spacing w:after="240" w:lineRule="auto"/>
        <w:rPr>
          <w:i w:val="1"/>
          <w:sz w:val="20"/>
          <w:szCs w:val="20"/>
        </w:rPr>
      </w:pPr>
      <w:r w:rsidDel="00000000" w:rsidR="00000000" w:rsidRPr="00000000">
        <w:rPr>
          <w:i w:val="1"/>
          <w:sz w:val="20"/>
          <w:szCs w:val="20"/>
          <w:rtl w:val="0"/>
        </w:rPr>
        <w:t xml:space="preserve">UK-based Video Surveillance Manufacturer. Established standard operating procedures measured goals and drove the inside sales efforts under the VP of Sales for the Americas, including sales support development for the Regional Sales Directors, Channel Partners, and engineering team.</w:t>
      </w:r>
    </w:p>
    <w:p w:rsidR="00000000" w:rsidDel="00000000" w:rsidP="00000000" w:rsidRDefault="00000000" w:rsidRPr="00000000" w14:paraId="00000021">
      <w:pPr>
        <w:shd w:fill="ffffff" w:val="clear"/>
        <w:rPr>
          <w:color w:val="535353"/>
          <w:sz w:val="20"/>
          <w:szCs w:val="20"/>
        </w:rPr>
      </w:pPr>
      <w:r w:rsidDel="00000000" w:rsidR="00000000" w:rsidRPr="00000000">
        <w:rPr>
          <w:color w:val="535353"/>
          <w:sz w:val="20"/>
          <w:szCs w:val="20"/>
          <w:rtl w:val="0"/>
        </w:rPr>
        <w:t xml:space="preserve">February 2015 – September 2018</w:t>
      </w:r>
    </w:p>
    <w:p w:rsidR="00000000" w:rsidDel="00000000" w:rsidP="00000000" w:rsidRDefault="00000000" w:rsidRPr="00000000" w14:paraId="00000022">
      <w:pPr>
        <w:shd w:fill="ffffff" w:val="clear"/>
        <w:rPr>
          <w:b w:val="1"/>
          <w:sz w:val="20"/>
          <w:szCs w:val="20"/>
        </w:rPr>
      </w:pPr>
      <w:r w:rsidDel="00000000" w:rsidR="00000000" w:rsidRPr="00000000">
        <w:rPr>
          <w:b w:val="1"/>
          <w:sz w:val="20"/>
          <w:szCs w:val="20"/>
          <w:rtl w:val="0"/>
        </w:rPr>
        <w:t xml:space="preserve">Inside Sales Senior |ADI Global/ Honeywell |Woburn, Massachusetts</w:t>
      </w:r>
    </w:p>
    <w:p w:rsidR="00000000" w:rsidDel="00000000" w:rsidP="00000000" w:rsidRDefault="00000000" w:rsidRPr="00000000" w14:paraId="00000023">
      <w:pPr>
        <w:shd w:fill="ffffff" w:val="clear"/>
        <w:rPr>
          <w:i w:val="1"/>
          <w:sz w:val="20"/>
          <w:szCs w:val="20"/>
        </w:rPr>
      </w:pPr>
      <w:r w:rsidDel="00000000" w:rsidR="00000000" w:rsidRPr="00000000">
        <w:rPr>
          <w:i w:val="1"/>
          <w:sz w:val="20"/>
          <w:szCs w:val="20"/>
          <w:rtl w:val="0"/>
        </w:rPr>
        <w:t xml:space="preserve">Managed key accounts handling an extremely high volume of inbound calls. Managed project quotes/bid submittals and special pricing requests from vendors for a major distributor for Video Surveillance, Fire, Intrusion, Access Control, and A/V hardware.</w:t>
      </w:r>
    </w:p>
    <w:p w:rsidR="00000000" w:rsidDel="00000000" w:rsidP="00000000" w:rsidRDefault="00000000" w:rsidRPr="00000000" w14:paraId="00000024">
      <w:pPr>
        <w:shd w:fill="ffffff" w:val="clear"/>
        <w:rPr>
          <w:sz w:val="20"/>
          <w:szCs w:val="20"/>
        </w:rPr>
      </w:pPr>
      <w:r w:rsidDel="00000000" w:rsidR="00000000" w:rsidRPr="00000000">
        <w:rPr>
          <w:rtl w:val="0"/>
        </w:rPr>
      </w:r>
    </w:p>
    <w:p w:rsidR="00000000" w:rsidDel="00000000" w:rsidP="00000000" w:rsidRDefault="00000000" w:rsidRPr="00000000" w14:paraId="00000025">
      <w:pPr>
        <w:shd w:fill="ffffff" w:val="clear"/>
        <w:rPr>
          <w:color w:val="535353"/>
          <w:sz w:val="20"/>
          <w:szCs w:val="20"/>
        </w:rPr>
      </w:pPr>
      <w:r w:rsidDel="00000000" w:rsidR="00000000" w:rsidRPr="00000000">
        <w:rPr>
          <w:color w:val="535353"/>
          <w:sz w:val="20"/>
          <w:szCs w:val="20"/>
          <w:rtl w:val="0"/>
        </w:rPr>
        <w:t xml:space="preserve">September 2008 – August 2014</w:t>
      </w:r>
    </w:p>
    <w:p w:rsidR="00000000" w:rsidDel="00000000" w:rsidP="00000000" w:rsidRDefault="00000000" w:rsidRPr="00000000" w14:paraId="00000026">
      <w:pPr>
        <w:shd w:fill="ffffff" w:val="clear"/>
        <w:rPr>
          <w:sz w:val="20"/>
          <w:szCs w:val="20"/>
        </w:rPr>
      </w:pPr>
      <w:r w:rsidDel="00000000" w:rsidR="00000000" w:rsidRPr="00000000">
        <w:rPr>
          <w:b w:val="1"/>
          <w:sz w:val="20"/>
          <w:szCs w:val="20"/>
          <w:rtl w:val="0"/>
        </w:rPr>
        <w:t xml:space="preserve">Apple Solutions Consultant | Apple inc | Cambridge, Massachusetts</w:t>
        <w:br w:type="textWrapping"/>
      </w:r>
      <w:r w:rsidDel="00000000" w:rsidR="00000000" w:rsidRPr="00000000">
        <w:rPr>
          <w:i w:val="1"/>
          <w:sz w:val="20"/>
          <w:szCs w:val="20"/>
          <w:rtl w:val="0"/>
        </w:rPr>
        <w:t xml:space="preserve">Managed the customer experience, sales, merchandising, operations, training, and partner business relationship of Apple shops within partner retail stores. Built a community of loyal customers within the reseller’s environment focusing on both Apple products and services offered by the partner.</w:t>
      </w:r>
      <w:r w:rsidDel="00000000" w:rsidR="00000000" w:rsidRPr="00000000">
        <w:rPr>
          <w:rtl w:val="0"/>
        </w:rPr>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spacing w:before="240" w:lineRule="auto"/>
        <w:rPr>
          <w:color w:val="535353"/>
          <w:sz w:val="20"/>
          <w:szCs w:val="20"/>
        </w:rPr>
      </w:pPr>
      <w:r w:rsidDel="00000000" w:rsidR="00000000" w:rsidRPr="00000000">
        <w:rPr>
          <w:color w:val="535353"/>
          <w:sz w:val="20"/>
          <w:szCs w:val="20"/>
          <w:rtl w:val="0"/>
        </w:rPr>
        <w:t xml:space="preserve">Dec 2007 – Sept 2008</w:t>
      </w:r>
    </w:p>
    <w:p w:rsidR="00000000" w:rsidDel="00000000" w:rsidP="00000000" w:rsidRDefault="00000000" w:rsidRPr="00000000" w14:paraId="00000029">
      <w:pPr>
        <w:shd w:fill="ffffff" w:val="clear"/>
        <w:spacing w:after="240" w:lineRule="auto"/>
        <w:rPr>
          <w:sz w:val="20"/>
          <w:szCs w:val="20"/>
        </w:rPr>
      </w:pPr>
      <w:r w:rsidDel="00000000" w:rsidR="00000000" w:rsidRPr="00000000">
        <w:rPr>
          <w:b w:val="1"/>
          <w:sz w:val="20"/>
          <w:szCs w:val="20"/>
          <w:rtl w:val="0"/>
        </w:rPr>
        <w:t xml:space="preserve">Customer Service Concierge and Ticket Team Representative |Circles |Chelmsford, Massachusetts</w:t>
        <w:br w:type="textWrapping"/>
      </w:r>
      <w:r w:rsidDel="00000000" w:rsidR="00000000" w:rsidRPr="00000000">
        <w:rPr>
          <w:i w:val="1"/>
          <w:sz w:val="20"/>
          <w:szCs w:val="20"/>
          <w:rtl w:val="0"/>
        </w:rPr>
        <w:t xml:space="preserve">Served incoming requests for American Express’s phone Concierge. Displayed a high level of multitasking and ability to make calculated decisions on the fly. Promoted to “Ticket Specialist” Reserving high-profile destinations and restaurants and events focusing on exemplary experiences.</w:t>
      </w:r>
      <w:r w:rsidDel="00000000" w:rsidR="00000000" w:rsidRPr="00000000">
        <w:rPr>
          <w:rtl w:val="0"/>
        </w:rPr>
      </w:r>
    </w:p>
    <w:p w:rsidR="00000000" w:rsidDel="00000000" w:rsidP="00000000" w:rsidRDefault="00000000" w:rsidRPr="00000000" w14:paraId="0000002A">
      <w:pPr>
        <w:shd w:fill="ffffff" w:val="clear"/>
        <w:rPr>
          <w:color w:val="535353"/>
          <w:sz w:val="20"/>
          <w:szCs w:val="20"/>
        </w:rPr>
      </w:pPr>
      <w:r w:rsidDel="00000000" w:rsidR="00000000" w:rsidRPr="00000000">
        <w:rPr>
          <w:color w:val="535353"/>
          <w:sz w:val="20"/>
          <w:szCs w:val="20"/>
          <w:rtl w:val="0"/>
        </w:rPr>
        <w:t xml:space="preserve">2004 – 2008</w:t>
      </w:r>
    </w:p>
    <w:p w:rsidR="00000000" w:rsidDel="00000000" w:rsidP="00000000" w:rsidRDefault="00000000" w:rsidRPr="00000000" w14:paraId="0000002B">
      <w:pPr>
        <w:shd w:fill="ffffff" w:val="clear"/>
        <w:rPr>
          <w:color w:val="f75d5d"/>
          <w:sz w:val="18"/>
          <w:szCs w:val="18"/>
        </w:rPr>
      </w:pPr>
      <w:r w:rsidDel="00000000" w:rsidR="00000000" w:rsidRPr="00000000">
        <w:rPr>
          <w:b w:val="1"/>
          <w:sz w:val="20"/>
          <w:szCs w:val="20"/>
          <w:rtl w:val="0"/>
        </w:rPr>
        <w:t xml:space="preserve">Account Manager, Business Services | CompUSA | Nashua, NH </w:t>
      </w:r>
      <w:r w:rsidDel="00000000" w:rsidR="00000000" w:rsidRPr="00000000">
        <w:rPr>
          <w:rtl w:val="0"/>
        </w:rPr>
      </w:r>
    </w:p>
    <w:p w:rsidR="00000000" w:rsidDel="00000000" w:rsidP="00000000" w:rsidRDefault="00000000" w:rsidRPr="00000000" w14:paraId="0000002C">
      <w:pPr>
        <w:shd w:fill="ffffff" w:val="clear"/>
        <w:spacing w:after="240" w:lineRule="auto"/>
        <w:rPr>
          <w:i w:val="1"/>
          <w:sz w:val="20"/>
          <w:szCs w:val="20"/>
        </w:rPr>
      </w:pPr>
      <w:r w:rsidDel="00000000" w:rsidR="00000000" w:rsidRPr="00000000">
        <w:rPr>
          <w:i w:val="1"/>
          <w:sz w:val="20"/>
          <w:szCs w:val="20"/>
          <w:rtl w:val="0"/>
        </w:rPr>
        <w:t xml:space="preserve">Specialized in acquiring new and revitalizing lost accounts as an Account Manager within a newly rebuilt commercial IT hardware sales department at one of the largest computer outlets in the US. </w:t>
      </w:r>
    </w:p>
    <w:p w:rsidR="00000000" w:rsidDel="00000000" w:rsidP="00000000" w:rsidRDefault="00000000" w:rsidRPr="00000000" w14:paraId="0000002D">
      <w:pPr>
        <w:shd w:fill="ffffff" w:val="clear"/>
        <w:spacing w:after="240" w:before="240" w:lineRule="auto"/>
        <w:rPr>
          <w:b w:val="1"/>
          <w:sz w:val="20"/>
          <w:szCs w:val="20"/>
        </w:rPr>
      </w:pPr>
      <w:r w:rsidDel="00000000" w:rsidR="00000000" w:rsidRPr="00000000">
        <w:rPr>
          <w:b w:val="1"/>
          <w:color w:val="000000"/>
          <w:sz w:val="28"/>
          <w:szCs w:val="28"/>
          <w:rtl w:val="0"/>
        </w:rPr>
        <w:t xml:space="preserve">Education</w:t>
      </w:r>
      <w:r w:rsidDel="00000000" w:rsidR="00000000" w:rsidRPr="00000000">
        <w:rPr>
          <w:rtl w:val="0"/>
        </w:rPr>
      </w:r>
    </w:p>
    <w:p w:rsidR="00000000" w:rsidDel="00000000" w:rsidP="00000000" w:rsidRDefault="00000000" w:rsidRPr="00000000" w14:paraId="0000002E">
      <w:pPr>
        <w:shd w:fill="ffffff" w:val="clear"/>
        <w:rPr>
          <w:color w:val="535353"/>
          <w:sz w:val="20"/>
          <w:szCs w:val="20"/>
        </w:rPr>
      </w:pPr>
      <w:r w:rsidDel="00000000" w:rsidR="00000000" w:rsidRPr="00000000">
        <w:rPr>
          <w:color w:val="535353"/>
          <w:sz w:val="20"/>
          <w:szCs w:val="20"/>
          <w:rtl w:val="0"/>
        </w:rPr>
        <w:t xml:space="preserve">2020 – 2022</w:t>
      </w:r>
    </w:p>
    <w:p w:rsidR="00000000" w:rsidDel="00000000" w:rsidP="00000000" w:rsidRDefault="00000000" w:rsidRPr="00000000" w14:paraId="0000002F">
      <w:pPr>
        <w:shd w:fill="ffffff" w:val="clear"/>
        <w:rPr>
          <w:b w:val="1"/>
          <w:sz w:val="20"/>
          <w:szCs w:val="20"/>
        </w:rPr>
      </w:pPr>
      <w:r w:rsidDel="00000000" w:rsidR="00000000" w:rsidRPr="00000000">
        <w:rPr>
          <w:b w:val="1"/>
          <w:sz w:val="20"/>
          <w:szCs w:val="20"/>
          <w:rtl w:val="0"/>
        </w:rPr>
        <w:t xml:space="preserve">Southern New Hampshire University:</w:t>
        <w:br w:type="textWrapping"/>
      </w:r>
      <w:r w:rsidDel="00000000" w:rsidR="00000000" w:rsidRPr="00000000">
        <w:rPr>
          <w:i w:val="1"/>
          <w:sz w:val="20"/>
          <w:szCs w:val="20"/>
          <w:rtl w:val="0"/>
        </w:rPr>
        <w:t xml:space="preserve">Associate degree in computer science</w:t>
      </w:r>
      <w:r w:rsidDel="00000000" w:rsidR="00000000" w:rsidRPr="00000000">
        <w:rPr>
          <w:b w:val="1"/>
          <w:sz w:val="20"/>
          <w:szCs w:val="20"/>
          <w:rtl w:val="0"/>
        </w:rPr>
        <w:t xml:space="preserve"> / Software Development </w:t>
      </w:r>
    </w:p>
    <w:p w:rsidR="00000000" w:rsidDel="00000000" w:rsidP="00000000" w:rsidRDefault="00000000" w:rsidRPr="00000000" w14:paraId="00000030">
      <w:pPr>
        <w:shd w:fill="ffffff" w:val="clear"/>
        <w:rPr>
          <w:i w:val="1"/>
          <w:sz w:val="20"/>
          <w:szCs w:val="20"/>
        </w:rPr>
      </w:pPr>
      <w:r w:rsidDel="00000000" w:rsidR="00000000" w:rsidRPr="00000000">
        <w:rPr>
          <w:i w:val="1"/>
          <w:sz w:val="20"/>
          <w:szCs w:val="20"/>
          <w:rtl w:val="0"/>
        </w:rPr>
        <w:t xml:space="preserve">Introduced to Python , Java, and C++ coding languages |Object oriented programming </w:t>
      </w:r>
    </w:p>
    <w:p w:rsidR="00000000" w:rsidDel="00000000" w:rsidP="00000000" w:rsidRDefault="00000000" w:rsidRPr="00000000" w14:paraId="00000031">
      <w:pPr>
        <w:shd w:fill="ffffff" w:val="clear"/>
        <w:rPr>
          <w:i w:val="1"/>
          <w:sz w:val="20"/>
          <w:szCs w:val="20"/>
        </w:rPr>
      </w:pPr>
      <w:r w:rsidDel="00000000" w:rsidR="00000000" w:rsidRPr="00000000">
        <w:rPr>
          <w:i w:val="1"/>
          <w:sz w:val="20"/>
          <w:szCs w:val="20"/>
          <w:rtl w:val="0"/>
        </w:rPr>
        <w:t xml:space="preserve">Data structures |coding best practices |Data research concepts| Agile team concepts.</w:t>
      </w:r>
    </w:p>
    <w:p w:rsidR="00000000" w:rsidDel="00000000" w:rsidP="00000000" w:rsidRDefault="00000000" w:rsidRPr="00000000" w14:paraId="00000032">
      <w:pPr>
        <w:shd w:fill="ffffff" w:val="clear"/>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shd w:fill="ffffff" w:val="clear"/>
        <w:rPr>
          <w:sz w:val="20"/>
          <w:szCs w:val="20"/>
        </w:rPr>
      </w:pPr>
      <w:r w:rsidDel="00000000" w:rsidR="00000000" w:rsidRPr="00000000">
        <w:rPr>
          <w:color w:val="535353"/>
          <w:sz w:val="20"/>
          <w:szCs w:val="20"/>
          <w:rtl w:val="0"/>
        </w:rPr>
        <w:t xml:space="preserve">2002 – 2004</w:t>
        <w:br w:type="textWrapping"/>
      </w:r>
      <w:r w:rsidDel="00000000" w:rsidR="00000000" w:rsidRPr="00000000">
        <w:rPr>
          <w:b w:val="1"/>
          <w:sz w:val="20"/>
          <w:szCs w:val="20"/>
          <w:rtl w:val="0"/>
        </w:rPr>
        <w:t xml:space="preserve">Savannah College of Art and Design:</w:t>
        <w:br w:type="textWrapping"/>
      </w:r>
      <w:r w:rsidDel="00000000" w:rsidR="00000000" w:rsidRPr="00000000">
        <w:rPr>
          <w:i w:val="1"/>
          <w:sz w:val="20"/>
          <w:szCs w:val="20"/>
          <w:rtl w:val="0"/>
        </w:rPr>
        <w:t xml:space="preserve">Focus on Sequential Art and 3d Design Public speaking |Written communication |3d design |Sequential art |Art history |Drawing |Color theory |Graphic design.</w:t>
      </w:r>
      <w:r w:rsidDel="00000000" w:rsidR="00000000" w:rsidRPr="00000000">
        <w:rPr>
          <w:rtl w:val="0"/>
        </w:rPr>
      </w:r>
    </w:p>
    <w:p w:rsidR="00000000" w:rsidDel="00000000" w:rsidP="00000000" w:rsidRDefault="00000000" w:rsidRPr="00000000" w14:paraId="00000035">
      <w:pPr>
        <w:shd w:fill="ffffff" w:val="clear"/>
        <w:rPr>
          <w:sz w:val="20"/>
          <w:szCs w:val="20"/>
        </w:rPr>
      </w:pPr>
      <w:r w:rsidDel="00000000" w:rsidR="00000000" w:rsidRPr="00000000">
        <w:rPr>
          <w:rtl w:val="0"/>
        </w:rPr>
      </w:r>
    </w:p>
    <w:p w:rsidR="00000000" w:rsidDel="00000000" w:rsidP="00000000" w:rsidRDefault="00000000" w:rsidRPr="00000000" w14:paraId="00000036">
      <w:pPr>
        <w:shd w:fill="ffffff" w:val="clear"/>
        <w:rPr>
          <w:sz w:val="20"/>
          <w:szCs w:val="20"/>
        </w:rPr>
      </w:pPr>
      <w:r w:rsidDel="00000000" w:rsidR="00000000" w:rsidRPr="00000000">
        <w:rPr>
          <w:rtl w:val="0"/>
        </w:rPr>
      </w:r>
    </w:p>
    <w:p w:rsidR="00000000" w:rsidDel="00000000" w:rsidP="00000000" w:rsidRDefault="00000000" w:rsidRPr="00000000" w14:paraId="00000037">
      <w:pPr>
        <w:shd w:fill="ffffff" w:val="clear"/>
        <w:rPr>
          <w:color w:val="374151"/>
          <w:sz w:val="18"/>
          <w:szCs w:val="18"/>
        </w:rPr>
      </w:pPr>
      <w:r w:rsidDel="00000000" w:rsidR="00000000" w:rsidRPr="00000000">
        <w:rPr>
          <w:b w:val="1"/>
          <w:sz w:val="20"/>
          <w:szCs w:val="20"/>
          <w:rtl w:val="0"/>
        </w:rPr>
        <w:t xml:space="preserve">Skills and technical experience</w:t>
      </w:r>
      <w:r w:rsidDel="00000000" w:rsidR="00000000" w:rsidRPr="00000000">
        <w:rPr>
          <w:rtl w:val="0"/>
        </w:rPr>
      </w:r>
    </w:p>
    <w:p w:rsidR="00000000" w:rsidDel="00000000" w:rsidP="00000000" w:rsidRDefault="00000000" w:rsidRPr="00000000" w14:paraId="00000038">
      <w:pPr>
        <w:numPr>
          <w:ilvl w:val="0"/>
          <w:numId w:val="1"/>
        </w:numPr>
        <w:shd w:fill="ffffff" w:val="clear"/>
        <w:spacing w:before="240" w:line="360" w:lineRule="auto"/>
        <w:ind w:left="720" w:hanging="360"/>
        <w:jc w:val="both"/>
        <w:rPr>
          <w:color w:val="374151"/>
          <w:sz w:val="18"/>
          <w:szCs w:val="18"/>
        </w:rPr>
      </w:pPr>
      <w:r w:rsidDel="00000000" w:rsidR="00000000" w:rsidRPr="00000000">
        <w:rPr>
          <w:color w:val="374151"/>
          <w:sz w:val="18"/>
          <w:szCs w:val="18"/>
          <w:rtl w:val="0"/>
        </w:rPr>
        <w:t xml:space="preserve">Lead generation</w:t>
      </w:r>
    </w:p>
    <w:p w:rsidR="00000000" w:rsidDel="00000000" w:rsidP="00000000" w:rsidRDefault="00000000" w:rsidRPr="00000000" w14:paraId="00000039">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Listening</w:t>
      </w:r>
    </w:p>
    <w:p w:rsidR="00000000" w:rsidDel="00000000" w:rsidP="00000000" w:rsidRDefault="00000000" w:rsidRPr="00000000" w14:paraId="0000003A">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Customer service</w:t>
      </w:r>
    </w:p>
    <w:p w:rsidR="00000000" w:rsidDel="00000000" w:rsidP="00000000" w:rsidRDefault="00000000" w:rsidRPr="00000000" w14:paraId="0000003B">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Active listening</w:t>
      </w:r>
    </w:p>
    <w:p w:rsidR="00000000" w:rsidDel="00000000" w:rsidP="00000000" w:rsidRDefault="00000000" w:rsidRPr="00000000" w14:paraId="0000003C">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Solution selling</w:t>
      </w:r>
    </w:p>
    <w:p w:rsidR="00000000" w:rsidDel="00000000" w:rsidP="00000000" w:rsidRDefault="00000000" w:rsidRPr="00000000" w14:paraId="0000003D">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Prospecting</w:t>
      </w:r>
    </w:p>
    <w:p w:rsidR="00000000" w:rsidDel="00000000" w:rsidP="00000000" w:rsidRDefault="00000000" w:rsidRPr="00000000" w14:paraId="0000003E">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Closing sales</w:t>
      </w:r>
    </w:p>
    <w:p w:rsidR="00000000" w:rsidDel="00000000" w:rsidP="00000000" w:rsidRDefault="00000000" w:rsidRPr="00000000" w14:paraId="0000003F">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Multi-tasking</w:t>
      </w:r>
    </w:p>
    <w:p w:rsidR="00000000" w:rsidDel="00000000" w:rsidP="00000000" w:rsidRDefault="00000000" w:rsidRPr="00000000" w14:paraId="00000040">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Communication</w:t>
      </w:r>
    </w:p>
    <w:p w:rsidR="00000000" w:rsidDel="00000000" w:rsidP="00000000" w:rsidRDefault="00000000" w:rsidRPr="00000000" w14:paraId="00000041">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Influencing others</w:t>
      </w:r>
    </w:p>
    <w:p w:rsidR="00000000" w:rsidDel="00000000" w:rsidP="00000000" w:rsidRDefault="00000000" w:rsidRPr="00000000" w14:paraId="00000042">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Demonstrations</w:t>
      </w:r>
    </w:p>
    <w:p w:rsidR="00000000" w:rsidDel="00000000" w:rsidP="00000000" w:rsidRDefault="00000000" w:rsidRPr="00000000" w14:paraId="00000043">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Cold calling</w:t>
      </w:r>
    </w:p>
    <w:p w:rsidR="00000000" w:rsidDel="00000000" w:rsidP="00000000" w:rsidRDefault="00000000" w:rsidRPr="00000000" w14:paraId="00000044">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CRM management</w:t>
      </w:r>
    </w:p>
    <w:p w:rsidR="00000000" w:rsidDel="00000000" w:rsidP="00000000" w:rsidRDefault="00000000" w:rsidRPr="00000000" w14:paraId="00000045">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Negotiation</w:t>
      </w:r>
    </w:p>
    <w:p w:rsidR="00000000" w:rsidDel="00000000" w:rsidP="00000000" w:rsidRDefault="00000000" w:rsidRPr="00000000" w14:paraId="00000046">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Qualifying</w:t>
      </w:r>
    </w:p>
    <w:p w:rsidR="00000000" w:rsidDel="00000000" w:rsidP="00000000" w:rsidRDefault="00000000" w:rsidRPr="00000000" w14:paraId="00000047">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B2b</w:t>
      </w:r>
    </w:p>
    <w:p w:rsidR="00000000" w:rsidDel="00000000" w:rsidP="00000000" w:rsidRDefault="00000000" w:rsidRPr="00000000" w14:paraId="00000048">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Bid process.</w:t>
      </w:r>
    </w:p>
    <w:p w:rsidR="00000000" w:rsidDel="00000000" w:rsidP="00000000" w:rsidRDefault="00000000" w:rsidRPr="00000000" w14:paraId="00000049">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Education sales</w:t>
      </w:r>
    </w:p>
    <w:p w:rsidR="00000000" w:rsidDel="00000000" w:rsidP="00000000" w:rsidRDefault="00000000" w:rsidRPr="00000000" w14:paraId="0000004A">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Managing pipelines</w:t>
      </w:r>
    </w:p>
    <w:p w:rsidR="00000000" w:rsidDel="00000000" w:rsidP="00000000" w:rsidRDefault="00000000" w:rsidRPr="00000000" w14:paraId="0000004B">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Data entry</w:t>
      </w:r>
    </w:p>
    <w:p w:rsidR="00000000" w:rsidDel="00000000" w:rsidP="00000000" w:rsidRDefault="00000000" w:rsidRPr="00000000" w14:paraId="0000004C">
      <w:pPr>
        <w:numPr>
          <w:ilvl w:val="0"/>
          <w:numId w:val="1"/>
        </w:numPr>
        <w:shd w:fill="ffffff" w:val="clear"/>
        <w:spacing w:after="240" w:line="360" w:lineRule="auto"/>
        <w:ind w:left="720" w:hanging="360"/>
        <w:jc w:val="both"/>
        <w:rPr>
          <w:color w:val="374151"/>
          <w:sz w:val="18"/>
          <w:szCs w:val="18"/>
        </w:rPr>
      </w:pPr>
      <w:r w:rsidDel="00000000" w:rsidR="00000000" w:rsidRPr="00000000">
        <w:rPr>
          <w:color w:val="374151"/>
          <w:sz w:val="18"/>
          <w:szCs w:val="18"/>
          <w:rtl w:val="0"/>
        </w:rPr>
        <w:t xml:space="preserve">Direct/channel </w:t>
      </w:r>
    </w:p>
    <w:p w:rsidR="00000000" w:rsidDel="00000000" w:rsidP="00000000" w:rsidRDefault="00000000" w:rsidRPr="00000000" w14:paraId="0000004D">
      <w:pPr>
        <w:shd w:fill="ffffff" w:val="clear"/>
        <w:spacing w:after="240" w:before="240" w:line="360" w:lineRule="auto"/>
        <w:jc w:val="both"/>
        <w:rPr>
          <w:color w:val="374151"/>
          <w:sz w:val="18"/>
          <w:szCs w:val="18"/>
        </w:rPr>
      </w:pPr>
      <w:r w:rsidDel="00000000" w:rsidR="00000000" w:rsidRPr="00000000">
        <w:rPr>
          <w:b w:val="1"/>
          <w:color w:val="374151"/>
          <w:sz w:val="18"/>
          <w:szCs w:val="18"/>
          <w:rtl w:val="0"/>
        </w:rPr>
        <w:t xml:space="preserve">Technical Skills:</w:t>
      </w:r>
      <w:r w:rsidDel="00000000" w:rsidR="00000000" w:rsidRPr="00000000">
        <w:rPr>
          <w:rtl w:val="0"/>
        </w:rPr>
      </w:r>
    </w:p>
    <w:p w:rsidR="00000000" w:rsidDel="00000000" w:rsidP="00000000" w:rsidRDefault="00000000" w:rsidRPr="00000000" w14:paraId="0000004E">
      <w:pPr>
        <w:numPr>
          <w:ilvl w:val="0"/>
          <w:numId w:val="1"/>
        </w:numPr>
        <w:shd w:fill="ffffff" w:val="clear"/>
        <w:spacing w:before="240" w:line="360" w:lineRule="auto"/>
        <w:ind w:left="720" w:hanging="360"/>
        <w:jc w:val="both"/>
        <w:rPr>
          <w:color w:val="374151"/>
          <w:sz w:val="18"/>
          <w:szCs w:val="18"/>
        </w:rPr>
      </w:pPr>
      <w:r w:rsidDel="00000000" w:rsidR="00000000" w:rsidRPr="00000000">
        <w:rPr>
          <w:color w:val="374151"/>
          <w:sz w:val="18"/>
          <w:szCs w:val="18"/>
          <w:rtl w:val="0"/>
        </w:rPr>
        <w:t xml:space="preserve">Google Docs </w:t>
      </w:r>
    </w:p>
    <w:p w:rsidR="00000000" w:rsidDel="00000000" w:rsidP="00000000" w:rsidRDefault="00000000" w:rsidRPr="00000000" w14:paraId="0000004F">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Salesforce</w:t>
      </w:r>
    </w:p>
    <w:p w:rsidR="00000000" w:rsidDel="00000000" w:rsidP="00000000" w:rsidRDefault="00000000" w:rsidRPr="00000000" w14:paraId="00000050">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Word</w:t>
      </w:r>
      <w:r w:rsidDel="00000000" w:rsidR="00000000" w:rsidRPr="00000000">
        <w:rPr>
          <w:rFonts w:ascii="MS Gothic" w:cs="MS Gothic" w:eastAsia="MS Gothic" w:hAnsi="MS Gothic"/>
          <w:color w:val="374151"/>
          <w:sz w:val="18"/>
          <w:szCs w:val="18"/>
          <w:rtl w:val="0"/>
        </w:rPr>
        <w:t xml:space="preserve"> </w:t>
      </w:r>
      <w:r w:rsidDel="00000000" w:rsidR="00000000" w:rsidRPr="00000000">
        <w:rPr>
          <w:color w:val="374151"/>
          <w:sz w:val="18"/>
          <w:szCs w:val="18"/>
          <w:rtl w:val="0"/>
        </w:rPr>
        <w:t xml:space="preserve">Excel"</w:t>
      </w:r>
    </w:p>
    <w:p w:rsidR="00000000" w:rsidDel="00000000" w:rsidP="00000000" w:rsidRDefault="00000000" w:rsidRPr="00000000" w14:paraId="00000051">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CRM</w:t>
      </w:r>
    </w:p>
    <w:p w:rsidR="00000000" w:rsidDel="00000000" w:rsidP="00000000" w:rsidRDefault="00000000" w:rsidRPr="00000000" w14:paraId="00000052">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Zoom</w:t>
      </w:r>
    </w:p>
    <w:p w:rsidR="00000000" w:rsidDel="00000000" w:rsidP="00000000" w:rsidRDefault="00000000" w:rsidRPr="00000000" w14:paraId="00000053">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Apple/Mac OS/iOS </w:t>
      </w:r>
    </w:p>
    <w:p w:rsidR="00000000" w:rsidDel="00000000" w:rsidP="00000000" w:rsidRDefault="00000000" w:rsidRPr="00000000" w14:paraId="00000054">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LinkedIn Navigator </w:t>
      </w:r>
    </w:p>
    <w:p w:rsidR="00000000" w:rsidDel="00000000" w:rsidP="00000000" w:rsidRDefault="00000000" w:rsidRPr="00000000" w14:paraId="00000055">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Windows</w:t>
      </w:r>
    </w:p>
    <w:p w:rsidR="00000000" w:rsidDel="00000000" w:rsidP="00000000" w:rsidRDefault="00000000" w:rsidRPr="00000000" w14:paraId="00000056">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VMWare</w:t>
      </w:r>
    </w:p>
    <w:p w:rsidR="00000000" w:rsidDel="00000000" w:rsidP="00000000" w:rsidRDefault="00000000" w:rsidRPr="00000000" w14:paraId="00000057">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Cloud computing</w:t>
      </w:r>
    </w:p>
    <w:p w:rsidR="00000000" w:rsidDel="00000000" w:rsidP="00000000" w:rsidRDefault="00000000" w:rsidRPr="00000000" w14:paraId="00000058">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Microsoft Teams</w:t>
      </w:r>
    </w:p>
    <w:p w:rsidR="00000000" w:rsidDel="00000000" w:rsidP="00000000" w:rsidRDefault="00000000" w:rsidRPr="00000000" w14:paraId="00000059">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Google Meet</w:t>
      </w:r>
    </w:p>
    <w:p w:rsidR="00000000" w:rsidDel="00000000" w:rsidP="00000000" w:rsidRDefault="00000000" w:rsidRPr="00000000" w14:paraId="0000005A">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Pipedrive </w:t>
      </w:r>
    </w:p>
    <w:p w:rsidR="00000000" w:rsidDel="00000000" w:rsidP="00000000" w:rsidRDefault="00000000" w:rsidRPr="00000000" w14:paraId="0000005B">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Entry-level software development</w:t>
      </w:r>
    </w:p>
    <w:p w:rsidR="00000000" w:rsidDel="00000000" w:rsidP="00000000" w:rsidRDefault="00000000" w:rsidRPr="00000000" w14:paraId="0000005C">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Web scraping</w:t>
      </w:r>
    </w:p>
    <w:p w:rsidR="00000000" w:rsidDel="00000000" w:rsidP="00000000" w:rsidRDefault="00000000" w:rsidRPr="00000000" w14:paraId="0000005D">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Basic programming practices</w:t>
      </w:r>
    </w:p>
    <w:p w:rsidR="00000000" w:rsidDel="00000000" w:rsidP="00000000" w:rsidRDefault="00000000" w:rsidRPr="00000000" w14:paraId="0000005E">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Object-oriented programming (OOP)</w:t>
      </w:r>
    </w:p>
    <w:p w:rsidR="00000000" w:rsidDel="00000000" w:rsidP="00000000" w:rsidRDefault="00000000" w:rsidRPr="00000000" w14:paraId="0000005F">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Agile team concepts</w:t>
      </w:r>
      <w:r w:rsidDel="00000000" w:rsidR="00000000" w:rsidRPr="00000000">
        <w:rPr>
          <w:rFonts w:ascii="MS Gothic" w:cs="MS Gothic" w:eastAsia="MS Gothic" w:hAnsi="MS Gothic"/>
          <w:color w:val="374151"/>
          <w:sz w:val="18"/>
          <w:szCs w:val="18"/>
          <w:rtl w:val="0"/>
        </w:rPr>
        <w:t xml:space="preserve"> </w:t>
      </w:r>
      <w:r w:rsidDel="00000000" w:rsidR="00000000" w:rsidRPr="00000000">
        <w:rPr>
          <w:color w:val="374151"/>
          <w:sz w:val="18"/>
          <w:szCs w:val="18"/>
          <w:rtl w:val="0"/>
        </w:rPr>
        <w:t xml:space="preserve">Data structures"</w:t>
      </w:r>
    </w:p>
    <w:p w:rsidR="00000000" w:rsidDel="00000000" w:rsidP="00000000" w:rsidRDefault="00000000" w:rsidRPr="00000000" w14:paraId="00000060">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Ai prompts</w:t>
      </w:r>
    </w:p>
    <w:p w:rsidR="00000000" w:rsidDel="00000000" w:rsidP="00000000" w:rsidRDefault="00000000" w:rsidRPr="00000000" w14:paraId="00000061">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Data structures </w:t>
      </w:r>
    </w:p>
    <w:p w:rsidR="00000000" w:rsidDel="00000000" w:rsidP="00000000" w:rsidRDefault="00000000" w:rsidRPr="00000000" w14:paraId="00000062">
      <w:pPr>
        <w:numPr>
          <w:ilvl w:val="0"/>
          <w:numId w:val="1"/>
        </w:numPr>
        <w:shd w:fill="ffffff" w:val="clear"/>
        <w:spacing w:line="360" w:lineRule="auto"/>
        <w:ind w:left="720" w:hanging="360"/>
        <w:jc w:val="both"/>
        <w:rPr>
          <w:color w:val="374151"/>
          <w:sz w:val="18"/>
          <w:szCs w:val="18"/>
        </w:rPr>
      </w:pPr>
      <w:r w:rsidDel="00000000" w:rsidR="00000000" w:rsidRPr="00000000">
        <w:rPr>
          <w:color w:val="374151"/>
          <w:sz w:val="18"/>
          <w:szCs w:val="18"/>
          <w:rtl w:val="0"/>
        </w:rPr>
        <w:t xml:space="preserve">C++</w:t>
      </w:r>
    </w:p>
    <w:p w:rsidR="00000000" w:rsidDel="00000000" w:rsidP="00000000" w:rsidRDefault="00000000" w:rsidRPr="00000000" w14:paraId="00000063">
      <w:pPr>
        <w:numPr>
          <w:ilvl w:val="0"/>
          <w:numId w:val="1"/>
        </w:numPr>
        <w:shd w:fill="ffffff" w:val="clear"/>
        <w:spacing w:after="240" w:line="360" w:lineRule="auto"/>
        <w:ind w:left="720" w:hanging="360"/>
        <w:jc w:val="both"/>
        <w:rPr>
          <w:color w:val="374151"/>
          <w:sz w:val="18"/>
          <w:szCs w:val="18"/>
        </w:rPr>
      </w:pPr>
      <w:r w:rsidDel="00000000" w:rsidR="00000000" w:rsidRPr="00000000">
        <w:rPr>
          <w:color w:val="374151"/>
          <w:sz w:val="18"/>
          <w:szCs w:val="18"/>
          <w:rtl w:val="0"/>
        </w:rPr>
        <w:t xml:space="preserve">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eanmcgarryp@gmail.com" TargetMode="External"/><Relationship Id="rId7" Type="http://schemas.openxmlformats.org/officeDocument/2006/relationships/hyperlink" Target="http://www.linkedin.com/in/SeanMcGarry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