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7F244" w14:textId="77777777" w:rsidR="00E76224" w:rsidRDefault="00E76224" w:rsidP="003C4B92">
      <w:pPr>
        <w:pStyle w:val="berschrift2"/>
        <w:jc w:val="center"/>
        <w:rPr>
          <w:bCs/>
        </w:rPr>
      </w:pPr>
      <w:r>
        <w:rPr>
          <w:bCs/>
        </w:rPr>
        <w:t>Workbook für das Modul</w:t>
      </w:r>
    </w:p>
    <w:p w14:paraId="5C066A7D" w14:textId="4D817A56" w:rsidR="00E76224" w:rsidRDefault="00E76224" w:rsidP="003C4B92">
      <w:pPr>
        <w:pStyle w:val="berschrift2"/>
        <w:jc w:val="center"/>
        <w:rPr>
          <w:bCs/>
        </w:rPr>
      </w:pPr>
      <w:r>
        <w:rPr>
          <w:bCs/>
        </w:rPr>
        <w:t>„Einführung in das Wissenschaftliche Arbeiten“</w:t>
      </w:r>
    </w:p>
    <w:p w14:paraId="2E795B25" w14:textId="77777777" w:rsidR="001C4BD4" w:rsidRDefault="001C4BD4">
      <w:pPr>
        <w:spacing w:after="200"/>
        <w:rPr>
          <w:rStyle w:val="Hervorhebenorange"/>
          <w:rFonts w:ascii="Source Serif Pro" w:hAnsi="Source Serif Pro"/>
          <w:sz w:val="36"/>
        </w:rPr>
      </w:pPr>
      <w:r>
        <w:rPr>
          <w:rStyle w:val="Hervorhebenorange"/>
        </w:rPr>
        <w:br w:type="page"/>
      </w:r>
    </w:p>
    <w:p w14:paraId="36691463" w14:textId="07363F4C" w:rsidR="009641C0" w:rsidRPr="00094863" w:rsidRDefault="00E76224" w:rsidP="00094863">
      <w:pPr>
        <w:pStyle w:val="berschrift2"/>
        <w:rPr>
          <w:rStyle w:val="Hervorhebenorange"/>
        </w:rPr>
      </w:pPr>
      <w:r>
        <w:rPr>
          <w:rStyle w:val="Hervorhebenorange"/>
        </w:rPr>
        <w:lastRenderedPageBreak/>
        <w:t xml:space="preserve">Aufgabe 1: </w:t>
      </w:r>
      <w:r w:rsidR="00A10F7C">
        <w:rPr>
          <w:rStyle w:val="Hervorhebenorange"/>
        </w:rPr>
        <w:t>Mindmap</w:t>
      </w:r>
      <w:r w:rsidR="000F09E7">
        <w:rPr>
          <w:rStyle w:val="Hervorhebenorange"/>
        </w:rPr>
        <w:t xml:space="preserve"> (</w:t>
      </w:r>
      <w:r w:rsidR="000806B5">
        <w:rPr>
          <w:rStyle w:val="Hervorhebenorange"/>
        </w:rPr>
        <w:t>5 Punkte</w:t>
      </w:r>
      <w:r w:rsidR="000F09E7">
        <w:rPr>
          <w:rStyle w:val="Hervorhebenorange"/>
        </w:rPr>
        <w:t>)</w:t>
      </w:r>
    </w:p>
    <w:p w14:paraId="5F2B2507" w14:textId="77777777" w:rsidR="00D96931" w:rsidRDefault="00D96931" w:rsidP="005A5C90">
      <w:pPr>
        <w:spacing w:before="0" w:after="0" w:line="240" w:lineRule="auto"/>
        <w:rPr>
          <w:rFonts w:ascii="Calibri" w:eastAsia="Times New Roman" w:hAnsi="Calibri" w:cs="Calibri"/>
          <w:sz w:val="22"/>
          <w:szCs w:val="22"/>
          <w:lang w:eastAsia="de-DE"/>
        </w:rPr>
      </w:pPr>
    </w:p>
    <w:p w14:paraId="04DA3ADF" w14:textId="16FD00A3" w:rsidR="00C702C4" w:rsidRPr="005A5C90" w:rsidRDefault="00E314E6" w:rsidP="005A5C90">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Erstelle ein Mindmap, um </w:t>
      </w:r>
      <w:r w:rsidR="00B126AE">
        <w:rPr>
          <w:rFonts w:ascii="Calibri" w:eastAsia="Times New Roman" w:hAnsi="Calibri" w:cs="Calibri"/>
          <w:sz w:val="22"/>
          <w:szCs w:val="22"/>
          <w:lang w:eastAsia="de-DE"/>
        </w:rPr>
        <w:t>die bisherigen</w:t>
      </w:r>
      <w:r w:rsidR="007A3571">
        <w:rPr>
          <w:rFonts w:ascii="Calibri" w:eastAsia="Times New Roman" w:hAnsi="Calibri" w:cs="Calibri"/>
          <w:sz w:val="22"/>
          <w:szCs w:val="22"/>
          <w:lang w:eastAsia="de-DE"/>
        </w:rPr>
        <w:t xml:space="preserve"> Forschungen zur Generation Z grob zu strukturieren</w:t>
      </w:r>
      <w:r w:rsidR="00B126AE">
        <w:rPr>
          <w:rFonts w:ascii="Calibri" w:eastAsia="Times New Roman" w:hAnsi="Calibri" w:cs="Calibri"/>
          <w:sz w:val="22"/>
          <w:szCs w:val="22"/>
          <w:lang w:eastAsia="de-DE"/>
        </w:rPr>
        <w:t>!</w:t>
      </w:r>
    </w:p>
    <w:p w14:paraId="58A8D2E6" w14:textId="77777777" w:rsidR="0091648A" w:rsidRDefault="0091648A" w:rsidP="0091648A">
      <w:pPr>
        <w:rPr>
          <w:rFonts w:ascii="Calibri" w:eastAsia="Times New Roman" w:hAnsi="Calibri" w:cs="Calibri"/>
          <w:sz w:val="22"/>
          <w:szCs w:val="22"/>
          <w:lang w:eastAsia="de-DE"/>
        </w:rPr>
      </w:pPr>
      <w:r w:rsidRPr="0091648A">
        <w:rPr>
          <w:rFonts w:ascii="Calibri" w:eastAsia="Times New Roman" w:hAnsi="Calibri" w:cs="Calibri"/>
          <w:sz w:val="22"/>
          <w:szCs w:val="22"/>
          <w:lang w:eastAsia="de-DE"/>
        </w:rPr>
        <w:t>Q</w:t>
      </w:r>
      <w:r>
        <w:rPr>
          <w:rFonts w:ascii="Calibri" w:eastAsia="Times New Roman" w:hAnsi="Calibri" w:cs="Calibri"/>
          <w:sz w:val="22"/>
          <w:szCs w:val="22"/>
          <w:lang w:eastAsia="de-DE"/>
        </w:rPr>
        <w:t>uellen</w:t>
      </w:r>
    </w:p>
    <w:p w14:paraId="217865AF" w14:textId="27692D13" w:rsidR="00CD61A5" w:rsidRDefault="00AB3FE3" w:rsidP="0091648A">
      <w:pPr>
        <w:rPr>
          <w:rFonts w:ascii="Calibri" w:eastAsia="Times New Roman" w:hAnsi="Calibri" w:cs="Calibri"/>
          <w:sz w:val="22"/>
          <w:szCs w:val="22"/>
          <w:lang w:eastAsia="de-DE"/>
        </w:rPr>
      </w:pPr>
      <w:r>
        <w:rPr>
          <w:rFonts w:ascii="Calibri" w:eastAsia="Times New Roman" w:hAnsi="Calibri" w:cs="Calibri"/>
          <w:noProof/>
          <w:sz w:val="22"/>
          <w:szCs w:val="22"/>
          <w:lang w:eastAsia="de-DE"/>
        </w:rPr>
        <w:drawing>
          <wp:inline distT="0" distB="0" distL="0" distR="0" wp14:anchorId="08F2FD95" wp14:editId="7A7B5612">
            <wp:extent cx="5939790" cy="350901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es Diagramm.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3509010"/>
                    </a:xfrm>
                    <a:prstGeom prst="rect">
                      <a:avLst/>
                    </a:prstGeom>
                  </pic:spPr>
                </pic:pic>
              </a:graphicData>
            </a:graphic>
          </wp:inline>
        </w:drawing>
      </w:r>
    </w:p>
    <w:p w14:paraId="632870D4" w14:textId="5FAFA249" w:rsidR="005A5C90" w:rsidRDefault="0091648A"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 Reisen:  </w:t>
      </w:r>
      <w:hyperlink r:id="rId12" w:anchor="AN=iuo.oai.edge.iu.folio.ebsco.com.fs00001148.da573a6d.20e8.5f3d.bda5.c0b6eec4f8f1&amp;db=cat09158a" w:history="1">
        <w:r w:rsidRPr="00FC703C">
          <w:rPr>
            <w:rStyle w:val="Hyperlink"/>
            <w:rFonts w:ascii="Calibri" w:eastAsia="Times New Roman" w:hAnsi="Calibri" w:cs="Calibri"/>
            <w:sz w:val="22"/>
            <w:szCs w:val="22"/>
            <w:lang w:eastAsia="de-DE"/>
          </w:rPr>
          <w:t>https://eds-p-ebscohost-com.pxz.iubh.de:8443/eds/detail/detail?vid=2&amp;sid=8ea15f05-cd49-4db1-b0ca-e400c01a31e2%40redis&amp;bdata=Jmxhbmc9ZGUmc2l0ZT1lZHMtbGl2ZSZzY29wZT1zaXRl#AN=iuo.oai.edge.iu.folio.ebsco.com.fs00001148.da573a6d.20e8.5f3d.bda5.c0b6eec4f8f1&amp;db=cat09158a</w:t>
        </w:r>
      </w:hyperlink>
    </w:p>
    <w:p w14:paraId="7B6479FD" w14:textId="77777777" w:rsidR="0091648A" w:rsidRDefault="0091648A" w:rsidP="0091648A">
      <w:pPr>
        <w:rPr>
          <w:rFonts w:ascii="Calibri" w:eastAsia="Times New Roman" w:hAnsi="Calibri" w:cs="Calibri"/>
          <w:sz w:val="22"/>
          <w:szCs w:val="22"/>
          <w:lang w:eastAsia="de-DE"/>
        </w:rPr>
      </w:pPr>
    </w:p>
    <w:p w14:paraId="6FF1B776" w14:textId="117E8F41" w:rsidR="0091648A" w:rsidRDefault="0091648A"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Rekrutierung und Bindung: </w:t>
      </w:r>
    </w:p>
    <w:p w14:paraId="440F13FC" w14:textId="68B05A1F" w:rsidR="0091648A" w:rsidRDefault="00A0626F" w:rsidP="0091648A">
      <w:pPr>
        <w:rPr>
          <w:rFonts w:ascii="Calibri" w:eastAsia="Times New Roman" w:hAnsi="Calibri" w:cs="Calibri"/>
          <w:sz w:val="22"/>
          <w:szCs w:val="22"/>
          <w:lang w:eastAsia="de-DE"/>
        </w:rPr>
      </w:pPr>
      <w:hyperlink r:id="rId13"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3ed%2fZ5E%2fj2qxNtdmuRrPZskysr7Z%2b4aS2TOHXsn3h2uFPr6ekfu3o63nys%2bSN6uLyffbq&amp;vid=1&amp;sid=8ea15f05-cd49-4db1-b0ca-e400c01a31e2@redis</w:t>
        </w:r>
      </w:hyperlink>
    </w:p>
    <w:p w14:paraId="5269415E" w14:textId="77777777" w:rsidR="00CD61A5" w:rsidRDefault="00CD61A5" w:rsidP="0091648A">
      <w:pPr>
        <w:rPr>
          <w:rFonts w:ascii="Calibri" w:eastAsia="Times New Roman" w:hAnsi="Calibri" w:cs="Calibri"/>
          <w:sz w:val="22"/>
          <w:szCs w:val="22"/>
          <w:lang w:eastAsia="de-DE"/>
        </w:rPr>
      </w:pPr>
    </w:p>
    <w:p w14:paraId="507E33A6" w14:textId="1F912801"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Führung:</w:t>
      </w:r>
    </w:p>
    <w:p w14:paraId="1EB8759F" w14:textId="6B3831BC" w:rsidR="00CD61A5" w:rsidRDefault="00A0626F" w:rsidP="0091648A">
      <w:pPr>
        <w:rPr>
          <w:rFonts w:ascii="Calibri" w:eastAsia="Times New Roman" w:hAnsi="Calibri" w:cs="Calibri"/>
          <w:sz w:val="22"/>
          <w:szCs w:val="22"/>
          <w:lang w:eastAsia="de-DE"/>
        </w:rPr>
      </w:pPr>
      <w:hyperlink r:id="rId14"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w:t>
        </w:r>
        <w:r w:rsidR="00CD61A5" w:rsidRPr="00FC703C">
          <w:rPr>
            <w:rStyle w:val="Hyperlink"/>
            <w:rFonts w:ascii="Calibri" w:eastAsia="Times New Roman" w:hAnsi="Calibri" w:cs="Calibri"/>
            <w:sz w:val="22"/>
            <w:szCs w:val="22"/>
            <w:lang w:eastAsia="de-DE"/>
          </w:rPr>
          <w:lastRenderedPageBreak/>
          <w:t>k63nn5Kx94um%2bSq2nsEewprBMnqy4Sa%2bwsFCet8s%2b8ujfhvHX4Yzn5eyB4rOrSrWntU2zrLFRpOnnfLuu43mvq%2bRIs6PhfLKvq0zi2K9F4Kbheavbskiu2a5J36mvfbC28H3i3%2fE%2b6tfsf7va4z7i2Lt73%2bquUa%2brtnmk6t9%2fu7fMPt%2fku4Hz5ayH39%2bsfeLd40bn66x%2b7eLnh6zb4Ivh5ax77eOsfvGmrkiup69MtqSuSuCvsEy2qaxKt6%2fiRrKo4E6s17N55KS2TuOo4HnkrbJRs9ikfu3o63nys%2bSN6uLyffbq&amp;vid=1&amp;sid=8ea15f05-cd49-4db1-b0ca-e400c01a31e2@redis</w:t>
        </w:r>
      </w:hyperlink>
    </w:p>
    <w:p w14:paraId="767F6C58" w14:textId="77777777" w:rsidR="00CD61A5" w:rsidRDefault="00CD61A5" w:rsidP="0091648A">
      <w:pPr>
        <w:rPr>
          <w:rFonts w:ascii="Calibri" w:eastAsia="Times New Roman" w:hAnsi="Calibri" w:cs="Calibri"/>
          <w:sz w:val="22"/>
          <w:szCs w:val="22"/>
          <w:lang w:eastAsia="de-DE"/>
        </w:rPr>
      </w:pPr>
    </w:p>
    <w:p w14:paraId="65D8D8AE" w14:textId="2EF654DB" w:rsidR="00CD61A5" w:rsidRDefault="00CD61A5" w:rsidP="0091648A">
      <w:pPr>
        <w:rPr>
          <w:rFonts w:ascii="Calibri" w:eastAsia="Times New Roman" w:hAnsi="Calibri" w:cs="Calibri"/>
          <w:sz w:val="22"/>
          <w:szCs w:val="22"/>
          <w:lang w:eastAsia="de-DE"/>
        </w:rPr>
      </w:pPr>
      <w:r w:rsidRPr="00CD61A5">
        <w:rPr>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TifraotUix16xPtti2RrOssFGs2Ld7r6SvTN%2bqsEqur%2bJM4q2kfu3o63nys%2bSN6uLyffbq&amp;vid=1&amp;sid=8ea15f05-cd49-4db1-b0ca-e400c01a31e2@redis</w:t>
      </w:r>
    </w:p>
    <w:p w14:paraId="0AFFD0DC" w14:textId="77777777" w:rsidR="0091648A" w:rsidRDefault="0091648A" w:rsidP="0091648A">
      <w:pPr>
        <w:rPr>
          <w:rFonts w:ascii="Calibri" w:eastAsia="Times New Roman" w:hAnsi="Calibri" w:cs="Calibri"/>
          <w:sz w:val="22"/>
          <w:szCs w:val="22"/>
          <w:lang w:eastAsia="de-DE"/>
        </w:rPr>
      </w:pPr>
    </w:p>
    <w:p w14:paraId="3B222EB9" w14:textId="6E4306C4"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Retargeting</w:t>
      </w:r>
      <w:proofErr w:type="spellEnd"/>
      <w:r>
        <w:rPr>
          <w:rFonts w:ascii="Calibri" w:eastAsia="Times New Roman" w:hAnsi="Calibri" w:cs="Calibri"/>
          <w:sz w:val="22"/>
          <w:szCs w:val="22"/>
          <w:lang w:eastAsia="de-DE"/>
        </w:rPr>
        <w:t>:</w:t>
      </w:r>
    </w:p>
    <w:p w14:paraId="1C6778BA" w14:textId="651B309A" w:rsidR="00CD61A5" w:rsidRDefault="00A0626F" w:rsidP="0091648A">
      <w:pPr>
        <w:rPr>
          <w:rFonts w:ascii="Calibri" w:eastAsia="Times New Roman" w:hAnsi="Calibri" w:cs="Calibri"/>
          <w:sz w:val="22"/>
          <w:szCs w:val="22"/>
          <w:lang w:eastAsia="de-DE"/>
        </w:rPr>
      </w:pPr>
      <w:hyperlink r:id="rId15"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K%2bttkiur6R%2b7ejrefKz5I3q4vJ99uoA&amp;vid=1&amp;sid=8ea15f05-cd49-4db1-b0ca-e400c01a31e2@redis</w:t>
        </w:r>
      </w:hyperlink>
    </w:p>
    <w:p w14:paraId="3222F37A" w14:textId="1D42DE0D"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Social</w:t>
      </w:r>
      <w:proofErr w:type="spellEnd"/>
      <w:r>
        <w:rPr>
          <w:rFonts w:ascii="Calibri" w:eastAsia="Times New Roman" w:hAnsi="Calibri" w:cs="Calibri"/>
          <w:sz w:val="22"/>
          <w:szCs w:val="22"/>
          <w:lang w:eastAsia="de-DE"/>
        </w:rPr>
        <w:t xml:space="preserve"> Media Marketing:</w:t>
      </w:r>
    </w:p>
    <w:p w14:paraId="294D6B5F" w14:textId="16C8D659" w:rsidR="00CD61A5" w:rsidRDefault="00A0626F" w:rsidP="0091648A">
      <w:pPr>
        <w:rPr>
          <w:rFonts w:ascii="Calibri" w:eastAsia="Times New Roman" w:hAnsi="Calibri" w:cs="Calibri"/>
          <w:sz w:val="22"/>
          <w:szCs w:val="22"/>
          <w:lang w:eastAsia="de-DE"/>
        </w:rPr>
      </w:pPr>
      <w:hyperlink r:id="rId16"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bGnslG0rqR%2b7ejrefKz5I3q4vJ99uoA&amp;vid=1&amp;sid=8ea15f05-cd49-4db1-b0ca-e400c01a31e2@redis</w:t>
        </w:r>
      </w:hyperlink>
    </w:p>
    <w:p w14:paraId="41B7AD4D" w14:textId="3F7066F7"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Water</w:t>
      </w:r>
      <w:proofErr w:type="spellEnd"/>
      <w:r>
        <w:rPr>
          <w:rFonts w:ascii="Calibri" w:eastAsia="Times New Roman" w:hAnsi="Calibri" w:cs="Calibri"/>
          <w:sz w:val="22"/>
          <w:szCs w:val="22"/>
          <w:lang w:eastAsia="de-DE"/>
        </w:rPr>
        <w:t xml:space="preserve"> </w:t>
      </w:r>
      <w:proofErr w:type="spellStart"/>
      <w:r>
        <w:rPr>
          <w:rFonts w:ascii="Calibri" w:eastAsia="Times New Roman" w:hAnsi="Calibri" w:cs="Calibri"/>
          <w:sz w:val="22"/>
          <w:szCs w:val="22"/>
          <w:lang w:eastAsia="de-DE"/>
        </w:rPr>
        <w:t>Conservation</w:t>
      </w:r>
      <w:proofErr w:type="spellEnd"/>
      <w:r>
        <w:rPr>
          <w:rFonts w:ascii="Calibri" w:eastAsia="Times New Roman" w:hAnsi="Calibri" w:cs="Calibri"/>
          <w:sz w:val="22"/>
          <w:szCs w:val="22"/>
          <w:lang w:eastAsia="de-DE"/>
        </w:rPr>
        <w:t>:</w:t>
      </w:r>
    </w:p>
    <w:p w14:paraId="562AF828" w14:textId="5D91E89D" w:rsidR="00CD61A5" w:rsidRDefault="00A0626F" w:rsidP="0091648A">
      <w:pPr>
        <w:rPr>
          <w:rFonts w:ascii="Calibri" w:eastAsia="Times New Roman" w:hAnsi="Calibri" w:cs="Calibri"/>
          <w:sz w:val="22"/>
          <w:szCs w:val="22"/>
          <w:lang w:eastAsia="de-DE"/>
        </w:rPr>
      </w:pPr>
      <w:hyperlink r:id="rId17"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LGvs0uuqqR%2b7ejrefKz5I3q4vJ99uoA&amp;vid=1&amp;sid=8ea15f05-cd49-4db1-b0ca-e400c01a31e2@redis</w:t>
        </w:r>
      </w:hyperlink>
    </w:p>
    <w:p w14:paraId="5A6F2B73" w14:textId="77777777" w:rsidR="00CD61A5" w:rsidRDefault="00CD61A5" w:rsidP="0091648A">
      <w:pPr>
        <w:rPr>
          <w:rFonts w:ascii="Calibri" w:eastAsia="Times New Roman" w:hAnsi="Calibri" w:cs="Calibri"/>
          <w:sz w:val="22"/>
          <w:szCs w:val="22"/>
          <w:lang w:eastAsia="de-DE"/>
        </w:rPr>
      </w:pPr>
    </w:p>
    <w:p w14:paraId="4195BE87" w14:textId="5B7372C2"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Kaufverhalten:</w:t>
      </w:r>
    </w:p>
    <w:p w14:paraId="609F5457" w14:textId="605B08C9" w:rsidR="00CD61A5" w:rsidRDefault="00A0626F" w:rsidP="0091648A">
      <w:pPr>
        <w:rPr>
          <w:rFonts w:ascii="Calibri" w:eastAsia="Times New Roman" w:hAnsi="Calibri" w:cs="Calibri"/>
          <w:sz w:val="22"/>
          <w:szCs w:val="22"/>
          <w:lang w:eastAsia="de-DE"/>
        </w:rPr>
      </w:pPr>
      <w:hyperlink r:id="rId18"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w:t>
        </w:r>
        <w:r w:rsidR="00CD61A5" w:rsidRPr="00FC703C">
          <w:rPr>
            <w:rStyle w:val="Hyperlink"/>
            <w:rFonts w:ascii="Calibri" w:eastAsia="Times New Roman" w:hAnsi="Calibri" w:cs="Calibri"/>
            <w:sz w:val="22"/>
            <w:szCs w:val="22"/>
            <w:lang w:eastAsia="de-DE"/>
          </w:rPr>
          <w:lastRenderedPageBreak/>
          <w:t>fLuu43mvq%2bRIs6PhfLKvq0zi2K9F4Kbheavbskiu2a5J36mvfbC28H3i3%2fE%2b6tfsf7va4z7i2Lt68eukjN%2fdu1nMnN%2bGu6e0Ubaork%2b3rqR%2b7ejrefKz5I3q4vJ99uoA&amp;vid=1&amp;sid=8ea15f05-cd49-4db1-b0ca-e400c01a31e2@redis</w:t>
        </w:r>
      </w:hyperlink>
    </w:p>
    <w:p w14:paraId="3CF7E86B" w14:textId="77777777" w:rsidR="00CD61A5" w:rsidRDefault="00CD61A5" w:rsidP="0091648A">
      <w:pPr>
        <w:rPr>
          <w:rFonts w:ascii="Calibri" w:eastAsia="Times New Roman" w:hAnsi="Calibri" w:cs="Calibri"/>
          <w:sz w:val="22"/>
          <w:szCs w:val="22"/>
          <w:lang w:eastAsia="de-DE"/>
        </w:rPr>
      </w:pPr>
    </w:p>
    <w:p w14:paraId="1F6CEE20" w14:textId="413A001E"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Reise Interesse nach </w:t>
      </w:r>
      <w:proofErr w:type="spellStart"/>
      <w:r>
        <w:rPr>
          <w:rFonts w:ascii="Calibri" w:eastAsia="Times New Roman" w:hAnsi="Calibri" w:cs="Calibri"/>
          <w:sz w:val="22"/>
          <w:szCs w:val="22"/>
          <w:lang w:eastAsia="de-DE"/>
        </w:rPr>
        <w:t>Tebing</w:t>
      </w:r>
      <w:proofErr w:type="spellEnd"/>
      <w:r>
        <w:rPr>
          <w:rFonts w:ascii="Calibri" w:eastAsia="Times New Roman" w:hAnsi="Calibri" w:cs="Calibri"/>
          <w:sz w:val="22"/>
          <w:szCs w:val="22"/>
          <w:lang w:eastAsia="de-DE"/>
        </w:rPr>
        <w:t xml:space="preserve"> </w:t>
      </w:r>
      <w:proofErr w:type="spellStart"/>
      <w:r>
        <w:rPr>
          <w:rFonts w:ascii="Calibri" w:eastAsia="Times New Roman" w:hAnsi="Calibri" w:cs="Calibri"/>
          <w:sz w:val="22"/>
          <w:szCs w:val="22"/>
          <w:lang w:eastAsia="de-DE"/>
        </w:rPr>
        <w:t>Tinggi</w:t>
      </w:r>
      <w:proofErr w:type="spellEnd"/>
    </w:p>
    <w:p w14:paraId="37F4B113" w14:textId="143E01E7" w:rsidR="00CD61A5" w:rsidRDefault="00A0626F" w:rsidP="0091648A">
      <w:pPr>
        <w:rPr>
          <w:rFonts w:ascii="Calibri" w:eastAsia="Times New Roman" w:hAnsi="Calibri" w:cs="Calibri"/>
          <w:sz w:val="22"/>
          <w:szCs w:val="22"/>
          <w:lang w:eastAsia="de-DE"/>
        </w:rPr>
      </w:pPr>
      <w:hyperlink r:id="rId19" w:anchor="AN=173874251&amp;db=bsu" w:history="1">
        <w:r w:rsidR="00CD61A5" w:rsidRPr="00FC703C">
          <w:rPr>
            <w:rStyle w:val="Hyperlink"/>
            <w:rFonts w:ascii="Calibri" w:eastAsia="Times New Roman" w:hAnsi="Calibri" w:cs="Calibri"/>
            <w:sz w:val="22"/>
            <w:szCs w:val="22"/>
            <w:lang w:eastAsia="de-DE"/>
          </w:rPr>
          <w:t>https://eds-p-ebscohost-com.pxz.iubh.de:8443/eds/detail/detail?vid=7&amp;sid=8ea15f05-cd49-4db1-b0ca-e400c01a31e2%40redis&amp;bdata=Jmxhbmc9ZGUmc2l0ZT1lZHMtbGl2ZSZzY29wZT1zaXRl#AN=173874251&amp;db=bsu</w:t>
        </w:r>
      </w:hyperlink>
    </w:p>
    <w:p w14:paraId="7E77BFA8" w14:textId="77777777" w:rsidR="00CD61A5" w:rsidRDefault="00CD61A5" w:rsidP="0091648A">
      <w:pPr>
        <w:rPr>
          <w:rFonts w:ascii="Calibri" w:eastAsia="Times New Roman" w:hAnsi="Calibri" w:cs="Calibri"/>
          <w:sz w:val="22"/>
          <w:szCs w:val="22"/>
          <w:lang w:eastAsia="de-DE"/>
        </w:rPr>
      </w:pPr>
    </w:p>
    <w:p w14:paraId="29DBCA0B" w14:textId="01F5268C"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Cyberloafing</w:t>
      </w:r>
      <w:proofErr w:type="spellEnd"/>
      <w:r>
        <w:rPr>
          <w:rFonts w:ascii="Calibri" w:eastAsia="Times New Roman" w:hAnsi="Calibri" w:cs="Calibri"/>
          <w:sz w:val="22"/>
          <w:szCs w:val="22"/>
          <w:lang w:eastAsia="de-DE"/>
        </w:rPr>
        <w:t>:</w:t>
      </w:r>
    </w:p>
    <w:p w14:paraId="34D48122" w14:textId="06393324" w:rsidR="00CD61A5" w:rsidRDefault="00A0626F" w:rsidP="0091648A">
      <w:pPr>
        <w:rPr>
          <w:rFonts w:ascii="Calibri" w:eastAsia="Times New Roman" w:hAnsi="Calibri" w:cs="Calibri"/>
          <w:sz w:val="22"/>
          <w:szCs w:val="22"/>
          <w:lang w:eastAsia="de-DE"/>
        </w:rPr>
      </w:pPr>
      <w:hyperlink r:id="rId20"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TLavtFC2p6R%2b7ejrefKz5I3q4vJ99uoA&amp;vid=6&amp;sid=8ea15f05-cd49-4db1-b0ca-e400c01a31e2@redis</w:t>
        </w:r>
      </w:hyperlink>
    </w:p>
    <w:p w14:paraId="37EB20E2" w14:textId="785BCD63"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Media </w:t>
      </w:r>
      <w:proofErr w:type="spellStart"/>
      <w:r>
        <w:rPr>
          <w:rFonts w:ascii="Calibri" w:eastAsia="Times New Roman" w:hAnsi="Calibri" w:cs="Calibri"/>
          <w:sz w:val="22"/>
          <w:szCs w:val="22"/>
          <w:lang w:eastAsia="de-DE"/>
        </w:rPr>
        <w:t>stickiness</w:t>
      </w:r>
      <w:proofErr w:type="spellEnd"/>
      <w:r>
        <w:rPr>
          <w:rFonts w:ascii="Calibri" w:eastAsia="Times New Roman" w:hAnsi="Calibri" w:cs="Calibri"/>
          <w:sz w:val="22"/>
          <w:szCs w:val="22"/>
          <w:lang w:eastAsia="de-DE"/>
        </w:rPr>
        <w:t>:</w:t>
      </w:r>
    </w:p>
    <w:p w14:paraId="74E34220" w14:textId="3B93A419" w:rsidR="00CD61A5" w:rsidRDefault="00A0626F" w:rsidP="0091648A">
      <w:pPr>
        <w:rPr>
          <w:rFonts w:ascii="Calibri" w:eastAsia="Times New Roman" w:hAnsi="Calibri" w:cs="Calibri"/>
          <w:sz w:val="22"/>
          <w:szCs w:val="22"/>
          <w:lang w:eastAsia="de-DE"/>
        </w:rPr>
      </w:pPr>
      <w:hyperlink r:id="rId21" w:anchor="AN=174433976&amp;db=bsu" w:history="1">
        <w:r w:rsidR="00CD61A5" w:rsidRPr="00FC703C">
          <w:rPr>
            <w:rStyle w:val="Hyperlink"/>
            <w:rFonts w:ascii="Calibri" w:eastAsia="Times New Roman" w:hAnsi="Calibri" w:cs="Calibri"/>
            <w:sz w:val="22"/>
            <w:szCs w:val="22"/>
            <w:lang w:eastAsia="de-DE"/>
          </w:rPr>
          <w:t>https://eds-p-ebscohost-com.pxz.iubh.de:8443/eds/detail/detail?vid=9&amp;sid=8ea15f05-cd49-4db1-b0ca-e400c01a31e2%40redis&amp;bdata=Jmxhbmc9ZGUmc2l0ZT1lZHMtbGl2ZSZzY29wZT1zaXRl#AN=174433976&amp;db=bsu</w:t>
        </w:r>
      </w:hyperlink>
    </w:p>
    <w:p w14:paraId="75E295B0" w14:textId="5AE1CAC0"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Recycling:</w:t>
      </w:r>
    </w:p>
    <w:p w14:paraId="232C1FCA" w14:textId="65F8C2C2" w:rsidR="00CD61A5" w:rsidRPr="0091648A" w:rsidRDefault="00A0626F" w:rsidP="0091648A">
      <w:pPr>
        <w:rPr>
          <w:rFonts w:ascii="Calibri" w:eastAsia="Times New Roman" w:hAnsi="Calibri" w:cs="Calibri"/>
          <w:sz w:val="22"/>
          <w:szCs w:val="22"/>
          <w:lang w:eastAsia="de-DE"/>
        </w:rPr>
      </w:pPr>
      <w:hyperlink r:id="rId22" w:anchor="AN=175274905&amp;db=bsu" w:history="1">
        <w:r w:rsidR="003103A8" w:rsidRPr="00325F9F">
          <w:rPr>
            <w:rStyle w:val="Hyperlink"/>
            <w:rFonts w:ascii="Calibri" w:eastAsia="Times New Roman" w:hAnsi="Calibri" w:cs="Calibri"/>
            <w:sz w:val="22"/>
            <w:szCs w:val="22"/>
            <w:lang w:eastAsia="de-DE"/>
          </w:rPr>
          <w:t>https://eds-p-ebscohost-com.pxz.iubh.de:8443/eds/detail/detail?vid=12&amp;sid=8ea15f05-cd49-4db1-b0ca-e400c01a31e2%40redis&amp;bdata=Jmxhbmc9ZGUmc2l0ZT1lZHMtbGl2ZSZzY29wZT1zaXRl#AN=175274905&amp;db=bsu</w:t>
        </w:r>
      </w:hyperlink>
      <w:r w:rsidR="003103A8">
        <w:rPr>
          <w:rFonts w:ascii="Calibri" w:eastAsia="Times New Roman" w:hAnsi="Calibri" w:cs="Calibri"/>
          <w:sz w:val="22"/>
          <w:szCs w:val="22"/>
          <w:lang w:eastAsia="de-DE"/>
        </w:rPr>
        <w:br/>
      </w:r>
    </w:p>
    <w:p w14:paraId="0EC7C63D" w14:textId="46867C47" w:rsidR="00087F89" w:rsidRPr="00094863" w:rsidRDefault="00E76224" w:rsidP="00087F89">
      <w:pPr>
        <w:pStyle w:val="berschrift2"/>
        <w:rPr>
          <w:rStyle w:val="Hervorhebenorange"/>
        </w:rPr>
      </w:pPr>
      <w:r>
        <w:rPr>
          <w:rStyle w:val="Hervorhebenorange"/>
        </w:rPr>
        <w:t xml:space="preserve">Aufgabe 2: </w:t>
      </w:r>
      <w:r w:rsidR="004B3D5D">
        <w:rPr>
          <w:rStyle w:val="Hervorhebenorange"/>
        </w:rPr>
        <w:t xml:space="preserve">Forschungsfrage und </w:t>
      </w:r>
      <w:r>
        <w:rPr>
          <w:rStyle w:val="Hervorhebenorange"/>
        </w:rPr>
        <w:t>Themen</w:t>
      </w:r>
      <w:r w:rsidR="004B3D5D">
        <w:rPr>
          <w:rStyle w:val="Hervorhebenorange"/>
        </w:rPr>
        <w:t>formulierung</w:t>
      </w:r>
      <w:r w:rsidR="00395349">
        <w:rPr>
          <w:rStyle w:val="Hervorhebenorange"/>
        </w:rPr>
        <w:t xml:space="preserve"> (</w:t>
      </w:r>
      <w:r w:rsidR="002C6372">
        <w:rPr>
          <w:rStyle w:val="Hervorhebenorange"/>
        </w:rPr>
        <w:t>10 Punkte</w:t>
      </w:r>
      <w:r w:rsidR="00395349">
        <w:rPr>
          <w:rStyle w:val="Hervorhebenorange"/>
        </w:rPr>
        <w:t>)</w:t>
      </w:r>
    </w:p>
    <w:p w14:paraId="2FD30160" w14:textId="77777777" w:rsidR="00D96931" w:rsidRDefault="00D96931" w:rsidP="005A5C90">
      <w:pPr>
        <w:spacing w:before="0" w:after="0" w:line="240" w:lineRule="auto"/>
        <w:rPr>
          <w:rFonts w:ascii="Calibri" w:eastAsia="Times New Roman" w:hAnsi="Calibri" w:cs="Calibri"/>
          <w:sz w:val="22"/>
          <w:szCs w:val="22"/>
          <w:lang w:eastAsia="de-DE"/>
        </w:rPr>
      </w:pPr>
    </w:p>
    <w:p w14:paraId="13710C04" w14:textId="4A1F8D8A" w:rsidR="00C01769" w:rsidRDefault="00244AAC"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Formuliere </w:t>
      </w:r>
      <w:r w:rsidR="00F95ECF" w:rsidRPr="00BF1DE3">
        <w:rPr>
          <w:rFonts w:ascii="Calibri" w:eastAsia="Times New Roman" w:hAnsi="Calibri" w:cs="Calibri"/>
          <w:sz w:val="22"/>
          <w:szCs w:val="22"/>
          <w:u w:val="single"/>
          <w:lang w:eastAsia="de-DE"/>
        </w:rPr>
        <w:t>eine</w:t>
      </w:r>
      <w:r w:rsidR="00F95ECF">
        <w:rPr>
          <w:rFonts w:ascii="Calibri" w:eastAsia="Times New Roman" w:hAnsi="Calibri" w:cs="Calibri"/>
          <w:sz w:val="22"/>
          <w:szCs w:val="22"/>
          <w:lang w:eastAsia="de-DE"/>
        </w:rPr>
        <w:t xml:space="preserve"> Forschungsfrage</w:t>
      </w:r>
      <w:r w:rsidR="00ED0346">
        <w:rPr>
          <w:rFonts w:ascii="Calibri" w:eastAsia="Times New Roman" w:hAnsi="Calibri" w:cs="Calibri"/>
          <w:sz w:val="22"/>
          <w:szCs w:val="22"/>
          <w:lang w:eastAsia="de-DE"/>
        </w:rPr>
        <w:t xml:space="preserve"> für eine 15-seitige Projektarbeit</w:t>
      </w:r>
      <w:r w:rsidR="00E44755">
        <w:rPr>
          <w:rFonts w:ascii="Calibri" w:eastAsia="Times New Roman" w:hAnsi="Calibri" w:cs="Calibri"/>
          <w:sz w:val="22"/>
          <w:szCs w:val="22"/>
          <w:lang w:eastAsia="de-DE"/>
        </w:rPr>
        <w:t xml:space="preserve">, die eine in Deinem Studiengang relevante Fragestellung mit Bezug zur Generation Z </w:t>
      </w:r>
      <w:r w:rsidR="00C01769">
        <w:rPr>
          <w:rFonts w:ascii="Calibri" w:eastAsia="Times New Roman" w:hAnsi="Calibri" w:cs="Calibri"/>
          <w:sz w:val="22"/>
          <w:szCs w:val="22"/>
          <w:lang w:eastAsia="de-DE"/>
        </w:rPr>
        <w:t>adressiert</w:t>
      </w:r>
      <w:r w:rsidR="00906299">
        <w:rPr>
          <w:rFonts w:ascii="Calibri" w:eastAsia="Times New Roman" w:hAnsi="Calibri" w:cs="Calibri"/>
          <w:sz w:val="22"/>
          <w:szCs w:val="22"/>
          <w:lang w:eastAsia="de-DE"/>
        </w:rPr>
        <w:t>.</w:t>
      </w:r>
    </w:p>
    <w:p w14:paraId="15252D0F" w14:textId="77777777" w:rsidR="00C01769" w:rsidRDefault="00C01769" w:rsidP="00F96811">
      <w:pPr>
        <w:spacing w:before="0" w:after="0" w:line="240" w:lineRule="auto"/>
        <w:rPr>
          <w:rFonts w:ascii="Calibri" w:eastAsia="Times New Roman" w:hAnsi="Calibri" w:cs="Calibri"/>
          <w:sz w:val="22"/>
          <w:szCs w:val="22"/>
          <w:lang w:eastAsia="de-DE"/>
        </w:rPr>
      </w:pPr>
    </w:p>
    <w:p w14:paraId="65734615" w14:textId="060F9CE0" w:rsidR="00F95ECF" w:rsidRDefault="00906299"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Achte hierbei darauf, dass die </w:t>
      </w:r>
      <w:r w:rsidR="00BF1DE3">
        <w:rPr>
          <w:rFonts w:ascii="Calibri" w:eastAsia="Times New Roman" w:hAnsi="Calibri" w:cs="Calibri"/>
          <w:sz w:val="22"/>
          <w:szCs w:val="22"/>
          <w:lang w:eastAsia="de-DE"/>
        </w:rPr>
        <w:t>in der Vorlesung besprochenen Anforderungen an die Formulierung einer Forschungsfrage erfüllt sind</w:t>
      </w:r>
      <w:r w:rsidR="006F2381">
        <w:rPr>
          <w:rFonts w:ascii="Calibri" w:eastAsia="Times New Roman" w:hAnsi="Calibri" w:cs="Calibri"/>
          <w:sz w:val="22"/>
          <w:szCs w:val="22"/>
          <w:lang w:eastAsia="de-DE"/>
        </w:rPr>
        <w:t>. Insbesondere</w:t>
      </w:r>
      <w:r w:rsidR="00BF1DE3">
        <w:rPr>
          <w:rFonts w:ascii="Calibri" w:eastAsia="Times New Roman" w:hAnsi="Calibri" w:cs="Calibri"/>
          <w:sz w:val="22"/>
          <w:szCs w:val="22"/>
          <w:lang w:eastAsia="de-DE"/>
        </w:rPr>
        <w:t xml:space="preserve"> </w:t>
      </w:r>
      <w:r w:rsidR="006F2381">
        <w:rPr>
          <w:rFonts w:ascii="Calibri" w:eastAsia="Times New Roman" w:hAnsi="Calibri" w:cs="Calibri"/>
          <w:sz w:val="22"/>
          <w:szCs w:val="22"/>
          <w:lang w:eastAsia="de-DE"/>
        </w:rPr>
        <w:t xml:space="preserve">sollte die Forschungsfrage </w:t>
      </w:r>
      <w:r>
        <w:rPr>
          <w:rFonts w:ascii="Calibri" w:eastAsia="Times New Roman" w:hAnsi="Calibri" w:cs="Calibri"/>
          <w:sz w:val="22"/>
          <w:szCs w:val="22"/>
          <w:lang w:eastAsia="de-DE"/>
        </w:rPr>
        <w:t xml:space="preserve">so präzise wie möglich formuliert </w:t>
      </w:r>
      <w:r w:rsidR="006F2381">
        <w:rPr>
          <w:rFonts w:ascii="Calibri" w:eastAsia="Times New Roman" w:hAnsi="Calibri" w:cs="Calibri"/>
          <w:sz w:val="22"/>
          <w:szCs w:val="22"/>
          <w:lang w:eastAsia="de-DE"/>
        </w:rPr>
        <w:t>sein</w:t>
      </w:r>
      <w:r>
        <w:rPr>
          <w:rFonts w:ascii="Calibri" w:eastAsia="Times New Roman" w:hAnsi="Calibri" w:cs="Calibri"/>
          <w:sz w:val="22"/>
          <w:szCs w:val="22"/>
          <w:lang w:eastAsia="de-DE"/>
        </w:rPr>
        <w:t xml:space="preserve"> und das Fachvokabular Deines Studiengangs aufgreif</w:t>
      </w:r>
      <w:r w:rsidR="006F2381">
        <w:rPr>
          <w:rFonts w:ascii="Calibri" w:eastAsia="Times New Roman" w:hAnsi="Calibri" w:cs="Calibri"/>
          <w:sz w:val="22"/>
          <w:szCs w:val="22"/>
          <w:lang w:eastAsia="de-DE"/>
        </w:rPr>
        <w:t>en</w:t>
      </w:r>
      <w:r>
        <w:rPr>
          <w:rFonts w:ascii="Calibri" w:eastAsia="Times New Roman" w:hAnsi="Calibri" w:cs="Calibri"/>
          <w:sz w:val="22"/>
          <w:szCs w:val="22"/>
          <w:lang w:eastAsia="de-DE"/>
        </w:rPr>
        <w:t>.</w:t>
      </w:r>
    </w:p>
    <w:p w14:paraId="5C605612" w14:textId="76D2E2F4" w:rsidR="004243A1" w:rsidRDefault="004243A1" w:rsidP="00F96811">
      <w:pPr>
        <w:spacing w:before="0" w:after="0" w:line="240" w:lineRule="auto"/>
        <w:rPr>
          <w:rFonts w:ascii="Calibri" w:eastAsia="Times New Roman" w:hAnsi="Calibri" w:cs="Calibri"/>
          <w:sz w:val="22"/>
          <w:szCs w:val="22"/>
          <w:lang w:eastAsia="de-DE"/>
        </w:rPr>
      </w:pPr>
    </w:p>
    <w:p w14:paraId="0E26275E" w14:textId="09E6300F" w:rsidR="004C3AFE" w:rsidRDefault="00F762BB"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Welche Sicherheitsmaßnahmen nutz die Generation Z um sicher im Web zu surfen </w:t>
      </w:r>
    </w:p>
    <w:p w14:paraId="1359927F" w14:textId="6515BDFB" w:rsidR="004243A1" w:rsidRDefault="003103A8"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lastRenderedPageBreak/>
        <w:br/>
      </w:r>
      <w:r w:rsidR="004243A1">
        <w:rPr>
          <w:rFonts w:ascii="Calibri" w:eastAsia="Times New Roman" w:hAnsi="Calibri" w:cs="Calibri"/>
          <w:sz w:val="22"/>
          <w:szCs w:val="22"/>
          <w:lang w:eastAsia="de-DE"/>
        </w:rPr>
        <w:t>Recherchiere, welche anderen Wissenschaftler sich bereits mit dieser oder einer ähnlichen Forschungsfrage beschäftigt haben und begründe in max. 5 Sätzen</w:t>
      </w:r>
      <w:r w:rsidR="006F2381">
        <w:rPr>
          <w:rFonts w:ascii="Calibri" w:eastAsia="Times New Roman" w:hAnsi="Calibri" w:cs="Calibri"/>
          <w:sz w:val="22"/>
          <w:szCs w:val="22"/>
          <w:lang w:eastAsia="de-DE"/>
        </w:rPr>
        <w:t>,</w:t>
      </w:r>
      <w:r w:rsidR="004243A1">
        <w:rPr>
          <w:rFonts w:ascii="Calibri" w:eastAsia="Times New Roman" w:hAnsi="Calibri" w:cs="Calibri"/>
          <w:sz w:val="22"/>
          <w:szCs w:val="22"/>
          <w:lang w:eastAsia="de-DE"/>
        </w:rPr>
        <w:t xml:space="preserve"> wieso Du bei dieser Forschungsfrage eine </w:t>
      </w:r>
      <w:r w:rsidR="006F2381">
        <w:rPr>
          <w:rFonts w:ascii="Calibri" w:eastAsia="Times New Roman" w:hAnsi="Calibri" w:cs="Calibri"/>
          <w:sz w:val="22"/>
          <w:szCs w:val="22"/>
          <w:lang w:eastAsia="de-DE"/>
        </w:rPr>
        <w:t xml:space="preserve">wissenschaftliche relevante </w:t>
      </w:r>
      <w:r w:rsidR="004243A1">
        <w:rPr>
          <w:rFonts w:ascii="Calibri" w:eastAsia="Times New Roman" w:hAnsi="Calibri" w:cs="Calibri"/>
          <w:sz w:val="22"/>
          <w:szCs w:val="22"/>
          <w:lang w:eastAsia="de-DE"/>
        </w:rPr>
        <w:t>Forschungslücke siehst.</w:t>
      </w:r>
    </w:p>
    <w:p w14:paraId="10F4AA82" w14:textId="77777777" w:rsidR="00F762BB" w:rsidRDefault="00F762BB" w:rsidP="00F96811">
      <w:pPr>
        <w:spacing w:before="0" w:after="0" w:line="240" w:lineRule="auto"/>
        <w:rPr>
          <w:rFonts w:ascii="Calibri" w:eastAsia="Times New Roman" w:hAnsi="Calibri" w:cs="Calibri"/>
          <w:sz w:val="22"/>
          <w:szCs w:val="22"/>
          <w:lang w:eastAsia="de-DE"/>
        </w:rPr>
      </w:pPr>
    </w:p>
    <w:p w14:paraId="153DFF04" w14:textId="12CBF794" w:rsidR="00F762BB" w:rsidRDefault="00F762BB"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Privatheit im Internet / Noah Walle /</w:t>
      </w:r>
      <w:r w:rsidRPr="00F762BB">
        <w:t xml:space="preserve"> </w:t>
      </w:r>
      <w:hyperlink r:id="rId23" w:history="1">
        <w:r w:rsidR="001B44CF" w:rsidRPr="00325F9F">
          <w:rPr>
            <w:rStyle w:val="Hyperlink"/>
            <w:rFonts w:ascii="Calibri" w:eastAsia="Times New Roman" w:hAnsi="Calibri" w:cs="Calibri"/>
            <w:sz w:val="22"/>
            <w:szCs w:val="22"/>
            <w:lang w:eastAsia="de-DE"/>
          </w:rPr>
          <w:t>http://www.informatik.uni-leipzig.de/~graebe/Texte/Walle-17.pdf</w:t>
        </w:r>
      </w:hyperlink>
    </w:p>
    <w:p w14:paraId="0C87EC84" w14:textId="4A59BE8A" w:rsidR="001B44CF" w:rsidRDefault="001B44CF" w:rsidP="00F96811">
      <w:pPr>
        <w:spacing w:before="0" w:after="0" w:line="240" w:lineRule="auto"/>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Inforamtionssicherheit</w:t>
      </w:r>
      <w:proofErr w:type="spellEnd"/>
      <w:r>
        <w:rPr>
          <w:rFonts w:ascii="Calibri" w:eastAsia="Times New Roman" w:hAnsi="Calibri" w:cs="Calibri"/>
          <w:sz w:val="22"/>
          <w:szCs w:val="22"/>
          <w:lang w:eastAsia="de-DE"/>
        </w:rPr>
        <w:t xml:space="preserve"> / Dietmar Abts &amp; Wilhelm Mülder / </w:t>
      </w:r>
      <w:hyperlink r:id="rId24" w:history="1">
        <w:r w:rsidRPr="00325F9F">
          <w:rPr>
            <w:rStyle w:val="Hyperlink"/>
            <w:rFonts w:ascii="Calibri" w:eastAsia="Times New Roman" w:hAnsi="Calibri" w:cs="Calibri"/>
            <w:sz w:val="22"/>
            <w:szCs w:val="22"/>
            <w:lang w:eastAsia="de-DE"/>
          </w:rPr>
          <w:t>https://link.springer.com/chapter/10.1007/978-3-658-16379-2_17</w:t>
        </w:r>
      </w:hyperlink>
    </w:p>
    <w:p w14:paraId="6FEF99A8" w14:textId="5B580491" w:rsidR="001B44CF" w:rsidRDefault="001B44CF" w:rsidP="00F96811">
      <w:pPr>
        <w:spacing w:before="0" w:after="0" w:line="240" w:lineRule="auto"/>
      </w:pPr>
      <w:proofErr w:type="spellStart"/>
      <w:r>
        <w:rPr>
          <w:rFonts w:ascii="Calibri" w:eastAsia="Times New Roman" w:hAnsi="Calibri" w:cs="Calibri"/>
          <w:sz w:val="22"/>
          <w:szCs w:val="22"/>
          <w:lang w:eastAsia="de-DE"/>
        </w:rPr>
        <w:t>Millennials</w:t>
      </w:r>
      <w:proofErr w:type="spellEnd"/>
      <w:r>
        <w:rPr>
          <w:rFonts w:ascii="Calibri" w:eastAsia="Times New Roman" w:hAnsi="Calibri" w:cs="Calibri"/>
          <w:sz w:val="22"/>
          <w:szCs w:val="22"/>
          <w:lang w:eastAsia="de-DE"/>
        </w:rPr>
        <w:t xml:space="preserve"> und die Cyberrisiken/ </w:t>
      </w:r>
      <w:r>
        <w:t xml:space="preserve">Amy Baker, Emmanuel </w:t>
      </w:r>
      <w:proofErr w:type="spellStart"/>
      <w:r>
        <w:t>Schalit</w:t>
      </w:r>
      <w:proofErr w:type="spellEnd"/>
      <w:r>
        <w:t>, Eike Trapp &amp; Oliver Hülse</w:t>
      </w:r>
    </w:p>
    <w:p w14:paraId="5AB40298" w14:textId="5C74FCBD" w:rsidR="001B44CF" w:rsidRDefault="001B44CF" w:rsidP="00F96811">
      <w:pPr>
        <w:spacing w:before="0" w:after="0" w:line="240" w:lineRule="auto"/>
      </w:pPr>
      <w:r>
        <w:t xml:space="preserve">Cyberrisiken – Drei Studien über denen Begrifflichkeit, Quantifizierung und Risikomanagement / </w:t>
      </w:r>
      <w:r w:rsidRPr="001B44CF">
        <w:t>https://tuprints.ulb.tu-darmstadt.de/24385/</w:t>
      </w:r>
    </w:p>
    <w:p w14:paraId="5098B885" w14:textId="77777777" w:rsidR="001B44CF" w:rsidRDefault="001B44CF" w:rsidP="00F96811">
      <w:pPr>
        <w:spacing w:before="0" w:after="0" w:line="240" w:lineRule="auto"/>
        <w:rPr>
          <w:rFonts w:ascii="Calibri" w:eastAsia="Times New Roman" w:hAnsi="Calibri" w:cs="Calibri"/>
          <w:sz w:val="22"/>
          <w:szCs w:val="22"/>
          <w:lang w:eastAsia="de-DE"/>
        </w:rPr>
      </w:pPr>
    </w:p>
    <w:p w14:paraId="0B0FCE27" w14:textId="492022F1" w:rsidR="00B26C44" w:rsidRDefault="00FD6F30"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Die soeben genannten </w:t>
      </w:r>
      <w:r w:rsidR="00AF787F">
        <w:rPr>
          <w:rFonts w:ascii="Calibri" w:eastAsia="Times New Roman" w:hAnsi="Calibri" w:cs="Calibri"/>
          <w:sz w:val="22"/>
          <w:szCs w:val="22"/>
          <w:lang w:eastAsia="de-DE"/>
        </w:rPr>
        <w:t>W</w:t>
      </w:r>
      <w:r>
        <w:rPr>
          <w:rFonts w:ascii="Calibri" w:eastAsia="Times New Roman" w:hAnsi="Calibri" w:cs="Calibri"/>
          <w:sz w:val="22"/>
          <w:szCs w:val="22"/>
          <w:lang w:eastAsia="de-DE"/>
        </w:rPr>
        <w:t>issenschaftlichen Arbeiten beschäftigen si</w:t>
      </w:r>
      <w:r w:rsidR="00AF787F">
        <w:rPr>
          <w:rFonts w:ascii="Calibri" w:eastAsia="Times New Roman" w:hAnsi="Calibri" w:cs="Calibri"/>
          <w:sz w:val="22"/>
          <w:szCs w:val="22"/>
          <w:lang w:eastAsia="de-DE"/>
        </w:rPr>
        <w:t>ch entweder mit im A</w:t>
      </w:r>
      <w:r>
        <w:rPr>
          <w:rFonts w:ascii="Calibri" w:eastAsia="Times New Roman" w:hAnsi="Calibri" w:cs="Calibri"/>
          <w:sz w:val="22"/>
          <w:szCs w:val="22"/>
          <w:lang w:eastAsia="de-DE"/>
        </w:rPr>
        <w:t xml:space="preserve">llgemeinen um </w:t>
      </w:r>
      <w:r w:rsidR="00AF787F" w:rsidRPr="00AF787F">
        <w:rPr>
          <w:rFonts w:ascii="Calibri" w:eastAsia="Times New Roman" w:hAnsi="Calibri" w:cs="Calibri"/>
          <w:sz w:val="22"/>
          <w:szCs w:val="22"/>
          <w:lang w:eastAsia="de-DE"/>
        </w:rPr>
        <w:t xml:space="preserve">Sicherheitsprobleme </w:t>
      </w:r>
      <w:r>
        <w:rPr>
          <w:rFonts w:ascii="Calibri" w:eastAsia="Times New Roman" w:hAnsi="Calibri" w:cs="Calibri"/>
          <w:sz w:val="22"/>
          <w:szCs w:val="22"/>
          <w:lang w:eastAsia="de-DE"/>
        </w:rPr>
        <w:t>und deren L</w:t>
      </w:r>
      <w:r w:rsidR="00AF787F">
        <w:rPr>
          <w:rFonts w:ascii="Calibri" w:eastAsia="Times New Roman" w:hAnsi="Calibri" w:cs="Calibri"/>
          <w:sz w:val="22"/>
          <w:szCs w:val="22"/>
          <w:lang w:eastAsia="de-DE"/>
        </w:rPr>
        <w:t xml:space="preserve">ösungen </w:t>
      </w:r>
      <w:r>
        <w:rPr>
          <w:rFonts w:ascii="Calibri" w:eastAsia="Times New Roman" w:hAnsi="Calibri" w:cs="Calibri"/>
          <w:sz w:val="22"/>
          <w:szCs w:val="22"/>
          <w:lang w:eastAsia="de-DE"/>
        </w:rPr>
        <w:t xml:space="preserve">oder Untersuchen anderen Generationen. </w:t>
      </w:r>
    </w:p>
    <w:p w14:paraId="6F00E5C8" w14:textId="4DBB8E4C" w:rsidR="00AF787F" w:rsidRDefault="00AF787F"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Wenn bei der Forschung herauskommt, dass die Generation Z gefährdet ist. Dann bestünde großer Handlungsbedarf.</w:t>
      </w:r>
    </w:p>
    <w:p w14:paraId="44961BF6" w14:textId="77777777" w:rsidR="00AF787F" w:rsidRDefault="00AF787F" w:rsidP="00F96811">
      <w:pPr>
        <w:spacing w:before="0" w:after="0" w:line="240" w:lineRule="auto"/>
        <w:rPr>
          <w:rFonts w:ascii="Calibri" w:eastAsia="Times New Roman" w:hAnsi="Calibri" w:cs="Calibri"/>
          <w:sz w:val="22"/>
          <w:szCs w:val="22"/>
          <w:lang w:eastAsia="de-DE"/>
        </w:rPr>
      </w:pPr>
    </w:p>
    <w:p w14:paraId="58E78928" w14:textId="032506F6" w:rsidR="00F96811" w:rsidRDefault="00BF1DE3"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Formuliere abschließend einen möglichst prägnanten Titel für Deine Wissenschaftliche Arbeit.</w:t>
      </w:r>
    </w:p>
    <w:p w14:paraId="0F10B834" w14:textId="66EF806E" w:rsidR="001B44CF" w:rsidRPr="005A5C90" w:rsidRDefault="00FD6F30"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br/>
      </w:r>
      <w:r w:rsidR="001B44CF">
        <w:rPr>
          <w:rFonts w:ascii="Calibri" w:eastAsia="Times New Roman" w:hAnsi="Calibri" w:cs="Calibri"/>
          <w:sz w:val="22"/>
          <w:szCs w:val="22"/>
          <w:lang w:eastAsia="de-DE"/>
        </w:rPr>
        <w:t>Wie halten sich die „Digital Natives“ sicher?</w:t>
      </w:r>
    </w:p>
    <w:p w14:paraId="5FBCD3ED" w14:textId="77777777" w:rsidR="005A5C90" w:rsidRDefault="005A5C90">
      <w:pPr>
        <w:spacing w:after="200"/>
        <w:rPr>
          <w:rStyle w:val="Hervorhebenorange"/>
          <w:rFonts w:ascii="Source Serif Pro" w:hAnsi="Source Serif Pro"/>
          <w:sz w:val="36"/>
        </w:rPr>
      </w:pPr>
      <w:r>
        <w:rPr>
          <w:rStyle w:val="Hervorhebenorange"/>
        </w:rPr>
        <w:br w:type="page"/>
      </w:r>
    </w:p>
    <w:p w14:paraId="3AAA2F07" w14:textId="2393E903" w:rsidR="00087F89" w:rsidRPr="00094863" w:rsidRDefault="00D83D48" w:rsidP="00087F89">
      <w:pPr>
        <w:pStyle w:val="berschrift2"/>
        <w:rPr>
          <w:rStyle w:val="Hervorhebenorange"/>
        </w:rPr>
      </w:pPr>
      <w:r>
        <w:rPr>
          <w:rStyle w:val="Hervorhebenorange"/>
        </w:rPr>
        <w:lastRenderedPageBreak/>
        <w:t xml:space="preserve">Aufgabe 3: </w:t>
      </w:r>
      <w:r w:rsidR="004B3D5D">
        <w:rPr>
          <w:rStyle w:val="Hervorhebenorange"/>
        </w:rPr>
        <w:t>Gliederung</w:t>
      </w:r>
      <w:r w:rsidR="0039164B">
        <w:rPr>
          <w:rStyle w:val="Hervorhebenorange"/>
        </w:rPr>
        <w:t xml:space="preserve"> (</w:t>
      </w:r>
      <w:r w:rsidR="004B3D5D">
        <w:rPr>
          <w:rStyle w:val="Hervorhebenorange"/>
        </w:rPr>
        <w:t>10</w:t>
      </w:r>
      <w:r w:rsidR="00D43780">
        <w:rPr>
          <w:rStyle w:val="Hervorhebenorange"/>
        </w:rPr>
        <w:t xml:space="preserve"> Punkte</w:t>
      </w:r>
      <w:r w:rsidR="0039164B">
        <w:rPr>
          <w:rStyle w:val="Hervorhebenorange"/>
        </w:rPr>
        <w:t>)</w:t>
      </w:r>
    </w:p>
    <w:p w14:paraId="041950F2" w14:textId="77777777" w:rsidR="00D96931" w:rsidRDefault="00D96931" w:rsidP="005A5C90">
      <w:pPr>
        <w:spacing w:before="0" w:after="0" w:line="240" w:lineRule="auto"/>
        <w:rPr>
          <w:rFonts w:ascii="Calibri" w:eastAsia="Times New Roman" w:hAnsi="Calibri" w:cs="Calibri"/>
          <w:sz w:val="22"/>
          <w:szCs w:val="22"/>
          <w:lang w:eastAsia="de-DE"/>
        </w:rPr>
      </w:pPr>
    </w:p>
    <w:p w14:paraId="32F78E68" w14:textId="77777777" w:rsidR="00355C5D" w:rsidRPr="008B31EB" w:rsidRDefault="006F2381" w:rsidP="0040701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w:t>
      </w:r>
      <w:r w:rsidR="0040701B" w:rsidRPr="008B31EB">
        <w:rPr>
          <w:rFonts w:ascii="Calibri" w:eastAsia="Times New Roman" w:hAnsi="Calibri" w:cs="Calibri"/>
          <w:sz w:val="22"/>
          <w:szCs w:val="22"/>
          <w:lang w:eastAsia="de-DE"/>
        </w:rPr>
        <w:t xml:space="preserve">aus Aufgabe 2 einen Entwurf </w:t>
      </w:r>
      <w:r w:rsidR="00355C5D" w:rsidRPr="008B31EB">
        <w:rPr>
          <w:rFonts w:ascii="Calibri" w:eastAsia="Times New Roman" w:hAnsi="Calibri" w:cs="Calibri"/>
          <w:sz w:val="22"/>
          <w:szCs w:val="22"/>
          <w:lang w:eastAsia="de-DE"/>
        </w:rPr>
        <w:t>des</w:t>
      </w:r>
      <w:r w:rsidR="0040701B" w:rsidRPr="008B31EB">
        <w:rPr>
          <w:rFonts w:ascii="Calibri" w:eastAsia="Times New Roman" w:hAnsi="Calibri" w:cs="Calibri"/>
          <w:sz w:val="22"/>
          <w:szCs w:val="22"/>
          <w:lang w:eastAsia="de-DE"/>
        </w:rPr>
        <w:t xml:space="preserve"> Inhaltsverzeichnis</w:t>
      </w:r>
      <w:r w:rsidR="00355C5D" w:rsidRPr="008B31EB">
        <w:rPr>
          <w:rFonts w:ascii="Calibri" w:eastAsia="Times New Roman" w:hAnsi="Calibri" w:cs="Calibri"/>
          <w:sz w:val="22"/>
          <w:szCs w:val="22"/>
          <w:lang w:eastAsia="de-DE"/>
        </w:rPr>
        <w:t>ses.</w:t>
      </w:r>
    </w:p>
    <w:p w14:paraId="6489B491" w14:textId="55E6D988" w:rsidR="00355C5D" w:rsidRPr="008B31EB" w:rsidRDefault="00355C5D" w:rsidP="0040701B">
      <w:pPr>
        <w:spacing w:before="0" w:after="0" w:line="240" w:lineRule="auto"/>
        <w:rPr>
          <w:rFonts w:ascii="Calibri" w:eastAsia="Times New Roman" w:hAnsi="Calibri" w:cs="Calibri"/>
          <w:sz w:val="22"/>
          <w:szCs w:val="22"/>
          <w:lang w:eastAsia="de-DE"/>
        </w:rPr>
      </w:pPr>
    </w:p>
    <w:p w14:paraId="14340828" w14:textId="3BC14936" w:rsidR="00355C5D" w:rsidRPr="008B31EB" w:rsidRDefault="00355C5D"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 xml:space="preserve">Formuliere alle Überschriften der ersten und zweiten Gliederungsebene so aus, dass sie aus sich heraus </w:t>
      </w:r>
      <w:r w:rsidR="008B31EB" w:rsidRPr="008B31EB">
        <w:rPr>
          <w:rFonts w:ascii="Calibri" w:eastAsia="Times New Roman" w:hAnsi="Calibri" w:cs="Calibri"/>
          <w:sz w:val="22"/>
          <w:szCs w:val="22"/>
          <w:lang w:eastAsia="de-DE"/>
        </w:rPr>
        <w:t>verständlich sind und spezifiziere zusätzlich, wie umfangreich die einzelnen Gliederungspunkte ausfallen sollen.</w:t>
      </w:r>
    </w:p>
    <w:p w14:paraId="0C9CE92E" w14:textId="77777777" w:rsidR="0040701B" w:rsidRPr="008B31EB" w:rsidRDefault="0040701B" w:rsidP="0040701B">
      <w:pPr>
        <w:spacing w:before="0" w:after="0" w:line="240" w:lineRule="auto"/>
        <w:rPr>
          <w:rFonts w:ascii="Calibri" w:eastAsia="Times New Roman" w:hAnsi="Calibri" w:cs="Calibri"/>
          <w:sz w:val="22"/>
          <w:szCs w:val="22"/>
          <w:lang w:eastAsia="de-DE"/>
        </w:rPr>
      </w:pPr>
    </w:p>
    <w:p w14:paraId="7D7199BA" w14:textId="7AAA4C8B" w:rsidR="0040701B" w:rsidRDefault="0040701B"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Beachte hierbei die aktuell gültigen Richtlinien zum Wissenschaftlichen Arbeiten an der IU Internationale Hochschule.</w:t>
      </w:r>
    </w:p>
    <w:p w14:paraId="2F4EE2F6" w14:textId="77777777" w:rsidR="00AF787F" w:rsidRDefault="00AF787F" w:rsidP="0040701B">
      <w:pPr>
        <w:spacing w:before="0" w:after="0" w:line="240" w:lineRule="auto"/>
        <w:rPr>
          <w:rFonts w:ascii="Calibri" w:eastAsia="Times New Roman" w:hAnsi="Calibri" w:cs="Calibri"/>
          <w:sz w:val="22"/>
          <w:szCs w:val="22"/>
          <w:lang w:eastAsia="de-DE"/>
        </w:rPr>
      </w:pPr>
    </w:p>
    <w:p w14:paraId="07566334" w14:textId="487B3951" w:rsidR="00CC3A5C" w:rsidRDefault="00CC3A5C" w:rsidP="00BD66BD">
      <w:pPr>
        <w:pStyle w:val="Listenabsatz"/>
        <w:numPr>
          <w:ilvl w:val="0"/>
          <w:numId w:val="35"/>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Einleitung</w:t>
      </w:r>
    </w:p>
    <w:p w14:paraId="3A52A2E8" w14:textId="24169EFA" w:rsidR="00CC3A5C" w:rsidRDefault="00CC3A5C" w:rsidP="00BD66BD">
      <w:pPr>
        <w:pStyle w:val="Listenabsatz"/>
        <w:numPr>
          <w:ilvl w:val="1"/>
          <w:numId w:val="35"/>
        </w:numPr>
        <w:rPr>
          <w:lang w:eastAsia="de-DE"/>
        </w:rPr>
      </w:pPr>
      <w:r>
        <w:rPr>
          <w:lang w:eastAsia="de-DE"/>
        </w:rPr>
        <w:t>Die „ Digital Natives“</w:t>
      </w:r>
    </w:p>
    <w:p w14:paraId="12DD9B9D" w14:textId="7DC43B57" w:rsidR="00CC3A5C" w:rsidRDefault="00CC3A5C" w:rsidP="00BD66BD">
      <w:pPr>
        <w:pStyle w:val="Listenabsatz"/>
        <w:numPr>
          <w:ilvl w:val="1"/>
          <w:numId w:val="35"/>
        </w:numPr>
        <w:rPr>
          <w:lang w:eastAsia="de-DE"/>
        </w:rPr>
      </w:pPr>
      <w:r>
        <w:rPr>
          <w:lang w:eastAsia="de-DE"/>
        </w:rPr>
        <w:t>Begriffs Definition</w:t>
      </w:r>
    </w:p>
    <w:p w14:paraId="13498C71" w14:textId="62031CD7" w:rsidR="00CC3A5C" w:rsidRPr="00BD66BD" w:rsidRDefault="00CC3A5C"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Ziel </w:t>
      </w:r>
    </w:p>
    <w:p w14:paraId="76B03C38" w14:textId="6E282901" w:rsidR="00CC3A5C" w:rsidRPr="00BD66BD" w:rsidRDefault="00CC3A5C"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Struktur</w:t>
      </w:r>
    </w:p>
    <w:p w14:paraId="4F4A3D8D" w14:textId="7513B61C" w:rsidR="00CC3A5C" w:rsidRPr="00BD66BD" w:rsidRDefault="00CC3A5C"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Theoretische Fundierung</w:t>
      </w:r>
    </w:p>
    <w:p w14:paraId="793BCAA6" w14:textId="5C565B65"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Generation Z</w:t>
      </w:r>
    </w:p>
    <w:p w14:paraId="74A3A6E8" w14:textId="50A8C74C"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Bedrohungen</w:t>
      </w:r>
    </w:p>
    <w:p w14:paraId="77FD259A" w14:textId="38068D04"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proofErr w:type="spellStart"/>
      <w:r w:rsidRPr="00BD66BD">
        <w:rPr>
          <w:rFonts w:ascii="Calibri" w:eastAsia="Times New Roman" w:hAnsi="Calibri" w:cs="Calibri"/>
          <w:sz w:val="22"/>
          <w:szCs w:val="22"/>
          <w:lang w:eastAsia="de-DE"/>
        </w:rPr>
        <w:t>SecOps</w:t>
      </w:r>
      <w:proofErr w:type="spellEnd"/>
    </w:p>
    <w:p w14:paraId="75F28320" w14:textId="0F255F66" w:rsidR="005949A8" w:rsidRPr="00BD66BD" w:rsidRDefault="005949A8"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Methodik</w:t>
      </w:r>
    </w:p>
    <w:p w14:paraId="77443800" w14:textId="307A5EA6"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Die Gestellten Fragen</w:t>
      </w:r>
    </w:p>
    <w:p w14:paraId="1F9BA0F3" w14:textId="0E6A365B"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Wer sind die </w:t>
      </w:r>
      <w:proofErr w:type="spellStart"/>
      <w:r w:rsidRPr="00BD66BD">
        <w:rPr>
          <w:rFonts w:ascii="Calibri" w:eastAsia="Times New Roman" w:hAnsi="Calibri" w:cs="Calibri"/>
          <w:sz w:val="22"/>
          <w:szCs w:val="22"/>
          <w:lang w:eastAsia="de-DE"/>
        </w:rPr>
        <w:t>Proband:innen</w:t>
      </w:r>
      <w:proofErr w:type="spellEnd"/>
    </w:p>
    <w:p w14:paraId="2BCA63FA" w14:textId="4580F412"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Aufarbeiten der Daten</w:t>
      </w:r>
    </w:p>
    <w:p w14:paraId="7F202C07" w14:textId="2442C9BC" w:rsidR="005949A8" w:rsidRPr="00BD66BD" w:rsidRDefault="005949A8"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Ergebnisse</w:t>
      </w:r>
    </w:p>
    <w:p w14:paraId="684FBFF9" w14:textId="6D409EB3"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Das Wissen der Generation Z</w:t>
      </w:r>
    </w:p>
    <w:p w14:paraId="22A6731E" w14:textId="2778E256"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Die Verwendete Software</w:t>
      </w:r>
    </w:p>
    <w:p w14:paraId="1786FF5A" w14:textId="6BCDE0B2" w:rsidR="00BD66BD" w:rsidRPr="00BD66BD" w:rsidRDefault="00BD66BD"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Fazit</w:t>
      </w:r>
    </w:p>
    <w:p w14:paraId="39385E5B" w14:textId="3709C398"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Zusammenfassung</w:t>
      </w:r>
    </w:p>
    <w:p w14:paraId="18B94F66" w14:textId="7E3CBF09"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Limitationen</w:t>
      </w:r>
    </w:p>
    <w:p w14:paraId="0735F4C2" w14:textId="77777777" w:rsidR="005949A8" w:rsidRDefault="005949A8" w:rsidP="00CC3A5C">
      <w:pPr>
        <w:spacing w:after="200"/>
        <w:ind w:firstLine="708"/>
        <w:rPr>
          <w:rFonts w:ascii="Calibri" w:eastAsia="Times New Roman" w:hAnsi="Calibri" w:cs="Calibri"/>
          <w:sz w:val="22"/>
          <w:szCs w:val="22"/>
          <w:lang w:eastAsia="de-DE"/>
        </w:rPr>
      </w:pPr>
    </w:p>
    <w:p w14:paraId="2CF4B631" w14:textId="6E2EC507" w:rsidR="005A5C90" w:rsidRDefault="005A5C90" w:rsidP="00CC3A5C">
      <w:pPr>
        <w:spacing w:after="200"/>
        <w:ind w:firstLine="708"/>
        <w:rPr>
          <w:rStyle w:val="Hervorhebenorange"/>
          <w:rFonts w:ascii="Source Serif Pro" w:hAnsi="Source Serif Pro"/>
          <w:sz w:val="36"/>
        </w:rPr>
      </w:pPr>
      <w:r>
        <w:rPr>
          <w:rStyle w:val="Hervorhebenorange"/>
        </w:rPr>
        <w:br w:type="page"/>
      </w:r>
    </w:p>
    <w:p w14:paraId="205CA41A" w14:textId="0A9396EA" w:rsidR="00087F89" w:rsidRPr="00094863" w:rsidRDefault="00D83D48" w:rsidP="00087F89">
      <w:pPr>
        <w:pStyle w:val="berschrift2"/>
        <w:rPr>
          <w:rStyle w:val="Hervorhebenorange"/>
        </w:rPr>
      </w:pPr>
      <w:r>
        <w:rPr>
          <w:rStyle w:val="Hervorhebenorange"/>
        </w:rPr>
        <w:lastRenderedPageBreak/>
        <w:t xml:space="preserve">Aufgabe 4: </w:t>
      </w:r>
      <w:r w:rsidR="004B3D5D">
        <w:rPr>
          <w:rStyle w:val="Hervorhebenorange"/>
        </w:rPr>
        <w:t>Zeitplan</w:t>
      </w:r>
      <w:r>
        <w:rPr>
          <w:rStyle w:val="Hervorhebenorange"/>
        </w:rPr>
        <w:t xml:space="preserve"> (</w:t>
      </w:r>
      <w:r w:rsidR="006627D4">
        <w:rPr>
          <w:rStyle w:val="Hervorhebenorange"/>
        </w:rPr>
        <w:t>5 Punkte</w:t>
      </w:r>
      <w:r>
        <w:rPr>
          <w:rStyle w:val="Hervorhebenorange"/>
        </w:rPr>
        <w:t>)</w:t>
      </w:r>
    </w:p>
    <w:p w14:paraId="6B545714" w14:textId="77777777" w:rsidR="0091720F" w:rsidRDefault="0091720F" w:rsidP="005A5C90">
      <w:pPr>
        <w:spacing w:before="0" w:after="0" w:line="240" w:lineRule="auto"/>
        <w:rPr>
          <w:rFonts w:ascii="Calibri" w:eastAsia="Times New Roman" w:hAnsi="Calibri" w:cs="Calibri"/>
          <w:sz w:val="22"/>
          <w:szCs w:val="22"/>
          <w:lang w:eastAsia="de-DE"/>
        </w:rPr>
      </w:pPr>
    </w:p>
    <w:p w14:paraId="27774309" w14:textId="3E5E0FA8" w:rsidR="008B31EB" w:rsidRDefault="008B31EB" w:rsidP="008B31E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aus Aufgabe 2 einen </w:t>
      </w:r>
      <w:r>
        <w:rPr>
          <w:rFonts w:ascii="Calibri" w:eastAsia="Times New Roman" w:hAnsi="Calibri" w:cs="Calibri"/>
          <w:sz w:val="22"/>
          <w:szCs w:val="22"/>
          <w:lang w:eastAsia="de-DE"/>
        </w:rPr>
        <w:t>auf den Gliederungsentwurf von Aufgabe 3 abgestimmten Zeitplan.</w:t>
      </w:r>
    </w:p>
    <w:p w14:paraId="398B82F0" w14:textId="77777777" w:rsidR="008B31EB" w:rsidRDefault="008B31EB" w:rsidP="008B31EB">
      <w:pPr>
        <w:spacing w:before="0" w:after="0" w:line="240" w:lineRule="auto"/>
        <w:rPr>
          <w:rFonts w:ascii="Calibri" w:eastAsia="Times New Roman" w:hAnsi="Calibri" w:cs="Calibri"/>
          <w:sz w:val="22"/>
          <w:szCs w:val="22"/>
          <w:lang w:eastAsia="de-DE"/>
        </w:rPr>
      </w:pPr>
    </w:p>
    <w:p w14:paraId="05B415C3" w14:textId="792EB09C" w:rsidR="00713214" w:rsidRPr="00713214" w:rsidRDefault="008B31EB" w:rsidP="008B31EB">
      <w:pPr>
        <w:spacing w:before="0" w:after="0" w:line="240" w:lineRule="auto"/>
        <w:rPr>
          <w:rFonts w:ascii="Calibri" w:eastAsia="Times New Roman" w:hAnsi="Calibri" w:cs="Calibri"/>
          <w:sz w:val="22"/>
          <w:szCs w:val="22"/>
          <w:lang w:eastAsia="de-DE"/>
        </w:rPr>
      </w:pPr>
      <w:r w:rsidRPr="00713214">
        <w:rPr>
          <w:rFonts w:ascii="Calibri" w:eastAsia="Times New Roman" w:hAnsi="Calibri" w:cs="Calibri"/>
          <w:sz w:val="22"/>
          <w:szCs w:val="22"/>
          <w:lang w:eastAsia="de-DE"/>
        </w:rPr>
        <w:t xml:space="preserve">Als Bearbeitungszeitraum kannst Du </w:t>
      </w:r>
      <w:r w:rsidR="00713214" w:rsidRPr="00713214">
        <w:rPr>
          <w:rFonts w:ascii="Calibri" w:eastAsia="Times New Roman" w:hAnsi="Calibri" w:cs="Calibri"/>
          <w:sz w:val="22"/>
          <w:szCs w:val="22"/>
          <w:lang w:eastAsia="de-DE"/>
        </w:rPr>
        <w:t>Q1/202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xml:space="preserve"> (01.01.202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-31.03.202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unterstellen.</w:t>
      </w:r>
    </w:p>
    <w:p w14:paraId="0F61D1DE" w14:textId="77777777" w:rsidR="008B31EB" w:rsidRPr="008B31EB" w:rsidRDefault="008B31EB" w:rsidP="008B31EB">
      <w:pPr>
        <w:spacing w:before="0" w:after="0" w:line="240" w:lineRule="auto"/>
        <w:rPr>
          <w:rFonts w:ascii="Calibri" w:eastAsia="Times New Roman" w:hAnsi="Calibri" w:cs="Calibri"/>
          <w:sz w:val="22"/>
          <w:szCs w:val="22"/>
          <w:lang w:eastAsia="de-DE"/>
        </w:rPr>
      </w:pPr>
    </w:p>
    <w:p w14:paraId="6AC91E74" w14:textId="5C6CAAD4" w:rsidR="008B31EB" w:rsidRDefault="00713214" w:rsidP="008B31EB">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Beachte bei der Planung den in der Vorlesung besprochenen </w:t>
      </w:r>
      <w:r w:rsidR="004C2FCC">
        <w:rPr>
          <w:rFonts w:ascii="Calibri" w:eastAsia="Times New Roman" w:hAnsi="Calibri" w:cs="Calibri"/>
          <w:sz w:val="22"/>
          <w:szCs w:val="22"/>
          <w:lang w:eastAsia="de-DE"/>
        </w:rPr>
        <w:t xml:space="preserve">Prozess des Wissenschaftlichen Arbeitens und </w:t>
      </w:r>
      <w:r w:rsidR="00A763DF">
        <w:rPr>
          <w:rFonts w:ascii="Calibri" w:eastAsia="Times New Roman" w:hAnsi="Calibri" w:cs="Calibri"/>
          <w:sz w:val="22"/>
          <w:szCs w:val="22"/>
          <w:lang w:eastAsia="de-DE"/>
        </w:rPr>
        <w:t>die Hinweise zur realistischen Zeitplanung.</w:t>
      </w:r>
    </w:p>
    <w:p w14:paraId="0CC78A7A" w14:textId="77777777" w:rsidR="00055580" w:rsidRDefault="00055580" w:rsidP="008B31EB">
      <w:pPr>
        <w:spacing w:before="0" w:after="0" w:line="240" w:lineRule="auto"/>
        <w:rPr>
          <w:rFonts w:ascii="Calibri" w:eastAsia="Times New Roman" w:hAnsi="Calibri" w:cs="Calibri"/>
          <w:sz w:val="22"/>
          <w:szCs w:val="22"/>
          <w:lang w:eastAsia="de-DE"/>
        </w:rPr>
      </w:pPr>
    </w:p>
    <w:tbl>
      <w:tblPr>
        <w:tblStyle w:val="Tabellenraster"/>
        <w:tblW w:w="0" w:type="auto"/>
        <w:tblLook w:val="04A0" w:firstRow="1" w:lastRow="0" w:firstColumn="1" w:lastColumn="0" w:noHBand="0" w:noVBand="1"/>
      </w:tblPr>
      <w:tblGrid>
        <w:gridCol w:w="4672"/>
        <w:gridCol w:w="4672"/>
      </w:tblGrid>
      <w:tr w:rsidR="00693145" w14:paraId="01000F22" w14:textId="77777777" w:rsidTr="00055580">
        <w:tc>
          <w:tcPr>
            <w:tcW w:w="4672" w:type="dxa"/>
          </w:tcPr>
          <w:p w14:paraId="2E5A5F8E" w14:textId="1FBBCBD6"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01.01.24-</w:t>
            </w:r>
            <w:r w:rsidR="00E153FC">
              <w:rPr>
                <w:rFonts w:ascii="Calibri" w:eastAsia="Times New Roman" w:hAnsi="Calibri" w:cs="Calibri"/>
                <w:lang w:eastAsia="de-DE"/>
              </w:rPr>
              <w:t>07.01.24</w:t>
            </w:r>
          </w:p>
        </w:tc>
        <w:tc>
          <w:tcPr>
            <w:tcW w:w="4672" w:type="dxa"/>
          </w:tcPr>
          <w:p w14:paraId="5C108661" w14:textId="27F6A3B3" w:rsidR="00693145" w:rsidRDefault="00E153FC" w:rsidP="008B31EB">
            <w:pPr>
              <w:spacing w:after="0"/>
              <w:rPr>
                <w:rFonts w:ascii="Calibri" w:eastAsia="Times New Roman" w:hAnsi="Calibri" w:cs="Calibri"/>
                <w:lang w:eastAsia="de-DE"/>
              </w:rPr>
            </w:pPr>
            <w:proofErr w:type="spellStart"/>
            <w:r>
              <w:rPr>
                <w:rFonts w:ascii="Calibri" w:eastAsia="Times New Roman" w:hAnsi="Calibri" w:cs="Calibri"/>
                <w:lang w:eastAsia="de-DE"/>
              </w:rPr>
              <w:t>Forschungslücke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finden</w:t>
            </w:r>
            <w:proofErr w:type="spellEnd"/>
            <w:r>
              <w:rPr>
                <w:rFonts w:ascii="Calibri" w:eastAsia="Times New Roman" w:hAnsi="Calibri" w:cs="Calibri"/>
                <w:lang w:eastAsia="de-DE"/>
              </w:rPr>
              <w:t>/</w:t>
            </w:r>
            <w:proofErr w:type="spellStart"/>
            <w:r>
              <w:rPr>
                <w:rFonts w:ascii="Calibri" w:eastAsia="Times New Roman" w:hAnsi="Calibri" w:cs="Calibri"/>
                <w:lang w:eastAsia="de-DE"/>
              </w:rPr>
              <w:t>definieren</w:t>
            </w:r>
            <w:proofErr w:type="spellEnd"/>
            <w:r>
              <w:rPr>
                <w:rFonts w:ascii="Calibri" w:eastAsia="Times New Roman" w:hAnsi="Calibri" w:cs="Calibri"/>
                <w:lang w:eastAsia="de-DE"/>
              </w:rPr>
              <w:t xml:space="preserve"> </w:t>
            </w:r>
          </w:p>
        </w:tc>
      </w:tr>
      <w:tr w:rsidR="00693145" w14:paraId="03A1E368" w14:textId="77777777" w:rsidTr="00055580">
        <w:tc>
          <w:tcPr>
            <w:tcW w:w="4672" w:type="dxa"/>
          </w:tcPr>
          <w:p w14:paraId="33EB6C18" w14:textId="7A51414C"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08.01.24-14.01.24</w:t>
            </w:r>
          </w:p>
        </w:tc>
        <w:tc>
          <w:tcPr>
            <w:tcW w:w="4672" w:type="dxa"/>
          </w:tcPr>
          <w:p w14:paraId="699E9408" w14:textId="70CDC601"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Formulieren</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Forschungsfrage</w:t>
            </w:r>
            <w:proofErr w:type="spellEnd"/>
          </w:p>
        </w:tc>
      </w:tr>
      <w:tr w:rsidR="00693145" w14:paraId="5C5B879F" w14:textId="77777777" w:rsidTr="00055580">
        <w:tc>
          <w:tcPr>
            <w:tcW w:w="4672" w:type="dxa"/>
          </w:tcPr>
          <w:p w14:paraId="6EE92B4C" w14:textId="653E21C3"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15.01.24-31.01.24</w:t>
            </w:r>
          </w:p>
        </w:tc>
        <w:tc>
          <w:tcPr>
            <w:tcW w:w="4672" w:type="dxa"/>
          </w:tcPr>
          <w:p w14:paraId="022EE6DE" w14:textId="357F3E05"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Recherche</w:t>
            </w:r>
            <w:proofErr w:type="spellEnd"/>
            <w:r>
              <w:rPr>
                <w:rFonts w:ascii="Calibri" w:eastAsia="Times New Roman" w:hAnsi="Calibri" w:cs="Calibri"/>
                <w:lang w:eastAsia="de-DE"/>
              </w:rPr>
              <w:t xml:space="preserve"> </w:t>
            </w:r>
          </w:p>
        </w:tc>
      </w:tr>
      <w:tr w:rsidR="00C255E2" w14:paraId="5A20EBDC" w14:textId="77777777" w:rsidTr="00055580">
        <w:tc>
          <w:tcPr>
            <w:tcW w:w="4672" w:type="dxa"/>
          </w:tcPr>
          <w:p w14:paraId="7BC185E9" w14:textId="3E6EC8B7" w:rsidR="00C255E2" w:rsidRDefault="00693145" w:rsidP="008B31EB">
            <w:pPr>
              <w:spacing w:after="0"/>
              <w:rPr>
                <w:rFonts w:ascii="Calibri" w:eastAsia="Times New Roman" w:hAnsi="Calibri" w:cs="Calibri"/>
                <w:lang w:eastAsia="de-DE"/>
              </w:rPr>
            </w:pPr>
            <w:r>
              <w:rPr>
                <w:rFonts w:ascii="Calibri" w:eastAsia="Times New Roman" w:hAnsi="Calibri" w:cs="Calibri"/>
                <w:lang w:eastAsia="de-DE"/>
              </w:rPr>
              <w:t>22.01.24</w:t>
            </w:r>
          </w:p>
        </w:tc>
        <w:tc>
          <w:tcPr>
            <w:tcW w:w="4672" w:type="dxa"/>
          </w:tcPr>
          <w:p w14:paraId="4A3B25AB" w14:textId="7AD80928" w:rsidR="00C255E2"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Umfrage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Entwerfen</w:t>
            </w:r>
            <w:proofErr w:type="spellEnd"/>
          </w:p>
        </w:tc>
      </w:tr>
      <w:tr w:rsidR="00693145" w14:paraId="0BA38418" w14:textId="77777777" w:rsidTr="00055580">
        <w:tc>
          <w:tcPr>
            <w:tcW w:w="4672" w:type="dxa"/>
          </w:tcPr>
          <w:p w14:paraId="4ECF4F68" w14:textId="456FE8C1"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23.01.24-11.02.24</w:t>
            </w:r>
          </w:p>
        </w:tc>
        <w:tc>
          <w:tcPr>
            <w:tcW w:w="4672" w:type="dxa"/>
          </w:tcPr>
          <w:p w14:paraId="02261FED" w14:textId="61613ABA"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 xml:space="preserve">Online </w:t>
            </w:r>
            <w:proofErr w:type="spellStart"/>
            <w:r>
              <w:rPr>
                <w:rFonts w:ascii="Calibri" w:eastAsia="Times New Roman" w:hAnsi="Calibri" w:cs="Calibri"/>
                <w:lang w:eastAsia="de-DE"/>
              </w:rPr>
              <w:t>Umfrage</w:t>
            </w:r>
            <w:proofErr w:type="spellEnd"/>
          </w:p>
        </w:tc>
      </w:tr>
      <w:tr w:rsidR="00693145" w14:paraId="29F69861" w14:textId="77777777" w:rsidTr="00055580">
        <w:tc>
          <w:tcPr>
            <w:tcW w:w="4672" w:type="dxa"/>
          </w:tcPr>
          <w:p w14:paraId="23142FAA" w14:textId="74407D67"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01.02.24-11.02.24</w:t>
            </w:r>
          </w:p>
        </w:tc>
        <w:tc>
          <w:tcPr>
            <w:tcW w:w="4672" w:type="dxa"/>
          </w:tcPr>
          <w:p w14:paraId="58756027" w14:textId="2EAEDEC6"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2.Theoretische </w:t>
            </w:r>
            <w:proofErr w:type="spellStart"/>
            <w:r>
              <w:rPr>
                <w:rFonts w:ascii="Calibri" w:eastAsia="Times New Roman" w:hAnsi="Calibri" w:cs="Calibri"/>
                <w:lang w:eastAsia="de-DE"/>
              </w:rPr>
              <w:t>Grundlagen</w:t>
            </w:r>
            <w:proofErr w:type="spellEnd"/>
          </w:p>
        </w:tc>
      </w:tr>
      <w:tr w:rsidR="00055580" w14:paraId="3ACDA6DF" w14:textId="77777777" w:rsidTr="00055580">
        <w:tc>
          <w:tcPr>
            <w:tcW w:w="4672" w:type="dxa"/>
          </w:tcPr>
          <w:p w14:paraId="79A90D3C" w14:textId="6D354278" w:rsidR="00055580" w:rsidRDefault="00693145" w:rsidP="008B31EB">
            <w:pPr>
              <w:spacing w:after="0"/>
              <w:rPr>
                <w:rFonts w:ascii="Calibri" w:eastAsia="Times New Roman" w:hAnsi="Calibri" w:cs="Calibri"/>
                <w:lang w:eastAsia="de-DE"/>
              </w:rPr>
            </w:pPr>
            <w:r>
              <w:rPr>
                <w:rFonts w:ascii="Calibri" w:eastAsia="Times New Roman" w:hAnsi="Calibri" w:cs="Calibri"/>
                <w:lang w:eastAsia="de-DE"/>
              </w:rPr>
              <w:t>12</w:t>
            </w:r>
            <w:r w:rsidR="00C255E2">
              <w:rPr>
                <w:rFonts w:ascii="Calibri" w:eastAsia="Times New Roman" w:hAnsi="Calibri" w:cs="Calibri"/>
                <w:lang w:eastAsia="de-DE"/>
              </w:rPr>
              <w:t>.02.24-25.02.24</w:t>
            </w:r>
          </w:p>
        </w:tc>
        <w:tc>
          <w:tcPr>
            <w:tcW w:w="4672" w:type="dxa"/>
          </w:tcPr>
          <w:p w14:paraId="656DA7DD" w14:textId="05A51A64" w:rsidR="00055580"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Datenauswerten</w:t>
            </w:r>
            <w:proofErr w:type="spellEnd"/>
            <w:r>
              <w:rPr>
                <w:rFonts w:ascii="Calibri" w:eastAsia="Times New Roman" w:hAnsi="Calibri" w:cs="Calibri"/>
                <w:lang w:eastAsia="de-DE"/>
              </w:rPr>
              <w:t xml:space="preserve"> und </w:t>
            </w: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3.Methodik</w:t>
            </w:r>
          </w:p>
        </w:tc>
      </w:tr>
      <w:tr w:rsidR="00055580" w14:paraId="3BEA1570" w14:textId="77777777" w:rsidTr="00055580">
        <w:tc>
          <w:tcPr>
            <w:tcW w:w="4672" w:type="dxa"/>
          </w:tcPr>
          <w:p w14:paraId="7E878DD4" w14:textId="3CAECC62"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26.02.24-03.03.24</w:t>
            </w:r>
          </w:p>
        </w:tc>
        <w:tc>
          <w:tcPr>
            <w:tcW w:w="4672" w:type="dxa"/>
          </w:tcPr>
          <w:p w14:paraId="3158EF89" w14:textId="4762B432"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4.Ergebniss</w:t>
            </w:r>
          </w:p>
        </w:tc>
      </w:tr>
      <w:tr w:rsidR="00055580" w14:paraId="4B6BCE4C" w14:textId="77777777" w:rsidTr="00055580">
        <w:tc>
          <w:tcPr>
            <w:tcW w:w="4672" w:type="dxa"/>
          </w:tcPr>
          <w:p w14:paraId="1E454C25" w14:textId="211C5B7E"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04.03.24-09.03.24</w:t>
            </w:r>
          </w:p>
        </w:tc>
        <w:tc>
          <w:tcPr>
            <w:tcW w:w="4672" w:type="dxa"/>
          </w:tcPr>
          <w:p w14:paraId="6386F4D7" w14:textId="61EF0CE3"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5.Fazit</w:t>
            </w:r>
          </w:p>
        </w:tc>
      </w:tr>
      <w:tr w:rsidR="00055580" w14:paraId="73C4AB3A" w14:textId="77777777" w:rsidTr="00055580">
        <w:tc>
          <w:tcPr>
            <w:tcW w:w="4672" w:type="dxa"/>
          </w:tcPr>
          <w:p w14:paraId="01D60C8F" w14:textId="4DFE6041"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10.03.24-12.03.24</w:t>
            </w:r>
          </w:p>
        </w:tc>
        <w:tc>
          <w:tcPr>
            <w:tcW w:w="4672" w:type="dxa"/>
          </w:tcPr>
          <w:p w14:paraId="0BAC805A" w14:textId="5B42E8DC" w:rsidR="00055580" w:rsidRDefault="00693145" w:rsidP="00693145">
            <w:pPr>
              <w:spacing w:after="0"/>
              <w:rPr>
                <w:rFonts w:ascii="Calibri" w:eastAsia="Times New Roman" w:hAnsi="Calibri" w:cs="Calibri"/>
                <w:lang w:eastAsia="de-DE"/>
              </w:rPr>
            </w:pPr>
            <w:proofErr w:type="spellStart"/>
            <w:r>
              <w:rPr>
                <w:rFonts w:ascii="Calibri" w:eastAsia="Times New Roman" w:hAnsi="Calibri" w:cs="Calibri"/>
                <w:lang w:eastAsia="de-DE"/>
              </w:rPr>
              <w:t>Verfseen</w:t>
            </w:r>
            <w:proofErr w:type="spellEnd"/>
            <w:r>
              <w:rPr>
                <w:rFonts w:ascii="Calibri" w:eastAsia="Times New Roman" w:hAnsi="Calibri" w:cs="Calibri"/>
                <w:lang w:eastAsia="de-DE"/>
              </w:rPr>
              <w:t xml:space="preserve"> von 1.Einleitung</w:t>
            </w:r>
          </w:p>
        </w:tc>
      </w:tr>
      <w:tr w:rsidR="00055580" w14:paraId="5DE85A31" w14:textId="77777777" w:rsidTr="00055580">
        <w:tc>
          <w:tcPr>
            <w:tcW w:w="4672" w:type="dxa"/>
          </w:tcPr>
          <w:p w14:paraId="5AE9B92F" w14:textId="2A297859"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13.03.24-17.03.24</w:t>
            </w:r>
          </w:p>
        </w:tc>
        <w:tc>
          <w:tcPr>
            <w:tcW w:w="4672" w:type="dxa"/>
          </w:tcPr>
          <w:p w14:paraId="53722AFF" w14:textId="45A25F14"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Korrektur</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Lesen</w:t>
            </w:r>
            <w:proofErr w:type="spellEnd"/>
          </w:p>
        </w:tc>
      </w:tr>
      <w:tr w:rsidR="00055580" w14:paraId="32686CDE" w14:textId="77777777" w:rsidTr="00055580">
        <w:tc>
          <w:tcPr>
            <w:tcW w:w="4672" w:type="dxa"/>
          </w:tcPr>
          <w:p w14:paraId="35D8F6AC" w14:textId="0F09F3B0"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18.03.24-24.03.24</w:t>
            </w:r>
          </w:p>
        </w:tc>
        <w:tc>
          <w:tcPr>
            <w:tcW w:w="4672" w:type="dxa"/>
          </w:tcPr>
          <w:p w14:paraId="5F7BFB66" w14:textId="381574AA"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Vertigstellung</w:t>
            </w:r>
            <w:proofErr w:type="spellEnd"/>
          </w:p>
        </w:tc>
      </w:tr>
      <w:tr w:rsidR="00055580" w14:paraId="31418625" w14:textId="77777777" w:rsidTr="00055580">
        <w:tc>
          <w:tcPr>
            <w:tcW w:w="4672" w:type="dxa"/>
          </w:tcPr>
          <w:p w14:paraId="6B25614E" w14:textId="5D2C94EC" w:rsidR="00055580" w:rsidRDefault="00055580" w:rsidP="00055580">
            <w:pPr>
              <w:spacing w:after="0"/>
              <w:rPr>
                <w:rFonts w:ascii="Calibri" w:eastAsia="Times New Roman" w:hAnsi="Calibri" w:cs="Calibri"/>
                <w:lang w:eastAsia="de-DE"/>
              </w:rPr>
            </w:pPr>
            <w:r>
              <w:rPr>
                <w:rFonts w:ascii="Calibri" w:eastAsia="Times New Roman" w:hAnsi="Calibri" w:cs="Calibri"/>
                <w:lang w:eastAsia="de-DE"/>
              </w:rPr>
              <w:t xml:space="preserve">25.03.24 </w:t>
            </w:r>
          </w:p>
        </w:tc>
        <w:tc>
          <w:tcPr>
            <w:tcW w:w="4672" w:type="dxa"/>
          </w:tcPr>
          <w:p w14:paraId="1412D351" w14:textId="25D21180" w:rsidR="00055580" w:rsidRDefault="00055580" w:rsidP="008B31EB">
            <w:pPr>
              <w:spacing w:after="0"/>
              <w:rPr>
                <w:rFonts w:ascii="Calibri" w:eastAsia="Times New Roman" w:hAnsi="Calibri" w:cs="Calibri"/>
                <w:lang w:eastAsia="de-DE"/>
              </w:rPr>
            </w:pPr>
            <w:proofErr w:type="spellStart"/>
            <w:r>
              <w:rPr>
                <w:rFonts w:ascii="Calibri" w:eastAsia="Times New Roman" w:hAnsi="Calibri" w:cs="Calibri"/>
                <w:lang w:eastAsia="de-DE"/>
              </w:rPr>
              <w:t>Abgabe</w:t>
            </w:r>
            <w:proofErr w:type="spellEnd"/>
          </w:p>
        </w:tc>
      </w:tr>
      <w:tr w:rsidR="00055580" w14:paraId="7B009F6A" w14:textId="77777777" w:rsidTr="00055580">
        <w:tc>
          <w:tcPr>
            <w:tcW w:w="4672" w:type="dxa"/>
          </w:tcPr>
          <w:p w14:paraId="39C40A5D" w14:textId="5219AA22" w:rsidR="00055580" w:rsidRDefault="00055580" w:rsidP="008B31EB">
            <w:pPr>
              <w:spacing w:after="0"/>
              <w:rPr>
                <w:rFonts w:ascii="Calibri" w:eastAsia="Times New Roman" w:hAnsi="Calibri" w:cs="Calibri"/>
                <w:lang w:eastAsia="de-DE"/>
              </w:rPr>
            </w:pPr>
            <w:r>
              <w:rPr>
                <w:rFonts w:ascii="Calibri" w:eastAsia="Times New Roman" w:hAnsi="Calibri" w:cs="Calibri"/>
                <w:lang w:eastAsia="de-DE"/>
              </w:rPr>
              <w:t>31.03.24</w:t>
            </w:r>
          </w:p>
        </w:tc>
        <w:tc>
          <w:tcPr>
            <w:tcW w:w="4672" w:type="dxa"/>
          </w:tcPr>
          <w:p w14:paraId="30CE7238" w14:textId="117474AB" w:rsidR="00055580" w:rsidRDefault="00055580" w:rsidP="008B31EB">
            <w:pPr>
              <w:spacing w:after="0"/>
              <w:rPr>
                <w:rFonts w:ascii="Calibri" w:eastAsia="Times New Roman" w:hAnsi="Calibri" w:cs="Calibri"/>
                <w:lang w:eastAsia="de-DE"/>
              </w:rPr>
            </w:pPr>
            <w:r>
              <w:rPr>
                <w:rFonts w:ascii="Calibri" w:eastAsia="Times New Roman" w:hAnsi="Calibri" w:cs="Calibri"/>
                <w:lang w:eastAsia="de-DE"/>
              </w:rPr>
              <w:t>Deadline</w:t>
            </w:r>
          </w:p>
        </w:tc>
      </w:tr>
    </w:tbl>
    <w:p w14:paraId="5E1824FD" w14:textId="77777777" w:rsidR="00055580" w:rsidRPr="00F96811" w:rsidRDefault="00055580" w:rsidP="008B31EB">
      <w:pPr>
        <w:spacing w:before="0" w:after="0" w:line="240" w:lineRule="auto"/>
        <w:rPr>
          <w:rFonts w:ascii="Calibri" w:eastAsia="Times New Roman" w:hAnsi="Calibri" w:cs="Calibri"/>
          <w:sz w:val="22"/>
          <w:szCs w:val="22"/>
          <w:lang w:eastAsia="de-DE"/>
        </w:rPr>
      </w:pPr>
    </w:p>
    <w:p w14:paraId="308180EB" w14:textId="77777777" w:rsidR="005A5C90" w:rsidRDefault="005A5C90">
      <w:pPr>
        <w:spacing w:after="200"/>
        <w:rPr>
          <w:rStyle w:val="Hervorhebenorange"/>
          <w:rFonts w:ascii="Source Serif Pro" w:hAnsi="Source Serif Pro"/>
          <w:sz w:val="36"/>
        </w:rPr>
      </w:pPr>
      <w:r>
        <w:rPr>
          <w:rStyle w:val="Hervorhebenorange"/>
        </w:rPr>
        <w:br w:type="page"/>
      </w:r>
    </w:p>
    <w:p w14:paraId="09B2503B" w14:textId="637333BF" w:rsidR="00087F89" w:rsidRPr="00094863" w:rsidRDefault="00D83D48" w:rsidP="00087F89">
      <w:pPr>
        <w:pStyle w:val="berschrift2"/>
        <w:rPr>
          <w:rStyle w:val="Hervorhebenorange"/>
        </w:rPr>
      </w:pPr>
      <w:r>
        <w:rPr>
          <w:rStyle w:val="Hervorhebenorange"/>
        </w:rPr>
        <w:lastRenderedPageBreak/>
        <w:t xml:space="preserve">Aufgabe 5: </w:t>
      </w:r>
      <w:r w:rsidR="004B3D5D">
        <w:rPr>
          <w:rStyle w:val="Hervorhebenorange"/>
        </w:rPr>
        <w:t>Paper-Steckbrief</w:t>
      </w:r>
      <w:r>
        <w:rPr>
          <w:rStyle w:val="Hervorhebenorange"/>
        </w:rPr>
        <w:t xml:space="preserve"> (</w:t>
      </w:r>
      <w:r w:rsidR="00636430">
        <w:rPr>
          <w:rStyle w:val="Hervorhebenorange"/>
        </w:rPr>
        <w:t>10 Punkte</w:t>
      </w:r>
      <w:r>
        <w:rPr>
          <w:rStyle w:val="Hervorhebenorange"/>
        </w:rPr>
        <w:t>)</w:t>
      </w:r>
    </w:p>
    <w:p w14:paraId="56DCD034" w14:textId="77777777" w:rsidR="0091720F" w:rsidRDefault="0091720F" w:rsidP="00074A05">
      <w:pPr>
        <w:spacing w:before="0" w:after="0" w:line="240" w:lineRule="auto"/>
        <w:rPr>
          <w:rFonts w:ascii="Calibri" w:eastAsia="Times New Roman" w:hAnsi="Calibri" w:cs="Calibri"/>
          <w:sz w:val="22"/>
          <w:szCs w:val="22"/>
          <w:lang w:eastAsia="de-DE"/>
        </w:rPr>
      </w:pPr>
    </w:p>
    <w:p w14:paraId="2EDFAD45" w14:textId="0086BEF7" w:rsidR="00074A05" w:rsidRDefault="00E3300A" w:rsidP="00074A05">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Masterarbeit von </w:t>
      </w:r>
      <w:r w:rsidR="00B43BFA">
        <w:rPr>
          <w:rFonts w:ascii="Calibri" w:eastAsia="Times New Roman" w:hAnsi="Calibri" w:cs="Calibri"/>
          <w:sz w:val="22"/>
          <w:szCs w:val="22"/>
          <w:lang w:eastAsia="de-DE"/>
        </w:rPr>
        <w:t>Holzhammer (2019) anhand des folgenden Paper-Steckbriefs kurz zusammen</w:t>
      </w:r>
      <w:r w:rsidR="00315AAA">
        <w:rPr>
          <w:rFonts w:ascii="Calibri" w:eastAsia="Times New Roman" w:hAnsi="Calibri" w:cs="Calibri"/>
          <w:sz w:val="22"/>
          <w:szCs w:val="22"/>
          <w:lang w:eastAsia="de-DE"/>
        </w:rPr>
        <w:t xml:space="preserve">, indem Du die Fragen in der rechten Spalte kompakt beantwortest! (max. 2 </w:t>
      </w:r>
      <w:r w:rsidR="00744AA1">
        <w:rPr>
          <w:rFonts w:ascii="Calibri" w:eastAsia="Times New Roman" w:hAnsi="Calibri" w:cs="Calibri"/>
          <w:sz w:val="22"/>
          <w:szCs w:val="22"/>
          <w:lang w:eastAsia="de-DE"/>
        </w:rPr>
        <w:t>DIN A4-</w:t>
      </w:r>
      <w:r w:rsidR="00315AAA">
        <w:rPr>
          <w:rFonts w:ascii="Calibri" w:eastAsia="Times New Roman" w:hAnsi="Calibri" w:cs="Calibri"/>
          <w:sz w:val="22"/>
          <w:szCs w:val="22"/>
          <w:lang w:eastAsia="de-DE"/>
        </w:rPr>
        <w:t>Seiten)</w:t>
      </w:r>
    </w:p>
    <w:p w14:paraId="1687F248" w14:textId="78665F76" w:rsidR="00B43BFA" w:rsidRDefault="00B43BFA" w:rsidP="00074A05">
      <w:pPr>
        <w:spacing w:before="0" w:after="0" w:line="240" w:lineRule="auto"/>
        <w:rPr>
          <w:rFonts w:ascii="Calibri" w:eastAsia="Times New Roman" w:hAnsi="Calibri" w:cs="Calibri"/>
          <w:sz w:val="22"/>
          <w:szCs w:val="22"/>
          <w:lang w:eastAsia="de-DE"/>
        </w:rPr>
      </w:pPr>
    </w:p>
    <w:tbl>
      <w:tblPr>
        <w:tblStyle w:val="Tabellenraster"/>
        <w:tblW w:w="0" w:type="auto"/>
        <w:tblLook w:val="04A0" w:firstRow="1" w:lastRow="0" w:firstColumn="1" w:lastColumn="0" w:noHBand="0" w:noVBand="1"/>
      </w:tblPr>
      <w:tblGrid>
        <w:gridCol w:w="2336"/>
        <w:gridCol w:w="7008"/>
      </w:tblGrid>
      <w:tr w:rsidR="00B43BFA" w14:paraId="19FF9B4B" w14:textId="77777777">
        <w:tc>
          <w:tcPr>
            <w:tcW w:w="2336" w:type="dxa"/>
          </w:tcPr>
          <w:p w14:paraId="6836F674" w14:textId="690D24DE" w:rsidR="00B43BFA" w:rsidRDefault="0050447C" w:rsidP="00074A05">
            <w:pPr>
              <w:spacing w:after="0"/>
              <w:rPr>
                <w:rFonts w:ascii="Calibri" w:eastAsia="Times New Roman" w:hAnsi="Calibri" w:cs="Calibri"/>
                <w:lang w:eastAsia="de-DE"/>
              </w:rPr>
            </w:pPr>
            <w:proofErr w:type="spellStart"/>
            <w:r>
              <w:rPr>
                <w:rFonts w:ascii="Calibri" w:eastAsia="Times New Roman" w:hAnsi="Calibri" w:cs="Calibri"/>
                <w:lang w:eastAsia="de-DE"/>
              </w:rPr>
              <w:t>Einleitung</w:t>
            </w:r>
            <w:proofErr w:type="spellEnd"/>
          </w:p>
        </w:tc>
        <w:tc>
          <w:tcPr>
            <w:tcW w:w="7008" w:type="dxa"/>
          </w:tcPr>
          <w:p w14:paraId="69C4A5B0" w14:textId="77777777" w:rsidR="00927FC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Wer ist die Zielgruppe der wissenschaftlichen Arbeit? Für wen wurde sie geschrieben? Wer ist der Adressat?</w:t>
            </w:r>
          </w:p>
          <w:p w14:paraId="38154527" w14:textId="7D66ACEA" w:rsidR="00927FC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Welches Problem soll gelöst, welche Forschungsfrage beantwortet werden? Was ist d</w:t>
            </w:r>
            <w:r>
              <w:rPr>
                <w:rFonts w:ascii="Calibri" w:eastAsia="Times New Roman" w:hAnsi="Calibri" w:cs="Calibri"/>
                <w:lang w:val="de-DE" w:eastAsia="de-DE"/>
              </w:rPr>
              <w:t>as</w:t>
            </w:r>
            <w:r w:rsidRPr="00927FCA">
              <w:rPr>
                <w:rFonts w:ascii="Calibri" w:eastAsia="Times New Roman" w:hAnsi="Calibri" w:cs="Calibri"/>
                <w:lang w:val="de-DE" w:eastAsia="de-DE"/>
              </w:rPr>
              <w:t xml:space="preserve"> Ziel der wissenschaftlichen Arbeit?</w:t>
            </w:r>
          </w:p>
          <w:p w14:paraId="13756710" w14:textId="230AB872" w:rsidR="00B43BF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Wie ist die wissenschaftliche Arbeit aufgebaut?</w:t>
            </w:r>
          </w:p>
        </w:tc>
      </w:tr>
      <w:tr w:rsidR="00927FCA" w14:paraId="3FE79300" w14:textId="77777777">
        <w:tc>
          <w:tcPr>
            <w:tcW w:w="2336" w:type="dxa"/>
          </w:tcPr>
          <w:p w14:paraId="4BD49F91" w14:textId="24243003"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Theoretische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Fundierung</w:t>
            </w:r>
            <w:proofErr w:type="spellEnd"/>
          </w:p>
        </w:tc>
        <w:tc>
          <w:tcPr>
            <w:tcW w:w="7008" w:type="dxa"/>
          </w:tcPr>
          <w:p w14:paraId="07C50673" w14:textId="293016C5"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anderen Wissenschaftl</w:t>
            </w:r>
            <w:r w:rsidR="00502F2C">
              <w:rPr>
                <w:rFonts w:ascii="Calibri" w:eastAsia="Times New Roman" w:hAnsi="Calibri" w:cs="Calibri"/>
                <w:lang w:val="de-DE" w:eastAsia="de-DE"/>
              </w:rPr>
              <w:t>ichen Arbeiten zitiert die Autorin?</w:t>
            </w:r>
          </w:p>
          <w:p w14:paraId="2C95183C" w14:textId="3FCCDC13"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Wie definiert d</w:t>
            </w:r>
            <w:r>
              <w:rPr>
                <w:rFonts w:ascii="Calibri" w:eastAsia="Times New Roman" w:hAnsi="Calibri" w:cs="Calibri"/>
                <w:lang w:val="de-DE" w:eastAsia="de-DE"/>
              </w:rPr>
              <w:t>i</w:t>
            </w:r>
            <w:r w:rsidRPr="00D539E0">
              <w:rPr>
                <w:rFonts w:ascii="Calibri" w:eastAsia="Times New Roman" w:hAnsi="Calibri" w:cs="Calibri"/>
                <w:lang w:val="de-DE" w:eastAsia="de-DE"/>
              </w:rPr>
              <w:t>e Autor</w:t>
            </w:r>
            <w:r>
              <w:rPr>
                <w:rFonts w:ascii="Calibri" w:eastAsia="Times New Roman" w:hAnsi="Calibri" w:cs="Calibri"/>
                <w:lang w:val="de-DE" w:eastAsia="de-DE"/>
              </w:rPr>
              <w:t>in</w:t>
            </w:r>
            <w:r w:rsidRPr="00D539E0">
              <w:rPr>
                <w:rFonts w:ascii="Calibri" w:eastAsia="Times New Roman" w:hAnsi="Calibri" w:cs="Calibri"/>
                <w:lang w:val="de-DE" w:eastAsia="de-DE"/>
              </w:rPr>
              <w:t xml:space="preserve"> die für </w:t>
            </w:r>
            <w:r>
              <w:rPr>
                <w:rFonts w:ascii="Calibri" w:eastAsia="Times New Roman" w:hAnsi="Calibri" w:cs="Calibri"/>
                <w:lang w:val="de-DE" w:eastAsia="de-DE"/>
              </w:rPr>
              <w:t>ihre</w:t>
            </w:r>
            <w:r w:rsidRPr="00D539E0">
              <w:rPr>
                <w:rFonts w:ascii="Calibri" w:eastAsia="Times New Roman" w:hAnsi="Calibri" w:cs="Calibri"/>
                <w:lang w:val="de-DE" w:eastAsia="de-DE"/>
              </w:rPr>
              <w:t xml:space="preserve"> wissenschaftliche Arbeit relevanten Begrifflichkeiten?</w:t>
            </w:r>
          </w:p>
          <w:p w14:paraId="6ECF80F3" w14:textId="6393997A"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Auf welchen Theorien/Modelle</w:t>
            </w:r>
            <w:r>
              <w:rPr>
                <w:rFonts w:ascii="Calibri" w:eastAsia="Times New Roman" w:hAnsi="Calibri" w:cs="Calibri"/>
                <w:lang w:val="de-DE" w:eastAsia="de-DE"/>
              </w:rPr>
              <w:t>n</w:t>
            </w:r>
            <w:r w:rsidRPr="00D539E0">
              <w:rPr>
                <w:rFonts w:ascii="Calibri" w:eastAsia="Times New Roman" w:hAnsi="Calibri" w:cs="Calibri"/>
                <w:lang w:val="de-DE" w:eastAsia="de-DE"/>
              </w:rPr>
              <w:t xml:space="preserve">/Frameworks baut </w:t>
            </w:r>
            <w:r>
              <w:rPr>
                <w:rFonts w:ascii="Calibri" w:eastAsia="Times New Roman" w:hAnsi="Calibri" w:cs="Calibri"/>
                <w:lang w:val="de-DE" w:eastAsia="de-DE"/>
              </w:rPr>
              <w:t>sie</w:t>
            </w:r>
            <w:r w:rsidRPr="00D539E0">
              <w:rPr>
                <w:rFonts w:ascii="Calibri" w:eastAsia="Times New Roman" w:hAnsi="Calibri" w:cs="Calibri"/>
                <w:lang w:val="de-DE" w:eastAsia="de-DE"/>
              </w:rPr>
              <w:t xml:space="preserve"> auf?</w:t>
            </w:r>
          </w:p>
          <w:p w14:paraId="36FA6AFF" w14:textId="18E0E093" w:rsidR="00927FCA"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Ergebnisse zeigten sich in anderen Studien zum Forschungsthema?</w:t>
            </w:r>
          </w:p>
        </w:tc>
      </w:tr>
      <w:tr w:rsidR="00927FCA" w14:paraId="40BEF9ED" w14:textId="77777777">
        <w:tc>
          <w:tcPr>
            <w:tcW w:w="2336" w:type="dxa"/>
          </w:tcPr>
          <w:p w14:paraId="5BB50439" w14:textId="4D5DE835"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Methodik</w:t>
            </w:r>
            <w:proofErr w:type="spellEnd"/>
          </w:p>
        </w:tc>
        <w:tc>
          <w:tcPr>
            <w:tcW w:w="7008" w:type="dxa"/>
          </w:tcPr>
          <w:p w14:paraId="31A584FE" w14:textId="5869AA30"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Mit welchen wissenschaftlichen Methoden will d</w:t>
            </w:r>
            <w:r>
              <w:rPr>
                <w:rFonts w:ascii="Calibri" w:eastAsia="Times New Roman" w:hAnsi="Calibri" w:cs="Calibri"/>
                <w:lang w:val="de-DE" w:eastAsia="de-DE"/>
              </w:rPr>
              <w:t>i</w:t>
            </w:r>
            <w:r w:rsidRPr="00F15114">
              <w:rPr>
                <w:rFonts w:ascii="Calibri" w:eastAsia="Times New Roman" w:hAnsi="Calibri" w:cs="Calibri"/>
                <w:lang w:val="de-DE" w:eastAsia="de-DE"/>
              </w:rPr>
              <w:t>e Autor</w:t>
            </w:r>
            <w:r>
              <w:rPr>
                <w:rFonts w:ascii="Calibri" w:eastAsia="Times New Roman" w:hAnsi="Calibri" w:cs="Calibri"/>
                <w:lang w:val="de-DE" w:eastAsia="de-DE"/>
              </w:rPr>
              <w:t>in</w:t>
            </w:r>
            <w:r w:rsidRPr="00F15114">
              <w:rPr>
                <w:rFonts w:ascii="Calibri" w:eastAsia="Times New Roman" w:hAnsi="Calibri" w:cs="Calibri"/>
                <w:lang w:val="de-DE" w:eastAsia="de-DE"/>
              </w:rPr>
              <w:t xml:space="preserve"> die Forschungsfrage beantworten?</w:t>
            </w:r>
          </w:p>
          <w:p w14:paraId="35EBD62C"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Auf welcher Datenbasis beruhen der Ergebnisse?</w:t>
            </w:r>
          </w:p>
          <w:p w14:paraId="4A6FDEB1" w14:textId="0A2B6426" w:rsidR="00927FCA"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wurden die Daten ausgewertet?</w:t>
            </w:r>
          </w:p>
        </w:tc>
      </w:tr>
      <w:tr w:rsidR="00927FCA" w14:paraId="74BC6083" w14:textId="77777777">
        <w:tc>
          <w:tcPr>
            <w:tcW w:w="2336" w:type="dxa"/>
          </w:tcPr>
          <w:p w14:paraId="3B00E7BF" w14:textId="531D660C"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Ergebnisse</w:t>
            </w:r>
            <w:proofErr w:type="spellEnd"/>
          </w:p>
        </w:tc>
        <w:tc>
          <w:tcPr>
            <w:tcW w:w="7008" w:type="dxa"/>
          </w:tcPr>
          <w:p w14:paraId="29D8EA5D"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Ergebnisse zeigen sich bei der Datenauswertung?</w:t>
            </w:r>
          </w:p>
          <w:p w14:paraId="01A3C363"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Annahmen konnten bestätigt werden, welche nicht?</w:t>
            </w:r>
          </w:p>
          <w:p w14:paraId="2CC74C07" w14:textId="114878FD" w:rsidR="00927FCA"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könnten mögliche Ursachen für diese Ergebnisse sein?</w:t>
            </w:r>
          </w:p>
        </w:tc>
      </w:tr>
      <w:tr w:rsidR="00927FCA" w14:paraId="7B5AB609" w14:textId="77777777">
        <w:tc>
          <w:tcPr>
            <w:tcW w:w="2336" w:type="dxa"/>
          </w:tcPr>
          <w:p w14:paraId="37E7855D" w14:textId="67AFE32A"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Implikationen</w:t>
            </w:r>
            <w:proofErr w:type="spellEnd"/>
          </w:p>
        </w:tc>
        <w:tc>
          <w:tcPr>
            <w:tcW w:w="7008" w:type="dxa"/>
          </w:tcPr>
          <w:p w14:paraId="0EACD642"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kann man aus den Ergebnissen ableiten? Welche Implikationen ergeben sich für wen?</w:t>
            </w:r>
          </w:p>
          <w:p w14:paraId="47F41F1F" w14:textId="0738CD12" w:rsidR="00927FCA" w:rsidRPr="00FF22CC" w:rsidRDefault="00F15114" w:rsidP="00FF22CC">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wird die ursprünglich formulierte Forschungsfrage beantwortet?</w:t>
            </w:r>
          </w:p>
        </w:tc>
      </w:tr>
      <w:tr w:rsidR="00927FCA" w14:paraId="3994FB57" w14:textId="77777777">
        <w:tc>
          <w:tcPr>
            <w:tcW w:w="2336" w:type="dxa"/>
          </w:tcPr>
          <w:p w14:paraId="4709C555" w14:textId="57D9F46D"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Fazit</w:t>
            </w:r>
            <w:proofErr w:type="spellEnd"/>
          </w:p>
        </w:tc>
        <w:tc>
          <w:tcPr>
            <w:tcW w:w="7008" w:type="dxa"/>
          </w:tcPr>
          <w:p w14:paraId="45541E4A" w14:textId="77777777" w:rsidR="00FF22CC" w:rsidRDefault="00F15114" w:rsidP="00FF22CC">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ist die Quintessenz der wissenschaftlichen Arbeit (idealerweise 1 Satz)?</w:t>
            </w:r>
          </w:p>
          <w:p w14:paraId="337584B5" w14:textId="291FD5A7" w:rsidR="00FF22CC"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 xml:space="preserve">Wo lohnt es sich weiterführend zu forschen? </w:t>
            </w:r>
          </w:p>
          <w:p w14:paraId="3E70DFE2" w14:textId="091AFC13" w:rsidR="00FF22CC"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Fragen konnte d</w:t>
            </w:r>
            <w:r>
              <w:rPr>
                <w:rFonts w:ascii="Calibri" w:eastAsia="Times New Roman" w:hAnsi="Calibri" w:cs="Calibri"/>
                <w:lang w:val="de-DE" w:eastAsia="de-DE"/>
              </w:rPr>
              <w:t>ie</w:t>
            </w:r>
            <w:r w:rsidRPr="00FF22CC">
              <w:rPr>
                <w:rFonts w:ascii="Calibri" w:eastAsia="Times New Roman" w:hAnsi="Calibri" w:cs="Calibri"/>
                <w:lang w:val="de-DE" w:eastAsia="de-DE"/>
              </w:rPr>
              <w:t xml:space="preserve"> Autor</w:t>
            </w:r>
            <w:r>
              <w:rPr>
                <w:rFonts w:ascii="Calibri" w:eastAsia="Times New Roman" w:hAnsi="Calibri" w:cs="Calibri"/>
                <w:lang w:val="de-DE" w:eastAsia="de-DE"/>
              </w:rPr>
              <w:t>in</w:t>
            </w:r>
            <w:r w:rsidRPr="00FF22CC">
              <w:rPr>
                <w:rFonts w:ascii="Calibri" w:eastAsia="Times New Roman" w:hAnsi="Calibri" w:cs="Calibri"/>
                <w:lang w:val="de-DE" w:eastAsia="de-DE"/>
              </w:rPr>
              <w:t xml:space="preserve"> nicht beantworten?</w:t>
            </w:r>
          </w:p>
          <w:p w14:paraId="5CE43368" w14:textId="3B430F16" w:rsidR="00927FCA"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überraschenden (Neben-)Ergebnisse bedürfen einer intensiveren Betrachtung?</w:t>
            </w:r>
          </w:p>
        </w:tc>
      </w:tr>
    </w:tbl>
    <w:p w14:paraId="26410623" w14:textId="1FE81D1E" w:rsidR="0098330D" w:rsidRDefault="00C409D7" w:rsidP="0098330D">
      <w:pPr>
        <w:pStyle w:val="Listenabsatz"/>
        <w:numPr>
          <w:ilvl w:val="0"/>
          <w:numId w:val="0"/>
        </w:numPr>
        <w:spacing w:after="0"/>
        <w:ind w:left="720"/>
        <w:rPr>
          <w:rFonts w:ascii="Calibri" w:eastAsia="Times New Roman" w:hAnsi="Calibri" w:cs="Calibri"/>
          <w:lang w:eastAsia="de-DE"/>
        </w:rPr>
      </w:pPr>
      <w:r>
        <w:rPr>
          <w:rFonts w:ascii="Calibri" w:eastAsia="Times New Roman" w:hAnsi="Calibri" w:cs="Calibri"/>
          <w:lang w:eastAsia="de-DE"/>
        </w:rPr>
        <w:t>Arbeit: Bewertung v</w:t>
      </w:r>
      <w:r w:rsidR="00A0626F">
        <w:rPr>
          <w:rFonts w:ascii="Calibri" w:eastAsia="Times New Roman" w:hAnsi="Calibri" w:cs="Calibri"/>
          <w:lang w:eastAsia="de-DE"/>
        </w:rPr>
        <w:t>on Arbeitszeitmodellen im Generationenvergleich (X,Y und Z), Anna-Maria Holhammer</w:t>
      </w:r>
    </w:p>
    <w:p w14:paraId="0E08D958" w14:textId="53808A69" w:rsidR="00A56F07" w:rsidRPr="00927FCA" w:rsidRDefault="00A56F07" w:rsidP="00A56F07">
      <w:pPr>
        <w:pStyle w:val="Listenabsatz"/>
        <w:numPr>
          <w:ilvl w:val="0"/>
          <w:numId w:val="36"/>
        </w:numPr>
        <w:spacing w:after="0"/>
        <w:rPr>
          <w:rFonts w:ascii="Calibri" w:eastAsia="Times New Roman" w:hAnsi="Calibri" w:cs="Calibri"/>
          <w:lang w:eastAsia="de-DE"/>
        </w:rPr>
      </w:pPr>
      <w:r w:rsidRPr="00927FCA">
        <w:rPr>
          <w:rFonts w:ascii="Calibri" w:eastAsia="Times New Roman" w:hAnsi="Calibri" w:cs="Calibri"/>
          <w:lang w:eastAsia="de-DE"/>
        </w:rPr>
        <w:t>Wer ist die Zielgruppe der wissenschaftlichen Arbeit? Für wen wurde sie geschrieben? Wer ist der Adressat?</w:t>
      </w:r>
      <w:r w:rsidR="0098330D">
        <w:rPr>
          <w:rFonts w:ascii="Calibri" w:eastAsia="Times New Roman" w:hAnsi="Calibri" w:cs="Calibri"/>
          <w:lang w:eastAsia="de-DE"/>
        </w:rPr>
        <w:br/>
        <w:t>Firmen/ Manager, um mittels dem passenden Arbeitszeiten Modell die Mitarbeiter in den Entsprechenden Generationen möglichst Optimal zu Motivieren</w:t>
      </w:r>
    </w:p>
    <w:p w14:paraId="0486B2FB" w14:textId="57207F68" w:rsidR="00A56F07" w:rsidRPr="00927FCA" w:rsidRDefault="00A56F07" w:rsidP="00A56F07">
      <w:pPr>
        <w:pStyle w:val="Listenabsatz"/>
        <w:numPr>
          <w:ilvl w:val="0"/>
          <w:numId w:val="36"/>
        </w:numPr>
        <w:spacing w:after="0"/>
        <w:rPr>
          <w:rFonts w:ascii="Calibri" w:eastAsia="Times New Roman" w:hAnsi="Calibri" w:cs="Calibri"/>
          <w:lang w:eastAsia="de-DE"/>
        </w:rPr>
      </w:pPr>
      <w:r w:rsidRPr="00927FCA">
        <w:rPr>
          <w:rFonts w:ascii="Calibri" w:eastAsia="Times New Roman" w:hAnsi="Calibri" w:cs="Calibri"/>
          <w:lang w:eastAsia="de-DE"/>
        </w:rPr>
        <w:t>Welches Problem soll gelöst, welche Forschungsfrage beantwortet werden? Was ist d</w:t>
      </w:r>
      <w:r>
        <w:rPr>
          <w:rFonts w:ascii="Calibri" w:eastAsia="Times New Roman" w:hAnsi="Calibri" w:cs="Calibri"/>
          <w:lang w:eastAsia="de-DE"/>
        </w:rPr>
        <w:t>as</w:t>
      </w:r>
      <w:r w:rsidRPr="00927FCA">
        <w:rPr>
          <w:rFonts w:ascii="Calibri" w:eastAsia="Times New Roman" w:hAnsi="Calibri" w:cs="Calibri"/>
          <w:lang w:eastAsia="de-DE"/>
        </w:rPr>
        <w:t xml:space="preserve"> Ziel der wissenschaftlichen Arbeit?</w:t>
      </w:r>
      <w:r w:rsidR="00700AE1">
        <w:rPr>
          <w:rFonts w:ascii="Calibri" w:eastAsia="Times New Roman" w:hAnsi="Calibri" w:cs="Calibri"/>
          <w:lang w:eastAsia="de-DE"/>
        </w:rPr>
        <w:br/>
        <w:t>Forschungsfrage: Wie werden die bei IT-Dienstleistern eingesetzt Arbeitszeitmodelle im Generationenvergleich(X</w:t>
      </w:r>
      <w:proofErr w:type="gramStart"/>
      <w:r w:rsidR="00700AE1">
        <w:rPr>
          <w:rFonts w:ascii="Calibri" w:eastAsia="Times New Roman" w:hAnsi="Calibri" w:cs="Calibri"/>
          <w:lang w:eastAsia="de-DE"/>
        </w:rPr>
        <w:t>,Y,Z</w:t>
      </w:r>
      <w:proofErr w:type="gramEnd"/>
      <w:r w:rsidR="00700AE1">
        <w:rPr>
          <w:rFonts w:ascii="Calibri" w:eastAsia="Times New Roman" w:hAnsi="Calibri" w:cs="Calibri"/>
          <w:lang w:eastAsia="de-DE"/>
        </w:rPr>
        <w:t>) bewertet?</w:t>
      </w:r>
    </w:p>
    <w:p w14:paraId="4D7FEBCA" w14:textId="58199364" w:rsidR="0098330D" w:rsidRPr="0098330D" w:rsidRDefault="00A56F07" w:rsidP="0098330D">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Wie ist die wissenschaftliche Arbeit aufgebaut?</w:t>
      </w:r>
      <w:r w:rsidR="0098330D">
        <w:rPr>
          <w:rFonts w:ascii="Calibri" w:eastAsia="Times New Roman" w:hAnsi="Calibri" w:cs="Calibri"/>
          <w:lang w:eastAsia="de-DE"/>
        </w:rPr>
        <w:br/>
        <w:t xml:space="preserve">Insgesamt ist diese in 4 Kapitel gegliedert. Das Zweite Kapitel hat die Unterschiede, Zusammenhänge, </w:t>
      </w:r>
      <w:r w:rsidR="0098330D">
        <w:rPr>
          <w:rFonts w:ascii="Calibri" w:eastAsia="Times New Roman" w:hAnsi="Calibri" w:cs="Calibri"/>
          <w:lang w:eastAsia="de-DE"/>
        </w:rPr>
        <w:lastRenderedPageBreak/>
        <w:t>Trends und Charaktereigenschaften jeder Generation im Blick. Im dritten Kapitel geht es weiter mit allgemeinen Begriffsunterschiede und es wird abgegrenzt zu Arbeitszeitmodellen. Ebenso wird hier auch der Einfluss der Generationen auf die Entstehung neuer Modelle begutachtet.</w:t>
      </w:r>
      <w:r w:rsidR="0098330D">
        <w:rPr>
          <w:rFonts w:ascii="Calibri" w:eastAsia="Times New Roman" w:hAnsi="Calibri" w:cs="Calibri"/>
          <w:lang w:eastAsia="de-DE"/>
        </w:rPr>
        <w:br/>
        <w:t>Das vierte Kapitel beschäftigt sich mit den Motivatoren der Mitarbeitenden.</w:t>
      </w:r>
      <w:r w:rsidR="0098330D">
        <w:rPr>
          <w:rFonts w:ascii="Calibri" w:eastAsia="Times New Roman" w:hAnsi="Calibri" w:cs="Calibri"/>
          <w:lang w:eastAsia="de-DE"/>
        </w:rPr>
        <w:br/>
        <w:t>Im fünften Kapitel findet sich bereits eine Zusammenfassung, diese dient als Grundlage für die Empirische Studie.</w:t>
      </w:r>
      <w:r w:rsidR="0098330D">
        <w:rPr>
          <w:rFonts w:ascii="Calibri" w:eastAsia="Times New Roman" w:hAnsi="Calibri" w:cs="Calibri"/>
          <w:lang w:eastAsia="de-DE"/>
        </w:rPr>
        <w:br/>
        <w:t xml:space="preserve">Im sechsten Kapitel ist die empirische Studie beschrieben. Hier wurde ein Online Fragebogen durchgeführt </w:t>
      </w:r>
    </w:p>
    <w:p w14:paraId="4AD6EC14" w14:textId="4AEB7457" w:rsidR="00A0626F" w:rsidRPr="00A0626F" w:rsidRDefault="00A56F07" w:rsidP="00A0626F">
      <w:pPr>
        <w:pStyle w:val="Listenabsatz"/>
        <w:numPr>
          <w:ilvl w:val="0"/>
          <w:numId w:val="36"/>
        </w:numPr>
        <w:rPr>
          <w:rFonts w:ascii="Calibri" w:eastAsia="Times New Roman" w:hAnsi="Calibri" w:cs="Calibri"/>
          <w:lang w:eastAsia="de-DE"/>
        </w:rPr>
      </w:pPr>
      <w:r w:rsidRPr="00A0626F">
        <w:rPr>
          <w:rFonts w:ascii="Calibri" w:eastAsia="Times New Roman" w:hAnsi="Calibri" w:cs="Calibri"/>
          <w:lang w:eastAsia="de-DE"/>
        </w:rPr>
        <w:t>Welche anderen Wissenschaftlichen Arbeiten zitiert die Autorin?</w:t>
      </w:r>
      <w:r w:rsidR="00A0626F" w:rsidRPr="00A0626F">
        <w:rPr>
          <w:rFonts w:ascii="Calibri" w:eastAsia="Times New Roman" w:hAnsi="Calibri" w:cs="Calibri"/>
          <w:lang w:eastAsia="de-DE"/>
        </w:rPr>
        <w:br/>
      </w:r>
      <w:r w:rsidR="00A0626F">
        <w:rPr>
          <w:rFonts w:ascii="Calibri" w:eastAsia="Times New Roman" w:hAnsi="Calibri" w:cs="Calibri"/>
          <w:lang w:eastAsia="de-DE"/>
        </w:rPr>
        <w:t xml:space="preserve">Auszug aus den verwendeten </w:t>
      </w:r>
      <w:r w:rsidR="00A0626F" w:rsidRPr="00A0626F">
        <w:rPr>
          <w:rFonts w:ascii="Calibri" w:eastAsia="Times New Roman" w:hAnsi="Calibri" w:cs="Calibri"/>
          <w:lang w:eastAsia="de-DE"/>
        </w:rPr>
        <w:t>Verzeichnisse</w:t>
      </w:r>
    </w:p>
    <w:p w14:paraId="26F4EE9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Andresen, M. (2009).</w:t>
      </w:r>
    </w:p>
    <w:p w14:paraId="1D71B6A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Das (</w:t>
      </w:r>
      <w:proofErr w:type="spellStart"/>
      <w:r w:rsidRPr="00A0626F">
        <w:rPr>
          <w:rFonts w:ascii="Calibri" w:eastAsia="Times New Roman" w:hAnsi="Calibri" w:cs="Calibri"/>
          <w:lang w:eastAsia="de-DE"/>
        </w:rPr>
        <w:t>Un</w:t>
      </w:r>
      <w:proofErr w:type="spellEnd"/>
      <w:r w:rsidRPr="00A0626F">
        <w:rPr>
          <w:rFonts w:ascii="Calibri" w:eastAsia="Times New Roman" w:hAnsi="Calibri" w:cs="Calibri"/>
          <w:lang w:eastAsia="de-DE"/>
        </w:rPr>
        <w:t>-)Glück der Arbeitszeitfreiheit - Eine ökonomisch-</w:t>
      </w:r>
    </w:p>
    <w:p w14:paraId="2E77F29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psychologische Analyse und Bewertung. Wiesbaden: GWV Fachverlag.</w:t>
      </w:r>
    </w:p>
    <w:p w14:paraId="4AA1615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Apelidou</w:t>
      </w:r>
      <w:proofErr w:type="spellEnd"/>
      <w:r w:rsidRPr="00A0626F">
        <w:rPr>
          <w:rFonts w:ascii="Calibri" w:eastAsia="Times New Roman" w:hAnsi="Calibri" w:cs="Calibri"/>
          <w:lang w:eastAsia="de-DE"/>
        </w:rPr>
        <w:t>, K. (2006).</w:t>
      </w:r>
    </w:p>
    <w:p w14:paraId="2C2131E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Vertrauensarbeitszeit - Ein flexibles Arbeitszeitkonzept. Norderstedt:</w:t>
      </w:r>
    </w:p>
    <w:p w14:paraId="10856F0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GRIN Verlag.</w:t>
      </w:r>
    </w:p>
    <w:p w14:paraId="6A01F54D"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Appelbaum</w:t>
      </w:r>
      <w:proofErr w:type="spellEnd"/>
      <w:r w:rsidRPr="00A0626F">
        <w:rPr>
          <w:rFonts w:ascii="Calibri" w:eastAsia="Times New Roman" w:hAnsi="Calibri" w:cs="Calibri"/>
          <w:lang w:eastAsia="de-DE"/>
        </w:rPr>
        <w:t>, S., Serena, M., &amp; Shapiro, B. (November/Dezember 2004). Generation X</w:t>
      </w:r>
    </w:p>
    <w:p w14:paraId="682C71E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boomers</w:t>
      </w:r>
      <w:proofErr w:type="spellEnd"/>
      <w:r w:rsidRPr="00A0626F">
        <w:rPr>
          <w:rFonts w:ascii="Calibri" w:eastAsia="Times New Roman" w:hAnsi="Calibri" w:cs="Calibri"/>
          <w:lang w:eastAsia="de-DE"/>
        </w:rPr>
        <w:t xml:space="preserve"> -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myths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literary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realities</w:t>
      </w:r>
      <w:proofErr w:type="spellEnd"/>
      <w:r w:rsidRPr="00A0626F">
        <w:rPr>
          <w:rFonts w:ascii="Calibri" w:eastAsia="Times New Roman" w:hAnsi="Calibri" w:cs="Calibri"/>
          <w:lang w:eastAsia="de-DE"/>
        </w:rPr>
        <w:t>.</w:t>
      </w:r>
    </w:p>
    <w:p w14:paraId="0C1B5A9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w:t>
      </w:r>
    </w:p>
    <w:p w14:paraId="106FA70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Research News.</w:t>
      </w:r>
    </w:p>
    <w:p w14:paraId="2668872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Arbeiterkammer Wien. (2018).</w:t>
      </w:r>
    </w:p>
    <w:p w14:paraId="1315861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Gleiten in der Arbeitszeit. Abgerufen am März 2019 von</w:t>
      </w:r>
    </w:p>
    <w:p w14:paraId="3BC5C63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Portal der Arbeiterkammern:</w:t>
      </w:r>
    </w:p>
    <w:p w14:paraId="2D513B9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https://www.arbeiterkammer.at/beratung/arbeitundrecht/Arbeitszeit/Sonderfor</w:t>
      </w:r>
    </w:p>
    <w:p w14:paraId="2067D80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menderArbeitszeit</w:t>
      </w:r>
      <w:proofErr w:type="spellEnd"/>
      <w:r w:rsidRPr="00A0626F">
        <w:rPr>
          <w:rFonts w:ascii="Calibri" w:eastAsia="Times New Roman" w:hAnsi="Calibri" w:cs="Calibri"/>
          <w:lang w:eastAsia="de-DE"/>
        </w:rPr>
        <w:t>/Gleitzeit.html</w:t>
      </w:r>
    </w:p>
    <w:p w14:paraId="4AD6C1D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Auth</w:t>
      </w:r>
      <w:proofErr w:type="spellEnd"/>
      <w:r w:rsidRPr="00A0626F">
        <w:rPr>
          <w:rFonts w:ascii="Calibri" w:eastAsia="Times New Roman" w:hAnsi="Calibri" w:cs="Calibri"/>
          <w:lang w:eastAsia="de-DE"/>
        </w:rPr>
        <w:t>, D. (2002).</w:t>
      </w:r>
    </w:p>
    <w:p w14:paraId="2BD7D57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Wandel im Schneckentempo - Arbeitszeitpolitik und</w:t>
      </w:r>
    </w:p>
    <w:p w14:paraId="1223EC3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Geschlechtergleichheit im deutschen Wohlfahrtsstaat. Wiesbaden: Springer</w:t>
      </w:r>
    </w:p>
    <w:p w14:paraId="072A2BF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Fachmedien.</w:t>
      </w:r>
    </w:p>
    <w:p w14:paraId="77E458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Badura, B., </w:t>
      </w:r>
      <w:proofErr w:type="spellStart"/>
      <w:r w:rsidRPr="00A0626F">
        <w:rPr>
          <w:rFonts w:ascii="Calibri" w:eastAsia="Times New Roman" w:hAnsi="Calibri" w:cs="Calibri"/>
          <w:lang w:eastAsia="de-DE"/>
        </w:rPr>
        <w:t>Schellschmidt</w:t>
      </w:r>
      <w:proofErr w:type="spellEnd"/>
      <w:r w:rsidRPr="00A0626F">
        <w:rPr>
          <w:rFonts w:ascii="Calibri" w:eastAsia="Times New Roman" w:hAnsi="Calibri" w:cs="Calibri"/>
          <w:lang w:eastAsia="de-DE"/>
        </w:rPr>
        <w:t>, H., &amp; Vetter, C. (2004).</w:t>
      </w:r>
    </w:p>
    <w:p w14:paraId="0E32562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Wettbewerbsfaktor Work-Life-</w:t>
      </w:r>
    </w:p>
    <w:p w14:paraId="3C20DD3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Balance. Heidelberg: Springer Verlag.</w:t>
      </w:r>
    </w:p>
    <w:p w14:paraId="53D3F4F4"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Baillod</w:t>
      </w:r>
      <w:proofErr w:type="spellEnd"/>
      <w:r w:rsidRPr="00A0626F">
        <w:rPr>
          <w:rFonts w:ascii="Calibri" w:eastAsia="Times New Roman" w:hAnsi="Calibri" w:cs="Calibri"/>
          <w:lang w:eastAsia="de-DE"/>
        </w:rPr>
        <w:t>, J. (2002).</w:t>
      </w:r>
    </w:p>
    <w:p w14:paraId="05690A4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Chance Teilzeitarbeit - Argumente und Materialien für Verantwortliche.</w:t>
      </w:r>
    </w:p>
    <w:p w14:paraId="29BC5D9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Zürich: </w:t>
      </w:r>
      <w:proofErr w:type="spellStart"/>
      <w:r w:rsidRPr="00A0626F">
        <w:rPr>
          <w:rFonts w:ascii="Calibri" w:eastAsia="Times New Roman" w:hAnsi="Calibri" w:cs="Calibri"/>
          <w:lang w:eastAsia="de-DE"/>
        </w:rPr>
        <w:t>vdf</w:t>
      </w:r>
      <w:proofErr w:type="spellEnd"/>
      <w:r w:rsidRPr="00A0626F">
        <w:rPr>
          <w:rFonts w:ascii="Calibri" w:eastAsia="Times New Roman" w:hAnsi="Calibri" w:cs="Calibri"/>
          <w:lang w:eastAsia="de-DE"/>
        </w:rPr>
        <w:t xml:space="preserve"> Hochschulverlag.</w:t>
      </w:r>
    </w:p>
    <w:p w14:paraId="3A5F909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Bechtel, P., Friedrich, D., &amp; </w:t>
      </w:r>
      <w:proofErr w:type="spellStart"/>
      <w:r w:rsidRPr="00A0626F">
        <w:rPr>
          <w:rFonts w:ascii="Calibri" w:eastAsia="Times New Roman" w:hAnsi="Calibri" w:cs="Calibri"/>
          <w:lang w:eastAsia="de-DE"/>
        </w:rPr>
        <w:t>Kerres</w:t>
      </w:r>
      <w:proofErr w:type="spellEnd"/>
      <w:r w:rsidRPr="00A0626F">
        <w:rPr>
          <w:rFonts w:ascii="Calibri" w:eastAsia="Times New Roman" w:hAnsi="Calibri" w:cs="Calibri"/>
          <w:lang w:eastAsia="de-DE"/>
        </w:rPr>
        <w:t>, A. (2018).</w:t>
      </w:r>
    </w:p>
    <w:p w14:paraId="7F3A10A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Mitarbeitermotivation ist lernbar -</w:t>
      </w:r>
    </w:p>
    <w:p w14:paraId="719D817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Mitarbeiter in Gesundheitseinrichtungen motivieren, führen, coachen. Berlin:</w:t>
      </w:r>
    </w:p>
    <w:p w14:paraId="427C0E3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Springer Verlag.</w:t>
      </w:r>
    </w:p>
    <w:p w14:paraId="2C39398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lastRenderedPageBreak/>
        <w:t>Bejtkovský</w:t>
      </w:r>
      <w:proofErr w:type="spellEnd"/>
      <w:r w:rsidRPr="00A0626F">
        <w:rPr>
          <w:rFonts w:ascii="Calibri" w:eastAsia="Times New Roman" w:hAnsi="Calibri" w:cs="Calibri"/>
          <w:lang w:eastAsia="de-DE"/>
        </w:rPr>
        <w:t xml:space="preserve">, J. (Dezember 2016). The </w:t>
      </w:r>
      <w:proofErr w:type="spellStart"/>
      <w:r w:rsidRPr="00A0626F">
        <w:rPr>
          <w:rFonts w:ascii="Calibri" w:eastAsia="Times New Roman" w:hAnsi="Calibri" w:cs="Calibri"/>
          <w:lang w:eastAsia="de-DE"/>
        </w:rPr>
        <w:t>Employees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Baby </w:t>
      </w:r>
      <w:proofErr w:type="spellStart"/>
      <w:r w:rsidRPr="00A0626F">
        <w:rPr>
          <w:rFonts w:ascii="Calibri" w:eastAsia="Times New Roman" w:hAnsi="Calibri" w:cs="Calibri"/>
          <w:lang w:eastAsia="de-DE"/>
        </w:rPr>
        <w:t>Boomers</w:t>
      </w:r>
      <w:proofErr w:type="spellEnd"/>
      <w:r w:rsidRPr="00A0626F">
        <w:rPr>
          <w:rFonts w:ascii="Calibri" w:eastAsia="Times New Roman" w:hAnsi="Calibri" w:cs="Calibri"/>
          <w:lang w:eastAsia="de-DE"/>
        </w:rPr>
        <w:t xml:space="preserve"> Generation,</w:t>
      </w:r>
    </w:p>
    <w:p w14:paraId="2A61C89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 X, Generation Y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Generation Z in Selected Czech Corporations </w:t>
      </w:r>
      <w:proofErr w:type="spellStart"/>
      <w:r w:rsidRPr="00A0626F">
        <w:rPr>
          <w:rFonts w:ascii="Calibri" w:eastAsia="Times New Roman" w:hAnsi="Calibri" w:cs="Calibri"/>
          <w:lang w:eastAsia="de-DE"/>
        </w:rPr>
        <w:t>as</w:t>
      </w:r>
      <w:proofErr w:type="spellEnd"/>
    </w:p>
    <w:p w14:paraId="04581D3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Conceivers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Development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Competitiveness</w:t>
      </w:r>
      <w:proofErr w:type="spellEnd"/>
      <w:r w:rsidRPr="00A0626F">
        <w:rPr>
          <w:rFonts w:ascii="Calibri" w:eastAsia="Times New Roman" w:hAnsi="Calibri" w:cs="Calibri"/>
          <w:lang w:eastAsia="de-DE"/>
        </w:rPr>
        <w:t xml:space="preserve"> in </w:t>
      </w:r>
      <w:proofErr w:type="spellStart"/>
      <w:r w:rsidRPr="00A0626F">
        <w:rPr>
          <w:rFonts w:ascii="Calibri" w:eastAsia="Times New Roman" w:hAnsi="Calibri" w:cs="Calibri"/>
          <w:lang w:eastAsia="de-DE"/>
        </w:rPr>
        <w:t>their</w:t>
      </w:r>
      <w:proofErr w:type="spellEnd"/>
      <w:r w:rsidRPr="00A0626F">
        <w:rPr>
          <w:rFonts w:ascii="Calibri" w:eastAsia="Times New Roman" w:hAnsi="Calibri" w:cs="Calibri"/>
          <w:lang w:eastAsia="de-DE"/>
        </w:rPr>
        <w:t xml:space="preserve"> Corporation.</w:t>
      </w:r>
    </w:p>
    <w:p w14:paraId="4364DBA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Journal </w:t>
      </w:r>
      <w:proofErr w:type="spellStart"/>
      <w:r w:rsidRPr="00A0626F">
        <w:rPr>
          <w:rFonts w:ascii="Calibri" w:eastAsia="Times New Roman" w:hAnsi="Calibri" w:cs="Calibri"/>
          <w:lang w:eastAsia="de-DE"/>
        </w:rPr>
        <w:t>of</w:t>
      </w:r>
      <w:proofErr w:type="spellEnd"/>
    </w:p>
    <w:p w14:paraId="0F4C9E3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Competitiveness</w:t>
      </w:r>
      <w:proofErr w:type="spellEnd"/>
      <w:r w:rsidRPr="00A0626F">
        <w:rPr>
          <w:rFonts w:ascii="Calibri" w:eastAsia="Times New Roman" w:hAnsi="Calibri" w:cs="Calibri"/>
          <w:lang w:eastAsia="de-DE"/>
        </w:rPr>
        <w:t>, 8(4), S. 105-123.</w:t>
      </w:r>
    </w:p>
    <w:p w14:paraId="095E956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Berger-Grabner, D. (2016).</w:t>
      </w:r>
    </w:p>
    <w:p w14:paraId="0C972A3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Wissenschaftliches Arbeiten in den Wirtschafts- und</w:t>
      </w:r>
    </w:p>
    <w:p w14:paraId="1E3BAC5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Sozialwissenschaften. Wien: Springer Gabler.</w:t>
      </w:r>
    </w:p>
    <w:p w14:paraId="724E7092"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Berkup</w:t>
      </w:r>
      <w:proofErr w:type="spellEnd"/>
      <w:r w:rsidRPr="00A0626F">
        <w:rPr>
          <w:rFonts w:ascii="Calibri" w:eastAsia="Times New Roman" w:hAnsi="Calibri" w:cs="Calibri"/>
          <w:lang w:eastAsia="de-DE"/>
        </w:rPr>
        <w:t xml:space="preserve">, S. (August 2014). Working </w:t>
      </w:r>
      <w:proofErr w:type="spellStart"/>
      <w:r w:rsidRPr="00A0626F">
        <w:rPr>
          <w:rFonts w:ascii="Calibri" w:eastAsia="Times New Roman" w:hAnsi="Calibri" w:cs="Calibri"/>
          <w:lang w:eastAsia="de-DE"/>
        </w:rPr>
        <w:t>With</w:t>
      </w:r>
      <w:proofErr w:type="spellEnd"/>
      <w:r w:rsidRPr="00A0626F">
        <w:rPr>
          <w:rFonts w:ascii="Calibri" w:eastAsia="Times New Roman" w:hAnsi="Calibri" w:cs="Calibri"/>
          <w:lang w:eastAsia="de-DE"/>
        </w:rPr>
        <w:t xml:space="preserve"> Generations X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Y In Generation Z </w:t>
      </w:r>
      <w:proofErr w:type="spellStart"/>
      <w:r w:rsidRPr="00A0626F">
        <w:rPr>
          <w:rFonts w:ascii="Calibri" w:eastAsia="Times New Roman" w:hAnsi="Calibri" w:cs="Calibri"/>
          <w:lang w:eastAsia="de-DE"/>
        </w:rPr>
        <w:t>Period</w:t>
      </w:r>
      <w:proofErr w:type="spellEnd"/>
      <w:r w:rsidRPr="00A0626F">
        <w:rPr>
          <w:rFonts w:ascii="Calibri" w:eastAsia="Times New Roman" w:hAnsi="Calibri" w:cs="Calibri"/>
          <w:lang w:eastAsia="de-DE"/>
        </w:rPr>
        <w:t xml:space="preserve"> -</w:t>
      </w:r>
    </w:p>
    <w:p w14:paraId="4641866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Management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Different Generations In Business Life.</w:t>
      </w:r>
    </w:p>
    <w:p w14:paraId="5ACCFC1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Mediterranean</w:t>
      </w:r>
      <w:proofErr w:type="spellEnd"/>
      <w:r w:rsidRPr="00A0626F">
        <w:rPr>
          <w:rFonts w:ascii="Calibri" w:eastAsia="Times New Roman" w:hAnsi="Calibri" w:cs="Calibri"/>
          <w:lang w:eastAsia="de-DE"/>
        </w:rPr>
        <w:t xml:space="preserve"> Journal </w:t>
      </w:r>
      <w:proofErr w:type="spellStart"/>
      <w:r w:rsidRPr="00A0626F">
        <w:rPr>
          <w:rFonts w:ascii="Calibri" w:eastAsia="Times New Roman" w:hAnsi="Calibri" w:cs="Calibri"/>
          <w:lang w:eastAsia="de-DE"/>
        </w:rPr>
        <w:t>of</w:t>
      </w:r>
      <w:proofErr w:type="spellEnd"/>
    </w:p>
    <w:p w14:paraId="04F0222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Social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Sciences</w:t>
      </w:r>
      <w:proofErr w:type="spellEnd"/>
      <w:r w:rsidRPr="00A0626F">
        <w:rPr>
          <w:rFonts w:ascii="Calibri" w:eastAsia="Times New Roman" w:hAnsi="Calibri" w:cs="Calibri"/>
          <w:lang w:eastAsia="de-DE"/>
        </w:rPr>
        <w:t>, S. 218.</w:t>
      </w:r>
    </w:p>
    <w:p w14:paraId="1032BCB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Böhm, J., Sonderegger, S., &amp; Lass, B. (2010).</w:t>
      </w:r>
    </w:p>
    <w:p w14:paraId="057E46B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Handbuch "Flexible Arbeitszeitmodelle" -</w:t>
      </w:r>
    </w:p>
    <w:p w14:paraId="586BC7F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Mehr Spielraum für Vereinbarkeit im Unternehmen. Wien: MA 57 -</w:t>
      </w:r>
    </w:p>
    <w:p w14:paraId="39E29D94"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Frauenarbeitlung</w:t>
      </w:r>
      <w:proofErr w:type="spellEnd"/>
      <w:r w:rsidRPr="00A0626F">
        <w:rPr>
          <w:rFonts w:ascii="Calibri" w:eastAsia="Times New Roman" w:hAnsi="Calibri" w:cs="Calibri"/>
          <w:lang w:eastAsia="de-DE"/>
        </w:rPr>
        <w:t xml:space="preserve"> der Stadt Wien.</w:t>
      </w:r>
    </w:p>
    <w:p w14:paraId="45C40A9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Böhm, S., Herrmann, C., &amp; </w:t>
      </w:r>
      <w:proofErr w:type="spellStart"/>
      <w:r w:rsidRPr="00A0626F">
        <w:rPr>
          <w:rFonts w:ascii="Calibri" w:eastAsia="Times New Roman" w:hAnsi="Calibri" w:cs="Calibri"/>
          <w:lang w:eastAsia="de-DE"/>
        </w:rPr>
        <w:t>Trinczek</w:t>
      </w:r>
      <w:proofErr w:type="spellEnd"/>
      <w:r w:rsidRPr="00A0626F">
        <w:rPr>
          <w:rFonts w:ascii="Calibri" w:eastAsia="Times New Roman" w:hAnsi="Calibri" w:cs="Calibri"/>
          <w:lang w:eastAsia="de-DE"/>
        </w:rPr>
        <w:t>, R. (Oktober 2002). Vertrauensarbeitszeit -</w:t>
      </w:r>
    </w:p>
    <w:p w14:paraId="0CD7E65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Kulturbruch im großen Stil.</w:t>
      </w:r>
    </w:p>
    <w:p w14:paraId="51ABEE5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Personalwirtschaft Magazin für Human Resources, S.</w:t>
      </w:r>
    </w:p>
    <w:p w14:paraId="4BE2966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6-10.</w:t>
      </w:r>
    </w:p>
    <w:p w14:paraId="4EB0ECB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Bundesministerium Europa, Integration und Äußeres. (2019).</w:t>
      </w:r>
    </w:p>
    <w:p w14:paraId="74763FF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Beschäftigungsformen.</w:t>
      </w:r>
    </w:p>
    <w:p w14:paraId="77818B0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Von migration.gv.at: https://www.migration.gv.at/de/leben-und-arbeiten-in-</w:t>
      </w:r>
    </w:p>
    <w:p w14:paraId="3FBF555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oesterreich</w:t>
      </w:r>
      <w:proofErr w:type="spellEnd"/>
      <w:r w:rsidRPr="00A0626F">
        <w:rPr>
          <w:rFonts w:ascii="Calibri" w:eastAsia="Times New Roman" w:hAnsi="Calibri" w:cs="Calibri"/>
          <w:lang w:eastAsia="de-DE"/>
        </w:rPr>
        <w:t>/arbeiten/</w:t>
      </w:r>
      <w:proofErr w:type="spellStart"/>
      <w:r w:rsidRPr="00A0626F">
        <w:rPr>
          <w:rFonts w:ascii="Calibri" w:eastAsia="Times New Roman" w:hAnsi="Calibri" w:cs="Calibri"/>
          <w:lang w:eastAsia="de-DE"/>
        </w:rPr>
        <w:t>beschaeftigungsformen</w:t>
      </w:r>
      <w:proofErr w:type="spellEnd"/>
      <w:r w:rsidRPr="00A0626F">
        <w:rPr>
          <w:rFonts w:ascii="Calibri" w:eastAsia="Times New Roman" w:hAnsi="Calibri" w:cs="Calibri"/>
          <w:lang w:eastAsia="de-DE"/>
        </w:rPr>
        <w:t>/ abgerufen</w:t>
      </w:r>
    </w:p>
    <w:p w14:paraId="2A3A0E0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Burgard, N., &amp; Pelzer, C. (2014).</w:t>
      </w:r>
    </w:p>
    <w:p w14:paraId="1038DC1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Co-Economy - Wertschöpfung im digitalen Zeitalter.</w:t>
      </w:r>
    </w:p>
    <w:p w14:paraId="7060250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Wiesbaden: Springer Verlag.</w:t>
      </w:r>
    </w:p>
    <w:p w14:paraId="3378C8F2"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Chillakuri</w:t>
      </w:r>
      <w:proofErr w:type="spellEnd"/>
      <w:r w:rsidRPr="00A0626F">
        <w:rPr>
          <w:rFonts w:ascii="Calibri" w:eastAsia="Times New Roman" w:hAnsi="Calibri" w:cs="Calibri"/>
          <w:lang w:eastAsia="de-DE"/>
        </w:rPr>
        <w:t xml:space="preserve">, B., &amp; </w:t>
      </w:r>
      <w:proofErr w:type="spellStart"/>
      <w:r w:rsidRPr="00A0626F">
        <w:rPr>
          <w:rFonts w:ascii="Calibri" w:eastAsia="Times New Roman" w:hAnsi="Calibri" w:cs="Calibri"/>
          <w:lang w:eastAsia="de-DE"/>
        </w:rPr>
        <w:t>Mahanandla</w:t>
      </w:r>
      <w:proofErr w:type="spellEnd"/>
      <w:r w:rsidRPr="00A0626F">
        <w:rPr>
          <w:rFonts w:ascii="Calibri" w:eastAsia="Times New Roman" w:hAnsi="Calibri" w:cs="Calibri"/>
          <w:lang w:eastAsia="de-DE"/>
        </w:rPr>
        <w:t xml:space="preserve">, R. (2018). Generation Z </w:t>
      </w:r>
      <w:proofErr w:type="spellStart"/>
      <w:r w:rsidRPr="00A0626F">
        <w:rPr>
          <w:rFonts w:ascii="Calibri" w:eastAsia="Times New Roman" w:hAnsi="Calibri" w:cs="Calibri"/>
          <w:lang w:eastAsia="de-DE"/>
        </w:rPr>
        <w:t>entering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workforce</w:t>
      </w:r>
      <w:proofErr w:type="spellEnd"/>
      <w:r w:rsidRPr="00A0626F">
        <w:rPr>
          <w:rFonts w:ascii="Calibri" w:eastAsia="Times New Roman" w:hAnsi="Calibri" w:cs="Calibri"/>
          <w:lang w:eastAsia="de-DE"/>
        </w:rPr>
        <w:t xml:space="preserve"> -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need</w:t>
      </w:r>
      <w:proofErr w:type="spellEnd"/>
    </w:p>
    <w:p w14:paraId="3BC1B246"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sustainable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strategies</w:t>
      </w:r>
      <w:proofErr w:type="spellEnd"/>
      <w:r w:rsidRPr="00A0626F">
        <w:rPr>
          <w:rFonts w:ascii="Calibri" w:eastAsia="Times New Roman" w:hAnsi="Calibri" w:cs="Calibri"/>
          <w:lang w:eastAsia="de-DE"/>
        </w:rPr>
        <w:t xml:space="preserve"> in </w:t>
      </w:r>
      <w:proofErr w:type="spellStart"/>
      <w:r w:rsidRPr="00A0626F">
        <w:rPr>
          <w:rFonts w:ascii="Calibri" w:eastAsia="Times New Roman" w:hAnsi="Calibri" w:cs="Calibri"/>
          <w:lang w:eastAsia="de-DE"/>
        </w:rPr>
        <w:t>maximizing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their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talent</w:t>
      </w:r>
      <w:proofErr w:type="spellEnd"/>
      <w:r w:rsidRPr="00A0626F">
        <w:rPr>
          <w:rFonts w:ascii="Calibri" w:eastAsia="Times New Roman" w:hAnsi="Calibri" w:cs="Calibri"/>
          <w:lang w:eastAsia="de-DE"/>
        </w:rPr>
        <w:t>.</w:t>
      </w:r>
    </w:p>
    <w:p w14:paraId="10E0F06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Human </w:t>
      </w:r>
      <w:proofErr w:type="spellStart"/>
      <w:r w:rsidRPr="00A0626F">
        <w:rPr>
          <w:rFonts w:ascii="Calibri" w:eastAsia="Times New Roman" w:hAnsi="Calibri" w:cs="Calibri"/>
          <w:lang w:eastAsia="de-DE"/>
        </w:rPr>
        <w:t>Resource</w:t>
      </w:r>
      <w:proofErr w:type="spellEnd"/>
    </w:p>
    <w:p w14:paraId="2073C2D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 International Digest, S. 34-38.</w:t>
      </w:r>
    </w:p>
    <w:p w14:paraId="14066BA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Cran</w:t>
      </w:r>
      <w:proofErr w:type="spellEnd"/>
      <w:r w:rsidRPr="00A0626F">
        <w:rPr>
          <w:rFonts w:ascii="Calibri" w:eastAsia="Times New Roman" w:hAnsi="Calibri" w:cs="Calibri"/>
          <w:lang w:eastAsia="de-DE"/>
        </w:rPr>
        <w:t>, C. (2010).</w:t>
      </w:r>
    </w:p>
    <w:p w14:paraId="555CAC5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101 </w:t>
      </w:r>
      <w:proofErr w:type="spellStart"/>
      <w:r w:rsidRPr="00A0626F">
        <w:rPr>
          <w:rFonts w:ascii="Calibri" w:eastAsia="Times New Roman" w:hAnsi="Calibri" w:cs="Calibri"/>
          <w:lang w:eastAsia="de-DE"/>
        </w:rPr>
        <w:t>Ways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make</w:t>
      </w:r>
      <w:proofErr w:type="spellEnd"/>
      <w:r w:rsidRPr="00A0626F">
        <w:rPr>
          <w:rFonts w:ascii="Calibri" w:eastAsia="Times New Roman" w:hAnsi="Calibri" w:cs="Calibri"/>
          <w:lang w:eastAsia="de-DE"/>
        </w:rPr>
        <w:t xml:space="preserve"> Generations X, Y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Zoomers</w:t>
      </w:r>
      <w:proofErr w:type="spellEnd"/>
      <w:r w:rsidRPr="00A0626F">
        <w:rPr>
          <w:rFonts w:ascii="Calibri" w:eastAsia="Times New Roman" w:hAnsi="Calibri" w:cs="Calibri"/>
          <w:lang w:eastAsia="de-DE"/>
        </w:rPr>
        <w:t xml:space="preserve"> Happy at Work.</w:t>
      </w:r>
    </w:p>
    <w:p w14:paraId="5F4BD10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Vancouver: Synthesis at Work.</w:t>
      </w:r>
    </w:p>
    <w:p w14:paraId="7A9DFFE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Dockter</w:t>
      </w:r>
      <w:proofErr w:type="spellEnd"/>
      <w:r w:rsidRPr="00A0626F">
        <w:rPr>
          <w:rFonts w:ascii="Calibri" w:eastAsia="Times New Roman" w:hAnsi="Calibri" w:cs="Calibri"/>
          <w:lang w:eastAsia="de-DE"/>
        </w:rPr>
        <w:t>, A. (15. Januar 2018).</w:t>
      </w:r>
    </w:p>
    <w:p w14:paraId="1A70553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Flexible Arbeitszeiten - Welche Zeitmodelle gibt es? Von</w:t>
      </w:r>
    </w:p>
    <w:p w14:paraId="6282975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Salzburger Nachrichten: https://karriere.sn.at/karriere-</w:t>
      </w:r>
    </w:p>
    <w:p w14:paraId="46F5D04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ratgeber/arbeitswelt/fllexible-arbeitszeiten-welche-zeitmodelle-gibt-es-</w:t>
      </w:r>
    </w:p>
    <w:p w14:paraId="5F45346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23055283 abgerufen</w:t>
      </w:r>
    </w:p>
    <w:p w14:paraId="7CF814C1"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Doralt</w:t>
      </w:r>
      <w:proofErr w:type="spellEnd"/>
      <w:r w:rsidRPr="00A0626F">
        <w:rPr>
          <w:rFonts w:ascii="Calibri" w:eastAsia="Times New Roman" w:hAnsi="Calibri" w:cs="Calibri"/>
          <w:lang w:eastAsia="de-DE"/>
        </w:rPr>
        <w:t>, W. (2018).</w:t>
      </w:r>
    </w:p>
    <w:p w14:paraId="544118F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Kodex - Arbeitsrecht 2018/19 (Bd. 48). Wien: Linde.</w:t>
      </w:r>
    </w:p>
    <w:p w14:paraId="60668D8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Edelmann, W. (2003).</w:t>
      </w:r>
    </w:p>
    <w:p w14:paraId="59501B7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Intrinsische und extrinsische Motivation. Soest: Grundschule. Von</w:t>
      </w:r>
    </w:p>
    <w:p w14:paraId="713A1FC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https://www.bauberufe.eu/images/doks/Motivation_staerken.pdf abgerufen</w:t>
      </w:r>
    </w:p>
    <w:p w14:paraId="5DE32CE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Fauth-Herkner</w:t>
      </w:r>
      <w:proofErr w:type="spellEnd"/>
      <w:r w:rsidRPr="00A0626F">
        <w:rPr>
          <w:rFonts w:ascii="Calibri" w:eastAsia="Times New Roman" w:hAnsi="Calibri" w:cs="Calibri"/>
          <w:lang w:eastAsia="de-DE"/>
        </w:rPr>
        <w:t>, A. (2004). Flexible Arbeitszeitmodell zur Verbesserung der "Work-Life-</w:t>
      </w:r>
    </w:p>
    <w:p w14:paraId="6F3E788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Balance". In B. Badura, H. </w:t>
      </w:r>
      <w:proofErr w:type="spellStart"/>
      <w:r w:rsidRPr="00A0626F">
        <w:rPr>
          <w:rFonts w:ascii="Calibri" w:eastAsia="Times New Roman" w:hAnsi="Calibri" w:cs="Calibri"/>
          <w:lang w:eastAsia="de-DE"/>
        </w:rPr>
        <w:t>Schellschmidt</w:t>
      </w:r>
      <w:proofErr w:type="spellEnd"/>
      <w:r w:rsidRPr="00A0626F">
        <w:rPr>
          <w:rFonts w:ascii="Calibri" w:eastAsia="Times New Roman" w:hAnsi="Calibri" w:cs="Calibri"/>
          <w:lang w:eastAsia="de-DE"/>
        </w:rPr>
        <w:t>, &amp; C. Vetter,</w:t>
      </w:r>
    </w:p>
    <w:p w14:paraId="4AA3A2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Fehlzeiten-Report 2003 (S.</w:t>
      </w:r>
    </w:p>
    <w:p w14:paraId="02AC235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91-106). Berlin Heidelberg: Springer Verlag.</w:t>
      </w:r>
    </w:p>
    <w:p w14:paraId="20D4DB1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Frindte</w:t>
      </w:r>
      <w:proofErr w:type="spellEnd"/>
      <w:r w:rsidRPr="00A0626F">
        <w:rPr>
          <w:rFonts w:ascii="Calibri" w:eastAsia="Times New Roman" w:hAnsi="Calibri" w:cs="Calibri"/>
          <w:lang w:eastAsia="de-DE"/>
        </w:rPr>
        <w:t xml:space="preserve">, T., &amp; </w:t>
      </w:r>
      <w:proofErr w:type="spellStart"/>
      <w:r w:rsidRPr="00A0626F">
        <w:rPr>
          <w:rFonts w:ascii="Calibri" w:eastAsia="Times New Roman" w:hAnsi="Calibri" w:cs="Calibri"/>
          <w:lang w:eastAsia="de-DE"/>
        </w:rPr>
        <w:t>Thalmann</w:t>
      </w:r>
      <w:proofErr w:type="spellEnd"/>
      <w:r w:rsidRPr="00A0626F">
        <w:rPr>
          <w:rFonts w:ascii="Calibri" w:eastAsia="Times New Roman" w:hAnsi="Calibri" w:cs="Calibri"/>
          <w:lang w:eastAsia="de-DE"/>
        </w:rPr>
        <w:t>, A. (2017).</w:t>
      </w:r>
    </w:p>
    <w:p w14:paraId="20E6897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Arbeitszeitmodelle - Überblick und</w:t>
      </w:r>
    </w:p>
    <w:p w14:paraId="4735090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Umsetzung. </w:t>
      </w:r>
      <w:proofErr w:type="spellStart"/>
      <w:r w:rsidRPr="00A0626F">
        <w:rPr>
          <w:rFonts w:ascii="Calibri" w:eastAsia="Times New Roman" w:hAnsi="Calibri" w:cs="Calibri"/>
          <w:lang w:eastAsia="de-DE"/>
        </w:rPr>
        <w:t>Bönen</w:t>
      </w:r>
      <w:proofErr w:type="spellEnd"/>
      <w:r w:rsidRPr="00A0626F">
        <w:rPr>
          <w:rFonts w:ascii="Calibri" w:eastAsia="Times New Roman" w:hAnsi="Calibri" w:cs="Calibri"/>
          <w:lang w:eastAsia="de-DE"/>
        </w:rPr>
        <w:t xml:space="preserve">: Druck &amp; Verlag </w:t>
      </w:r>
      <w:proofErr w:type="spellStart"/>
      <w:r w:rsidRPr="00A0626F">
        <w:rPr>
          <w:rFonts w:ascii="Calibri" w:eastAsia="Times New Roman" w:hAnsi="Calibri" w:cs="Calibri"/>
          <w:lang w:eastAsia="de-DE"/>
        </w:rPr>
        <w:t>Kettler</w:t>
      </w:r>
      <w:proofErr w:type="spellEnd"/>
      <w:r w:rsidRPr="00A0626F">
        <w:rPr>
          <w:rFonts w:ascii="Calibri" w:eastAsia="Times New Roman" w:hAnsi="Calibri" w:cs="Calibri"/>
          <w:lang w:eastAsia="de-DE"/>
        </w:rPr>
        <w:t>.</w:t>
      </w:r>
    </w:p>
    <w:p w14:paraId="58A8271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GAWO e.V. (April 2019).</w:t>
      </w:r>
    </w:p>
    <w:p w14:paraId="45F147A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Flexible Arbeitszeiten. Von Initiative </w:t>
      </w:r>
      <w:proofErr w:type="spellStart"/>
      <w:r w:rsidRPr="00A0626F">
        <w:rPr>
          <w:rFonts w:ascii="Calibri" w:eastAsia="Times New Roman" w:hAnsi="Calibri" w:cs="Calibri"/>
          <w:lang w:eastAsia="de-DE"/>
        </w:rPr>
        <w:t>neue</w:t>
      </w:r>
      <w:proofErr w:type="spellEnd"/>
      <w:r w:rsidRPr="00A0626F">
        <w:rPr>
          <w:rFonts w:ascii="Calibri" w:eastAsia="Times New Roman" w:hAnsi="Calibri" w:cs="Calibri"/>
          <w:lang w:eastAsia="de-DE"/>
        </w:rPr>
        <w:t xml:space="preserve"> Qualität der Arbeit:</w:t>
      </w:r>
    </w:p>
    <w:p w14:paraId="5456630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http://inqa.gawo-ev.de/cms/index.php?page=flexible-arbeitszeiten abgerufen</w:t>
      </w:r>
    </w:p>
    <w:p w14:paraId="1122C8F6"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Glania</w:t>
      </w:r>
      <w:proofErr w:type="spellEnd"/>
      <w:r w:rsidRPr="00A0626F">
        <w:rPr>
          <w:rFonts w:ascii="Calibri" w:eastAsia="Times New Roman" w:hAnsi="Calibri" w:cs="Calibri"/>
          <w:lang w:eastAsia="de-DE"/>
        </w:rPr>
        <w:t>, M. (24. Dezember 2017).</w:t>
      </w:r>
    </w:p>
    <w:p w14:paraId="7E8433A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Ausbildung: So motivieren Sie Angehörige der</w:t>
      </w:r>
    </w:p>
    <w:p w14:paraId="30BF311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Generation</w:t>
      </w:r>
    </w:p>
    <w:p w14:paraId="31CA1C1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Z. Von wirtschaftswissen:</w:t>
      </w:r>
    </w:p>
    <w:p w14:paraId="31A459B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https://www.wirtschaftswissen.de/personal-</w:t>
      </w:r>
    </w:p>
    <w:p w14:paraId="0911FC7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arbeitsrecht/personalmanagement/ausbildung/ausbildung-so-motivieren-sie-</w:t>
      </w:r>
    </w:p>
    <w:p w14:paraId="120F7CA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angehoerige</w:t>
      </w:r>
      <w:proofErr w:type="spellEnd"/>
      <w:r w:rsidRPr="00A0626F">
        <w:rPr>
          <w:rFonts w:ascii="Calibri" w:eastAsia="Times New Roman" w:hAnsi="Calibri" w:cs="Calibri"/>
          <w:lang w:eastAsia="de-DE"/>
        </w:rPr>
        <w:t>-der-generation-z/ abgerufen</w:t>
      </w:r>
    </w:p>
    <w:p w14:paraId="644B945F"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Grünbacher</w:t>
      </w:r>
      <w:proofErr w:type="spellEnd"/>
      <w:r w:rsidRPr="00A0626F">
        <w:rPr>
          <w:rFonts w:ascii="Calibri" w:eastAsia="Times New Roman" w:hAnsi="Calibri" w:cs="Calibri"/>
          <w:lang w:eastAsia="de-DE"/>
        </w:rPr>
        <w:t>, U. (2017). Geteilter Job - Halbe oder doppelte Freude?</w:t>
      </w:r>
    </w:p>
    <w:p w14:paraId="4287E64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kurier.at.</w:t>
      </w:r>
    </w:p>
    <w:p w14:paraId="72998BC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Hung, K., Fang </w:t>
      </w:r>
      <w:proofErr w:type="spellStart"/>
      <w:r w:rsidRPr="00A0626F">
        <w:rPr>
          <w:rFonts w:ascii="Calibri" w:eastAsia="Times New Roman" w:hAnsi="Calibri" w:cs="Calibri"/>
          <w:lang w:eastAsia="de-DE"/>
        </w:rPr>
        <w:t>Gu</w:t>
      </w:r>
      <w:proofErr w:type="spellEnd"/>
      <w:r w:rsidRPr="00A0626F">
        <w:rPr>
          <w:rFonts w:ascii="Calibri" w:eastAsia="Times New Roman" w:hAnsi="Calibri" w:cs="Calibri"/>
          <w:lang w:eastAsia="de-DE"/>
        </w:rPr>
        <w:t xml:space="preserve">, F., &amp; Yim, C. (2007). A </w:t>
      </w:r>
      <w:proofErr w:type="spellStart"/>
      <w:r w:rsidRPr="00A0626F">
        <w:rPr>
          <w:rFonts w:ascii="Calibri" w:eastAsia="Times New Roman" w:hAnsi="Calibri" w:cs="Calibri"/>
          <w:lang w:eastAsia="de-DE"/>
        </w:rPr>
        <w:t>social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institutional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approach</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identifying</w:t>
      </w:r>
      <w:proofErr w:type="spellEnd"/>
    </w:p>
    <w:p w14:paraId="0795342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generation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cohorts</w:t>
      </w:r>
      <w:proofErr w:type="spellEnd"/>
      <w:r w:rsidRPr="00A0626F">
        <w:rPr>
          <w:rFonts w:ascii="Calibri" w:eastAsia="Times New Roman" w:hAnsi="Calibri" w:cs="Calibri"/>
          <w:lang w:eastAsia="de-DE"/>
        </w:rPr>
        <w:t xml:space="preserve"> in China </w:t>
      </w:r>
      <w:proofErr w:type="spellStart"/>
      <w:r w:rsidRPr="00A0626F">
        <w:rPr>
          <w:rFonts w:ascii="Calibri" w:eastAsia="Times New Roman" w:hAnsi="Calibri" w:cs="Calibri"/>
          <w:lang w:eastAsia="de-DE"/>
        </w:rPr>
        <w:t>with</w:t>
      </w:r>
      <w:proofErr w:type="spellEnd"/>
      <w:r w:rsidRPr="00A0626F">
        <w:rPr>
          <w:rFonts w:ascii="Calibri" w:eastAsia="Times New Roman" w:hAnsi="Calibri" w:cs="Calibri"/>
          <w:lang w:eastAsia="de-DE"/>
        </w:rPr>
        <w:t xml:space="preserve"> a </w:t>
      </w:r>
      <w:proofErr w:type="spellStart"/>
      <w:r w:rsidRPr="00A0626F">
        <w:rPr>
          <w:rFonts w:ascii="Calibri" w:eastAsia="Times New Roman" w:hAnsi="Calibri" w:cs="Calibri"/>
          <w:lang w:eastAsia="de-DE"/>
        </w:rPr>
        <w:t>comparison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with</w:t>
      </w:r>
      <w:proofErr w:type="spellEnd"/>
      <w:r w:rsidRPr="00A0626F">
        <w:rPr>
          <w:rFonts w:ascii="Calibri" w:eastAsia="Times New Roman" w:hAnsi="Calibri" w:cs="Calibri"/>
          <w:lang w:eastAsia="de-DE"/>
        </w:rPr>
        <w:t xml:space="preserve"> American </w:t>
      </w:r>
      <w:proofErr w:type="spellStart"/>
      <w:r w:rsidRPr="00A0626F">
        <w:rPr>
          <w:rFonts w:ascii="Calibri" w:eastAsia="Times New Roman" w:hAnsi="Calibri" w:cs="Calibri"/>
          <w:lang w:eastAsia="de-DE"/>
        </w:rPr>
        <w:t>consumers</w:t>
      </w:r>
      <w:proofErr w:type="spellEnd"/>
      <w:r w:rsidRPr="00A0626F">
        <w:rPr>
          <w:rFonts w:ascii="Calibri" w:eastAsia="Times New Roman" w:hAnsi="Calibri" w:cs="Calibri"/>
          <w:lang w:eastAsia="de-DE"/>
        </w:rPr>
        <w:t>.</w:t>
      </w:r>
    </w:p>
    <w:p w14:paraId="01FE9F9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Journal</w:t>
      </w:r>
    </w:p>
    <w:p w14:paraId="203D8BD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International Business Studies(38), S. 836-853.</w:t>
      </w:r>
    </w:p>
    <w:p w14:paraId="742AC07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Jorgensen</w:t>
      </w:r>
      <w:proofErr w:type="spellEnd"/>
      <w:r w:rsidRPr="00A0626F">
        <w:rPr>
          <w:rFonts w:ascii="Calibri" w:eastAsia="Times New Roman" w:hAnsi="Calibri" w:cs="Calibri"/>
          <w:lang w:eastAsia="de-DE"/>
        </w:rPr>
        <w:t xml:space="preserve">, B. (2003). Baby </w:t>
      </w:r>
      <w:proofErr w:type="spellStart"/>
      <w:r w:rsidRPr="00A0626F">
        <w:rPr>
          <w:rFonts w:ascii="Calibri" w:eastAsia="Times New Roman" w:hAnsi="Calibri" w:cs="Calibri"/>
          <w:lang w:eastAsia="de-DE"/>
        </w:rPr>
        <w:t>Boomers</w:t>
      </w:r>
      <w:proofErr w:type="spellEnd"/>
      <w:r w:rsidRPr="00A0626F">
        <w:rPr>
          <w:rFonts w:ascii="Calibri" w:eastAsia="Times New Roman" w:hAnsi="Calibri" w:cs="Calibri"/>
          <w:lang w:eastAsia="de-DE"/>
        </w:rPr>
        <w:t xml:space="preserve">, Generation X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Generation Y? - </w:t>
      </w:r>
      <w:proofErr w:type="spellStart"/>
      <w:r w:rsidRPr="00A0626F">
        <w:rPr>
          <w:rFonts w:ascii="Calibri" w:eastAsia="Times New Roman" w:hAnsi="Calibri" w:cs="Calibri"/>
          <w:lang w:eastAsia="de-DE"/>
        </w:rPr>
        <w:t>Policy</w:t>
      </w:r>
      <w:proofErr w:type="spellEnd"/>
    </w:p>
    <w:p w14:paraId="2725EA99"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implications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defence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forces</w:t>
      </w:r>
      <w:proofErr w:type="spellEnd"/>
      <w:r w:rsidRPr="00A0626F">
        <w:rPr>
          <w:rFonts w:ascii="Calibri" w:eastAsia="Times New Roman" w:hAnsi="Calibri" w:cs="Calibri"/>
          <w:lang w:eastAsia="de-DE"/>
        </w:rPr>
        <w:t xml:space="preserve"> in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modern </w:t>
      </w:r>
      <w:proofErr w:type="spellStart"/>
      <w:r w:rsidRPr="00A0626F">
        <w:rPr>
          <w:rFonts w:ascii="Calibri" w:eastAsia="Times New Roman" w:hAnsi="Calibri" w:cs="Calibri"/>
          <w:lang w:eastAsia="de-DE"/>
        </w:rPr>
        <w:t>era</w:t>
      </w:r>
      <w:proofErr w:type="spellEnd"/>
      <w:r w:rsidRPr="00A0626F">
        <w:rPr>
          <w:rFonts w:ascii="Calibri" w:eastAsia="Times New Roman" w:hAnsi="Calibri" w:cs="Calibri"/>
          <w:lang w:eastAsia="de-DE"/>
        </w:rPr>
        <w:t>.</w:t>
      </w:r>
    </w:p>
    <w:p w14:paraId="74A5BBE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Foresight</w:t>
      </w:r>
      <w:proofErr w:type="spellEnd"/>
      <w:r w:rsidRPr="00A0626F">
        <w:rPr>
          <w:rFonts w:ascii="Calibri" w:eastAsia="Times New Roman" w:hAnsi="Calibri" w:cs="Calibri"/>
          <w:lang w:eastAsia="de-DE"/>
        </w:rPr>
        <w:t>, S. 41-49.</w:t>
      </w:r>
    </w:p>
    <w:p w14:paraId="15279D3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Kiel, C. (11. Mai 2016).</w:t>
      </w:r>
    </w:p>
    <w:p w14:paraId="2BC5FA8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Studie - Welche Faktoren beeinflussen die Arbeitsmotivation?</w:t>
      </w:r>
    </w:p>
    <w:p w14:paraId="6527E5F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Von Digitaler Mittelstand: https://digitaler-mittelstand.de/business/news/studie-</w:t>
      </w:r>
    </w:p>
    <w:p w14:paraId="46AD993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welche-faktoren-beeinflussen-die-arbeitsmotivation-23860 abgerufen</w:t>
      </w:r>
    </w:p>
    <w:p w14:paraId="0CDC533D"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Klaffke</w:t>
      </w:r>
      <w:proofErr w:type="spellEnd"/>
      <w:r w:rsidRPr="00A0626F">
        <w:rPr>
          <w:rFonts w:ascii="Calibri" w:eastAsia="Times New Roman" w:hAnsi="Calibri" w:cs="Calibri"/>
          <w:lang w:eastAsia="de-DE"/>
        </w:rPr>
        <w:t>, M. (2014).</w:t>
      </w:r>
    </w:p>
    <w:p w14:paraId="7B7206B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Generationen-Management - Konzepte, Instrumente, </w:t>
      </w:r>
      <w:proofErr w:type="spellStart"/>
      <w:r w:rsidRPr="00A0626F">
        <w:rPr>
          <w:rFonts w:ascii="Calibri" w:eastAsia="Times New Roman" w:hAnsi="Calibri" w:cs="Calibri"/>
          <w:lang w:eastAsia="de-DE"/>
        </w:rPr>
        <w:t>Good</w:t>
      </w:r>
      <w:proofErr w:type="spellEnd"/>
      <w:r w:rsidRPr="00A0626F">
        <w:rPr>
          <w:rFonts w:ascii="Calibri" w:eastAsia="Times New Roman" w:hAnsi="Calibri" w:cs="Calibri"/>
          <w:lang w:eastAsia="de-DE"/>
        </w:rPr>
        <w:t>-Practice-</w:t>
      </w:r>
    </w:p>
    <w:p w14:paraId="6078F6E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Ansätze. Berlin: Springer Verlag.</w:t>
      </w:r>
    </w:p>
    <w:p w14:paraId="1BA57E3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Klaffke</w:t>
      </w:r>
      <w:proofErr w:type="spellEnd"/>
      <w:r w:rsidRPr="00A0626F">
        <w:rPr>
          <w:rFonts w:ascii="Calibri" w:eastAsia="Times New Roman" w:hAnsi="Calibri" w:cs="Calibri"/>
          <w:lang w:eastAsia="de-DE"/>
        </w:rPr>
        <w:t>, M. (2014).</w:t>
      </w:r>
    </w:p>
    <w:p w14:paraId="36E7226D"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Millennials</w:t>
      </w:r>
      <w:proofErr w:type="spellEnd"/>
      <w:r w:rsidRPr="00A0626F">
        <w:rPr>
          <w:rFonts w:ascii="Calibri" w:eastAsia="Times New Roman" w:hAnsi="Calibri" w:cs="Calibri"/>
          <w:lang w:eastAsia="de-DE"/>
        </w:rPr>
        <w:t xml:space="preserve"> und Generation Z - Charakteristika der nachrückenden</w:t>
      </w:r>
    </w:p>
    <w:p w14:paraId="5C20766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Arbeitnehmer-Generationen. Wiesbaden: </w:t>
      </w:r>
      <w:proofErr w:type="spellStart"/>
      <w:r w:rsidRPr="00A0626F">
        <w:rPr>
          <w:rFonts w:ascii="Calibri" w:eastAsia="Times New Roman" w:hAnsi="Calibri" w:cs="Calibri"/>
          <w:lang w:eastAsia="de-DE"/>
        </w:rPr>
        <w:t>Srpinger</w:t>
      </w:r>
      <w:proofErr w:type="spellEnd"/>
      <w:r w:rsidRPr="00A0626F">
        <w:rPr>
          <w:rFonts w:ascii="Calibri" w:eastAsia="Times New Roman" w:hAnsi="Calibri" w:cs="Calibri"/>
          <w:lang w:eastAsia="de-DE"/>
        </w:rPr>
        <w:t xml:space="preserve"> Fachmedien.</w:t>
      </w:r>
    </w:p>
    <w:p w14:paraId="646B403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Klein-Schneider, H. (2007).</w:t>
      </w:r>
    </w:p>
    <w:p w14:paraId="018B159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 - Vertrauensarbeitszeit: Analyse und</w:t>
      </w:r>
    </w:p>
    <w:p w14:paraId="4FC7D74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Handlungsempfehlungen. Frankfurt am Main: Bund-Verlag.</w:t>
      </w:r>
    </w:p>
    <w:p w14:paraId="409AE36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Kolb, M. (2010).</w:t>
      </w:r>
    </w:p>
    <w:p w14:paraId="11131AE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Personalmanagement - Grundlagen und Praxis des Human Resources</w:t>
      </w:r>
    </w:p>
    <w:p w14:paraId="24FC992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Managements. Wiesbaden: Springer Fachmedien.</w:t>
      </w:r>
    </w:p>
    <w:p w14:paraId="098CBA66"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Kolland</w:t>
      </w:r>
      <w:proofErr w:type="spellEnd"/>
      <w:r w:rsidRPr="00A0626F">
        <w:rPr>
          <w:rFonts w:ascii="Calibri" w:eastAsia="Times New Roman" w:hAnsi="Calibri" w:cs="Calibri"/>
          <w:lang w:eastAsia="de-DE"/>
        </w:rPr>
        <w:t xml:space="preserve">, F., &amp; </w:t>
      </w:r>
      <w:proofErr w:type="spellStart"/>
      <w:r w:rsidRPr="00A0626F">
        <w:rPr>
          <w:rFonts w:ascii="Calibri" w:eastAsia="Times New Roman" w:hAnsi="Calibri" w:cs="Calibri"/>
          <w:lang w:eastAsia="de-DE"/>
        </w:rPr>
        <w:t>Wanka</w:t>
      </w:r>
      <w:proofErr w:type="spellEnd"/>
      <w:r w:rsidRPr="00A0626F">
        <w:rPr>
          <w:rFonts w:ascii="Calibri" w:eastAsia="Times New Roman" w:hAnsi="Calibri" w:cs="Calibri"/>
          <w:lang w:eastAsia="de-DE"/>
        </w:rPr>
        <w:t>, A. (2017).</w:t>
      </w:r>
    </w:p>
    <w:p w14:paraId="76D7A23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Von den Baby </w:t>
      </w:r>
      <w:proofErr w:type="spellStart"/>
      <w:r w:rsidRPr="00A0626F">
        <w:rPr>
          <w:rFonts w:ascii="Calibri" w:eastAsia="Times New Roman" w:hAnsi="Calibri" w:cs="Calibri"/>
          <w:lang w:eastAsia="de-DE"/>
        </w:rPr>
        <w:t>Boomern</w:t>
      </w:r>
      <w:proofErr w:type="spellEnd"/>
      <w:r w:rsidRPr="00A0626F">
        <w:rPr>
          <w:rFonts w:ascii="Calibri" w:eastAsia="Times New Roman" w:hAnsi="Calibri" w:cs="Calibri"/>
          <w:lang w:eastAsia="de-DE"/>
        </w:rPr>
        <w:t xml:space="preserve"> zur Generation Y - Eine</w:t>
      </w:r>
    </w:p>
    <w:p w14:paraId="4977C71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empirische Studie. Wien: WKO.</w:t>
      </w:r>
    </w:p>
    <w:p w14:paraId="131CA6F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Korb, S. (2002). Vertrauensarbeitszeit - Ein Modell für öffentliche Bibliotheken.</w:t>
      </w:r>
    </w:p>
    <w:p w14:paraId="4D3E897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Berliner</w:t>
      </w:r>
    </w:p>
    <w:p w14:paraId="732C0FA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Handreichungen zur Bibliothekswissenschaft, 105, S. 67.</w:t>
      </w:r>
    </w:p>
    <w:p w14:paraId="7C61D58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Krause, L. (2015).</w:t>
      </w:r>
    </w:p>
    <w:p w14:paraId="5048B3A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Die Generation Y - ihre Wünsche und Erwartungen an die Arbeitswelt.</w:t>
      </w:r>
    </w:p>
    <w:p w14:paraId="1021801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München und Mering: Rainer </w:t>
      </w:r>
      <w:proofErr w:type="spellStart"/>
      <w:r w:rsidRPr="00A0626F">
        <w:rPr>
          <w:rFonts w:ascii="Calibri" w:eastAsia="Times New Roman" w:hAnsi="Calibri" w:cs="Calibri"/>
          <w:lang w:eastAsia="de-DE"/>
        </w:rPr>
        <w:t>Hampp</w:t>
      </w:r>
      <w:proofErr w:type="spellEnd"/>
      <w:r w:rsidRPr="00A0626F">
        <w:rPr>
          <w:rFonts w:ascii="Calibri" w:eastAsia="Times New Roman" w:hAnsi="Calibri" w:cs="Calibri"/>
          <w:lang w:eastAsia="de-DE"/>
        </w:rPr>
        <w:t xml:space="preserve"> Verlag.</w:t>
      </w:r>
    </w:p>
    <w:p w14:paraId="703AB09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Krüger, K.-H. (2016). Gesellschaftlicher Wertewandel - Generation X, Y, Z - und dann?</w:t>
      </w:r>
    </w:p>
    <w:p w14:paraId="1695755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In H. Klaus, &amp; H. Schneider,</w:t>
      </w:r>
    </w:p>
    <w:p w14:paraId="7EC32E0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Personalperspektiven - Human </w:t>
      </w:r>
      <w:proofErr w:type="spellStart"/>
      <w:r w:rsidRPr="00A0626F">
        <w:rPr>
          <w:rFonts w:ascii="Calibri" w:eastAsia="Times New Roman" w:hAnsi="Calibri" w:cs="Calibri"/>
          <w:lang w:eastAsia="de-DE"/>
        </w:rPr>
        <w:t>Resource</w:t>
      </w:r>
      <w:proofErr w:type="spellEnd"/>
    </w:p>
    <w:p w14:paraId="20CA58F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Management und Führung im ständigen Wandel (S. 39). Wiesbaden: Springer</w:t>
      </w:r>
    </w:p>
    <w:p w14:paraId="0DC447C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Verlag.</w:t>
      </w:r>
    </w:p>
    <w:p w14:paraId="3E01CE9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Lanier, K. (2017). 5 </w:t>
      </w:r>
      <w:proofErr w:type="spellStart"/>
      <w:r w:rsidRPr="00A0626F">
        <w:rPr>
          <w:rFonts w:ascii="Calibri" w:eastAsia="Times New Roman" w:hAnsi="Calibri" w:cs="Calibri"/>
          <w:lang w:eastAsia="de-DE"/>
        </w:rPr>
        <w:t>things</w:t>
      </w:r>
      <w:proofErr w:type="spellEnd"/>
      <w:r w:rsidRPr="00A0626F">
        <w:rPr>
          <w:rFonts w:ascii="Calibri" w:eastAsia="Times New Roman" w:hAnsi="Calibri" w:cs="Calibri"/>
          <w:lang w:eastAsia="de-DE"/>
        </w:rPr>
        <w:t xml:space="preserve"> HR professionals </w:t>
      </w:r>
      <w:proofErr w:type="spellStart"/>
      <w:r w:rsidRPr="00A0626F">
        <w:rPr>
          <w:rFonts w:ascii="Calibri" w:eastAsia="Times New Roman" w:hAnsi="Calibri" w:cs="Calibri"/>
          <w:lang w:eastAsia="de-DE"/>
        </w:rPr>
        <w:t>need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know</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about</w:t>
      </w:r>
      <w:proofErr w:type="spellEnd"/>
      <w:r w:rsidRPr="00A0626F">
        <w:rPr>
          <w:rFonts w:ascii="Calibri" w:eastAsia="Times New Roman" w:hAnsi="Calibri" w:cs="Calibri"/>
          <w:lang w:eastAsia="de-DE"/>
        </w:rPr>
        <w:t xml:space="preserve"> Generation Z - </w:t>
      </w:r>
      <w:proofErr w:type="spellStart"/>
      <w:r w:rsidRPr="00A0626F">
        <w:rPr>
          <w:rFonts w:ascii="Calibri" w:eastAsia="Times New Roman" w:hAnsi="Calibri" w:cs="Calibri"/>
          <w:lang w:eastAsia="de-DE"/>
        </w:rPr>
        <w:t>Thought</w:t>
      </w:r>
      <w:proofErr w:type="spellEnd"/>
    </w:p>
    <w:p w14:paraId="666067E0"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leaders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share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their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views</w:t>
      </w:r>
      <w:proofErr w:type="spellEnd"/>
      <w:r w:rsidRPr="00A0626F">
        <w:rPr>
          <w:rFonts w:ascii="Calibri" w:eastAsia="Times New Roman" w:hAnsi="Calibri" w:cs="Calibri"/>
          <w:lang w:eastAsia="de-DE"/>
        </w:rPr>
        <w:t xml:space="preserve"> on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HR </w:t>
      </w:r>
      <w:proofErr w:type="spellStart"/>
      <w:r w:rsidRPr="00A0626F">
        <w:rPr>
          <w:rFonts w:ascii="Calibri" w:eastAsia="Times New Roman" w:hAnsi="Calibri" w:cs="Calibri"/>
          <w:lang w:eastAsia="de-DE"/>
        </w:rPr>
        <w:t>profession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its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direction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future</w:t>
      </w:r>
      <w:proofErr w:type="spellEnd"/>
      <w:r w:rsidRPr="00A0626F">
        <w:rPr>
          <w:rFonts w:ascii="Calibri" w:eastAsia="Times New Roman" w:hAnsi="Calibri" w:cs="Calibri"/>
          <w:lang w:eastAsia="de-DE"/>
        </w:rPr>
        <w:t>.</w:t>
      </w:r>
    </w:p>
    <w:p w14:paraId="1B7DEC7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Strategic HR Review, S. 288-290.</w:t>
      </w:r>
    </w:p>
    <w:p w14:paraId="48E5873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Lewanczik</w:t>
      </w:r>
      <w:proofErr w:type="spellEnd"/>
      <w:r w:rsidRPr="00A0626F">
        <w:rPr>
          <w:rFonts w:ascii="Calibri" w:eastAsia="Times New Roman" w:hAnsi="Calibri" w:cs="Calibri"/>
          <w:lang w:eastAsia="de-DE"/>
        </w:rPr>
        <w:t>, N. (11. Oktober 2018).</w:t>
      </w:r>
    </w:p>
    <w:p w14:paraId="2882329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Die 4-Tage-Woche: Vieles spricht dafür - ist aber mit</w:t>
      </w:r>
    </w:p>
    <w:p w14:paraId="25DB6EE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Vorsicht</w:t>
      </w:r>
    </w:p>
    <w:p w14:paraId="6E3A2F3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zu</w:t>
      </w:r>
    </w:p>
    <w:p w14:paraId="4931492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genießen. Von </w:t>
      </w:r>
      <w:proofErr w:type="spellStart"/>
      <w:r w:rsidRPr="00A0626F">
        <w:rPr>
          <w:rFonts w:ascii="Calibri" w:eastAsia="Times New Roman" w:hAnsi="Calibri" w:cs="Calibri"/>
          <w:lang w:eastAsia="de-DE"/>
        </w:rPr>
        <w:t>onlinemarketing</w:t>
      </w:r>
      <w:proofErr w:type="spellEnd"/>
      <w:r w:rsidRPr="00A0626F">
        <w:rPr>
          <w:rFonts w:ascii="Calibri" w:eastAsia="Times New Roman" w:hAnsi="Calibri" w:cs="Calibri"/>
          <w:lang w:eastAsia="de-DE"/>
        </w:rPr>
        <w:t>:</w:t>
      </w:r>
    </w:p>
    <w:p w14:paraId="02CF919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https://onlinemarketing.de/jobs/artikel/4-tage-woche-vieles-spricht-dafuer-mit-</w:t>
      </w:r>
    </w:p>
    <w:p w14:paraId="701036F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vorsicht-</w:t>
      </w:r>
      <w:proofErr w:type="spellStart"/>
      <w:r w:rsidRPr="00A0626F">
        <w:rPr>
          <w:rFonts w:ascii="Calibri" w:eastAsia="Times New Roman" w:hAnsi="Calibri" w:cs="Calibri"/>
          <w:lang w:eastAsia="de-DE"/>
        </w:rPr>
        <w:t>geniessen</w:t>
      </w:r>
      <w:proofErr w:type="spellEnd"/>
      <w:r w:rsidRPr="00A0626F">
        <w:rPr>
          <w:rFonts w:ascii="Calibri" w:eastAsia="Times New Roman" w:hAnsi="Calibri" w:cs="Calibri"/>
          <w:lang w:eastAsia="de-DE"/>
        </w:rPr>
        <w:t xml:space="preserve"> abgerufen</w:t>
      </w:r>
    </w:p>
    <w:p w14:paraId="3918E8D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Verzeichnisse</w:t>
      </w:r>
    </w:p>
    <w:p w14:paraId="0BAA35F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Anna-Maria Holzhammer 84</w:t>
      </w:r>
    </w:p>
    <w:p w14:paraId="1BE3EEE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Mainka</w:t>
      </w:r>
      <w:proofErr w:type="spellEnd"/>
      <w:r w:rsidRPr="00A0626F">
        <w:rPr>
          <w:rFonts w:ascii="Calibri" w:eastAsia="Times New Roman" w:hAnsi="Calibri" w:cs="Calibri"/>
          <w:lang w:eastAsia="de-DE"/>
        </w:rPr>
        <w:t>, M. (4. Mai 2013).</w:t>
      </w:r>
    </w:p>
    <w:p w14:paraId="125044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 Y. Von </w:t>
      </w:r>
      <w:proofErr w:type="spellStart"/>
      <w:r w:rsidRPr="00A0626F">
        <w:rPr>
          <w:rFonts w:ascii="Calibri" w:eastAsia="Times New Roman" w:hAnsi="Calibri" w:cs="Calibri"/>
          <w:lang w:eastAsia="de-DE"/>
        </w:rPr>
        <w:t>Leading</w:t>
      </w:r>
      <w:proofErr w:type="spellEnd"/>
      <w:r w:rsidRPr="00A0626F">
        <w:rPr>
          <w:rFonts w:ascii="Calibri" w:eastAsia="Times New Roman" w:hAnsi="Calibri" w:cs="Calibri"/>
          <w:lang w:eastAsia="de-DE"/>
        </w:rPr>
        <w:t xml:space="preserve"> Different: http://leading-</w:t>
      </w:r>
    </w:p>
    <w:p w14:paraId="2C6EE0A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different.blogspot.com/2013/05/die-motivation-der-generation-y-unter.html</w:t>
      </w:r>
    </w:p>
    <w:p w14:paraId="34AD1EA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abgerufen</w:t>
      </w:r>
    </w:p>
    <w:p w14:paraId="707D475A"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Mangelsdorf</w:t>
      </w:r>
      <w:proofErr w:type="spellEnd"/>
      <w:r w:rsidRPr="00A0626F">
        <w:rPr>
          <w:rFonts w:ascii="Calibri" w:eastAsia="Times New Roman" w:hAnsi="Calibri" w:cs="Calibri"/>
          <w:lang w:eastAsia="de-DE"/>
        </w:rPr>
        <w:t>, M. (2015).</w:t>
      </w:r>
    </w:p>
    <w:p w14:paraId="1127365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Von Baby-</w:t>
      </w:r>
      <w:proofErr w:type="spellStart"/>
      <w:r w:rsidRPr="00A0626F">
        <w:rPr>
          <w:rFonts w:ascii="Calibri" w:eastAsia="Times New Roman" w:hAnsi="Calibri" w:cs="Calibri"/>
          <w:lang w:eastAsia="de-DE"/>
        </w:rPr>
        <w:t>boomer</w:t>
      </w:r>
      <w:proofErr w:type="spellEnd"/>
      <w:r w:rsidRPr="00A0626F">
        <w:rPr>
          <w:rFonts w:ascii="Calibri" w:eastAsia="Times New Roman" w:hAnsi="Calibri" w:cs="Calibri"/>
          <w:lang w:eastAsia="de-DE"/>
        </w:rPr>
        <w:t xml:space="preserve"> bis Generation Z - Der richtige Umgang mit</w:t>
      </w:r>
    </w:p>
    <w:p w14:paraId="285D729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unterschiedlichen Generationen im Unternehmen. Offenbach: </w:t>
      </w:r>
      <w:proofErr w:type="spellStart"/>
      <w:r w:rsidRPr="00A0626F">
        <w:rPr>
          <w:rFonts w:ascii="Calibri" w:eastAsia="Times New Roman" w:hAnsi="Calibri" w:cs="Calibri"/>
          <w:lang w:eastAsia="de-DE"/>
        </w:rPr>
        <w:t>Gabal</w:t>
      </w:r>
      <w:proofErr w:type="spellEnd"/>
      <w:r w:rsidRPr="00A0626F">
        <w:rPr>
          <w:rFonts w:ascii="Calibri" w:eastAsia="Times New Roman" w:hAnsi="Calibri" w:cs="Calibri"/>
          <w:lang w:eastAsia="de-DE"/>
        </w:rPr>
        <w:t xml:space="preserve"> Verlag.</w:t>
      </w:r>
    </w:p>
    <w:p w14:paraId="2400E3E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Mannheims, K. (Oktober 1985). Das Problem der Generationen.</w:t>
      </w:r>
    </w:p>
    <w:p w14:paraId="51346D8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Zeitschrift für Soziologie,</w:t>
      </w:r>
    </w:p>
    <w:p w14:paraId="635AFF5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 363-372.</w:t>
      </w:r>
    </w:p>
    <w:p w14:paraId="35021C3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Maschke, M. (2016).</w:t>
      </w:r>
    </w:p>
    <w:p w14:paraId="2D008C7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Arbeitszeitgestaltung. Wirtschaft- und Sozialpolitik. Bonn:</w:t>
      </w:r>
    </w:p>
    <w:p w14:paraId="0919BD6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Friedrich-Ebert-Stiftung.</w:t>
      </w:r>
    </w:p>
    <w:p w14:paraId="3B84AC4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McLeod</w:t>
      </w:r>
      <w:proofErr w:type="spellEnd"/>
      <w:r w:rsidRPr="00A0626F">
        <w:rPr>
          <w:rFonts w:ascii="Calibri" w:eastAsia="Times New Roman" w:hAnsi="Calibri" w:cs="Calibri"/>
          <w:lang w:eastAsia="de-DE"/>
        </w:rPr>
        <w:t xml:space="preserve">, R. S. (13. Dezember 2014). SSAT </w:t>
      </w:r>
      <w:proofErr w:type="spellStart"/>
      <w:r w:rsidRPr="00A0626F">
        <w:rPr>
          <w:rFonts w:ascii="Calibri" w:eastAsia="Times New Roman" w:hAnsi="Calibri" w:cs="Calibri"/>
          <w:lang w:eastAsia="de-DE"/>
        </w:rPr>
        <w:t>Presidential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Address</w:t>
      </w:r>
      <w:proofErr w:type="spellEnd"/>
      <w:r w:rsidRPr="00A0626F">
        <w:rPr>
          <w:rFonts w:ascii="Calibri" w:eastAsia="Times New Roman" w:hAnsi="Calibri" w:cs="Calibri"/>
          <w:lang w:eastAsia="de-DE"/>
        </w:rPr>
        <w:t xml:space="preserve"> 2014 - </w:t>
      </w:r>
      <w:proofErr w:type="spellStart"/>
      <w:r w:rsidRPr="00A0626F">
        <w:rPr>
          <w:rFonts w:ascii="Calibri" w:eastAsia="Times New Roman" w:hAnsi="Calibri" w:cs="Calibri"/>
          <w:lang w:eastAsia="de-DE"/>
        </w:rPr>
        <w:t>Here</w:t>
      </w:r>
      <w:proofErr w:type="spellEnd"/>
      <w:r w:rsidRPr="00A0626F">
        <w:rPr>
          <w:rFonts w:ascii="Calibri" w:eastAsia="Times New Roman" w:hAnsi="Calibri" w:cs="Calibri"/>
          <w:lang w:eastAsia="de-DE"/>
        </w:rPr>
        <w:t xml:space="preserve"> Comes</w:t>
      </w:r>
    </w:p>
    <w:p w14:paraId="6BD2FE8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Generation Y!</w:t>
      </w:r>
    </w:p>
    <w:p w14:paraId="187B8B3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J </w:t>
      </w:r>
      <w:proofErr w:type="spellStart"/>
      <w:r w:rsidRPr="00A0626F">
        <w:rPr>
          <w:rFonts w:ascii="Calibri" w:eastAsia="Times New Roman" w:hAnsi="Calibri" w:cs="Calibri"/>
          <w:lang w:eastAsia="de-DE"/>
        </w:rPr>
        <w:t>Gastrointest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Surg</w:t>
      </w:r>
      <w:proofErr w:type="spellEnd"/>
      <w:r w:rsidRPr="00A0626F">
        <w:rPr>
          <w:rFonts w:ascii="Calibri" w:eastAsia="Times New Roman" w:hAnsi="Calibri" w:cs="Calibri"/>
          <w:lang w:eastAsia="de-DE"/>
        </w:rPr>
        <w:t>, S. 1-5.</w:t>
      </w:r>
    </w:p>
    <w:p w14:paraId="56986E5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Morawetz</w:t>
      </w:r>
      <w:proofErr w:type="spellEnd"/>
      <w:r w:rsidRPr="00A0626F">
        <w:rPr>
          <w:rFonts w:ascii="Calibri" w:eastAsia="Times New Roman" w:hAnsi="Calibri" w:cs="Calibri"/>
          <w:lang w:eastAsia="de-DE"/>
        </w:rPr>
        <w:t>, R. (05. Juni 2016).</w:t>
      </w:r>
    </w:p>
    <w:p w14:paraId="30CE8DC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Generation X. Von Ruth </w:t>
      </w:r>
      <w:proofErr w:type="spellStart"/>
      <w:r w:rsidRPr="00A0626F">
        <w:rPr>
          <w:rFonts w:ascii="Calibri" w:eastAsia="Times New Roman" w:hAnsi="Calibri" w:cs="Calibri"/>
          <w:lang w:eastAsia="de-DE"/>
        </w:rPr>
        <w:t>Morawetz</w:t>
      </w:r>
      <w:proofErr w:type="spellEnd"/>
      <w:r w:rsidRPr="00A0626F">
        <w:rPr>
          <w:rFonts w:ascii="Calibri" w:eastAsia="Times New Roman" w:hAnsi="Calibri" w:cs="Calibri"/>
          <w:lang w:eastAsia="de-DE"/>
        </w:rPr>
        <w:t>:</w:t>
      </w:r>
    </w:p>
    <w:p w14:paraId="7F22A4C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http://rutmorawetz.com/generation-x abgerufen</w:t>
      </w:r>
    </w:p>
    <w:p w14:paraId="6F19103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Müller, K. (02. September 2018). Die stille Umverteilung der Überstunden. München,</w:t>
      </w:r>
    </w:p>
    <w:p w14:paraId="2F8FA2E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Deutschland.</w:t>
      </w:r>
    </w:p>
    <w:p w14:paraId="3468AC04"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Musger</w:t>
      </w:r>
      <w:proofErr w:type="spellEnd"/>
      <w:r w:rsidRPr="00A0626F">
        <w:rPr>
          <w:rFonts w:ascii="Calibri" w:eastAsia="Times New Roman" w:hAnsi="Calibri" w:cs="Calibri"/>
          <w:lang w:eastAsia="de-DE"/>
        </w:rPr>
        <w:t>, G., &amp; Lehner, M. (2014).</w:t>
      </w:r>
    </w:p>
    <w:p w14:paraId="2E9BEF3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Flexible Arbeitszeiten - fair, sozial und</w:t>
      </w:r>
    </w:p>
    <w:p w14:paraId="2F35020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gesundheitsverträglich gestalten. Wien: Gewerkschaft der Privatangestellten.</w:t>
      </w:r>
    </w:p>
    <w:p w14:paraId="1F9C63D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Oertel, J. (2014). Baby </w:t>
      </w:r>
      <w:proofErr w:type="spellStart"/>
      <w:r w:rsidRPr="00A0626F">
        <w:rPr>
          <w:rFonts w:ascii="Calibri" w:eastAsia="Times New Roman" w:hAnsi="Calibri" w:cs="Calibri"/>
          <w:lang w:eastAsia="de-DE"/>
        </w:rPr>
        <w:t>Boomer</w:t>
      </w:r>
      <w:proofErr w:type="spellEnd"/>
      <w:r w:rsidRPr="00A0626F">
        <w:rPr>
          <w:rFonts w:ascii="Calibri" w:eastAsia="Times New Roman" w:hAnsi="Calibri" w:cs="Calibri"/>
          <w:lang w:eastAsia="de-DE"/>
        </w:rPr>
        <w:t xml:space="preserve"> und Generation X - Charakteristika der etablierten</w:t>
      </w:r>
    </w:p>
    <w:p w14:paraId="4DB02FD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Arbeitnehmer-Generation. In M. </w:t>
      </w:r>
      <w:proofErr w:type="spellStart"/>
      <w:r w:rsidRPr="00A0626F">
        <w:rPr>
          <w:rFonts w:ascii="Calibri" w:eastAsia="Times New Roman" w:hAnsi="Calibri" w:cs="Calibri"/>
          <w:lang w:eastAsia="de-DE"/>
        </w:rPr>
        <w:t>Klaffke</w:t>
      </w:r>
      <w:proofErr w:type="spellEnd"/>
      <w:r w:rsidRPr="00A0626F">
        <w:rPr>
          <w:rFonts w:ascii="Calibri" w:eastAsia="Times New Roman" w:hAnsi="Calibri" w:cs="Calibri"/>
          <w:lang w:eastAsia="de-DE"/>
        </w:rPr>
        <w:t>,</w:t>
      </w:r>
    </w:p>
    <w:p w14:paraId="7B29008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Generationen-Management (S. 27-54).</w:t>
      </w:r>
    </w:p>
    <w:p w14:paraId="6F074E87"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Wiesbaden: Springer Fachmedien.</w:t>
      </w:r>
    </w:p>
    <w:p w14:paraId="065C967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lastRenderedPageBreak/>
        <w:t>Pang</w:t>
      </w:r>
      <w:proofErr w:type="spellEnd"/>
      <w:r w:rsidRPr="00A0626F">
        <w:rPr>
          <w:rFonts w:ascii="Calibri" w:eastAsia="Times New Roman" w:hAnsi="Calibri" w:cs="Calibri"/>
          <w:lang w:eastAsia="de-DE"/>
        </w:rPr>
        <w:t xml:space="preserve">, K., &amp; </w:t>
      </w:r>
      <w:proofErr w:type="spellStart"/>
      <w:r w:rsidRPr="00A0626F">
        <w:rPr>
          <w:rFonts w:ascii="Calibri" w:eastAsia="Times New Roman" w:hAnsi="Calibri" w:cs="Calibri"/>
          <w:lang w:eastAsia="de-DE"/>
        </w:rPr>
        <w:t>Lu</w:t>
      </w:r>
      <w:proofErr w:type="spellEnd"/>
      <w:r w:rsidRPr="00A0626F">
        <w:rPr>
          <w:rFonts w:ascii="Calibri" w:eastAsia="Times New Roman" w:hAnsi="Calibri" w:cs="Calibri"/>
          <w:lang w:eastAsia="de-DE"/>
        </w:rPr>
        <w:t xml:space="preserve">, C.-S. (2018).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employee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job</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satisfaction</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p>
    <w:p w14:paraId="29062695"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performance</w:t>
      </w:r>
      <w:proofErr w:type="spellEnd"/>
      <w:r w:rsidRPr="00A0626F">
        <w:rPr>
          <w:rFonts w:ascii="Calibri" w:eastAsia="Times New Roman" w:hAnsi="Calibri" w:cs="Calibri"/>
          <w:lang w:eastAsia="de-DE"/>
        </w:rPr>
        <w:t xml:space="preserve"> - An </w:t>
      </w:r>
      <w:proofErr w:type="spellStart"/>
      <w:r w:rsidRPr="00A0626F">
        <w:rPr>
          <w:rFonts w:ascii="Calibri" w:eastAsia="Times New Roman" w:hAnsi="Calibri" w:cs="Calibri"/>
          <w:lang w:eastAsia="de-DE"/>
        </w:rPr>
        <w:t>empirical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study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container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shipping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companies</w:t>
      </w:r>
      <w:proofErr w:type="spellEnd"/>
    </w:p>
    <w:p w14:paraId="6C02EE8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in Taiwan.</w:t>
      </w:r>
    </w:p>
    <w:p w14:paraId="4786A1E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Maritime Business Review, 3(1), S. 36-52.</w:t>
      </w:r>
    </w:p>
    <w:p w14:paraId="12FE703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Parment</w:t>
      </w:r>
      <w:proofErr w:type="spellEnd"/>
      <w:r w:rsidRPr="00A0626F">
        <w:rPr>
          <w:rFonts w:ascii="Calibri" w:eastAsia="Times New Roman" w:hAnsi="Calibri" w:cs="Calibri"/>
          <w:lang w:eastAsia="de-DE"/>
        </w:rPr>
        <w:t>, A. (2013).</w:t>
      </w:r>
    </w:p>
    <w:p w14:paraId="4624B30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Die Generation Y - Mitarbeiter der Zukunft - Herausforderung und</w:t>
      </w:r>
    </w:p>
    <w:p w14:paraId="08F49F0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Erfolgsfaktor für das Personalmanagement. Wiesbaden: GWV Fachverlag.</w:t>
      </w:r>
    </w:p>
    <w:p w14:paraId="2B84E18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Penney, S., &amp; Neilson, P. (2010).</w:t>
      </w:r>
    </w:p>
    <w:p w14:paraId="23CD9F3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Next Generation Leadership - </w:t>
      </w:r>
      <w:proofErr w:type="spellStart"/>
      <w:r w:rsidRPr="00A0626F">
        <w:rPr>
          <w:rFonts w:ascii="Calibri" w:eastAsia="Times New Roman" w:hAnsi="Calibri" w:cs="Calibri"/>
          <w:lang w:eastAsia="de-DE"/>
        </w:rPr>
        <w:t>Insights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from</w:t>
      </w:r>
      <w:proofErr w:type="spellEnd"/>
      <w:r w:rsidRPr="00A0626F">
        <w:rPr>
          <w:rFonts w:ascii="Calibri" w:eastAsia="Times New Roman" w:hAnsi="Calibri" w:cs="Calibri"/>
          <w:lang w:eastAsia="de-DE"/>
        </w:rPr>
        <w:t xml:space="preserve"> Emerging</w:t>
      </w:r>
    </w:p>
    <w:p w14:paraId="2260BA6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Leaders</w:t>
      </w:r>
      <w:proofErr w:type="spellEnd"/>
      <w:r w:rsidRPr="00A0626F">
        <w:rPr>
          <w:rFonts w:ascii="Calibri" w:eastAsia="Times New Roman" w:hAnsi="Calibri" w:cs="Calibri"/>
          <w:lang w:eastAsia="de-DE"/>
        </w:rPr>
        <w:t>. New York: Palgrave MacMillan.</w:t>
      </w:r>
    </w:p>
    <w:p w14:paraId="73DC8DB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Pohl, E. (2008).</w:t>
      </w:r>
    </w:p>
    <w:p w14:paraId="6F36509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Sabbatical</w:t>
      </w:r>
      <w:proofErr w:type="spellEnd"/>
      <w:r w:rsidRPr="00A0626F">
        <w:rPr>
          <w:rFonts w:ascii="Calibri" w:eastAsia="Times New Roman" w:hAnsi="Calibri" w:cs="Calibri"/>
          <w:lang w:eastAsia="de-DE"/>
        </w:rPr>
        <w:t xml:space="preserve"> - so gewinnen alle. Bielefeld: W. Bertelsmann Verlag.</w:t>
      </w:r>
    </w:p>
    <w:p w14:paraId="11BEB542"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Recklies</w:t>
      </w:r>
      <w:proofErr w:type="spellEnd"/>
      <w:r w:rsidRPr="00A0626F">
        <w:rPr>
          <w:rFonts w:ascii="Calibri" w:eastAsia="Times New Roman" w:hAnsi="Calibri" w:cs="Calibri"/>
          <w:lang w:eastAsia="de-DE"/>
        </w:rPr>
        <w:t>, D. (September 2001).</w:t>
      </w:r>
    </w:p>
    <w:p w14:paraId="5C3C56F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Überblick über grundlegende Motivationstheorien. Von</w:t>
      </w:r>
    </w:p>
    <w:p w14:paraId="11E0AE6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themanagement</w:t>
      </w:r>
      <w:proofErr w:type="spellEnd"/>
      <w:r w:rsidRPr="00A0626F">
        <w:rPr>
          <w:rFonts w:ascii="Calibri" w:eastAsia="Times New Roman" w:hAnsi="Calibri" w:cs="Calibri"/>
          <w:lang w:eastAsia="de-DE"/>
        </w:rPr>
        <w:t>:</w:t>
      </w:r>
    </w:p>
    <w:p w14:paraId="738F5E2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https://managementportal.de/HumanResources/Motivationstheorien.htm</w:t>
      </w:r>
    </w:p>
    <w:p w14:paraId="5E1B51C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abgerufen</w:t>
      </w:r>
    </w:p>
    <w:p w14:paraId="591E5E0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Robbins, S., &amp; </w:t>
      </w:r>
      <w:proofErr w:type="spellStart"/>
      <w:r w:rsidRPr="00A0626F">
        <w:rPr>
          <w:rFonts w:ascii="Calibri" w:eastAsia="Times New Roman" w:hAnsi="Calibri" w:cs="Calibri"/>
          <w:lang w:eastAsia="de-DE"/>
        </w:rPr>
        <w:t>Coulter</w:t>
      </w:r>
      <w:proofErr w:type="spellEnd"/>
      <w:r w:rsidRPr="00A0626F">
        <w:rPr>
          <w:rFonts w:ascii="Calibri" w:eastAsia="Times New Roman" w:hAnsi="Calibri" w:cs="Calibri"/>
          <w:lang w:eastAsia="de-DE"/>
        </w:rPr>
        <w:t>, M. (2012).</w:t>
      </w:r>
    </w:p>
    <w:p w14:paraId="7D09CE4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Management. New Jersey: </w:t>
      </w:r>
      <w:proofErr w:type="spellStart"/>
      <w:r w:rsidRPr="00A0626F">
        <w:rPr>
          <w:rFonts w:ascii="Calibri" w:eastAsia="Times New Roman" w:hAnsi="Calibri" w:cs="Calibri"/>
          <w:lang w:eastAsia="de-DE"/>
        </w:rPr>
        <w:t>Quebecor</w:t>
      </w:r>
      <w:proofErr w:type="spellEnd"/>
      <w:r w:rsidRPr="00A0626F">
        <w:rPr>
          <w:rFonts w:ascii="Calibri" w:eastAsia="Times New Roman" w:hAnsi="Calibri" w:cs="Calibri"/>
          <w:lang w:eastAsia="de-DE"/>
        </w:rPr>
        <w:t xml:space="preserve"> World Color.</w:t>
      </w:r>
    </w:p>
    <w:p w14:paraId="3FB5315E"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Rozkwitalska</w:t>
      </w:r>
      <w:proofErr w:type="spellEnd"/>
      <w:r w:rsidRPr="00A0626F">
        <w:rPr>
          <w:rFonts w:ascii="Calibri" w:eastAsia="Times New Roman" w:hAnsi="Calibri" w:cs="Calibri"/>
          <w:lang w:eastAsia="de-DE"/>
        </w:rPr>
        <w:t xml:space="preserve">, M., </w:t>
      </w:r>
      <w:proofErr w:type="spellStart"/>
      <w:r w:rsidRPr="00A0626F">
        <w:rPr>
          <w:rFonts w:ascii="Calibri" w:eastAsia="Times New Roman" w:hAnsi="Calibri" w:cs="Calibri"/>
          <w:lang w:eastAsia="de-DE"/>
        </w:rPr>
        <w:t>Sulkowski</w:t>
      </w:r>
      <w:proofErr w:type="spellEnd"/>
      <w:r w:rsidRPr="00A0626F">
        <w:rPr>
          <w:rFonts w:ascii="Calibri" w:eastAsia="Times New Roman" w:hAnsi="Calibri" w:cs="Calibri"/>
          <w:lang w:eastAsia="de-DE"/>
        </w:rPr>
        <w:t xml:space="preserve">, L., &amp; </w:t>
      </w:r>
      <w:proofErr w:type="spellStart"/>
      <w:r w:rsidRPr="00A0626F">
        <w:rPr>
          <w:rFonts w:ascii="Calibri" w:eastAsia="Times New Roman" w:hAnsi="Calibri" w:cs="Calibri"/>
          <w:lang w:eastAsia="de-DE"/>
        </w:rPr>
        <w:t>Magala</w:t>
      </w:r>
      <w:proofErr w:type="spellEnd"/>
      <w:r w:rsidRPr="00A0626F">
        <w:rPr>
          <w:rFonts w:ascii="Calibri" w:eastAsia="Times New Roman" w:hAnsi="Calibri" w:cs="Calibri"/>
          <w:lang w:eastAsia="de-DE"/>
        </w:rPr>
        <w:t>, S. (2017).</w:t>
      </w:r>
    </w:p>
    <w:p w14:paraId="2533B5A5"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Intercultural</w:t>
      </w:r>
      <w:proofErr w:type="spellEnd"/>
      <w:r w:rsidRPr="00A0626F">
        <w:rPr>
          <w:rFonts w:ascii="Calibri" w:eastAsia="Times New Roman" w:hAnsi="Calibri" w:cs="Calibri"/>
          <w:lang w:eastAsia="de-DE"/>
        </w:rPr>
        <w:t xml:space="preserve"> Interactions in </w:t>
      </w:r>
      <w:proofErr w:type="spellStart"/>
      <w:r w:rsidRPr="00A0626F">
        <w:rPr>
          <w:rFonts w:ascii="Calibri" w:eastAsia="Times New Roman" w:hAnsi="Calibri" w:cs="Calibri"/>
          <w:lang w:eastAsia="de-DE"/>
        </w:rPr>
        <w:t>the</w:t>
      </w:r>
      <w:proofErr w:type="spellEnd"/>
    </w:p>
    <w:p w14:paraId="4BCC5441"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Multicultural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Workplace</w:t>
      </w:r>
      <w:proofErr w:type="spellEnd"/>
      <w:r w:rsidRPr="00A0626F">
        <w:rPr>
          <w:rFonts w:ascii="Calibri" w:eastAsia="Times New Roman" w:hAnsi="Calibri" w:cs="Calibri"/>
          <w:lang w:eastAsia="de-DE"/>
        </w:rPr>
        <w:t xml:space="preserve"> - Traditional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Positive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Scholarship</w:t>
      </w:r>
      <w:proofErr w:type="spellEnd"/>
      <w:r w:rsidRPr="00A0626F">
        <w:rPr>
          <w:rFonts w:ascii="Calibri" w:eastAsia="Times New Roman" w:hAnsi="Calibri" w:cs="Calibri"/>
          <w:lang w:eastAsia="de-DE"/>
        </w:rPr>
        <w:t>.</w:t>
      </w:r>
    </w:p>
    <w:p w14:paraId="78C92F3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Switzerland</w:t>
      </w:r>
      <w:proofErr w:type="spellEnd"/>
      <w:r w:rsidRPr="00A0626F">
        <w:rPr>
          <w:rFonts w:ascii="Calibri" w:eastAsia="Times New Roman" w:hAnsi="Calibri" w:cs="Calibri"/>
          <w:lang w:eastAsia="de-DE"/>
        </w:rPr>
        <w:t>: Springer International.</w:t>
      </w:r>
    </w:p>
    <w:p w14:paraId="5925E0A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Samtleben, </w:t>
      </w:r>
      <w:proofErr w:type="gramStart"/>
      <w:r w:rsidRPr="00A0626F">
        <w:rPr>
          <w:rFonts w:ascii="Calibri" w:eastAsia="Times New Roman" w:hAnsi="Calibri" w:cs="Calibri"/>
          <w:lang w:eastAsia="de-DE"/>
        </w:rPr>
        <w:t>C.,</w:t>
      </w:r>
      <w:proofErr w:type="gramEnd"/>
      <w:r w:rsidRPr="00A0626F">
        <w:rPr>
          <w:rFonts w:ascii="Calibri" w:eastAsia="Times New Roman" w:hAnsi="Calibri" w:cs="Calibri"/>
          <w:lang w:eastAsia="de-DE"/>
        </w:rPr>
        <w:t xml:space="preserve"> &amp; </w:t>
      </w:r>
      <w:proofErr w:type="spellStart"/>
      <w:r w:rsidRPr="00A0626F">
        <w:rPr>
          <w:rFonts w:ascii="Calibri" w:eastAsia="Times New Roman" w:hAnsi="Calibri" w:cs="Calibri"/>
          <w:lang w:eastAsia="de-DE"/>
        </w:rPr>
        <w:t>Wotschack</w:t>
      </w:r>
      <w:proofErr w:type="spellEnd"/>
      <w:r w:rsidRPr="00A0626F">
        <w:rPr>
          <w:rFonts w:ascii="Calibri" w:eastAsia="Times New Roman" w:hAnsi="Calibri" w:cs="Calibri"/>
          <w:lang w:eastAsia="de-DE"/>
        </w:rPr>
        <w:t xml:space="preserve">, P. (November 2017). </w:t>
      </w:r>
      <w:proofErr w:type="spellStart"/>
      <w:r w:rsidRPr="00A0626F">
        <w:rPr>
          <w:rFonts w:ascii="Calibri" w:eastAsia="Times New Roman" w:hAnsi="Calibri" w:cs="Calibri"/>
          <w:lang w:eastAsia="de-DE"/>
        </w:rPr>
        <w:t>Sabbaticals</w:t>
      </w:r>
      <w:proofErr w:type="spellEnd"/>
      <w:r w:rsidRPr="00A0626F">
        <w:rPr>
          <w:rFonts w:ascii="Calibri" w:eastAsia="Times New Roman" w:hAnsi="Calibri" w:cs="Calibri"/>
          <w:lang w:eastAsia="de-DE"/>
        </w:rPr>
        <w:t xml:space="preserve"> in Deutschland und</w:t>
      </w:r>
    </w:p>
    <w:p w14:paraId="1D28F23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Belgien - Der gesetzliche Anspruch macht den Unterschied aus.</w:t>
      </w:r>
    </w:p>
    <w:p w14:paraId="46E1DA2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WZBrief</w:t>
      </w:r>
      <w:proofErr w:type="spellEnd"/>
      <w:r w:rsidRPr="00A0626F">
        <w:rPr>
          <w:rFonts w:ascii="Calibri" w:eastAsia="Times New Roman" w:hAnsi="Calibri" w:cs="Calibri"/>
          <w:lang w:eastAsia="de-DE"/>
        </w:rPr>
        <w:t xml:space="preserve"> Arbeit,</w:t>
      </w:r>
    </w:p>
    <w:p w14:paraId="617A5198"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21, S. 1-6.</w:t>
      </w:r>
    </w:p>
    <w:p w14:paraId="2C992F1A"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Sarti</w:t>
      </w:r>
      <w:proofErr w:type="spellEnd"/>
      <w:r w:rsidRPr="00A0626F">
        <w:rPr>
          <w:rFonts w:ascii="Calibri" w:eastAsia="Times New Roman" w:hAnsi="Calibri" w:cs="Calibri"/>
          <w:lang w:eastAsia="de-DE"/>
        </w:rPr>
        <w:t xml:space="preserve">, D., &amp; Torre, T. (2018). Generation X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Knowledge Work - The Impact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ICT.</w:t>
      </w:r>
    </w:p>
    <w:p w14:paraId="0BB0CE1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What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are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Implications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HRM? In C. </w:t>
      </w:r>
      <w:proofErr w:type="spellStart"/>
      <w:r w:rsidRPr="00A0626F">
        <w:rPr>
          <w:rFonts w:ascii="Calibri" w:eastAsia="Times New Roman" w:hAnsi="Calibri" w:cs="Calibri"/>
          <w:lang w:eastAsia="de-DE"/>
        </w:rPr>
        <w:t>Rossignoli</w:t>
      </w:r>
      <w:proofErr w:type="spellEnd"/>
      <w:r w:rsidRPr="00A0626F">
        <w:rPr>
          <w:rFonts w:ascii="Calibri" w:eastAsia="Times New Roman" w:hAnsi="Calibri" w:cs="Calibri"/>
          <w:lang w:eastAsia="de-DE"/>
        </w:rPr>
        <w:t xml:space="preserve">, F. </w:t>
      </w:r>
      <w:proofErr w:type="spellStart"/>
      <w:r w:rsidRPr="00A0626F">
        <w:rPr>
          <w:rFonts w:ascii="Calibri" w:eastAsia="Times New Roman" w:hAnsi="Calibri" w:cs="Calibri"/>
          <w:lang w:eastAsia="de-DE"/>
        </w:rPr>
        <w:t>Virili</w:t>
      </w:r>
      <w:proofErr w:type="spellEnd"/>
      <w:r w:rsidRPr="00A0626F">
        <w:rPr>
          <w:rFonts w:ascii="Calibri" w:eastAsia="Times New Roman" w:hAnsi="Calibri" w:cs="Calibri"/>
          <w:lang w:eastAsia="de-DE"/>
        </w:rPr>
        <w:t xml:space="preserve">, &amp; S. </w:t>
      </w:r>
      <w:proofErr w:type="spellStart"/>
      <w:r w:rsidRPr="00A0626F">
        <w:rPr>
          <w:rFonts w:ascii="Calibri" w:eastAsia="Times New Roman" w:hAnsi="Calibri" w:cs="Calibri"/>
          <w:lang w:eastAsia="de-DE"/>
        </w:rPr>
        <w:t>Za</w:t>
      </w:r>
      <w:proofErr w:type="spellEnd"/>
      <w:r w:rsidRPr="00A0626F">
        <w:rPr>
          <w:rFonts w:ascii="Calibri" w:eastAsia="Times New Roman" w:hAnsi="Calibri" w:cs="Calibri"/>
          <w:lang w:eastAsia="de-DE"/>
        </w:rPr>
        <w:t>,</w:t>
      </w:r>
    </w:p>
    <w:p w14:paraId="18DF137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Digital</w:t>
      </w:r>
    </w:p>
    <w:p w14:paraId="40F96350"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Technology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Organizational</w:t>
      </w:r>
      <w:proofErr w:type="spellEnd"/>
      <w:r w:rsidRPr="00A0626F">
        <w:rPr>
          <w:rFonts w:ascii="Calibri" w:eastAsia="Times New Roman" w:hAnsi="Calibri" w:cs="Calibri"/>
          <w:lang w:eastAsia="de-DE"/>
        </w:rPr>
        <w:t xml:space="preserve"> Change (S. 227). Springer International.</w:t>
      </w:r>
    </w:p>
    <w:p w14:paraId="3A63D3A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Schmidt, K. (02. Juli 2018).</w:t>
      </w:r>
    </w:p>
    <w:p w14:paraId="22BC3EA2"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Vier-Tage-Woche. Von Utopia: https://utopia.de/vier-tage-</w:t>
      </w:r>
    </w:p>
    <w:p w14:paraId="2ABB9BD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woche-gruende-fuer-arbeitnehmer-und-arbeitgeber-95140/ abgerufen</w:t>
      </w:r>
    </w:p>
    <w:p w14:paraId="7A55D8B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Scholz, C. (2014).</w:t>
      </w:r>
    </w:p>
    <w:p w14:paraId="4A6820B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Generation Z - Wie sie tickt, was sie verändert und warum sie uns alle</w:t>
      </w:r>
    </w:p>
    <w:p w14:paraId="17BB57A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ansteckt. Weinheim: </w:t>
      </w:r>
      <w:proofErr w:type="spellStart"/>
      <w:r w:rsidRPr="00A0626F">
        <w:rPr>
          <w:rFonts w:ascii="Calibri" w:eastAsia="Times New Roman" w:hAnsi="Calibri" w:cs="Calibri"/>
          <w:lang w:eastAsia="de-DE"/>
        </w:rPr>
        <w:t>Wiley-Vch</w:t>
      </w:r>
      <w:proofErr w:type="spellEnd"/>
      <w:r w:rsidRPr="00A0626F">
        <w:rPr>
          <w:rFonts w:ascii="Calibri" w:eastAsia="Times New Roman" w:hAnsi="Calibri" w:cs="Calibri"/>
          <w:lang w:eastAsia="de-DE"/>
        </w:rPr>
        <w:t xml:space="preserve"> Verlag.</w:t>
      </w:r>
    </w:p>
    <w:p w14:paraId="091E9FB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Stock-Homburg, R. (2010).</w:t>
      </w:r>
    </w:p>
    <w:p w14:paraId="76E15D6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Personalmanagement - Theorien, Konzepte, Instrumente.</w:t>
      </w:r>
    </w:p>
    <w:p w14:paraId="3ECA492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Wiesbaden: Gabler Verlag.</w:t>
      </w:r>
    </w:p>
    <w:p w14:paraId="71648713"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Täubner</w:t>
      </w:r>
      <w:proofErr w:type="spellEnd"/>
      <w:r w:rsidRPr="00A0626F">
        <w:rPr>
          <w:rFonts w:ascii="Calibri" w:eastAsia="Times New Roman" w:hAnsi="Calibri" w:cs="Calibri"/>
          <w:lang w:eastAsia="de-DE"/>
        </w:rPr>
        <w:t>, C. (17. April 2018).</w:t>
      </w:r>
    </w:p>
    <w:p w14:paraId="389EC90E"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Expertin - "Flexible Arbeitszeitmodelle reduzieren</w:t>
      </w:r>
    </w:p>
    <w:p w14:paraId="3E94005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nachweislich Krankheitstage!". Von Berufsunfähigkeitsversicherungen:</w:t>
      </w:r>
    </w:p>
    <w:p w14:paraId="4EDD0249"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https://www.berufsunfaehigkeitsversicherungen-heute.de/2018/04/17/flexible-</w:t>
      </w:r>
    </w:p>
    <w:p w14:paraId="0FAD82B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arbeitszeitmodelle</w:t>
      </w:r>
      <w:proofErr w:type="spellEnd"/>
      <w:r w:rsidRPr="00A0626F">
        <w:rPr>
          <w:rFonts w:ascii="Calibri" w:eastAsia="Times New Roman" w:hAnsi="Calibri" w:cs="Calibri"/>
          <w:lang w:eastAsia="de-DE"/>
        </w:rPr>
        <w:t>-reduzieren-</w:t>
      </w:r>
      <w:proofErr w:type="spellStart"/>
      <w:r w:rsidRPr="00A0626F">
        <w:rPr>
          <w:rFonts w:ascii="Calibri" w:eastAsia="Times New Roman" w:hAnsi="Calibri" w:cs="Calibri"/>
          <w:lang w:eastAsia="de-DE"/>
        </w:rPr>
        <w:t>krankheitstage</w:t>
      </w:r>
      <w:proofErr w:type="spellEnd"/>
      <w:r w:rsidRPr="00A0626F">
        <w:rPr>
          <w:rFonts w:ascii="Calibri" w:eastAsia="Times New Roman" w:hAnsi="Calibri" w:cs="Calibri"/>
          <w:lang w:eastAsia="de-DE"/>
        </w:rPr>
        <w:t>/ abgerufen</w:t>
      </w:r>
    </w:p>
    <w:p w14:paraId="0E7C51F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Thomson, P. (2008). The </w:t>
      </w:r>
      <w:proofErr w:type="spellStart"/>
      <w:r w:rsidRPr="00A0626F">
        <w:rPr>
          <w:rFonts w:ascii="Calibri" w:eastAsia="Times New Roman" w:hAnsi="Calibri" w:cs="Calibri"/>
          <w:lang w:eastAsia="de-DE"/>
        </w:rPr>
        <w:t>business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benefits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flexible </w:t>
      </w:r>
      <w:proofErr w:type="spellStart"/>
      <w:r w:rsidRPr="00A0626F">
        <w:rPr>
          <w:rFonts w:ascii="Calibri" w:eastAsia="Times New Roman" w:hAnsi="Calibri" w:cs="Calibri"/>
          <w:lang w:eastAsia="de-DE"/>
        </w:rPr>
        <w:t>working</w:t>
      </w:r>
      <w:proofErr w:type="spellEnd"/>
      <w:r w:rsidRPr="00A0626F">
        <w:rPr>
          <w:rFonts w:ascii="Calibri" w:eastAsia="Times New Roman" w:hAnsi="Calibri" w:cs="Calibri"/>
          <w:lang w:eastAsia="de-DE"/>
        </w:rPr>
        <w:t>.</w:t>
      </w:r>
    </w:p>
    <w:p w14:paraId="52604B8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Strategic HR Review, S.</w:t>
      </w:r>
    </w:p>
    <w:p w14:paraId="533DCCE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17-22.</w:t>
      </w:r>
    </w:p>
    <w:p w14:paraId="04EBDFB1"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Weidinger , M., &amp; </w:t>
      </w:r>
      <w:proofErr w:type="spellStart"/>
      <w:r w:rsidRPr="00A0626F">
        <w:rPr>
          <w:rFonts w:ascii="Calibri" w:eastAsia="Times New Roman" w:hAnsi="Calibri" w:cs="Calibri"/>
          <w:lang w:eastAsia="de-DE"/>
        </w:rPr>
        <w:t>Schlottfeld</w:t>
      </w:r>
      <w:proofErr w:type="spellEnd"/>
      <w:r w:rsidRPr="00A0626F">
        <w:rPr>
          <w:rFonts w:ascii="Calibri" w:eastAsia="Times New Roman" w:hAnsi="Calibri" w:cs="Calibri"/>
          <w:lang w:eastAsia="de-DE"/>
        </w:rPr>
        <w:t xml:space="preserve">, C. (Juni 2002). </w:t>
      </w:r>
      <w:proofErr w:type="spellStart"/>
      <w:r w:rsidRPr="00A0626F">
        <w:rPr>
          <w:rFonts w:ascii="Calibri" w:eastAsia="Times New Roman" w:hAnsi="Calibri" w:cs="Calibri"/>
          <w:lang w:eastAsia="de-DE"/>
        </w:rPr>
        <w:t>Vertauensarbeitszeit</w:t>
      </w:r>
      <w:proofErr w:type="spellEnd"/>
      <w:r w:rsidRPr="00A0626F">
        <w:rPr>
          <w:rFonts w:ascii="Calibri" w:eastAsia="Times New Roman" w:hAnsi="Calibri" w:cs="Calibri"/>
          <w:lang w:eastAsia="de-DE"/>
        </w:rPr>
        <w:t xml:space="preserve"> und</w:t>
      </w:r>
    </w:p>
    <w:p w14:paraId="67F14E3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eigenverantwortliche Arbeitszeiterfassung.</w:t>
      </w:r>
    </w:p>
    <w:p w14:paraId="2F5331D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Das flexible Unternehmen, S. 17.</w:t>
      </w:r>
    </w:p>
    <w:p w14:paraId="25AB90A5"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Wiley</w:t>
      </w:r>
      <w:proofErr w:type="spellEnd"/>
      <w:r w:rsidRPr="00A0626F">
        <w:rPr>
          <w:rFonts w:ascii="Calibri" w:eastAsia="Times New Roman" w:hAnsi="Calibri" w:cs="Calibri"/>
          <w:lang w:eastAsia="de-DE"/>
        </w:rPr>
        <w:t xml:space="preserve">, C. (1997). </w:t>
      </w:r>
      <w:proofErr w:type="spellStart"/>
      <w:r w:rsidRPr="00A0626F">
        <w:rPr>
          <w:rFonts w:ascii="Calibri" w:eastAsia="Times New Roman" w:hAnsi="Calibri" w:cs="Calibri"/>
          <w:lang w:eastAsia="de-DE"/>
        </w:rPr>
        <w:t>What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motivates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employees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according</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to</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over</w:t>
      </w:r>
      <w:proofErr w:type="spellEnd"/>
      <w:r w:rsidRPr="00A0626F">
        <w:rPr>
          <w:rFonts w:ascii="Calibri" w:eastAsia="Times New Roman" w:hAnsi="Calibri" w:cs="Calibri"/>
          <w:lang w:eastAsia="de-DE"/>
        </w:rPr>
        <w:t xml:space="preserve"> 40 </w:t>
      </w:r>
      <w:proofErr w:type="spellStart"/>
      <w:r w:rsidRPr="00A0626F">
        <w:rPr>
          <w:rFonts w:ascii="Calibri" w:eastAsia="Times New Roman" w:hAnsi="Calibri" w:cs="Calibri"/>
          <w:lang w:eastAsia="de-DE"/>
        </w:rPr>
        <w:t>years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motivation</w:t>
      </w:r>
      <w:proofErr w:type="spellEnd"/>
    </w:p>
    <w:p w14:paraId="41D8E2BB"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surveys</w:t>
      </w:r>
      <w:proofErr w:type="spellEnd"/>
      <w:r w:rsidRPr="00A0626F">
        <w:rPr>
          <w:rFonts w:ascii="Calibri" w:eastAsia="Times New Roman" w:hAnsi="Calibri" w:cs="Calibri"/>
          <w:lang w:eastAsia="de-DE"/>
        </w:rPr>
        <w:t>.</w:t>
      </w:r>
    </w:p>
    <w:p w14:paraId="387F032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International Journal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Manpower, 18(3), S. 263-280.</w:t>
      </w:r>
    </w:p>
    <w:p w14:paraId="7BA8426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Wirtschaftskammer Österreich. (September 2018).</w:t>
      </w:r>
    </w:p>
    <w:p w14:paraId="01098BA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Arbeitsrecht-Sozialrecht - Flexible</w:t>
      </w:r>
    </w:p>
    <w:p w14:paraId="663FF5F6"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Arbeitszeiten IT. Von WKO: https://www.wko.at/service/arbeitsrecht-</w:t>
      </w:r>
    </w:p>
    <w:p w14:paraId="3ECBCC37"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sozialrecht</w:t>
      </w:r>
      <w:proofErr w:type="spellEnd"/>
      <w:r w:rsidRPr="00A0626F">
        <w:rPr>
          <w:rFonts w:ascii="Calibri" w:eastAsia="Times New Roman" w:hAnsi="Calibri" w:cs="Calibri"/>
          <w:lang w:eastAsia="de-DE"/>
        </w:rPr>
        <w:t>/Flexible-Arbeitszeit-IT.pdf abgerufen</w:t>
      </w:r>
    </w:p>
    <w:p w14:paraId="2B6623D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Wirtschaftskammer Österreich. (2018).</w:t>
      </w:r>
    </w:p>
    <w:p w14:paraId="087A8C8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Flexible Arbeitszeit im Bereich </w:t>
      </w:r>
      <w:proofErr w:type="spellStart"/>
      <w:r w:rsidRPr="00A0626F">
        <w:rPr>
          <w:rFonts w:ascii="Calibri" w:eastAsia="Times New Roman" w:hAnsi="Calibri" w:cs="Calibri"/>
          <w:lang w:eastAsia="de-DE"/>
        </w:rPr>
        <w:t>Dienstleungen</w:t>
      </w:r>
      <w:proofErr w:type="spellEnd"/>
      <w:r w:rsidRPr="00A0626F">
        <w:rPr>
          <w:rFonts w:ascii="Calibri" w:eastAsia="Times New Roman" w:hAnsi="Calibri" w:cs="Calibri"/>
          <w:lang w:eastAsia="de-DE"/>
        </w:rPr>
        <w:t xml:space="preserve"> in</w:t>
      </w:r>
    </w:p>
    <w:p w14:paraId="606D2C0B"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der automatischen Datenverarbeitung und Informationstechnik. Wien: WKO.</w:t>
      </w:r>
    </w:p>
    <w:p w14:paraId="573F9383"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Wong, M., Gardiner, E., Lang, W., &amp; </w:t>
      </w:r>
      <w:proofErr w:type="spellStart"/>
      <w:r w:rsidRPr="00A0626F">
        <w:rPr>
          <w:rFonts w:ascii="Calibri" w:eastAsia="Times New Roman" w:hAnsi="Calibri" w:cs="Calibri"/>
          <w:lang w:eastAsia="de-DE"/>
        </w:rPr>
        <w:t>Coulon</w:t>
      </w:r>
      <w:proofErr w:type="spellEnd"/>
      <w:r w:rsidRPr="00A0626F">
        <w:rPr>
          <w:rFonts w:ascii="Calibri" w:eastAsia="Times New Roman" w:hAnsi="Calibri" w:cs="Calibri"/>
          <w:lang w:eastAsia="de-DE"/>
        </w:rPr>
        <w:t xml:space="preserve">, L. (2008). Generational </w:t>
      </w:r>
      <w:proofErr w:type="spellStart"/>
      <w:r w:rsidRPr="00A0626F">
        <w:rPr>
          <w:rFonts w:ascii="Calibri" w:eastAsia="Times New Roman" w:hAnsi="Calibri" w:cs="Calibri"/>
          <w:lang w:eastAsia="de-DE"/>
        </w:rPr>
        <w:t>differences</w:t>
      </w:r>
      <w:proofErr w:type="spellEnd"/>
      <w:r w:rsidRPr="00A0626F">
        <w:rPr>
          <w:rFonts w:ascii="Calibri" w:eastAsia="Times New Roman" w:hAnsi="Calibri" w:cs="Calibri"/>
          <w:lang w:eastAsia="de-DE"/>
        </w:rPr>
        <w:t xml:space="preserve"> in</w:t>
      </w:r>
    </w:p>
    <w:p w14:paraId="3D0AE98C"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personality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motivation</w:t>
      </w:r>
      <w:proofErr w:type="spellEnd"/>
      <w:r w:rsidRPr="00A0626F">
        <w:rPr>
          <w:rFonts w:ascii="Calibri" w:eastAsia="Times New Roman" w:hAnsi="Calibri" w:cs="Calibri"/>
          <w:lang w:eastAsia="de-DE"/>
        </w:rPr>
        <w:t xml:space="preserve"> - Do </w:t>
      </w:r>
      <w:proofErr w:type="spellStart"/>
      <w:r w:rsidRPr="00A0626F">
        <w:rPr>
          <w:rFonts w:ascii="Calibri" w:eastAsia="Times New Roman" w:hAnsi="Calibri" w:cs="Calibri"/>
          <w:lang w:eastAsia="de-DE"/>
        </w:rPr>
        <w:t>they</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exist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and</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what</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are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implications</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for</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the</w:t>
      </w:r>
      <w:proofErr w:type="spellEnd"/>
    </w:p>
    <w:p w14:paraId="66AE7B58"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workplace</w:t>
      </w:r>
      <w:proofErr w:type="spellEnd"/>
      <w:r w:rsidRPr="00A0626F">
        <w:rPr>
          <w:rFonts w:ascii="Calibri" w:eastAsia="Times New Roman" w:hAnsi="Calibri" w:cs="Calibri"/>
          <w:lang w:eastAsia="de-DE"/>
        </w:rPr>
        <w:t>?</w:t>
      </w:r>
    </w:p>
    <w:p w14:paraId="4EBED6DA"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Journal </w:t>
      </w:r>
      <w:proofErr w:type="spellStart"/>
      <w:r w:rsidRPr="00A0626F">
        <w:rPr>
          <w:rFonts w:ascii="Calibri" w:eastAsia="Times New Roman" w:hAnsi="Calibri" w:cs="Calibri"/>
          <w:lang w:eastAsia="de-DE"/>
        </w:rPr>
        <w:t>of</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Managerial</w:t>
      </w:r>
      <w:proofErr w:type="spellEnd"/>
      <w:r w:rsidRPr="00A0626F">
        <w:rPr>
          <w:rFonts w:ascii="Calibri" w:eastAsia="Times New Roman" w:hAnsi="Calibri" w:cs="Calibri"/>
          <w:lang w:eastAsia="de-DE"/>
        </w:rPr>
        <w:t xml:space="preserve"> </w:t>
      </w:r>
      <w:proofErr w:type="spellStart"/>
      <w:r w:rsidRPr="00A0626F">
        <w:rPr>
          <w:rFonts w:ascii="Calibri" w:eastAsia="Times New Roman" w:hAnsi="Calibri" w:cs="Calibri"/>
          <w:lang w:eastAsia="de-DE"/>
        </w:rPr>
        <w:t>Psychology</w:t>
      </w:r>
      <w:proofErr w:type="spellEnd"/>
      <w:r w:rsidRPr="00A0626F">
        <w:rPr>
          <w:rFonts w:ascii="Calibri" w:eastAsia="Times New Roman" w:hAnsi="Calibri" w:cs="Calibri"/>
          <w:lang w:eastAsia="de-DE"/>
        </w:rPr>
        <w:t>, 23(8), S. 878-890.</w:t>
      </w:r>
    </w:p>
    <w:p w14:paraId="0A455B04"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Würzburger, T. (2016).</w:t>
      </w:r>
    </w:p>
    <w:p w14:paraId="21C1588F"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Key Skills für die Generation Y - Die wichtigsten Tipps für eine</w:t>
      </w:r>
    </w:p>
    <w:p w14:paraId="116F30F5"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erfüllte Karriere. Wiesbaden: Springer Gabler.</w:t>
      </w:r>
    </w:p>
    <w:p w14:paraId="15A7427A" w14:textId="77777777" w:rsidR="00A0626F" w:rsidRPr="00A0626F" w:rsidRDefault="00A0626F" w:rsidP="00A0626F">
      <w:pPr>
        <w:ind w:left="1416"/>
        <w:rPr>
          <w:rFonts w:ascii="Calibri" w:eastAsia="Times New Roman" w:hAnsi="Calibri" w:cs="Calibri"/>
          <w:lang w:eastAsia="de-DE"/>
        </w:rPr>
      </w:pPr>
      <w:proofErr w:type="spellStart"/>
      <w:r w:rsidRPr="00A0626F">
        <w:rPr>
          <w:rFonts w:ascii="Calibri" w:eastAsia="Times New Roman" w:hAnsi="Calibri" w:cs="Calibri"/>
          <w:lang w:eastAsia="de-DE"/>
        </w:rPr>
        <w:t>Zurwerra</w:t>
      </w:r>
      <w:proofErr w:type="spellEnd"/>
      <w:r w:rsidRPr="00A0626F">
        <w:rPr>
          <w:rFonts w:ascii="Calibri" w:eastAsia="Times New Roman" w:hAnsi="Calibri" w:cs="Calibri"/>
          <w:lang w:eastAsia="de-DE"/>
        </w:rPr>
        <w:t>, S. (30. Oktober 2018).</w:t>
      </w:r>
    </w:p>
    <w:p w14:paraId="4CADF56C"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 xml:space="preserve">4-Tage-Woche: Welche Vor- und </w:t>
      </w:r>
      <w:proofErr w:type="spellStart"/>
      <w:r w:rsidRPr="00A0626F">
        <w:rPr>
          <w:rFonts w:ascii="Calibri" w:eastAsia="Times New Roman" w:hAnsi="Calibri" w:cs="Calibri"/>
          <w:lang w:eastAsia="de-DE"/>
        </w:rPr>
        <w:t>NAchteile</w:t>
      </w:r>
      <w:proofErr w:type="spellEnd"/>
      <w:r w:rsidRPr="00A0626F">
        <w:rPr>
          <w:rFonts w:ascii="Calibri" w:eastAsia="Times New Roman" w:hAnsi="Calibri" w:cs="Calibri"/>
          <w:lang w:eastAsia="de-DE"/>
        </w:rPr>
        <w:t xml:space="preserve"> bringt eine</w:t>
      </w:r>
    </w:p>
    <w:p w14:paraId="48AD056D" w14:textId="77777777" w:rsidR="00A0626F"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lastRenderedPageBreak/>
        <w:t>verkürzte Arbeitswoche mit sich? Von 100000jobs:</w:t>
      </w:r>
    </w:p>
    <w:p w14:paraId="5F702D5F" w14:textId="30B61498" w:rsidR="00A56F07" w:rsidRPr="00A0626F" w:rsidRDefault="00A0626F" w:rsidP="00A0626F">
      <w:pPr>
        <w:ind w:left="1416"/>
        <w:rPr>
          <w:rFonts w:ascii="Calibri" w:eastAsia="Times New Roman" w:hAnsi="Calibri" w:cs="Calibri"/>
          <w:lang w:eastAsia="de-DE"/>
        </w:rPr>
      </w:pPr>
      <w:r w:rsidRPr="00A0626F">
        <w:rPr>
          <w:rFonts w:ascii="Calibri" w:eastAsia="Times New Roman" w:hAnsi="Calibri" w:cs="Calibri"/>
          <w:lang w:eastAsia="de-DE"/>
        </w:rPr>
        <w:t>https://blog.100000jobs.ch/de/2018/10/4-tage-woche/ abgerufen</w:t>
      </w:r>
    </w:p>
    <w:p w14:paraId="6D896CE0" w14:textId="7811B403" w:rsidR="00A56F07" w:rsidRPr="00D539E0" w:rsidRDefault="00A56F07" w:rsidP="00A56F07">
      <w:pPr>
        <w:pStyle w:val="Listenabsatz"/>
        <w:numPr>
          <w:ilvl w:val="0"/>
          <w:numId w:val="36"/>
        </w:numPr>
        <w15:collapsed w:val="0"/>
        <w:rPr>
          <w:rFonts w:ascii="Calibri" w:eastAsia="Times New Roman" w:hAnsi="Calibri" w:cs="Calibri"/>
          <w:lang w:eastAsia="de-DE"/>
        </w:rPr>
      </w:pPr>
      <w:r w:rsidRPr="00D539E0">
        <w:rPr>
          <w:rFonts w:ascii="Calibri" w:eastAsia="Times New Roman" w:hAnsi="Calibri" w:cs="Calibri"/>
          <w:lang w:eastAsia="de-DE"/>
        </w:rPr>
        <w:t>Wie definiert d</w:t>
      </w:r>
      <w:r>
        <w:rPr>
          <w:rFonts w:ascii="Calibri" w:eastAsia="Times New Roman" w:hAnsi="Calibri" w:cs="Calibri"/>
          <w:lang w:eastAsia="de-DE"/>
        </w:rPr>
        <w:t>i</w:t>
      </w:r>
      <w:r w:rsidRPr="00D539E0">
        <w:rPr>
          <w:rFonts w:ascii="Calibri" w:eastAsia="Times New Roman" w:hAnsi="Calibri" w:cs="Calibri"/>
          <w:lang w:eastAsia="de-DE"/>
        </w:rPr>
        <w:t>e Autor</w:t>
      </w:r>
      <w:r>
        <w:rPr>
          <w:rFonts w:ascii="Calibri" w:eastAsia="Times New Roman" w:hAnsi="Calibri" w:cs="Calibri"/>
          <w:lang w:eastAsia="de-DE"/>
        </w:rPr>
        <w:t>in</w:t>
      </w:r>
      <w:r w:rsidRPr="00D539E0">
        <w:rPr>
          <w:rFonts w:ascii="Calibri" w:eastAsia="Times New Roman" w:hAnsi="Calibri" w:cs="Calibri"/>
          <w:lang w:eastAsia="de-DE"/>
        </w:rPr>
        <w:t xml:space="preserve"> die für </w:t>
      </w:r>
      <w:r>
        <w:rPr>
          <w:rFonts w:ascii="Calibri" w:eastAsia="Times New Roman" w:hAnsi="Calibri" w:cs="Calibri"/>
          <w:lang w:eastAsia="de-DE"/>
        </w:rPr>
        <w:t>ihre</w:t>
      </w:r>
      <w:r w:rsidRPr="00D539E0">
        <w:rPr>
          <w:rFonts w:ascii="Calibri" w:eastAsia="Times New Roman" w:hAnsi="Calibri" w:cs="Calibri"/>
          <w:lang w:eastAsia="de-DE"/>
        </w:rPr>
        <w:t xml:space="preserve"> wissenschaftliche Arbeit relevanten Begrifflichkeiten?</w:t>
      </w:r>
      <w:r w:rsidR="00A0626F">
        <w:rPr>
          <w:rFonts w:ascii="Calibri" w:eastAsia="Times New Roman" w:hAnsi="Calibri" w:cs="Calibri"/>
          <w:lang w:eastAsia="de-DE"/>
        </w:rPr>
        <w:br/>
        <w:t xml:space="preserve">Sie hat die Begriffsdefinition </w:t>
      </w:r>
      <w:r w:rsidR="009D1511">
        <w:rPr>
          <w:rFonts w:ascii="Calibri" w:eastAsia="Times New Roman" w:hAnsi="Calibri" w:cs="Calibri"/>
          <w:lang w:eastAsia="de-DE"/>
        </w:rPr>
        <w:t xml:space="preserve">in eigene Kapitel aufgenommen. Dabei sind die zu klärenden Begriffe als eigene </w:t>
      </w:r>
      <w:proofErr w:type="spellStart"/>
      <w:r w:rsidR="009D1511">
        <w:rPr>
          <w:rFonts w:ascii="Calibri" w:eastAsia="Times New Roman" w:hAnsi="Calibri" w:cs="Calibri"/>
          <w:lang w:eastAsia="de-DE"/>
        </w:rPr>
        <w:t>Unterüberschrifften</w:t>
      </w:r>
      <w:proofErr w:type="spellEnd"/>
      <w:r w:rsidR="009D1511">
        <w:rPr>
          <w:rFonts w:ascii="Calibri" w:eastAsia="Times New Roman" w:hAnsi="Calibri" w:cs="Calibri"/>
          <w:lang w:eastAsia="de-DE"/>
        </w:rPr>
        <w:t xml:space="preserve"> angeführt. Im dem darauffolgenden Fließtext werden die Begriffe genauer erklärt.</w:t>
      </w:r>
    </w:p>
    <w:p w14:paraId="6BC4B3F1" w14:textId="04A058F5" w:rsidR="009D1511" w:rsidRPr="009D1511" w:rsidRDefault="00A56F07" w:rsidP="009D1511">
      <w:pPr>
        <w:pStyle w:val="Listenabsatz"/>
        <w:numPr>
          <w:ilvl w:val="0"/>
          <w:numId w:val="36"/>
        </w:numPr>
        <w15:collapsed w:val="0"/>
        <w:rPr>
          <w:rFonts w:ascii="Calibri" w:eastAsia="Times New Roman" w:hAnsi="Calibri" w:cs="Calibri"/>
          <w:lang w:eastAsia="de-DE"/>
        </w:rPr>
      </w:pPr>
      <w:r w:rsidRPr="00D539E0">
        <w:rPr>
          <w:rFonts w:ascii="Calibri" w:eastAsia="Times New Roman" w:hAnsi="Calibri" w:cs="Calibri"/>
          <w:lang w:eastAsia="de-DE"/>
        </w:rPr>
        <w:t>Auf welchen Theorien/Modelle</w:t>
      </w:r>
      <w:r>
        <w:rPr>
          <w:rFonts w:ascii="Calibri" w:eastAsia="Times New Roman" w:hAnsi="Calibri" w:cs="Calibri"/>
          <w:lang w:eastAsia="de-DE"/>
        </w:rPr>
        <w:t>n</w:t>
      </w:r>
      <w:r w:rsidRPr="00D539E0">
        <w:rPr>
          <w:rFonts w:ascii="Calibri" w:eastAsia="Times New Roman" w:hAnsi="Calibri" w:cs="Calibri"/>
          <w:lang w:eastAsia="de-DE"/>
        </w:rPr>
        <w:t xml:space="preserve">/Frameworks baut </w:t>
      </w:r>
      <w:r>
        <w:rPr>
          <w:rFonts w:ascii="Calibri" w:eastAsia="Times New Roman" w:hAnsi="Calibri" w:cs="Calibri"/>
          <w:lang w:eastAsia="de-DE"/>
        </w:rPr>
        <w:t>sie</w:t>
      </w:r>
      <w:r w:rsidRPr="00D539E0">
        <w:rPr>
          <w:rFonts w:ascii="Calibri" w:eastAsia="Times New Roman" w:hAnsi="Calibri" w:cs="Calibri"/>
          <w:lang w:eastAsia="de-DE"/>
        </w:rPr>
        <w:t xml:space="preserve"> auf?</w:t>
      </w:r>
      <w:r w:rsidR="009D1511">
        <w:rPr>
          <w:rFonts w:ascii="Calibri" w:eastAsia="Times New Roman" w:hAnsi="Calibri" w:cs="Calibri"/>
          <w:lang w:eastAsia="de-DE"/>
        </w:rPr>
        <w:br/>
        <w:t xml:space="preserve">Extrinsische/ Intrinsische Motivation, </w:t>
      </w:r>
      <w:proofErr w:type="spellStart"/>
      <w:r w:rsidR="009D1511">
        <w:rPr>
          <w:rFonts w:ascii="Calibri" w:eastAsia="Times New Roman" w:hAnsi="Calibri" w:cs="Calibri"/>
          <w:lang w:eastAsia="de-DE"/>
        </w:rPr>
        <w:t>Maslow’s</w:t>
      </w:r>
      <w:proofErr w:type="spellEnd"/>
      <w:r w:rsidR="009D1511">
        <w:rPr>
          <w:rFonts w:ascii="Calibri" w:eastAsia="Times New Roman" w:hAnsi="Calibri" w:cs="Calibri"/>
          <w:lang w:eastAsia="de-DE"/>
        </w:rPr>
        <w:t xml:space="preserve"> Bedürfnispyramide, </w:t>
      </w:r>
      <w:proofErr w:type="spellStart"/>
      <w:r w:rsidR="009D1511">
        <w:rPr>
          <w:rFonts w:ascii="Calibri" w:eastAsia="Times New Roman" w:hAnsi="Calibri" w:cs="Calibri"/>
          <w:lang w:eastAsia="de-DE"/>
        </w:rPr>
        <w:t>Herzberg’s</w:t>
      </w:r>
      <w:proofErr w:type="spellEnd"/>
      <w:r w:rsidR="009D1511">
        <w:rPr>
          <w:rFonts w:ascii="Calibri" w:eastAsia="Times New Roman" w:hAnsi="Calibri" w:cs="Calibri"/>
          <w:lang w:eastAsia="de-DE"/>
        </w:rPr>
        <w:t xml:space="preserve"> Zwei-Faktoren Theorie,</w:t>
      </w:r>
      <w:r w:rsidR="009D1511">
        <w:rPr>
          <w:rFonts w:ascii="Calibri" w:eastAsia="Times New Roman" w:hAnsi="Calibri" w:cs="Calibri"/>
          <w:lang w:eastAsia="de-DE"/>
        </w:rPr>
        <w:br/>
      </w:r>
      <w:proofErr w:type="spellStart"/>
      <w:r w:rsidR="009D1511">
        <w:rPr>
          <w:rFonts w:ascii="Calibri" w:eastAsia="Times New Roman" w:hAnsi="Calibri" w:cs="Calibri"/>
          <w:lang w:eastAsia="de-DE"/>
        </w:rPr>
        <w:t>MCClelland’s</w:t>
      </w:r>
      <w:proofErr w:type="spellEnd"/>
      <w:r w:rsidR="009D1511">
        <w:rPr>
          <w:rFonts w:ascii="Calibri" w:eastAsia="Times New Roman" w:hAnsi="Calibri" w:cs="Calibri"/>
          <w:lang w:eastAsia="de-DE"/>
        </w:rPr>
        <w:t xml:space="preserve"> Leistungs-Motivationstheorie</w:t>
      </w:r>
    </w:p>
    <w:p w14:paraId="33356B1F" w14:textId="17102639" w:rsidR="003F074B" w:rsidRPr="003F074B" w:rsidRDefault="00A56F07" w:rsidP="003F074B">
      <w:pPr>
        <w:pStyle w:val="Listenabsatz"/>
        <w:numPr>
          <w:ilvl w:val="0"/>
          <w:numId w:val="36"/>
        </w:numPr>
        <w15:collapsed w:val="0"/>
        <w:rPr>
          <w:rFonts w:ascii="Calibri" w:eastAsia="Times New Roman" w:hAnsi="Calibri" w:cs="Calibri"/>
          <w:lang w:eastAsia="de-DE"/>
        </w:rPr>
      </w:pPr>
      <w:r w:rsidRPr="00D539E0">
        <w:rPr>
          <w:rFonts w:ascii="Calibri" w:eastAsia="Times New Roman" w:hAnsi="Calibri" w:cs="Calibri"/>
          <w:lang w:eastAsia="de-DE"/>
        </w:rPr>
        <w:t>Welche Ergebnisse zeigten sich in anderen Studien zum Forschungsthema?</w:t>
      </w:r>
      <w:r w:rsidRPr="00A56F07">
        <w:rPr>
          <w:rFonts w:ascii="Calibri" w:eastAsia="Times New Roman" w:hAnsi="Calibri" w:cs="Calibri"/>
          <w:lang w:eastAsia="de-DE"/>
        </w:rPr>
        <w:t xml:space="preserve"> </w:t>
      </w:r>
      <w:r w:rsidRPr="00F15114">
        <w:rPr>
          <w:rFonts w:ascii="Calibri" w:eastAsia="Times New Roman" w:hAnsi="Calibri" w:cs="Calibri"/>
          <w:lang w:eastAsia="de-DE"/>
        </w:rPr>
        <w:t>Mit welchen wissenschaftlichen Methoden will d</w:t>
      </w:r>
      <w:r>
        <w:rPr>
          <w:rFonts w:ascii="Calibri" w:eastAsia="Times New Roman" w:hAnsi="Calibri" w:cs="Calibri"/>
          <w:lang w:eastAsia="de-DE"/>
        </w:rPr>
        <w:t>i</w:t>
      </w:r>
      <w:r w:rsidRPr="00F15114">
        <w:rPr>
          <w:rFonts w:ascii="Calibri" w:eastAsia="Times New Roman" w:hAnsi="Calibri" w:cs="Calibri"/>
          <w:lang w:eastAsia="de-DE"/>
        </w:rPr>
        <w:t>e Autor</w:t>
      </w:r>
      <w:r>
        <w:rPr>
          <w:rFonts w:ascii="Calibri" w:eastAsia="Times New Roman" w:hAnsi="Calibri" w:cs="Calibri"/>
          <w:lang w:eastAsia="de-DE"/>
        </w:rPr>
        <w:t>in</w:t>
      </w:r>
      <w:r w:rsidRPr="00F15114">
        <w:rPr>
          <w:rFonts w:ascii="Calibri" w:eastAsia="Times New Roman" w:hAnsi="Calibri" w:cs="Calibri"/>
          <w:lang w:eastAsia="de-DE"/>
        </w:rPr>
        <w:t xml:space="preserve"> die Forschungsfrage beantworten?</w:t>
      </w:r>
      <w:r w:rsidR="003F074B">
        <w:rPr>
          <w:rFonts w:ascii="Calibri" w:eastAsia="Times New Roman" w:hAnsi="Calibri" w:cs="Calibri"/>
          <w:lang w:eastAsia="de-DE"/>
        </w:rPr>
        <w:br/>
        <w:t xml:space="preserve">Die </w:t>
      </w:r>
      <w:proofErr w:type="spellStart"/>
      <w:r w:rsidR="003F074B">
        <w:rPr>
          <w:rFonts w:ascii="Calibri" w:eastAsia="Times New Roman" w:hAnsi="Calibri" w:cs="Calibri"/>
          <w:lang w:eastAsia="de-DE"/>
        </w:rPr>
        <w:t>Authorin</w:t>
      </w:r>
      <w:proofErr w:type="spellEnd"/>
      <w:r w:rsidR="003F074B">
        <w:rPr>
          <w:rFonts w:ascii="Calibri" w:eastAsia="Times New Roman" w:hAnsi="Calibri" w:cs="Calibri"/>
          <w:lang w:eastAsia="de-DE"/>
        </w:rPr>
        <w:t xml:space="preserve"> will mithilfe einer empirischen Studie die Forschungsfrage beantworten. Die </w:t>
      </w:r>
      <w:proofErr w:type="spellStart"/>
      <w:r w:rsidR="003F074B">
        <w:rPr>
          <w:rFonts w:ascii="Calibri" w:eastAsia="Times New Roman" w:hAnsi="Calibri" w:cs="Calibri"/>
          <w:lang w:eastAsia="de-DE"/>
        </w:rPr>
        <w:t>Authorin</w:t>
      </w:r>
      <w:proofErr w:type="spellEnd"/>
      <w:r w:rsidR="003F074B">
        <w:rPr>
          <w:rFonts w:ascii="Calibri" w:eastAsia="Times New Roman" w:hAnsi="Calibri" w:cs="Calibri"/>
          <w:lang w:eastAsia="de-DE"/>
        </w:rPr>
        <w:t xml:space="preserve"> führt die Studie der WKO(</w:t>
      </w:r>
      <w:proofErr w:type="spellStart"/>
      <w:r w:rsidR="003F074B">
        <w:rPr>
          <w:rFonts w:ascii="Calibri" w:eastAsia="Times New Roman" w:hAnsi="Calibri" w:cs="Calibri"/>
          <w:lang w:eastAsia="de-DE"/>
        </w:rPr>
        <w:t>Kokkand</w:t>
      </w:r>
      <w:proofErr w:type="spellEnd"/>
      <w:r w:rsidR="003F074B">
        <w:rPr>
          <w:rFonts w:ascii="Calibri" w:eastAsia="Times New Roman" w:hAnsi="Calibri" w:cs="Calibri"/>
          <w:lang w:eastAsia="de-DE"/>
        </w:rPr>
        <w:t xml:space="preserve"> &amp; </w:t>
      </w:r>
      <w:proofErr w:type="spellStart"/>
      <w:r w:rsidR="003F074B">
        <w:rPr>
          <w:rFonts w:ascii="Calibri" w:eastAsia="Times New Roman" w:hAnsi="Calibri" w:cs="Calibri"/>
          <w:lang w:eastAsia="de-DE"/>
        </w:rPr>
        <w:t>Wanka</w:t>
      </w:r>
      <w:proofErr w:type="spellEnd"/>
      <w:r w:rsidR="003F074B">
        <w:rPr>
          <w:rFonts w:ascii="Calibri" w:eastAsia="Times New Roman" w:hAnsi="Calibri" w:cs="Calibri"/>
          <w:lang w:eastAsia="de-DE"/>
        </w:rPr>
        <w:t>, 2017) an. Sie begründet, dass diese Studie sich bereits mit dem Thema beschäftigt hat, jedoch den Aspekt der Mitarbeitermotivation außeracht gelassen wurde.</w:t>
      </w:r>
    </w:p>
    <w:p w14:paraId="2C6596F2" w14:textId="2523D85B" w:rsidR="00A56F07" w:rsidRPr="00F15114" w:rsidRDefault="00A56F07" w:rsidP="00A56F07">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Auf welcher Datenbasis beruhen der Ergebnisse?</w:t>
      </w:r>
      <w:r w:rsidR="003F074B">
        <w:rPr>
          <w:rFonts w:ascii="Calibri" w:eastAsia="Times New Roman" w:hAnsi="Calibri" w:cs="Calibri"/>
          <w:lang w:eastAsia="de-DE"/>
        </w:rPr>
        <w:br/>
        <w:t>Stichprobenartiger Umfrage von 17.000 Angestellten in der IT. Diese sind in groß Unternehmen in/um Wien</w:t>
      </w:r>
    </w:p>
    <w:p w14:paraId="16984DEE" w14:textId="6D6E1556" w:rsidR="00087F89" w:rsidRPr="00A56F07" w:rsidRDefault="00A56F07" w:rsidP="00A56F07">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Wie wurden die Daten ausgewertet?</w:t>
      </w:r>
      <w:r w:rsidR="003F074B">
        <w:rPr>
          <w:rFonts w:ascii="Calibri" w:eastAsia="Times New Roman" w:hAnsi="Calibri" w:cs="Calibri"/>
          <w:lang w:eastAsia="de-DE"/>
        </w:rPr>
        <w:br/>
        <w:t xml:space="preserve">Die Daten wurden mittels der Statistischen Software, IBM SPSS durchgeführt </w:t>
      </w:r>
    </w:p>
    <w:p w14:paraId="2AE5A7BE" w14:textId="52F5B0CD" w:rsidR="00E24532" w:rsidRDefault="00A56F07" w:rsidP="00E24532">
      <w:pPr>
        <w:pStyle w:val="Listenabsatz"/>
        <w:numPr>
          <w:ilvl w:val="0"/>
          <w:numId w:val="36"/>
        </w:numPr>
        <w:rPr>
          <w:rFonts w:ascii="Calibri" w:eastAsia="Times New Roman" w:hAnsi="Calibri" w:cs="Calibri"/>
          <w:lang w:eastAsia="de-DE"/>
        </w:rPr>
      </w:pPr>
      <w:r w:rsidRPr="00E24532">
        <w:rPr>
          <w:rFonts w:ascii="Calibri" w:eastAsia="Times New Roman" w:hAnsi="Calibri" w:cs="Calibri"/>
          <w:lang w:eastAsia="de-DE"/>
        </w:rPr>
        <w:t>Welche Ergebnisse zeigen sich bei der Datenauswertung?</w:t>
      </w:r>
    </w:p>
    <w:p w14:paraId="14407B5F" w14:textId="30D24DC5" w:rsidR="00E24532" w:rsidRDefault="00E24532" w:rsidP="00C409D7">
      <w:pPr>
        <w:pStyle w:val="Listenabsatz"/>
        <w:numPr>
          <w:ilvl w:val="1"/>
          <w:numId w:val="36"/>
        </w:numPr>
        <w:rPr>
          <w:lang w:eastAsia="de-DE"/>
        </w:rPr>
      </w:pPr>
      <w:r>
        <w:rPr>
          <w:lang w:eastAsia="de-DE"/>
        </w:rPr>
        <w:t>Frauen haben eher Teilgenommen</w:t>
      </w:r>
    </w:p>
    <w:p w14:paraId="5D57B0A8" w14:textId="414189B6" w:rsidR="00E24532" w:rsidRDefault="00E24532" w:rsidP="00C409D7">
      <w:pPr>
        <w:pStyle w:val="Listenabsatz"/>
        <w:numPr>
          <w:ilvl w:val="1"/>
          <w:numId w:val="36"/>
        </w:numPr>
        <w:rPr>
          <w:lang w:eastAsia="de-DE"/>
        </w:rPr>
      </w:pPr>
      <w:r>
        <w:rPr>
          <w:lang w:eastAsia="de-DE"/>
        </w:rPr>
        <w:t>Großteil war von Generation Y, gefolgt Generation X</w:t>
      </w:r>
    </w:p>
    <w:p w14:paraId="0A4CD35A" w14:textId="638B85A1" w:rsidR="00E24532" w:rsidRDefault="00E24532" w:rsidP="00C409D7">
      <w:pPr>
        <w:pStyle w:val="Listenabsatz"/>
        <w:numPr>
          <w:ilvl w:val="1"/>
          <w:numId w:val="36"/>
        </w:numPr>
        <w:rPr>
          <w:lang w:eastAsia="de-DE"/>
        </w:rPr>
      </w:pPr>
      <w:r>
        <w:rPr>
          <w:lang w:eastAsia="de-DE"/>
        </w:rPr>
        <w:t>Ledig und Verheiraten sind die häufigsten ausgewählten Lebens Status.</w:t>
      </w:r>
    </w:p>
    <w:p w14:paraId="7A925092" w14:textId="5EDB2D0A" w:rsidR="00E24532" w:rsidRDefault="00E24532" w:rsidP="00C409D7">
      <w:pPr>
        <w:pStyle w:val="Listenabsatz"/>
        <w:numPr>
          <w:ilvl w:val="1"/>
          <w:numId w:val="36"/>
        </w:numPr>
        <w:rPr>
          <w:lang w:eastAsia="de-DE"/>
        </w:rPr>
      </w:pPr>
      <w:r>
        <w:rPr>
          <w:lang w:eastAsia="de-DE"/>
        </w:rPr>
        <w:t>Falls Kinder vorhanden sind, so waren diese Meistens zwischen 4-12 Jahre</w:t>
      </w:r>
    </w:p>
    <w:p w14:paraId="467585B3" w14:textId="7D53D793" w:rsidR="00E24532" w:rsidRDefault="00E24532" w:rsidP="00C409D7">
      <w:pPr>
        <w:pStyle w:val="Listenabsatz"/>
        <w:numPr>
          <w:ilvl w:val="1"/>
          <w:numId w:val="36"/>
        </w:numPr>
        <w:rPr>
          <w:lang w:eastAsia="de-DE"/>
        </w:rPr>
      </w:pPr>
      <w:r>
        <w:rPr>
          <w:lang w:eastAsia="de-DE"/>
        </w:rPr>
        <w:t xml:space="preserve">Die meisten sind auf 40 </w:t>
      </w:r>
      <w:proofErr w:type="spellStart"/>
      <w:r>
        <w:rPr>
          <w:lang w:eastAsia="de-DE"/>
        </w:rPr>
        <w:t>stunden</w:t>
      </w:r>
      <w:proofErr w:type="spellEnd"/>
      <w:r>
        <w:rPr>
          <w:lang w:eastAsia="de-DE"/>
        </w:rPr>
        <w:t xml:space="preserve"> angestellt.</w:t>
      </w:r>
    </w:p>
    <w:p w14:paraId="195BB15A" w14:textId="0A621ACC" w:rsidR="00E24532" w:rsidRDefault="00E24532" w:rsidP="00C409D7">
      <w:pPr>
        <w:pStyle w:val="Listenabsatz"/>
        <w:numPr>
          <w:ilvl w:val="1"/>
          <w:numId w:val="36"/>
        </w:numPr>
        <w:rPr>
          <w:lang w:eastAsia="de-DE"/>
        </w:rPr>
      </w:pPr>
      <w:r>
        <w:rPr>
          <w:lang w:eastAsia="de-DE"/>
        </w:rPr>
        <w:t>Die A</w:t>
      </w:r>
      <w:r w:rsidR="00507E8F">
        <w:rPr>
          <w:lang w:eastAsia="de-DE"/>
        </w:rPr>
        <w:t>ngestellten waren bis jetzt am meisten in Arbeitsverhältnisse mit fixe Arbeitszeit oder Gleitzeit mit Kernzeit</w:t>
      </w:r>
    </w:p>
    <w:p w14:paraId="70AACD29" w14:textId="738100FF" w:rsidR="00507E8F" w:rsidRDefault="00507E8F" w:rsidP="00C409D7">
      <w:pPr>
        <w:pStyle w:val="Listenabsatz"/>
        <w:numPr>
          <w:ilvl w:val="1"/>
          <w:numId w:val="36"/>
        </w:numPr>
        <w:rPr>
          <w:lang w:eastAsia="de-DE"/>
        </w:rPr>
      </w:pPr>
      <w:r>
        <w:rPr>
          <w:lang w:eastAsia="de-DE"/>
        </w:rPr>
        <w:t>Fast die Hälfte der Angestellten hatten Gleitzeit mit Kernzeit</w:t>
      </w:r>
    </w:p>
    <w:p w14:paraId="5A990FF3" w14:textId="77777777" w:rsidR="00E24532" w:rsidRPr="00E24532" w:rsidRDefault="00E24532" w:rsidP="00E24532">
      <w:pPr>
        <w:rPr>
          <w:lang w:eastAsia="de-DE"/>
        </w:rPr>
      </w:pPr>
    </w:p>
    <w:p w14:paraId="368C8755" w14:textId="6AE907B5" w:rsidR="00E24532" w:rsidRPr="00E24532" w:rsidRDefault="00A56F07" w:rsidP="00E24532">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Welche Annahmen konnten bestätigt werden, welche nicht?</w:t>
      </w:r>
      <w:r w:rsidR="00C409D7">
        <w:rPr>
          <w:rFonts w:ascii="Calibri" w:eastAsia="Times New Roman" w:hAnsi="Calibri" w:cs="Calibri"/>
          <w:lang w:eastAsia="de-DE"/>
        </w:rPr>
        <w:br/>
        <w:t>Die erste These wird abgelehnt, die Zweite auch. Zu der dritten wird keine Stellung bezogen.</w:t>
      </w:r>
    </w:p>
    <w:p w14:paraId="4E6ACF7C" w14:textId="7F030241" w:rsidR="00A56F07" w:rsidRPr="00A56F07" w:rsidRDefault="00A56F07" w:rsidP="00A56F07">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Was könnten mögliche Ursachen für diese Ergebnisse sein?</w:t>
      </w:r>
      <w:r w:rsidR="00B37585">
        <w:rPr>
          <w:rFonts w:ascii="Calibri" w:eastAsia="Times New Roman" w:hAnsi="Calibri" w:cs="Calibri"/>
          <w:lang w:eastAsia="de-DE"/>
        </w:rPr>
        <w:br/>
        <w:t>Es liegt immer noch am Unternehmen und welche Systeme diese Anbieten</w:t>
      </w:r>
    </w:p>
    <w:p w14:paraId="7D284D5C" w14:textId="6C3BC225" w:rsidR="00A56F07" w:rsidRDefault="00A56F07" w:rsidP="00A56F07">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Was kann man aus den Ergebnissen ableiten</w:t>
      </w:r>
      <w:r w:rsidR="00B37585">
        <w:rPr>
          <w:rFonts w:ascii="Calibri" w:eastAsia="Times New Roman" w:hAnsi="Calibri" w:cs="Calibri"/>
          <w:lang w:eastAsia="de-DE"/>
        </w:rPr>
        <w:br/>
        <w:t>Das Theorie und Praxis zwei verschiedene Sachen sind. Es gibt eine Veränderung im Arbeitszeitmodell aber diese ist nur langsam und spärlich.</w:t>
      </w:r>
    </w:p>
    <w:p w14:paraId="29E548EB" w14:textId="0E2CC613" w:rsidR="00A56F07" w:rsidRPr="00F15114" w:rsidRDefault="00A56F07" w:rsidP="00A56F07">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 Welche Implikationen ergeben sich für wen?</w:t>
      </w:r>
    </w:p>
    <w:p w14:paraId="614F2126" w14:textId="528D30FA" w:rsidR="00104800" w:rsidRPr="00104800" w:rsidRDefault="00A56F07" w:rsidP="00104800">
      <w:pPr>
        <w:pStyle w:val="Listenabsatz"/>
        <w:numPr>
          <w:ilvl w:val="0"/>
          <w:numId w:val="36"/>
        </w:numPr>
        <w:spacing w:before="0" w:after="0" w:line="240" w:lineRule="auto"/>
        <w:rPr>
          <w:rFonts w:ascii="Calibri" w:eastAsia="Times New Roman" w:hAnsi="Calibri" w:cs="Calibri"/>
          <w:lang w:eastAsia="de-DE"/>
        </w:rPr>
      </w:pPr>
      <w:r w:rsidRPr="00A56F07">
        <w:rPr>
          <w:rFonts w:ascii="Calibri" w:eastAsia="Times New Roman" w:hAnsi="Calibri" w:cs="Calibri"/>
          <w:lang w:eastAsia="de-DE"/>
        </w:rPr>
        <w:t>Wie wird die ursprünglich formulierte Forschungsfrage beantwortet?</w:t>
      </w:r>
      <w:r w:rsidR="00104800">
        <w:rPr>
          <w:rFonts w:ascii="Calibri" w:eastAsia="Times New Roman" w:hAnsi="Calibri" w:cs="Calibri"/>
          <w:lang w:eastAsia="de-DE"/>
        </w:rPr>
        <w:br/>
        <w:t xml:space="preserve">Unterm Strich spielt es keine Rolle zu welcher Generation man geöhrt, alle wollen Arbeit und Freizeit in vernünftigem Maße miteinander verbinden. Es ist abhängig von den Modellen die die Firma anbiete. </w:t>
      </w:r>
    </w:p>
    <w:p w14:paraId="0D9CCF6C" w14:textId="4A6E6DDC" w:rsidR="00104800" w:rsidRPr="00104800" w:rsidRDefault="00A56F07" w:rsidP="00104800">
      <w:pPr>
        <w:pStyle w:val="Listenabsatz"/>
        <w:numPr>
          <w:ilvl w:val="0"/>
          <w:numId w:val="36"/>
        </w:numPr>
        <w15:collapsed w:val="0"/>
        <w:rPr>
          <w:rFonts w:ascii="Calibri" w:eastAsia="Times New Roman" w:hAnsi="Calibri" w:cs="Calibri"/>
          <w:lang w:eastAsia="de-DE"/>
        </w:rPr>
      </w:pPr>
      <w:r w:rsidRPr="00F15114">
        <w:rPr>
          <w:rFonts w:ascii="Calibri" w:eastAsia="Times New Roman" w:hAnsi="Calibri" w:cs="Calibri"/>
          <w:lang w:eastAsia="de-DE"/>
        </w:rPr>
        <w:t>Was ist die Quintessenz der wissenschaftlichen Arbeit (idealerweise 1 Satz)?</w:t>
      </w:r>
      <w:r w:rsidR="00104800">
        <w:rPr>
          <w:rFonts w:ascii="Calibri" w:eastAsia="Times New Roman" w:hAnsi="Calibri" w:cs="Calibri"/>
          <w:lang w:eastAsia="de-DE"/>
        </w:rPr>
        <w:br/>
        <w:t>Die Generation nimmt keinen direkten Einfluss auf das Traumarbeitszeitmodell</w:t>
      </w:r>
    </w:p>
    <w:p w14:paraId="11831235" w14:textId="50DF7BAC" w:rsidR="00A56F07" w:rsidRPr="00104800" w:rsidRDefault="00A56F07" w:rsidP="00104800">
      <w:pPr>
        <w:pStyle w:val="Listenabsatz"/>
        <w:numPr>
          <w:ilvl w:val="0"/>
          <w:numId w:val="36"/>
        </w:numPr>
        <w15:collapsed w:val="0"/>
        <w:rPr>
          <w:rFonts w:ascii="Calibri" w:eastAsia="Times New Roman" w:hAnsi="Calibri" w:cs="Calibri"/>
          <w:lang w:eastAsia="de-DE"/>
        </w:rPr>
      </w:pPr>
      <w:r w:rsidRPr="00FF22CC">
        <w:rPr>
          <w:rFonts w:ascii="Calibri" w:eastAsia="Times New Roman" w:hAnsi="Calibri" w:cs="Calibri"/>
          <w:lang w:eastAsia="de-DE"/>
        </w:rPr>
        <w:t xml:space="preserve">Wo lohnt es sich weiterführend zu forschen? </w:t>
      </w:r>
      <w:r w:rsidR="00104800">
        <w:rPr>
          <w:rFonts w:ascii="Calibri" w:eastAsia="Times New Roman" w:hAnsi="Calibri" w:cs="Calibri"/>
          <w:lang w:eastAsia="de-DE"/>
        </w:rPr>
        <w:br/>
        <w:t>Welche Resultate auf eine Änderung des Arbeitszeitmodells folgen.</w:t>
      </w:r>
    </w:p>
    <w:p w14:paraId="6F94D3E1" w14:textId="28984DAD" w:rsidR="00A56F07" w:rsidRPr="00A56F07" w:rsidRDefault="00A56F07" w:rsidP="00104800">
      <w:pPr>
        <w:pStyle w:val="Listenabsatz"/>
        <w:numPr>
          <w:ilvl w:val="0"/>
          <w:numId w:val="0"/>
        </w:numPr>
        <w:spacing w:before="0" w:after="0" w:line="240" w:lineRule="auto"/>
        <w:ind w:left="720"/>
        <w:rPr>
          <w:rFonts w:ascii="Calibri" w:eastAsia="Times New Roman" w:hAnsi="Calibri" w:cs="Calibri"/>
          <w:sz w:val="22"/>
          <w:szCs w:val="22"/>
          <w:lang w:eastAsia="de-DE"/>
        </w:rPr>
      </w:pPr>
    </w:p>
    <w:p w14:paraId="068AB613" w14:textId="12779D45" w:rsidR="00A56F07" w:rsidRPr="00A56F07" w:rsidRDefault="005A5C90">
      <w:pPr>
        <w:spacing w:after="200"/>
        <w:rPr>
          <w:rStyle w:val="Hervorhebenorange"/>
        </w:rPr>
      </w:pPr>
      <w:r>
        <w:rPr>
          <w:rStyle w:val="Hervorhebenorange"/>
        </w:rPr>
        <w:br w:type="page"/>
      </w:r>
    </w:p>
    <w:p w14:paraId="60C8744E" w14:textId="720FF72C" w:rsidR="00087F89" w:rsidRPr="00094863" w:rsidRDefault="00D83D48" w:rsidP="00087F89">
      <w:pPr>
        <w:pStyle w:val="berschrift2"/>
        <w:rPr>
          <w:rStyle w:val="Hervorhebenorange"/>
        </w:rPr>
      </w:pPr>
      <w:r>
        <w:rPr>
          <w:rStyle w:val="Hervorhebenorange"/>
        </w:rPr>
        <w:lastRenderedPageBreak/>
        <w:t xml:space="preserve">Aufgabe 6: </w:t>
      </w:r>
      <w:r w:rsidR="004B3D5D">
        <w:rPr>
          <w:rStyle w:val="Hervorhebenorange"/>
        </w:rPr>
        <w:t>Einleitung</w:t>
      </w:r>
      <w:r>
        <w:rPr>
          <w:rStyle w:val="Hervorhebenorange"/>
        </w:rPr>
        <w:t xml:space="preserve"> (</w:t>
      </w:r>
      <w:r w:rsidR="004B3D5D">
        <w:rPr>
          <w:rStyle w:val="Hervorhebenorange"/>
        </w:rPr>
        <w:t>5</w:t>
      </w:r>
      <w:r w:rsidR="000B449F">
        <w:rPr>
          <w:rStyle w:val="Hervorhebenorange"/>
        </w:rPr>
        <w:t xml:space="preserve"> Punkte</w:t>
      </w:r>
      <w:r>
        <w:rPr>
          <w:rStyle w:val="Hervorhebenorange"/>
        </w:rPr>
        <w:t>)</w:t>
      </w:r>
    </w:p>
    <w:p w14:paraId="2E98FE7D" w14:textId="77777777" w:rsidR="000C4D86" w:rsidRDefault="000C4D86" w:rsidP="005A5C90">
      <w:pPr>
        <w:spacing w:before="0" w:after="0" w:line="240" w:lineRule="auto"/>
        <w:rPr>
          <w:rFonts w:ascii="Calibri" w:eastAsia="Times New Roman" w:hAnsi="Calibri" w:cs="Calibri"/>
          <w:sz w:val="22"/>
          <w:szCs w:val="22"/>
          <w:lang w:eastAsia="de-DE"/>
        </w:rPr>
      </w:pPr>
    </w:p>
    <w:p w14:paraId="07DA9C85" w14:textId="29D5E9EF" w:rsidR="00336DD9" w:rsidRDefault="00336DD9" w:rsidP="00336DD9">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Verfasse</w:t>
      </w:r>
      <w:r w:rsidRPr="00F9681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Arbeit aus Aufgabe 2 eine</w:t>
      </w:r>
      <w:r>
        <w:rPr>
          <w:rFonts w:ascii="Calibri" w:eastAsia="Times New Roman" w:hAnsi="Calibri" w:cs="Calibri"/>
          <w:sz w:val="22"/>
          <w:szCs w:val="22"/>
          <w:lang w:eastAsia="de-DE"/>
        </w:rPr>
        <w:t xml:space="preserve"> Einleitung (max. 1 </w:t>
      </w:r>
      <w:r w:rsidR="00744AA1">
        <w:rPr>
          <w:rFonts w:ascii="Calibri" w:eastAsia="Times New Roman" w:hAnsi="Calibri" w:cs="Calibri"/>
          <w:sz w:val="22"/>
          <w:szCs w:val="22"/>
          <w:lang w:eastAsia="de-DE"/>
        </w:rPr>
        <w:t>DIN A4-</w:t>
      </w:r>
      <w:r>
        <w:rPr>
          <w:rFonts w:ascii="Calibri" w:eastAsia="Times New Roman" w:hAnsi="Calibri" w:cs="Calibri"/>
          <w:sz w:val="22"/>
          <w:szCs w:val="22"/>
          <w:lang w:eastAsia="de-DE"/>
        </w:rPr>
        <w:t>Seite</w:t>
      </w:r>
      <w:r w:rsidR="003E653A">
        <w:rPr>
          <w:rFonts w:ascii="Calibri" w:eastAsia="Times New Roman" w:hAnsi="Calibri" w:cs="Calibri"/>
          <w:sz w:val="22"/>
          <w:szCs w:val="22"/>
          <w:lang w:eastAsia="de-DE"/>
        </w:rPr>
        <w:t xml:space="preserve"> Fließtext ohne weitere (Zwischen-)Überschriften</w:t>
      </w:r>
      <w:r>
        <w:rPr>
          <w:rFonts w:ascii="Calibri" w:eastAsia="Times New Roman" w:hAnsi="Calibri" w:cs="Calibri"/>
          <w:sz w:val="22"/>
          <w:szCs w:val="22"/>
          <w:lang w:eastAsia="de-DE"/>
        </w:rPr>
        <w:t>), in der Du insbesondere auf folgendes eingehst:</w:t>
      </w:r>
    </w:p>
    <w:p w14:paraId="0873879C" w14:textId="77777777" w:rsidR="00FA4680" w:rsidRDefault="00FA4680" w:rsidP="00336DD9">
      <w:pPr>
        <w:pStyle w:val="Listenabsatz"/>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Hinführung zum Thema</w:t>
      </w:r>
    </w:p>
    <w:p w14:paraId="1DC79D01" w14:textId="2FE1E74F" w:rsidR="00336DD9" w:rsidRDefault="00336DD9" w:rsidP="00336DD9">
      <w:pPr>
        <w:pStyle w:val="Listenabsatz"/>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Relevanz des Themas</w:t>
      </w:r>
    </w:p>
    <w:p w14:paraId="4E152482" w14:textId="77777777" w:rsidR="00FA4680" w:rsidRPr="00630B2C" w:rsidRDefault="00336DD9">
      <w:pPr>
        <w:pStyle w:val="Listenabsatz"/>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Forschungslücke und -frag</w:t>
      </w:r>
      <w:r w:rsidR="00FA4680" w:rsidRPr="00630B2C">
        <w:rPr>
          <w:rFonts w:ascii="Calibri" w:eastAsia="Times New Roman" w:hAnsi="Calibri" w:cs="Calibri"/>
          <w:sz w:val="22"/>
          <w:szCs w:val="22"/>
          <w:lang w:eastAsia="de-DE"/>
        </w:rPr>
        <w:t>e</w:t>
      </w:r>
    </w:p>
    <w:p w14:paraId="316B663B" w14:textId="245FED14" w:rsidR="00336DD9" w:rsidRPr="00630B2C" w:rsidRDefault="006162F2" w:rsidP="00336DD9">
      <w:pPr>
        <w:pStyle w:val="Listenabsatz"/>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Ziel und Struktur der Arbeit (siehe hierzu auch Aufgabe 3)</w:t>
      </w:r>
    </w:p>
    <w:p w14:paraId="39231F02" w14:textId="77777777" w:rsidR="000C4D86" w:rsidRPr="00630B2C" w:rsidRDefault="000C4D86" w:rsidP="000C4D86">
      <w:pPr>
        <w:spacing w:before="0" w:after="0" w:line="240" w:lineRule="auto"/>
        <w:rPr>
          <w:rFonts w:ascii="Calibri" w:eastAsia="Times New Roman" w:hAnsi="Calibri" w:cs="Calibri"/>
          <w:sz w:val="22"/>
          <w:szCs w:val="22"/>
          <w:lang w:eastAsia="de-DE"/>
        </w:rPr>
      </w:pPr>
    </w:p>
    <w:p w14:paraId="3E51408D" w14:textId="77777777" w:rsidR="002C4BC4" w:rsidRDefault="000C4D86" w:rsidP="000C4D86">
      <w:p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 xml:space="preserve">Beachte hierbei die </w:t>
      </w:r>
      <w:r w:rsidR="00630B2C" w:rsidRPr="00630B2C">
        <w:rPr>
          <w:rFonts w:ascii="Calibri" w:eastAsia="Times New Roman" w:hAnsi="Calibri" w:cs="Calibri"/>
          <w:sz w:val="22"/>
          <w:szCs w:val="22"/>
          <w:lang w:eastAsia="de-DE"/>
        </w:rPr>
        <w:t xml:space="preserve">in der Vorlesung besprochenen </w:t>
      </w:r>
      <w:r w:rsidR="00C06E1E" w:rsidRPr="00630B2C">
        <w:rPr>
          <w:rFonts w:ascii="Calibri" w:eastAsia="Times New Roman" w:hAnsi="Calibri" w:cs="Calibri"/>
          <w:sz w:val="22"/>
          <w:szCs w:val="22"/>
          <w:lang w:eastAsia="de-DE"/>
        </w:rPr>
        <w:t>Gestaltungs</w:t>
      </w:r>
      <w:r w:rsidR="00630B2C" w:rsidRPr="00630B2C">
        <w:rPr>
          <w:rFonts w:ascii="Calibri" w:eastAsia="Times New Roman" w:hAnsi="Calibri" w:cs="Calibri"/>
          <w:sz w:val="22"/>
          <w:szCs w:val="22"/>
          <w:lang w:eastAsia="de-DE"/>
        </w:rPr>
        <w:t>empfehlungen</w:t>
      </w:r>
      <w:r w:rsidRPr="00630B2C">
        <w:rPr>
          <w:rFonts w:ascii="Calibri" w:eastAsia="Times New Roman" w:hAnsi="Calibri" w:cs="Calibri"/>
          <w:sz w:val="22"/>
          <w:szCs w:val="22"/>
          <w:lang w:eastAsia="de-DE"/>
        </w:rPr>
        <w:t>.</w:t>
      </w:r>
    </w:p>
    <w:p w14:paraId="1B401E2A" w14:textId="77777777" w:rsidR="002C4BC4" w:rsidRDefault="002C4BC4" w:rsidP="000C4D86">
      <w:pPr>
        <w:spacing w:before="0" w:after="0" w:line="240" w:lineRule="auto"/>
        <w:rPr>
          <w:rFonts w:ascii="Calibri" w:eastAsia="Times New Roman" w:hAnsi="Calibri" w:cs="Calibri"/>
          <w:sz w:val="22"/>
          <w:szCs w:val="22"/>
          <w:lang w:eastAsia="de-DE"/>
        </w:rPr>
      </w:pPr>
    </w:p>
    <w:p w14:paraId="2AA672A5" w14:textId="5FAB58B1" w:rsidR="002C4BC4" w:rsidRDefault="002C4BC4"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Wie halten sich die „Digital Natives“ sicher?</w:t>
      </w:r>
    </w:p>
    <w:p w14:paraId="4E88DAB7" w14:textId="77777777" w:rsidR="002C4BC4" w:rsidRDefault="002C4BC4" w:rsidP="000C4D86">
      <w:pPr>
        <w:spacing w:before="0" w:after="0" w:line="240" w:lineRule="auto"/>
        <w:rPr>
          <w:rFonts w:ascii="Calibri" w:eastAsia="Times New Roman" w:hAnsi="Calibri" w:cs="Calibri"/>
          <w:sz w:val="22"/>
          <w:szCs w:val="22"/>
          <w:lang w:eastAsia="de-DE"/>
        </w:rPr>
      </w:pPr>
    </w:p>
    <w:p w14:paraId="110C41E9" w14:textId="22A458CC" w:rsidR="002C4BC4" w:rsidRDefault="002C4BC4"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Nun ist es soweit, die „Digital Natives“ starten richtig in das Arbeitsleben ein. Diese Generation zeichnet sich vor allem dadurch aus, dass sie mit Technologie aufgewachsen sind. Für diese Generation ist es kein Thema sich im digitalen </w:t>
      </w:r>
      <w:proofErr w:type="spellStart"/>
      <w:r>
        <w:rPr>
          <w:rFonts w:ascii="Calibri" w:eastAsia="Times New Roman" w:hAnsi="Calibri" w:cs="Calibri"/>
          <w:sz w:val="22"/>
          <w:szCs w:val="22"/>
          <w:lang w:eastAsia="de-DE"/>
        </w:rPr>
        <w:t>Jungle</w:t>
      </w:r>
      <w:proofErr w:type="spellEnd"/>
      <w:r>
        <w:rPr>
          <w:rFonts w:ascii="Calibri" w:eastAsia="Times New Roman" w:hAnsi="Calibri" w:cs="Calibri"/>
          <w:sz w:val="22"/>
          <w:szCs w:val="22"/>
          <w:lang w:eastAsia="de-DE"/>
        </w:rPr>
        <w:t xml:space="preserve"> zurecht zu finden. Sie bringen bereits viele nützliche Fähigkeiten mit. Jedoch gibt es auch eine Menge an Gefahren, die im Internet unterwegs sind. Es gibt kaum ein Tage an dem man nicht Wörter wie „Daten </w:t>
      </w:r>
      <w:proofErr w:type="spellStart"/>
      <w:r>
        <w:rPr>
          <w:rFonts w:ascii="Calibri" w:eastAsia="Times New Roman" w:hAnsi="Calibri" w:cs="Calibri"/>
          <w:sz w:val="22"/>
          <w:szCs w:val="22"/>
          <w:lang w:eastAsia="de-DE"/>
        </w:rPr>
        <w:t>Breach</w:t>
      </w:r>
      <w:proofErr w:type="spellEnd"/>
      <w:r>
        <w:rPr>
          <w:rFonts w:ascii="Calibri" w:eastAsia="Times New Roman" w:hAnsi="Calibri" w:cs="Calibri"/>
          <w:sz w:val="22"/>
          <w:szCs w:val="22"/>
          <w:lang w:eastAsia="de-DE"/>
        </w:rPr>
        <w:t>“, „</w:t>
      </w:r>
      <w:proofErr w:type="spellStart"/>
      <w:r>
        <w:rPr>
          <w:rFonts w:ascii="Calibri" w:eastAsia="Times New Roman" w:hAnsi="Calibri" w:cs="Calibri"/>
          <w:sz w:val="22"/>
          <w:szCs w:val="22"/>
          <w:lang w:eastAsia="de-DE"/>
        </w:rPr>
        <w:t>Randsomware</w:t>
      </w:r>
      <w:proofErr w:type="spellEnd"/>
      <w:r>
        <w:rPr>
          <w:rFonts w:ascii="Calibri" w:eastAsia="Times New Roman" w:hAnsi="Calibri" w:cs="Calibri"/>
          <w:sz w:val="22"/>
          <w:szCs w:val="22"/>
          <w:lang w:eastAsia="de-DE"/>
        </w:rPr>
        <w:t xml:space="preserve"> angriff“ oder „Phishing“ in den Überschriften lesen kann. </w:t>
      </w:r>
      <w:r w:rsidR="00565912">
        <w:rPr>
          <w:rFonts w:ascii="Calibri" w:eastAsia="Times New Roman" w:hAnsi="Calibri" w:cs="Calibri"/>
          <w:sz w:val="22"/>
          <w:szCs w:val="22"/>
          <w:lang w:eastAsia="de-DE"/>
        </w:rPr>
        <w:t>Somit ist das Internet nicht nur ein extrem wichtiges Werkzeug um Daten auszutauschen und sich zu vernetzen, sondern auch ein Ort an dem sehr viele Gefahren lauern.</w:t>
      </w:r>
    </w:p>
    <w:p w14:paraId="1080D26A" w14:textId="77777777" w:rsidR="00565912" w:rsidRDefault="00565912" w:rsidP="000C4D86">
      <w:pPr>
        <w:spacing w:before="0" w:after="0" w:line="240" w:lineRule="auto"/>
        <w:rPr>
          <w:rFonts w:ascii="Calibri" w:eastAsia="Times New Roman" w:hAnsi="Calibri" w:cs="Calibri"/>
          <w:sz w:val="22"/>
          <w:szCs w:val="22"/>
          <w:lang w:eastAsia="de-DE"/>
        </w:rPr>
      </w:pPr>
    </w:p>
    <w:p w14:paraId="3EC7A089" w14:textId="77777777" w:rsidR="00565912" w:rsidRDefault="00565912"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In dieser Wissenschaftlichen Arbeit wird die Frage Untersucht, Welche Sicherheitsmaßnahmen nutz die Generation Z um sicher im Web zu surfen?</w:t>
      </w:r>
    </w:p>
    <w:p w14:paraId="749B8575" w14:textId="77777777" w:rsidR="00565912" w:rsidRDefault="00565912" w:rsidP="000C4D86">
      <w:pPr>
        <w:spacing w:before="0" w:after="0" w:line="240" w:lineRule="auto"/>
        <w:rPr>
          <w:rFonts w:ascii="Calibri" w:eastAsia="Times New Roman" w:hAnsi="Calibri" w:cs="Calibri"/>
          <w:sz w:val="22"/>
          <w:szCs w:val="22"/>
          <w:lang w:eastAsia="de-DE"/>
        </w:rPr>
      </w:pPr>
    </w:p>
    <w:p w14:paraId="0D5BC10F" w14:textId="0A9994F6" w:rsidR="00565912" w:rsidRDefault="00565912"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Der Anlass diese Frage zu klären liegt darin, dass sich bis jetzt nur sehr wenige Forscher mit dieser Frage direkt auseinander gesetzt haben. Die meisten Fokussieren sich a</w:t>
      </w:r>
      <w:r w:rsidR="00653430">
        <w:rPr>
          <w:rFonts w:ascii="Calibri" w:eastAsia="Times New Roman" w:hAnsi="Calibri" w:cs="Calibri"/>
          <w:sz w:val="22"/>
          <w:szCs w:val="22"/>
          <w:lang w:eastAsia="de-DE"/>
        </w:rPr>
        <w:t>uf allgemeine Sicherheitsprobleme die Auftreten. Dabei geht es um Sicherheitsprobleme die in Firmen auftreten und wie diese zu lösen/ beheben sind. Andere wiederum Untersuchen es nur für Ältere Generationen.</w:t>
      </w:r>
    </w:p>
    <w:p w14:paraId="40F4651A" w14:textId="77777777" w:rsidR="00653430" w:rsidRDefault="00653430" w:rsidP="000C4D86">
      <w:pPr>
        <w:spacing w:before="0" w:after="0" w:line="240" w:lineRule="auto"/>
        <w:rPr>
          <w:rFonts w:ascii="Calibri" w:eastAsia="Times New Roman" w:hAnsi="Calibri" w:cs="Calibri"/>
          <w:sz w:val="22"/>
          <w:szCs w:val="22"/>
          <w:lang w:eastAsia="de-DE"/>
        </w:rPr>
      </w:pPr>
    </w:p>
    <w:p w14:paraId="7AD77813" w14:textId="0A19C0CD" w:rsidR="00653430" w:rsidRDefault="00653430"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Im Großen und </w:t>
      </w:r>
      <w:proofErr w:type="spellStart"/>
      <w:proofErr w:type="gramStart"/>
      <w:r>
        <w:rPr>
          <w:rFonts w:ascii="Calibri" w:eastAsia="Times New Roman" w:hAnsi="Calibri" w:cs="Calibri"/>
          <w:sz w:val="22"/>
          <w:szCs w:val="22"/>
          <w:lang w:eastAsia="de-DE"/>
        </w:rPr>
        <w:t>ganzen</w:t>
      </w:r>
      <w:proofErr w:type="spellEnd"/>
      <w:proofErr w:type="gramEnd"/>
      <w:r>
        <w:rPr>
          <w:rFonts w:ascii="Calibri" w:eastAsia="Times New Roman" w:hAnsi="Calibri" w:cs="Calibri"/>
          <w:sz w:val="22"/>
          <w:szCs w:val="22"/>
          <w:lang w:eastAsia="de-DE"/>
        </w:rPr>
        <w:t xml:space="preserve"> werden zwei mögliche Ergebnisse erwartet. Das erste </w:t>
      </w:r>
      <w:r w:rsidR="00A37F20">
        <w:rPr>
          <w:rFonts w:ascii="Calibri" w:eastAsia="Times New Roman" w:hAnsi="Calibri" w:cs="Calibri"/>
          <w:sz w:val="22"/>
          <w:szCs w:val="22"/>
          <w:lang w:eastAsia="de-DE"/>
        </w:rPr>
        <w:t xml:space="preserve">Ergebnis </w:t>
      </w:r>
      <w:r>
        <w:rPr>
          <w:rFonts w:ascii="Calibri" w:eastAsia="Times New Roman" w:hAnsi="Calibri" w:cs="Calibri"/>
          <w:sz w:val="22"/>
          <w:szCs w:val="22"/>
          <w:lang w:eastAsia="de-DE"/>
        </w:rPr>
        <w:t xml:space="preserve">ist, dass die Generation Z bereits einen sehr großen Wert auf die Digitale Sicherheit legt. Das äußert sich darin, dass sie bereits Techniken und Technologien benutzen. Dies würde auch große Vorteile für Firmen implizieren. Wenn die Generation Z bereits im Privaten Umfeld weniger angreifbar ist, so wird sich dies auch auf die Arbeit übertragen. Das ist vor allem Relevant da die Generation Z in den nächsten Jahren immer stärker den Arbeitsmarkt dominieren wird. </w:t>
      </w:r>
      <w:r w:rsidR="00A37F20">
        <w:rPr>
          <w:rFonts w:ascii="Calibri" w:eastAsia="Times New Roman" w:hAnsi="Calibri" w:cs="Calibri"/>
          <w:sz w:val="22"/>
          <w:szCs w:val="22"/>
          <w:lang w:eastAsia="de-DE"/>
        </w:rPr>
        <w:t xml:space="preserve">Das zweite Ergebnis wäre, dass die Generation Z sich nicht ausreichend im Internet schützt. Dadurch würden diese häufiger zur Zielscheibe für Cyberangriffe. </w:t>
      </w:r>
    </w:p>
    <w:p w14:paraId="79F36940" w14:textId="3B20C54A" w:rsidR="00A37F20" w:rsidRDefault="00A37F20" w:rsidP="000C4D86">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Das würde auch bedeuten, dass die Generation Z sicherer werden muss.</w:t>
      </w:r>
    </w:p>
    <w:p w14:paraId="48854123" w14:textId="77777777" w:rsidR="00A37F20" w:rsidRDefault="00A37F20" w:rsidP="000C4D86">
      <w:pPr>
        <w:spacing w:before="0" w:after="0" w:line="240" w:lineRule="auto"/>
        <w:rPr>
          <w:rFonts w:ascii="Calibri" w:eastAsia="Times New Roman" w:hAnsi="Calibri" w:cs="Calibri"/>
          <w:sz w:val="22"/>
          <w:szCs w:val="22"/>
          <w:lang w:eastAsia="de-DE"/>
        </w:rPr>
      </w:pPr>
    </w:p>
    <w:p w14:paraId="733D7F19" w14:textId="77777777" w:rsidR="00A37F20" w:rsidRDefault="00A37F20" w:rsidP="000C4D86">
      <w:pPr>
        <w:spacing w:before="0" w:after="0" w:line="240" w:lineRule="auto"/>
        <w:rPr>
          <w:rFonts w:ascii="Calibri" w:eastAsia="Times New Roman" w:hAnsi="Calibri" w:cs="Calibri"/>
          <w:sz w:val="22"/>
          <w:szCs w:val="22"/>
          <w:lang w:eastAsia="de-DE"/>
        </w:rPr>
      </w:pPr>
    </w:p>
    <w:p w14:paraId="77FF7CF8" w14:textId="0B6674CD" w:rsidR="005A5C90" w:rsidRPr="000C4D86" w:rsidRDefault="005A5C90" w:rsidP="000C4D86">
      <w:pPr>
        <w:spacing w:before="0" w:after="0" w:line="240" w:lineRule="auto"/>
        <w:rPr>
          <w:rStyle w:val="Hervorhebenorange"/>
          <w:rFonts w:ascii="Calibri" w:eastAsia="Times New Roman" w:hAnsi="Calibri" w:cs="Calibri"/>
          <w:sz w:val="22"/>
          <w:szCs w:val="22"/>
          <w:bdr w:val="none" w:sz="0" w:space="0" w:color="auto"/>
          <w:shd w:val="clear" w:color="auto" w:fill="auto"/>
          <w:lang w:eastAsia="de-DE"/>
        </w:rPr>
      </w:pPr>
      <w:r>
        <w:rPr>
          <w:rStyle w:val="Hervorhebenorange"/>
        </w:rPr>
        <w:br w:type="page"/>
      </w:r>
    </w:p>
    <w:p w14:paraId="433E7127" w14:textId="01B1F385" w:rsidR="00087F89" w:rsidRPr="00094863" w:rsidRDefault="001C4BD4" w:rsidP="00087F89">
      <w:pPr>
        <w:pStyle w:val="berschrift2"/>
        <w:rPr>
          <w:rStyle w:val="Hervorhebenorange"/>
        </w:rPr>
      </w:pPr>
      <w:r>
        <w:rPr>
          <w:rStyle w:val="Hervorhebenorange"/>
        </w:rPr>
        <w:lastRenderedPageBreak/>
        <w:t xml:space="preserve">Aufgabe 7: </w:t>
      </w:r>
      <w:r w:rsidR="004B3D5D">
        <w:rPr>
          <w:rStyle w:val="Hervorhebenorange"/>
        </w:rPr>
        <w:t>Theoretische Fundierung</w:t>
      </w:r>
      <w:r w:rsidR="000B449F">
        <w:rPr>
          <w:rStyle w:val="Hervorhebenorange"/>
        </w:rPr>
        <w:t xml:space="preserve"> (</w:t>
      </w:r>
      <w:r w:rsidR="004B3D5D">
        <w:rPr>
          <w:rStyle w:val="Hervorhebenorange"/>
        </w:rPr>
        <w:t>10</w:t>
      </w:r>
      <w:r w:rsidR="0037576C">
        <w:rPr>
          <w:rStyle w:val="Hervorhebenorange"/>
        </w:rPr>
        <w:t xml:space="preserve"> Punkte)</w:t>
      </w:r>
    </w:p>
    <w:p w14:paraId="1A6778D1" w14:textId="77777777" w:rsidR="00A549C3" w:rsidRDefault="00A549C3" w:rsidP="005A5C90">
      <w:pPr>
        <w:spacing w:before="0" w:after="0" w:line="240" w:lineRule="auto"/>
        <w:rPr>
          <w:rFonts w:ascii="Calibri" w:eastAsia="Times New Roman" w:hAnsi="Calibri" w:cs="Calibri"/>
          <w:sz w:val="22"/>
          <w:szCs w:val="22"/>
          <w:lang w:eastAsia="de-DE"/>
        </w:rPr>
      </w:pPr>
    </w:p>
    <w:p w14:paraId="6E9792B2" w14:textId="3917FDA4" w:rsidR="007D5AA4" w:rsidRPr="00744AA1" w:rsidRDefault="007B2FA5" w:rsidP="00A549C3">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Gehe davon aus, dass Du eine</w:t>
      </w:r>
      <w:r w:rsidR="004E7E78" w:rsidRPr="00744AA1">
        <w:rPr>
          <w:rFonts w:ascii="Calibri" w:eastAsia="Times New Roman" w:hAnsi="Calibri" w:cs="Calibri"/>
          <w:sz w:val="22"/>
          <w:szCs w:val="22"/>
          <w:lang w:eastAsia="de-DE"/>
        </w:rPr>
        <w:t xml:space="preserve"> fiktive </w:t>
      </w:r>
      <w:r w:rsidRPr="00744AA1">
        <w:rPr>
          <w:rFonts w:ascii="Calibri" w:eastAsia="Times New Roman" w:hAnsi="Calibri" w:cs="Calibri"/>
          <w:sz w:val="22"/>
          <w:szCs w:val="22"/>
          <w:lang w:eastAsia="de-DE"/>
        </w:rPr>
        <w:t xml:space="preserve">Wissenschaftliche Arbeit </w:t>
      </w:r>
      <w:r w:rsidR="004E7E78" w:rsidRPr="00744AA1">
        <w:rPr>
          <w:rFonts w:ascii="Calibri" w:eastAsia="Times New Roman" w:hAnsi="Calibri" w:cs="Calibri"/>
          <w:sz w:val="22"/>
          <w:szCs w:val="22"/>
          <w:lang w:eastAsia="de-DE"/>
        </w:rPr>
        <w:t>auf der Zwei-Faktoren-Theorie von Herzberg aufbauen willst.</w:t>
      </w:r>
    </w:p>
    <w:p w14:paraId="686A5597" w14:textId="526279F7" w:rsidR="004E7E78" w:rsidRPr="00744AA1" w:rsidRDefault="004E7E78" w:rsidP="00A549C3">
      <w:pPr>
        <w:spacing w:before="0" w:after="0" w:line="240" w:lineRule="auto"/>
        <w:rPr>
          <w:rFonts w:ascii="Calibri" w:eastAsia="Times New Roman" w:hAnsi="Calibri" w:cs="Calibri"/>
          <w:sz w:val="22"/>
          <w:szCs w:val="22"/>
          <w:lang w:eastAsia="de-DE"/>
        </w:rPr>
      </w:pPr>
    </w:p>
    <w:p w14:paraId="7E4DE827" w14:textId="77777777" w:rsidR="00C756DA" w:rsidRDefault="004E7E78" w:rsidP="007D5AA4">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Stelle diese</w:t>
      </w:r>
      <w:r w:rsidR="00C756DA">
        <w:rPr>
          <w:rFonts w:ascii="Calibri" w:eastAsia="Times New Roman" w:hAnsi="Calibri" w:cs="Calibri"/>
          <w:sz w:val="22"/>
          <w:szCs w:val="22"/>
          <w:lang w:eastAsia="de-DE"/>
        </w:rPr>
        <w:t xml:space="preserve"> Theorie </w:t>
      </w:r>
      <w:r w:rsidR="00744AA1" w:rsidRPr="00744AA1">
        <w:rPr>
          <w:rFonts w:ascii="Calibri" w:eastAsia="Times New Roman" w:hAnsi="Calibri" w:cs="Calibri"/>
          <w:sz w:val="22"/>
          <w:szCs w:val="22"/>
          <w:lang w:eastAsia="de-DE"/>
        </w:rPr>
        <w:t>auf max. 1 DIN A4-Seite so vor, wie Du es in der Theoretischen Fundierung Deiner Arbeit tun würdest.</w:t>
      </w:r>
    </w:p>
    <w:p w14:paraId="022F2871" w14:textId="77777777" w:rsidR="00C756DA" w:rsidRDefault="00C756DA" w:rsidP="007D5AA4">
      <w:pPr>
        <w:spacing w:before="0" w:after="0" w:line="240" w:lineRule="auto"/>
        <w:rPr>
          <w:rFonts w:ascii="Calibri" w:eastAsia="Times New Roman" w:hAnsi="Calibri" w:cs="Calibri"/>
          <w:sz w:val="22"/>
          <w:szCs w:val="22"/>
          <w:lang w:eastAsia="de-DE"/>
        </w:rPr>
      </w:pPr>
    </w:p>
    <w:p w14:paraId="04FCE635" w14:textId="77777777" w:rsidR="00AB7223" w:rsidRDefault="00C756DA" w:rsidP="007D5AA4">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Achte hierbei insbesondere auf eine stringente und kompakte Darstellung </w:t>
      </w:r>
      <w:r w:rsidR="00414380">
        <w:rPr>
          <w:rFonts w:ascii="Calibri" w:eastAsia="Times New Roman" w:hAnsi="Calibri" w:cs="Calibri"/>
          <w:sz w:val="22"/>
          <w:szCs w:val="22"/>
          <w:lang w:eastAsia="de-DE"/>
        </w:rPr>
        <w:t xml:space="preserve">der Theorie </w:t>
      </w:r>
      <w:r>
        <w:rPr>
          <w:rFonts w:ascii="Calibri" w:eastAsia="Times New Roman" w:hAnsi="Calibri" w:cs="Calibri"/>
          <w:sz w:val="22"/>
          <w:szCs w:val="22"/>
          <w:lang w:eastAsia="de-DE"/>
        </w:rPr>
        <w:t>sowie auf der ordnungsgemäßen Zitation</w:t>
      </w:r>
      <w:r w:rsidR="006C5271">
        <w:rPr>
          <w:rFonts w:ascii="Calibri" w:eastAsia="Times New Roman" w:hAnsi="Calibri" w:cs="Calibri"/>
          <w:sz w:val="22"/>
          <w:szCs w:val="22"/>
          <w:lang w:eastAsia="de-DE"/>
        </w:rPr>
        <w:t xml:space="preserve"> aller </w:t>
      </w:r>
      <w:r w:rsidR="00F54C22">
        <w:rPr>
          <w:rFonts w:ascii="Calibri" w:eastAsia="Times New Roman" w:hAnsi="Calibri" w:cs="Calibri"/>
          <w:sz w:val="22"/>
          <w:szCs w:val="22"/>
          <w:lang w:eastAsia="de-DE"/>
        </w:rPr>
        <w:t xml:space="preserve">von Dir </w:t>
      </w:r>
      <w:r w:rsidR="006C5271">
        <w:rPr>
          <w:rFonts w:ascii="Calibri" w:eastAsia="Times New Roman" w:hAnsi="Calibri" w:cs="Calibri"/>
          <w:sz w:val="22"/>
          <w:szCs w:val="22"/>
          <w:lang w:eastAsia="de-DE"/>
        </w:rPr>
        <w:t>verwendeten Literaturquellen.</w:t>
      </w:r>
    </w:p>
    <w:p w14:paraId="3D2278D0" w14:textId="77777777" w:rsidR="00AB7223" w:rsidRDefault="00AB7223" w:rsidP="007D5AA4">
      <w:pPr>
        <w:spacing w:before="0" w:after="0" w:line="240" w:lineRule="auto"/>
        <w:rPr>
          <w:rFonts w:ascii="Calibri" w:eastAsia="Times New Roman" w:hAnsi="Calibri" w:cs="Calibri"/>
          <w:sz w:val="22"/>
          <w:szCs w:val="22"/>
          <w:lang w:eastAsia="de-DE"/>
        </w:rPr>
      </w:pPr>
    </w:p>
    <w:p w14:paraId="0AAACD7E" w14:textId="77777777" w:rsidR="00AB7223" w:rsidRDefault="00AB7223" w:rsidP="007D5AA4">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Die Zwei Faktoren Theorie – von Herzberg</w:t>
      </w:r>
    </w:p>
    <w:p w14:paraId="1038D4E9" w14:textId="77777777" w:rsidR="00AB7223" w:rsidRDefault="00AB7223" w:rsidP="007D5AA4">
      <w:pPr>
        <w:spacing w:before="0" w:after="0" w:line="240" w:lineRule="auto"/>
        <w:rPr>
          <w:rFonts w:ascii="Calibri" w:eastAsia="Times New Roman" w:hAnsi="Calibri" w:cs="Calibri"/>
          <w:sz w:val="22"/>
          <w:szCs w:val="22"/>
          <w:lang w:eastAsia="de-DE"/>
        </w:rPr>
      </w:pPr>
    </w:p>
    <w:p w14:paraId="7D351B5C" w14:textId="3C406E44" w:rsidR="004D282E" w:rsidRDefault="001C1BD9" w:rsidP="007D5AA4">
      <w:pPr>
        <w:spacing w:before="0" w:after="0" w:line="240" w:lineRule="auto"/>
      </w:pPr>
      <w:proofErr w:type="spellStart"/>
      <w:r>
        <w:rPr>
          <w:rFonts w:ascii="Calibri" w:eastAsia="Times New Roman" w:hAnsi="Calibri" w:cs="Calibri"/>
          <w:sz w:val="22"/>
          <w:szCs w:val="22"/>
          <w:lang w:eastAsia="de-DE"/>
        </w:rPr>
        <w:t>Prof.Dr</w:t>
      </w:r>
      <w:proofErr w:type="spellEnd"/>
      <w:r>
        <w:rPr>
          <w:rFonts w:ascii="Calibri" w:eastAsia="Times New Roman" w:hAnsi="Calibri" w:cs="Calibri"/>
          <w:sz w:val="22"/>
          <w:szCs w:val="22"/>
          <w:lang w:eastAsia="de-DE"/>
        </w:rPr>
        <w:t>. Günter W. Maier definiert die Theorie im Wirtschaftslexikon wie folgt</w:t>
      </w:r>
      <w:r w:rsidR="004D282E">
        <w:rPr>
          <w:rFonts w:ascii="Calibri" w:eastAsia="Times New Roman" w:hAnsi="Calibri" w:cs="Calibri"/>
          <w:sz w:val="22"/>
          <w:szCs w:val="22"/>
          <w:lang w:eastAsia="de-DE"/>
        </w:rPr>
        <w:t xml:space="preserve"> beschrei</w:t>
      </w:r>
      <w:r>
        <w:rPr>
          <w:rFonts w:ascii="Calibri" w:eastAsia="Times New Roman" w:hAnsi="Calibri" w:cs="Calibri"/>
          <w:sz w:val="22"/>
          <w:szCs w:val="22"/>
          <w:lang w:eastAsia="de-DE"/>
        </w:rPr>
        <w:t>ben(</w:t>
      </w:r>
      <w:hyperlink r:id="rId25" w:history="1">
        <w:r>
          <w:rPr>
            <w:rStyle w:val="Hyperlink"/>
          </w:rPr>
          <w:t>https://wirtschaftslexikon.gabler.de/definition/zweifaktorentheorie-48072/version-271330</w:t>
        </w:r>
      </w:hyperlink>
      <w:r>
        <w:t xml:space="preserve">). Bei dem von Herzberg definierten Theorie gilt die Annahme, dass die Arbeitszufriedenheit zwei Unabhängige Dimensionen besitz. Die </w:t>
      </w:r>
      <w:r w:rsidR="006B67C7">
        <w:t>Zufriedenheit</w:t>
      </w:r>
      <w:r>
        <w:t xml:space="preserve">/Nicht-Zufriedenheit und Unzufriedenheit/Nicht-Unzufriedenheit. Faktoren die das Arbeitsumfeld beeinflussen werden Hygienefaktoren genannt. </w:t>
      </w:r>
      <w:r w:rsidR="004D282E">
        <w:t>Diese wirken sich auf die Unzufriedenheit aus. Motivatoren sind Faktoren die in Verbindung mit dem Arbeitsinhalt stehen. Diese wirken sich auf die Zufriedenheit aus und erhöhen die Leistung.</w:t>
      </w:r>
      <w:r w:rsidR="006B67C7">
        <w:t xml:space="preserve"> Optimal ist wenn eine sehr hohe Zufriedenheit vorliegt und die die Unzufriedenheit gering ist.</w:t>
      </w:r>
    </w:p>
    <w:p w14:paraId="742ABD24" w14:textId="77777777" w:rsidR="006B67C7" w:rsidRDefault="006B67C7" w:rsidP="007D5AA4">
      <w:pPr>
        <w:spacing w:before="0" w:after="0" w:line="240" w:lineRule="auto"/>
      </w:pPr>
    </w:p>
    <w:p w14:paraId="6D4844A6" w14:textId="3B6110E8" w:rsidR="00463DC7" w:rsidRDefault="004D282E" w:rsidP="007D5AA4">
      <w:pPr>
        <w:spacing w:before="0" w:after="0" w:line="240" w:lineRule="auto"/>
      </w:pPr>
      <w:r>
        <w:t>In seinem Buch (</w:t>
      </w:r>
      <w:proofErr w:type="spellStart"/>
      <w:r w:rsidR="00463DC7">
        <w:t>motivation</w:t>
      </w:r>
      <w:proofErr w:type="spellEnd"/>
      <w:r w:rsidR="00463DC7">
        <w:t xml:space="preserve"> </w:t>
      </w:r>
      <w:proofErr w:type="spellStart"/>
      <w:r w:rsidR="00463DC7">
        <w:t>to</w:t>
      </w:r>
      <w:proofErr w:type="spellEnd"/>
      <w:r w:rsidR="00463DC7">
        <w:t xml:space="preserve"> Work, Frederik Herzberg, 199</w:t>
      </w:r>
      <w:r w:rsidR="00BF0347">
        <w:t xml:space="preserve">3, ISBN 987-1-56000-634-3, </w:t>
      </w:r>
      <w:proofErr w:type="spellStart"/>
      <w:r w:rsidR="00BF0347">
        <w:t>S.xv</w:t>
      </w:r>
      <w:proofErr w:type="spellEnd"/>
      <w:r w:rsidR="00463DC7">
        <w:t xml:space="preserve"> f) beschreibt er Folgende Motivatoren. Zuerst nennt er das Erzielen von Erfolge als ersten Motivator. Im Anschluss wird die Anerkennung für die erzielte Leistung genannt. Als dritten Faktor nennt von Herzog die Beziehung zu den Kollegen und Kunden. Ein weiterer Punkt ist die Verantwortung. Insbesondere wenn der Angestellte die Verantwortung hat selbst Termine auszumachen, zu kommunizieren, Ressourcen zu kontrollieren und durch alle Aktionen, womit dieser als Identifizierbar ist. Als letzter Motivierender Faktor wird das Lernen und selbst Verbesserung genannt.</w:t>
      </w:r>
    </w:p>
    <w:p w14:paraId="7A593974" w14:textId="77777777" w:rsidR="00463DC7" w:rsidRDefault="00463DC7" w:rsidP="007D5AA4">
      <w:pPr>
        <w:spacing w:before="0" w:after="0" w:line="240" w:lineRule="auto"/>
      </w:pPr>
    </w:p>
    <w:p w14:paraId="7F7E7E06" w14:textId="60345052" w:rsidR="00463DC7" w:rsidRDefault="00463DC7" w:rsidP="007D5AA4">
      <w:pPr>
        <w:spacing w:before="0" w:after="0" w:line="240" w:lineRule="auto"/>
      </w:pPr>
      <w:r>
        <w:t xml:space="preserve">Im gleichen Buch beschreibt von Herzog was er als </w:t>
      </w:r>
      <w:proofErr w:type="spellStart"/>
      <w:r>
        <w:t>Hygenefaktoren</w:t>
      </w:r>
      <w:proofErr w:type="spellEnd"/>
      <w:r>
        <w:t xml:space="preserve"> identifiziert hat(</w:t>
      </w:r>
      <w:proofErr w:type="spellStart"/>
      <w:r>
        <w:t>motivation</w:t>
      </w:r>
      <w:proofErr w:type="spellEnd"/>
      <w:r>
        <w:t xml:space="preserve"> </w:t>
      </w:r>
      <w:proofErr w:type="spellStart"/>
      <w:r>
        <w:t>to</w:t>
      </w:r>
      <w:proofErr w:type="spellEnd"/>
      <w:r>
        <w:t xml:space="preserve"> Work, Frederik Herzberg, 1993, ISBN 987-1-56000-634-3</w:t>
      </w:r>
      <w:r w:rsidR="00BF0347">
        <w:t>, S.113 f</w:t>
      </w:r>
      <w:r>
        <w:t>)</w:t>
      </w:r>
      <w:r w:rsidR="00BF0347">
        <w:t xml:space="preserve">. Hier werden Bereiche wie Physische Arbeitsumfeld, Gehalt, Firmenpolitik, Managementstyle, Mitarbeitervorteile und am Wichtigsten die Sicherheit des Arbeitsplatzen </w:t>
      </w:r>
    </w:p>
    <w:p w14:paraId="7A2A85E8" w14:textId="77777777" w:rsidR="003856E4" w:rsidRDefault="003856E4" w:rsidP="007D5AA4">
      <w:pPr>
        <w:spacing w:before="0" w:after="0" w:line="240" w:lineRule="auto"/>
      </w:pPr>
    </w:p>
    <w:p w14:paraId="089510FC" w14:textId="14F22A92" w:rsidR="005A29DA" w:rsidRPr="00744AA1" w:rsidRDefault="003856E4" w:rsidP="007D5AA4">
      <w:pPr>
        <w:spacing w:before="0" w:after="0" w:line="240" w:lineRule="auto"/>
        <w:rPr>
          <w:rStyle w:val="Hervorhebenorange"/>
          <w:rFonts w:ascii="Calibri" w:eastAsia="Times New Roman" w:hAnsi="Calibri" w:cs="Calibri"/>
          <w:sz w:val="22"/>
          <w:szCs w:val="22"/>
          <w:highlight w:val="yellow"/>
          <w:bdr w:val="none" w:sz="0" w:space="0" w:color="auto"/>
          <w:shd w:val="clear" w:color="auto" w:fill="auto"/>
          <w:lang w:eastAsia="de-DE"/>
        </w:rPr>
      </w:pPr>
      <w:r>
        <w:t xml:space="preserve">Im Folgenden wird die zwei Faktoren Theorie angewandt und dient als Basis. Um diese zu erweitern und genauer auf das Thema abzustimmen  werden folgende Motivatoren ergänzt. Zum einen wird neben der Karrieren Entwicklung auch den Innovationsraum berücksichtigt. Zum anderen. Zum anderen wird die Gesundheitsförderung auch mitaufgenommen.   Die </w:t>
      </w:r>
      <w:proofErr w:type="spellStart"/>
      <w:r>
        <w:t>Hyginefakoten</w:t>
      </w:r>
      <w:proofErr w:type="spellEnd"/>
      <w:r>
        <w:t xml:space="preserve"> werden noch  um die Technische Ausstattung</w:t>
      </w:r>
      <w:r w:rsidR="006B67C7">
        <w:t xml:space="preserve"> erweitert.</w:t>
      </w:r>
      <w:r>
        <w:t xml:space="preserve"> </w:t>
      </w:r>
      <w:r w:rsidR="005A29DA">
        <w:rPr>
          <w:rStyle w:val="Hervorhebenorange"/>
        </w:rPr>
        <w:br w:type="page"/>
      </w:r>
      <w:r w:rsidR="00463DC7">
        <w:rPr>
          <w:rStyle w:val="Hervorhebenorange"/>
        </w:rPr>
        <w:lastRenderedPageBreak/>
        <w:t xml:space="preserve"> </w:t>
      </w:r>
    </w:p>
    <w:p w14:paraId="59B95BDA" w14:textId="70FB17EA" w:rsidR="005A29DA" w:rsidRPr="00094863" w:rsidRDefault="005A29DA" w:rsidP="005A29DA">
      <w:pPr>
        <w:pStyle w:val="berschrift2"/>
        <w:rPr>
          <w:rStyle w:val="Hervorhebenorange"/>
        </w:rPr>
      </w:pPr>
      <w:r>
        <w:rPr>
          <w:rStyle w:val="Hervorhebenorange"/>
        </w:rPr>
        <w:t xml:space="preserve">Aufgabe 8: </w:t>
      </w:r>
      <w:r w:rsidR="004B3D5D">
        <w:rPr>
          <w:rStyle w:val="Hervorhebenorange"/>
        </w:rPr>
        <w:t>Methodik</w:t>
      </w:r>
      <w:r>
        <w:rPr>
          <w:rStyle w:val="Hervorhebenorange"/>
        </w:rPr>
        <w:t xml:space="preserve"> (</w:t>
      </w:r>
      <w:r w:rsidR="00B75523">
        <w:rPr>
          <w:rStyle w:val="Hervorhebenorange"/>
        </w:rPr>
        <w:t>10 Punkte</w:t>
      </w:r>
      <w:r>
        <w:rPr>
          <w:rStyle w:val="Hervorhebenorange"/>
        </w:rPr>
        <w:t>)</w:t>
      </w:r>
    </w:p>
    <w:p w14:paraId="64DC5F3E" w14:textId="77777777" w:rsidR="007D5AA4" w:rsidRDefault="007D5AA4" w:rsidP="005A29DA">
      <w:pPr>
        <w:spacing w:before="0" w:after="0" w:line="240" w:lineRule="auto"/>
        <w:rPr>
          <w:rFonts w:ascii="Calibri" w:eastAsia="Times New Roman" w:hAnsi="Calibri" w:cs="Calibri"/>
          <w:sz w:val="22"/>
          <w:szCs w:val="22"/>
          <w:lang w:eastAsia="de-DE"/>
        </w:rPr>
      </w:pPr>
    </w:p>
    <w:p w14:paraId="5B85DE4B" w14:textId="6AB7E93D" w:rsidR="00442797" w:rsidRDefault="00747A3A" w:rsidP="00747A3A">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w:t>
      </w:r>
      <w:r w:rsidR="00442797">
        <w:rPr>
          <w:rFonts w:ascii="Calibri" w:eastAsia="Times New Roman" w:hAnsi="Calibri" w:cs="Calibri"/>
          <w:sz w:val="22"/>
          <w:szCs w:val="22"/>
          <w:lang w:eastAsia="de-DE"/>
        </w:rPr>
        <w:t xml:space="preserve">in der </w:t>
      </w:r>
      <w:r>
        <w:rPr>
          <w:rFonts w:ascii="Calibri" w:eastAsia="Times New Roman" w:hAnsi="Calibri" w:cs="Calibri"/>
          <w:sz w:val="22"/>
          <w:szCs w:val="22"/>
          <w:lang w:eastAsia="de-DE"/>
        </w:rPr>
        <w:t xml:space="preserve">Masterarbeit von Holzhammer (2019) </w:t>
      </w:r>
      <w:r w:rsidR="00442797">
        <w:rPr>
          <w:rFonts w:ascii="Calibri" w:eastAsia="Times New Roman" w:hAnsi="Calibri" w:cs="Calibri"/>
          <w:sz w:val="22"/>
          <w:szCs w:val="22"/>
          <w:lang w:eastAsia="de-DE"/>
        </w:rPr>
        <w:t>genutzte Methodik kurz zusammen und nehme kritisch dazu Stellung</w:t>
      </w:r>
      <w:r w:rsidR="00B24C02">
        <w:rPr>
          <w:rFonts w:ascii="Calibri" w:eastAsia="Times New Roman" w:hAnsi="Calibri" w:cs="Calibri"/>
          <w:sz w:val="22"/>
          <w:szCs w:val="22"/>
          <w:lang w:eastAsia="de-DE"/>
        </w:rPr>
        <w:t xml:space="preserve"> (max. 0,5 DIN A4-Seiten)</w:t>
      </w:r>
      <w:r w:rsidR="00442797">
        <w:rPr>
          <w:rFonts w:ascii="Calibri" w:eastAsia="Times New Roman" w:hAnsi="Calibri" w:cs="Calibri"/>
          <w:sz w:val="22"/>
          <w:szCs w:val="22"/>
          <w:lang w:eastAsia="de-DE"/>
        </w:rPr>
        <w:t>.</w:t>
      </w:r>
    </w:p>
    <w:p w14:paraId="2C7BBCB3" w14:textId="41F7580F" w:rsidR="00B24C02" w:rsidRDefault="008D2E35" w:rsidP="00747A3A">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Anna-Maria Holzhammer nutz eine Quantitative Forschung. Als Medium dazu dient ein Online Fragebogen auf umfrageonline.at. Der Fragebogen wird anonym ausgefüllt. Insgesamt werden 31 Fragen gestellt, wovon 25 Pflichtfragen sind. Die Strukturierung ist wie Folgt:</w:t>
      </w:r>
    </w:p>
    <w:p w14:paraId="48F9FFD4" w14:textId="0EB305E8" w:rsidR="008D2E35" w:rsidRPr="008D2E35" w:rsidRDefault="008D2E35" w:rsidP="008D2E35">
      <w:pPr>
        <w:pStyle w:val="Listenabsatz"/>
        <w:numPr>
          <w:ilvl w:val="0"/>
          <w:numId w:val="38"/>
        </w:numPr>
        <w:spacing w:before="0" w:after="0" w:line="240" w:lineRule="auto"/>
        <w:rPr>
          <w:rFonts w:ascii="Calibri" w:eastAsia="Times New Roman" w:hAnsi="Calibri" w:cs="Calibri"/>
          <w:sz w:val="22"/>
          <w:szCs w:val="22"/>
          <w:lang w:eastAsia="de-DE"/>
        </w:rPr>
      </w:pPr>
      <w:r w:rsidRPr="008D2E35">
        <w:rPr>
          <w:rFonts w:ascii="Calibri" w:eastAsia="Times New Roman" w:hAnsi="Calibri" w:cs="Calibri"/>
          <w:sz w:val="22"/>
          <w:szCs w:val="22"/>
          <w:lang w:eastAsia="de-DE"/>
        </w:rPr>
        <w:t>Screening:</w:t>
      </w:r>
      <w:r w:rsidRPr="008D2E35">
        <w:rPr>
          <w:rFonts w:ascii="Calibri" w:eastAsia="Times New Roman" w:hAnsi="Calibri" w:cs="Calibri"/>
          <w:sz w:val="22"/>
          <w:szCs w:val="22"/>
          <w:lang w:eastAsia="de-DE"/>
        </w:rPr>
        <w:br/>
        <w:t>Ausscheiden von Probanden</w:t>
      </w:r>
    </w:p>
    <w:p w14:paraId="4A0B6590" w14:textId="6CA1816D" w:rsidR="008D2E35" w:rsidRPr="008D2E35" w:rsidRDefault="008D2E35" w:rsidP="008D2E35">
      <w:pPr>
        <w:pStyle w:val="Listenabsatz"/>
        <w:numPr>
          <w:ilvl w:val="0"/>
          <w:numId w:val="38"/>
        </w:numPr>
        <w:rPr>
          <w:rFonts w:ascii="Calibri" w:hAnsi="Calibri" w:cs="Calibri"/>
          <w:lang w:eastAsia="de-DE"/>
        </w:rPr>
      </w:pPr>
      <w:r w:rsidRPr="008D2E35">
        <w:rPr>
          <w:rFonts w:ascii="Calibri" w:hAnsi="Calibri" w:cs="Calibri"/>
          <w:lang w:eastAsia="de-DE"/>
        </w:rPr>
        <w:t xml:space="preserve">Arbeitszeitmodelle: Welche Arbeitszeitmodelle kennt der </w:t>
      </w:r>
      <w:proofErr w:type="spellStart"/>
      <w:r w:rsidRPr="008D2E35">
        <w:rPr>
          <w:rFonts w:ascii="Calibri" w:hAnsi="Calibri" w:cs="Calibri"/>
          <w:lang w:eastAsia="de-DE"/>
        </w:rPr>
        <w:t>Teilnemer</w:t>
      </w:r>
      <w:proofErr w:type="spellEnd"/>
      <w:r w:rsidRPr="008D2E35">
        <w:rPr>
          <w:rFonts w:ascii="Calibri" w:hAnsi="Calibri" w:cs="Calibri"/>
          <w:lang w:eastAsia="de-DE"/>
        </w:rPr>
        <w:t xml:space="preserve">, welche werden </w:t>
      </w:r>
      <w:proofErr w:type="gramStart"/>
      <w:r w:rsidRPr="008D2E35">
        <w:rPr>
          <w:rFonts w:ascii="Calibri" w:hAnsi="Calibri" w:cs="Calibri"/>
          <w:lang w:eastAsia="de-DE"/>
        </w:rPr>
        <w:t>angeboten ..</w:t>
      </w:r>
      <w:proofErr w:type="gramEnd"/>
    </w:p>
    <w:p w14:paraId="0AEF33B4" w14:textId="737D55D5" w:rsidR="008D2E35" w:rsidRPr="008D2E35" w:rsidRDefault="008D2E35" w:rsidP="008D2E35">
      <w:pPr>
        <w:pStyle w:val="Listenabsatz"/>
        <w:numPr>
          <w:ilvl w:val="0"/>
          <w:numId w:val="38"/>
        </w:numPr>
        <w:rPr>
          <w:rFonts w:ascii="Calibri" w:hAnsi="Calibri" w:cs="Calibri"/>
          <w:lang w:eastAsia="de-DE"/>
        </w:rPr>
      </w:pPr>
      <w:r w:rsidRPr="008D2E35">
        <w:rPr>
          <w:rFonts w:ascii="Calibri" w:hAnsi="Calibri" w:cs="Calibri"/>
          <w:lang w:eastAsia="de-DE"/>
        </w:rPr>
        <w:t>Motivation: Was Motiviert die Arbeitnehmer</w:t>
      </w:r>
    </w:p>
    <w:p w14:paraId="3842BDEF" w14:textId="02E161EE" w:rsidR="008D2E35" w:rsidRDefault="008D2E35" w:rsidP="008D2E35">
      <w:pPr>
        <w:pStyle w:val="Listenabsatz"/>
        <w:numPr>
          <w:ilvl w:val="0"/>
          <w:numId w:val="38"/>
        </w:numPr>
        <w:rPr>
          <w:rFonts w:ascii="Calibri" w:hAnsi="Calibri" w:cs="Calibri"/>
          <w:lang w:eastAsia="de-DE"/>
        </w:rPr>
      </w:pPr>
      <w:r w:rsidRPr="008D2E35">
        <w:rPr>
          <w:rFonts w:ascii="Calibri" w:hAnsi="Calibri" w:cs="Calibri"/>
          <w:lang w:eastAsia="de-DE"/>
        </w:rPr>
        <w:t>Sozialdemographische Fragen</w:t>
      </w:r>
    </w:p>
    <w:p w14:paraId="566069A0" w14:textId="48D44A05" w:rsidR="0052106A" w:rsidRPr="0052106A" w:rsidRDefault="0052106A" w:rsidP="0052106A">
      <w:pPr>
        <w:rPr>
          <w:rFonts w:ascii="Calibri" w:hAnsi="Calibri" w:cs="Calibri"/>
          <w:lang w:eastAsia="de-DE"/>
        </w:rPr>
      </w:pPr>
      <w:r w:rsidRPr="0052106A">
        <w:rPr>
          <w:rFonts w:ascii="Calibri" w:hAnsi="Calibri" w:cs="Calibri"/>
          <w:lang w:eastAsia="de-DE"/>
        </w:rPr>
        <w:t xml:space="preserve">Als </w:t>
      </w:r>
      <w:r>
        <w:rPr>
          <w:rFonts w:ascii="Calibri" w:hAnsi="Calibri" w:cs="Calibri"/>
          <w:lang w:eastAsia="de-DE"/>
        </w:rPr>
        <w:t>Zielgruppe wurden Beschäftigte in Firmen die dem IT-Kollektivvertrag und im Bereich der IT-Dienstleiter tätig sind.</w:t>
      </w:r>
    </w:p>
    <w:p w14:paraId="39BC2B99" w14:textId="40ECA3BA" w:rsidR="008D2E35" w:rsidRPr="00177F2C" w:rsidRDefault="008D2E35" w:rsidP="008D2E35">
      <w:pPr>
        <w:rPr>
          <w:rFonts w:ascii="Calibri" w:hAnsi="Calibri" w:cs="Calibri"/>
          <w:lang w:eastAsia="de-DE"/>
        </w:rPr>
      </w:pPr>
      <w:r w:rsidRPr="0052106A">
        <w:rPr>
          <w:rFonts w:ascii="Calibri" w:hAnsi="Calibri" w:cs="Calibri"/>
          <w:lang w:eastAsia="de-DE"/>
        </w:rPr>
        <w:t xml:space="preserve">Dass Frau Holzhammer eine Online-Umfrage durchführte ist eine gute Entscheidung. Es ist dadurch einfacher mehr Leute zu erreichen. Für die Befragte hat es den Vorteil, dass sie sich Zeitlassen können und den Bogen ausfüllen sobald sie Zeit dazu haben. </w:t>
      </w:r>
      <w:r w:rsidR="00177F2C">
        <w:rPr>
          <w:rFonts w:ascii="Calibri" w:hAnsi="Calibri" w:cs="Calibri"/>
          <w:lang w:eastAsia="de-DE"/>
        </w:rPr>
        <w:t xml:space="preserve"> Der Inhalt des Fragebogen passt mit dem Thema der Arbeit überein. Die Forschungsfrage und die daraus resultierenden Thesen werden mit den Fragen gut überprüft. Ein Verbesserungsvorschlag wäre direkt nach der Aktuellen Zufriedenheit mit dem </w:t>
      </w:r>
      <w:r w:rsidR="00177F2C" w:rsidRPr="008D2E35">
        <w:rPr>
          <w:rFonts w:ascii="Calibri" w:hAnsi="Calibri" w:cs="Calibri"/>
          <w:lang w:eastAsia="de-DE"/>
        </w:rPr>
        <w:t xml:space="preserve">Arbeitszeitmodelle </w:t>
      </w:r>
      <w:r w:rsidR="00177F2C">
        <w:rPr>
          <w:rFonts w:ascii="Calibri" w:hAnsi="Calibri" w:cs="Calibri"/>
          <w:lang w:eastAsia="de-DE"/>
        </w:rPr>
        <w:t>zu fragen.</w:t>
      </w:r>
    </w:p>
    <w:p w14:paraId="76643F73" w14:textId="547D7505" w:rsidR="00E07247" w:rsidRDefault="008D2E35"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br/>
      </w:r>
      <w:r w:rsidR="002D4262">
        <w:rPr>
          <w:rFonts w:ascii="Calibri" w:eastAsia="Times New Roman" w:hAnsi="Calibri" w:cs="Calibri"/>
          <w:sz w:val="22"/>
          <w:szCs w:val="22"/>
          <w:lang w:eastAsia="de-DE"/>
        </w:rPr>
        <w:t>Stelle auf ebenfalls max. 0,5 DIN A4-Seiten dar, w</w:t>
      </w:r>
      <w:r w:rsidR="004278F5">
        <w:rPr>
          <w:rFonts w:ascii="Calibri" w:eastAsia="Times New Roman" w:hAnsi="Calibri" w:cs="Calibri"/>
          <w:sz w:val="22"/>
          <w:szCs w:val="22"/>
          <w:lang w:eastAsia="de-DE"/>
        </w:rPr>
        <w:t xml:space="preserve">elche Vor- und Nachteile </w:t>
      </w:r>
      <w:r w:rsidR="002D4262">
        <w:rPr>
          <w:rFonts w:ascii="Calibri" w:eastAsia="Times New Roman" w:hAnsi="Calibri" w:cs="Calibri"/>
          <w:sz w:val="22"/>
          <w:szCs w:val="22"/>
          <w:lang w:eastAsia="de-DE"/>
        </w:rPr>
        <w:t xml:space="preserve">qualitative Tiefeninterviews mit 5 Vertretern jeder Generation </w:t>
      </w:r>
      <w:r w:rsidR="004278F5">
        <w:rPr>
          <w:rFonts w:ascii="Calibri" w:eastAsia="Times New Roman" w:hAnsi="Calibri" w:cs="Calibri"/>
          <w:sz w:val="22"/>
          <w:szCs w:val="22"/>
          <w:lang w:eastAsia="de-DE"/>
        </w:rPr>
        <w:t xml:space="preserve">gegenüber der von Holzhammer (2019) gewählten Methodik </w:t>
      </w:r>
      <w:r w:rsidR="002D4262">
        <w:rPr>
          <w:rFonts w:ascii="Calibri" w:eastAsia="Times New Roman" w:hAnsi="Calibri" w:cs="Calibri"/>
          <w:sz w:val="22"/>
          <w:szCs w:val="22"/>
          <w:lang w:eastAsia="de-DE"/>
        </w:rPr>
        <w:t xml:space="preserve">gehabt </w:t>
      </w:r>
      <w:r w:rsidR="004278F5">
        <w:rPr>
          <w:rFonts w:ascii="Calibri" w:eastAsia="Times New Roman" w:hAnsi="Calibri" w:cs="Calibri"/>
          <w:sz w:val="22"/>
          <w:szCs w:val="22"/>
          <w:lang w:eastAsia="de-DE"/>
        </w:rPr>
        <w:t>hätten</w:t>
      </w:r>
      <w:r w:rsidR="00E07247">
        <w:rPr>
          <w:rFonts w:ascii="Calibri" w:eastAsia="Times New Roman" w:hAnsi="Calibri" w:cs="Calibri"/>
          <w:sz w:val="22"/>
          <w:szCs w:val="22"/>
          <w:lang w:eastAsia="de-DE"/>
        </w:rPr>
        <w:t>?</w:t>
      </w:r>
    </w:p>
    <w:p w14:paraId="66E6BA6F" w14:textId="3B24F5CD" w:rsidR="00E07247" w:rsidRDefault="0003408F"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Der erste Vorteil einer </w:t>
      </w:r>
      <w:proofErr w:type="spellStart"/>
      <w:r>
        <w:rPr>
          <w:rFonts w:ascii="Calibri" w:eastAsia="Times New Roman" w:hAnsi="Calibri" w:cs="Calibri"/>
          <w:sz w:val="22"/>
          <w:szCs w:val="22"/>
          <w:lang w:eastAsia="de-DE"/>
        </w:rPr>
        <w:t>Tiefenintervies</w:t>
      </w:r>
      <w:proofErr w:type="spellEnd"/>
      <w:r>
        <w:rPr>
          <w:rFonts w:ascii="Calibri" w:eastAsia="Times New Roman" w:hAnsi="Calibri" w:cs="Calibri"/>
          <w:sz w:val="22"/>
          <w:szCs w:val="22"/>
          <w:lang w:eastAsia="de-DE"/>
        </w:rPr>
        <w:t xml:space="preserve"> wäre, dass man mehr Informationen bekommt. Damit geht der zweite Vorteil einher. Durch mehr Informationen wird es leichter Verbindungen zwischen den einzelnen Variablen zu entdecken. Dadurch wird auch klar wie die Gewichtung der Variablen ist. Ein weiterer Vorteil ist, dass der Kontext erhalten bleibt. Die meisten Informationen verlieren an Aussagekraft sobald diese aus dem Kontext genommen werden. Nicht zu verachten ist die Tatsache, dass es bei Tiefeninterviews leichter ist die Emotionen der Befragten zu erfassen. Bei diesem Thema sind die Emotionen ein zentraler Punkt. </w:t>
      </w:r>
      <w:r>
        <w:rPr>
          <w:rFonts w:ascii="Calibri" w:eastAsia="Times New Roman" w:hAnsi="Calibri" w:cs="Calibri"/>
          <w:sz w:val="22"/>
          <w:szCs w:val="22"/>
          <w:lang w:eastAsia="de-DE"/>
        </w:rPr>
        <w:br/>
        <w:t xml:space="preserve">Im Kontrast dazu haben Tiefeninterviews auch Nachteile. Zunächst einmal ist es nur scher Möglich viele Probanden zu Interviewen. Es fängt bereits an der Zeit an. Ein Interview braucht einiges an Zeit in der Vorbereitung, Durchführung und Nachbereitung. </w:t>
      </w:r>
      <w:r w:rsidR="009613F5">
        <w:rPr>
          <w:rFonts w:ascii="Calibri" w:eastAsia="Times New Roman" w:hAnsi="Calibri" w:cs="Calibri"/>
          <w:sz w:val="22"/>
          <w:szCs w:val="22"/>
          <w:lang w:eastAsia="de-DE"/>
        </w:rPr>
        <w:t xml:space="preserve">Ebenso ist es schwieriger Termine mit den Probanden zu etablieren. Das Resultat der geringeren Probandenmenge, ist das die Ergebnisse weniger Aussage kräftig ist. Faktoren wie Bias und </w:t>
      </w:r>
      <w:proofErr w:type="spellStart"/>
      <w:r w:rsidR="009613F5">
        <w:rPr>
          <w:rFonts w:ascii="Calibri" w:eastAsia="Times New Roman" w:hAnsi="Calibri" w:cs="Calibri"/>
          <w:sz w:val="22"/>
          <w:szCs w:val="22"/>
          <w:lang w:eastAsia="de-DE"/>
        </w:rPr>
        <w:t>Overfitting</w:t>
      </w:r>
      <w:proofErr w:type="spellEnd"/>
      <w:r w:rsidR="009613F5">
        <w:rPr>
          <w:rFonts w:ascii="Calibri" w:eastAsia="Times New Roman" w:hAnsi="Calibri" w:cs="Calibri"/>
          <w:sz w:val="22"/>
          <w:szCs w:val="22"/>
          <w:lang w:eastAsia="de-DE"/>
        </w:rPr>
        <w:t xml:space="preserve"> sind nicht auszuschließen. Es ist auch schwieriger auf Numerische Ergebnisse zu gelangen.</w:t>
      </w:r>
      <w:r w:rsidR="009613F5">
        <w:rPr>
          <w:rFonts w:ascii="Calibri" w:eastAsia="Times New Roman" w:hAnsi="Calibri" w:cs="Calibri"/>
          <w:sz w:val="22"/>
          <w:szCs w:val="22"/>
          <w:lang w:eastAsia="de-DE"/>
        </w:rPr>
        <w:br/>
      </w:r>
      <w:r w:rsidR="009613F5">
        <w:rPr>
          <w:rFonts w:ascii="Calibri" w:eastAsia="Times New Roman" w:hAnsi="Calibri" w:cs="Calibri"/>
          <w:sz w:val="22"/>
          <w:szCs w:val="22"/>
          <w:lang w:eastAsia="de-DE"/>
        </w:rPr>
        <w:br/>
        <w:t xml:space="preserve">Ich hätte mich auch wie Frau </w:t>
      </w:r>
      <w:proofErr w:type="spellStart"/>
      <w:r w:rsidR="009613F5">
        <w:rPr>
          <w:rFonts w:ascii="Calibri" w:eastAsia="Times New Roman" w:hAnsi="Calibri" w:cs="Calibri"/>
          <w:sz w:val="22"/>
          <w:szCs w:val="22"/>
          <w:lang w:eastAsia="de-DE"/>
        </w:rPr>
        <w:t>Holuhammer</w:t>
      </w:r>
      <w:proofErr w:type="spellEnd"/>
      <w:r w:rsidR="009613F5">
        <w:rPr>
          <w:rFonts w:ascii="Calibri" w:eastAsia="Times New Roman" w:hAnsi="Calibri" w:cs="Calibri"/>
          <w:sz w:val="22"/>
          <w:szCs w:val="22"/>
          <w:lang w:eastAsia="de-DE"/>
        </w:rPr>
        <w:t xml:space="preserve"> für eine empirische Befragung entschieden. Der Hauptgrund dafür liegt in der Organisation. Eine Online Umfrage ist leichter Organisiert. Des </w:t>
      </w:r>
      <w:proofErr w:type="spellStart"/>
      <w:proofErr w:type="gramStart"/>
      <w:r w:rsidR="009613F5">
        <w:rPr>
          <w:rFonts w:ascii="Calibri" w:eastAsia="Times New Roman" w:hAnsi="Calibri" w:cs="Calibri"/>
          <w:sz w:val="22"/>
          <w:szCs w:val="22"/>
          <w:lang w:eastAsia="de-DE"/>
        </w:rPr>
        <w:t>weiteren</w:t>
      </w:r>
      <w:proofErr w:type="spellEnd"/>
      <w:proofErr w:type="gramEnd"/>
      <w:r w:rsidR="009613F5">
        <w:rPr>
          <w:rFonts w:ascii="Calibri" w:eastAsia="Times New Roman" w:hAnsi="Calibri" w:cs="Calibri"/>
          <w:sz w:val="22"/>
          <w:szCs w:val="22"/>
          <w:lang w:eastAsia="de-DE"/>
        </w:rPr>
        <w:t xml:space="preserve"> ist sie Passiv, sobald die Umfrage Entworfen und Online ist benötigt sie keine Zuwendung mehr bis die Datenerhebung abgeschlossen ist. Es wird Zeit frei die für andere Bereiche eingesetzt werden kann.</w:t>
      </w:r>
      <w:r>
        <w:rPr>
          <w:rFonts w:ascii="Calibri" w:eastAsia="Times New Roman" w:hAnsi="Calibri" w:cs="Calibri"/>
          <w:sz w:val="22"/>
          <w:szCs w:val="22"/>
          <w:lang w:eastAsia="de-DE"/>
        </w:rPr>
        <w:br/>
      </w:r>
    </w:p>
    <w:p w14:paraId="6DADBC30" w14:textId="24BF25A3" w:rsidR="005A29DA" w:rsidRPr="00E07247" w:rsidRDefault="00291396"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Gib am Ende eine begründete Einschätzung ab, für welche Methodik Du Dich entschieden hättest!</w:t>
      </w:r>
    </w:p>
    <w:p w14:paraId="4792604A" w14:textId="360212B9" w:rsidR="005A5C90" w:rsidRDefault="005A5C90">
      <w:pPr>
        <w:spacing w:after="200"/>
        <w:rPr>
          <w:rStyle w:val="Hervorhebenorange"/>
          <w:rFonts w:ascii="Source Serif Pro" w:hAnsi="Source Serif Pro"/>
          <w:sz w:val="36"/>
        </w:rPr>
      </w:pPr>
      <w:r>
        <w:rPr>
          <w:rStyle w:val="Hervorhebenorange"/>
        </w:rPr>
        <w:br w:type="page"/>
      </w:r>
    </w:p>
    <w:p w14:paraId="083B0A12" w14:textId="24397678" w:rsidR="00087F89" w:rsidRPr="00094863" w:rsidRDefault="001C4BD4" w:rsidP="00087F89">
      <w:pPr>
        <w:pStyle w:val="berschrift2"/>
        <w:rPr>
          <w:rStyle w:val="Hervorhebenorange"/>
        </w:rPr>
      </w:pPr>
      <w:r>
        <w:rPr>
          <w:rStyle w:val="Hervorhebenorange"/>
        </w:rPr>
        <w:lastRenderedPageBreak/>
        <w:t xml:space="preserve">Aufgabe </w:t>
      </w:r>
      <w:r w:rsidR="005A29DA">
        <w:rPr>
          <w:rStyle w:val="Hervorhebenorange"/>
        </w:rPr>
        <w:t>9</w:t>
      </w:r>
      <w:r>
        <w:rPr>
          <w:rStyle w:val="Hervorhebenorange"/>
        </w:rPr>
        <w:t xml:space="preserve">: </w:t>
      </w:r>
      <w:r w:rsidR="00B77B89">
        <w:rPr>
          <w:rStyle w:val="Hervorhebenorange"/>
        </w:rPr>
        <w:t xml:space="preserve">Ergebnisdarstellung &amp; -interpretation              </w:t>
      </w:r>
      <w:r w:rsidR="005E0172">
        <w:rPr>
          <w:rStyle w:val="Hervorhebenorange"/>
        </w:rPr>
        <w:t xml:space="preserve"> </w:t>
      </w:r>
      <w:r>
        <w:rPr>
          <w:rStyle w:val="Hervorhebenorange"/>
        </w:rPr>
        <w:t>(</w:t>
      </w:r>
      <w:r w:rsidR="004B3D5D">
        <w:rPr>
          <w:rStyle w:val="Hervorhebenorange"/>
        </w:rPr>
        <w:t>10</w:t>
      </w:r>
      <w:r w:rsidR="00F86E4D">
        <w:rPr>
          <w:rStyle w:val="Hervorhebenorange"/>
        </w:rPr>
        <w:t xml:space="preserve"> Punkte</w:t>
      </w:r>
      <w:r>
        <w:rPr>
          <w:rStyle w:val="Hervorhebenorange"/>
        </w:rPr>
        <w:t>)</w:t>
      </w:r>
    </w:p>
    <w:p w14:paraId="1C49A9F0" w14:textId="77777777" w:rsidR="000E5878" w:rsidRDefault="000E5878" w:rsidP="005A5C90">
      <w:pPr>
        <w:spacing w:before="0" w:after="0" w:line="240" w:lineRule="auto"/>
        <w:rPr>
          <w:rFonts w:ascii="Calibri" w:eastAsia="Times New Roman" w:hAnsi="Calibri" w:cs="Calibri"/>
          <w:b/>
          <w:bCs/>
          <w:sz w:val="22"/>
          <w:szCs w:val="22"/>
          <w:lang w:eastAsia="de-DE"/>
        </w:rPr>
      </w:pPr>
    </w:p>
    <w:p w14:paraId="57E41EA1" w14:textId="37FBFCB9" w:rsidR="000E5B56" w:rsidRPr="00787861" w:rsidRDefault="007959AD"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sz w:val="22"/>
          <w:szCs w:val="22"/>
          <w:lang w:eastAsia="de-DE"/>
        </w:rPr>
        <w:t xml:space="preserve">Fasse die Ergebnisse von Datensatz 1 </w:t>
      </w:r>
      <w:r w:rsidRPr="00787861">
        <w:rPr>
          <w:rFonts w:ascii="Calibri" w:eastAsia="Times New Roman" w:hAnsi="Calibri" w:cs="Calibri"/>
          <w:sz w:val="22"/>
          <w:szCs w:val="22"/>
          <w:u w:val="single"/>
          <w:lang w:eastAsia="de-DE"/>
        </w:rPr>
        <w:t>oder</w:t>
      </w:r>
      <w:r w:rsidRPr="00787861">
        <w:rPr>
          <w:rFonts w:ascii="Calibri" w:eastAsia="Times New Roman" w:hAnsi="Calibri" w:cs="Calibri"/>
          <w:sz w:val="22"/>
          <w:szCs w:val="22"/>
          <w:lang w:eastAsia="de-DE"/>
        </w:rPr>
        <w:t xml:space="preserve"> Datensatz 2 auf einer ha</w:t>
      </w:r>
      <w:r w:rsidR="00787861" w:rsidRPr="00787861">
        <w:rPr>
          <w:rFonts w:ascii="Calibri" w:eastAsia="Times New Roman" w:hAnsi="Calibri" w:cs="Calibri"/>
          <w:sz w:val="22"/>
          <w:szCs w:val="22"/>
          <w:lang w:eastAsia="de-DE"/>
        </w:rPr>
        <w:t>lben DIN A4-Seite zusammen und interpretiere diese auf einer weiteren halben DIN A4-Seite.</w:t>
      </w:r>
    </w:p>
    <w:p w14:paraId="5833ADF2" w14:textId="51A4F22F" w:rsidR="002E1FD4" w:rsidRPr="00787861" w:rsidRDefault="002E1FD4" w:rsidP="005A5C90">
      <w:pPr>
        <w:spacing w:before="0" w:after="0" w:line="240" w:lineRule="auto"/>
        <w:rPr>
          <w:rFonts w:ascii="Calibri" w:eastAsia="Times New Roman" w:hAnsi="Calibri" w:cs="Calibri"/>
          <w:sz w:val="22"/>
          <w:szCs w:val="22"/>
          <w:lang w:eastAsia="de-DE"/>
        </w:rPr>
      </w:pPr>
    </w:p>
    <w:p w14:paraId="3FEBC3AD" w14:textId="67D3C43E" w:rsidR="002E1FD4" w:rsidRPr="007959AD" w:rsidRDefault="003D513C"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Datensatz</w:t>
      </w:r>
      <w:r w:rsidR="007959AD" w:rsidRPr="00787861">
        <w:rPr>
          <w:rFonts w:ascii="Calibri" w:eastAsia="Times New Roman" w:hAnsi="Calibri" w:cs="Calibri"/>
          <w:b/>
          <w:bCs/>
          <w:i/>
          <w:iCs/>
          <w:sz w:val="22"/>
          <w:szCs w:val="22"/>
          <w:lang w:eastAsia="de-DE"/>
        </w:rPr>
        <w:t xml:space="preserve"> </w:t>
      </w:r>
      <w:r w:rsidRPr="00787861">
        <w:rPr>
          <w:rFonts w:ascii="Calibri" w:eastAsia="Times New Roman" w:hAnsi="Calibri" w:cs="Calibri"/>
          <w:b/>
          <w:bCs/>
          <w:i/>
          <w:iCs/>
          <w:sz w:val="22"/>
          <w:szCs w:val="22"/>
          <w:lang w:eastAsia="de-DE"/>
        </w:rPr>
        <w:t>1</w:t>
      </w:r>
      <w:r w:rsidR="007959AD" w:rsidRPr="007959AD">
        <w:rPr>
          <w:rFonts w:ascii="Calibri" w:eastAsia="Times New Roman" w:hAnsi="Calibri" w:cs="Calibri"/>
          <w:sz w:val="22"/>
          <w:szCs w:val="22"/>
          <w:lang w:eastAsia="de-DE"/>
        </w:rPr>
        <w:t>: A</w:t>
      </w:r>
      <w:r w:rsidR="00FC12BF">
        <w:rPr>
          <w:rFonts w:ascii="Calibri" w:eastAsia="Times New Roman" w:hAnsi="Calibri" w:cs="Calibri"/>
          <w:sz w:val="22"/>
          <w:szCs w:val="22"/>
          <w:lang w:eastAsia="de-DE"/>
        </w:rPr>
        <w:t>rbeitszeitmodell je Generation</w:t>
      </w:r>
    </w:p>
    <w:p w14:paraId="64E77C28" w14:textId="231673E4" w:rsidR="003D513C" w:rsidRDefault="00E16ECE" w:rsidP="005A5C90">
      <w:pPr>
        <w:spacing w:before="0" w:after="0" w:line="240" w:lineRule="auto"/>
        <w:rPr>
          <w:rFonts w:ascii="Calibri" w:eastAsia="Times New Roman" w:hAnsi="Calibri" w:cs="Calibri"/>
          <w:sz w:val="22"/>
          <w:szCs w:val="22"/>
          <w:highlight w:val="yellow"/>
          <w:lang w:eastAsia="de-DE"/>
        </w:rPr>
      </w:pPr>
      <w:r w:rsidRPr="00E16ECE">
        <w:rPr>
          <w:rFonts w:ascii="Calibri" w:eastAsia="Times New Roman" w:hAnsi="Calibri" w:cs="Calibri"/>
          <w:noProof/>
          <w:sz w:val="22"/>
          <w:szCs w:val="22"/>
          <w:lang w:eastAsia="de-DE"/>
        </w:rPr>
        <w:drawing>
          <wp:inline distT="0" distB="0" distL="0" distR="0" wp14:anchorId="2F68C453" wp14:editId="753EFB04">
            <wp:extent cx="4870450" cy="2327965"/>
            <wp:effectExtent l="19050" t="19050" r="25400" b="1524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pic:nvPicPr>
                  <pic:blipFill rotWithShape="1">
                    <a:blip r:embed="rId26"/>
                    <a:srcRect t="12179"/>
                    <a:stretch/>
                  </pic:blipFill>
                  <pic:spPr bwMode="auto">
                    <a:xfrm>
                      <a:off x="0" y="0"/>
                      <a:ext cx="4876584" cy="233089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310B900" w14:textId="6E39F9EA" w:rsidR="002E1FD4" w:rsidRDefault="003D513C" w:rsidP="005A5C90">
      <w:pPr>
        <w:spacing w:before="0" w:after="0" w:line="240" w:lineRule="auto"/>
        <w:rPr>
          <w:rFonts w:ascii="Calibri" w:eastAsia="Times New Roman" w:hAnsi="Calibri" w:cs="Calibri"/>
          <w:sz w:val="22"/>
          <w:szCs w:val="22"/>
          <w:lang w:eastAsia="de-DE"/>
        </w:rPr>
      </w:pPr>
      <w:r w:rsidRPr="007959AD">
        <w:rPr>
          <w:rFonts w:ascii="Calibri" w:eastAsia="Times New Roman" w:hAnsi="Calibri" w:cs="Calibri"/>
          <w:sz w:val="22"/>
          <w:szCs w:val="22"/>
          <w:lang w:eastAsia="de-DE"/>
        </w:rPr>
        <w:t xml:space="preserve">Quelle: </w:t>
      </w:r>
      <w:r w:rsidR="00FC12BF">
        <w:rPr>
          <w:rFonts w:ascii="Calibri" w:eastAsia="Times New Roman" w:hAnsi="Calibri" w:cs="Calibri"/>
          <w:sz w:val="22"/>
          <w:szCs w:val="22"/>
          <w:lang w:eastAsia="de-DE"/>
        </w:rPr>
        <w:t>Holzhammer</w:t>
      </w:r>
      <w:r w:rsidRPr="007959AD">
        <w:rPr>
          <w:rFonts w:ascii="Calibri" w:eastAsia="Times New Roman" w:hAnsi="Calibri" w:cs="Calibri"/>
          <w:sz w:val="22"/>
          <w:szCs w:val="22"/>
          <w:lang w:eastAsia="de-DE"/>
        </w:rPr>
        <w:t xml:space="preserve"> (</w:t>
      </w:r>
      <w:r w:rsidR="007959AD" w:rsidRPr="007959AD">
        <w:rPr>
          <w:rFonts w:ascii="Calibri" w:eastAsia="Times New Roman" w:hAnsi="Calibri" w:cs="Calibri"/>
          <w:sz w:val="22"/>
          <w:szCs w:val="22"/>
          <w:lang w:eastAsia="de-DE"/>
        </w:rPr>
        <w:t>20</w:t>
      </w:r>
      <w:r w:rsidR="00FC12BF">
        <w:rPr>
          <w:rFonts w:ascii="Calibri" w:eastAsia="Times New Roman" w:hAnsi="Calibri" w:cs="Calibri"/>
          <w:sz w:val="22"/>
          <w:szCs w:val="22"/>
          <w:lang w:eastAsia="de-DE"/>
        </w:rPr>
        <w:t>19</w:t>
      </w:r>
      <w:r w:rsidR="007959AD" w:rsidRPr="007959AD">
        <w:rPr>
          <w:rFonts w:ascii="Calibri" w:eastAsia="Times New Roman" w:hAnsi="Calibri" w:cs="Calibri"/>
          <w:sz w:val="22"/>
          <w:szCs w:val="22"/>
          <w:lang w:eastAsia="de-DE"/>
        </w:rPr>
        <w:t>)</w:t>
      </w:r>
      <w:r w:rsidRPr="007959AD">
        <w:rPr>
          <w:rFonts w:ascii="Calibri" w:eastAsia="Times New Roman" w:hAnsi="Calibri" w:cs="Calibri"/>
          <w:sz w:val="22"/>
          <w:szCs w:val="22"/>
          <w:lang w:eastAsia="de-DE"/>
        </w:rPr>
        <w:t xml:space="preserve">, S. </w:t>
      </w:r>
      <w:r w:rsidR="00FC12BF">
        <w:rPr>
          <w:rFonts w:ascii="Calibri" w:eastAsia="Times New Roman" w:hAnsi="Calibri" w:cs="Calibri"/>
          <w:sz w:val="22"/>
          <w:szCs w:val="22"/>
          <w:lang w:eastAsia="de-DE"/>
        </w:rPr>
        <w:t>54</w:t>
      </w:r>
    </w:p>
    <w:p w14:paraId="1610AB8F" w14:textId="77777777" w:rsidR="00787861" w:rsidRDefault="00787861" w:rsidP="005A5C90">
      <w:pPr>
        <w:spacing w:before="0" w:after="0" w:line="240" w:lineRule="auto"/>
        <w:rPr>
          <w:rFonts w:ascii="Calibri" w:eastAsia="Times New Roman" w:hAnsi="Calibri" w:cs="Calibri"/>
          <w:sz w:val="22"/>
          <w:szCs w:val="22"/>
          <w:lang w:eastAsia="de-DE"/>
        </w:rPr>
      </w:pPr>
    </w:p>
    <w:p w14:paraId="367AA203" w14:textId="565A1060" w:rsidR="00787861" w:rsidRPr="007959AD" w:rsidRDefault="00787861" w:rsidP="00787861">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 xml:space="preserve">Datensatz </w:t>
      </w:r>
      <w:r>
        <w:rPr>
          <w:rFonts w:ascii="Calibri" w:eastAsia="Times New Roman" w:hAnsi="Calibri" w:cs="Calibri"/>
          <w:b/>
          <w:bCs/>
          <w:i/>
          <w:iCs/>
          <w:sz w:val="22"/>
          <w:szCs w:val="22"/>
          <w:lang w:eastAsia="de-DE"/>
        </w:rPr>
        <w:t>2</w:t>
      </w:r>
      <w:r w:rsidRPr="007959AD">
        <w:rPr>
          <w:rFonts w:ascii="Calibri" w:eastAsia="Times New Roman" w:hAnsi="Calibri" w:cs="Calibri"/>
          <w:sz w:val="22"/>
          <w:szCs w:val="22"/>
          <w:lang w:eastAsia="de-DE"/>
        </w:rPr>
        <w:t xml:space="preserve">: </w:t>
      </w:r>
      <w:r w:rsidR="004E28D8">
        <w:rPr>
          <w:rFonts w:ascii="Calibri" w:eastAsia="Times New Roman" w:hAnsi="Calibri" w:cs="Calibri"/>
          <w:sz w:val="22"/>
          <w:szCs w:val="22"/>
          <w:lang w:eastAsia="de-DE"/>
        </w:rPr>
        <w:t>Transkri</w:t>
      </w:r>
      <w:r w:rsidR="00FE2E8A">
        <w:rPr>
          <w:rFonts w:ascii="Calibri" w:eastAsia="Times New Roman" w:hAnsi="Calibri" w:cs="Calibri"/>
          <w:sz w:val="22"/>
          <w:szCs w:val="22"/>
          <w:lang w:eastAsia="de-DE"/>
        </w:rPr>
        <w:t>b</w:t>
      </w:r>
      <w:r w:rsidR="004E28D8">
        <w:rPr>
          <w:rFonts w:ascii="Calibri" w:eastAsia="Times New Roman" w:hAnsi="Calibri" w:cs="Calibri"/>
          <w:sz w:val="22"/>
          <w:szCs w:val="22"/>
          <w:lang w:eastAsia="de-DE"/>
        </w:rPr>
        <w:t>iertes Gruppeninterview</w:t>
      </w:r>
    </w:p>
    <w:p w14:paraId="2E98C998" w14:textId="79258A09" w:rsidR="00787861" w:rsidRDefault="00787861" w:rsidP="005A5C90">
      <w:pPr>
        <w:spacing w:before="0" w:after="0" w:line="240" w:lineRule="auto"/>
        <w:rPr>
          <w:rFonts w:ascii="Calibri" w:eastAsia="Times New Roman" w:hAnsi="Calibri" w:cs="Calibri"/>
          <w:sz w:val="22"/>
          <w:szCs w:val="22"/>
          <w:lang w:eastAsia="de-DE"/>
        </w:rPr>
      </w:pPr>
    </w:p>
    <w:p w14:paraId="714538B6"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A: Aus welchen Motiven lassen sich Patienten bei dir behandeln? #00:03:04#</w:t>
      </w:r>
    </w:p>
    <w:p w14:paraId="079D878C" w14:textId="77777777" w:rsidR="00867D79" w:rsidRPr="00867D79"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B: Also da ich ja eigentlich nur Beauty mache, ist es eben auch nur ausschließlich der Wunsch frischer und schöner auszusehen, aber eben auf einem hohen medizinischen Niveau. Was man ja vielleicht in anderen Ländern auch nicht immer hat, da eben auch Unterspritzungen und so dort von Krankenschwestern, (</w:t>
      </w:r>
      <w:proofErr w:type="spellStart"/>
      <w:proofErr w:type="gramStart"/>
      <w:r w:rsidRPr="00867D79">
        <w:rPr>
          <w:rFonts w:ascii="Calibri" w:eastAsia="Times New Roman" w:hAnsi="Calibri" w:cs="Calibri"/>
          <w:lang w:eastAsia="de-DE"/>
        </w:rPr>
        <w:t>unv</w:t>
      </w:r>
      <w:proofErr w:type="spellEnd"/>
      <w:r w:rsidRPr="00867D79">
        <w:rPr>
          <w:rFonts w:ascii="Calibri" w:eastAsia="Times New Roman" w:hAnsi="Calibri" w:cs="Calibri"/>
          <w:lang w:eastAsia="de-DE"/>
        </w:rPr>
        <w:t>.,</w:t>
      </w:r>
      <w:proofErr w:type="gramEnd"/>
      <w:r w:rsidRPr="00867D79">
        <w:rPr>
          <w:rFonts w:ascii="Calibri" w:eastAsia="Times New Roman" w:hAnsi="Calibri" w:cs="Calibri"/>
          <w:lang w:eastAsia="de-DE"/>
        </w:rPr>
        <w:t xml:space="preserve"> Mikrofon rauscht) oder so durchgeführt werden und nicht immer von einem promovierten Arzt. Und ich glaube das macht dann auch eben schon den Unterscheid aus. Die Qualität des deuten Arztes, die ist gefragt. #03:45#</w:t>
      </w:r>
    </w:p>
    <w:p w14:paraId="4165A8DA"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 xml:space="preserve">A: Was sind die häufigsten Anwendungen die bei dir vorgenommen werden und sind diese eher </w:t>
      </w:r>
      <w:proofErr w:type="spellStart"/>
      <w:r w:rsidRPr="00867D79">
        <w:rPr>
          <w:rFonts w:ascii="Calibri" w:eastAsia="Times New Roman" w:hAnsi="Calibri" w:cs="Calibri"/>
          <w:b/>
          <w:bCs/>
          <w:lang w:eastAsia="de-DE"/>
        </w:rPr>
        <w:t>kuvativ</w:t>
      </w:r>
      <w:proofErr w:type="spellEnd"/>
      <w:r w:rsidRPr="00867D79">
        <w:rPr>
          <w:rFonts w:ascii="Calibri" w:eastAsia="Times New Roman" w:hAnsi="Calibri" w:cs="Calibri"/>
          <w:b/>
          <w:bCs/>
          <w:lang w:eastAsia="de-DE"/>
        </w:rPr>
        <w:t xml:space="preserve"> oder präventiv? #00:03:51#</w:t>
      </w:r>
    </w:p>
    <w:p w14:paraId="740B865D" w14:textId="77777777" w:rsidR="00867D79" w:rsidRPr="00867D79"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B: Hm also es ist ja in der Beauty so ein bisschen schwierig. Entweder der Patient kommt und hat halt wirklich Defizite also Volumenverluste oder so. Und dann ist es ja schon fast wieder kurativ, weil da baue ich etwas auf was weg ist und der Patient fühlt sich dann ja schon geheilt dann ist es ja schon fast nicht nur Beauty, sondern da geht es ja schon da drum die Lebensqualität eines Patienten zu verbessern. Wenn es Präventiv ist dann habe ich eben zum Beispiel Patienten die um die 30- 40 sind die eigentlich in einem super Zustand sind, die aber jetzt schon mal vorbeugend was machen möchten um ihren Zustand auch weit möglich länger zu erhalten. Also bei mir würde ich sagen findet beides statt. Und die meisten Behandlungen sind bei mir Botox und Hyaluronsäure, also diese absoluten Klassiker. Aber auch apparative Verfahren zur Straffung der Haut. Aber das meiste bei mir ist eben das Gesicht, keine Körperanwendungen. #04:59#</w:t>
      </w:r>
    </w:p>
    <w:p w14:paraId="792E8F73"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A: Falls du Ausländische Kunden hast, woher kommen die oder vielleicht auch innerdeutsch? #00:05:04#</w:t>
      </w:r>
    </w:p>
    <w:p w14:paraId="35AE2C6A" w14:textId="77777777" w:rsidR="009613F5"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B: Also die meisten kommen bei mir entweder aus Asien oder aus Dubai. Aus den arabischen Ländern. Wobei da schon eher die Araber eher überwiegen. Wenn sie aus Deutschland kommen, dann tatsächlich eher aus dem Umkreis Düsseldorf. Und da fahren die dann auch meinetwegen zwei Stunden mit dem Auto. Das ist dann so das Häufigste. Denn in Deutschland ist das ja eigentlich schon ganz gut verteilt, also in Hamburg gibt es super Ärzte die das machen, in Berlin. Ich glaube da ist der Bedarf weit dafür zu reisen nicht ganz so groß. #00:05:42#</w:t>
      </w:r>
    </w:p>
    <w:p w14:paraId="111A7D6C" w14:textId="77777777" w:rsidR="009613F5" w:rsidRDefault="009613F5"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lastRenderedPageBreak/>
        <w:t>Datensatz 1:</w:t>
      </w:r>
    </w:p>
    <w:p w14:paraId="39317000" w14:textId="37AD2166" w:rsidR="009613F5" w:rsidRDefault="009613F5"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t>In der Grafik mit dem Titel „Arbeitszeitmodell je Generation“, sieht man Balkendiagramme. Auf der Y-Achse sind die Balken in den Generationen Gruppiert. Die X-Achse stellt die Anzahl der Befragten dar.</w:t>
      </w:r>
    </w:p>
    <w:p w14:paraId="16EDB107" w14:textId="78344FCD" w:rsidR="009613F5" w:rsidRDefault="009613F5"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t>Links in der Legende sind die Farbcodi</w:t>
      </w:r>
      <w:r w:rsidR="001436A5">
        <w:rPr>
          <w:rFonts w:ascii="Calibri" w:eastAsia="Times New Roman" w:hAnsi="Calibri" w:cs="Calibri"/>
          <w:lang w:eastAsia="de-DE"/>
        </w:rPr>
        <w:t>e</w:t>
      </w:r>
      <w:r>
        <w:rPr>
          <w:rFonts w:ascii="Calibri" w:eastAsia="Times New Roman" w:hAnsi="Calibri" w:cs="Calibri"/>
          <w:lang w:eastAsia="de-DE"/>
        </w:rPr>
        <w:t xml:space="preserve">rungen </w:t>
      </w:r>
      <w:r w:rsidR="001436A5">
        <w:rPr>
          <w:rFonts w:ascii="Calibri" w:eastAsia="Times New Roman" w:hAnsi="Calibri" w:cs="Calibri"/>
          <w:lang w:eastAsia="de-DE"/>
        </w:rPr>
        <w:t xml:space="preserve">der Balken erklärt. Dabei steht dunkel Blau für Gleitzeit mit Kernzeit, Orange für Gleitzeit ohne Kernzeit. </w:t>
      </w:r>
      <w:r w:rsidR="001436A5" w:rsidRPr="001436A5">
        <w:rPr>
          <w:rFonts w:ascii="Calibri" w:eastAsia="Times New Roman" w:hAnsi="Calibri" w:cs="Calibri"/>
          <w:lang w:eastAsia="de-DE"/>
        </w:rPr>
        <w:t xml:space="preserve">Vertrauensarbeitszeit </w:t>
      </w:r>
      <w:r w:rsidR="001436A5">
        <w:rPr>
          <w:rFonts w:ascii="Calibri" w:eastAsia="Times New Roman" w:hAnsi="Calibri" w:cs="Calibri"/>
          <w:lang w:eastAsia="de-DE"/>
        </w:rPr>
        <w:t>hat die Farbe Grau. Fixe Arbeitszeit wird in Gelb dargestellt. Hellblau ist für die 4-Tage-Woche und grün ist für 10-Monats-Jahr.</w:t>
      </w:r>
    </w:p>
    <w:p w14:paraId="2F3B3DED" w14:textId="7BB83267" w:rsidR="006B20B7" w:rsidRDefault="006B20B7"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t>Insgesamt haben a</w:t>
      </w:r>
    </w:p>
    <w:p w14:paraId="2DC3C810" w14:textId="2D19234A" w:rsidR="001436A5" w:rsidRDefault="001436A5"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t>In den Balken die der Generation X (1965-1979) zugewiesen sind sieht man, dass 33 Leute Gleitzeit mit Kernarbeitszeit arbeiten und 8 ohne Kernzeit. 19 Machen Vertrauensarbeitszeit und 11 haben Feste Arbeitszeit.</w:t>
      </w:r>
    </w:p>
    <w:p w14:paraId="56DF52EA" w14:textId="2820F064" w:rsidR="001436A5" w:rsidRDefault="001436A5"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t xml:space="preserve">Bei der Generation Y(1980-1994) sind es 58 mit Gleitzeit mit Kernzeit und 15 ohne.32 Personen mit Vertrauensarbeitszeit, 23 Fixe Arbeitszeit und 1 mit 10-Montas-Jahr. Die Generation Z (1995-2000) arbeitet auch mit Gleitzeit. 9 mit Kernzeit, 1 ohne. Hier haben 2 Personen angegeben dass sie Vertrauensarbeitszeit nutzen und 8 sind fest angestellt. </w:t>
      </w:r>
      <w:r>
        <w:rPr>
          <w:rFonts w:ascii="Calibri" w:eastAsia="Times New Roman" w:hAnsi="Calibri" w:cs="Calibri"/>
          <w:lang w:eastAsia="de-DE"/>
        </w:rPr>
        <w:br/>
        <w:t xml:space="preserve">Bei den Generationen X und Y sieht man, dass die Verteilung auf die </w:t>
      </w:r>
      <w:r w:rsidR="009B7A37">
        <w:rPr>
          <w:rFonts w:ascii="Calibri" w:eastAsia="Times New Roman" w:hAnsi="Calibri" w:cs="Calibri"/>
          <w:lang w:eastAsia="de-DE"/>
        </w:rPr>
        <w:t>einzelnen</w:t>
      </w:r>
      <w:r>
        <w:rPr>
          <w:rFonts w:ascii="Calibri" w:eastAsia="Times New Roman" w:hAnsi="Calibri" w:cs="Calibri"/>
          <w:lang w:eastAsia="de-DE"/>
        </w:rPr>
        <w:t xml:space="preserve"> A</w:t>
      </w:r>
      <w:r w:rsidR="009B7A37">
        <w:rPr>
          <w:rFonts w:ascii="Calibri" w:eastAsia="Times New Roman" w:hAnsi="Calibri" w:cs="Calibri"/>
          <w:lang w:eastAsia="de-DE"/>
        </w:rPr>
        <w:t>rbeitszeitmodelle ziemlich ähnlich ist. Dabei ist die Gleitzeit und Vertrauensarbeitszeit die klaren Favoriten. Vor allem das Modell Gleitzeit mit Kernzeit ist mit Abstand das Beliebteste. Generation Z schließt sich in dem Punkt an. Jedoch sind hier fast gleich viele mit festen Arbeitszeiten angestellt. Inzwischen hat sich Gleitzeit in vielen Bertrieben etabliert. Vor allem das System mit Kernzeit. Demensprechend ist es kein Wunder, dass es das meist verbreitete System ist. Bei den Generationen X und Y die schon länger auf dem Arbeitsmarkt sind und sich Bewiesen haben wird ihnen auch Vertrauensarbeitszeit zugemutet. Im Kontrast hierzu die Generation Z die jetzt erst richtig durchstartet. Vertrauen in die Fähigkeiten und die Zuverlässigkeit der Jungen Arbeitnehmer kommt nicht von allein. Daher ist der Einstig mit Fixen Arbeitszeiten sinnvoller. Hier haben sie die Möglichkeit sich zu Beweisen und Fähigkeiten wie die selbst Organisation zu lernen.</w:t>
      </w:r>
    </w:p>
    <w:p w14:paraId="76E0C636" w14:textId="6787A36F" w:rsidR="009B7A37" w:rsidRDefault="009B7A37" w:rsidP="00867D79">
      <w:pPr>
        <w:spacing w:before="0" w:after="0" w:line="240" w:lineRule="auto"/>
        <w:rPr>
          <w:rFonts w:ascii="Calibri" w:eastAsia="Times New Roman" w:hAnsi="Calibri" w:cs="Calibri"/>
          <w:lang w:eastAsia="de-DE"/>
        </w:rPr>
      </w:pPr>
      <w:r>
        <w:rPr>
          <w:rFonts w:ascii="Calibri" w:eastAsia="Times New Roman" w:hAnsi="Calibri" w:cs="Calibri"/>
          <w:lang w:eastAsia="de-DE"/>
        </w:rPr>
        <w:t xml:space="preserve">Ein Interessanter Fall ist die 10-Monat-Jahr bei der Generation Y. </w:t>
      </w:r>
      <w:r w:rsidR="0030382C">
        <w:rPr>
          <w:rFonts w:ascii="Calibri" w:eastAsia="Times New Roman" w:hAnsi="Calibri" w:cs="Calibri"/>
          <w:lang w:eastAsia="de-DE"/>
        </w:rPr>
        <w:t xml:space="preserve">Das Konzept wird für die Generation X zu fremd sein, die gewohnt sind viel und hart zu Arbeite. Dementsprechend nicht Interessant. Für die Generation Z wird der Vorschlag für die Zukunft Interessant werden. </w:t>
      </w:r>
    </w:p>
    <w:p w14:paraId="62C6C0B2" w14:textId="7182923F" w:rsidR="005A5C90" w:rsidRPr="00867D79" w:rsidRDefault="005A5C90" w:rsidP="00867D79">
      <w:pPr>
        <w:spacing w:before="0" w:after="0" w:line="240" w:lineRule="auto"/>
        <w:rPr>
          <w:rStyle w:val="Hervorhebenorange"/>
          <w:sz w:val="18"/>
          <w:szCs w:val="18"/>
          <w:bdr w:val="none" w:sz="0" w:space="0" w:color="auto"/>
          <w:shd w:val="clear" w:color="auto" w:fill="auto"/>
        </w:rPr>
      </w:pPr>
      <w:r w:rsidRPr="00867D79">
        <w:rPr>
          <w:rStyle w:val="Hervorhebenorange"/>
        </w:rPr>
        <w:br w:type="page"/>
      </w:r>
    </w:p>
    <w:p w14:paraId="7F34CA3D" w14:textId="090DCE8E" w:rsidR="00087F89" w:rsidRPr="00094863" w:rsidRDefault="00A41D6A" w:rsidP="00087F89">
      <w:pPr>
        <w:pStyle w:val="berschrift2"/>
        <w:rPr>
          <w:rStyle w:val="Hervorhebenorange"/>
        </w:rPr>
      </w:pPr>
      <w:r>
        <w:rPr>
          <w:rStyle w:val="Hervorhebenorange"/>
        </w:rPr>
        <w:lastRenderedPageBreak/>
        <w:t xml:space="preserve">Aufgabe </w:t>
      </w:r>
      <w:r w:rsidR="005A29DA">
        <w:rPr>
          <w:rStyle w:val="Hervorhebenorange"/>
        </w:rPr>
        <w:t>10</w:t>
      </w:r>
      <w:r>
        <w:rPr>
          <w:rStyle w:val="Hervorhebenorange"/>
        </w:rPr>
        <w:t xml:space="preserve">: </w:t>
      </w:r>
      <w:r w:rsidR="004B3D5D">
        <w:rPr>
          <w:rStyle w:val="Hervorhebenorange"/>
        </w:rPr>
        <w:t>Literaturverzeichnis</w:t>
      </w:r>
      <w:r w:rsidR="009E2696">
        <w:rPr>
          <w:rStyle w:val="Hervorhebenorange"/>
        </w:rPr>
        <w:t xml:space="preserve"> </w:t>
      </w:r>
      <w:r>
        <w:rPr>
          <w:rStyle w:val="Hervorhebenorange"/>
        </w:rPr>
        <w:t>(</w:t>
      </w:r>
      <w:r w:rsidR="004B3D5D">
        <w:rPr>
          <w:rStyle w:val="Hervorhebenorange"/>
        </w:rPr>
        <w:t>5</w:t>
      </w:r>
      <w:r w:rsidR="00F86E4D">
        <w:rPr>
          <w:rStyle w:val="Hervorhebenorange"/>
        </w:rPr>
        <w:t xml:space="preserve"> Punkte</w:t>
      </w:r>
      <w:r>
        <w:rPr>
          <w:rStyle w:val="Hervorhebenorange"/>
        </w:rPr>
        <w:t>)</w:t>
      </w:r>
    </w:p>
    <w:p w14:paraId="14F05BB2" w14:textId="77777777" w:rsidR="000E5878" w:rsidRDefault="000E5878" w:rsidP="000E5878">
      <w:pPr>
        <w:spacing w:before="0" w:after="0" w:line="240" w:lineRule="auto"/>
        <w:rPr>
          <w:rFonts w:ascii="Calibri" w:eastAsia="Times New Roman" w:hAnsi="Calibri" w:cs="Calibri"/>
          <w:b/>
          <w:bCs/>
          <w:sz w:val="22"/>
          <w:szCs w:val="22"/>
          <w:lang w:eastAsia="de-DE"/>
        </w:rPr>
      </w:pPr>
    </w:p>
    <w:p w14:paraId="700DB2AF" w14:textId="47C604D8" w:rsidR="002D091B" w:rsidRPr="00A71B56" w:rsidRDefault="004B7CF3" w:rsidP="004B7CF3">
      <w:pPr>
        <w:spacing w:before="0" w:after="0" w:line="240" w:lineRule="auto"/>
        <w:rPr>
          <w:rFonts w:ascii="Calibri" w:eastAsia="Times New Roman" w:hAnsi="Calibri" w:cs="Calibri"/>
          <w:sz w:val="22"/>
          <w:szCs w:val="22"/>
          <w:lang w:eastAsia="de-DE"/>
        </w:rPr>
      </w:pPr>
      <w:r w:rsidRPr="00A71B56">
        <w:rPr>
          <w:rFonts w:ascii="Calibri" w:eastAsia="Times New Roman" w:hAnsi="Calibri" w:cs="Calibri"/>
          <w:sz w:val="22"/>
          <w:szCs w:val="22"/>
          <w:lang w:eastAsia="de-DE"/>
        </w:rPr>
        <w:t xml:space="preserve">Erstelle aus folgenden Quellen </w:t>
      </w:r>
      <w:r w:rsidR="00F23D20">
        <w:rPr>
          <w:rFonts w:ascii="Calibri" w:eastAsia="Times New Roman" w:hAnsi="Calibri" w:cs="Calibri"/>
          <w:sz w:val="22"/>
          <w:szCs w:val="22"/>
          <w:lang w:eastAsia="de-DE"/>
        </w:rPr>
        <w:t>ein</w:t>
      </w:r>
      <w:r w:rsidRPr="00A71B56">
        <w:rPr>
          <w:rFonts w:ascii="Calibri" w:eastAsia="Times New Roman" w:hAnsi="Calibri" w:cs="Calibri"/>
          <w:sz w:val="22"/>
          <w:szCs w:val="22"/>
          <w:lang w:eastAsia="de-DE"/>
        </w:rPr>
        <w:t xml:space="preserve"> Literaturverzeichnis für Deine Wissenschaftliche Projektarbeit:</w:t>
      </w:r>
    </w:p>
    <w:p w14:paraId="6B0908D4"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Arlene J. Nicolas: </w:t>
      </w:r>
      <w:proofErr w:type="spellStart"/>
      <w:r w:rsidRPr="00B22CC8">
        <w:rPr>
          <w:rFonts w:ascii="Calibri" w:hAnsi="Calibri" w:cs="Calibri"/>
          <w:sz w:val="22"/>
          <w:szCs w:val="22"/>
        </w:rPr>
        <w:t>Preferred</w:t>
      </w:r>
      <w:proofErr w:type="spellEnd"/>
      <w:r w:rsidRPr="00B22CC8">
        <w:rPr>
          <w:rFonts w:ascii="Calibri" w:hAnsi="Calibri" w:cs="Calibri"/>
          <w:sz w:val="22"/>
          <w:szCs w:val="22"/>
        </w:rPr>
        <w:t xml:space="preserve"> Learning </w:t>
      </w:r>
      <w:proofErr w:type="spellStart"/>
      <w:r w:rsidRPr="00B22CC8">
        <w:rPr>
          <w:rFonts w:ascii="Calibri" w:hAnsi="Calibri" w:cs="Calibri"/>
          <w:sz w:val="22"/>
          <w:szCs w:val="22"/>
        </w:rPr>
        <w:t>Methods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of</w:t>
      </w:r>
      <w:proofErr w:type="spellEnd"/>
      <w:r w:rsidRPr="00B22CC8">
        <w:rPr>
          <w:rFonts w:ascii="Calibri" w:hAnsi="Calibri" w:cs="Calibri"/>
          <w:sz w:val="22"/>
          <w:szCs w:val="22"/>
        </w:rPr>
        <w:t xml:space="preserve"> Generation Z (Conference Paper)</w:t>
      </w:r>
    </w:p>
    <w:p w14:paraId="54A49A43"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Nikolai </w:t>
      </w:r>
      <w:proofErr w:type="spellStart"/>
      <w:r w:rsidRPr="00B22CC8">
        <w:rPr>
          <w:rFonts w:ascii="Calibri" w:hAnsi="Calibri" w:cs="Calibri"/>
          <w:sz w:val="22"/>
          <w:szCs w:val="22"/>
        </w:rPr>
        <w:t>Thelitz</w:t>
      </w:r>
      <w:proofErr w:type="spellEnd"/>
      <w:r w:rsidRPr="00B22CC8">
        <w:rPr>
          <w:rFonts w:ascii="Calibri" w:hAnsi="Calibri" w:cs="Calibri"/>
          <w:sz w:val="22"/>
          <w:szCs w:val="22"/>
        </w:rPr>
        <w:t>: Generation Z: Netto null Zukunft (Neue Zürcher Zeitung)</w:t>
      </w:r>
    </w:p>
    <w:p w14:paraId="49BECFE2" w14:textId="77777777" w:rsidR="00B22CC8" w:rsidRPr="00B22CC8" w:rsidRDefault="00B22CC8" w:rsidP="00315BDA">
      <w:pPr>
        <w:numPr>
          <w:ilvl w:val="0"/>
          <w:numId w:val="32"/>
        </w:numPr>
        <w:spacing w:before="0" w:after="120" w:line="240" w:lineRule="auto"/>
        <w:rPr>
          <w:rFonts w:ascii="Calibri" w:hAnsi="Calibri" w:cs="Calibri"/>
          <w:sz w:val="22"/>
          <w:szCs w:val="22"/>
        </w:rPr>
      </w:pPr>
      <w:r w:rsidRPr="00B22CC8">
        <w:rPr>
          <w:rFonts w:ascii="Calibri" w:hAnsi="Calibri" w:cs="Calibri"/>
          <w:sz w:val="22"/>
          <w:szCs w:val="22"/>
        </w:rPr>
        <w:t>Samantha Müller: Die Generation Z: Über die Rekrutierung und Bindung einer neuen Mitarbeiter-Generation (2018)</w:t>
      </w:r>
    </w:p>
    <w:p w14:paraId="3839FF3F"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Simon </w:t>
      </w:r>
      <w:proofErr w:type="spellStart"/>
      <w:r w:rsidRPr="00B22CC8">
        <w:rPr>
          <w:rFonts w:ascii="Calibri" w:hAnsi="Calibri" w:cs="Calibri"/>
          <w:sz w:val="22"/>
          <w:szCs w:val="22"/>
        </w:rPr>
        <w:t>Schnetzler</w:t>
      </w:r>
      <w:proofErr w:type="spellEnd"/>
      <w:r w:rsidRPr="00B22CC8">
        <w:rPr>
          <w:rFonts w:ascii="Calibri" w:hAnsi="Calibri" w:cs="Calibri"/>
          <w:sz w:val="22"/>
          <w:szCs w:val="22"/>
        </w:rPr>
        <w:t xml:space="preserve"> &amp; Klaus Hurrelmann: Jugend in Deutschland (Trendstudie 2022)</w:t>
      </w:r>
    </w:p>
    <w:p w14:paraId="2401EE2D" w14:textId="77777777" w:rsidR="00B22CC8" w:rsidRPr="00B22CC8" w:rsidRDefault="00B22CC8" w:rsidP="00B22CC8">
      <w:pPr>
        <w:numPr>
          <w:ilvl w:val="0"/>
          <w:numId w:val="32"/>
        </w:numPr>
        <w:spacing w:before="0" w:after="0" w:line="240" w:lineRule="auto"/>
        <w:rPr>
          <w:rFonts w:ascii="Calibri" w:hAnsi="Calibri" w:cs="Calibri"/>
          <w:sz w:val="22"/>
          <w:szCs w:val="22"/>
        </w:rPr>
      </w:pPr>
      <w:proofErr w:type="spellStart"/>
      <w:r w:rsidRPr="00B22CC8">
        <w:rPr>
          <w:rFonts w:ascii="Calibri" w:hAnsi="Calibri" w:cs="Calibri"/>
          <w:sz w:val="22"/>
          <w:szCs w:val="22"/>
        </w:rPr>
        <w:t>Thang</w:t>
      </w:r>
      <w:proofErr w:type="spellEnd"/>
      <w:r w:rsidRPr="00B22CC8">
        <w:rPr>
          <w:rFonts w:ascii="Calibri" w:hAnsi="Calibri" w:cs="Calibri"/>
          <w:sz w:val="22"/>
          <w:szCs w:val="22"/>
        </w:rPr>
        <w:t xml:space="preserve"> Nguyen Ngoc/Mai </w:t>
      </w:r>
      <w:proofErr w:type="spellStart"/>
      <w:r w:rsidRPr="00B22CC8">
        <w:rPr>
          <w:rFonts w:ascii="Calibri" w:hAnsi="Calibri" w:cs="Calibri"/>
          <w:sz w:val="22"/>
          <w:szCs w:val="22"/>
        </w:rPr>
        <w:t>Viet</w:t>
      </w:r>
      <w:proofErr w:type="spellEnd"/>
      <w:r w:rsidRPr="00B22CC8">
        <w:rPr>
          <w:rFonts w:ascii="Calibri" w:hAnsi="Calibri" w:cs="Calibri"/>
          <w:sz w:val="22"/>
          <w:szCs w:val="22"/>
        </w:rPr>
        <w:t xml:space="preserve"> Dung/Chris </w:t>
      </w:r>
      <w:proofErr w:type="spellStart"/>
      <w:r w:rsidRPr="00B22CC8">
        <w:rPr>
          <w:rFonts w:ascii="Calibri" w:hAnsi="Calibri" w:cs="Calibri"/>
          <w:sz w:val="22"/>
          <w:szCs w:val="22"/>
        </w:rPr>
        <w:t>Rowley</w:t>
      </w:r>
      <w:proofErr w:type="spellEnd"/>
      <w:r w:rsidRPr="00B22CC8">
        <w:rPr>
          <w:rFonts w:ascii="Calibri" w:hAnsi="Calibri" w:cs="Calibri"/>
          <w:sz w:val="22"/>
          <w:szCs w:val="22"/>
        </w:rPr>
        <w:t xml:space="preserve">/Mirjana Pejic Bach: Generation Z </w:t>
      </w:r>
      <w:proofErr w:type="spellStart"/>
      <w:r w:rsidRPr="00B22CC8">
        <w:rPr>
          <w:rFonts w:ascii="Calibri" w:hAnsi="Calibri" w:cs="Calibri"/>
          <w:sz w:val="22"/>
          <w:szCs w:val="22"/>
        </w:rPr>
        <w:t>job</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seeker‘s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expectations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and</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their</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job</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pursuit</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intention</w:t>
      </w:r>
      <w:proofErr w:type="spellEnd"/>
      <w:r w:rsidRPr="00B22CC8">
        <w:rPr>
          <w:rFonts w:ascii="Calibri" w:hAnsi="Calibri" w:cs="Calibri"/>
          <w:sz w:val="22"/>
          <w:szCs w:val="22"/>
        </w:rPr>
        <w:t xml:space="preserve"> (Journal Paper)</w:t>
      </w:r>
    </w:p>
    <w:p w14:paraId="0DEC4F68" w14:textId="77777777" w:rsidR="004B7CF3" w:rsidRPr="00F96811" w:rsidRDefault="004B7CF3" w:rsidP="00315BDA">
      <w:pPr>
        <w:spacing w:before="0" w:after="0" w:line="360" w:lineRule="auto"/>
        <w:rPr>
          <w:rFonts w:ascii="Calibri" w:eastAsia="Times New Roman" w:hAnsi="Calibri" w:cs="Calibri"/>
          <w:sz w:val="22"/>
          <w:szCs w:val="22"/>
          <w:lang w:eastAsia="de-DE"/>
        </w:rPr>
      </w:pPr>
    </w:p>
    <w:p w14:paraId="08C40125" w14:textId="4DD7514C" w:rsidR="00F86E4D" w:rsidRDefault="004B7CF3" w:rsidP="00315BDA">
      <w:pPr>
        <w:spacing w:before="0" w:after="0" w:line="36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Beachte hierbei die aktuell gültigen Richtlinien zum Wissenschaftlichen Arbeiten an der IU Internationale Hochschule.</w:t>
      </w:r>
    </w:p>
    <w:p w14:paraId="5CC7C0DC" w14:textId="77777777" w:rsidR="00DC0C2D" w:rsidRDefault="00DC0C2D" w:rsidP="00315BDA">
      <w:pPr>
        <w:spacing w:before="0" w:after="0" w:line="360" w:lineRule="auto"/>
        <w:rPr>
          <w:rFonts w:ascii="Calibri" w:eastAsia="Times New Roman" w:hAnsi="Calibri" w:cs="Calibri"/>
          <w:sz w:val="22"/>
          <w:szCs w:val="22"/>
          <w:lang w:eastAsia="de-DE"/>
        </w:rPr>
      </w:pPr>
    </w:p>
    <w:p w14:paraId="763E9FC5" w14:textId="2CE5F953" w:rsidR="00DC0C2D" w:rsidRPr="00315BDA" w:rsidRDefault="00DC0C2D" w:rsidP="009D56AC">
      <w:pPr>
        <w:spacing w:before="0" w:after="0" w:line="360" w:lineRule="auto"/>
        <w:ind w:left="720" w:hanging="720"/>
        <w:rPr>
          <w:rFonts w:ascii="Calibri" w:hAnsi="Calibri" w:cs="Calibri"/>
          <w:sz w:val="22"/>
          <w:szCs w:val="22"/>
        </w:rPr>
      </w:pPr>
      <w:r w:rsidRPr="00315BDA">
        <w:rPr>
          <w:rFonts w:ascii="Calibri" w:eastAsia="Times New Roman" w:hAnsi="Calibri" w:cs="Calibri"/>
          <w:sz w:val="22"/>
          <w:szCs w:val="22"/>
          <w:lang w:eastAsia="de-DE"/>
        </w:rPr>
        <w:t>Nicolas</w:t>
      </w:r>
      <w:r w:rsidR="006B20B7" w:rsidRPr="00315BDA">
        <w:rPr>
          <w:rFonts w:ascii="Calibri" w:eastAsia="Times New Roman" w:hAnsi="Calibri" w:cs="Calibri"/>
          <w:sz w:val="22"/>
          <w:szCs w:val="22"/>
          <w:lang w:eastAsia="de-DE"/>
        </w:rPr>
        <w:t>, AJ</w:t>
      </w:r>
      <w:r w:rsidRPr="00315BDA">
        <w:rPr>
          <w:rFonts w:ascii="Calibri" w:eastAsia="Times New Roman" w:hAnsi="Calibri" w:cs="Calibri"/>
          <w:sz w:val="22"/>
          <w:szCs w:val="22"/>
          <w:lang w:eastAsia="de-DE"/>
        </w:rPr>
        <w:t xml:space="preserve"> (</w:t>
      </w:r>
      <w:r w:rsidR="00906851" w:rsidRPr="00315BDA">
        <w:rPr>
          <w:rFonts w:ascii="Calibri" w:eastAsia="Times New Roman" w:hAnsi="Calibri" w:cs="Calibri"/>
          <w:sz w:val="22"/>
          <w:szCs w:val="22"/>
          <w:lang w:eastAsia="de-DE"/>
        </w:rPr>
        <w:t>2019</w:t>
      </w:r>
      <w:r w:rsidRPr="00315BDA">
        <w:rPr>
          <w:rFonts w:ascii="Calibri" w:eastAsia="Times New Roman" w:hAnsi="Calibri" w:cs="Calibri"/>
          <w:sz w:val="22"/>
          <w:szCs w:val="22"/>
          <w:lang w:eastAsia="de-DE"/>
        </w:rPr>
        <w:t xml:space="preserve">). </w:t>
      </w:r>
      <w:proofErr w:type="spellStart"/>
      <w:r w:rsidRPr="00315BDA">
        <w:rPr>
          <w:rFonts w:ascii="Calibri" w:hAnsi="Calibri" w:cs="Calibri"/>
          <w:sz w:val="22"/>
          <w:szCs w:val="22"/>
        </w:rPr>
        <w:t>Preferred</w:t>
      </w:r>
      <w:proofErr w:type="spellEnd"/>
      <w:r w:rsidRPr="00315BDA">
        <w:rPr>
          <w:rFonts w:ascii="Calibri" w:hAnsi="Calibri" w:cs="Calibri"/>
          <w:sz w:val="22"/>
          <w:szCs w:val="22"/>
        </w:rPr>
        <w:t xml:space="preserve"> Learning </w:t>
      </w:r>
      <w:proofErr w:type="spellStart"/>
      <w:r w:rsidRPr="00315BDA">
        <w:rPr>
          <w:rFonts w:ascii="Calibri" w:hAnsi="Calibri" w:cs="Calibri"/>
          <w:sz w:val="22"/>
          <w:szCs w:val="22"/>
        </w:rPr>
        <w:t>Methods</w:t>
      </w:r>
      <w:proofErr w:type="spellEnd"/>
      <w:r w:rsidRPr="00315BDA">
        <w:rPr>
          <w:rFonts w:ascii="Calibri" w:hAnsi="Calibri" w:cs="Calibri"/>
          <w:sz w:val="22"/>
          <w:szCs w:val="22"/>
        </w:rPr>
        <w:t xml:space="preserve"> </w:t>
      </w:r>
      <w:proofErr w:type="spellStart"/>
      <w:r w:rsidRPr="00315BDA">
        <w:rPr>
          <w:rFonts w:ascii="Calibri" w:hAnsi="Calibri" w:cs="Calibri"/>
          <w:sz w:val="22"/>
          <w:szCs w:val="22"/>
        </w:rPr>
        <w:t>of</w:t>
      </w:r>
      <w:proofErr w:type="spellEnd"/>
      <w:r w:rsidRPr="00315BDA">
        <w:rPr>
          <w:rFonts w:ascii="Calibri" w:hAnsi="Calibri" w:cs="Calibri"/>
          <w:sz w:val="22"/>
          <w:szCs w:val="22"/>
        </w:rPr>
        <w:t xml:space="preserve"> Generation Z</w:t>
      </w:r>
      <w:r w:rsidR="00906851" w:rsidRPr="00315BDA">
        <w:rPr>
          <w:rFonts w:ascii="Calibri" w:hAnsi="Calibri" w:cs="Calibri"/>
          <w:i/>
          <w:sz w:val="22"/>
          <w:szCs w:val="22"/>
        </w:rPr>
        <w:t xml:space="preserve">. </w:t>
      </w:r>
      <w:proofErr w:type="spellStart"/>
      <w:r w:rsidR="00906851" w:rsidRPr="00315BDA">
        <w:rPr>
          <w:rFonts w:ascii="Calibri" w:hAnsi="Calibri" w:cs="Calibri"/>
          <w:i/>
          <w:sz w:val="22"/>
          <w:szCs w:val="22"/>
        </w:rPr>
        <w:t>Proceedings</w:t>
      </w:r>
      <w:proofErr w:type="spellEnd"/>
      <w:r w:rsidR="00906851" w:rsidRPr="00315BDA">
        <w:rPr>
          <w:rFonts w:ascii="Calibri" w:hAnsi="Calibri" w:cs="Calibri"/>
          <w:i/>
          <w:sz w:val="22"/>
          <w:szCs w:val="22"/>
        </w:rPr>
        <w:t xml:space="preserve"> </w:t>
      </w:r>
      <w:proofErr w:type="spellStart"/>
      <w:r w:rsidR="00906851" w:rsidRPr="00315BDA">
        <w:rPr>
          <w:rFonts w:ascii="Calibri" w:hAnsi="Calibri" w:cs="Calibri"/>
          <w:i/>
          <w:sz w:val="22"/>
          <w:szCs w:val="22"/>
        </w:rPr>
        <w:t>of</w:t>
      </w:r>
      <w:proofErr w:type="spellEnd"/>
      <w:r w:rsidR="00906851" w:rsidRPr="00315BDA">
        <w:rPr>
          <w:rFonts w:ascii="Calibri" w:hAnsi="Calibri" w:cs="Calibri"/>
          <w:i/>
          <w:sz w:val="22"/>
          <w:szCs w:val="22"/>
        </w:rPr>
        <w:t xml:space="preserve"> </w:t>
      </w:r>
      <w:proofErr w:type="spellStart"/>
      <w:r w:rsidR="00906851" w:rsidRPr="00315BDA">
        <w:rPr>
          <w:rFonts w:ascii="Calibri" w:hAnsi="Calibri" w:cs="Calibri"/>
          <w:i/>
          <w:sz w:val="22"/>
          <w:szCs w:val="22"/>
        </w:rPr>
        <w:t>the</w:t>
      </w:r>
      <w:proofErr w:type="spellEnd"/>
      <w:r w:rsidR="00906851" w:rsidRPr="00315BDA">
        <w:rPr>
          <w:rFonts w:ascii="Calibri" w:hAnsi="Calibri" w:cs="Calibri"/>
          <w:i/>
          <w:sz w:val="22"/>
          <w:szCs w:val="22"/>
        </w:rPr>
        <w:t xml:space="preserve"> </w:t>
      </w:r>
      <w:proofErr w:type="spellStart"/>
      <w:r w:rsidR="00906851" w:rsidRPr="00315BDA">
        <w:rPr>
          <w:rFonts w:ascii="Calibri" w:hAnsi="Calibri" w:cs="Calibri"/>
          <w:i/>
          <w:sz w:val="22"/>
          <w:szCs w:val="22"/>
        </w:rPr>
        <w:t>Northeast</w:t>
      </w:r>
      <w:proofErr w:type="spellEnd"/>
      <w:r w:rsidR="00906851" w:rsidRPr="00315BDA">
        <w:rPr>
          <w:rFonts w:ascii="Calibri" w:hAnsi="Calibri" w:cs="Calibri"/>
          <w:i/>
          <w:sz w:val="22"/>
          <w:szCs w:val="22"/>
        </w:rPr>
        <w:t xml:space="preserve"> Business &amp; Economics </w:t>
      </w:r>
      <w:proofErr w:type="spellStart"/>
      <w:r w:rsidR="00906851" w:rsidRPr="00315BDA">
        <w:rPr>
          <w:rFonts w:ascii="Calibri" w:hAnsi="Calibri" w:cs="Calibri"/>
          <w:i/>
          <w:sz w:val="22"/>
          <w:szCs w:val="22"/>
        </w:rPr>
        <w:t>Association</w:t>
      </w:r>
      <w:proofErr w:type="spellEnd"/>
      <w:r w:rsidR="00906851" w:rsidRPr="00315BDA">
        <w:rPr>
          <w:rFonts w:ascii="Calibri" w:hAnsi="Calibri" w:cs="Calibri"/>
          <w:sz w:val="22"/>
          <w:szCs w:val="22"/>
        </w:rPr>
        <w:t>, 2019, 161-170, ISSN: 9783960952336</w:t>
      </w:r>
    </w:p>
    <w:p w14:paraId="7B0EC602" w14:textId="77777777" w:rsidR="006B20B7" w:rsidRPr="00315BDA" w:rsidRDefault="006B20B7" w:rsidP="009D56AC">
      <w:pPr>
        <w:spacing w:before="0" w:after="0" w:line="360" w:lineRule="auto"/>
        <w:ind w:hanging="720"/>
        <w:rPr>
          <w:rFonts w:ascii="Calibri" w:hAnsi="Calibri" w:cs="Calibri"/>
          <w:sz w:val="22"/>
          <w:szCs w:val="22"/>
        </w:rPr>
      </w:pPr>
    </w:p>
    <w:p w14:paraId="3EF8942D" w14:textId="0F071A43" w:rsidR="00906851" w:rsidRPr="00315BDA" w:rsidRDefault="00906851" w:rsidP="009D56AC">
      <w:pPr>
        <w:spacing w:before="0" w:after="0" w:line="360" w:lineRule="auto"/>
        <w:ind w:left="720" w:hanging="720"/>
        <w:rPr>
          <w:rFonts w:ascii="Calibri" w:hAnsi="Calibri" w:cs="Calibri"/>
          <w:sz w:val="22"/>
          <w:szCs w:val="22"/>
        </w:rPr>
      </w:pPr>
      <w:proofErr w:type="spellStart"/>
      <w:r w:rsidRPr="00315BDA">
        <w:rPr>
          <w:rFonts w:ascii="Calibri" w:hAnsi="Calibri" w:cs="Calibri"/>
          <w:sz w:val="22"/>
          <w:szCs w:val="22"/>
        </w:rPr>
        <w:t>Thelitz</w:t>
      </w:r>
      <w:proofErr w:type="spellEnd"/>
      <w:r w:rsidR="006B20B7" w:rsidRPr="00315BDA">
        <w:rPr>
          <w:rFonts w:ascii="Calibri" w:hAnsi="Calibri" w:cs="Calibri"/>
          <w:sz w:val="22"/>
          <w:szCs w:val="22"/>
        </w:rPr>
        <w:t>, N</w:t>
      </w:r>
      <w:r w:rsidRPr="00315BDA">
        <w:rPr>
          <w:rFonts w:ascii="Calibri" w:hAnsi="Calibri" w:cs="Calibri"/>
          <w:sz w:val="22"/>
          <w:szCs w:val="22"/>
        </w:rPr>
        <w:t xml:space="preserve">(27.09.2022).Generation Z: Netto null Zukunft. </w:t>
      </w:r>
      <w:r w:rsidRPr="00315BDA">
        <w:rPr>
          <w:rFonts w:ascii="Calibri" w:hAnsi="Calibri" w:cs="Calibri"/>
          <w:i/>
          <w:sz w:val="22"/>
          <w:szCs w:val="22"/>
        </w:rPr>
        <w:t>Neue Züricher Zeitung</w:t>
      </w:r>
      <w:r w:rsidRPr="00315BDA">
        <w:rPr>
          <w:rFonts w:ascii="Calibri" w:hAnsi="Calibri" w:cs="Calibri"/>
          <w:sz w:val="22"/>
          <w:szCs w:val="22"/>
        </w:rPr>
        <w:t xml:space="preserve">, </w:t>
      </w:r>
      <w:hyperlink r:id="rId27" w:history="1">
        <w:r w:rsidR="006B20B7" w:rsidRPr="00315BDA">
          <w:rPr>
            <w:rStyle w:val="Hyperlink"/>
            <w:rFonts w:ascii="Calibri" w:hAnsi="Calibri" w:cs="Calibri"/>
            <w:sz w:val="22"/>
            <w:szCs w:val="22"/>
          </w:rPr>
          <w:t>https://www.nzz.ch/visuals/generation-z-netto-null-zukunft-ld.1704493</w:t>
        </w:r>
      </w:hyperlink>
    </w:p>
    <w:p w14:paraId="1E248BAA" w14:textId="77777777" w:rsidR="006B20B7" w:rsidRPr="00315BDA" w:rsidRDefault="006B20B7" w:rsidP="009D56AC">
      <w:pPr>
        <w:spacing w:before="0" w:after="0" w:line="360" w:lineRule="auto"/>
        <w:ind w:hanging="720"/>
        <w:rPr>
          <w:rFonts w:ascii="Calibri" w:hAnsi="Calibri" w:cs="Calibri"/>
        </w:rPr>
      </w:pPr>
    </w:p>
    <w:p w14:paraId="165882C7" w14:textId="02F8CEDC" w:rsidR="006B20B7" w:rsidRPr="00315BDA" w:rsidRDefault="006B20B7" w:rsidP="009D56AC">
      <w:pPr>
        <w:spacing w:before="0" w:after="0" w:line="360" w:lineRule="auto"/>
        <w:ind w:left="720" w:hanging="720"/>
        <w:rPr>
          <w:rFonts w:ascii="Calibri" w:hAnsi="Calibri" w:cs="Calibri"/>
        </w:rPr>
      </w:pPr>
      <w:r w:rsidRPr="00315BDA">
        <w:rPr>
          <w:rFonts w:ascii="Calibri" w:hAnsi="Calibri" w:cs="Calibri"/>
        </w:rPr>
        <w:t xml:space="preserve">Müller, S. (o. J.). </w:t>
      </w:r>
      <w:r w:rsidRPr="00315BDA">
        <w:rPr>
          <w:rFonts w:ascii="Calibri" w:hAnsi="Calibri" w:cs="Calibri"/>
          <w:iCs/>
        </w:rPr>
        <w:t>Die Generation Z : Über die Rekrutierung und Bindung einer neuen Mitarbeiter-Generation</w:t>
      </w:r>
      <w:r w:rsidRPr="00315BDA">
        <w:rPr>
          <w:rFonts w:ascii="Calibri" w:hAnsi="Calibri" w:cs="Calibri"/>
        </w:rPr>
        <w:t xml:space="preserve"> (iuo.oai.edge.iu.folio.ebsco.com.fs00001148.9aacf7ed.57c0.5c44.98fc.84ca4ecdc711). </w:t>
      </w:r>
      <w:r w:rsidRPr="00315BDA">
        <w:rPr>
          <w:rFonts w:ascii="Calibri" w:hAnsi="Calibri" w:cs="Calibri"/>
          <w:i/>
        </w:rPr>
        <w:t>IU Online Library</w:t>
      </w:r>
      <w:r w:rsidRPr="00315BDA">
        <w:rPr>
          <w:rFonts w:ascii="Calibri" w:hAnsi="Calibri" w:cs="Calibri"/>
        </w:rPr>
        <w:t xml:space="preserve">. Abgerufen 27. Februar 2024, von </w:t>
      </w:r>
      <w:hyperlink r:id="rId28" w:history="1">
        <w:r w:rsidRPr="00315BDA">
          <w:rPr>
            <w:rStyle w:val="Hyperlink"/>
            <w:rFonts w:ascii="Calibri" w:hAnsi="Calibri" w:cs="Calibri"/>
          </w:rPr>
          <w:t>https://search.ebscohost.com/login.aspx?direct=true&amp;db=cat09158a&amp;AN=iuo.oai.edge.iu.folio.ebsco.com.fs00001148.9aacf7ed.57c0.5c44.98fc.84ca4ecdc711&amp;site=eds-live</w:t>
        </w:r>
      </w:hyperlink>
    </w:p>
    <w:p w14:paraId="27126219" w14:textId="77777777" w:rsidR="006B20B7" w:rsidRPr="00315BDA" w:rsidRDefault="006B20B7" w:rsidP="009D56AC">
      <w:pPr>
        <w:spacing w:before="0" w:after="0" w:line="360" w:lineRule="auto"/>
        <w:ind w:left="720" w:hanging="720"/>
        <w:rPr>
          <w:rFonts w:ascii="Calibri" w:hAnsi="Calibri" w:cs="Calibri"/>
        </w:rPr>
      </w:pPr>
    </w:p>
    <w:p w14:paraId="074A33D3" w14:textId="67600156" w:rsidR="006B20B7" w:rsidRPr="00315BDA" w:rsidRDefault="006B20B7" w:rsidP="009D56AC">
      <w:pPr>
        <w:spacing w:before="0" w:after="0" w:line="360" w:lineRule="auto"/>
        <w:ind w:left="720" w:hanging="720"/>
        <w:rPr>
          <w:rFonts w:ascii="Calibri" w:hAnsi="Calibri" w:cs="Calibri"/>
        </w:rPr>
      </w:pPr>
      <w:proofErr w:type="spellStart"/>
      <w:r w:rsidRPr="00315BDA">
        <w:rPr>
          <w:rFonts w:ascii="Calibri" w:hAnsi="Calibri" w:cs="Calibri"/>
        </w:rPr>
        <w:t>S</w:t>
      </w:r>
      <w:r w:rsidR="00315BDA" w:rsidRPr="00315BDA">
        <w:rPr>
          <w:rFonts w:ascii="Calibri" w:hAnsi="Calibri" w:cs="Calibri"/>
        </w:rPr>
        <w:t>chnetzler</w:t>
      </w:r>
      <w:proofErr w:type="spellEnd"/>
      <w:r w:rsidR="00315BDA" w:rsidRPr="00315BDA">
        <w:rPr>
          <w:rFonts w:ascii="Calibri" w:hAnsi="Calibri" w:cs="Calibri"/>
        </w:rPr>
        <w:t xml:space="preserve">, S, Hurrelmann K(2023). Trendstudie: Jugend in </w:t>
      </w:r>
      <w:proofErr w:type="spellStart"/>
      <w:r w:rsidR="00315BDA" w:rsidRPr="00315BDA">
        <w:rPr>
          <w:rFonts w:ascii="Calibri" w:hAnsi="Calibri" w:cs="Calibri"/>
        </w:rPr>
        <w:t>Deutschlad</w:t>
      </w:r>
      <w:proofErr w:type="spellEnd"/>
      <w:r w:rsidR="00315BDA" w:rsidRPr="00315BDA">
        <w:rPr>
          <w:rFonts w:ascii="Calibri" w:hAnsi="Calibri" w:cs="Calibri"/>
        </w:rPr>
        <w:t xml:space="preserve">, </w:t>
      </w:r>
      <w:r w:rsidR="00315BDA" w:rsidRPr="00315BDA">
        <w:rPr>
          <w:rFonts w:ascii="Calibri" w:hAnsi="Calibri" w:cs="Calibri"/>
          <w:i/>
        </w:rPr>
        <w:t>JID23 - Jugend in Deutschland</w:t>
      </w:r>
      <w:r w:rsidR="00315BDA" w:rsidRPr="00315BDA">
        <w:rPr>
          <w:rFonts w:ascii="Calibri" w:hAnsi="Calibri" w:cs="Calibri"/>
          <w:i/>
        </w:rPr>
        <w:t>,</w:t>
      </w:r>
      <w:r w:rsidR="00315BDA" w:rsidRPr="00315BDA">
        <w:rPr>
          <w:rFonts w:ascii="Calibri" w:hAnsi="Calibri" w:cs="Calibri"/>
        </w:rPr>
        <w:t xml:space="preserve"> </w:t>
      </w:r>
      <w:hyperlink r:id="rId29" w:history="1">
        <w:r w:rsidR="00315BDA" w:rsidRPr="00315BDA">
          <w:rPr>
            <w:rStyle w:val="Hyperlink"/>
            <w:rFonts w:ascii="Calibri" w:hAnsi="Calibri" w:cs="Calibri"/>
          </w:rPr>
          <w:t>https://doi.org/10.17169/refubium-39578</w:t>
        </w:r>
      </w:hyperlink>
    </w:p>
    <w:p w14:paraId="22935865" w14:textId="77777777" w:rsidR="009D56AC" w:rsidRDefault="009D56AC" w:rsidP="009D56AC">
      <w:pPr>
        <w:spacing w:before="0" w:after="0" w:line="360" w:lineRule="auto"/>
        <w:ind w:left="720" w:hanging="720"/>
        <w:rPr>
          <w:rFonts w:ascii="Calibri" w:hAnsi="Calibri" w:cs="Calibri"/>
        </w:rPr>
      </w:pPr>
    </w:p>
    <w:p w14:paraId="01514506" w14:textId="2084D2AF" w:rsidR="00315BDA" w:rsidRPr="00315BDA" w:rsidRDefault="00315BDA" w:rsidP="009D56AC">
      <w:pPr>
        <w:spacing w:before="0" w:after="0" w:line="360" w:lineRule="auto"/>
        <w:ind w:left="720" w:hanging="720"/>
        <w:rPr>
          <w:rFonts w:ascii="Calibri" w:eastAsia="Times New Roman" w:hAnsi="Calibri" w:cs="Calibri"/>
          <w:sz w:val="24"/>
          <w:szCs w:val="24"/>
          <w:lang w:eastAsia="de-DE"/>
        </w:rPr>
      </w:pPr>
      <w:bookmarkStart w:id="0" w:name="_GoBack"/>
      <w:bookmarkEnd w:id="0"/>
      <w:r w:rsidRPr="00315BDA">
        <w:rPr>
          <w:rFonts w:ascii="Calibri" w:hAnsi="Calibri" w:cs="Calibri"/>
        </w:rPr>
        <w:t xml:space="preserve">Nguyen Ngoc, T., </w:t>
      </w:r>
      <w:proofErr w:type="spellStart"/>
      <w:r w:rsidRPr="00315BDA">
        <w:rPr>
          <w:rFonts w:ascii="Calibri" w:hAnsi="Calibri" w:cs="Calibri"/>
        </w:rPr>
        <w:t>Viet</w:t>
      </w:r>
      <w:proofErr w:type="spellEnd"/>
      <w:r w:rsidRPr="00315BDA">
        <w:rPr>
          <w:rFonts w:ascii="Calibri" w:hAnsi="Calibri" w:cs="Calibri"/>
        </w:rPr>
        <w:t xml:space="preserve"> Dung, M., </w:t>
      </w:r>
      <w:proofErr w:type="spellStart"/>
      <w:r w:rsidRPr="00315BDA">
        <w:rPr>
          <w:rFonts w:ascii="Calibri" w:hAnsi="Calibri" w:cs="Calibri"/>
        </w:rPr>
        <w:t>Rowley</w:t>
      </w:r>
      <w:proofErr w:type="spellEnd"/>
      <w:r w:rsidRPr="00315BDA">
        <w:rPr>
          <w:rFonts w:ascii="Calibri" w:hAnsi="Calibri" w:cs="Calibri"/>
        </w:rPr>
        <w:t xml:space="preserve">, C., &amp; </w:t>
      </w:r>
      <w:proofErr w:type="spellStart"/>
      <w:r w:rsidRPr="00315BDA">
        <w:rPr>
          <w:rFonts w:ascii="Calibri" w:hAnsi="Calibri" w:cs="Calibri"/>
        </w:rPr>
        <w:t>Pejić</w:t>
      </w:r>
      <w:proofErr w:type="spellEnd"/>
      <w:r w:rsidRPr="00315BDA">
        <w:rPr>
          <w:rFonts w:ascii="Calibri" w:hAnsi="Calibri" w:cs="Calibri"/>
        </w:rPr>
        <w:t xml:space="preserve"> Bach, M. (2022). Generation Z </w:t>
      </w:r>
      <w:proofErr w:type="spellStart"/>
      <w:r w:rsidRPr="00315BDA">
        <w:rPr>
          <w:rFonts w:ascii="Calibri" w:hAnsi="Calibri" w:cs="Calibri"/>
        </w:rPr>
        <w:t>job</w:t>
      </w:r>
      <w:proofErr w:type="spellEnd"/>
      <w:r w:rsidRPr="00315BDA">
        <w:rPr>
          <w:rFonts w:ascii="Calibri" w:hAnsi="Calibri" w:cs="Calibri"/>
        </w:rPr>
        <w:t xml:space="preserve"> </w:t>
      </w:r>
      <w:proofErr w:type="spellStart"/>
      <w:r w:rsidRPr="00315BDA">
        <w:rPr>
          <w:rFonts w:ascii="Calibri" w:hAnsi="Calibri" w:cs="Calibri"/>
        </w:rPr>
        <w:t>seekers</w:t>
      </w:r>
      <w:proofErr w:type="spellEnd"/>
      <w:r w:rsidRPr="00315BDA">
        <w:rPr>
          <w:rFonts w:ascii="Calibri" w:hAnsi="Calibri" w:cs="Calibri"/>
        </w:rPr>
        <w:t xml:space="preserve">’ </w:t>
      </w:r>
      <w:proofErr w:type="spellStart"/>
      <w:r w:rsidRPr="00315BDA">
        <w:rPr>
          <w:rFonts w:ascii="Calibri" w:hAnsi="Calibri" w:cs="Calibri"/>
        </w:rPr>
        <w:t>expectations</w:t>
      </w:r>
      <w:proofErr w:type="spellEnd"/>
      <w:r w:rsidRPr="00315BDA">
        <w:rPr>
          <w:rFonts w:ascii="Calibri" w:hAnsi="Calibri" w:cs="Calibri"/>
        </w:rPr>
        <w:t xml:space="preserve"> </w:t>
      </w:r>
      <w:proofErr w:type="spellStart"/>
      <w:r w:rsidRPr="00315BDA">
        <w:rPr>
          <w:rFonts w:ascii="Calibri" w:hAnsi="Calibri" w:cs="Calibri"/>
        </w:rPr>
        <w:t>and</w:t>
      </w:r>
      <w:proofErr w:type="spellEnd"/>
      <w:r w:rsidRPr="00315BDA">
        <w:rPr>
          <w:rFonts w:ascii="Calibri" w:hAnsi="Calibri" w:cs="Calibri"/>
        </w:rPr>
        <w:t xml:space="preserve"> </w:t>
      </w:r>
      <w:proofErr w:type="spellStart"/>
      <w:r w:rsidRPr="00315BDA">
        <w:rPr>
          <w:rFonts w:ascii="Calibri" w:hAnsi="Calibri" w:cs="Calibri"/>
        </w:rPr>
        <w:t>their</w:t>
      </w:r>
      <w:proofErr w:type="spellEnd"/>
      <w:r w:rsidRPr="00315BDA">
        <w:rPr>
          <w:rFonts w:ascii="Calibri" w:hAnsi="Calibri" w:cs="Calibri"/>
        </w:rPr>
        <w:t xml:space="preserve"> </w:t>
      </w:r>
      <w:proofErr w:type="spellStart"/>
      <w:r w:rsidRPr="00315BDA">
        <w:rPr>
          <w:rFonts w:ascii="Calibri" w:hAnsi="Calibri" w:cs="Calibri"/>
        </w:rPr>
        <w:t>job</w:t>
      </w:r>
      <w:proofErr w:type="spellEnd"/>
      <w:r w:rsidRPr="00315BDA">
        <w:rPr>
          <w:rFonts w:ascii="Calibri" w:hAnsi="Calibri" w:cs="Calibri"/>
        </w:rPr>
        <w:t xml:space="preserve"> </w:t>
      </w:r>
      <w:proofErr w:type="spellStart"/>
      <w:r w:rsidRPr="00315BDA">
        <w:rPr>
          <w:rFonts w:ascii="Calibri" w:hAnsi="Calibri" w:cs="Calibri"/>
        </w:rPr>
        <w:t>pursuit</w:t>
      </w:r>
      <w:proofErr w:type="spellEnd"/>
      <w:r w:rsidRPr="00315BDA">
        <w:rPr>
          <w:rFonts w:ascii="Calibri" w:hAnsi="Calibri" w:cs="Calibri"/>
        </w:rPr>
        <w:t xml:space="preserve"> </w:t>
      </w:r>
      <w:proofErr w:type="spellStart"/>
      <w:r w:rsidRPr="00315BDA">
        <w:rPr>
          <w:rFonts w:ascii="Calibri" w:hAnsi="Calibri" w:cs="Calibri"/>
        </w:rPr>
        <w:t>intention</w:t>
      </w:r>
      <w:proofErr w:type="spellEnd"/>
      <w:r w:rsidRPr="00315BDA">
        <w:rPr>
          <w:rFonts w:ascii="Calibri" w:hAnsi="Calibri" w:cs="Calibri"/>
        </w:rPr>
        <w:t xml:space="preserve">: </w:t>
      </w:r>
      <w:proofErr w:type="spellStart"/>
      <w:r w:rsidRPr="00315BDA">
        <w:rPr>
          <w:rFonts w:ascii="Calibri" w:hAnsi="Calibri" w:cs="Calibri"/>
        </w:rPr>
        <w:t>Evidence</w:t>
      </w:r>
      <w:proofErr w:type="spellEnd"/>
      <w:r w:rsidRPr="00315BDA">
        <w:rPr>
          <w:rFonts w:ascii="Calibri" w:hAnsi="Calibri" w:cs="Calibri"/>
        </w:rPr>
        <w:t xml:space="preserve"> </w:t>
      </w:r>
      <w:proofErr w:type="spellStart"/>
      <w:r w:rsidRPr="00315BDA">
        <w:rPr>
          <w:rFonts w:ascii="Calibri" w:hAnsi="Calibri" w:cs="Calibri"/>
        </w:rPr>
        <w:t>from</w:t>
      </w:r>
      <w:proofErr w:type="spellEnd"/>
      <w:r w:rsidRPr="00315BDA">
        <w:rPr>
          <w:rFonts w:ascii="Calibri" w:hAnsi="Calibri" w:cs="Calibri"/>
        </w:rPr>
        <w:t xml:space="preserve"> </w:t>
      </w:r>
      <w:proofErr w:type="spellStart"/>
      <w:r w:rsidRPr="00315BDA">
        <w:rPr>
          <w:rFonts w:ascii="Calibri" w:hAnsi="Calibri" w:cs="Calibri"/>
        </w:rPr>
        <w:t>transition</w:t>
      </w:r>
      <w:proofErr w:type="spellEnd"/>
      <w:r w:rsidRPr="00315BDA">
        <w:rPr>
          <w:rFonts w:ascii="Calibri" w:hAnsi="Calibri" w:cs="Calibri"/>
        </w:rPr>
        <w:t xml:space="preserve"> </w:t>
      </w:r>
      <w:proofErr w:type="spellStart"/>
      <w:r w:rsidRPr="00315BDA">
        <w:rPr>
          <w:rFonts w:ascii="Calibri" w:hAnsi="Calibri" w:cs="Calibri"/>
        </w:rPr>
        <w:t>and</w:t>
      </w:r>
      <w:proofErr w:type="spellEnd"/>
      <w:r w:rsidRPr="00315BDA">
        <w:rPr>
          <w:rFonts w:ascii="Calibri" w:hAnsi="Calibri" w:cs="Calibri"/>
        </w:rPr>
        <w:t xml:space="preserve"> </w:t>
      </w:r>
      <w:proofErr w:type="spellStart"/>
      <w:r w:rsidRPr="00315BDA">
        <w:rPr>
          <w:rFonts w:ascii="Calibri" w:hAnsi="Calibri" w:cs="Calibri"/>
        </w:rPr>
        <w:t>emerging</w:t>
      </w:r>
      <w:proofErr w:type="spellEnd"/>
      <w:r w:rsidRPr="00315BDA">
        <w:rPr>
          <w:rFonts w:ascii="Calibri" w:hAnsi="Calibri" w:cs="Calibri"/>
        </w:rPr>
        <w:t xml:space="preserve"> </w:t>
      </w:r>
      <w:proofErr w:type="spellStart"/>
      <w:r w:rsidRPr="00315BDA">
        <w:rPr>
          <w:rFonts w:ascii="Calibri" w:hAnsi="Calibri" w:cs="Calibri"/>
        </w:rPr>
        <w:t>economy</w:t>
      </w:r>
      <w:proofErr w:type="spellEnd"/>
      <w:r w:rsidRPr="00315BDA">
        <w:rPr>
          <w:rFonts w:ascii="Calibri" w:hAnsi="Calibri" w:cs="Calibri"/>
        </w:rPr>
        <w:t xml:space="preserve">. </w:t>
      </w:r>
      <w:r w:rsidRPr="00315BDA">
        <w:rPr>
          <w:rFonts w:ascii="Calibri" w:hAnsi="Calibri" w:cs="Calibri"/>
          <w:i/>
          <w:iCs/>
        </w:rPr>
        <w:t xml:space="preserve">International Journal </w:t>
      </w:r>
      <w:proofErr w:type="spellStart"/>
      <w:r w:rsidRPr="00315BDA">
        <w:rPr>
          <w:rFonts w:ascii="Calibri" w:hAnsi="Calibri" w:cs="Calibri"/>
          <w:i/>
          <w:iCs/>
        </w:rPr>
        <w:t>of</w:t>
      </w:r>
      <w:proofErr w:type="spellEnd"/>
      <w:r w:rsidRPr="00315BDA">
        <w:rPr>
          <w:rFonts w:ascii="Calibri" w:hAnsi="Calibri" w:cs="Calibri"/>
          <w:i/>
          <w:iCs/>
        </w:rPr>
        <w:t xml:space="preserve"> Engineering Business Management</w:t>
      </w:r>
      <w:r w:rsidRPr="00315BDA">
        <w:rPr>
          <w:rFonts w:ascii="Calibri" w:hAnsi="Calibri" w:cs="Calibri"/>
        </w:rPr>
        <w:t xml:space="preserve">, </w:t>
      </w:r>
      <w:r w:rsidRPr="00315BDA">
        <w:rPr>
          <w:rFonts w:ascii="Calibri" w:hAnsi="Calibri" w:cs="Calibri"/>
          <w:i/>
          <w:iCs/>
        </w:rPr>
        <w:t>14</w:t>
      </w:r>
      <w:r w:rsidRPr="00315BDA">
        <w:rPr>
          <w:rFonts w:ascii="Calibri" w:hAnsi="Calibri" w:cs="Calibri"/>
        </w:rPr>
        <w:t xml:space="preserve">, 1-1–13. Business Source Ultimate. </w:t>
      </w:r>
      <w:hyperlink r:id="rId30" w:history="1">
        <w:r w:rsidRPr="00315BDA">
          <w:rPr>
            <w:rStyle w:val="Hyperlink"/>
            <w:rFonts w:ascii="Calibri" w:hAnsi="Calibri" w:cs="Calibri"/>
          </w:rPr>
          <w:t>https://doi.org/10.1177/18479790221112548</w:t>
        </w:r>
      </w:hyperlink>
    </w:p>
    <w:sectPr w:rsidR="00315BDA" w:rsidRPr="00315BDA" w:rsidSect="00CE778E">
      <w:headerReference w:type="default" r:id="rId31"/>
      <w:footerReference w:type="default" r:id="rId32"/>
      <w:footnotePr>
        <w:numRestart w:val="eachPage"/>
      </w:footnotePr>
      <w:type w:val="continuous"/>
      <w:pgSz w:w="11906" w:h="16838" w:code="9"/>
      <w:pgMar w:top="2381" w:right="1134" w:bottom="79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1361C" w14:textId="77777777" w:rsidR="00AB11C0" w:rsidRDefault="00AB11C0" w:rsidP="001B1AF9">
      <w:r>
        <w:rPr>
          <w:lang w:val="en"/>
        </w:rPr>
        <w:separator/>
      </w:r>
    </w:p>
  </w:endnote>
  <w:endnote w:type="continuationSeparator" w:id="0">
    <w:p w14:paraId="51925BE6" w14:textId="77777777" w:rsidR="00AB11C0" w:rsidRDefault="00AB11C0" w:rsidP="001B1AF9">
      <w:r>
        <w:rPr>
          <w:lang w:val="en"/>
        </w:rPr>
        <w:continuationSeparator/>
      </w:r>
    </w:p>
  </w:endnote>
  <w:endnote w:type="continuationNotice" w:id="1">
    <w:p w14:paraId="025352DF" w14:textId="77777777" w:rsidR="00AB11C0" w:rsidRDefault="00AB11C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Black">
    <w:altName w:val="Cambria Math"/>
    <w:charset w:val="00"/>
    <w:family w:val="swiss"/>
    <w:pitch w:val="variable"/>
    <w:sig w:usb0="00000001"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erif Pr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Source Sans Pro SemiBold">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F3B6C" w14:textId="087F51ED" w:rsidR="00DC0C2D" w:rsidRPr="00D8695A" w:rsidRDefault="00DC0C2D" w:rsidP="00FF3EEF">
    <w:pPr>
      <w:pStyle w:val="Fuzeile"/>
      <w:tabs>
        <w:tab w:val="clear" w:pos="4536"/>
        <w:tab w:val="clear" w:pos="9072"/>
        <w:tab w:val="center" w:pos="5103"/>
        <w:tab w:val="right" w:pos="10318"/>
      </w:tabs>
      <w:rPr>
        <w:szCs w:val="15"/>
        <w:lang w:val="en-US"/>
      </w:rPr>
    </w:pPr>
    <w:r w:rsidRPr="00974430">
      <w:rPr>
        <w:szCs w:val="15"/>
        <w:lang w:val="en"/>
      </w:rPr>
      <w:ptab w:relativeTo="margin" w:alignment="right" w:leader="none"/>
    </w:r>
    <w:proofErr w:type="spellStart"/>
    <w:r>
      <w:rPr>
        <w:szCs w:val="15"/>
        <w:lang w:val="en"/>
      </w:rPr>
      <w:t>Seite</w:t>
    </w:r>
    <w:proofErr w:type="spellEnd"/>
    <w:r w:rsidRPr="00974430">
      <w:rPr>
        <w:szCs w:val="15"/>
        <w:lang w:val="en"/>
      </w:rPr>
      <w:t xml:space="preserve"> </w:t>
    </w:r>
    <w:r w:rsidRPr="00974430">
      <w:rPr>
        <w:szCs w:val="15"/>
        <w:lang w:val="en"/>
      </w:rPr>
      <w:fldChar w:fldCharType="begin"/>
    </w:r>
    <w:r w:rsidRPr="00974430">
      <w:rPr>
        <w:szCs w:val="15"/>
        <w:lang w:val="en"/>
      </w:rPr>
      <w:instrText xml:space="preserve"> PAGE  \* Arabic  \* MERGEFORMAT </w:instrText>
    </w:r>
    <w:r w:rsidRPr="00974430">
      <w:rPr>
        <w:szCs w:val="15"/>
        <w:lang w:val="en"/>
      </w:rPr>
      <w:fldChar w:fldCharType="separate"/>
    </w:r>
    <w:r w:rsidR="009D56AC">
      <w:rPr>
        <w:noProof/>
        <w:szCs w:val="15"/>
        <w:lang w:val="en"/>
      </w:rPr>
      <w:t>22</w:t>
    </w:r>
    <w:r w:rsidRPr="00974430">
      <w:rPr>
        <w:szCs w:val="15"/>
        <w:lang w:val="en"/>
      </w:rPr>
      <w:fldChar w:fldCharType="end"/>
    </w:r>
    <w:r w:rsidRPr="00974430">
      <w:rPr>
        <w:szCs w:val="15"/>
        <w:lang w:val="en"/>
      </w:rPr>
      <w:t xml:space="preserve"> </w:t>
    </w:r>
    <w:r>
      <w:rPr>
        <w:szCs w:val="15"/>
        <w:lang w:val="en"/>
      </w:rPr>
      <w:t>von</w:t>
    </w:r>
    <w:r w:rsidRPr="00974430">
      <w:rPr>
        <w:szCs w:val="15"/>
        <w:lang w:val="en"/>
      </w:rPr>
      <w:t xml:space="preserve"> </w:t>
    </w:r>
    <w:r w:rsidRPr="00974430">
      <w:rPr>
        <w:szCs w:val="15"/>
        <w:lang w:val="en"/>
      </w:rPr>
      <w:fldChar w:fldCharType="begin"/>
    </w:r>
    <w:r w:rsidRPr="00974430">
      <w:rPr>
        <w:szCs w:val="15"/>
        <w:lang w:val="en"/>
      </w:rPr>
      <w:instrText xml:space="preserve"> NUMPAGES  \* Arabic  \* MERGEFORMAT </w:instrText>
    </w:r>
    <w:r w:rsidRPr="00974430">
      <w:rPr>
        <w:szCs w:val="15"/>
        <w:lang w:val="en"/>
      </w:rPr>
      <w:fldChar w:fldCharType="separate"/>
    </w:r>
    <w:r w:rsidR="009D56AC">
      <w:rPr>
        <w:noProof/>
        <w:szCs w:val="15"/>
        <w:lang w:val="en"/>
      </w:rPr>
      <w:t>22</w:t>
    </w:r>
    <w:r w:rsidRPr="00974430">
      <w:rPr>
        <w:noProof/>
        <w:szCs w:val="15"/>
        <w:lang w:val="en"/>
      </w:rPr>
      <w:fldChar w:fldCharType="end"/>
    </w:r>
  </w:p>
  <w:p w14:paraId="62977826" w14:textId="5408C7D5" w:rsidR="00DC0C2D" w:rsidRPr="00BA1120" w:rsidRDefault="00DC0C2D" w:rsidP="00FF3EEF">
    <w:pPr>
      <w:pStyle w:val="Fuzeile"/>
      <w:tabs>
        <w:tab w:val="clear" w:pos="4536"/>
        <w:tab w:val="clear" w:pos="9072"/>
        <w:tab w:val="center" w:pos="5103"/>
        <w:tab w:val="center" w:pos="5387"/>
        <w:tab w:val="right" w:pos="10318"/>
      </w:tabs>
      <w:rPr>
        <w:szCs w:val="15"/>
        <w:lang w:val="en-US"/>
      </w:rPr>
    </w:pPr>
    <w:r w:rsidRPr="00974430">
      <w:rPr>
        <w:szCs w:val="15"/>
        <w:lang w:val="en"/>
      </w:rPr>
      <w:t>Printing errors and errors reserved.</w:t>
    </w:r>
    <w:r w:rsidRPr="00974430">
      <w:rPr>
        <w:szCs w:val="15"/>
        <w:lang w:val="en"/>
      </w:rPr>
      <w:tab/>
    </w:r>
    <w:r w:rsidRPr="00974430">
      <w:rPr>
        <w:szCs w:val="15"/>
        <w:lang w:val="en"/>
      </w:rPr>
      <w:tab/>
      <w:t xml:space="preserve">Version </w:t>
    </w:r>
    <w:r>
      <w:rPr>
        <w:szCs w:val="15"/>
        <w:lang w:val="en"/>
      </w:rPr>
      <w:t>1</w:t>
    </w:r>
    <w:r w:rsidRPr="00974430">
      <w:rPr>
        <w:szCs w:val="15"/>
        <w:lang w:val="en"/>
      </w:rPr>
      <w:t>.</w:t>
    </w:r>
    <w:r>
      <w:rPr>
        <w:szCs w:val="15"/>
        <w:lang w:val="en"/>
      </w:rPr>
      <w:t>3</w:t>
    </w:r>
    <w:r w:rsidRPr="00974430">
      <w:rPr>
        <w:szCs w:val="15"/>
        <w:lang w:val="en"/>
      </w:rPr>
      <w:tab/>
      <w:t xml:space="preserve"> Date </w:t>
    </w:r>
    <w:r>
      <w:rPr>
        <w:szCs w:val="15"/>
        <w:lang w:val="en"/>
      </w:rPr>
      <w:t>19</w:t>
    </w:r>
    <w:r w:rsidRPr="00974430">
      <w:rPr>
        <w:szCs w:val="15"/>
        <w:lang w:val="en"/>
      </w:rPr>
      <w:t>.</w:t>
    </w:r>
    <w:r>
      <w:rPr>
        <w:szCs w:val="15"/>
        <w:lang w:val="en"/>
      </w:rPr>
      <w:t>12</w:t>
    </w:r>
    <w:r w:rsidRPr="00974430">
      <w:rPr>
        <w:szCs w:val="15"/>
        <w:lang w:val="en"/>
      </w:rPr>
      <w:t>.20</w:t>
    </w:r>
    <w:r>
      <w:rPr>
        <w:szCs w:val="15"/>
        <w:lang w:val="en"/>
      </w:rPr>
      <w:t>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04B41" w14:textId="77777777" w:rsidR="00AB11C0" w:rsidRPr="0033763C" w:rsidRDefault="00AB11C0" w:rsidP="0033763C">
      <w:pPr>
        <w:pStyle w:val="Fuzeile"/>
      </w:pPr>
    </w:p>
  </w:footnote>
  <w:footnote w:type="continuationSeparator" w:id="0">
    <w:p w14:paraId="5A115D94" w14:textId="77777777" w:rsidR="00AB11C0" w:rsidRDefault="00AB11C0" w:rsidP="001B1AF9">
      <w:r>
        <w:rPr>
          <w:lang w:val="en"/>
        </w:rPr>
        <w:continuationSeparator/>
      </w:r>
    </w:p>
  </w:footnote>
  <w:footnote w:type="continuationNotice" w:id="1">
    <w:p w14:paraId="1A99694A" w14:textId="77777777" w:rsidR="00AB11C0" w:rsidRDefault="00AB11C0">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0B65" w14:textId="77C8A593" w:rsidR="00DC0C2D" w:rsidRPr="00BF153B" w:rsidRDefault="00DC0C2D" w:rsidP="008E5ABE">
    <w:r w:rsidRPr="00BF153B">
      <w:rPr>
        <w:noProof/>
        <w:lang w:eastAsia="de-DE"/>
      </w:rPr>
      <mc:AlternateContent>
        <mc:Choice Requires="wps">
          <w:drawing>
            <wp:anchor distT="45720" distB="45720" distL="114300" distR="114300" simplePos="0" relativeHeight="251658240" behindDoc="0" locked="0" layoutInCell="1" allowOverlap="1" wp14:anchorId="265324DB" wp14:editId="07A7DB23">
              <wp:simplePos x="0" y="0"/>
              <wp:positionH relativeFrom="margin">
                <wp:align>left</wp:align>
              </wp:positionH>
              <wp:positionV relativeFrom="paragraph">
                <wp:posOffset>13335</wp:posOffset>
              </wp:positionV>
              <wp:extent cx="3645535"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6" cy="500380"/>
                      </a:xfrm>
                      <a:prstGeom prst="rect">
                        <a:avLst/>
                      </a:prstGeom>
                      <a:solidFill>
                        <a:srgbClr val="FFFFFF"/>
                      </a:solidFill>
                      <a:ln w="9525">
                        <a:noFill/>
                        <a:miter lim="800000"/>
                        <a:headEnd/>
                        <a:tailEnd/>
                      </a:ln>
                    </wps:spPr>
                    <wps:txbx>
                      <w:txbxContent>
                        <w:p w14:paraId="5DE86960" w14:textId="23E77C02" w:rsidR="00DC0C2D" w:rsidRPr="00BF153B" w:rsidRDefault="00DC0C2D" w:rsidP="008E5ABE">
                          <w:pPr>
                            <w:spacing w:before="0" w:after="0" w:line="240" w:lineRule="auto"/>
                            <w:rPr>
                              <w:b/>
                              <w:bCs/>
                            </w:rPr>
                          </w:pPr>
                          <w:r w:rsidRPr="00BF153B">
                            <w:rPr>
                              <w:b/>
                              <w:bCs/>
                            </w:rPr>
                            <w:t xml:space="preserve">Einführung in das Wissenschaftliche Arbeiten </w:t>
                          </w:r>
                        </w:p>
                        <w:p w14:paraId="381F635D" w14:textId="58B23331" w:rsidR="00DC0C2D" w:rsidRPr="00BF153B" w:rsidRDefault="00DC0C2D" w:rsidP="008E5ABE">
                          <w:pPr>
                            <w:spacing w:before="0" w:after="0" w:line="240" w:lineRule="auto"/>
                            <w:rPr>
                              <w:b/>
                              <w:bC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324DB" id="_x0000_t202" coordsize="21600,21600" o:spt="202" path="m,l,21600r21600,l21600,xe">
              <v:stroke joinstyle="miter"/>
              <v:path gradientshapeok="t" o:connecttype="rect"/>
            </v:shapetype>
            <v:shape id="Textfeld 2" o:spid="_x0000_s1026" type="#_x0000_t202" style="position:absolute;margin-left:0;margin-top:1.05pt;width:287.05pt;height:39.4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" stroked="f">
              <v:textbox inset="0,0,0,0">
                <w:txbxContent>
                  <w:p w14:paraId="5DE86960" w14:textId="23E77C02" w:rsidR="00DC0C2D" w:rsidRPr="00BF153B" w:rsidRDefault="00DC0C2D" w:rsidP="008E5ABE">
                    <w:pPr>
                      <w:spacing w:before="0" w:after="0" w:line="240" w:lineRule="auto"/>
                      <w:rPr>
                        <w:b/>
                        <w:bCs/>
                      </w:rPr>
                    </w:pPr>
                    <w:r w:rsidRPr="00BF153B">
                      <w:rPr>
                        <w:b/>
                        <w:bCs/>
                      </w:rPr>
                      <w:t xml:space="preserve">Einführung in das Wissenschaftliche Arbeiten </w:t>
                    </w:r>
                  </w:p>
                  <w:p w14:paraId="381F635D" w14:textId="58B23331" w:rsidR="00DC0C2D" w:rsidRPr="00BF153B" w:rsidRDefault="00DC0C2D" w:rsidP="008E5ABE">
                    <w:pPr>
                      <w:spacing w:before="0" w:after="0" w:line="240" w:lineRule="auto"/>
                      <w:rPr>
                        <w:b/>
                        <w:bCs/>
                      </w:rPr>
                    </w:pPr>
                  </w:p>
                </w:txbxContent>
              </v:textbox>
              <w10:wrap type="square" anchorx="margin"/>
            </v:shape>
          </w:pict>
        </mc:Fallback>
      </mc:AlternateContent>
    </w:r>
    <w:r w:rsidRPr="00BF153B">
      <w:rPr>
        <w:noProof/>
        <w:lang w:eastAsia="de-DE"/>
      </w:rPr>
      <w:drawing>
        <wp:anchor distT="0" distB="0" distL="114300" distR="114300" simplePos="0" relativeHeight="251658241" behindDoc="0" locked="0" layoutInCell="1" allowOverlap="1" wp14:anchorId="7F8D4AFA" wp14:editId="50FFD500">
          <wp:simplePos x="0" y="0"/>
          <wp:positionH relativeFrom="column">
            <wp:posOffset>4289637</wp:posOffset>
          </wp:positionH>
          <wp:positionV relativeFrom="page">
            <wp:posOffset>145415</wp:posOffset>
          </wp:positionV>
          <wp:extent cx="2283460" cy="107505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
                    <a:extLst>
                      <a:ext uri="{28A0092B-C50C-407E-A947-70E740481C1C}">
                        <a14:useLocalDpi xmlns:a14="http://schemas.microsoft.com/office/drawing/2010/main" val="0"/>
                      </a:ext>
                    </a:extLst>
                  </a:blip>
                  <a:srcRect r="-90"/>
                  <a:stretch/>
                </pic:blipFill>
                <pic:spPr bwMode="auto">
                  <a:xfrm>
                    <a:off x="0" y="0"/>
                    <a:ext cx="2283460" cy="107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8EC06" w14:textId="77777777" w:rsidR="00DC0C2D" w:rsidRPr="00BF153B" w:rsidRDefault="00DC0C2D" w:rsidP="008E5AB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7F0A"/>
    <w:multiLevelType w:val="hybridMultilevel"/>
    <w:tmpl w:val="92D22134"/>
    <w:lvl w:ilvl="0" w:tplc="4E625822">
      <w:start w:val="1"/>
      <w:numFmt w:val="bullet"/>
      <w:lvlText w:val="·"/>
      <w:lvlJc w:val="left"/>
      <w:pPr>
        <w:ind w:left="2160" w:hanging="360"/>
      </w:pPr>
      <w:rPr>
        <w:rFonts w:ascii="Source Sans Pro Black" w:hAnsi="Source Sans Pro Black" w:hint="default"/>
      </w:rPr>
    </w:lvl>
    <w:lvl w:ilvl="1" w:tplc="ABC2DC48">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6402E"/>
    <w:multiLevelType w:val="multilevel"/>
    <w:tmpl w:val="EFE24EDE"/>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 w15:restartNumberingAfterBreak="0">
    <w:nsid w:val="0EEB714F"/>
    <w:multiLevelType w:val="multilevel"/>
    <w:tmpl w:val="278C795E"/>
    <w:lvl w:ilvl="0">
      <w:start w:val="1"/>
      <w:numFmt w:val="decimal"/>
      <w:lvlText w:val="%1."/>
      <w:lvlJc w:val="left"/>
      <w:pPr>
        <w:ind w:left="227" w:hanging="227"/>
      </w:pPr>
      <w:rPr>
        <w:rFonts w:asciiTheme="minorHAnsi" w:hAnsiTheme="minorHAnsi" w:hint="default"/>
        <w:b/>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 w15:restartNumberingAfterBreak="0">
    <w:nsid w:val="16753405"/>
    <w:multiLevelType w:val="hybridMultilevel"/>
    <w:tmpl w:val="FAF2C0EE"/>
    <w:lvl w:ilvl="0" w:tplc="F71CA190">
      <w:start w:val="1"/>
      <w:numFmt w:val="bullet"/>
      <w:pStyle w:val="Listenabsatz"/>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92C6012"/>
    <w:multiLevelType w:val="multilevel"/>
    <w:tmpl w:val="0F160AF2"/>
    <w:numStyleLink w:val="Nummerierung"/>
  </w:abstractNum>
  <w:abstractNum w:abstractNumId="5" w15:restartNumberingAfterBreak="0">
    <w:nsid w:val="19E2389F"/>
    <w:multiLevelType w:val="hybridMultilevel"/>
    <w:tmpl w:val="F6AA58F2"/>
    <w:lvl w:ilvl="0" w:tplc="24DC62C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83662"/>
    <w:multiLevelType w:val="hybridMultilevel"/>
    <w:tmpl w:val="5606B662"/>
    <w:lvl w:ilvl="0" w:tplc="BA76CC86">
      <w:start w:val="1"/>
      <w:numFmt w:val="bullet"/>
      <w:lvlText w:val="−"/>
      <w:lvlJc w:val="left"/>
      <w:pPr>
        <w:ind w:left="1800" w:hanging="360"/>
      </w:pPr>
      <w:rPr>
        <w:rFonts w:ascii="Source Sans Pro Black" w:hAnsi="Source Sans Pro Black"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1C634B77"/>
    <w:multiLevelType w:val="hybridMultilevel"/>
    <w:tmpl w:val="8FCE33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0E3C17"/>
    <w:multiLevelType w:val="hybridMultilevel"/>
    <w:tmpl w:val="DB3AF082"/>
    <w:lvl w:ilvl="0" w:tplc="4E625822">
      <w:start w:val="1"/>
      <w:numFmt w:val="bullet"/>
      <w:lvlText w:val="·"/>
      <w:lvlJc w:val="left"/>
      <w:pPr>
        <w:ind w:left="2160" w:hanging="360"/>
      </w:pPr>
      <w:rPr>
        <w:rFonts w:ascii="Source Sans Pro Black" w:hAnsi="Source Sans Pro Black" w:hint="default"/>
      </w:rPr>
    </w:lvl>
    <w:lvl w:ilvl="1" w:tplc="B192E26E">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654FB"/>
    <w:multiLevelType w:val="multilevel"/>
    <w:tmpl w:val="EC82C5DE"/>
    <w:styleLink w:val="Aufzhlung"/>
    <w:lvl w:ilvl="0">
      <w:start w:val="1"/>
      <w:numFmt w:val="bullet"/>
      <w:lvlText w:val="−"/>
      <w:lvlJc w:val="left"/>
      <w:pPr>
        <w:ind w:left="227" w:hanging="227"/>
      </w:pPr>
      <w:rPr>
        <w:rFonts w:ascii="Source Sans Pro Black" w:hAnsi="Source Sans Pro Black" w:hint="default"/>
        <w:color w:val="1891CB" w:themeColor="background2"/>
      </w:rPr>
    </w:lvl>
    <w:lvl w:ilvl="1">
      <w:start w:val="1"/>
      <w:numFmt w:val="bullet"/>
      <w:lvlText w:val="−"/>
      <w:lvlJc w:val="left"/>
      <w:pPr>
        <w:ind w:left="454" w:hanging="227"/>
      </w:pPr>
      <w:rPr>
        <w:rFonts w:ascii="Source Sans Pro Black" w:hAnsi="Source Sans Pro Black" w:hint="default"/>
        <w:color w:val="1891CB" w:themeColor="background2"/>
      </w:rPr>
    </w:lvl>
    <w:lvl w:ilvl="2">
      <w:start w:val="1"/>
      <w:numFmt w:val="bullet"/>
      <w:lvlText w:val="−"/>
      <w:lvlJc w:val="left"/>
      <w:pPr>
        <w:ind w:left="681" w:hanging="227"/>
      </w:pPr>
      <w:rPr>
        <w:rFonts w:ascii="Source Sans Pro Black" w:hAnsi="Source Sans Pro Black" w:hint="default"/>
        <w:color w:val="1891CB" w:themeColor="background2"/>
      </w:rPr>
    </w:lvl>
    <w:lvl w:ilvl="3">
      <w:start w:val="1"/>
      <w:numFmt w:val="bullet"/>
      <w:lvlText w:val="−"/>
      <w:lvlJc w:val="left"/>
      <w:pPr>
        <w:ind w:left="908" w:hanging="227"/>
      </w:pPr>
      <w:rPr>
        <w:rFonts w:ascii="Source Sans Pro Black" w:hAnsi="Source Sans Pro Black" w:hint="default"/>
        <w:color w:val="1891CB" w:themeColor="background2"/>
      </w:rPr>
    </w:lvl>
    <w:lvl w:ilvl="4">
      <w:start w:val="1"/>
      <w:numFmt w:val="bullet"/>
      <w:lvlText w:val="−"/>
      <w:lvlJc w:val="left"/>
      <w:pPr>
        <w:ind w:left="1135" w:hanging="227"/>
      </w:pPr>
      <w:rPr>
        <w:rFonts w:ascii="Source Sans Pro Black" w:hAnsi="Source Sans Pro Black" w:hint="default"/>
        <w:color w:val="1891CB" w:themeColor="background2"/>
      </w:rPr>
    </w:lvl>
    <w:lvl w:ilvl="5">
      <w:start w:val="1"/>
      <w:numFmt w:val="bullet"/>
      <w:lvlText w:val="−"/>
      <w:lvlJc w:val="left"/>
      <w:pPr>
        <w:ind w:left="1362" w:hanging="227"/>
      </w:pPr>
      <w:rPr>
        <w:rFonts w:ascii="Source Sans Pro Black" w:hAnsi="Source Sans Pro Black" w:hint="default"/>
        <w:color w:val="1891CB" w:themeColor="background2"/>
      </w:rPr>
    </w:lvl>
    <w:lvl w:ilvl="6">
      <w:start w:val="1"/>
      <w:numFmt w:val="bullet"/>
      <w:lvlText w:val="−"/>
      <w:lvlJc w:val="left"/>
      <w:pPr>
        <w:ind w:left="1589" w:hanging="227"/>
      </w:pPr>
      <w:rPr>
        <w:rFonts w:ascii="Source Sans Pro Black" w:hAnsi="Source Sans Pro Black" w:hint="default"/>
        <w:color w:val="1891CB" w:themeColor="background2"/>
      </w:rPr>
    </w:lvl>
    <w:lvl w:ilvl="7">
      <w:start w:val="1"/>
      <w:numFmt w:val="bullet"/>
      <w:lvlText w:val="−"/>
      <w:lvlJc w:val="left"/>
      <w:pPr>
        <w:ind w:left="1816" w:hanging="227"/>
      </w:pPr>
      <w:rPr>
        <w:rFonts w:ascii="Source Sans Pro Black" w:hAnsi="Source Sans Pro Black" w:hint="default"/>
        <w:color w:val="1891CB" w:themeColor="background2"/>
      </w:rPr>
    </w:lvl>
    <w:lvl w:ilvl="8">
      <w:start w:val="1"/>
      <w:numFmt w:val="bullet"/>
      <w:lvlText w:val="−"/>
      <w:lvlJc w:val="left"/>
      <w:pPr>
        <w:ind w:left="2043" w:hanging="227"/>
      </w:pPr>
      <w:rPr>
        <w:rFonts w:ascii="Source Sans Pro Black" w:hAnsi="Source Sans Pro Black" w:hint="default"/>
        <w:color w:val="1891CB" w:themeColor="background2"/>
      </w:rPr>
    </w:lvl>
  </w:abstractNum>
  <w:abstractNum w:abstractNumId="10" w15:restartNumberingAfterBreak="0">
    <w:nsid w:val="330F0370"/>
    <w:multiLevelType w:val="hybridMultilevel"/>
    <w:tmpl w:val="5330E832"/>
    <w:lvl w:ilvl="0" w:tplc="0E38D3FE">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215EAB"/>
    <w:multiLevelType w:val="hybridMultilevel"/>
    <w:tmpl w:val="2AB2443E"/>
    <w:lvl w:ilvl="0" w:tplc="4E625822">
      <w:start w:val="1"/>
      <w:numFmt w:val="bullet"/>
      <w:lvlText w:val="·"/>
      <w:lvlJc w:val="left"/>
      <w:pPr>
        <w:ind w:left="2160" w:hanging="360"/>
      </w:pPr>
      <w:rPr>
        <w:rFonts w:ascii="Source Sans Pro Black" w:hAnsi="Source Sans Pro Black" w:hint="default"/>
      </w:rPr>
    </w:lvl>
    <w:lvl w:ilvl="1" w:tplc="5C6C07C6">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982FD1"/>
    <w:multiLevelType w:val="hybridMultilevel"/>
    <w:tmpl w:val="46601CDE"/>
    <w:lvl w:ilvl="0" w:tplc="77EC198A">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6D67A0"/>
    <w:multiLevelType w:val="multilevel"/>
    <w:tmpl w:val="4258ACA0"/>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491D2F7D"/>
    <w:multiLevelType w:val="hybridMultilevel"/>
    <w:tmpl w:val="0DA49050"/>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F26065"/>
    <w:multiLevelType w:val="hybridMultilevel"/>
    <w:tmpl w:val="8F867AAC"/>
    <w:lvl w:ilvl="0" w:tplc="8EC0DF7A">
      <w:start w:val="1"/>
      <w:numFmt w:val="bullet"/>
      <w:lvlText w:val=""/>
      <w:lvlJc w:val="left"/>
      <w:pPr>
        <w:tabs>
          <w:tab w:val="num" w:pos="720"/>
        </w:tabs>
        <w:ind w:left="720" w:hanging="360"/>
      </w:pPr>
      <w:rPr>
        <w:rFonts w:ascii="Symbol" w:hAnsi="Symbol" w:hint="default"/>
      </w:rPr>
    </w:lvl>
    <w:lvl w:ilvl="1" w:tplc="D908966C" w:tentative="1">
      <w:start w:val="1"/>
      <w:numFmt w:val="bullet"/>
      <w:lvlText w:val=""/>
      <w:lvlJc w:val="left"/>
      <w:pPr>
        <w:tabs>
          <w:tab w:val="num" w:pos="1440"/>
        </w:tabs>
        <w:ind w:left="1440" w:hanging="360"/>
      </w:pPr>
      <w:rPr>
        <w:rFonts w:ascii="Symbol" w:hAnsi="Symbol" w:hint="default"/>
      </w:rPr>
    </w:lvl>
    <w:lvl w:ilvl="2" w:tplc="2B4C57CE" w:tentative="1">
      <w:start w:val="1"/>
      <w:numFmt w:val="bullet"/>
      <w:lvlText w:val=""/>
      <w:lvlJc w:val="left"/>
      <w:pPr>
        <w:tabs>
          <w:tab w:val="num" w:pos="2160"/>
        </w:tabs>
        <w:ind w:left="2160" w:hanging="360"/>
      </w:pPr>
      <w:rPr>
        <w:rFonts w:ascii="Symbol" w:hAnsi="Symbol" w:hint="default"/>
      </w:rPr>
    </w:lvl>
    <w:lvl w:ilvl="3" w:tplc="EB0A83BC" w:tentative="1">
      <w:start w:val="1"/>
      <w:numFmt w:val="bullet"/>
      <w:lvlText w:val=""/>
      <w:lvlJc w:val="left"/>
      <w:pPr>
        <w:tabs>
          <w:tab w:val="num" w:pos="2880"/>
        </w:tabs>
        <w:ind w:left="2880" w:hanging="360"/>
      </w:pPr>
      <w:rPr>
        <w:rFonts w:ascii="Symbol" w:hAnsi="Symbol" w:hint="default"/>
      </w:rPr>
    </w:lvl>
    <w:lvl w:ilvl="4" w:tplc="2FF6654A" w:tentative="1">
      <w:start w:val="1"/>
      <w:numFmt w:val="bullet"/>
      <w:lvlText w:val=""/>
      <w:lvlJc w:val="left"/>
      <w:pPr>
        <w:tabs>
          <w:tab w:val="num" w:pos="3600"/>
        </w:tabs>
        <w:ind w:left="3600" w:hanging="360"/>
      </w:pPr>
      <w:rPr>
        <w:rFonts w:ascii="Symbol" w:hAnsi="Symbol" w:hint="default"/>
      </w:rPr>
    </w:lvl>
    <w:lvl w:ilvl="5" w:tplc="656C4AB4" w:tentative="1">
      <w:start w:val="1"/>
      <w:numFmt w:val="bullet"/>
      <w:lvlText w:val=""/>
      <w:lvlJc w:val="left"/>
      <w:pPr>
        <w:tabs>
          <w:tab w:val="num" w:pos="4320"/>
        </w:tabs>
        <w:ind w:left="4320" w:hanging="360"/>
      </w:pPr>
      <w:rPr>
        <w:rFonts w:ascii="Symbol" w:hAnsi="Symbol" w:hint="default"/>
      </w:rPr>
    </w:lvl>
    <w:lvl w:ilvl="6" w:tplc="3860056C" w:tentative="1">
      <w:start w:val="1"/>
      <w:numFmt w:val="bullet"/>
      <w:lvlText w:val=""/>
      <w:lvlJc w:val="left"/>
      <w:pPr>
        <w:tabs>
          <w:tab w:val="num" w:pos="5040"/>
        </w:tabs>
        <w:ind w:left="5040" w:hanging="360"/>
      </w:pPr>
      <w:rPr>
        <w:rFonts w:ascii="Symbol" w:hAnsi="Symbol" w:hint="default"/>
      </w:rPr>
    </w:lvl>
    <w:lvl w:ilvl="7" w:tplc="7966B17C" w:tentative="1">
      <w:start w:val="1"/>
      <w:numFmt w:val="bullet"/>
      <w:lvlText w:val=""/>
      <w:lvlJc w:val="left"/>
      <w:pPr>
        <w:tabs>
          <w:tab w:val="num" w:pos="5760"/>
        </w:tabs>
        <w:ind w:left="5760" w:hanging="360"/>
      </w:pPr>
      <w:rPr>
        <w:rFonts w:ascii="Symbol" w:hAnsi="Symbol" w:hint="default"/>
      </w:rPr>
    </w:lvl>
    <w:lvl w:ilvl="8" w:tplc="67E2DCD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29E40CF"/>
    <w:multiLevelType w:val="hybridMultilevel"/>
    <w:tmpl w:val="33B865B2"/>
    <w:lvl w:ilvl="0" w:tplc="13783534">
      <w:start w:val="1"/>
      <w:numFmt w:val="bullet"/>
      <w:lvlText w:val="·"/>
      <w:lvlJc w:val="left"/>
      <w:pPr>
        <w:ind w:left="2160" w:hanging="360"/>
      </w:pPr>
      <w:rPr>
        <w:rFonts w:ascii="Source Sans Pro Black" w:hAnsi="Source Sans Pro Black" w:hint="default"/>
      </w:rPr>
    </w:lvl>
    <w:lvl w:ilvl="1" w:tplc="53984F46">
      <w:start w:val="1"/>
      <w:numFmt w:val="bullet"/>
      <w:lvlText w:val="o"/>
      <w:lvlJc w:val="left"/>
      <w:pPr>
        <w:ind w:left="1440" w:hanging="360"/>
      </w:pPr>
      <w:rPr>
        <w:rFonts w:ascii="Courier New" w:hAnsi="Courier New" w:cs="Courier New" w:hint="default"/>
      </w:rPr>
    </w:lvl>
    <w:lvl w:ilvl="2" w:tplc="BB3A4448" w:tentative="1">
      <w:start w:val="1"/>
      <w:numFmt w:val="bullet"/>
      <w:lvlText w:val=""/>
      <w:lvlJc w:val="left"/>
      <w:pPr>
        <w:ind w:left="2160" w:hanging="360"/>
      </w:pPr>
      <w:rPr>
        <w:rFonts w:ascii="Wingdings" w:hAnsi="Wingdings" w:hint="default"/>
      </w:rPr>
    </w:lvl>
    <w:lvl w:ilvl="3" w:tplc="DA465EB6" w:tentative="1">
      <w:start w:val="1"/>
      <w:numFmt w:val="bullet"/>
      <w:lvlText w:val=""/>
      <w:lvlJc w:val="left"/>
      <w:pPr>
        <w:ind w:left="2880" w:hanging="360"/>
      </w:pPr>
      <w:rPr>
        <w:rFonts w:ascii="Symbol" w:hAnsi="Symbol" w:hint="default"/>
      </w:rPr>
    </w:lvl>
    <w:lvl w:ilvl="4" w:tplc="E104DC1C" w:tentative="1">
      <w:start w:val="1"/>
      <w:numFmt w:val="bullet"/>
      <w:lvlText w:val="o"/>
      <w:lvlJc w:val="left"/>
      <w:pPr>
        <w:ind w:left="3600" w:hanging="360"/>
      </w:pPr>
      <w:rPr>
        <w:rFonts w:ascii="Courier New" w:hAnsi="Courier New" w:cs="Courier New" w:hint="default"/>
      </w:rPr>
    </w:lvl>
    <w:lvl w:ilvl="5" w:tplc="C9182456" w:tentative="1">
      <w:start w:val="1"/>
      <w:numFmt w:val="bullet"/>
      <w:lvlText w:val=""/>
      <w:lvlJc w:val="left"/>
      <w:pPr>
        <w:ind w:left="4320" w:hanging="360"/>
      </w:pPr>
      <w:rPr>
        <w:rFonts w:ascii="Wingdings" w:hAnsi="Wingdings" w:hint="default"/>
      </w:rPr>
    </w:lvl>
    <w:lvl w:ilvl="6" w:tplc="7996088E" w:tentative="1">
      <w:start w:val="1"/>
      <w:numFmt w:val="bullet"/>
      <w:lvlText w:val=""/>
      <w:lvlJc w:val="left"/>
      <w:pPr>
        <w:ind w:left="5040" w:hanging="360"/>
      </w:pPr>
      <w:rPr>
        <w:rFonts w:ascii="Symbol" w:hAnsi="Symbol" w:hint="default"/>
      </w:rPr>
    </w:lvl>
    <w:lvl w:ilvl="7" w:tplc="8DD6BC72" w:tentative="1">
      <w:start w:val="1"/>
      <w:numFmt w:val="bullet"/>
      <w:lvlText w:val="o"/>
      <w:lvlJc w:val="left"/>
      <w:pPr>
        <w:ind w:left="5760" w:hanging="360"/>
      </w:pPr>
      <w:rPr>
        <w:rFonts w:ascii="Courier New" w:hAnsi="Courier New" w:cs="Courier New" w:hint="default"/>
      </w:rPr>
    </w:lvl>
    <w:lvl w:ilvl="8" w:tplc="F7F2C10A" w:tentative="1">
      <w:start w:val="1"/>
      <w:numFmt w:val="bullet"/>
      <w:lvlText w:val=""/>
      <w:lvlJc w:val="left"/>
      <w:pPr>
        <w:ind w:left="6480" w:hanging="360"/>
      </w:pPr>
      <w:rPr>
        <w:rFonts w:ascii="Wingdings" w:hAnsi="Wingdings" w:hint="default"/>
      </w:rPr>
    </w:lvl>
  </w:abstractNum>
  <w:abstractNum w:abstractNumId="17" w15:restartNumberingAfterBreak="0">
    <w:nsid w:val="530354D1"/>
    <w:multiLevelType w:val="hybridMultilevel"/>
    <w:tmpl w:val="7BBE8C1A"/>
    <w:lvl w:ilvl="0" w:tplc="62329AFE">
      <w:start w:val="1"/>
      <w:numFmt w:val="bullet"/>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85576C2"/>
    <w:multiLevelType w:val="hybridMultilevel"/>
    <w:tmpl w:val="75603E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902E66"/>
    <w:multiLevelType w:val="hybridMultilevel"/>
    <w:tmpl w:val="855E0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953764"/>
    <w:multiLevelType w:val="multilevel"/>
    <w:tmpl w:val="60A4CF84"/>
    <w:lvl w:ilvl="0">
      <w:start w:val="1"/>
      <w:numFmt w:val="decimal"/>
      <w:pStyle w:val="Nummern"/>
      <w:lvlText w:val="%1."/>
      <w:lvlJc w:val="left"/>
      <w:pPr>
        <w:ind w:left="227" w:hanging="227"/>
      </w:pPr>
      <w:rPr>
        <w:rFonts w:ascii="Source Sans Pro" w:hAnsi="Source Sans Pro" w:hint="default"/>
        <w:b w:val="0"/>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1" w15:restartNumberingAfterBreak="0">
    <w:nsid w:val="5C6A1A3E"/>
    <w:multiLevelType w:val="hybridMultilevel"/>
    <w:tmpl w:val="D800116E"/>
    <w:lvl w:ilvl="0" w:tplc="9518441C">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CE7368"/>
    <w:multiLevelType w:val="hybridMultilevel"/>
    <w:tmpl w:val="42807496"/>
    <w:lvl w:ilvl="0" w:tplc="05B664C6">
      <w:start w:val="1"/>
      <w:numFmt w:val="bullet"/>
      <w:lvlText w:val=""/>
      <w:lvlJc w:val="left"/>
      <w:pPr>
        <w:tabs>
          <w:tab w:val="num" w:pos="720"/>
        </w:tabs>
        <w:ind w:left="720" w:hanging="360"/>
      </w:pPr>
      <w:rPr>
        <w:rFonts w:ascii="Symbol" w:hAnsi="Symbol" w:hint="default"/>
      </w:rPr>
    </w:lvl>
    <w:lvl w:ilvl="1" w:tplc="8C5C3EDE" w:tentative="1">
      <w:start w:val="1"/>
      <w:numFmt w:val="bullet"/>
      <w:lvlText w:val=""/>
      <w:lvlJc w:val="left"/>
      <w:pPr>
        <w:tabs>
          <w:tab w:val="num" w:pos="1440"/>
        </w:tabs>
        <w:ind w:left="1440" w:hanging="360"/>
      </w:pPr>
      <w:rPr>
        <w:rFonts w:ascii="Symbol" w:hAnsi="Symbol" w:hint="default"/>
      </w:rPr>
    </w:lvl>
    <w:lvl w:ilvl="2" w:tplc="1B328DBC" w:tentative="1">
      <w:start w:val="1"/>
      <w:numFmt w:val="bullet"/>
      <w:lvlText w:val=""/>
      <w:lvlJc w:val="left"/>
      <w:pPr>
        <w:tabs>
          <w:tab w:val="num" w:pos="2160"/>
        </w:tabs>
        <w:ind w:left="2160" w:hanging="360"/>
      </w:pPr>
      <w:rPr>
        <w:rFonts w:ascii="Symbol" w:hAnsi="Symbol" w:hint="default"/>
      </w:rPr>
    </w:lvl>
    <w:lvl w:ilvl="3" w:tplc="DF262E6A" w:tentative="1">
      <w:start w:val="1"/>
      <w:numFmt w:val="bullet"/>
      <w:lvlText w:val=""/>
      <w:lvlJc w:val="left"/>
      <w:pPr>
        <w:tabs>
          <w:tab w:val="num" w:pos="2880"/>
        </w:tabs>
        <w:ind w:left="2880" w:hanging="360"/>
      </w:pPr>
      <w:rPr>
        <w:rFonts w:ascii="Symbol" w:hAnsi="Symbol" w:hint="default"/>
      </w:rPr>
    </w:lvl>
    <w:lvl w:ilvl="4" w:tplc="1C4E5898" w:tentative="1">
      <w:start w:val="1"/>
      <w:numFmt w:val="bullet"/>
      <w:lvlText w:val=""/>
      <w:lvlJc w:val="left"/>
      <w:pPr>
        <w:tabs>
          <w:tab w:val="num" w:pos="3600"/>
        </w:tabs>
        <w:ind w:left="3600" w:hanging="360"/>
      </w:pPr>
      <w:rPr>
        <w:rFonts w:ascii="Symbol" w:hAnsi="Symbol" w:hint="default"/>
      </w:rPr>
    </w:lvl>
    <w:lvl w:ilvl="5" w:tplc="1C8A3046" w:tentative="1">
      <w:start w:val="1"/>
      <w:numFmt w:val="bullet"/>
      <w:lvlText w:val=""/>
      <w:lvlJc w:val="left"/>
      <w:pPr>
        <w:tabs>
          <w:tab w:val="num" w:pos="4320"/>
        </w:tabs>
        <w:ind w:left="4320" w:hanging="360"/>
      </w:pPr>
      <w:rPr>
        <w:rFonts w:ascii="Symbol" w:hAnsi="Symbol" w:hint="default"/>
      </w:rPr>
    </w:lvl>
    <w:lvl w:ilvl="6" w:tplc="550E820A" w:tentative="1">
      <w:start w:val="1"/>
      <w:numFmt w:val="bullet"/>
      <w:lvlText w:val=""/>
      <w:lvlJc w:val="left"/>
      <w:pPr>
        <w:tabs>
          <w:tab w:val="num" w:pos="5040"/>
        </w:tabs>
        <w:ind w:left="5040" w:hanging="360"/>
      </w:pPr>
      <w:rPr>
        <w:rFonts w:ascii="Symbol" w:hAnsi="Symbol" w:hint="default"/>
      </w:rPr>
    </w:lvl>
    <w:lvl w:ilvl="7" w:tplc="2474E988" w:tentative="1">
      <w:start w:val="1"/>
      <w:numFmt w:val="bullet"/>
      <w:lvlText w:val=""/>
      <w:lvlJc w:val="left"/>
      <w:pPr>
        <w:tabs>
          <w:tab w:val="num" w:pos="5760"/>
        </w:tabs>
        <w:ind w:left="5760" w:hanging="360"/>
      </w:pPr>
      <w:rPr>
        <w:rFonts w:ascii="Symbol" w:hAnsi="Symbol" w:hint="default"/>
      </w:rPr>
    </w:lvl>
    <w:lvl w:ilvl="8" w:tplc="86BEA0F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E1A5CF1"/>
    <w:multiLevelType w:val="hybridMultilevel"/>
    <w:tmpl w:val="D228CE96"/>
    <w:lvl w:ilvl="0" w:tplc="B0A8A09A">
      <w:start w:val="1"/>
      <w:numFmt w:val="decimal"/>
      <w:lvlText w:val="%1."/>
      <w:lvlJc w:val="left"/>
      <w:pPr>
        <w:ind w:left="1070" w:hanging="71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4" w15:restartNumberingAfterBreak="0">
    <w:nsid w:val="5F1B4B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5833BE"/>
    <w:multiLevelType w:val="multilevel"/>
    <w:tmpl w:val="7D3E1594"/>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6" w15:restartNumberingAfterBreak="0">
    <w:nsid w:val="617D46F8"/>
    <w:multiLevelType w:val="hybridMultilevel"/>
    <w:tmpl w:val="FDAC6974"/>
    <w:lvl w:ilvl="0" w:tplc="1B7E335C">
      <w:numFmt w:val="bullet"/>
      <w:lvlText w:val="-"/>
      <w:lvlJc w:val="left"/>
      <w:pPr>
        <w:ind w:left="587" w:hanging="360"/>
      </w:pPr>
      <w:rPr>
        <w:rFonts w:ascii="Source Serif Pro" w:eastAsiaTheme="minorEastAsia" w:hAnsi="Source Serif Pro" w:cstheme="minorBidi" w:hint="default"/>
        <w:b/>
      </w:rPr>
    </w:lvl>
    <w:lvl w:ilvl="1" w:tplc="04070019" w:tentative="1">
      <w:start w:val="1"/>
      <w:numFmt w:val="bullet"/>
      <w:lvlText w:val="o"/>
      <w:lvlJc w:val="left"/>
      <w:pPr>
        <w:ind w:left="1307" w:hanging="360"/>
      </w:pPr>
      <w:rPr>
        <w:rFonts w:ascii="Courier New" w:hAnsi="Courier New" w:cs="Courier New" w:hint="default"/>
      </w:rPr>
    </w:lvl>
    <w:lvl w:ilvl="2" w:tplc="0407001B" w:tentative="1">
      <w:start w:val="1"/>
      <w:numFmt w:val="bullet"/>
      <w:lvlText w:val=""/>
      <w:lvlJc w:val="left"/>
      <w:pPr>
        <w:ind w:left="2027" w:hanging="360"/>
      </w:pPr>
      <w:rPr>
        <w:rFonts w:ascii="Wingdings" w:hAnsi="Wingdings" w:hint="default"/>
      </w:rPr>
    </w:lvl>
    <w:lvl w:ilvl="3" w:tplc="0407000F" w:tentative="1">
      <w:start w:val="1"/>
      <w:numFmt w:val="bullet"/>
      <w:lvlText w:val=""/>
      <w:lvlJc w:val="left"/>
      <w:pPr>
        <w:ind w:left="2747" w:hanging="360"/>
      </w:pPr>
      <w:rPr>
        <w:rFonts w:ascii="Symbol" w:hAnsi="Symbol" w:hint="default"/>
      </w:rPr>
    </w:lvl>
    <w:lvl w:ilvl="4" w:tplc="04070019" w:tentative="1">
      <w:start w:val="1"/>
      <w:numFmt w:val="bullet"/>
      <w:lvlText w:val="o"/>
      <w:lvlJc w:val="left"/>
      <w:pPr>
        <w:ind w:left="3467" w:hanging="360"/>
      </w:pPr>
      <w:rPr>
        <w:rFonts w:ascii="Courier New" w:hAnsi="Courier New" w:cs="Courier New" w:hint="default"/>
      </w:rPr>
    </w:lvl>
    <w:lvl w:ilvl="5" w:tplc="0407001B" w:tentative="1">
      <w:start w:val="1"/>
      <w:numFmt w:val="bullet"/>
      <w:lvlText w:val=""/>
      <w:lvlJc w:val="left"/>
      <w:pPr>
        <w:ind w:left="4187" w:hanging="360"/>
      </w:pPr>
      <w:rPr>
        <w:rFonts w:ascii="Wingdings" w:hAnsi="Wingdings" w:hint="default"/>
      </w:rPr>
    </w:lvl>
    <w:lvl w:ilvl="6" w:tplc="0407000F" w:tentative="1">
      <w:start w:val="1"/>
      <w:numFmt w:val="bullet"/>
      <w:lvlText w:val=""/>
      <w:lvlJc w:val="left"/>
      <w:pPr>
        <w:ind w:left="4907" w:hanging="360"/>
      </w:pPr>
      <w:rPr>
        <w:rFonts w:ascii="Symbol" w:hAnsi="Symbol" w:hint="default"/>
      </w:rPr>
    </w:lvl>
    <w:lvl w:ilvl="7" w:tplc="04070019" w:tentative="1">
      <w:start w:val="1"/>
      <w:numFmt w:val="bullet"/>
      <w:lvlText w:val="o"/>
      <w:lvlJc w:val="left"/>
      <w:pPr>
        <w:ind w:left="5627" w:hanging="360"/>
      </w:pPr>
      <w:rPr>
        <w:rFonts w:ascii="Courier New" w:hAnsi="Courier New" w:cs="Courier New" w:hint="default"/>
      </w:rPr>
    </w:lvl>
    <w:lvl w:ilvl="8" w:tplc="0407001B" w:tentative="1">
      <w:start w:val="1"/>
      <w:numFmt w:val="bullet"/>
      <w:lvlText w:val=""/>
      <w:lvlJc w:val="left"/>
      <w:pPr>
        <w:ind w:left="6347" w:hanging="360"/>
      </w:pPr>
      <w:rPr>
        <w:rFonts w:ascii="Wingdings" w:hAnsi="Wingdings" w:hint="default"/>
      </w:rPr>
    </w:lvl>
  </w:abstractNum>
  <w:abstractNum w:abstractNumId="27" w15:restartNumberingAfterBreak="0">
    <w:nsid w:val="64A429BF"/>
    <w:multiLevelType w:val="hybridMultilevel"/>
    <w:tmpl w:val="5588C450"/>
    <w:lvl w:ilvl="0" w:tplc="540EF596">
      <w:start w:val="1"/>
      <w:numFmt w:val="decimal"/>
      <w:lvlText w:val="%1."/>
      <w:lvlJc w:val="left"/>
      <w:pPr>
        <w:ind w:left="360" w:hanging="360"/>
      </w:pPr>
      <w:rPr>
        <w:rFonts w:hint="default"/>
        <w:color w:val="1891CB" w:themeColor="background2"/>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8" w15:restartNumberingAfterBreak="0">
    <w:nsid w:val="67B71855"/>
    <w:multiLevelType w:val="hybridMultilevel"/>
    <w:tmpl w:val="E7962536"/>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D92F84"/>
    <w:multiLevelType w:val="hybridMultilevel"/>
    <w:tmpl w:val="8D881DFC"/>
    <w:lvl w:ilvl="0" w:tplc="4BA2EB3A">
      <w:numFmt w:val="bullet"/>
      <w:lvlText w:val="-"/>
      <w:lvlJc w:val="left"/>
      <w:pPr>
        <w:ind w:left="1070" w:hanging="360"/>
      </w:pPr>
      <w:rPr>
        <w:rFonts w:ascii="Calibri" w:eastAsia="Times New Roman"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0" w15:restartNumberingAfterBreak="0">
    <w:nsid w:val="681544C4"/>
    <w:multiLevelType w:val="hybridMultilevel"/>
    <w:tmpl w:val="CAEC5546"/>
    <w:lvl w:ilvl="0" w:tplc="B8E6DEB6">
      <w:start w:val="1"/>
      <w:numFmt w:val="bullet"/>
      <w:lvlText w:val="§"/>
      <w:lvlJc w:val="left"/>
      <w:pPr>
        <w:tabs>
          <w:tab w:val="num" w:pos="720"/>
        </w:tabs>
        <w:ind w:left="720" w:hanging="360"/>
      </w:pPr>
      <w:rPr>
        <w:rFonts w:ascii="Wingdings" w:hAnsi="Wingdings" w:hint="default"/>
      </w:rPr>
    </w:lvl>
    <w:lvl w:ilvl="1" w:tplc="89E00244" w:tentative="1">
      <w:start w:val="1"/>
      <w:numFmt w:val="bullet"/>
      <w:lvlText w:val="§"/>
      <w:lvlJc w:val="left"/>
      <w:pPr>
        <w:tabs>
          <w:tab w:val="num" w:pos="1440"/>
        </w:tabs>
        <w:ind w:left="1440" w:hanging="360"/>
      </w:pPr>
      <w:rPr>
        <w:rFonts w:ascii="Wingdings" w:hAnsi="Wingdings" w:hint="default"/>
      </w:rPr>
    </w:lvl>
    <w:lvl w:ilvl="2" w:tplc="43E8771C" w:tentative="1">
      <w:start w:val="1"/>
      <w:numFmt w:val="bullet"/>
      <w:lvlText w:val="§"/>
      <w:lvlJc w:val="left"/>
      <w:pPr>
        <w:tabs>
          <w:tab w:val="num" w:pos="2160"/>
        </w:tabs>
        <w:ind w:left="2160" w:hanging="360"/>
      </w:pPr>
      <w:rPr>
        <w:rFonts w:ascii="Wingdings" w:hAnsi="Wingdings" w:hint="default"/>
      </w:rPr>
    </w:lvl>
    <w:lvl w:ilvl="3" w:tplc="EF62215C" w:tentative="1">
      <w:start w:val="1"/>
      <w:numFmt w:val="bullet"/>
      <w:lvlText w:val="§"/>
      <w:lvlJc w:val="left"/>
      <w:pPr>
        <w:tabs>
          <w:tab w:val="num" w:pos="2880"/>
        </w:tabs>
        <w:ind w:left="2880" w:hanging="360"/>
      </w:pPr>
      <w:rPr>
        <w:rFonts w:ascii="Wingdings" w:hAnsi="Wingdings" w:hint="default"/>
      </w:rPr>
    </w:lvl>
    <w:lvl w:ilvl="4" w:tplc="39DC03A8" w:tentative="1">
      <w:start w:val="1"/>
      <w:numFmt w:val="bullet"/>
      <w:lvlText w:val="§"/>
      <w:lvlJc w:val="left"/>
      <w:pPr>
        <w:tabs>
          <w:tab w:val="num" w:pos="3600"/>
        </w:tabs>
        <w:ind w:left="3600" w:hanging="360"/>
      </w:pPr>
      <w:rPr>
        <w:rFonts w:ascii="Wingdings" w:hAnsi="Wingdings" w:hint="default"/>
      </w:rPr>
    </w:lvl>
    <w:lvl w:ilvl="5" w:tplc="A75ABCC6" w:tentative="1">
      <w:start w:val="1"/>
      <w:numFmt w:val="bullet"/>
      <w:lvlText w:val="§"/>
      <w:lvlJc w:val="left"/>
      <w:pPr>
        <w:tabs>
          <w:tab w:val="num" w:pos="4320"/>
        </w:tabs>
        <w:ind w:left="4320" w:hanging="360"/>
      </w:pPr>
      <w:rPr>
        <w:rFonts w:ascii="Wingdings" w:hAnsi="Wingdings" w:hint="default"/>
      </w:rPr>
    </w:lvl>
    <w:lvl w:ilvl="6" w:tplc="ADCA9038" w:tentative="1">
      <w:start w:val="1"/>
      <w:numFmt w:val="bullet"/>
      <w:lvlText w:val="§"/>
      <w:lvlJc w:val="left"/>
      <w:pPr>
        <w:tabs>
          <w:tab w:val="num" w:pos="5040"/>
        </w:tabs>
        <w:ind w:left="5040" w:hanging="360"/>
      </w:pPr>
      <w:rPr>
        <w:rFonts w:ascii="Wingdings" w:hAnsi="Wingdings" w:hint="default"/>
      </w:rPr>
    </w:lvl>
    <w:lvl w:ilvl="7" w:tplc="1F96037E" w:tentative="1">
      <w:start w:val="1"/>
      <w:numFmt w:val="bullet"/>
      <w:lvlText w:val="§"/>
      <w:lvlJc w:val="left"/>
      <w:pPr>
        <w:tabs>
          <w:tab w:val="num" w:pos="5760"/>
        </w:tabs>
        <w:ind w:left="5760" w:hanging="360"/>
      </w:pPr>
      <w:rPr>
        <w:rFonts w:ascii="Wingdings" w:hAnsi="Wingdings" w:hint="default"/>
      </w:rPr>
    </w:lvl>
    <w:lvl w:ilvl="8" w:tplc="4E546FB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947B01"/>
    <w:multiLevelType w:val="multilevel"/>
    <w:tmpl w:val="0F160AF2"/>
    <w:styleLink w:val="Nummerierung"/>
    <w:lvl w:ilvl="0">
      <w:start w:val="1"/>
      <w:numFmt w:val="decimal"/>
      <w:lvlText w:val="%1)"/>
      <w:lvlJc w:val="left"/>
      <w:pPr>
        <w:ind w:left="227" w:hanging="227"/>
      </w:pPr>
      <w:rPr>
        <w:rFonts w:ascii="Source Sans Pro Black" w:hAnsi="Source Sans Pro Black"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2" w15:restartNumberingAfterBreak="0">
    <w:nsid w:val="71AB0DDE"/>
    <w:multiLevelType w:val="hybridMultilevel"/>
    <w:tmpl w:val="77FA4CF4"/>
    <w:lvl w:ilvl="0" w:tplc="9850DB42">
      <w:start w:val="1"/>
      <w:numFmt w:val="bullet"/>
      <w:lvlText w:val="§"/>
      <w:lvlJc w:val="left"/>
      <w:pPr>
        <w:tabs>
          <w:tab w:val="num" w:pos="720"/>
        </w:tabs>
        <w:ind w:left="720" w:hanging="360"/>
      </w:pPr>
      <w:rPr>
        <w:rFonts w:ascii="Wingdings" w:hAnsi="Wingdings" w:hint="default"/>
      </w:rPr>
    </w:lvl>
    <w:lvl w:ilvl="1" w:tplc="2AD46292" w:tentative="1">
      <w:start w:val="1"/>
      <w:numFmt w:val="bullet"/>
      <w:lvlText w:val="§"/>
      <w:lvlJc w:val="left"/>
      <w:pPr>
        <w:tabs>
          <w:tab w:val="num" w:pos="1440"/>
        </w:tabs>
        <w:ind w:left="1440" w:hanging="360"/>
      </w:pPr>
      <w:rPr>
        <w:rFonts w:ascii="Wingdings" w:hAnsi="Wingdings" w:hint="default"/>
      </w:rPr>
    </w:lvl>
    <w:lvl w:ilvl="2" w:tplc="F946A0DC" w:tentative="1">
      <w:start w:val="1"/>
      <w:numFmt w:val="bullet"/>
      <w:lvlText w:val="§"/>
      <w:lvlJc w:val="left"/>
      <w:pPr>
        <w:tabs>
          <w:tab w:val="num" w:pos="2160"/>
        </w:tabs>
        <w:ind w:left="2160" w:hanging="360"/>
      </w:pPr>
      <w:rPr>
        <w:rFonts w:ascii="Wingdings" w:hAnsi="Wingdings" w:hint="default"/>
      </w:rPr>
    </w:lvl>
    <w:lvl w:ilvl="3" w:tplc="BAAA9942" w:tentative="1">
      <w:start w:val="1"/>
      <w:numFmt w:val="bullet"/>
      <w:lvlText w:val="§"/>
      <w:lvlJc w:val="left"/>
      <w:pPr>
        <w:tabs>
          <w:tab w:val="num" w:pos="2880"/>
        </w:tabs>
        <w:ind w:left="2880" w:hanging="360"/>
      </w:pPr>
      <w:rPr>
        <w:rFonts w:ascii="Wingdings" w:hAnsi="Wingdings" w:hint="default"/>
      </w:rPr>
    </w:lvl>
    <w:lvl w:ilvl="4" w:tplc="0B96E514" w:tentative="1">
      <w:start w:val="1"/>
      <w:numFmt w:val="bullet"/>
      <w:lvlText w:val="§"/>
      <w:lvlJc w:val="left"/>
      <w:pPr>
        <w:tabs>
          <w:tab w:val="num" w:pos="3600"/>
        </w:tabs>
        <w:ind w:left="3600" w:hanging="360"/>
      </w:pPr>
      <w:rPr>
        <w:rFonts w:ascii="Wingdings" w:hAnsi="Wingdings" w:hint="default"/>
      </w:rPr>
    </w:lvl>
    <w:lvl w:ilvl="5" w:tplc="AB56AD20" w:tentative="1">
      <w:start w:val="1"/>
      <w:numFmt w:val="bullet"/>
      <w:lvlText w:val="§"/>
      <w:lvlJc w:val="left"/>
      <w:pPr>
        <w:tabs>
          <w:tab w:val="num" w:pos="4320"/>
        </w:tabs>
        <w:ind w:left="4320" w:hanging="360"/>
      </w:pPr>
      <w:rPr>
        <w:rFonts w:ascii="Wingdings" w:hAnsi="Wingdings" w:hint="default"/>
      </w:rPr>
    </w:lvl>
    <w:lvl w:ilvl="6" w:tplc="5942AF66" w:tentative="1">
      <w:start w:val="1"/>
      <w:numFmt w:val="bullet"/>
      <w:lvlText w:val="§"/>
      <w:lvlJc w:val="left"/>
      <w:pPr>
        <w:tabs>
          <w:tab w:val="num" w:pos="5040"/>
        </w:tabs>
        <w:ind w:left="5040" w:hanging="360"/>
      </w:pPr>
      <w:rPr>
        <w:rFonts w:ascii="Wingdings" w:hAnsi="Wingdings" w:hint="default"/>
      </w:rPr>
    </w:lvl>
    <w:lvl w:ilvl="7" w:tplc="511E74A0" w:tentative="1">
      <w:start w:val="1"/>
      <w:numFmt w:val="bullet"/>
      <w:lvlText w:val="§"/>
      <w:lvlJc w:val="left"/>
      <w:pPr>
        <w:tabs>
          <w:tab w:val="num" w:pos="5760"/>
        </w:tabs>
        <w:ind w:left="5760" w:hanging="360"/>
      </w:pPr>
      <w:rPr>
        <w:rFonts w:ascii="Wingdings" w:hAnsi="Wingdings" w:hint="default"/>
      </w:rPr>
    </w:lvl>
    <w:lvl w:ilvl="8" w:tplc="80F00B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EB4544"/>
    <w:multiLevelType w:val="hybridMultilevel"/>
    <w:tmpl w:val="E9E0B50C"/>
    <w:lvl w:ilvl="0" w:tplc="17568DB2">
      <w:start w:val="1"/>
      <w:numFmt w:val="bullet"/>
      <w:lvlText w:val="§"/>
      <w:lvlJc w:val="left"/>
      <w:pPr>
        <w:tabs>
          <w:tab w:val="num" w:pos="720"/>
        </w:tabs>
        <w:ind w:left="720" w:hanging="360"/>
      </w:pPr>
      <w:rPr>
        <w:rFonts w:ascii="Wingdings" w:hAnsi="Wingdings" w:hint="default"/>
      </w:rPr>
    </w:lvl>
    <w:lvl w:ilvl="1" w:tplc="7C2E5D98" w:tentative="1">
      <w:start w:val="1"/>
      <w:numFmt w:val="bullet"/>
      <w:lvlText w:val="§"/>
      <w:lvlJc w:val="left"/>
      <w:pPr>
        <w:tabs>
          <w:tab w:val="num" w:pos="1440"/>
        </w:tabs>
        <w:ind w:left="1440" w:hanging="360"/>
      </w:pPr>
      <w:rPr>
        <w:rFonts w:ascii="Wingdings" w:hAnsi="Wingdings" w:hint="default"/>
      </w:rPr>
    </w:lvl>
    <w:lvl w:ilvl="2" w:tplc="1C6A8780" w:tentative="1">
      <w:start w:val="1"/>
      <w:numFmt w:val="bullet"/>
      <w:lvlText w:val="§"/>
      <w:lvlJc w:val="left"/>
      <w:pPr>
        <w:tabs>
          <w:tab w:val="num" w:pos="2160"/>
        </w:tabs>
        <w:ind w:left="2160" w:hanging="360"/>
      </w:pPr>
      <w:rPr>
        <w:rFonts w:ascii="Wingdings" w:hAnsi="Wingdings" w:hint="default"/>
      </w:rPr>
    </w:lvl>
    <w:lvl w:ilvl="3" w:tplc="A0AC75BA" w:tentative="1">
      <w:start w:val="1"/>
      <w:numFmt w:val="bullet"/>
      <w:lvlText w:val="§"/>
      <w:lvlJc w:val="left"/>
      <w:pPr>
        <w:tabs>
          <w:tab w:val="num" w:pos="2880"/>
        </w:tabs>
        <w:ind w:left="2880" w:hanging="360"/>
      </w:pPr>
      <w:rPr>
        <w:rFonts w:ascii="Wingdings" w:hAnsi="Wingdings" w:hint="default"/>
      </w:rPr>
    </w:lvl>
    <w:lvl w:ilvl="4" w:tplc="009CE358" w:tentative="1">
      <w:start w:val="1"/>
      <w:numFmt w:val="bullet"/>
      <w:lvlText w:val="§"/>
      <w:lvlJc w:val="left"/>
      <w:pPr>
        <w:tabs>
          <w:tab w:val="num" w:pos="3600"/>
        </w:tabs>
        <w:ind w:left="3600" w:hanging="360"/>
      </w:pPr>
      <w:rPr>
        <w:rFonts w:ascii="Wingdings" w:hAnsi="Wingdings" w:hint="default"/>
      </w:rPr>
    </w:lvl>
    <w:lvl w:ilvl="5" w:tplc="21A4FD8A" w:tentative="1">
      <w:start w:val="1"/>
      <w:numFmt w:val="bullet"/>
      <w:lvlText w:val="§"/>
      <w:lvlJc w:val="left"/>
      <w:pPr>
        <w:tabs>
          <w:tab w:val="num" w:pos="4320"/>
        </w:tabs>
        <w:ind w:left="4320" w:hanging="360"/>
      </w:pPr>
      <w:rPr>
        <w:rFonts w:ascii="Wingdings" w:hAnsi="Wingdings" w:hint="default"/>
      </w:rPr>
    </w:lvl>
    <w:lvl w:ilvl="6" w:tplc="49D8492E" w:tentative="1">
      <w:start w:val="1"/>
      <w:numFmt w:val="bullet"/>
      <w:lvlText w:val="§"/>
      <w:lvlJc w:val="left"/>
      <w:pPr>
        <w:tabs>
          <w:tab w:val="num" w:pos="5040"/>
        </w:tabs>
        <w:ind w:left="5040" w:hanging="360"/>
      </w:pPr>
      <w:rPr>
        <w:rFonts w:ascii="Wingdings" w:hAnsi="Wingdings" w:hint="default"/>
      </w:rPr>
    </w:lvl>
    <w:lvl w:ilvl="7" w:tplc="B62C570E" w:tentative="1">
      <w:start w:val="1"/>
      <w:numFmt w:val="bullet"/>
      <w:lvlText w:val="§"/>
      <w:lvlJc w:val="left"/>
      <w:pPr>
        <w:tabs>
          <w:tab w:val="num" w:pos="5760"/>
        </w:tabs>
        <w:ind w:left="5760" w:hanging="360"/>
      </w:pPr>
      <w:rPr>
        <w:rFonts w:ascii="Wingdings" w:hAnsi="Wingdings" w:hint="default"/>
      </w:rPr>
    </w:lvl>
    <w:lvl w:ilvl="8" w:tplc="1312FE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695296"/>
    <w:multiLevelType w:val="hybridMultilevel"/>
    <w:tmpl w:val="04B6F232"/>
    <w:lvl w:ilvl="0" w:tplc="EAD463D0">
      <w:start w:val="1"/>
      <w:numFmt w:val="bullet"/>
      <w:lvlText w:val="§"/>
      <w:lvlJc w:val="left"/>
      <w:pPr>
        <w:tabs>
          <w:tab w:val="num" w:pos="720"/>
        </w:tabs>
        <w:ind w:left="720" w:hanging="360"/>
      </w:pPr>
      <w:rPr>
        <w:rFonts w:ascii="Wingdings" w:hAnsi="Wingdings" w:hint="default"/>
      </w:rPr>
    </w:lvl>
    <w:lvl w:ilvl="1" w:tplc="9CD076E2" w:tentative="1">
      <w:start w:val="1"/>
      <w:numFmt w:val="bullet"/>
      <w:lvlText w:val="§"/>
      <w:lvlJc w:val="left"/>
      <w:pPr>
        <w:tabs>
          <w:tab w:val="num" w:pos="1440"/>
        </w:tabs>
        <w:ind w:left="1440" w:hanging="360"/>
      </w:pPr>
      <w:rPr>
        <w:rFonts w:ascii="Wingdings" w:hAnsi="Wingdings" w:hint="default"/>
      </w:rPr>
    </w:lvl>
    <w:lvl w:ilvl="2" w:tplc="5CBC2594" w:tentative="1">
      <w:start w:val="1"/>
      <w:numFmt w:val="bullet"/>
      <w:lvlText w:val="§"/>
      <w:lvlJc w:val="left"/>
      <w:pPr>
        <w:tabs>
          <w:tab w:val="num" w:pos="2160"/>
        </w:tabs>
        <w:ind w:left="2160" w:hanging="360"/>
      </w:pPr>
      <w:rPr>
        <w:rFonts w:ascii="Wingdings" w:hAnsi="Wingdings" w:hint="default"/>
      </w:rPr>
    </w:lvl>
    <w:lvl w:ilvl="3" w:tplc="0CD6BE76" w:tentative="1">
      <w:start w:val="1"/>
      <w:numFmt w:val="bullet"/>
      <w:lvlText w:val="§"/>
      <w:lvlJc w:val="left"/>
      <w:pPr>
        <w:tabs>
          <w:tab w:val="num" w:pos="2880"/>
        </w:tabs>
        <w:ind w:left="2880" w:hanging="360"/>
      </w:pPr>
      <w:rPr>
        <w:rFonts w:ascii="Wingdings" w:hAnsi="Wingdings" w:hint="default"/>
      </w:rPr>
    </w:lvl>
    <w:lvl w:ilvl="4" w:tplc="5CC8D156" w:tentative="1">
      <w:start w:val="1"/>
      <w:numFmt w:val="bullet"/>
      <w:lvlText w:val="§"/>
      <w:lvlJc w:val="left"/>
      <w:pPr>
        <w:tabs>
          <w:tab w:val="num" w:pos="3600"/>
        </w:tabs>
        <w:ind w:left="3600" w:hanging="360"/>
      </w:pPr>
      <w:rPr>
        <w:rFonts w:ascii="Wingdings" w:hAnsi="Wingdings" w:hint="default"/>
      </w:rPr>
    </w:lvl>
    <w:lvl w:ilvl="5" w:tplc="6CC687EC" w:tentative="1">
      <w:start w:val="1"/>
      <w:numFmt w:val="bullet"/>
      <w:lvlText w:val="§"/>
      <w:lvlJc w:val="left"/>
      <w:pPr>
        <w:tabs>
          <w:tab w:val="num" w:pos="4320"/>
        </w:tabs>
        <w:ind w:left="4320" w:hanging="360"/>
      </w:pPr>
      <w:rPr>
        <w:rFonts w:ascii="Wingdings" w:hAnsi="Wingdings" w:hint="default"/>
      </w:rPr>
    </w:lvl>
    <w:lvl w:ilvl="6" w:tplc="D502273C" w:tentative="1">
      <w:start w:val="1"/>
      <w:numFmt w:val="bullet"/>
      <w:lvlText w:val="§"/>
      <w:lvlJc w:val="left"/>
      <w:pPr>
        <w:tabs>
          <w:tab w:val="num" w:pos="5040"/>
        </w:tabs>
        <w:ind w:left="5040" w:hanging="360"/>
      </w:pPr>
      <w:rPr>
        <w:rFonts w:ascii="Wingdings" w:hAnsi="Wingdings" w:hint="default"/>
      </w:rPr>
    </w:lvl>
    <w:lvl w:ilvl="7" w:tplc="9BE29B14" w:tentative="1">
      <w:start w:val="1"/>
      <w:numFmt w:val="bullet"/>
      <w:lvlText w:val="§"/>
      <w:lvlJc w:val="left"/>
      <w:pPr>
        <w:tabs>
          <w:tab w:val="num" w:pos="5760"/>
        </w:tabs>
        <w:ind w:left="5760" w:hanging="360"/>
      </w:pPr>
      <w:rPr>
        <w:rFonts w:ascii="Wingdings" w:hAnsi="Wingdings" w:hint="default"/>
      </w:rPr>
    </w:lvl>
    <w:lvl w:ilvl="8" w:tplc="BCDCD22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DC1C23"/>
    <w:multiLevelType w:val="multilevel"/>
    <w:tmpl w:val="6F8A7530"/>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6" w15:restartNumberingAfterBreak="0">
    <w:nsid w:val="7F8D0FE9"/>
    <w:multiLevelType w:val="singleLevel"/>
    <w:tmpl w:val="B614B072"/>
    <w:lvl w:ilvl="0">
      <w:start w:val="1"/>
      <w:numFmt w:val="bullet"/>
      <w:lvlText w:val="−"/>
      <w:lvlJc w:val="left"/>
      <w:pPr>
        <w:ind w:left="227" w:hanging="227"/>
      </w:pPr>
      <w:rPr>
        <w:rFonts w:ascii="Source Sans Pro Black" w:hAnsi="Source Sans Pro Black" w:hint="default"/>
        <w:color w:val="1891CB" w:themeColor="background2"/>
      </w:rPr>
    </w:lvl>
  </w:abstractNum>
  <w:abstractNum w:abstractNumId="37" w15:restartNumberingAfterBreak="0">
    <w:nsid w:val="7FC91A8D"/>
    <w:multiLevelType w:val="hybridMultilevel"/>
    <w:tmpl w:val="721C1D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8"/>
  </w:num>
  <w:num w:numId="4">
    <w:abstractNumId w:val="0"/>
  </w:num>
  <w:num w:numId="5">
    <w:abstractNumId w:val="6"/>
  </w:num>
  <w:num w:numId="6">
    <w:abstractNumId w:val="27"/>
  </w:num>
  <w:num w:numId="7">
    <w:abstractNumId w:val="23"/>
  </w:num>
  <w:num w:numId="8">
    <w:abstractNumId w:val="17"/>
  </w:num>
  <w:num w:numId="9">
    <w:abstractNumId w:val="26"/>
  </w:num>
  <w:num w:numId="10">
    <w:abstractNumId w:val="9"/>
  </w:num>
  <w:num w:numId="11">
    <w:abstractNumId w:val="36"/>
  </w:num>
  <w:num w:numId="12">
    <w:abstractNumId w:val="31"/>
  </w:num>
  <w:num w:numId="13">
    <w:abstractNumId w:val="4"/>
  </w:num>
  <w:num w:numId="14">
    <w:abstractNumId w:val="35"/>
  </w:num>
  <w:num w:numId="15">
    <w:abstractNumId w:val="21"/>
  </w:num>
  <w:num w:numId="16">
    <w:abstractNumId w:val="12"/>
  </w:num>
  <w:num w:numId="17">
    <w:abstractNumId w:val="10"/>
  </w:num>
  <w:num w:numId="18">
    <w:abstractNumId w:val="3"/>
  </w:num>
  <w:num w:numId="19">
    <w:abstractNumId w:val="25"/>
  </w:num>
  <w:num w:numId="20">
    <w:abstractNumId w:val="1"/>
  </w:num>
  <w:num w:numId="21">
    <w:abstractNumId w:val="13"/>
  </w:num>
  <w:num w:numId="22">
    <w:abstractNumId w:val="20"/>
  </w:num>
  <w:num w:numId="23">
    <w:abstractNumId w:val="2"/>
  </w:num>
  <w:num w:numId="24">
    <w:abstractNumId w:val="18"/>
  </w:num>
  <w:num w:numId="25">
    <w:abstractNumId w:val="30"/>
  </w:num>
  <w:num w:numId="26">
    <w:abstractNumId w:val="32"/>
  </w:num>
  <w:num w:numId="27">
    <w:abstractNumId w:val="34"/>
  </w:num>
  <w:num w:numId="28">
    <w:abstractNumId w:val="15"/>
  </w:num>
  <w:num w:numId="29">
    <w:abstractNumId w:val="33"/>
  </w:num>
  <w:num w:numId="30">
    <w:abstractNumId w:val="28"/>
  </w:num>
  <w:num w:numId="31">
    <w:abstractNumId w:val="14"/>
  </w:num>
  <w:num w:numId="32">
    <w:abstractNumId w:val="22"/>
  </w:num>
  <w:num w:numId="33">
    <w:abstractNumId w:val="19"/>
  </w:num>
  <w:num w:numId="34">
    <w:abstractNumId w:val="5"/>
  </w:num>
  <w:num w:numId="35">
    <w:abstractNumId w:val="24"/>
  </w:num>
  <w:num w:numId="36">
    <w:abstractNumId w:val="37"/>
  </w:num>
  <w:num w:numId="37">
    <w:abstractNumId w:val="7"/>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63"/>
    <w:rsid w:val="00027A38"/>
    <w:rsid w:val="0003408F"/>
    <w:rsid w:val="000400CB"/>
    <w:rsid w:val="00055580"/>
    <w:rsid w:val="0006426C"/>
    <w:rsid w:val="00070BAD"/>
    <w:rsid w:val="00074A05"/>
    <w:rsid w:val="00077F17"/>
    <w:rsid w:val="000806B5"/>
    <w:rsid w:val="00087F89"/>
    <w:rsid w:val="00090496"/>
    <w:rsid w:val="00094863"/>
    <w:rsid w:val="000B449F"/>
    <w:rsid w:val="000C4D86"/>
    <w:rsid w:val="000E3B73"/>
    <w:rsid w:val="000E5878"/>
    <w:rsid w:val="000E5B56"/>
    <w:rsid w:val="000F09E7"/>
    <w:rsid w:val="000F0F8C"/>
    <w:rsid w:val="00104800"/>
    <w:rsid w:val="00123F1B"/>
    <w:rsid w:val="001251A8"/>
    <w:rsid w:val="001354FB"/>
    <w:rsid w:val="00140CDF"/>
    <w:rsid w:val="00141FFA"/>
    <w:rsid w:val="001436A5"/>
    <w:rsid w:val="001522A4"/>
    <w:rsid w:val="00153C89"/>
    <w:rsid w:val="00155768"/>
    <w:rsid w:val="0016103B"/>
    <w:rsid w:val="00177F2C"/>
    <w:rsid w:val="001858B8"/>
    <w:rsid w:val="00194BCA"/>
    <w:rsid w:val="001B1AF9"/>
    <w:rsid w:val="001B2B12"/>
    <w:rsid w:val="001B44CF"/>
    <w:rsid w:val="001C1BD9"/>
    <w:rsid w:val="001C4BD4"/>
    <w:rsid w:val="001D6984"/>
    <w:rsid w:val="001E71BF"/>
    <w:rsid w:val="0020038D"/>
    <w:rsid w:val="0020450A"/>
    <w:rsid w:val="00206602"/>
    <w:rsid w:val="0021441B"/>
    <w:rsid w:val="00215B53"/>
    <w:rsid w:val="00222251"/>
    <w:rsid w:val="0022628A"/>
    <w:rsid w:val="00244AAC"/>
    <w:rsid w:val="00247C0D"/>
    <w:rsid w:val="00270E0A"/>
    <w:rsid w:val="00291396"/>
    <w:rsid w:val="002922EC"/>
    <w:rsid w:val="002933CC"/>
    <w:rsid w:val="002A5071"/>
    <w:rsid w:val="002B466F"/>
    <w:rsid w:val="002B562E"/>
    <w:rsid w:val="002C4BC4"/>
    <w:rsid w:val="002C6372"/>
    <w:rsid w:val="002D091B"/>
    <w:rsid w:val="002D1F69"/>
    <w:rsid w:val="002D4262"/>
    <w:rsid w:val="002D584D"/>
    <w:rsid w:val="002E1FD4"/>
    <w:rsid w:val="002E5A37"/>
    <w:rsid w:val="002F1CB4"/>
    <w:rsid w:val="002F62FF"/>
    <w:rsid w:val="0030382C"/>
    <w:rsid w:val="00307A1F"/>
    <w:rsid w:val="003103A8"/>
    <w:rsid w:val="00315AAA"/>
    <w:rsid w:val="00315BDA"/>
    <w:rsid w:val="003223B5"/>
    <w:rsid w:val="00336DD9"/>
    <w:rsid w:val="0033763C"/>
    <w:rsid w:val="003428C2"/>
    <w:rsid w:val="003522D4"/>
    <w:rsid w:val="00355C5D"/>
    <w:rsid w:val="00356ABA"/>
    <w:rsid w:val="0036053B"/>
    <w:rsid w:val="003636B6"/>
    <w:rsid w:val="003732EF"/>
    <w:rsid w:val="0037576C"/>
    <w:rsid w:val="0037760D"/>
    <w:rsid w:val="0038170F"/>
    <w:rsid w:val="003856E4"/>
    <w:rsid w:val="0039164B"/>
    <w:rsid w:val="00395349"/>
    <w:rsid w:val="003B1F0D"/>
    <w:rsid w:val="003B7BDB"/>
    <w:rsid w:val="003C4B92"/>
    <w:rsid w:val="003D513C"/>
    <w:rsid w:val="003E61FF"/>
    <w:rsid w:val="003E653A"/>
    <w:rsid w:val="003F074B"/>
    <w:rsid w:val="003F3316"/>
    <w:rsid w:val="00401F36"/>
    <w:rsid w:val="0040701B"/>
    <w:rsid w:val="0040758E"/>
    <w:rsid w:val="00414380"/>
    <w:rsid w:val="004243A1"/>
    <w:rsid w:val="004278F5"/>
    <w:rsid w:val="00442797"/>
    <w:rsid w:val="0044345E"/>
    <w:rsid w:val="004570F4"/>
    <w:rsid w:val="00463DC7"/>
    <w:rsid w:val="00481DBB"/>
    <w:rsid w:val="004A5225"/>
    <w:rsid w:val="004B3D5D"/>
    <w:rsid w:val="004B7CF3"/>
    <w:rsid w:val="004C2FCC"/>
    <w:rsid w:val="004C3AFE"/>
    <w:rsid w:val="004D05F5"/>
    <w:rsid w:val="004D282E"/>
    <w:rsid w:val="004E1E52"/>
    <w:rsid w:val="004E28D8"/>
    <w:rsid w:val="004E7E78"/>
    <w:rsid w:val="004F7997"/>
    <w:rsid w:val="00502F2C"/>
    <w:rsid w:val="0050447C"/>
    <w:rsid w:val="00507E8F"/>
    <w:rsid w:val="0052106A"/>
    <w:rsid w:val="00525CA8"/>
    <w:rsid w:val="00535F32"/>
    <w:rsid w:val="0053670C"/>
    <w:rsid w:val="00554A45"/>
    <w:rsid w:val="00565912"/>
    <w:rsid w:val="00575D3D"/>
    <w:rsid w:val="00592224"/>
    <w:rsid w:val="005949A8"/>
    <w:rsid w:val="005A29DA"/>
    <w:rsid w:val="005A2F42"/>
    <w:rsid w:val="005A5C90"/>
    <w:rsid w:val="005A5D06"/>
    <w:rsid w:val="005B7E0A"/>
    <w:rsid w:val="005D01AF"/>
    <w:rsid w:val="005E0172"/>
    <w:rsid w:val="00612C57"/>
    <w:rsid w:val="006162F2"/>
    <w:rsid w:val="00630B2C"/>
    <w:rsid w:val="00633F1E"/>
    <w:rsid w:val="00636430"/>
    <w:rsid w:val="006411D0"/>
    <w:rsid w:val="00642520"/>
    <w:rsid w:val="0064439A"/>
    <w:rsid w:val="00653430"/>
    <w:rsid w:val="00662585"/>
    <w:rsid w:val="006627D4"/>
    <w:rsid w:val="00693145"/>
    <w:rsid w:val="006B20B7"/>
    <w:rsid w:val="006B67C7"/>
    <w:rsid w:val="006C5271"/>
    <w:rsid w:val="006D11CB"/>
    <w:rsid w:val="006F2381"/>
    <w:rsid w:val="006F4556"/>
    <w:rsid w:val="00700AE1"/>
    <w:rsid w:val="00713214"/>
    <w:rsid w:val="00744AA1"/>
    <w:rsid w:val="0074770F"/>
    <w:rsid w:val="00747A3A"/>
    <w:rsid w:val="00755EE4"/>
    <w:rsid w:val="007562C4"/>
    <w:rsid w:val="007632BE"/>
    <w:rsid w:val="007744AC"/>
    <w:rsid w:val="00787861"/>
    <w:rsid w:val="007959AD"/>
    <w:rsid w:val="007A3571"/>
    <w:rsid w:val="007A480D"/>
    <w:rsid w:val="007A481C"/>
    <w:rsid w:val="007B2FA5"/>
    <w:rsid w:val="007D0C78"/>
    <w:rsid w:val="007D5AA4"/>
    <w:rsid w:val="007D7A74"/>
    <w:rsid w:val="008027C8"/>
    <w:rsid w:val="00835FCE"/>
    <w:rsid w:val="0084359B"/>
    <w:rsid w:val="00867D79"/>
    <w:rsid w:val="008738E6"/>
    <w:rsid w:val="008803CD"/>
    <w:rsid w:val="008971C7"/>
    <w:rsid w:val="008A2EC4"/>
    <w:rsid w:val="008A4EC0"/>
    <w:rsid w:val="008B31EB"/>
    <w:rsid w:val="008C3B6A"/>
    <w:rsid w:val="008C7A31"/>
    <w:rsid w:val="008D2E35"/>
    <w:rsid w:val="008E241A"/>
    <w:rsid w:val="008E5ABE"/>
    <w:rsid w:val="008E5F53"/>
    <w:rsid w:val="00906299"/>
    <w:rsid w:val="00906851"/>
    <w:rsid w:val="00910C3E"/>
    <w:rsid w:val="00910E81"/>
    <w:rsid w:val="0091648A"/>
    <w:rsid w:val="0091720F"/>
    <w:rsid w:val="00927FCA"/>
    <w:rsid w:val="0095158B"/>
    <w:rsid w:val="009613F5"/>
    <w:rsid w:val="009641C0"/>
    <w:rsid w:val="009666A1"/>
    <w:rsid w:val="00974430"/>
    <w:rsid w:val="00975329"/>
    <w:rsid w:val="0098330D"/>
    <w:rsid w:val="00986C64"/>
    <w:rsid w:val="00991E7A"/>
    <w:rsid w:val="009B00C8"/>
    <w:rsid w:val="009B4BD8"/>
    <w:rsid w:val="009B7A37"/>
    <w:rsid w:val="009C71B7"/>
    <w:rsid w:val="009D1511"/>
    <w:rsid w:val="009D21E0"/>
    <w:rsid w:val="009D56AC"/>
    <w:rsid w:val="009D75DA"/>
    <w:rsid w:val="009E24BF"/>
    <w:rsid w:val="009E2696"/>
    <w:rsid w:val="00A0626F"/>
    <w:rsid w:val="00A0654C"/>
    <w:rsid w:val="00A10F7C"/>
    <w:rsid w:val="00A30F4A"/>
    <w:rsid w:val="00A33BB1"/>
    <w:rsid w:val="00A37F20"/>
    <w:rsid w:val="00A41D6A"/>
    <w:rsid w:val="00A533AE"/>
    <w:rsid w:val="00A549C3"/>
    <w:rsid w:val="00A56F07"/>
    <w:rsid w:val="00A71B56"/>
    <w:rsid w:val="00A763DF"/>
    <w:rsid w:val="00A76FAC"/>
    <w:rsid w:val="00A808D9"/>
    <w:rsid w:val="00A83A8D"/>
    <w:rsid w:val="00AB11C0"/>
    <w:rsid w:val="00AB3FE3"/>
    <w:rsid w:val="00AB7223"/>
    <w:rsid w:val="00AD66AB"/>
    <w:rsid w:val="00AE1F2A"/>
    <w:rsid w:val="00AE4319"/>
    <w:rsid w:val="00AF1EAC"/>
    <w:rsid w:val="00AF640B"/>
    <w:rsid w:val="00AF787F"/>
    <w:rsid w:val="00B051D6"/>
    <w:rsid w:val="00B112A6"/>
    <w:rsid w:val="00B126AE"/>
    <w:rsid w:val="00B22CC8"/>
    <w:rsid w:val="00B24C02"/>
    <w:rsid w:val="00B26C44"/>
    <w:rsid w:val="00B37585"/>
    <w:rsid w:val="00B43BFA"/>
    <w:rsid w:val="00B50FD4"/>
    <w:rsid w:val="00B75523"/>
    <w:rsid w:val="00B77B89"/>
    <w:rsid w:val="00B837BA"/>
    <w:rsid w:val="00B96EF3"/>
    <w:rsid w:val="00BA1120"/>
    <w:rsid w:val="00BA59D8"/>
    <w:rsid w:val="00BB2403"/>
    <w:rsid w:val="00BB6910"/>
    <w:rsid w:val="00BC0513"/>
    <w:rsid w:val="00BD66BD"/>
    <w:rsid w:val="00BF0347"/>
    <w:rsid w:val="00BF153B"/>
    <w:rsid w:val="00BF1DE3"/>
    <w:rsid w:val="00BF555B"/>
    <w:rsid w:val="00C01769"/>
    <w:rsid w:val="00C06E1E"/>
    <w:rsid w:val="00C255E2"/>
    <w:rsid w:val="00C32AF1"/>
    <w:rsid w:val="00C33435"/>
    <w:rsid w:val="00C409D7"/>
    <w:rsid w:val="00C57891"/>
    <w:rsid w:val="00C62C3E"/>
    <w:rsid w:val="00C673CC"/>
    <w:rsid w:val="00C67D58"/>
    <w:rsid w:val="00C702C4"/>
    <w:rsid w:val="00C73209"/>
    <w:rsid w:val="00C756DA"/>
    <w:rsid w:val="00C947EB"/>
    <w:rsid w:val="00CA0886"/>
    <w:rsid w:val="00CA4BC3"/>
    <w:rsid w:val="00CB21FF"/>
    <w:rsid w:val="00CB2435"/>
    <w:rsid w:val="00CB5C2F"/>
    <w:rsid w:val="00CC006C"/>
    <w:rsid w:val="00CC3A5C"/>
    <w:rsid w:val="00CC4890"/>
    <w:rsid w:val="00CC5465"/>
    <w:rsid w:val="00CD61A5"/>
    <w:rsid w:val="00CE778E"/>
    <w:rsid w:val="00CF5E16"/>
    <w:rsid w:val="00D03B21"/>
    <w:rsid w:val="00D05900"/>
    <w:rsid w:val="00D34D5C"/>
    <w:rsid w:val="00D43780"/>
    <w:rsid w:val="00D45099"/>
    <w:rsid w:val="00D4774A"/>
    <w:rsid w:val="00D539E0"/>
    <w:rsid w:val="00D76D0A"/>
    <w:rsid w:val="00D83D48"/>
    <w:rsid w:val="00D8695A"/>
    <w:rsid w:val="00D92F32"/>
    <w:rsid w:val="00D95B1B"/>
    <w:rsid w:val="00D96931"/>
    <w:rsid w:val="00DA4544"/>
    <w:rsid w:val="00DC0229"/>
    <w:rsid w:val="00DC0C2D"/>
    <w:rsid w:val="00DE1047"/>
    <w:rsid w:val="00DE6DD9"/>
    <w:rsid w:val="00DE7495"/>
    <w:rsid w:val="00E049B9"/>
    <w:rsid w:val="00E07247"/>
    <w:rsid w:val="00E153FC"/>
    <w:rsid w:val="00E16153"/>
    <w:rsid w:val="00E16ECE"/>
    <w:rsid w:val="00E241F0"/>
    <w:rsid w:val="00E24532"/>
    <w:rsid w:val="00E260B2"/>
    <w:rsid w:val="00E27390"/>
    <w:rsid w:val="00E314E6"/>
    <w:rsid w:val="00E3300A"/>
    <w:rsid w:val="00E36A61"/>
    <w:rsid w:val="00E44755"/>
    <w:rsid w:val="00E56FC3"/>
    <w:rsid w:val="00E64735"/>
    <w:rsid w:val="00E76224"/>
    <w:rsid w:val="00E8061E"/>
    <w:rsid w:val="00E82000"/>
    <w:rsid w:val="00E90EFD"/>
    <w:rsid w:val="00EB10DF"/>
    <w:rsid w:val="00EB6672"/>
    <w:rsid w:val="00ED0346"/>
    <w:rsid w:val="00ED782B"/>
    <w:rsid w:val="00EE395F"/>
    <w:rsid w:val="00EE47B7"/>
    <w:rsid w:val="00F04983"/>
    <w:rsid w:val="00F15114"/>
    <w:rsid w:val="00F216BB"/>
    <w:rsid w:val="00F23D20"/>
    <w:rsid w:val="00F26DAE"/>
    <w:rsid w:val="00F36847"/>
    <w:rsid w:val="00F44DFE"/>
    <w:rsid w:val="00F52F6D"/>
    <w:rsid w:val="00F54C22"/>
    <w:rsid w:val="00F60053"/>
    <w:rsid w:val="00F762BB"/>
    <w:rsid w:val="00F7706C"/>
    <w:rsid w:val="00F83FD0"/>
    <w:rsid w:val="00F86E4D"/>
    <w:rsid w:val="00F95ECF"/>
    <w:rsid w:val="00F96811"/>
    <w:rsid w:val="00FA4680"/>
    <w:rsid w:val="00FA48CE"/>
    <w:rsid w:val="00FB1DCA"/>
    <w:rsid w:val="00FC12BF"/>
    <w:rsid w:val="00FD1B59"/>
    <w:rsid w:val="00FD6F30"/>
    <w:rsid w:val="00FE2E8A"/>
    <w:rsid w:val="00FE7E35"/>
    <w:rsid w:val="00FF18B1"/>
    <w:rsid w:val="00FF22CC"/>
    <w:rsid w:val="00FF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63837"/>
  <w15:chartTrackingRefBased/>
  <w15:docId w15:val="{FE12022B-4AB9-4DBD-AACF-9C60115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3"/>
    <w:qFormat/>
    <w:rsid w:val="00BB2403"/>
    <w:pPr>
      <w:spacing w:after="100"/>
    </w:pPr>
    <w:rPr>
      <w:rFonts w:ascii="Source Sans Pro" w:hAnsi="Source Sans Pro"/>
    </w:rPr>
  </w:style>
  <w:style w:type="paragraph" w:styleId="berschrift1">
    <w:name w:val="heading 1"/>
    <w:basedOn w:val="Standard"/>
    <w:next w:val="Standard"/>
    <w:link w:val="berschrift1Zchn"/>
    <w:rsid w:val="006F4556"/>
    <w:pPr>
      <w:outlineLvl w:val="0"/>
    </w:pPr>
    <w:rPr>
      <w:b/>
      <w:caps/>
      <w:sz w:val="48"/>
      <w:szCs w:val="22"/>
    </w:rPr>
  </w:style>
  <w:style w:type="paragraph" w:styleId="berschrift2">
    <w:name w:val="heading 2"/>
    <w:basedOn w:val="Standard"/>
    <w:next w:val="Standard"/>
    <w:link w:val="berschrift2Zchn"/>
    <w:uiPriority w:val="1"/>
    <w:qFormat/>
    <w:rsid w:val="006F4556"/>
    <w:pPr>
      <w:keepNext/>
      <w:outlineLvl w:val="1"/>
    </w:pPr>
    <w:rPr>
      <w:rFonts w:ascii="Source Serif Pro" w:hAnsi="Source Serif Pro"/>
      <w:sz w:val="36"/>
    </w:rPr>
  </w:style>
  <w:style w:type="paragraph" w:styleId="berschrift3">
    <w:name w:val="heading 3"/>
    <w:basedOn w:val="Standard"/>
    <w:next w:val="Standard"/>
    <w:link w:val="berschrift3Zchn"/>
    <w:uiPriority w:val="2"/>
    <w:qFormat/>
    <w:rsid w:val="00BB2403"/>
    <w:pPr>
      <w:spacing w:before="240" w:after="120"/>
      <w:outlineLvl w:val="2"/>
    </w:pPr>
    <w:rPr>
      <w:b/>
      <w:caps/>
      <w:sz w:val="26"/>
    </w:rPr>
  </w:style>
  <w:style w:type="paragraph" w:styleId="berschrift4">
    <w:name w:val="heading 4"/>
    <w:basedOn w:val="Standard"/>
    <w:next w:val="Standard"/>
    <w:link w:val="berschrift4Zchn"/>
    <w:uiPriority w:val="99"/>
    <w:semiHidden/>
    <w:unhideWhenUsed/>
    <w:qFormat/>
    <w:rsid w:val="00077F17"/>
    <w:pPr>
      <w:pBdr>
        <w:top w:val="dotted" w:sz="6" w:space="2" w:color="EC4B8C" w:themeColor="accent1"/>
      </w:pBdr>
      <w:spacing w:before="200" w:after="0"/>
      <w:outlineLvl w:val="3"/>
    </w:pPr>
    <w:rPr>
      <w:caps/>
      <w:color w:val="D21661" w:themeColor="accent1" w:themeShade="BF"/>
      <w:spacing w:val="10"/>
    </w:rPr>
  </w:style>
  <w:style w:type="paragraph" w:styleId="berschrift5">
    <w:name w:val="heading 5"/>
    <w:basedOn w:val="Standard"/>
    <w:next w:val="Standard"/>
    <w:link w:val="berschrift5Zchn"/>
    <w:uiPriority w:val="99"/>
    <w:semiHidden/>
    <w:unhideWhenUsed/>
    <w:qFormat/>
    <w:rsid w:val="00077F17"/>
    <w:pPr>
      <w:pBdr>
        <w:bottom w:val="single" w:sz="6" w:space="1" w:color="EC4B8C" w:themeColor="accent1"/>
      </w:pBdr>
      <w:spacing w:before="200" w:after="0"/>
      <w:outlineLvl w:val="4"/>
    </w:pPr>
    <w:rPr>
      <w:caps/>
      <w:color w:val="D21661" w:themeColor="accent1" w:themeShade="BF"/>
      <w:spacing w:val="10"/>
    </w:rPr>
  </w:style>
  <w:style w:type="paragraph" w:styleId="berschrift6">
    <w:name w:val="heading 6"/>
    <w:basedOn w:val="Standard"/>
    <w:next w:val="Standard"/>
    <w:link w:val="berschrift6Zchn"/>
    <w:uiPriority w:val="99"/>
    <w:semiHidden/>
    <w:unhideWhenUsed/>
    <w:qFormat/>
    <w:rsid w:val="00077F17"/>
    <w:pPr>
      <w:pBdr>
        <w:bottom w:val="dotted" w:sz="6" w:space="1" w:color="EC4B8C" w:themeColor="accent1"/>
      </w:pBdr>
      <w:spacing w:before="200" w:after="0"/>
      <w:outlineLvl w:val="5"/>
    </w:pPr>
    <w:rPr>
      <w:caps/>
      <w:color w:val="D21661" w:themeColor="accent1" w:themeShade="BF"/>
      <w:spacing w:val="10"/>
    </w:rPr>
  </w:style>
  <w:style w:type="paragraph" w:styleId="berschrift7">
    <w:name w:val="heading 7"/>
    <w:basedOn w:val="Standard"/>
    <w:next w:val="Standard"/>
    <w:link w:val="berschrift7Zchn"/>
    <w:uiPriority w:val="99"/>
    <w:semiHidden/>
    <w:unhideWhenUsed/>
    <w:qFormat/>
    <w:rsid w:val="00077F17"/>
    <w:pPr>
      <w:spacing w:before="200" w:after="0"/>
      <w:outlineLvl w:val="6"/>
    </w:pPr>
    <w:rPr>
      <w:caps/>
      <w:color w:val="D21661" w:themeColor="accent1" w:themeShade="BF"/>
      <w:spacing w:val="10"/>
    </w:rPr>
  </w:style>
  <w:style w:type="paragraph" w:styleId="berschrift8">
    <w:name w:val="heading 8"/>
    <w:basedOn w:val="Standard"/>
    <w:next w:val="Standard"/>
    <w:link w:val="berschrift8Zchn"/>
    <w:uiPriority w:val="99"/>
    <w:semiHidden/>
    <w:unhideWhenUsed/>
    <w:qFormat/>
    <w:rsid w:val="00077F17"/>
    <w:pPr>
      <w:spacing w:before="200" w:after="0"/>
      <w:outlineLvl w:val="7"/>
    </w:pPr>
    <w:rPr>
      <w:caps/>
      <w:spacing w:val="10"/>
      <w:sz w:val="18"/>
      <w:szCs w:val="18"/>
    </w:rPr>
  </w:style>
  <w:style w:type="paragraph" w:styleId="berschrift9">
    <w:name w:val="heading 9"/>
    <w:basedOn w:val="Standard"/>
    <w:next w:val="Standard"/>
    <w:link w:val="berschrift9Zchn"/>
    <w:uiPriority w:val="99"/>
    <w:semiHidden/>
    <w:unhideWhenUsed/>
    <w:qFormat/>
    <w:rsid w:val="00077F17"/>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F4556"/>
    <w:rPr>
      <w:rFonts w:ascii="Source Sans Pro" w:hAnsi="Source Sans Pro"/>
      <w:b/>
      <w:caps/>
      <w:sz w:val="48"/>
      <w:szCs w:val="22"/>
    </w:rPr>
  </w:style>
  <w:style w:type="character" w:customStyle="1" w:styleId="berschrift2Zchn">
    <w:name w:val="Überschrift 2 Zchn"/>
    <w:basedOn w:val="Absatz-Standardschriftart"/>
    <w:link w:val="berschrift2"/>
    <w:uiPriority w:val="1"/>
    <w:rsid w:val="006F4556"/>
    <w:rPr>
      <w:rFonts w:ascii="Source Serif Pro" w:hAnsi="Source Serif Pro"/>
      <w:sz w:val="36"/>
    </w:rPr>
  </w:style>
  <w:style w:type="character" w:customStyle="1" w:styleId="berschrift3Zchn">
    <w:name w:val="Überschrift 3 Zchn"/>
    <w:basedOn w:val="Absatz-Standardschriftart"/>
    <w:link w:val="berschrift3"/>
    <w:uiPriority w:val="2"/>
    <w:rsid w:val="00BB2403"/>
    <w:rPr>
      <w:rFonts w:ascii="Source Sans Pro" w:hAnsi="Source Sans Pro"/>
      <w:b/>
      <w:caps/>
      <w:sz w:val="26"/>
    </w:rPr>
  </w:style>
  <w:style w:type="character" w:customStyle="1" w:styleId="berschrift4Zchn">
    <w:name w:val="Überschrift 4 Zchn"/>
    <w:basedOn w:val="Absatz-Standardschriftart"/>
    <w:link w:val="berschrift4"/>
    <w:uiPriority w:val="99"/>
    <w:semiHidden/>
    <w:rsid w:val="0033763C"/>
    <w:rPr>
      <w:caps/>
      <w:color w:val="D21661" w:themeColor="accent1" w:themeShade="BF"/>
      <w:spacing w:val="10"/>
    </w:rPr>
  </w:style>
  <w:style w:type="character" w:customStyle="1" w:styleId="berschrift5Zchn">
    <w:name w:val="Überschrift 5 Zchn"/>
    <w:basedOn w:val="Absatz-Standardschriftart"/>
    <w:link w:val="berschrift5"/>
    <w:uiPriority w:val="99"/>
    <w:semiHidden/>
    <w:rsid w:val="0033763C"/>
    <w:rPr>
      <w:caps/>
      <w:color w:val="D21661" w:themeColor="accent1" w:themeShade="BF"/>
      <w:spacing w:val="10"/>
    </w:rPr>
  </w:style>
  <w:style w:type="character" w:customStyle="1" w:styleId="berschrift6Zchn">
    <w:name w:val="Überschrift 6 Zchn"/>
    <w:basedOn w:val="Absatz-Standardschriftart"/>
    <w:link w:val="berschrift6"/>
    <w:uiPriority w:val="99"/>
    <w:semiHidden/>
    <w:rsid w:val="0033763C"/>
    <w:rPr>
      <w:caps/>
      <w:color w:val="D21661" w:themeColor="accent1" w:themeShade="BF"/>
      <w:spacing w:val="10"/>
    </w:rPr>
  </w:style>
  <w:style w:type="character" w:customStyle="1" w:styleId="berschrift7Zchn">
    <w:name w:val="Überschrift 7 Zchn"/>
    <w:basedOn w:val="Absatz-Standardschriftart"/>
    <w:link w:val="berschrift7"/>
    <w:uiPriority w:val="99"/>
    <w:semiHidden/>
    <w:rsid w:val="0033763C"/>
    <w:rPr>
      <w:caps/>
      <w:color w:val="D21661" w:themeColor="accent1" w:themeShade="BF"/>
      <w:spacing w:val="10"/>
    </w:rPr>
  </w:style>
  <w:style w:type="character" w:customStyle="1" w:styleId="berschrift8Zchn">
    <w:name w:val="Überschrift 8 Zchn"/>
    <w:basedOn w:val="Absatz-Standardschriftart"/>
    <w:link w:val="berschrift8"/>
    <w:uiPriority w:val="99"/>
    <w:semiHidden/>
    <w:rsid w:val="0033763C"/>
    <w:rPr>
      <w:caps/>
      <w:spacing w:val="10"/>
      <w:sz w:val="18"/>
      <w:szCs w:val="18"/>
    </w:rPr>
  </w:style>
  <w:style w:type="character" w:customStyle="1" w:styleId="berschrift9Zchn">
    <w:name w:val="Überschrift 9 Zchn"/>
    <w:basedOn w:val="Absatz-Standardschriftart"/>
    <w:link w:val="berschrift9"/>
    <w:uiPriority w:val="99"/>
    <w:semiHidden/>
    <w:rsid w:val="0033763C"/>
    <w:rPr>
      <w:i/>
      <w:iCs/>
      <w:caps/>
      <w:spacing w:val="10"/>
      <w:sz w:val="18"/>
      <w:szCs w:val="18"/>
    </w:rPr>
  </w:style>
  <w:style w:type="paragraph" w:styleId="Beschriftung">
    <w:name w:val="caption"/>
    <w:basedOn w:val="Standard"/>
    <w:next w:val="Standard"/>
    <w:uiPriority w:val="35"/>
    <w:semiHidden/>
    <w:unhideWhenUsed/>
    <w:qFormat/>
    <w:rsid w:val="00077F17"/>
    <w:rPr>
      <w:b/>
      <w:bCs/>
      <w:color w:val="D21661" w:themeColor="accent1" w:themeShade="BF"/>
      <w:sz w:val="16"/>
      <w:szCs w:val="16"/>
    </w:rPr>
  </w:style>
  <w:style w:type="paragraph" w:styleId="Titel">
    <w:name w:val="Title"/>
    <w:basedOn w:val="Standard"/>
    <w:next w:val="Standard"/>
    <w:link w:val="TitelZchn"/>
    <w:uiPriority w:val="99"/>
    <w:unhideWhenUsed/>
    <w:qFormat/>
    <w:rsid w:val="00077F17"/>
    <w:pPr>
      <w:spacing w:before="0" w:after="0"/>
    </w:pPr>
    <w:rPr>
      <w:rFonts w:asciiTheme="majorHAnsi" w:eastAsiaTheme="majorEastAsia" w:hAnsiTheme="majorHAnsi" w:cstheme="majorBidi"/>
      <w:caps/>
      <w:color w:val="EC4B8C" w:themeColor="accent1"/>
      <w:spacing w:val="10"/>
      <w:sz w:val="52"/>
      <w:szCs w:val="52"/>
    </w:rPr>
  </w:style>
  <w:style w:type="character" w:customStyle="1" w:styleId="TitelZchn">
    <w:name w:val="Titel Zchn"/>
    <w:basedOn w:val="Absatz-Standardschriftart"/>
    <w:link w:val="Titel"/>
    <w:uiPriority w:val="99"/>
    <w:rsid w:val="0033763C"/>
    <w:rPr>
      <w:rFonts w:asciiTheme="majorHAnsi" w:eastAsiaTheme="majorEastAsia" w:hAnsiTheme="majorHAnsi" w:cstheme="majorBidi"/>
      <w:caps/>
      <w:color w:val="EC4B8C" w:themeColor="accent1"/>
      <w:spacing w:val="10"/>
      <w:sz w:val="52"/>
      <w:szCs w:val="52"/>
    </w:rPr>
  </w:style>
  <w:style w:type="paragraph" w:styleId="Untertitel">
    <w:name w:val="Subtitle"/>
    <w:basedOn w:val="Standard"/>
    <w:next w:val="Standard"/>
    <w:link w:val="UntertitelZchn"/>
    <w:uiPriority w:val="99"/>
    <w:unhideWhenUsed/>
    <w:qFormat/>
    <w:rsid w:val="00077F1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99"/>
    <w:rsid w:val="0033763C"/>
    <w:rPr>
      <w:caps/>
      <w:color w:val="595959" w:themeColor="text1" w:themeTint="A6"/>
      <w:spacing w:val="10"/>
      <w:sz w:val="21"/>
      <w:szCs w:val="21"/>
    </w:rPr>
  </w:style>
  <w:style w:type="character" w:styleId="Fett">
    <w:name w:val="Strong"/>
    <w:uiPriority w:val="9"/>
    <w:qFormat/>
    <w:rsid w:val="00077F17"/>
    <w:rPr>
      <w:b/>
      <w:bCs/>
    </w:rPr>
  </w:style>
  <w:style w:type="character" w:styleId="Hervorhebung">
    <w:name w:val="Emphasis"/>
    <w:uiPriority w:val="99"/>
    <w:unhideWhenUsed/>
    <w:qFormat/>
    <w:rsid w:val="00077F17"/>
    <w:rPr>
      <w:caps/>
      <w:color w:val="auto"/>
      <w:spacing w:val="5"/>
      <w:u w:color="FFF259" w:themeColor="accent4"/>
    </w:rPr>
  </w:style>
  <w:style w:type="paragraph" w:styleId="KeinLeerraum">
    <w:name w:val="No Spacing"/>
    <w:uiPriority w:val="99"/>
    <w:qFormat/>
    <w:rsid w:val="00077F17"/>
    <w:pPr>
      <w:spacing w:after="0" w:line="240" w:lineRule="auto"/>
    </w:pPr>
  </w:style>
  <w:style w:type="paragraph" w:styleId="Zitat">
    <w:name w:val="Quote"/>
    <w:basedOn w:val="Standard"/>
    <w:next w:val="Standard"/>
    <w:link w:val="ZitatZchn"/>
    <w:uiPriority w:val="29"/>
    <w:qFormat/>
    <w:rsid w:val="00077F17"/>
    <w:rPr>
      <w:i/>
      <w:iCs/>
      <w:sz w:val="24"/>
      <w:szCs w:val="24"/>
    </w:rPr>
  </w:style>
  <w:style w:type="character" w:customStyle="1" w:styleId="ZitatZchn">
    <w:name w:val="Zitat Zchn"/>
    <w:basedOn w:val="Absatz-Standardschriftart"/>
    <w:link w:val="Zitat"/>
    <w:uiPriority w:val="29"/>
    <w:rsid w:val="00077F17"/>
    <w:rPr>
      <w:i/>
      <w:iCs/>
      <w:sz w:val="24"/>
      <w:szCs w:val="24"/>
    </w:rPr>
  </w:style>
  <w:style w:type="paragraph" w:styleId="IntensivesZitat">
    <w:name w:val="Intense Quote"/>
    <w:basedOn w:val="Standard"/>
    <w:next w:val="Standard"/>
    <w:link w:val="IntensivesZitatZchn"/>
    <w:uiPriority w:val="30"/>
    <w:qFormat/>
    <w:rsid w:val="00077F17"/>
    <w:pPr>
      <w:spacing w:before="240" w:after="240" w:line="240" w:lineRule="auto"/>
      <w:ind w:left="1080" w:right="1080"/>
      <w:jc w:val="center"/>
    </w:pPr>
    <w:rPr>
      <w:color w:val="EC4B8C" w:themeColor="accent1"/>
      <w:sz w:val="24"/>
      <w:szCs w:val="24"/>
    </w:rPr>
  </w:style>
  <w:style w:type="character" w:customStyle="1" w:styleId="IntensivesZitatZchn">
    <w:name w:val="Intensives Zitat Zchn"/>
    <w:basedOn w:val="Absatz-Standardschriftart"/>
    <w:link w:val="IntensivesZitat"/>
    <w:uiPriority w:val="30"/>
    <w:rsid w:val="00077F17"/>
    <w:rPr>
      <w:color w:val="EC4B8C" w:themeColor="accent1"/>
      <w:sz w:val="24"/>
      <w:szCs w:val="24"/>
    </w:rPr>
  </w:style>
  <w:style w:type="character" w:styleId="SchwacheHervorhebung">
    <w:name w:val="Subtle Emphasis"/>
    <w:uiPriority w:val="99"/>
    <w:unhideWhenUsed/>
    <w:qFormat/>
    <w:rsid w:val="00077F17"/>
    <w:rPr>
      <w:i/>
      <w:iCs/>
      <w:color w:val="8B0E40" w:themeColor="accent1" w:themeShade="7F"/>
    </w:rPr>
  </w:style>
  <w:style w:type="character" w:styleId="IntensiveHervorhebung">
    <w:name w:val="Intense Emphasis"/>
    <w:uiPriority w:val="99"/>
    <w:unhideWhenUsed/>
    <w:qFormat/>
    <w:rsid w:val="00077F17"/>
    <w:rPr>
      <w:b/>
      <w:bCs/>
      <w:caps/>
      <w:color w:val="8B0E40" w:themeColor="accent1" w:themeShade="7F"/>
      <w:spacing w:val="10"/>
    </w:rPr>
  </w:style>
  <w:style w:type="character" w:styleId="SchwacherVerweis">
    <w:name w:val="Subtle Reference"/>
    <w:uiPriority w:val="16"/>
    <w:qFormat/>
    <w:rsid w:val="00D34D5C"/>
    <w:rPr>
      <w:rFonts w:ascii="Source Sans Pro" w:hAnsi="Source Sans Pro"/>
      <w:i w:val="0"/>
      <w:iCs/>
      <w:color w:val="1D1D1F" w:themeColor="text2"/>
      <w:sz w:val="15"/>
      <w:szCs w:val="16"/>
    </w:rPr>
  </w:style>
  <w:style w:type="character" w:styleId="IntensiverVerweis">
    <w:name w:val="Intense Reference"/>
    <w:uiPriority w:val="32"/>
    <w:qFormat/>
    <w:rsid w:val="00077F17"/>
    <w:rPr>
      <w:b/>
      <w:bCs/>
      <w:i/>
      <w:iCs/>
      <w:caps/>
      <w:color w:val="EC4B8C" w:themeColor="accent1"/>
    </w:rPr>
  </w:style>
  <w:style w:type="character" w:styleId="Buchtitel">
    <w:name w:val="Book Title"/>
    <w:uiPriority w:val="33"/>
    <w:qFormat/>
    <w:rsid w:val="00077F17"/>
    <w:rPr>
      <w:b/>
      <w:bCs/>
      <w:i/>
      <w:iCs/>
      <w:spacing w:val="0"/>
    </w:rPr>
  </w:style>
  <w:style w:type="paragraph" w:styleId="Inhaltsverzeichnisberschrift">
    <w:name w:val="TOC Heading"/>
    <w:basedOn w:val="berschrift1"/>
    <w:next w:val="Standard"/>
    <w:uiPriority w:val="39"/>
    <w:unhideWhenUsed/>
    <w:qFormat/>
    <w:rsid w:val="00077F17"/>
    <w:pPr>
      <w:outlineLvl w:val="9"/>
    </w:pPr>
  </w:style>
  <w:style w:type="character" w:customStyle="1" w:styleId="Hervorhebengelb">
    <w:name w:val="Hervorheben gelb"/>
    <w:basedOn w:val="Absatz-Standardschriftart"/>
    <w:uiPriority w:val="10"/>
    <w:qFormat/>
    <w:rsid w:val="00EE395F"/>
    <w:rPr>
      <w:bdr w:val="single" w:sz="48" w:space="0" w:color="FFF259" w:themeColor="accent4"/>
      <w:shd w:val="clear" w:color="auto" w:fill="FFF259" w:themeFill="accent4"/>
    </w:rPr>
  </w:style>
  <w:style w:type="table" w:customStyle="1" w:styleId="IUBHFormulartabelle">
    <w:name w:val="IUBH Formulartabelle"/>
    <w:basedOn w:val="NormaleTabelle"/>
    <w:next w:val="Gitternetztabelle1hell"/>
    <w:uiPriority w:val="46"/>
    <w:rsid w:val="00BB2403"/>
    <w:pPr>
      <w:spacing w:after="0" w:line="240" w:lineRule="auto"/>
    </w:pPr>
    <w:rPr>
      <w:rFonts w:ascii="Source Sans Pro" w:hAnsi="Source Sans Pro"/>
      <w:sz w:val="1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57" w:type="dxa"/>
        <w:left w:w="57" w:type="dxa"/>
        <w:bottom w:w="57" w:type="dxa"/>
        <w:right w:w="57" w:type="dxa"/>
      </w:tblCellMar>
    </w:tblPr>
    <w:tblStylePr w:type="firstRow">
      <w:pPr>
        <w:jc w:val="left"/>
      </w:pPr>
      <w:rPr>
        <w:rFonts w:ascii="Source Sans Pro" w:hAnsi="Source Sans Pro"/>
        <w:b/>
        <w:bCs/>
      </w:rPr>
      <w:tblPr/>
      <w:tcPr>
        <w:tcBorders>
          <w:bottom w:val="single" w:sz="12" w:space="0" w:color="666666" w:themeColor="text1" w:themeTint="99"/>
        </w:tcBorders>
        <w:vAlign w:val="bottom"/>
      </w:tcPr>
    </w:tblStylePr>
    <w:tblStylePr w:type="lastRow">
      <w:rPr>
        <w:b w:val="0"/>
        <w:bCs/>
      </w:rPr>
      <w:tblPr/>
      <w:tcPr>
        <w:tcBorders>
          <w:top w:val="double" w:sz="2" w:space="0" w:color="666666" w:themeColor="text1" w:themeTint="99"/>
        </w:tcBorders>
      </w:tcPr>
    </w:tblStylePr>
    <w:tblStylePr w:type="firstCol">
      <w:rPr>
        <w:b w:val="0"/>
        <w:bCs/>
      </w:rPr>
    </w:tblStylePr>
    <w:tblStylePr w:type="lastCol">
      <w:rPr>
        <w:b w:val="0"/>
        <w:bCs/>
      </w:rPr>
    </w:tblStylePr>
  </w:style>
  <w:style w:type="paragraph" w:styleId="Verzeichnis1">
    <w:name w:val="toc 1"/>
    <w:basedOn w:val="Standard"/>
    <w:next w:val="Standard"/>
    <w:autoRedefine/>
    <w:uiPriority w:val="39"/>
    <w:unhideWhenUsed/>
    <w:rsid w:val="004A5225"/>
    <w:rPr>
      <w:b/>
      <w:caps/>
    </w:rPr>
  </w:style>
  <w:style w:type="character" w:customStyle="1" w:styleId="Hervorhebenorange">
    <w:name w:val="Hervorheben orange"/>
    <w:basedOn w:val="Hervorhebengelb"/>
    <w:uiPriority w:val="11"/>
    <w:qFormat/>
    <w:rsid w:val="00F52F6D"/>
    <w:rPr>
      <w:bdr w:val="single" w:sz="48" w:space="0" w:color="F18422" w:themeColor="accent3"/>
      <w:shd w:val="clear" w:color="auto" w:fill="F18422" w:themeFill="accent3"/>
    </w:rPr>
  </w:style>
  <w:style w:type="paragraph" w:styleId="Kopfzeile">
    <w:name w:val="header"/>
    <w:basedOn w:val="Standard"/>
    <w:link w:val="KopfzeileZchn"/>
    <w:uiPriority w:val="99"/>
    <w:unhideWhenUsed/>
    <w:rsid w:val="00E1615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16153"/>
  </w:style>
  <w:style w:type="paragraph" w:styleId="Fuzeile">
    <w:name w:val="footer"/>
    <w:basedOn w:val="Standard"/>
    <w:link w:val="FuzeileZchn"/>
    <w:uiPriority w:val="99"/>
    <w:unhideWhenUsed/>
    <w:rsid w:val="00633F1E"/>
    <w:pPr>
      <w:tabs>
        <w:tab w:val="center" w:pos="4536"/>
        <w:tab w:val="right" w:pos="9072"/>
      </w:tabs>
      <w:spacing w:before="0" w:after="0" w:line="240" w:lineRule="auto"/>
    </w:pPr>
    <w:rPr>
      <w:sz w:val="15"/>
    </w:rPr>
  </w:style>
  <w:style w:type="character" w:customStyle="1" w:styleId="FuzeileZchn">
    <w:name w:val="Fußzeile Zchn"/>
    <w:basedOn w:val="Absatz-Standardschriftart"/>
    <w:link w:val="Fuzeile"/>
    <w:uiPriority w:val="99"/>
    <w:rsid w:val="00633F1E"/>
    <w:rPr>
      <w:rFonts w:ascii="Source Sans Pro" w:hAnsi="Source Sans Pro"/>
      <w:sz w:val="15"/>
    </w:rPr>
  </w:style>
  <w:style w:type="paragraph" w:customStyle="1" w:styleId="Funote">
    <w:name w:val="Fußnote"/>
    <w:basedOn w:val="Fuzeile"/>
    <w:uiPriority w:val="7"/>
    <w:qFormat/>
    <w:rsid w:val="00D34D5C"/>
    <w:pPr>
      <w:tabs>
        <w:tab w:val="left" w:pos="113"/>
      </w:tabs>
      <w:ind w:left="113" w:hanging="113"/>
    </w:pPr>
    <w:rPr>
      <w:szCs w:val="14"/>
    </w:rPr>
  </w:style>
  <w:style w:type="paragraph" w:styleId="berarbeitung">
    <w:name w:val="Revision"/>
    <w:hidden/>
    <w:uiPriority w:val="99"/>
    <w:semiHidden/>
    <w:rsid w:val="003B1F0D"/>
    <w:pPr>
      <w:spacing w:before="0" w:after="0" w:line="240" w:lineRule="auto"/>
    </w:pPr>
  </w:style>
  <w:style w:type="paragraph" w:styleId="Funotentext">
    <w:name w:val="footnote text"/>
    <w:basedOn w:val="Standard"/>
    <w:link w:val="FunotentextZchn"/>
    <w:uiPriority w:val="99"/>
    <w:semiHidden/>
    <w:unhideWhenUsed/>
    <w:rsid w:val="003B1F0D"/>
    <w:pPr>
      <w:spacing w:before="0" w:after="0" w:line="240" w:lineRule="auto"/>
    </w:pPr>
  </w:style>
  <w:style w:type="character" w:customStyle="1" w:styleId="FunotentextZchn">
    <w:name w:val="Fußnotentext Zchn"/>
    <w:basedOn w:val="Absatz-Standardschriftart"/>
    <w:link w:val="Funotentext"/>
    <w:uiPriority w:val="99"/>
    <w:semiHidden/>
    <w:rsid w:val="003B1F0D"/>
  </w:style>
  <w:style w:type="character" w:styleId="Funotenzeichen">
    <w:name w:val="footnote reference"/>
    <w:basedOn w:val="Absatz-Standardschriftart"/>
    <w:uiPriority w:val="99"/>
    <w:unhideWhenUsed/>
    <w:rsid w:val="003B1F0D"/>
    <w:rPr>
      <w:vertAlign w:val="superscript"/>
    </w:rPr>
  </w:style>
  <w:style w:type="paragraph" w:styleId="Verzeichnis2">
    <w:name w:val="toc 2"/>
    <w:basedOn w:val="Standard"/>
    <w:next w:val="Standard"/>
    <w:autoRedefine/>
    <w:uiPriority w:val="39"/>
    <w:unhideWhenUsed/>
    <w:rsid w:val="004A5225"/>
    <w:pPr>
      <w:ind w:left="200"/>
    </w:pPr>
  </w:style>
  <w:style w:type="character" w:styleId="Hyperlink">
    <w:name w:val="Hyperlink"/>
    <w:basedOn w:val="Absatz-Standardschriftart"/>
    <w:uiPriority w:val="99"/>
    <w:rsid w:val="001B1AF9"/>
    <w:rPr>
      <w:color w:val="1891CB" w:themeColor="hyperlink"/>
      <w:u w:val="single"/>
    </w:rPr>
  </w:style>
  <w:style w:type="paragraph" w:styleId="Verzeichnis3">
    <w:name w:val="toc 3"/>
    <w:basedOn w:val="Standard"/>
    <w:next w:val="Standard"/>
    <w:autoRedefine/>
    <w:uiPriority w:val="39"/>
    <w:unhideWhenUsed/>
    <w:rsid w:val="004A5225"/>
    <w:pPr>
      <w:ind w:left="400"/>
    </w:pPr>
  </w:style>
  <w:style w:type="character" w:customStyle="1" w:styleId="UnresolvedMention">
    <w:name w:val="Unresolved Mention"/>
    <w:basedOn w:val="Absatz-Standardschriftart"/>
    <w:uiPriority w:val="99"/>
    <w:semiHidden/>
    <w:unhideWhenUsed/>
    <w:rsid w:val="001B1AF9"/>
    <w:rPr>
      <w:color w:val="605E5C"/>
      <w:shd w:val="clear" w:color="auto" w:fill="E1DFDD"/>
    </w:rPr>
  </w:style>
  <w:style w:type="paragraph" w:styleId="Listenabsatz">
    <w:name w:val="List Paragraph"/>
    <w:basedOn w:val="Standard"/>
    <w:next w:val="Standard"/>
    <w:uiPriority w:val="5"/>
    <w:qFormat/>
    <w:rsid w:val="00F36847"/>
    <w:pPr>
      <w:numPr>
        <w:numId w:val="18"/>
      </w:numPr>
      <w:ind w:left="227" w:hanging="227"/>
      <w:contextualSpacing/>
      <w15:collapsed/>
    </w:pPr>
  </w:style>
  <w:style w:type="table" w:styleId="Tabellenraster">
    <w:name w:val="Table Grid"/>
    <w:basedOn w:val="NormaleTabelle"/>
    <w:uiPriority w:val="39"/>
    <w:rsid w:val="00C33435"/>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uiPriority w:val="4"/>
    <w:qFormat/>
    <w:rsid w:val="0020450A"/>
    <w:pPr>
      <w:spacing w:before="0" w:after="0" w:line="240" w:lineRule="auto"/>
      <w:contextualSpacing/>
    </w:pPr>
    <w:rPr>
      <w:rFonts w:eastAsiaTheme="minorHAnsi"/>
      <w:noProof/>
      <w:sz w:val="16"/>
      <w:szCs w:val="16"/>
    </w:rPr>
  </w:style>
  <w:style w:type="table" w:customStyle="1" w:styleId="IUBHTabelle">
    <w:name w:val="IUBH Tabelle"/>
    <w:basedOn w:val="Gitternetztabelle1hell"/>
    <w:uiPriority w:val="99"/>
    <w:rsid w:val="00B837BA"/>
    <w:pPr>
      <w:contextualSpacing/>
    </w:pPr>
    <w:rPr>
      <w:rFonts w:ascii="Source Sans Pro" w:hAnsi="Source Sans Pro"/>
      <w:sz w:val="18"/>
      <w:lang w:val="en-GB" w:eastAsia="de-DE"/>
    </w:rPr>
    <w:tblPr>
      <w:tblBorders>
        <w:top w:val="none" w:sz="0" w:space="0" w:color="auto"/>
        <w:left w:val="none" w:sz="0" w:space="0" w:color="auto"/>
        <w:bottom w:val="none" w:sz="0" w:space="0" w:color="auto"/>
        <w:right w:val="none" w:sz="0" w:space="0" w:color="auto"/>
        <w:insideH w:val="single" w:sz="4" w:space="0" w:color="auto"/>
        <w:insideV w:val="single" w:sz="48" w:space="0" w:color="FFFFFF" w:themeColor="background1"/>
      </w:tblBorders>
      <w:tblCellMar>
        <w:top w:w="57" w:type="dxa"/>
        <w:left w:w="0" w:type="dxa"/>
        <w:bottom w:w="57" w:type="dxa"/>
        <w:right w:w="0" w:type="dxa"/>
      </w:tblCellMar>
    </w:tblPr>
    <w:tcPr>
      <w:shd w:val="clear" w:color="auto" w:fill="FFFFFF" w:themeFill="background1"/>
    </w:tcPr>
    <w:tblStylePr w:type="firstRow">
      <w:pPr>
        <w:jc w:val="left"/>
      </w:pPr>
      <w:rPr>
        <w:rFonts w:ascii="Source Sans Pro" w:hAnsi="Source Sans Pro"/>
        <w:b/>
        <w:bCs/>
      </w:rPr>
      <w:tblPr/>
      <w:tcPr>
        <w:tcBorders>
          <w:bottom w:val="single" w:sz="12" w:space="0" w:color="FFF259" w:themeColor="accent4"/>
        </w:tcBorders>
        <w:vAlign w:val="bottom"/>
      </w:tcPr>
    </w:tblStylePr>
    <w:tblStylePr w:type="lastRow">
      <w:rPr>
        <w:rFonts w:ascii="Source Sans Pro" w:hAnsi="Source Sans Pro"/>
        <w:b w:val="0"/>
        <w:bCs/>
      </w:rPr>
      <w:tblPr/>
      <w:tcPr>
        <w:tcBorders>
          <w:top w:val="double" w:sz="2" w:space="0" w:color="666666" w:themeColor="text1" w:themeTint="99"/>
        </w:tcBorders>
      </w:tcPr>
    </w:tblStylePr>
    <w:tblStylePr w:type="firstCol">
      <w:rPr>
        <w:rFonts w:ascii="Source Sans Pro" w:hAnsi="Source Sans Pro"/>
        <w:b w:val="0"/>
        <w:bCs/>
      </w:rPr>
    </w:tblStylePr>
    <w:tblStylePr w:type="lastCol">
      <w:rPr>
        <w:rFonts w:ascii="Source Sans Pro" w:hAnsi="Source Sans Pro"/>
        <w:b w:val="0"/>
        <w:bCs/>
      </w:rPr>
    </w:tblStylePr>
  </w:style>
  <w:style w:type="numbering" w:customStyle="1" w:styleId="Nummerierung">
    <w:name w:val="Nummerierung"/>
    <w:basedOn w:val="KeineListe"/>
    <w:uiPriority w:val="99"/>
    <w:rsid w:val="00755EE4"/>
    <w:pPr>
      <w:numPr>
        <w:numId w:val="12"/>
      </w:numPr>
    </w:pPr>
  </w:style>
  <w:style w:type="table" w:styleId="Gitternetztabelle1hell">
    <w:name w:val="Grid Table 1 Light"/>
    <w:basedOn w:val="NormaleTabelle"/>
    <w:uiPriority w:val="46"/>
    <w:rsid w:val="002003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Aufzhlung">
    <w:name w:val="Aufzählung"/>
    <w:basedOn w:val="KeineListe"/>
    <w:uiPriority w:val="99"/>
    <w:rsid w:val="00CB2435"/>
    <w:pPr>
      <w:numPr>
        <w:numId w:val="10"/>
      </w:numPr>
    </w:pPr>
  </w:style>
  <w:style w:type="paragraph" w:styleId="Endnotentext">
    <w:name w:val="endnote text"/>
    <w:basedOn w:val="Standard"/>
    <w:link w:val="EndnotentextZchn"/>
    <w:uiPriority w:val="99"/>
    <w:semiHidden/>
    <w:unhideWhenUsed/>
    <w:rsid w:val="009D75DA"/>
    <w:pPr>
      <w:spacing w:before="0" w:after="0" w:line="240" w:lineRule="auto"/>
    </w:pPr>
  </w:style>
  <w:style w:type="character" w:customStyle="1" w:styleId="EndnotentextZchn">
    <w:name w:val="Endnotentext Zchn"/>
    <w:basedOn w:val="Absatz-Standardschriftart"/>
    <w:link w:val="Endnotentext"/>
    <w:uiPriority w:val="99"/>
    <w:semiHidden/>
    <w:rsid w:val="009D75DA"/>
  </w:style>
  <w:style w:type="character" w:styleId="Endnotenzeichen">
    <w:name w:val="endnote reference"/>
    <w:basedOn w:val="Absatz-Standardschriftart"/>
    <w:uiPriority w:val="99"/>
    <w:semiHidden/>
    <w:unhideWhenUsed/>
    <w:rsid w:val="009D75DA"/>
    <w:rPr>
      <w:vertAlign w:val="superscript"/>
    </w:rPr>
  </w:style>
  <w:style w:type="paragraph" w:customStyle="1" w:styleId="Nummern">
    <w:name w:val="Nummern"/>
    <w:basedOn w:val="Listenabsatz"/>
    <w:uiPriority w:val="6"/>
    <w:qFormat/>
    <w:rsid w:val="0044345E"/>
    <w:pPr>
      <w:numPr>
        <w:numId w:val="22"/>
      </w:numPr>
    </w:pPr>
  </w:style>
  <w:style w:type="character" w:customStyle="1" w:styleId="Hervorhebengrn">
    <w:name w:val="Hervorheben grün"/>
    <w:basedOn w:val="Hervorhebengelb"/>
    <w:uiPriority w:val="14"/>
    <w:qFormat/>
    <w:rsid w:val="0033763C"/>
    <w:rPr>
      <w:bdr w:val="single" w:sz="48" w:space="0" w:color="79B747" w:themeColor="accent5"/>
      <w:shd w:val="clear" w:color="auto" w:fill="79B747" w:themeFill="accent5"/>
    </w:rPr>
  </w:style>
  <w:style w:type="character" w:customStyle="1" w:styleId="Hervorhebenpink">
    <w:name w:val="Hervorheben pink"/>
    <w:basedOn w:val="Hervorhebengelb"/>
    <w:uiPriority w:val="12"/>
    <w:rsid w:val="0033763C"/>
    <w:rPr>
      <w:bdr w:val="single" w:sz="48" w:space="0" w:color="EC4B8C" w:themeColor="accent1"/>
      <w:shd w:val="clear" w:color="auto" w:fill="EC4B8C" w:themeFill="accent1"/>
    </w:rPr>
  </w:style>
  <w:style w:type="character" w:customStyle="1" w:styleId="Hervorhebenblau">
    <w:name w:val="Hervorheben blau"/>
    <w:basedOn w:val="Hervorhebengelb"/>
    <w:uiPriority w:val="13"/>
    <w:qFormat/>
    <w:rsid w:val="0033763C"/>
    <w:rPr>
      <w:bdr w:val="single" w:sz="48" w:space="0" w:color="28B3D3" w:themeColor="accent6"/>
      <w:shd w:val="clear" w:color="auto" w:fill="28B3D3" w:themeFill="accent6"/>
    </w:rPr>
  </w:style>
  <w:style w:type="character" w:customStyle="1" w:styleId="Hervorhebenrot">
    <w:name w:val="Hervorheben rot"/>
    <w:basedOn w:val="Hervorhebengelb"/>
    <w:uiPriority w:val="15"/>
    <w:rsid w:val="0033763C"/>
    <w:rPr>
      <w:bdr w:val="single" w:sz="48" w:space="0" w:color="E94858" w:themeColor="accent2"/>
      <w:shd w:val="clear" w:color="auto" w:fill="E94858" w:themeFill="accent2"/>
    </w:rPr>
  </w:style>
  <w:style w:type="table" w:customStyle="1" w:styleId="IUBHTabelleorange">
    <w:name w:val="IUBH Tabelle orange"/>
    <w:basedOn w:val="IUBHTabelle"/>
    <w:uiPriority w:val="99"/>
    <w:rsid w:val="00C67D58"/>
    <w:tblPr/>
    <w:tcPr>
      <w:shd w:val="clear" w:color="auto" w:fill="FFFFFF" w:themeFill="background1"/>
    </w:tcPr>
    <w:tblStylePr w:type="firstRow">
      <w:pPr>
        <w:jc w:val="left"/>
      </w:pPr>
      <w:rPr>
        <w:rFonts w:ascii="Bahnschrift" w:hAnsi="Bahnschrift"/>
        <w:b/>
        <w:bCs/>
      </w:rPr>
      <w:tblPr/>
      <w:tcPr>
        <w:tcBorders>
          <w:bottom w:val="single" w:sz="12" w:space="0" w:color="F18422" w:themeColor="accent3"/>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rot">
    <w:name w:val="IUBH Tabelle rot"/>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94858" w:themeColor="accen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blau">
    <w:name w:val="IUBH Tabelle blau"/>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28B3D3" w:themeColor="accent6"/>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pink">
    <w:name w:val="IUBH Tabelle pink"/>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C4B8C" w:themeColor="accent1"/>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grn">
    <w:name w:val="IUBH Tabelle grün"/>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79B747" w:themeColor="accent5"/>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schwarz">
    <w:name w:val="IUBH Tabelle schwarz"/>
    <w:basedOn w:val="IUBHTabelle"/>
    <w:uiPriority w:val="99"/>
    <w:rsid w:val="00592224"/>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1D1D1F" w:themeColor="tex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character" w:styleId="Platzhaltertext">
    <w:name w:val="Placeholder Text"/>
    <w:basedOn w:val="Absatz-Standardschriftart"/>
    <w:uiPriority w:val="99"/>
    <w:semiHidden/>
    <w:rsid w:val="00D8695A"/>
    <w:rPr>
      <w:color w:val="808080"/>
    </w:rPr>
  </w:style>
  <w:style w:type="paragraph" w:customStyle="1" w:styleId="paragraph">
    <w:name w:val="paragraph"/>
    <w:basedOn w:val="Standard"/>
    <w:rsid w:val="00087F89"/>
    <w:pPr>
      <w:spacing w:beforeAutospacing="1"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087F89"/>
  </w:style>
  <w:style w:type="character" w:customStyle="1" w:styleId="spellingerror">
    <w:name w:val="spellingerror"/>
    <w:basedOn w:val="Absatz-Standardschriftart"/>
    <w:rsid w:val="00087F89"/>
  </w:style>
  <w:style w:type="character" w:customStyle="1" w:styleId="eop">
    <w:name w:val="eop"/>
    <w:basedOn w:val="Absatz-Standardschriftart"/>
    <w:rsid w:val="00087F89"/>
  </w:style>
  <w:style w:type="character" w:styleId="BesuchterHyperlink">
    <w:name w:val="FollowedHyperlink"/>
    <w:basedOn w:val="Absatz-Standardschriftart"/>
    <w:uiPriority w:val="99"/>
    <w:semiHidden/>
    <w:unhideWhenUsed/>
    <w:rsid w:val="00153C89"/>
    <w:rPr>
      <w:color w:val="1891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2632">
      <w:bodyDiv w:val="1"/>
      <w:marLeft w:val="0"/>
      <w:marRight w:val="0"/>
      <w:marTop w:val="0"/>
      <w:marBottom w:val="0"/>
      <w:divBdr>
        <w:top w:val="none" w:sz="0" w:space="0" w:color="auto"/>
        <w:left w:val="none" w:sz="0" w:space="0" w:color="auto"/>
        <w:bottom w:val="none" w:sz="0" w:space="0" w:color="auto"/>
        <w:right w:val="none" w:sz="0" w:space="0" w:color="auto"/>
      </w:divBdr>
    </w:div>
    <w:div w:id="446655415">
      <w:bodyDiv w:val="1"/>
      <w:marLeft w:val="0"/>
      <w:marRight w:val="0"/>
      <w:marTop w:val="0"/>
      <w:marBottom w:val="0"/>
      <w:divBdr>
        <w:top w:val="none" w:sz="0" w:space="0" w:color="auto"/>
        <w:left w:val="none" w:sz="0" w:space="0" w:color="auto"/>
        <w:bottom w:val="none" w:sz="0" w:space="0" w:color="auto"/>
        <w:right w:val="none" w:sz="0" w:space="0" w:color="auto"/>
      </w:divBdr>
      <w:divsChild>
        <w:div w:id="618072878">
          <w:marLeft w:val="446"/>
          <w:marRight w:val="0"/>
          <w:marTop w:val="0"/>
          <w:marBottom w:val="0"/>
          <w:divBdr>
            <w:top w:val="none" w:sz="0" w:space="0" w:color="auto"/>
            <w:left w:val="none" w:sz="0" w:space="0" w:color="auto"/>
            <w:bottom w:val="none" w:sz="0" w:space="0" w:color="auto"/>
            <w:right w:val="none" w:sz="0" w:space="0" w:color="auto"/>
          </w:divBdr>
        </w:div>
        <w:div w:id="621812221">
          <w:marLeft w:val="446"/>
          <w:marRight w:val="0"/>
          <w:marTop w:val="0"/>
          <w:marBottom w:val="0"/>
          <w:divBdr>
            <w:top w:val="none" w:sz="0" w:space="0" w:color="auto"/>
            <w:left w:val="none" w:sz="0" w:space="0" w:color="auto"/>
            <w:bottom w:val="none" w:sz="0" w:space="0" w:color="auto"/>
            <w:right w:val="none" w:sz="0" w:space="0" w:color="auto"/>
          </w:divBdr>
        </w:div>
        <w:div w:id="1629702950">
          <w:marLeft w:val="446"/>
          <w:marRight w:val="0"/>
          <w:marTop w:val="0"/>
          <w:marBottom w:val="0"/>
          <w:divBdr>
            <w:top w:val="none" w:sz="0" w:space="0" w:color="auto"/>
            <w:left w:val="none" w:sz="0" w:space="0" w:color="auto"/>
            <w:bottom w:val="none" w:sz="0" w:space="0" w:color="auto"/>
            <w:right w:val="none" w:sz="0" w:space="0" w:color="auto"/>
          </w:divBdr>
        </w:div>
      </w:divsChild>
    </w:div>
    <w:div w:id="735276064">
      <w:bodyDiv w:val="1"/>
      <w:marLeft w:val="0"/>
      <w:marRight w:val="0"/>
      <w:marTop w:val="0"/>
      <w:marBottom w:val="0"/>
      <w:divBdr>
        <w:top w:val="none" w:sz="0" w:space="0" w:color="auto"/>
        <w:left w:val="none" w:sz="0" w:space="0" w:color="auto"/>
        <w:bottom w:val="none" w:sz="0" w:space="0" w:color="auto"/>
        <w:right w:val="none" w:sz="0" w:space="0" w:color="auto"/>
      </w:divBdr>
    </w:div>
    <w:div w:id="1198198118">
      <w:bodyDiv w:val="1"/>
      <w:marLeft w:val="0"/>
      <w:marRight w:val="0"/>
      <w:marTop w:val="0"/>
      <w:marBottom w:val="0"/>
      <w:divBdr>
        <w:top w:val="none" w:sz="0" w:space="0" w:color="auto"/>
        <w:left w:val="none" w:sz="0" w:space="0" w:color="auto"/>
        <w:bottom w:val="none" w:sz="0" w:space="0" w:color="auto"/>
        <w:right w:val="none" w:sz="0" w:space="0" w:color="auto"/>
      </w:divBdr>
      <w:divsChild>
        <w:div w:id="356199169">
          <w:marLeft w:val="547"/>
          <w:marRight w:val="0"/>
          <w:marTop w:val="0"/>
          <w:marBottom w:val="0"/>
          <w:divBdr>
            <w:top w:val="none" w:sz="0" w:space="0" w:color="auto"/>
            <w:left w:val="none" w:sz="0" w:space="0" w:color="auto"/>
            <w:bottom w:val="none" w:sz="0" w:space="0" w:color="auto"/>
            <w:right w:val="none" w:sz="0" w:space="0" w:color="auto"/>
          </w:divBdr>
        </w:div>
        <w:div w:id="1228496336">
          <w:marLeft w:val="547"/>
          <w:marRight w:val="0"/>
          <w:marTop w:val="0"/>
          <w:marBottom w:val="0"/>
          <w:divBdr>
            <w:top w:val="none" w:sz="0" w:space="0" w:color="auto"/>
            <w:left w:val="none" w:sz="0" w:space="0" w:color="auto"/>
            <w:bottom w:val="none" w:sz="0" w:space="0" w:color="auto"/>
            <w:right w:val="none" w:sz="0" w:space="0" w:color="auto"/>
          </w:divBdr>
        </w:div>
        <w:div w:id="1375078783">
          <w:marLeft w:val="547"/>
          <w:marRight w:val="0"/>
          <w:marTop w:val="0"/>
          <w:marBottom w:val="0"/>
          <w:divBdr>
            <w:top w:val="none" w:sz="0" w:space="0" w:color="auto"/>
            <w:left w:val="none" w:sz="0" w:space="0" w:color="auto"/>
            <w:bottom w:val="none" w:sz="0" w:space="0" w:color="auto"/>
            <w:right w:val="none" w:sz="0" w:space="0" w:color="auto"/>
          </w:divBdr>
        </w:div>
        <w:div w:id="1427532680">
          <w:marLeft w:val="547"/>
          <w:marRight w:val="0"/>
          <w:marTop w:val="0"/>
          <w:marBottom w:val="0"/>
          <w:divBdr>
            <w:top w:val="none" w:sz="0" w:space="0" w:color="auto"/>
            <w:left w:val="none" w:sz="0" w:space="0" w:color="auto"/>
            <w:bottom w:val="none" w:sz="0" w:space="0" w:color="auto"/>
            <w:right w:val="none" w:sz="0" w:space="0" w:color="auto"/>
          </w:divBdr>
        </w:div>
        <w:div w:id="2048018334">
          <w:marLeft w:val="547"/>
          <w:marRight w:val="0"/>
          <w:marTop w:val="0"/>
          <w:marBottom w:val="0"/>
          <w:divBdr>
            <w:top w:val="none" w:sz="0" w:space="0" w:color="auto"/>
            <w:left w:val="none" w:sz="0" w:space="0" w:color="auto"/>
            <w:bottom w:val="none" w:sz="0" w:space="0" w:color="auto"/>
            <w:right w:val="none" w:sz="0" w:space="0" w:color="auto"/>
          </w:divBdr>
        </w:div>
      </w:divsChild>
    </w:div>
    <w:div w:id="1242446122">
      <w:bodyDiv w:val="1"/>
      <w:marLeft w:val="0"/>
      <w:marRight w:val="0"/>
      <w:marTop w:val="0"/>
      <w:marBottom w:val="0"/>
      <w:divBdr>
        <w:top w:val="none" w:sz="0" w:space="0" w:color="auto"/>
        <w:left w:val="none" w:sz="0" w:space="0" w:color="auto"/>
        <w:bottom w:val="none" w:sz="0" w:space="0" w:color="auto"/>
        <w:right w:val="none" w:sz="0" w:space="0" w:color="auto"/>
      </w:divBdr>
      <w:divsChild>
        <w:div w:id="299576055">
          <w:marLeft w:val="446"/>
          <w:marRight w:val="0"/>
          <w:marTop w:val="0"/>
          <w:marBottom w:val="0"/>
          <w:divBdr>
            <w:top w:val="none" w:sz="0" w:space="0" w:color="auto"/>
            <w:left w:val="none" w:sz="0" w:space="0" w:color="auto"/>
            <w:bottom w:val="none" w:sz="0" w:space="0" w:color="auto"/>
            <w:right w:val="none" w:sz="0" w:space="0" w:color="auto"/>
          </w:divBdr>
        </w:div>
        <w:div w:id="669067314">
          <w:marLeft w:val="446"/>
          <w:marRight w:val="0"/>
          <w:marTop w:val="0"/>
          <w:marBottom w:val="0"/>
          <w:divBdr>
            <w:top w:val="none" w:sz="0" w:space="0" w:color="auto"/>
            <w:left w:val="none" w:sz="0" w:space="0" w:color="auto"/>
            <w:bottom w:val="none" w:sz="0" w:space="0" w:color="auto"/>
            <w:right w:val="none" w:sz="0" w:space="0" w:color="auto"/>
          </w:divBdr>
        </w:div>
        <w:div w:id="1099374765">
          <w:marLeft w:val="446"/>
          <w:marRight w:val="0"/>
          <w:marTop w:val="0"/>
          <w:marBottom w:val="0"/>
          <w:divBdr>
            <w:top w:val="none" w:sz="0" w:space="0" w:color="auto"/>
            <w:left w:val="none" w:sz="0" w:space="0" w:color="auto"/>
            <w:bottom w:val="none" w:sz="0" w:space="0" w:color="auto"/>
            <w:right w:val="none" w:sz="0" w:space="0" w:color="auto"/>
          </w:divBdr>
        </w:div>
      </w:divsChild>
    </w:div>
    <w:div w:id="1250192175">
      <w:bodyDiv w:val="1"/>
      <w:marLeft w:val="0"/>
      <w:marRight w:val="0"/>
      <w:marTop w:val="0"/>
      <w:marBottom w:val="0"/>
      <w:divBdr>
        <w:top w:val="none" w:sz="0" w:space="0" w:color="auto"/>
        <w:left w:val="none" w:sz="0" w:space="0" w:color="auto"/>
        <w:bottom w:val="none" w:sz="0" w:space="0" w:color="auto"/>
        <w:right w:val="none" w:sz="0" w:space="0" w:color="auto"/>
      </w:divBdr>
      <w:divsChild>
        <w:div w:id="109083455">
          <w:marLeft w:val="446"/>
          <w:marRight w:val="0"/>
          <w:marTop w:val="0"/>
          <w:marBottom w:val="0"/>
          <w:divBdr>
            <w:top w:val="none" w:sz="0" w:space="0" w:color="auto"/>
            <w:left w:val="none" w:sz="0" w:space="0" w:color="auto"/>
            <w:bottom w:val="none" w:sz="0" w:space="0" w:color="auto"/>
            <w:right w:val="none" w:sz="0" w:space="0" w:color="auto"/>
          </w:divBdr>
        </w:div>
        <w:div w:id="120274428">
          <w:marLeft w:val="446"/>
          <w:marRight w:val="0"/>
          <w:marTop w:val="0"/>
          <w:marBottom w:val="0"/>
          <w:divBdr>
            <w:top w:val="none" w:sz="0" w:space="0" w:color="auto"/>
            <w:left w:val="none" w:sz="0" w:space="0" w:color="auto"/>
            <w:bottom w:val="none" w:sz="0" w:space="0" w:color="auto"/>
            <w:right w:val="none" w:sz="0" w:space="0" w:color="auto"/>
          </w:divBdr>
        </w:div>
        <w:div w:id="268513860">
          <w:marLeft w:val="446"/>
          <w:marRight w:val="0"/>
          <w:marTop w:val="0"/>
          <w:marBottom w:val="0"/>
          <w:divBdr>
            <w:top w:val="none" w:sz="0" w:space="0" w:color="auto"/>
            <w:left w:val="none" w:sz="0" w:space="0" w:color="auto"/>
            <w:bottom w:val="none" w:sz="0" w:space="0" w:color="auto"/>
            <w:right w:val="none" w:sz="0" w:space="0" w:color="auto"/>
          </w:divBdr>
        </w:div>
        <w:div w:id="1028868687">
          <w:marLeft w:val="446"/>
          <w:marRight w:val="0"/>
          <w:marTop w:val="0"/>
          <w:marBottom w:val="0"/>
          <w:divBdr>
            <w:top w:val="none" w:sz="0" w:space="0" w:color="auto"/>
            <w:left w:val="none" w:sz="0" w:space="0" w:color="auto"/>
            <w:bottom w:val="none" w:sz="0" w:space="0" w:color="auto"/>
            <w:right w:val="none" w:sz="0" w:space="0" w:color="auto"/>
          </w:divBdr>
        </w:div>
      </w:divsChild>
    </w:div>
    <w:div w:id="1281373357">
      <w:bodyDiv w:val="1"/>
      <w:marLeft w:val="0"/>
      <w:marRight w:val="0"/>
      <w:marTop w:val="0"/>
      <w:marBottom w:val="0"/>
      <w:divBdr>
        <w:top w:val="none" w:sz="0" w:space="0" w:color="auto"/>
        <w:left w:val="none" w:sz="0" w:space="0" w:color="auto"/>
        <w:bottom w:val="none" w:sz="0" w:space="0" w:color="auto"/>
        <w:right w:val="none" w:sz="0" w:space="0" w:color="auto"/>
      </w:divBdr>
      <w:divsChild>
        <w:div w:id="461191778">
          <w:marLeft w:val="446"/>
          <w:marRight w:val="0"/>
          <w:marTop w:val="0"/>
          <w:marBottom w:val="0"/>
          <w:divBdr>
            <w:top w:val="none" w:sz="0" w:space="0" w:color="auto"/>
            <w:left w:val="none" w:sz="0" w:space="0" w:color="auto"/>
            <w:bottom w:val="none" w:sz="0" w:space="0" w:color="auto"/>
            <w:right w:val="none" w:sz="0" w:space="0" w:color="auto"/>
          </w:divBdr>
        </w:div>
        <w:div w:id="1647511418">
          <w:marLeft w:val="446"/>
          <w:marRight w:val="0"/>
          <w:marTop w:val="0"/>
          <w:marBottom w:val="0"/>
          <w:divBdr>
            <w:top w:val="none" w:sz="0" w:space="0" w:color="auto"/>
            <w:left w:val="none" w:sz="0" w:space="0" w:color="auto"/>
            <w:bottom w:val="none" w:sz="0" w:space="0" w:color="auto"/>
            <w:right w:val="none" w:sz="0" w:space="0" w:color="auto"/>
          </w:divBdr>
        </w:div>
        <w:div w:id="2106415822">
          <w:marLeft w:val="446"/>
          <w:marRight w:val="0"/>
          <w:marTop w:val="0"/>
          <w:marBottom w:val="0"/>
          <w:divBdr>
            <w:top w:val="none" w:sz="0" w:space="0" w:color="auto"/>
            <w:left w:val="none" w:sz="0" w:space="0" w:color="auto"/>
            <w:bottom w:val="none" w:sz="0" w:space="0" w:color="auto"/>
            <w:right w:val="none" w:sz="0" w:space="0" w:color="auto"/>
          </w:divBdr>
        </w:div>
      </w:divsChild>
    </w:div>
    <w:div w:id="1419476859">
      <w:bodyDiv w:val="1"/>
      <w:marLeft w:val="0"/>
      <w:marRight w:val="0"/>
      <w:marTop w:val="0"/>
      <w:marBottom w:val="0"/>
      <w:divBdr>
        <w:top w:val="none" w:sz="0" w:space="0" w:color="auto"/>
        <w:left w:val="none" w:sz="0" w:space="0" w:color="auto"/>
        <w:bottom w:val="none" w:sz="0" w:space="0" w:color="auto"/>
        <w:right w:val="none" w:sz="0" w:space="0" w:color="auto"/>
      </w:divBdr>
      <w:divsChild>
        <w:div w:id="765004903">
          <w:marLeft w:val="0"/>
          <w:marRight w:val="0"/>
          <w:marTop w:val="0"/>
          <w:marBottom w:val="0"/>
          <w:divBdr>
            <w:top w:val="none" w:sz="0" w:space="0" w:color="auto"/>
            <w:left w:val="none" w:sz="0" w:space="0" w:color="auto"/>
            <w:bottom w:val="none" w:sz="0" w:space="0" w:color="auto"/>
            <w:right w:val="none" w:sz="0" w:space="0" w:color="auto"/>
          </w:divBdr>
        </w:div>
      </w:divsChild>
    </w:div>
    <w:div w:id="1542672056">
      <w:bodyDiv w:val="1"/>
      <w:marLeft w:val="0"/>
      <w:marRight w:val="0"/>
      <w:marTop w:val="0"/>
      <w:marBottom w:val="0"/>
      <w:divBdr>
        <w:top w:val="none" w:sz="0" w:space="0" w:color="auto"/>
        <w:left w:val="none" w:sz="0" w:space="0" w:color="auto"/>
        <w:bottom w:val="none" w:sz="0" w:space="0" w:color="auto"/>
        <w:right w:val="none" w:sz="0" w:space="0" w:color="auto"/>
      </w:divBdr>
      <w:divsChild>
        <w:div w:id="276301852">
          <w:marLeft w:val="446"/>
          <w:marRight w:val="0"/>
          <w:marTop w:val="0"/>
          <w:marBottom w:val="0"/>
          <w:divBdr>
            <w:top w:val="none" w:sz="0" w:space="0" w:color="auto"/>
            <w:left w:val="none" w:sz="0" w:space="0" w:color="auto"/>
            <w:bottom w:val="none" w:sz="0" w:space="0" w:color="auto"/>
            <w:right w:val="none" w:sz="0" w:space="0" w:color="auto"/>
          </w:divBdr>
        </w:div>
        <w:div w:id="1603486739">
          <w:marLeft w:val="446"/>
          <w:marRight w:val="0"/>
          <w:marTop w:val="0"/>
          <w:marBottom w:val="0"/>
          <w:divBdr>
            <w:top w:val="none" w:sz="0" w:space="0" w:color="auto"/>
            <w:left w:val="none" w:sz="0" w:space="0" w:color="auto"/>
            <w:bottom w:val="none" w:sz="0" w:space="0" w:color="auto"/>
            <w:right w:val="none" w:sz="0" w:space="0" w:color="auto"/>
          </w:divBdr>
        </w:div>
        <w:div w:id="2028872889">
          <w:marLeft w:val="446"/>
          <w:marRight w:val="0"/>
          <w:marTop w:val="0"/>
          <w:marBottom w:val="0"/>
          <w:divBdr>
            <w:top w:val="none" w:sz="0" w:space="0" w:color="auto"/>
            <w:left w:val="none" w:sz="0" w:space="0" w:color="auto"/>
            <w:bottom w:val="none" w:sz="0" w:space="0" w:color="auto"/>
            <w:right w:val="none" w:sz="0" w:space="0" w:color="auto"/>
          </w:divBdr>
        </w:div>
      </w:divsChild>
    </w:div>
    <w:div w:id="1627732715">
      <w:bodyDiv w:val="1"/>
      <w:marLeft w:val="0"/>
      <w:marRight w:val="0"/>
      <w:marTop w:val="0"/>
      <w:marBottom w:val="0"/>
      <w:divBdr>
        <w:top w:val="none" w:sz="0" w:space="0" w:color="auto"/>
        <w:left w:val="none" w:sz="0" w:space="0" w:color="auto"/>
        <w:bottom w:val="none" w:sz="0" w:space="0" w:color="auto"/>
        <w:right w:val="none" w:sz="0" w:space="0" w:color="auto"/>
      </w:divBdr>
      <w:divsChild>
        <w:div w:id="447822002">
          <w:marLeft w:val="446"/>
          <w:marRight w:val="0"/>
          <w:marTop w:val="0"/>
          <w:marBottom w:val="0"/>
          <w:divBdr>
            <w:top w:val="none" w:sz="0" w:space="0" w:color="auto"/>
            <w:left w:val="none" w:sz="0" w:space="0" w:color="auto"/>
            <w:bottom w:val="none" w:sz="0" w:space="0" w:color="auto"/>
            <w:right w:val="none" w:sz="0" w:space="0" w:color="auto"/>
          </w:divBdr>
        </w:div>
        <w:div w:id="1371372889">
          <w:marLeft w:val="446"/>
          <w:marRight w:val="0"/>
          <w:marTop w:val="0"/>
          <w:marBottom w:val="0"/>
          <w:divBdr>
            <w:top w:val="none" w:sz="0" w:space="0" w:color="auto"/>
            <w:left w:val="none" w:sz="0" w:space="0" w:color="auto"/>
            <w:bottom w:val="none" w:sz="0" w:space="0" w:color="auto"/>
            <w:right w:val="none" w:sz="0" w:space="0" w:color="auto"/>
          </w:divBdr>
        </w:div>
        <w:div w:id="2023433719">
          <w:marLeft w:val="446"/>
          <w:marRight w:val="0"/>
          <w:marTop w:val="0"/>
          <w:marBottom w:val="0"/>
          <w:divBdr>
            <w:top w:val="none" w:sz="0" w:space="0" w:color="auto"/>
            <w:left w:val="none" w:sz="0" w:space="0" w:color="auto"/>
            <w:bottom w:val="none" w:sz="0" w:space="0" w:color="auto"/>
            <w:right w:val="none" w:sz="0" w:space="0" w:color="auto"/>
          </w:divBdr>
        </w:div>
      </w:divsChild>
    </w:div>
    <w:div w:id="19559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3ed%2fZ5E%2fj2qxNtdmuRrPZskysr7Z%2b4aS2TOHXsn3h2uFPr6ekfu3o63nys%2bSN6uLyffbq&amp;vid=1&amp;sid=8ea15f05-cd49-4db1-b0ca-e400c01a31e2@redis" TargetMode="External"/><Relationship Id="rId18"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Ubaork%2b3rqR%2b7ejrefKz5I3q4vJ99uoA&amp;vid=1&amp;sid=8ea15f05-cd49-4db1-b0ca-e400c01a31e2@redis"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eds-p-ebscohost-com.pxz.iubh.de:8443/eds/detail/detail?vid=9&amp;sid=8ea15f05-cd49-4db1-b0ca-e400c01a31e2%40redis&amp;bdata=Jmxhbmc9ZGUmc2l0ZT1lZHMtbGl2ZSZzY29wZT1zaXR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ds-p-ebscohost-com.pxz.iubh.de:8443/eds/detail/detail?vid=2&amp;sid=8ea15f05-cd49-4db1-b0ca-e400c01a31e2%40redis&amp;bdata=Jmxhbmc9ZGUmc2l0ZT1lZHMtbGl2ZSZzY29wZT1zaXRl" TargetMode="External"/><Relationship Id="rId17"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LGvs0uuqqR%2b7ejrefKz5I3q4vJ99uoA&amp;vid=1&amp;sid=8ea15f05-cd49-4db1-b0ca-e400c01a31e2@redis" TargetMode="External"/><Relationship Id="rId25" Type="http://schemas.openxmlformats.org/officeDocument/2006/relationships/hyperlink" Target="https://wirtschaftslexikon.gabler.de/definition/zweifaktorentheorie-48072/version-27133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bGnslG0rqR%2b7ejrefKz5I3q4vJ99uoA&amp;vid=1&amp;sid=8ea15f05-cd49-4db1-b0ca-e400c01a31e2@redis" TargetMode="External"/><Relationship Id="rId20"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TLavtFC2p6R%2b7ejrefKz5I3q4vJ99uoA&amp;vid=6&amp;sid=8ea15f05-cd49-4db1-b0ca-e400c01a31e2@redis" TargetMode="External"/><Relationship Id="rId29" Type="http://schemas.openxmlformats.org/officeDocument/2006/relationships/hyperlink" Target="https://doi.org/10.17169/refubium-395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link.springer.com/chapter/10.1007/978-3-658-16379-2_17"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K%2bttkiur6R%2b7ejrefKz5I3q4vJ99uoA&amp;vid=1&amp;sid=8ea15f05-cd49-4db1-b0ca-e400c01a31e2@redis" TargetMode="External"/><Relationship Id="rId23" Type="http://schemas.openxmlformats.org/officeDocument/2006/relationships/hyperlink" Target="http://www.informatik.uni-leipzig.de/~graebe/Texte/Walle-17.pdf" TargetMode="External"/><Relationship Id="rId28" Type="http://schemas.openxmlformats.org/officeDocument/2006/relationships/hyperlink" Target="https://search.ebscohost.com/login.aspx?direct=true&amp;db=cat09158a&amp;AN=iuo.oai.edge.iu.folio.ebsco.com.fs00001148.9aacf7ed.57c0.5c44.98fc.84ca4ecdc711&amp;site=eds-live" TargetMode="External"/><Relationship Id="rId10" Type="http://schemas.openxmlformats.org/officeDocument/2006/relationships/endnotes" Target="endnotes.xml"/><Relationship Id="rId19" Type="http://schemas.openxmlformats.org/officeDocument/2006/relationships/hyperlink" Target="https://eds-p-ebscohost-com.pxz.iubh.de:8443/eds/detail/detail?vid=7&amp;sid=8ea15f05-cd49-4db1-b0ca-e400c01a31e2%40redis&amp;bdata=Jmxhbmc9ZGUmc2l0ZT1lZHMtbGl2ZSZzY29wZT1zaXR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uSuCvsEy2qaxKt6%2fiRrKo4E6s17N55KS2TuOo4HnkrbJRs9ikfu3o63nys%2bSN6uLyffbq&amp;vid=1&amp;sid=8ea15f05-cd49-4db1-b0ca-e400c01a31e2@redis" TargetMode="External"/><Relationship Id="rId22" Type="http://schemas.openxmlformats.org/officeDocument/2006/relationships/hyperlink" Target="https://eds-p-ebscohost-com.pxz.iubh.de:8443/eds/detail/detail?vid=12&amp;sid=8ea15f05-cd49-4db1-b0ca-e400c01a31e2%40redis&amp;bdata=Jmxhbmc9ZGUmc2l0ZT1lZHMtbGl2ZSZzY29wZT1zaXRl" TargetMode="External"/><Relationship Id="rId27" Type="http://schemas.openxmlformats.org/officeDocument/2006/relationships/hyperlink" Target="https://www.nzz.ch/visuals/generation-z-netto-null-zukunft-ld.1704493" TargetMode="External"/><Relationship Id="rId30" Type="http://schemas.openxmlformats.org/officeDocument/2006/relationships/hyperlink" Target="https://doi.org/10.1177/1847979022111254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IUBH CMYK">
      <a:dk1>
        <a:srgbClr val="000000"/>
      </a:dk1>
      <a:lt1>
        <a:srgbClr val="FFFFFF"/>
      </a:lt1>
      <a:dk2>
        <a:srgbClr val="1D1D1F"/>
      </a:dk2>
      <a:lt2>
        <a:srgbClr val="1891CB"/>
      </a:lt2>
      <a:accent1>
        <a:srgbClr val="EC4B8C"/>
      </a:accent1>
      <a:accent2>
        <a:srgbClr val="E94858"/>
      </a:accent2>
      <a:accent3>
        <a:srgbClr val="F18422"/>
      </a:accent3>
      <a:accent4>
        <a:srgbClr val="FFF259"/>
      </a:accent4>
      <a:accent5>
        <a:srgbClr val="79B747"/>
      </a:accent5>
      <a:accent6>
        <a:srgbClr val="28B3D3"/>
      </a:accent6>
      <a:hlink>
        <a:srgbClr val="1891CB"/>
      </a:hlink>
      <a:folHlink>
        <a:srgbClr val="1891CB"/>
      </a:folHlink>
    </a:clrScheme>
    <a:fontScheme name="IUBH">
      <a:majorFont>
        <a:latin typeface="Source Sans Pro SemiBold"/>
        <a:ea typeface=""/>
        <a:cs typeface=""/>
      </a:majorFont>
      <a:minorFont>
        <a:latin typeface="Source Serif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BFFEF2B5C5DE34D9CA7F643B1174AB3" ma:contentTypeVersion="4" ma:contentTypeDescription="Ein neues Dokument erstellen." ma:contentTypeScope="" ma:versionID="5bbf81b662637980aa3087dd44fcd812">
  <xsd:schema xmlns:xsd="http://www.w3.org/2001/XMLSchema" xmlns:xs="http://www.w3.org/2001/XMLSchema" xmlns:p="http://schemas.microsoft.com/office/2006/metadata/properties" xmlns:ns2="6fbd3054-963c-4476-8acb-bc56ae28696a" targetNamespace="http://schemas.microsoft.com/office/2006/metadata/properties" ma:root="true" ma:fieldsID="63dcd0add6a473cb5780c149aed23c01" ns2:_="">
    <xsd:import namespace="6fbd3054-963c-4476-8acb-bc56ae2869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bd3054-963c-4476-8acb-bc56ae286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E6B23-6591-41F1-A9D6-1E1B37F62C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4051A2-A30A-4438-ACC9-8AF75E428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bd3054-963c-4476-8acb-bc56ae2869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4A203-A3DE-484B-9179-B90DF67CE9B8}">
  <ds:schemaRefs>
    <ds:schemaRef ds:uri="http://schemas.microsoft.com/sharepoint/v3/contenttype/forms"/>
  </ds:schemaRefs>
</ds:datastoreItem>
</file>

<file path=customXml/itemProps4.xml><?xml version="1.0" encoding="utf-8"?>
<ds:datastoreItem xmlns:ds="http://schemas.openxmlformats.org/officeDocument/2006/customXml" ds:itemID="{8936698A-9FA6-4435-B869-B86E0B56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6141</Words>
  <Characters>38691</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Microsoft-Konto</cp:lastModifiedBy>
  <cp:revision>9</cp:revision>
  <cp:lastPrinted>2021-02-26T01:21:00Z</cp:lastPrinted>
  <dcterms:created xsi:type="dcterms:W3CDTF">2024-02-12T12:10:00Z</dcterms:created>
  <dcterms:modified xsi:type="dcterms:W3CDTF">2024-02-27T14:34:00Z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0x0101000BFFEF2B5C5DE34D9CA7F643B1174AB3</vt:lpwstr>
  </property>
</Properties>
</file>