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91E0" w14:textId="0DE5ADC3" w:rsidR="00576398" w:rsidRDefault="00366EA3">
      <w:pPr>
        <w:pStyle w:val="Heading1"/>
        <w:spacing w:after="240"/>
      </w:pPr>
      <w:r>
        <w:rPr>
          <w:b/>
          <w:bCs/>
        </w:rPr>
        <w:t>ROCO</w:t>
      </w:r>
      <w:r w:rsidR="00000000">
        <w:rPr>
          <w:b/>
          <w:bCs/>
        </w:rPr>
        <w:t xml:space="preserve"> Swap-Free Account | Trade Without Swap Under Clear Terms</w:t>
      </w:r>
    </w:p>
    <w:p w14:paraId="19430B2E" w14:textId="0C85F5B0" w:rsidR="00576398" w:rsidRDefault="00000000">
      <w:pPr>
        <w:spacing w:after="200" w:line="300" w:lineRule="auto"/>
      </w:pPr>
      <w:r>
        <w:t xml:space="preserve">The </w:t>
      </w:r>
      <w:r w:rsidR="00366EA3">
        <w:t>ROCO</w:t>
      </w:r>
      <w:r>
        <w:t xml:space="preserve"> Swap-Free (Islamic) account lets eligible trades run without swap charges or credits. Learn about eligibility requirements, tradable symbols, and the 7-day rule at </w:t>
      </w:r>
      <w:r w:rsidR="00366EA3">
        <w:t>ROCO</w:t>
      </w:r>
      <w:r>
        <w:t>.</w:t>
      </w:r>
      <w:r>
        <w:rPr>
          <w:i/>
          <w:iCs/>
          <w:color w:val="6B7280"/>
        </w:rPr>
        <w:t xml:space="preserve">  (Suggested SEO meta description)</w:t>
      </w:r>
    </w:p>
    <w:p w14:paraId="3C109E28" w14:textId="605169D1" w:rsidR="00576398" w:rsidRDefault="00000000">
      <w:pPr>
        <w:spacing w:after="200" w:line="300" w:lineRule="auto"/>
      </w:pPr>
      <w:r>
        <w:t xml:space="preserve">If you'd rather not pay or receive swap for keeping trades open, for religious reasons, the </w:t>
      </w:r>
      <w:r w:rsidR="00366EA3">
        <w:t>ROCO</w:t>
      </w:r>
      <w:r>
        <w:t xml:space="preserve"> Swap-Free account (also called an Islamic Account) may be the right choice for you. At </w:t>
      </w:r>
      <w:r w:rsidR="00366EA3">
        <w:t>ROCO</w:t>
      </w:r>
      <w:r>
        <w:t xml:space="preserve">, no swap fee or credit is applied to eligible trades. That said, the specific terms, exemption period, and eligible instruments are governed by the </w:t>
      </w:r>
      <w:r w:rsidR="00366EA3">
        <w:t>ROCO</w:t>
      </w:r>
      <w:r>
        <w:t xml:space="preserve"> Swap-Free account rules.</w:t>
      </w:r>
    </w:p>
    <w:p w14:paraId="64903215" w14:textId="77777777" w:rsidR="00576398" w:rsidRDefault="00000000">
      <w:pPr>
        <w:pStyle w:val="Heading2"/>
        <w:spacing w:before="280" w:after="160"/>
      </w:pPr>
      <w:r>
        <w:rPr>
          <w:b/>
          <w:bCs/>
        </w:rPr>
        <w:t>What Is a Swap-Free Account?</w:t>
      </w:r>
    </w:p>
    <w:p w14:paraId="0ADE2966" w14:textId="77777777" w:rsidR="00576398" w:rsidRDefault="00000000">
      <w:pPr>
        <w:spacing w:after="200" w:line="300" w:lineRule="auto"/>
      </w:pPr>
      <w:r>
        <w:t>Swap is the amount added to or deducted from a trading account when a position remains open through rollover. On a Swap-Free account, this charge is removed for eligible trades and periods, meaning the trader neither pays nor receives swap during the exemption window.</w:t>
      </w:r>
    </w:p>
    <w:p w14:paraId="07E6D266" w14:textId="77777777" w:rsidR="00576398" w:rsidRDefault="00000000">
      <w:pPr>
        <w:pStyle w:val="Heading2"/>
        <w:spacing w:before="280" w:after="160"/>
      </w:pPr>
      <w:r>
        <w:rPr>
          <w:b/>
          <w:bCs/>
        </w:rPr>
        <w:t>Key Features of the Swap-Free Account</w:t>
      </w:r>
    </w:p>
    <w:p w14:paraId="3D224A34" w14:textId="77777777" w:rsidR="00576398" w:rsidRDefault="00000000">
      <w:pPr>
        <w:pStyle w:val="ListParagraph"/>
        <w:numPr>
          <w:ilvl w:val="0"/>
          <w:numId w:val="2"/>
        </w:numPr>
        <w:spacing w:after="120" w:line="300" w:lineRule="auto"/>
      </w:pPr>
      <w:r>
        <w:t>No swap is charged or credited on eligible trades.</w:t>
      </w:r>
    </w:p>
    <w:p w14:paraId="67857ABD" w14:textId="77777777" w:rsidR="00576398" w:rsidRDefault="00000000">
      <w:pPr>
        <w:pStyle w:val="ListParagraph"/>
        <w:numPr>
          <w:ilvl w:val="0"/>
          <w:numId w:val="2"/>
        </w:numPr>
        <w:spacing w:after="120" w:line="300" w:lineRule="auto"/>
      </w:pPr>
      <w:r>
        <w:t>Trading is available across multiple markets, subject to active symbols and current conditions.</w:t>
      </w:r>
    </w:p>
    <w:p w14:paraId="06C29A4D" w14:textId="77777777" w:rsidR="00576398" w:rsidRDefault="00000000">
      <w:pPr>
        <w:pStyle w:val="Heading2"/>
        <w:spacing w:before="280" w:after="160"/>
      </w:pPr>
      <w:r>
        <w:rPr>
          <w:b/>
          <w:bCs/>
        </w:rPr>
        <w:t>Who Can Apply for an Islamic Account?</w:t>
      </w:r>
    </w:p>
    <w:p w14:paraId="72A63630" w14:textId="1EF3483C" w:rsidR="00576398" w:rsidRDefault="00000000">
      <w:pPr>
        <w:spacing w:after="200" w:line="300" w:lineRule="auto"/>
      </w:pPr>
      <w:r>
        <w:t xml:space="preserve">Clients who cannot pay or receive interest for religious reasons can request activation of a </w:t>
      </w:r>
      <w:r w:rsidR="00366EA3">
        <w:t>ROCO</w:t>
      </w:r>
      <w:r>
        <w:t xml:space="preserve"> Islamic account.</w:t>
      </w:r>
    </w:p>
    <w:p w14:paraId="6D79D4CF" w14:textId="4B0E283D" w:rsidR="00576398" w:rsidRDefault="00000000">
      <w:pPr>
        <w:pStyle w:val="Heading2"/>
        <w:spacing w:before="280" w:after="160"/>
      </w:pPr>
      <w:r>
        <w:rPr>
          <w:b/>
          <w:bCs/>
        </w:rPr>
        <w:t xml:space="preserve">Eligibility Requirements for </w:t>
      </w:r>
      <w:r w:rsidR="00366EA3">
        <w:rPr>
          <w:b/>
          <w:bCs/>
        </w:rPr>
        <w:t>ROCO</w:t>
      </w:r>
      <w:r>
        <w:rPr>
          <w:b/>
          <w:bCs/>
        </w:rPr>
        <w:t xml:space="preserve"> Swap-Free</w:t>
      </w:r>
    </w:p>
    <w:p w14:paraId="75E5EF53" w14:textId="71DBE338" w:rsidR="00576398" w:rsidRDefault="00000000">
      <w:pPr>
        <w:spacing w:after="200" w:line="300" w:lineRule="auto"/>
      </w:pPr>
      <w:r>
        <w:t xml:space="preserve">To activate Swap-Free at </w:t>
      </w:r>
      <w:r w:rsidR="00366EA3">
        <w:t>ROCO</w:t>
      </w:r>
      <w:r>
        <w:t>, the trading account must meet the following requirements:</w:t>
      </w:r>
    </w:p>
    <w:p w14:paraId="111B332C" w14:textId="77777777" w:rsidR="00576398" w:rsidRDefault="00000000">
      <w:pPr>
        <w:pStyle w:val="ListParagraph"/>
        <w:numPr>
          <w:ilvl w:val="0"/>
          <w:numId w:val="2"/>
        </w:numPr>
        <w:spacing w:after="120" w:line="300" w:lineRule="auto"/>
      </w:pPr>
      <w:r>
        <w:t>KYC verification must be fully completed and valid.</w:t>
      </w:r>
    </w:p>
    <w:p w14:paraId="5B86E7BD" w14:textId="77777777" w:rsidR="00576398" w:rsidRDefault="00000000">
      <w:pPr>
        <w:pStyle w:val="ListParagraph"/>
        <w:numPr>
          <w:ilvl w:val="0"/>
          <w:numId w:val="2"/>
        </w:numPr>
        <w:spacing w:after="120" w:line="300" w:lineRule="auto"/>
      </w:pPr>
      <w:r>
        <w:t>The account must belong to the same person submitting the request.</w:t>
      </w:r>
    </w:p>
    <w:p w14:paraId="617525CF" w14:textId="77777777" w:rsidR="00576398" w:rsidRDefault="00000000">
      <w:pPr>
        <w:pStyle w:val="ListParagraph"/>
        <w:numPr>
          <w:ilvl w:val="0"/>
          <w:numId w:val="2"/>
        </w:numPr>
        <w:spacing w:after="120" w:line="300" w:lineRule="auto"/>
      </w:pPr>
      <w:r>
        <w:t>The request must be submitted by the client through the Client Dashboard.</w:t>
      </w:r>
    </w:p>
    <w:p w14:paraId="66386278" w14:textId="77777777" w:rsidR="00576398" w:rsidRDefault="00000000">
      <w:pPr>
        <w:pStyle w:val="ListParagraph"/>
        <w:numPr>
          <w:ilvl w:val="0"/>
          <w:numId w:val="2"/>
        </w:numPr>
        <w:spacing w:after="120" w:line="300" w:lineRule="auto"/>
      </w:pPr>
      <w:r>
        <w:t>Activation only takes effect once the Swap-Free status is approved and applied in the system.</w:t>
      </w:r>
    </w:p>
    <w:p w14:paraId="1C26817E" w14:textId="77777777" w:rsidR="00576398" w:rsidRDefault="00000000">
      <w:pPr>
        <w:pStyle w:val="ListParagraph"/>
        <w:numPr>
          <w:ilvl w:val="0"/>
          <w:numId w:val="2"/>
        </w:numPr>
        <w:spacing w:after="120" w:line="300" w:lineRule="auto"/>
      </w:pPr>
      <w:r>
        <w:t>Depending on the client's verified country of residence, availability may be restricted by applicable laws, regulations, sanctions, and compliance requirements.</w:t>
      </w:r>
    </w:p>
    <w:p w14:paraId="0C4287D5" w14:textId="77777777" w:rsidR="00576398" w:rsidRDefault="00000000">
      <w:pPr>
        <w:pStyle w:val="ListParagraph"/>
        <w:numPr>
          <w:ilvl w:val="0"/>
          <w:numId w:val="2"/>
        </w:numPr>
        <w:spacing w:after="120" w:line="300" w:lineRule="auto"/>
      </w:pPr>
      <w:r>
        <w:t>All open trades and pending orders on the account must be closed or cancelled before the request is submitted.</w:t>
      </w:r>
    </w:p>
    <w:p w14:paraId="6F61ADAC" w14:textId="344C8607" w:rsidR="00576398" w:rsidRDefault="00000000">
      <w:pPr>
        <w:pStyle w:val="Heading2"/>
        <w:spacing w:before="280" w:after="160"/>
      </w:pPr>
      <w:r>
        <w:rPr>
          <w:b/>
          <w:bCs/>
        </w:rPr>
        <w:t xml:space="preserve">How to Access and Activate Swap-Free at </w:t>
      </w:r>
      <w:r w:rsidR="00366EA3">
        <w:rPr>
          <w:b/>
          <w:bCs/>
        </w:rPr>
        <w:t>ROCO</w:t>
      </w:r>
    </w:p>
    <w:p w14:paraId="1150A1A3" w14:textId="04E28CB9" w:rsidR="00576398" w:rsidRDefault="00000000">
      <w:pPr>
        <w:spacing w:after="200" w:line="300" w:lineRule="auto"/>
      </w:pPr>
      <w:r>
        <w:t xml:space="preserve">Access to the Swap-Free service is provided through the </w:t>
      </w:r>
      <w:r w:rsidR="00366EA3">
        <w:t>ROCO</w:t>
      </w:r>
      <w:r>
        <w:t xml:space="preserve"> Client Portal. Simply log in to the portal, select one of your Lion or Cheetah accounts, and submit your activation request. Once the relevant team reviews the request, the result will be sent to you by email.</w:t>
      </w:r>
    </w:p>
    <w:p w14:paraId="5D55B152" w14:textId="02B0038C" w:rsidR="00576398" w:rsidRDefault="00000000">
      <w:pPr>
        <w:pStyle w:val="Heading2"/>
        <w:spacing w:before="280" w:after="160"/>
      </w:pPr>
      <w:r>
        <w:rPr>
          <w:b/>
          <w:bCs/>
        </w:rPr>
        <w:t xml:space="preserve">Accounts Eligible for Swap-Free at </w:t>
      </w:r>
      <w:r w:rsidR="00366EA3">
        <w:rPr>
          <w:b/>
          <w:bCs/>
        </w:rPr>
        <w:t>ROCO</w:t>
      </w:r>
    </w:p>
    <w:p w14:paraId="3B807F17" w14:textId="3ED5FC78" w:rsidR="00576398" w:rsidRDefault="00000000">
      <w:pPr>
        <w:spacing w:after="200" w:line="300" w:lineRule="auto"/>
      </w:pPr>
      <w:r>
        <w:lastRenderedPageBreak/>
        <w:t xml:space="preserve">Under current terms, Islamic account activation at </w:t>
      </w:r>
      <w:r w:rsidR="00366EA3">
        <w:t>ROCO</w:t>
      </w:r>
      <w:r>
        <w:t xml:space="preserve"> is available only on Standard Lion and Cheetah accounts. Nano, promotion, and bonus accounts, as well as accounts holding credit, are not eligible for the Swap-Free service.</w:t>
      </w:r>
    </w:p>
    <w:p w14:paraId="4B986933" w14:textId="5CA1E0A5" w:rsidR="00576398" w:rsidRDefault="00000000">
      <w:pPr>
        <w:pStyle w:val="Heading2"/>
        <w:spacing w:before="280" w:after="160"/>
      </w:pPr>
      <w:r>
        <w:rPr>
          <w:b/>
          <w:bCs/>
        </w:rPr>
        <w:t xml:space="preserve">Symbols Available on the </w:t>
      </w:r>
      <w:r w:rsidR="00366EA3">
        <w:rPr>
          <w:b/>
          <w:bCs/>
        </w:rPr>
        <w:t>ROCO</w:t>
      </w:r>
      <w:r>
        <w:rPr>
          <w:b/>
          <w:bCs/>
        </w:rPr>
        <w:t xml:space="preserve"> Swap-Free Account</w:t>
      </w:r>
    </w:p>
    <w:p w14:paraId="3108AD2F" w14:textId="6907F23B" w:rsidR="00576398" w:rsidRDefault="00000000">
      <w:pPr>
        <w:spacing w:after="200" w:line="300" w:lineRule="auto"/>
      </w:pPr>
      <w:r>
        <w:t xml:space="preserve">A </w:t>
      </w:r>
      <w:r w:rsidR="00366EA3">
        <w:t>ROCO</w:t>
      </w:r>
      <w:r>
        <w:t xml:space="preserve"> Islamic account allows trading across several instrument categories, including forex currency pairs, metals, energies, commodities, indices, stocks, and cryptocurrencies.</w:t>
      </w:r>
    </w:p>
    <w:p w14:paraId="34E8ADE1" w14:textId="11670D17" w:rsidR="00576398" w:rsidRDefault="00000000">
      <w:pPr>
        <w:pStyle w:val="Heading2"/>
        <w:spacing w:before="280" w:after="160"/>
      </w:pPr>
      <w:r>
        <w:rPr>
          <w:b/>
          <w:bCs/>
        </w:rPr>
        <w:t xml:space="preserve">The 7-Day Rule for the </w:t>
      </w:r>
      <w:r w:rsidR="00366EA3">
        <w:rPr>
          <w:b/>
          <w:bCs/>
        </w:rPr>
        <w:t>ROCO</w:t>
      </w:r>
      <w:r>
        <w:rPr>
          <w:b/>
          <w:bCs/>
        </w:rPr>
        <w:t xml:space="preserve"> Swap-Free Account</w:t>
      </w:r>
    </w:p>
    <w:p w14:paraId="5D63675B" w14:textId="77777777" w:rsidR="00576398" w:rsidRDefault="00000000">
      <w:pPr>
        <w:spacing w:after="200" w:line="300" w:lineRule="auto"/>
      </w:pPr>
      <w:r>
        <w:t>One of the most important aspects of a Swap-Free account is the seven-day limit on each eligible trade. From the moment it opens, an eligible position can be held swap-free for up to 7 consecutive calendar days.</w:t>
      </w:r>
    </w:p>
    <w:p w14:paraId="4980E700" w14:textId="77777777" w:rsidR="00576398" w:rsidRDefault="00000000">
      <w:pPr>
        <w:pStyle w:val="ListParagraph"/>
        <w:numPr>
          <w:ilvl w:val="0"/>
          <w:numId w:val="2"/>
        </w:numPr>
        <w:spacing w:after="120" w:line="300" w:lineRule="auto"/>
      </w:pPr>
      <w:r>
        <w:t>If the trade is closed by the end of this period, no swap is applied for the holding period.</w:t>
      </w:r>
    </w:p>
    <w:p w14:paraId="712AB5C7" w14:textId="77777777" w:rsidR="00576398" w:rsidRDefault="00000000">
      <w:pPr>
        <w:pStyle w:val="ListParagraph"/>
        <w:numPr>
          <w:ilvl w:val="0"/>
          <w:numId w:val="2"/>
        </w:numPr>
        <w:spacing w:after="120" w:line="300" w:lineRule="auto"/>
      </w:pPr>
      <w:r>
        <w:t>If the position remains open beyond 7 days, its swap exemption ends, and swap for the entire holding period is calculated from the first rollover after the position was opened.</w:t>
      </w:r>
    </w:p>
    <w:p w14:paraId="0E8C77C6" w14:textId="48A290B0" w:rsidR="00576398" w:rsidRDefault="00366EA3">
      <w:pPr>
        <w:pStyle w:val="Heading2"/>
        <w:spacing w:before="280" w:after="160"/>
      </w:pPr>
      <w:r>
        <w:rPr>
          <w:b/>
          <w:bCs/>
        </w:rPr>
        <w:t>ROCO</w:t>
      </w:r>
      <w:r w:rsidR="00000000">
        <w:rPr>
          <w:b/>
          <w:bCs/>
        </w:rPr>
        <w:t xml:space="preserve"> Swap-Free Account Limitations</w:t>
      </w:r>
    </w:p>
    <w:p w14:paraId="3DDBB0BC" w14:textId="77777777" w:rsidR="00576398" w:rsidRDefault="00000000">
      <w:pPr>
        <w:spacing w:after="200" w:line="300" w:lineRule="auto"/>
      </w:pPr>
      <w:r>
        <w:t>Only one Swap-Free account can be active at a time per Client ID and KYC-verified identity.</w:t>
      </w:r>
    </w:p>
    <w:sectPr w:rsidR="005763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63C29"/>
    <w:multiLevelType w:val="hybridMultilevel"/>
    <w:tmpl w:val="685896B2"/>
    <w:lvl w:ilvl="0" w:tplc="B3F43DEA">
      <w:start w:val="1"/>
      <w:numFmt w:val="bullet"/>
      <w:lvlText w:val="•"/>
      <w:lvlJc w:val="left"/>
      <w:pPr>
        <w:ind w:left="431" w:hanging="360"/>
      </w:pPr>
    </w:lvl>
    <w:lvl w:ilvl="1" w:tplc="9B8E09A8">
      <w:numFmt w:val="decimal"/>
      <w:lvlText w:val=""/>
      <w:lvlJc w:val="left"/>
    </w:lvl>
    <w:lvl w:ilvl="2" w:tplc="D6A40632">
      <w:numFmt w:val="decimal"/>
      <w:lvlText w:val=""/>
      <w:lvlJc w:val="left"/>
    </w:lvl>
    <w:lvl w:ilvl="3" w:tplc="F8A2223E">
      <w:numFmt w:val="decimal"/>
      <w:lvlText w:val=""/>
      <w:lvlJc w:val="left"/>
    </w:lvl>
    <w:lvl w:ilvl="4" w:tplc="206E5C38">
      <w:numFmt w:val="decimal"/>
      <w:lvlText w:val=""/>
      <w:lvlJc w:val="left"/>
    </w:lvl>
    <w:lvl w:ilvl="5" w:tplc="48E4E4EC">
      <w:numFmt w:val="decimal"/>
      <w:lvlText w:val=""/>
      <w:lvlJc w:val="left"/>
    </w:lvl>
    <w:lvl w:ilvl="6" w:tplc="B0F65008">
      <w:numFmt w:val="decimal"/>
      <w:lvlText w:val=""/>
      <w:lvlJc w:val="left"/>
    </w:lvl>
    <w:lvl w:ilvl="7" w:tplc="91E81E2E">
      <w:numFmt w:val="decimal"/>
      <w:lvlText w:val=""/>
      <w:lvlJc w:val="left"/>
    </w:lvl>
    <w:lvl w:ilvl="8" w:tplc="52C4C1D6">
      <w:numFmt w:val="decimal"/>
      <w:lvlText w:val=""/>
      <w:lvlJc w:val="left"/>
    </w:lvl>
  </w:abstractNum>
  <w:abstractNum w:abstractNumId="1" w15:restartNumberingAfterBreak="0">
    <w:nsid w:val="7DB60409"/>
    <w:multiLevelType w:val="hybridMultilevel"/>
    <w:tmpl w:val="CF58DD06"/>
    <w:lvl w:ilvl="0" w:tplc="B8286FB0">
      <w:start w:val="1"/>
      <w:numFmt w:val="bullet"/>
      <w:lvlText w:val="●"/>
      <w:lvlJc w:val="left"/>
      <w:pPr>
        <w:ind w:left="720" w:hanging="360"/>
      </w:pPr>
    </w:lvl>
    <w:lvl w:ilvl="1" w:tplc="2E2CDD4E">
      <w:start w:val="1"/>
      <w:numFmt w:val="bullet"/>
      <w:lvlText w:val="○"/>
      <w:lvlJc w:val="left"/>
      <w:pPr>
        <w:ind w:left="1440" w:hanging="360"/>
      </w:pPr>
    </w:lvl>
    <w:lvl w:ilvl="2" w:tplc="7458D2A8">
      <w:start w:val="1"/>
      <w:numFmt w:val="bullet"/>
      <w:lvlText w:val="■"/>
      <w:lvlJc w:val="left"/>
      <w:pPr>
        <w:ind w:left="2160" w:hanging="360"/>
      </w:pPr>
    </w:lvl>
    <w:lvl w:ilvl="3" w:tplc="FFB2D502">
      <w:start w:val="1"/>
      <w:numFmt w:val="bullet"/>
      <w:lvlText w:val="●"/>
      <w:lvlJc w:val="left"/>
      <w:pPr>
        <w:ind w:left="2880" w:hanging="360"/>
      </w:pPr>
    </w:lvl>
    <w:lvl w:ilvl="4" w:tplc="616283FE">
      <w:start w:val="1"/>
      <w:numFmt w:val="bullet"/>
      <w:lvlText w:val="○"/>
      <w:lvlJc w:val="left"/>
      <w:pPr>
        <w:ind w:left="3600" w:hanging="360"/>
      </w:pPr>
    </w:lvl>
    <w:lvl w:ilvl="5" w:tplc="13589642">
      <w:start w:val="1"/>
      <w:numFmt w:val="bullet"/>
      <w:lvlText w:val="■"/>
      <w:lvlJc w:val="left"/>
      <w:pPr>
        <w:ind w:left="4320" w:hanging="360"/>
      </w:pPr>
    </w:lvl>
    <w:lvl w:ilvl="6" w:tplc="FB18682A">
      <w:start w:val="1"/>
      <w:numFmt w:val="bullet"/>
      <w:lvlText w:val="●"/>
      <w:lvlJc w:val="left"/>
      <w:pPr>
        <w:ind w:left="5040" w:hanging="360"/>
      </w:pPr>
    </w:lvl>
    <w:lvl w:ilvl="7" w:tplc="A5DEC4A0">
      <w:start w:val="1"/>
      <w:numFmt w:val="bullet"/>
      <w:lvlText w:val="●"/>
      <w:lvlJc w:val="left"/>
      <w:pPr>
        <w:ind w:left="5760" w:hanging="360"/>
      </w:pPr>
    </w:lvl>
    <w:lvl w:ilvl="8" w:tplc="B8D68C24">
      <w:start w:val="1"/>
      <w:numFmt w:val="bullet"/>
      <w:lvlText w:val="●"/>
      <w:lvlJc w:val="left"/>
      <w:pPr>
        <w:ind w:left="6480" w:hanging="360"/>
      </w:pPr>
    </w:lvl>
  </w:abstractNum>
  <w:num w:numId="1" w16cid:durableId="2105035095">
    <w:abstractNumId w:val="1"/>
    <w:lvlOverride w:ilvl="0">
      <w:startOverride w:val="1"/>
    </w:lvlOverride>
  </w:num>
  <w:num w:numId="2" w16cid:durableId="335109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398"/>
    <w:rsid w:val="00366EA3"/>
    <w:rsid w:val="00576398"/>
    <w:rsid w:val="00BF51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E990"/>
  <w15:docId w15:val="{7658316A-9CF4-4069-8AE7-D019138C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mehrshad roco</cp:lastModifiedBy>
  <cp:revision>2</cp:revision>
  <dcterms:created xsi:type="dcterms:W3CDTF">2026-08-27T11:47:00Z</dcterms:created>
  <dcterms:modified xsi:type="dcterms:W3CDTF">2026-08-27T11:47:00Z</dcterms:modified>
</cp:coreProperties>
</file>