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35568" w14:textId="1DB84660" w:rsidR="00817C37" w:rsidRPr="00817C37" w:rsidRDefault="00817C37" w:rsidP="00817C37">
      <w:pPr>
        <w:spacing w:after="0"/>
        <w:jc w:val="left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 w:rsidRPr="00817C37"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  <w:t xml:space="preserve">Azure CSP Credits </w:t>
      </w:r>
    </w:p>
    <w:p w14:paraId="46505305" w14:textId="56431D10" w:rsidR="00817C37" w:rsidRPr="00817C37" w:rsidRDefault="00817C37" w:rsidP="00817C37">
      <w:pPr>
        <w:spacing w:after="0"/>
        <w:rPr>
          <w:rFonts w:cs="Tahoma"/>
          <w:szCs w:val="18"/>
        </w:rPr>
      </w:pPr>
      <w:r>
        <w:rPr>
          <w:rFonts w:cs="Tahoma"/>
          <w:szCs w:val="18"/>
          <w:lang w:val="en-US"/>
        </w:rPr>
        <w:t>T</w:t>
      </w:r>
      <w:r w:rsidRPr="00817C37">
        <w:rPr>
          <w:rFonts w:cs="Tahoma"/>
          <w:szCs w:val="18"/>
        </w:rPr>
        <w:t>α «Azure CSP Credits» είναι ένα προ</w:t>
      </w:r>
      <w:r>
        <w:rPr>
          <w:rFonts w:cs="Tahoma"/>
          <w:szCs w:val="18"/>
        </w:rPr>
        <w:t>ι</w:t>
      </w:r>
      <w:r w:rsidRPr="00817C37">
        <w:rPr>
          <w:rFonts w:cs="Tahoma"/>
          <w:szCs w:val="18"/>
        </w:rPr>
        <w:t xml:space="preserve">όν </w:t>
      </w:r>
      <w:r>
        <w:rPr>
          <w:rFonts w:cs="Tahoma"/>
          <w:szCs w:val="18"/>
          <w:lang w:val="en-US"/>
        </w:rPr>
        <w:t>CSP</w:t>
      </w:r>
      <w:r w:rsidRPr="00817C37">
        <w:rPr>
          <w:rFonts w:cs="Tahoma"/>
          <w:szCs w:val="18"/>
        </w:rPr>
        <w:t xml:space="preserve"> το οποίο παρέχει την δυνατότητα στους πελάτες να προαγοράσ</w:t>
      </w:r>
      <w:r>
        <w:rPr>
          <w:rFonts w:cs="Tahoma"/>
          <w:szCs w:val="18"/>
        </w:rPr>
        <w:t>ουν</w:t>
      </w:r>
      <w:r w:rsidR="00E350F2" w:rsidRPr="00E350F2">
        <w:rPr>
          <w:rFonts w:cs="Tahoma"/>
          <w:szCs w:val="18"/>
        </w:rPr>
        <w:t>,</w:t>
      </w:r>
      <w:r>
        <w:rPr>
          <w:rFonts w:cs="Tahoma"/>
          <w:szCs w:val="18"/>
        </w:rPr>
        <w:t xml:space="preserve"> χωρίς καμία άλλη δέσμευση</w:t>
      </w:r>
      <w:r w:rsidR="00E350F2" w:rsidRPr="00E350F2">
        <w:rPr>
          <w:rFonts w:cs="Tahoma"/>
          <w:szCs w:val="18"/>
        </w:rPr>
        <w:t>,</w:t>
      </w:r>
      <w:r w:rsidRPr="00817C37">
        <w:rPr>
          <w:rFonts w:cs="Tahoma"/>
          <w:szCs w:val="18"/>
        </w:rPr>
        <w:t xml:space="preserve"> ένα αριθμό νομισματικών μονάδων (credits) σε μια προσυμφωνημένη τιμή και εν συνεχεία να </w:t>
      </w:r>
      <w:r>
        <w:rPr>
          <w:rFonts w:cs="Tahoma"/>
          <w:szCs w:val="18"/>
        </w:rPr>
        <w:t xml:space="preserve">τα </w:t>
      </w:r>
      <w:r w:rsidRPr="00817C37">
        <w:rPr>
          <w:rFonts w:cs="Tahoma"/>
          <w:szCs w:val="18"/>
        </w:rPr>
        <w:t>ενεργοποιήσ</w:t>
      </w:r>
      <w:r>
        <w:rPr>
          <w:rFonts w:cs="Tahoma"/>
          <w:szCs w:val="18"/>
        </w:rPr>
        <w:t>ουν</w:t>
      </w:r>
      <w:r w:rsidRPr="00817C37">
        <w:rPr>
          <w:rFonts w:cs="Tahoma"/>
          <w:szCs w:val="18"/>
        </w:rPr>
        <w:t xml:space="preserve"> και να καταναλώσ</w:t>
      </w:r>
      <w:r>
        <w:rPr>
          <w:rFonts w:cs="Tahoma"/>
          <w:szCs w:val="18"/>
        </w:rPr>
        <w:t>ουν</w:t>
      </w:r>
      <w:r w:rsidRPr="00817C37">
        <w:rPr>
          <w:rFonts w:cs="Tahoma"/>
          <w:szCs w:val="18"/>
        </w:rPr>
        <w:t xml:space="preserve"> την αξία τους σε οποιαδήποτε υπηρεσία Azure</w:t>
      </w:r>
      <w:r w:rsidR="00E350F2" w:rsidRPr="00E350F2">
        <w:rPr>
          <w:rFonts w:cs="Tahoma"/>
          <w:szCs w:val="18"/>
        </w:rPr>
        <w:t xml:space="preserve">, </w:t>
      </w:r>
      <w:r w:rsidR="00E350F2">
        <w:rPr>
          <w:rFonts w:cs="Tahoma"/>
          <w:szCs w:val="18"/>
          <w:lang w:val="en-US"/>
        </w:rPr>
        <w:t>Azure</w:t>
      </w:r>
      <w:r w:rsidR="00E350F2" w:rsidRPr="00E350F2">
        <w:rPr>
          <w:rFonts w:cs="Tahoma"/>
          <w:szCs w:val="18"/>
        </w:rPr>
        <w:t xml:space="preserve"> </w:t>
      </w:r>
      <w:r w:rsidR="00E350F2">
        <w:rPr>
          <w:rFonts w:cs="Tahoma"/>
          <w:szCs w:val="18"/>
          <w:lang w:val="en-US"/>
        </w:rPr>
        <w:t>Stack</w:t>
      </w:r>
      <w:r w:rsidRPr="00817C37">
        <w:rPr>
          <w:rFonts w:cs="Tahoma"/>
          <w:szCs w:val="18"/>
        </w:rPr>
        <w:t>, Microsoft 365 ή ακόμα και να αγοράσ</w:t>
      </w:r>
      <w:r>
        <w:rPr>
          <w:rFonts w:cs="Tahoma"/>
          <w:szCs w:val="18"/>
        </w:rPr>
        <w:t>ουν</w:t>
      </w:r>
      <w:r w:rsidRPr="00817C37">
        <w:rPr>
          <w:rFonts w:cs="Tahoma"/>
          <w:szCs w:val="18"/>
        </w:rPr>
        <w:t xml:space="preserve"> συνδρομητικές ή και perpetual άδειες. </w:t>
      </w:r>
      <w:r w:rsidR="00E350F2">
        <w:rPr>
          <w:rFonts w:cs="Tahoma"/>
          <w:szCs w:val="18"/>
        </w:rPr>
        <w:t>Οι</w:t>
      </w:r>
      <w:r>
        <w:rPr>
          <w:rFonts w:cs="Tahoma"/>
          <w:szCs w:val="18"/>
        </w:rPr>
        <w:t xml:space="preserve"> πελάτες </w:t>
      </w:r>
      <w:r w:rsidR="00E350F2">
        <w:rPr>
          <w:rFonts w:cs="Tahoma"/>
          <w:szCs w:val="18"/>
        </w:rPr>
        <w:t xml:space="preserve">μπορούν </w:t>
      </w:r>
      <w:r>
        <w:rPr>
          <w:rFonts w:cs="Tahoma"/>
          <w:szCs w:val="18"/>
        </w:rPr>
        <w:t>να</w:t>
      </w:r>
      <w:r w:rsidRPr="00817C37">
        <w:rPr>
          <w:rFonts w:cs="Tahoma"/>
          <w:szCs w:val="18"/>
        </w:rPr>
        <w:t xml:space="preserve"> κάν</w:t>
      </w:r>
      <w:r>
        <w:rPr>
          <w:rFonts w:cs="Tahoma"/>
          <w:szCs w:val="18"/>
        </w:rPr>
        <w:t>ουν</w:t>
      </w:r>
      <w:r w:rsidRPr="00817C37">
        <w:rPr>
          <w:rFonts w:cs="Tahoma"/>
          <w:szCs w:val="18"/>
        </w:rPr>
        <w:t xml:space="preserve"> χρήση όλων των benefits και των εκπτώσεων που προσφέρει η Microsoft στο πρόγραμμα CSP όπως Hybrid Use benefits</w:t>
      </w:r>
      <w:r>
        <w:rPr>
          <w:rFonts w:cs="Tahoma"/>
          <w:szCs w:val="18"/>
        </w:rPr>
        <w:t xml:space="preserve">, </w:t>
      </w:r>
      <w:r w:rsidRPr="00817C37">
        <w:rPr>
          <w:rFonts w:cs="Tahoma"/>
          <w:szCs w:val="18"/>
        </w:rPr>
        <w:t>Reserved Instances</w:t>
      </w:r>
      <w:r>
        <w:rPr>
          <w:rFonts w:cs="Tahoma"/>
          <w:szCs w:val="18"/>
        </w:rPr>
        <w:t xml:space="preserve"> ή </w:t>
      </w:r>
      <w:r>
        <w:rPr>
          <w:rFonts w:cs="Tahoma"/>
          <w:szCs w:val="18"/>
          <w:lang w:val="en-US"/>
        </w:rPr>
        <w:t>Student</w:t>
      </w:r>
      <w:r w:rsidRPr="00817C37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Benefits</w:t>
      </w:r>
      <w:r w:rsidRPr="00817C37">
        <w:rPr>
          <w:rFonts w:cs="Tahoma"/>
          <w:szCs w:val="18"/>
        </w:rPr>
        <w:t>. Η αξία της κάθε νομισματικής μονάδας που αγοράζει ο πελάτης είναι 84,33€ . O βασικός τιμοκατάλογος που ισχύει για την κατανάλωση των credits είναι ο Online Κατάλογος της Microsoft που ενημερώνεται κάθε μήνα κ είναι διαθέσιμος στο Internet μέσω του Pricing Calculator του Azure (https://azure.microsoft.com/en-us/pricing/calculator/). Σε αντίθεση με άλλα προγράμματα δεν υπάρχουν περιορισμοί όσον αφορά την διάρκεια και τον χρόνο κατανάλωσης των μονάδων από την ημερομηνία ενεργοποίησής τους. Η ενεργοποίηση και η παρακολούθηση της κατανάλωσης των credits μέσω κατάλληλης εφαρμογής Billing  της Space Hellas</w:t>
      </w:r>
    </w:p>
    <w:p w14:paraId="128DB14C" w14:textId="77777777" w:rsidR="00817C37" w:rsidRDefault="00817C37" w:rsidP="00817C37">
      <w:pPr>
        <w:pStyle w:val="Heading1"/>
      </w:pPr>
      <w:bookmarkStart w:id="0" w:name="_Toc488832406"/>
      <w:bookmarkStart w:id="1" w:name="_Toc533400207"/>
      <w:r>
        <w:rPr>
          <w:rFonts w:eastAsia="Times New Roman"/>
        </w:rPr>
        <w:t>Υπηρεσίες Υποστήριξης</w:t>
      </w:r>
      <w:r>
        <w:t xml:space="preserve"> Azure</w:t>
      </w:r>
      <w:bookmarkEnd w:id="0"/>
      <w:bookmarkEnd w:id="1"/>
    </w:p>
    <w:p w14:paraId="60D77937" w14:textId="77777777" w:rsidR="00817C37" w:rsidRPr="0090398B" w:rsidRDefault="00817C37" w:rsidP="00817C37">
      <w:r w:rsidRPr="009636AF">
        <w:rPr>
          <w:rFonts w:cs="Tahoma"/>
          <w:szCs w:val="18"/>
        </w:rPr>
        <w:t>Η S</w:t>
      </w:r>
      <w:r>
        <w:rPr>
          <w:rFonts w:cs="Tahoma"/>
          <w:szCs w:val="18"/>
          <w:lang w:val="en-US"/>
        </w:rPr>
        <w:t>pace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Hellas</w:t>
      </w:r>
      <w:r w:rsidRPr="009636AF">
        <w:rPr>
          <w:rFonts w:cs="Tahoma"/>
          <w:szCs w:val="18"/>
        </w:rPr>
        <w:t xml:space="preserve"> γνωρίζοντας την σημασία που έχει η </w:t>
      </w:r>
      <w:r>
        <w:rPr>
          <w:rFonts w:cs="Tahoma"/>
          <w:szCs w:val="18"/>
        </w:rPr>
        <w:t>ομαλή λειτουργία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της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cloud</w:t>
      </w:r>
      <w:r w:rsidRPr="007010BD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υποδομής της  Επιτροπής Κεφαλαιαγοράς</w:t>
      </w:r>
      <w:r w:rsidRPr="009636AF">
        <w:rPr>
          <w:rFonts w:cs="Tahoma"/>
          <w:szCs w:val="18"/>
        </w:rPr>
        <w:t>, δίνει ιδιαίτερη έμφαση στην απρόσκοπτη λειτουργία αυτ</w:t>
      </w:r>
      <w:r>
        <w:rPr>
          <w:rFonts w:cs="Tahoma"/>
          <w:szCs w:val="18"/>
        </w:rPr>
        <w:t>ής</w:t>
      </w:r>
      <w:r w:rsidRPr="009636AF">
        <w:rPr>
          <w:rFonts w:cs="Tahoma"/>
          <w:szCs w:val="18"/>
        </w:rPr>
        <w:t xml:space="preserve"> μέσω των υπηρεσιών </w:t>
      </w:r>
      <w:r>
        <w:rPr>
          <w:rFonts w:cs="Tahoma"/>
          <w:szCs w:val="18"/>
        </w:rPr>
        <w:t>υποστήριξης</w:t>
      </w:r>
      <w:r w:rsidRPr="009636AF">
        <w:rPr>
          <w:rFonts w:cs="Tahoma"/>
          <w:szCs w:val="18"/>
        </w:rPr>
        <w:t xml:space="preserve"> που προσφέρει.</w:t>
      </w:r>
    </w:p>
    <w:p w14:paraId="45520D32" w14:textId="77777777" w:rsidR="00817C37" w:rsidRDefault="00817C37" w:rsidP="00817C37">
      <w:pPr>
        <w:rPr>
          <w:rFonts w:cs="Tahoma"/>
          <w:szCs w:val="18"/>
        </w:rPr>
      </w:pPr>
      <w:r w:rsidRPr="009636AF">
        <w:rPr>
          <w:rFonts w:cs="Tahoma"/>
          <w:szCs w:val="18"/>
        </w:rPr>
        <w:t xml:space="preserve">Η </w:t>
      </w:r>
      <w:r>
        <w:rPr>
          <w:rFonts w:cs="Tahoma"/>
          <w:szCs w:val="18"/>
        </w:rPr>
        <w:t>παρεχόμενη υποστήριξη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 xml:space="preserve">του </w:t>
      </w:r>
      <w:r>
        <w:rPr>
          <w:rFonts w:cs="Tahoma"/>
          <w:szCs w:val="18"/>
          <w:lang w:val="en-US"/>
        </w:rPr>
        <w:t>Azure</w:t>
      </w:r>
      <w:r w:rsidRPr="00D36224">
        <w:rPr>
          <w:rFonts w:cs="Tahoma"/>
          <w:szCs w:val="18"/>
        </w:rPr>
        <w:t xml:space="preserve"> </w:t>
      </w:r>
      <w:r w:rsidRPr="009636AF">
        <w:rPr>
          <w:rFonts w:cs="Tahoma"/>
          <w:szCs w:val="18"/>
        </w:rPr>
        <w:t>λογισμικού περιλαμβάνει:</w:t>
      </w:r>
    </w:p>
    <w:p w14:paraId="77D10550" w14:textId="77777777" w:rsidR="00817C37" w:rsidRPr="00D36224" w:rsidRDefault="00817C37" w:rsidP="00817C37">
      <w:pPr>
        <w:pStyle w:val="ListParagraph"/>
        <w:numPr>
          <w:ilvl w:val="0"/>
          <w:numId w:val="3"/>
        </w:numPr>
        <w:spacing w:before="120" w:line="360" w:lineRule="auto"/>
        <w:rPr>
          <w:rFonts w:cs="Tahoma"/>
          <w:szCs w:val="18"/>
        </w:rPr>
      </w:pPr>
      <w:r w:rsidRPr="00D36224">
        <w:rPr>
          <w:rFonts w:cs="Tahoma"/>
          <w:szCs w:val="18"/>
        </w:rPr>
        <w:t xml:space="preserve">Υποστήριξη για την επίλυση κάθε δυσλειτουργίας που θα παρουσιαστεί μέσω </w:t>
      </w:r>
      <w:r>
        <w:rPr>
          <w:rFonts w:cs="Tahoma"/>
          <w:szCs w:val="18"/>
        </w:rPr>
        <w:t xml:space="preserve">αναφοράς και </w:t>
      </w:r>
      <w:r w:rsidRPr="00E718ED">
        <w:rPr>
          <w:rFonts w:cs="Tahoma"/>
          <w:szCs w:val="18"/>
          <w:u w:val="single"/>
          <w:lang w:val="en-US"/>
        </w:rPr>
        <w:t>Support</w:t>
      </w:r>
      <w:r w:rsidRPr="00E718ED">
        <w:rPr>
          <w:rFonts w:cs="Tahoma"/>
          <w:szCs w:val="18"/>
          <w:u w:val="single"/>
        </w:rPr>
        <w:t xml:space="preserve"> </w:t>
      </w:r>
      <w:r w:rsidRPr="00E718ED">
        <w:rPr>
          <w:rFonts w:cs="Tahoma"/>
          <w:szCs w:val="18"/>
          <w:u w:val="single"/>
          <w:lang w:val="en-US"/>
        </w:rPr>
        <w:t>Request</w:t>
      </w:r>
      <w:r w:rsidRPr="00E718ED">
        <w:rPr>
          <w:rFonts w:cs="Tahoma"/>
          <w:szCs w:val="18"/>
          <w:u w:val="single"/>
        </w:rPr>
        <w:t xml:space="preserve"> στο </w:t>
      </w:r>
      <w:r w:rsidRPr="00E718ED">
        <w:rPr>
          <w:rFonts w:cs="Tahoma"/>
          <w:szCs w:val="18"/>
          <w:u w:val="single"/>
          <w:lang w:val="en-US"/>
        </w:rPr>
        <w:t>Service</w:t>
      </w:r>
      <w:r w:rsidRPr="00E718ED">
        <w:rPr>
          <w:rFonts w:cs="Tahoma"/>
          <w:szCs w:val="18"/>
          <w:u w:val="single"/>
        </w:rPr>
        <w:t xml:space="preserve"> </w:t>
      </w:r>
      <w:r w:rsidRPr="00E718ED">
        <w:rPr>
          <w:rFonts w:cs="Tahoma"/>
          <w:szCs w:val="18"/>
          <w:u w:val="single"/>
          <w:lang w:val="en-US"/>
        </w:rPr>
        <w:t>Desk</w:t>
      </w:r>
      <w:r w:rsidRPr="00BA07A3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 xml:space="preserve">της </w:t>
      </w:r>
      <w:r>
        <w:rPr>
          <w:rFonts w:cs="Tahoma"/>
          <w:szCs w:val="18"/>
          <w:lang w:val="en-US"/>
        </w:rPr>
        <w:t>Space</w:t>
      </w:r>
      <w:r w:rsidRPr="00BA07A3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Hellas</w:t>
      </w:r>
      <w:r w:rsidRPr="00D36224">
        <w:rPr>
          <w:rFonts w:cs="Tahoma"/>
          <w:szCs w:val="18"/>
        </w:rPr>
        <w:t>.</w:t>
      </w:r>
    </w:p>
    <w:p w14:paraId="28C5B936" w14:textId="77777777" w:rsidR="00817C37" w:rsidRPr="00D36224" w:rsidRDefault="00817C37" w:rsidP="00817C37">
      <w:pPr>
        <w:pStyle w:val="ListParagraph"/>
        <w:numPr>
          <w:ilvl w:val="0"/>
          <w:numId w:val="3"/>
        </w:numPr>
        <w:spacing w:before="120" w:line="360" w:lineRule="auto"/>
        <w:rPr>
          <w:rFonts w:cs="Tahoma"/>
          <w:szCs w:val="18"/>
        </w:rPr>
      </w:pPr>
      <w:r w:rsidRPr="00D36224">
        <w:rPr>
          <w:rFonts w:cs="Tahoma"/>
          <w:szCs w:val="18"/>
        </w:rPr>
        <w:t xml:space="preserve">Οι μηχανικοί της Space Hellas αναλαμβάνουν την αναφορά και </w:t>
      </w:r>
      <w:r w:rsidRPr="00E718ED">
        <w:rPr>
          <w:rFonts w:cs="Tahoma"/>
          <w:szCs w:val="18"/>
          <w:u w:val="single"/>
          <w:lang w:val="en-US"/>
        </w:rPr>
        <w:t>escalation</w:t>
      </w:r>
      <w:r w:rsidRPr="00D36224">
        <w:rPr>
          <w:rFonts w:cs="Tahoma"/>
          <w:szCs w:val="18"/>
        </w:rPr>
        <w:t xml:space="preserve"> στον κατασκευαστή (Microsoft) μέσω </w:t>
      </w:r>
      <w:r w:rsidRPr="00E718ED">
        <w:rPr>
          <w:rFonts w:cs="Tahoma"/>
          <w:szCs w:val="18"/>
          <w:u w:val="single"/>
          <w:lang w:val="en-US"/>
        </w:rPr>
        <w:t>premier</w:t>
      </w:r>
      <w:r w:rsidRPr="00E718ED">
        <w:rPr>
          <w:rFonts w:cs="Tahoma"/>
          <w:szCs w:val="18"/>
          <w:u w:val="single"/>
        </w:rPr>
        <w:t xml:space="preserve"> συμβολαίου</w:t>
      </w:r>
      <w:r w:rsidRPr="00D36224">
        <w:rPr>
          <w:rFonts w:cs="Tahoma"/>
          <w:szCs w:val="18"/>
        </w:rPr>
        <w:t xml:space="preserve"> όποτε χρειάζεται</w:t>
      </w:r>
      <w:r>
        <w:rPr>
          <w:rFonts w:cs="Tahoma"/>
          <w:szCs w:val="18"/>
        </w:rPr>
        <w:t xml:space="preserve"> (καλύτεροι όροι </w:t>
      </w:r>
      <w:r>
        <w:rPr>
          <w:rFonts w:cs="Tahoma"/>
          <w:szCs w:val="18"/>
          <w:lang w:val="en-US"/>
        </w:rPr>
        <w:t>support</w:t>
      </w:r>
      <w:r w:rsidRPr="00E718ED">
        <w:rPr>
          <w:rFonts w:cs="Tahoma"/>
          <w:szCs w:val="18"/>
        </w:rPr>
        <w:t xml:space="preserve">, </w:t>
      </w:r>
      <w:r>
        <w:rPr>
          <w:rFonts w:cs="Tahoma"/>
          <w:szCs w:val="18"/>
          <w:lang w:val="en-US"/>
        </w:rPr>
        <w:t>response</w:t>
      </w:r>
      <w:r w:rsidRPr="00E718ED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times</w:t>
      </w:r>
      <w:r w:rsidRPr="00E718ED">
        <w:rPr>
          <w:rFonts w:cs="Tahoma"/>
          <w:szCs w:val="18"/>
        </w:rPr>
        <w:t xml:space="preserve">, </w:t>
      </w:r>
      <w:r>
        <w:rPr>
          <w:rFonts w:cs="Tahoma"/>
          <w:szCs w:val="18"/>
          <w:lang w:val="en-US"/>
        </w:rPr>
        <w:t>priority</w:t>
      </w:r>
      <w:r w:rsidRPr="00E718ED">
        <w:rPr>
          <w:rFonts w:cs="Tahoma"/>
          <w:szCs w:val="18"/>
        </w:rPr>
        <w:t xml:space="preserve">, </w:t>
      </w:r>
      <w:r>
        <w:rPr>
          <w:rFonts w:cs="Tahoma"/>
          <w:szCs w:val="18"/>
        </w:rPr>
        <w:t>κλπ.).</w:t>
      </w:r>
    </w:p>
    <w:p w14:paraId="445F1CDE" w14:textId="77777777" w:rsidR="00817C37" w:rsidRDefault="00817C37" w:rsidP="00817C37">
      <w:pPr>
        <w:rPr>
          <w:rFonts w:cs="Tahoma"/>
          <w:szCs w:val="18"/>
        </w:rPr>
      </w:pPr>
      <w:r w:rsidRPr="009636AF">
        <w:rPr>
          <w:rFonts w:cs="Tahoma"/>
          <w:szCs w:val="18"/>
        </w:rPr>
        <w:t>Γενικότερα, η S</w:t>
      </w:r>
      <w:r>
        <w:rPr>
          <w:rFonts w:cs="Tahoma"/>
          <w:szCs w:val="18"/>
          <w:lang w:val="en-US"/>
        </w:rPr>
        <w:t>pace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  <w:lang w:val="en-US"/>
        </w:rPr>
        <w:t>Hellas</w:t>
      </w:r>
      <w:r w:rsidRPr="009636AF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 xml:space="preserve">με εμπειρία ετών σε </w:t>
      </w:r>
      <w:r>
        <w:rPr>
          <w:rFonts w:cs="Tahoma"/>
          <w:szCs w:val="18"/>
          <w:lang w:val="en-US"/>
        </w:rPr>
        <w:t>Azure</w:t>
      </w:r>
      <w:r w:rsidRPr="00597795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 xml:space="preserve">υλοποιήσεις, </w:t>
      </w:r>
      <w:r w:rsidRPr="009636AF">
        <w:rPr>
          <w:rFonts w:cs="Tahoma"/>
          <w:szCs w:val="18"/>
        </w:rPr>
        <w:t>εγγυάται τ</w:t>
      </w:r>
      <w:r>
        <w:rPr>
          <w:rFonts w:cs="Tahoma"/>
          <w:szCs w:val="18"/>
        </w:rPr>
        <w:t xml:space="preserve">ην ομαλή λειτουργία της </w:t>
      </w:r>
      <w:r>
        <w:rPr>
          <w:rFonts w:cs="Tahoma"/>
          <w:szCs w:val="18"/>
          <w:lang w:val="en-US"/>
        </w:rPr>
        <w:t>cloud</w:t>
      </w:r>
      <w:r w:rsidRPr="00BA07A3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υποδομής</w:t>
      </w:r>
      <w:r w:rsidRPr="009636AF">
        <w:rPr>
          <w:rFonts w:cs="Tahoma"/>
          <w:szCs w:val="18"/>
        </w:rPr>
        <w:t xml:space="preserve"> για</w:t>
      </w:r>
      <w:r>
        <w:rPr>
          <w:rFonts w:cs="Tahoma"/>
          <w:szCs w:val="18"/>
        </w:rPr>
        <w:t xml:space="preserve"> όλη</w:t>
      </w:r>
      <w:r w:rsidRPr="009636AF">
        <w:rPr>
          <w:rFonts w:cs="Tahoma"/>
          <w:szCs w:val="18"/>
        </w:rPr>
        <w:t xml:space="preserve"> την περίοδο </w:t>
      </w:r>
      <w:r>
        <w:rPr>
          <w:rFonts w:cs="Tahoma"/>
          <w:szCs w:val="18"/>
        </w:rPr>
        <w:t>που την παρέχει</w:t>
      </w:r>
      <w:r w:rsidRPr="009636AF">
        <w:rPr>
          <w:rFonts w:cs="Tahoma"/>
          <w:szCs w:val="18"/>
        </w:rPr>
        <w:t>.</w:t>
      </w:r>
    </w:p>
    <w:p w14:paraId="0FE338BC" w14:textId="77777777" w:rsidR="00817C37" w:rsidRPr="00E718ED" w:rsidRDefault="00817C37" w:rsidP="00817C37">
      <w:pPr>
        <w:numPr>
          <w:ilvl w:val="0"/>
          <w:numId w:val="4"/>
        </w:numPr>
        <w:spacing w:before="120" w:line="360" w:lineRule="auto"/>
        <w:rPr>
          <w:rFonts w:cs="Tahoma"/>
          <w:szCs w:val="18"/>
          <w:lang w:val="en-US"/>
        </w:rPr>
      </w:pPr>
      <w:r w:rsidRPr="00E718ED">
        <w:rPr>
          <w:rFonts w:cs="Tahoma"/>
          <w:szCs w:val="18"/>
          <w:lang w:val="en-US"/>
        </w:rPr>
        <w:t xml:space="preserve">6 Gold </w:t>
      </w:r>
      <w:r>
        <w:rPr>
          <w:rFonts w:cs="Tahoma"/>
          <w:szCs w:val="18"/>
        </w:rPr>
        <w:t>και</w:t>
      </w:r>
      <w:r w:rsidRPr="00E718ED">
        <w:rPr>
          <w:rFonts w:cs="Tahoma"/>
          <w:szCs w:val="18"/>
          <w:lang w:val="en-US"/>
        </w:rPr>
        <w:t xml:space="preserve"> 2 Silver Microsoft Competencies</w:t>
      </w:r>
    </w:p>
    <w:p w14:paraId="1B042DBC" w14:textId="77777777" w:rsidR="00817C37" w:rsidRPr="00E718ED" w:rsidRDefault="00817C37" w:rsidP="00817C37">
      <w:pPr>
        <w:numPr>
          <w:ilvl w:val="0"/>
          <w:numId w:val="4"/>
        </w:numPr>
        <w:spacing w:before="120" w:line="360" w:lineRule="auto"/>
        <w:rPr>
          <w:rFonts w:cs="Tahoma"/>
          <w:szCs w:val="18"/>
        </w:rPr>
      </w:pPr>
      <w:r>
        <w:rPr>
          <w:rFonts w:cs="Tahoma"/>
          <w:szCs w:val="18"/>
        </w:rPr>
        <w:t>Ομάδα</w:t>
      </w:r>
      <w:r w:rsidRPr="00E718ED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με</w:t>
      </w:r>
      <w:r w:rsidRPr="00E718ED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πάνω</w:t>
      </w:r>
      <w:r w:rsidRPr="00E718ED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από</w:t>
      </w:r>
      <w:r w:rsidRPr="00E718ED">
        <w:rPr>
          <w:rFonts w:cs="Tahoma"/>
          <w:szCs w:val="18"/>
        </w:rPr>
        <w:t xml:space="preserve"> 10 </w:t>
      </w:r>
      <w:r>
        <w:rPr>
          <w:rFonts w:cs="Tahoma"/>
          <w:szCs w:val="18"/>
        </w:rPr>
        <w:t xml:space="preserve">έμπειρους και πιστοποιημένους στο </w:t>
      </w:r>
      <w:r>
        <w:rPr>
          <w:rFonts w:cs="Tahoma"/>
          <w:szCs w:val="18"/>
          <w:lang w:val="en-US"/>
        </w:rPr>
        <w:t>Azure</w:t>
      </w:r>
      <w:r w:rsidRPr="00E718ED">
        <w:rPr>
          <w:rFonts w:cs="Tahoma"/>
          <w:szCs w:val="18"/>
        </w:rPr>
        <w:t xml:space="preserve"> </w:t>
      </w:r>
      <w:r>
        <w:rPr>
          <w:rFonts w:cs="Tahoma"/>
          <w:szCs w:val="18"/>
        </w:rPr>
        <w:t>μηχανικούς</w:t>
      </w:r>
    </w:p>
    <w:p w14:paraId="0A5B49EF" w14:textId="77777777" w:rsidR="00817C37" w:rsidRPr="00E718ED" w:rsidRDefault="00817C37" w:rsidP="00817C37">
      <w:pPr>
        <w:rPr>
          <w:rFonts w:cs="Tahoma"/>
          <w:szCs w:val="18"/>
        </w:rPr>
      </w:pPr>
    </w:p>
    <w:p w14:paraId="6B3017FC" w14:textId="77777777" w:rsidR="00817C37" w:rsidRPr="008735BC" w:rsidRDefault="00817C37" w:rsidP="00817C37">
      <w:pPr>
        <w:pStyle w:val="Heading2"/>
        <w:rPr>
          <w:lang w:val="el-GR"/>
        </w:rPr>
      </w:pPr>
      <w:bookmarkStart w:id="2" w:name="_Toc531333212"/>
      <w:bookmarkStart w:id="3" w:name="_Toc533400210"/>
      <w:r w:rsidRPr="009636AF">
        <w:t>Service</w:t>
      </w:r>
      <w:r w:rsidRPr="008735BC">
        <w:rPr>
          <w:lang w:val="el-GR"/>
        </w:rPr>
        <w:t xml:space="preserve"> </w:t>
      </w:r>
      <w:bookmarkEnd w:id="2"/>
      <w:bookmarkEnd w:id="3"/>
      <w:r>
        <w:t>Desk</w:t>
      </w:r>
    </w:p>
    <w:p w14:paraId="2F15074C" w14:textId="77777777" w:rsidR="00817C37" w:rsidRPr="009636AF" w:rsidRDefault="00817C37" w:rsidP="00817C37">
      <w:r w:rsidRPr="009636AF">
        <w:t xml:space="preserve">Με τον όρο “Service </w:t>
      </w:r>
      <w:r w:rsidRPr="00676EAB">
        <w:rPr>
          <w:lang w:val="en-US"/>
        </w:rPr>
        <w:t>Desk</w:t>
      </w:r>
      <w:r w:rsidRPr="009636AF">
        <w:t>” εννοείται η υπηρεσία η οποία προσφέρει άμεση βοήθεια σε ανακύψαντα προβλήματα (τεχνική βοήθεια, "</w:t>
      </w:r>
      <w:r w:rsidRPr="00676EAB">
        <w:rPr>
          <w:lang w:val="en-US"/>
        </w:rPr>
        <w:t>Hot</w:t>
      </w:r>
      <w:r w:rsidRPr="009636AF">
        <w:t xml:space="preserve"> Line Support" κλπ.).</w:t>
      </w:r>
    </w:p>
    <w:p w14:paraId="54C5C60D" w14:textId="77777777" w:rsidR="00817C37" w:rsidRPr="009636AF" w:rsidRDefault="00817C37" w:rsidP="00817C37">
      <w:r w:rsidRPr="009636AF">
        <w:t>Οι υπηρεσίες αυτές παρέχονται μέσω :</w:t>
      </w:r>
    </w:p>
    <w:p w14:paraId="424BB996" w14:textId="77777777" w:rsidR="00817C37" w:rsidRPr="009636AF" w:rsidRDefault="00817C37" w:rsidP="00817C37">
      <w:pPr>
        <w:pStyle w:val="ListParagraph"/>
        <w:numPr>
          <w:ilvl w:val="0"/>
          <w:numId w:val="2"/>
        </w:numPr>
        <w:spacing w:before="120" w:line="360" w:lineRule="auto"/>
      </w:pPr>
      <w:r w:rsidRPr="009636AF">
        <w:t>Τηλεφωνικής επικοινωνίας</w:t>
      </w:r>
    </w:p>
    <w:p w14:paraId="6E1B99AA" w14:textId="77777777" w:rsidR="00817C37" w:rsidRPr="009636AF" w:rsidRDefault="00817C37" w:rsidP="00817C37">
      <w:pPr>
        <w:pStyle w:val="ListParagraph"/>
        <w:numPr>
          <w:ilvl w:val="0"/>
          <w:numId w:val="2"/>
        </w:numPr>
        <w:spacing w:before="120" w:line="360" w:lineRule="auto"/>
      </w:pPr>
      <w:r w:rsidRPr="009636AF">
        <w:t>E-</w:t>
      </w:r>
      <w:r w:rsidRPr="00676EAB">
        <w:rPr>
          <w:lang w:val="en-US"/>
        </w:rPr>
        <w:t>mail</w:t>
      </w:r>
    </w:p>
    <w:p w14:paraId="33E2F75C" w14:textId="77777777" w:rsidR="00817C37" w:rsidRPr="00676EAB" w:rsidRDefault="00817C37" w:rsidP="00817C37">
      <w:pPr>
        <w:pStyle w:val="ListParagraph"/>
        <w:numPr>
          <w:ilvl w:val="0"/>
          <w:numId w:val="2"/>
        </w:numPr>
        <w:spacing w:before="120" w:line="360" w:lineRule="auto"/>
        <w:rPr>
          <w:lang w:val="en-US"/>
        </w:rPr>
      </w:pPr>
      <w:r w:rsidRPr="00676EAB">
        <w:rPr>
          <w:lang w:val="en-US"/>
        </w:rPr>
        <w:t>Fax</w:t>
      </w:r>
    </w:p>
    <w:p w14:paraId="25384DC7" w14:textId="77777777" w:rsidR="00817C37" w:rsidRDefault="00817C37" w:rsidP="00817C37">
      <w:r w:rsidRPr="007C3092">
        <w:lastRenderedPageBreak/>
        <w:t>Η δυνατότητα λήψης βλάβης του κέντρου είναι</w:t>
      </w:r>
      <w:r>
        <w:t xml:space="preserve"> 24/7,</w:t>
      </w:r>
      <w:r w:rsidRPr="007C3092">
        <w:t xml:space="preserve"> για </w:t>
      </w:r>
      <w:r>
        <w:t xml:space="preserve">όλες τις </w:t>
      </w:r>
      <w:r w:rsidRPr="007C3092">
        <w:t xml:space="preserve">ώρες και ημέρες της εβδομάδος. </w:t>
      </w:r>
      <w:r w:rsidRPr="009636AF">
        <w:t>Οι κλήσεις διεκπεραιώνονται χωρίς καθυστερήσεις από κατειλημμένες γραμμές ή μεγάλους χρόνους αναμονής.</w:t>
      </w:r>
    </w:p>
    <w:p w14:paraId="7C0C9E76" w14:textId="77777777" w:rsidR="00817C37" w:rsidRPr="009636AF" w:rsidRDefault="00817C37" w:rsidP="00817C37">
      <w:r w:rsidRPr="009636AF">
        <w:t>Το σύστημα καταγραφής βλαβών έχει τις εξής δυνατότητες:</w:t>
      </w:r>
    </w:p>
    <w:p w14:paraId="0B280689" w14:textId="77777777" w:rsidR="00817C37" w:rsidRPr="009636AF" w:rsidRDefault="00817C37" w:rsidP="00817C37">
      <w:pPr>
        <w:numPr>
          <w:ilvl w:val="0"/>
          <w:numId w:val="1"/>
        </w:numPr>
        <w:spacing w:before="120" w:line="360" w:lineRule="auto"/>
      </w:pPr>
      <w:r>
        <w:t>Π</w:t>
      </w:r>
      <w:r w:rsidRPr="009636AF">
        <w:t xml:space="preserve">αρακολούθηση βλάβης: Ο πελάτης έχει τη δυνατότητα να ενημερώνεται για την εξέλιξη της αποκατάστασης της βλάβης ανά πάσα στιγμή. </w:t>
      </w:r>
    </w:p>
    <w:p w14:paraId="198F7E61" w14:textId="77777777" w:rsidR="00817C37" w:rsidRPr="009636AF" w:rsidRDefault="00817C37" w:rsidP="00817C37">
      <w:pPr>
        <w:numPr>
          <w:ilvl w:val="0"/>
          <w:numId w:val="1"/>
        </w:numPr>
        <w:spacing w:before="120" w:line="360" w:lineRule="auto"/>
      </w:pPr>
      <w:r w:rsidRPr="009636AF">
        <w:t>Ενημέρωση μέσω e-</w:t>
      </w:r>
      <w:r w:rsidRPr="00597795">
        <w:rPr>
          <w:lang w:val="en-US"/>
        </w:rPr>
        <w:t>mail</w:t>
      </w:r>
      <w:r w:rsidRPr="009636AF">
        <w:t>: Για κάθε εξέλιξη σχετική με την αποκατάσταση της βλάβης (καταχώρηση μηνύματος, ανάθεση σε μηχανικό, τελική αποκατάσταση), όλα τα εμπλεκόμενα μέρη (πελάτης, μηχανικός) ενημερώνονται και μέσω e-</w:t>
      </w:r>
      <w:r w:rsidRPr="00597795">
        <w:rPr>
          <w:lang w:val="en-US"/>
        </w:rPr>
        <w:t>mail</w:t>
      </w:r>
      <w:r w:rsidRPr="009636AF">
        <w:t>.</w:t>
      </w:r>
    </w:p>
    <w:p w14:paraId="30F00317" w14:textId="77777777" w:rsidR="00817C37" w:rsidRPr="009636AF" w:rsidRDefault="00817C37" w:rsidP="00817C37">
      <w:pPr>
        <w:numPr>
          <w:ilvl w:val="0"/>
          <w:numId w:val="1"/>
        </w:numPr>
        <w:spacing w:before="120" w:line="360" w:lineRule="auto"/>
      </w:pPr>
      <w:r w:rsidRPr="009636AF">
        <w:t>Δυνατότητα ταξινόμησης των βλαβών με βάση το είδος τους και την σοβαρότητά τους.</w:t>
      </w:r>
    </w:p>
    <w:p w14:paraId="02B35782" w14:textId="77777777" w:rsidR="00817C37" w:rsidRPr="009636AF" w:rsidRDefault="00817C37" w:rsidP="00817C37">
      <w:pPr>
        <w:numPr>
          <w:ilvl w:val="0"/>
          <w:numId w:val="1"/>
        </w:numPr>
        <w:spacing w:before="120" w:line="360" w:lineRule="auto"/>
      </w:pPr>
      <w:r w:rsidRPr="009636AF">
        <w:t>Δυνατότητα συνοπτικής εικόνας των εν εξελίξει βλαβών ή των παλαιών ήδη αποκατεστημένων βλαβών με απλό τρόπο. Πλήρης αρχειοθέτηση κάθε βλάβης.</w:t>
      </w:r>
    </w:p>
    <w:p w14:paraId="3530DB03" w14:textId="77777777" w:rsidR="00817C37" w:rsidRPr="009636AF" w:rsidRDefault="00817C37" w:rsidP="00817C37">
      <w:pPr>
        <w:numPr>
          <w:ilvl w:val="0"/>
          <w:numId w:val="1"/>
        </w:numPr>
        <w:spacing w:before="120" w:line="360" w:lineRule="auto"/>
      </w:pPr>
      <w:r w:rsidRPr="009636AF">
        <w:t>Στατιστική εικόνα των βλαβών (μέσος χρόνος αποκατάστασης, σύνολα κλπ.).</w:t>
      </w:r>
    </w:p>
    <w:p w14:paraId="2E4ED231" w14:textId="77777777" w:rsidR="00817C37" w:rsidRPr="009636AF" w:rsidRDefault="00817C37" w:rsidP="00817C37"/>
    <w:p w14:paraId="20E272F3" w14:textId="77777777" w:rsidR="00817C37" w:rsidRPr="00597795" w:rsidRDefault="00817C37" w:rsidP="00817C37">
      <w:pPr>
        <w:rPr>
          <w:lang w:val="en-US"/>
        </w:rPr>
      </w:pPr>
      <w:r w:rsidRPr="009636AF">
        <w:t>Διάγραμμα ροής επίλυσης προβλημάτων</w:t>
      </w:r>
      <w:r w:rsidRPr="007D3BEB">
        <w:t>:</w:t>
      </w:r>
    </w:p>
    <w:p w14:paraId="2A60A341" w14:textId="77777777" w:rsidR="00817C37" w:rsidRDefault="00817C37" w:rsidP="00817C37">
      <w:r w:rsidRPr="009636AF">
        <w:rPr>
          <w:noProof/>
          <w:lang w:val="en-US"/>
        </w:rPr>
        <w:drawing>
          <wp:inline distT="0" distB="0" distL="0" distR="0" wp14:anchorId="7E2E9EED" wp14:editId="5D93F4A3">
            <wp:extent cx="5667375" cy="3215005"/>
            <wp:effectExtent l="0" t="0" r="9525" b="4445"/>
            <wp:docPr id="4" name="Εικόνα 2" descr="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pyrami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B952" w14:textId="77777777" w:rsidR="00817C37" w:rsidRDefault="00817C37" w:rsidP="00817C37"/>
    <w:p w14:paraId="04C96E49" w14:textId="77777777" w:rsidR="00817C37" w:rsidRDefault="00817C37" w:rsidP="00817C37">
      <w:pPr>
        <w:spacing w:after="200" w:line="276" w:lineRule="auto"/>
        <w:jc w:val="center"/>
      </w:pPr>
      <w:r w:rsidRPr="009636AF">
        <w:rPr>
          <w:noProof/>
          <w:lang w:val="en-US"/>
        </w:rPr>
        <w:lastRenderedPageBreak/>
        <w:drawing>
          <wp:inline distT="0" distB="0" distL="0" distR="0" wp14:anchorId="101D0BE0" wp14:editId="455D511D">
            <wp:extent cx="5278120" cy="2995126"/>
            <wp:effectExtent l="0" t="0" r="0" b="0"/>
            <wp:docPr id="5" name="Εικόνα 3" descr="Βλαβοληπτικό κέντρ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Βλαβοληπτικό κέντρο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A4C9" w14:textId="77777777" w:rsidR="00817C37" w:rsidRDefault="00817C37" w:rsidP="00817C37">
      <w:pPr>
        <w:spacing w:after="200" w:line="276" w:lineRule="auto"/>
        <w:jc w:val="center"/>
      </w:pPr>
    </w:p>
    <w:p w14:paraId="00F68AB1" w14:textId="77777777" w:rsidR="00817C37" w:rsidRDefault="00817C37" w:rsidP="00817C37">
      <w:pPr>
        <w:pStyle w:val="Heading1"/>
      </w:pPr>
      <w:r>
        <w:t>Υπηρεσίες Advisory</w:t>
      </w:r>
    </w:p>
    <w:p w14:paraId="0D334959" w14:textId="77777777" w:rsidR="00817C37" w:rsidRDefault="00817C37" w:rsidP="00817C37">
      <w:r>
        <w:t>Η</w:t>
      </w:r>
      <w:r w:rsidRPr="004B32E6">
        <w:t xml:space="preserve"> </w:t>
      </w:r>
      <w:r>
        <w:rPr>
          <w:lang w:val="en-US"/>
        </w:rPr>
        <w:t>Space</w:t>
      </w:r>
      <w:r w:rsidRPr="004B32E6">
        <w:t xml:space="preserve"> </w:t>
      </w:r>
      <w:r>
        <w:rPr>
          <w:lang w:val="en-US"/>
        </w:rPr>
        <w:t>Hellas</w:t>
      </w:r>
      <w:r w:rsidRPr="004B32E6">
        <w:t xml:space="preserve">, </w:t>
      </w:r>
      <w:r>
        <w:t>ως</w:t>
      </w:r>
      <w:r w:rsidRPr="004B32E6">
        <w:t xml:space="preserve"> </w:t>
      </w:r>
      <w:r w:rsidRPr="004B32E6">
        <w:rPr>
          <w:lang w:val="en-US"/>
        </w:rPr>
        <w:t>Azure</w:t>
      </w:r>
      <w:r w:rsidRPr="004B32E6">
        <w:t xml:space="preserve"> </w:t>
      </w:r>
      <w:r w:rsidRPr="004B32E6">
        <w:rPr>
          <w:lang w:val="en-US"/>
        </w:rPr>
        <w:t>CSP</w:t>
      </w:r>
      <w:r w:rsidRPr="004B32E6">
        <w:t xml:space="preserve"> </w:t>
      </w:r>
      <w:r w:rsidRPr="004B32E6">
        <w:rPr>
          <w:lang w:val="en-US"/>
        </w:rPr>
        <w:t>Tier</w:t>
      </w:r>
      <w:r w:rsidRPr="004B32E6">
        <w:t xml:space="preserve">-1 </w:t>
      </w:r>
      <w:r>
        <w:t>συνεργάτης</w:t>
      </w:r>
      <w:r w:rsidRPr="004B32E6">
        <w:t xml:space="preserve"> </w:t>
      </w:r>
      <w:r>
        <w:t>της</w:t>
      </w:r>
      <w:r w:rsidRPr="004B32E6">
        <w:t xml:space="preserve"> </w:t>
      </w:r>
      <w:r>
        <w:rPr>
          <w:lang w:val="en-US"/>
        </w:rPr>
        <w:t>Microsoft</w:t>
      </w:r>
      <w:r w:rsidRPr="004B32E6">
        <w:t xml:space="preserve">, </w:t>
      </w:r>
      <w:r>
        <w:t>διαθέτει</w:t>
      </w:r>
      <w:r w:rsidRPr="004B32E6">
        <w:t xml:space="preserve"> </w:t>
      </w:r>
      <w:r>
        <w:t>ομάδα</w:t>
      </w:r>
      <w:r w:rsidRPr="004B32E6">
        <w:t xml:space="preserve"> </w:t>
      </w:r>
      <w:r>
        <w:t>πιστοποιημένων</w:t>
      </w:r>
      <w:r w:rsidRPr="004B32E6">
        <w:t xml:space="preserve"> </w:t>
      </w:r>
      <w:r>
        <w:rPr>
          <w:lang w:val="en-US"/>
        </w:rPr>
        <w:t>cloud</w:t>
      </w:r>
      <w:r w:rsidRPr="004B32E6">
        <w:t xml:space="preserve"> </w:t>
      </w:r>
      <w:r>
        <w:rPr>
          <w:lang w:val="en-US"/>
        </w:rPr>
        <w:t>architects</w:t>
      </w:r>
      <w:r w:rsidRPr="004B32E6">
        <w:t xml:space="preserve"> </w:t>
      </w:r>
      <w:r>
        <w:t>και</w:t>
      </w:r>
      <w:r w:rsidRPr="004B32E6">
        <w:t xml:space="preserve"> </w:t>
      </w:r>
      <w:r>
        <w:t>μηχανικών</w:t>
      </w:r>
      <w:r w:rsidRPr="004B32E6">
        <w:t xml:space="preserve"> </w:t>
      </w:r>
      <w:r>
        <w:t xml:space="preserve">και είναι σε θέση να παρέχει συμβουλευτικές υπηρεσίες για </w:t>
      </w:r>
      <w:r>
        <w:rPr>
          <w:lang w:val="en-US"/>
        </w:rPr>
        <w:t>Azure</w:t>
      </w:r>
      <w:r w:rsidRPr="004B32E6">
        <w:t xml:space="preserve"> </w:t>
      </w:r>
      <w:r>
        <w:t>υλοποιήσεις και βελτιστοποιήσεις αυτών.</w:t>
      </w:r>
    </w:p>
    <w:p w14:paraId="039192C9" w14:textId="77777777" w:rsidR="00817C37" w:rsidRDefault="00817C37" w:rsidP="00817C37">
      <w:pPr>
        <w:pStyle w:val="ListParagraph"/>
        <w:numPr>
          <w:ilvl w:val="0"/>
          <w:numId w:val="5"/>
        </w:numPr>
        <w:spacing w:before="120" w:line="360" w:lineRule="auto"/>
      </w:pPr>
      <w:r w:rsidRPr="00C47DCE">
        <w:rPr>
          <w:lang w:val="en-US"/>
        </w:rPr>
        <w:t>Cloud</w:t>
      </w:r>
      <w:r w:rsidRPr="005E0833">
        <w:t xml:space="preserve"> </w:t>
      </w:r>
      <w:r w:rsidRPr="00C47DCE">
        <w:rPr>
          <w:lang w:val="en-US"/>
        </w:rPr>
        <w:t>spending</w:t>
      </w:r>
      <w:r w:rsidRPr="005E0833">
        <w:t xml:space="preserve"> </w:t>
      </w:r>
      <w:r>
        <w:t>προτάσεις/βελτιώσεις</w:t>
      </w:r>
      <w:r w:rsidRPr="005E0833">
        <w:t xml:space="preserve"> </w:t>
      </w:r>
      <w:r>
        <w:t>βασισμένες στη λεπτομερή απεικόνιση</w:t>
      </w:r>
      <w:r w:rsidRPr="005E0833">
        <w:t xml:space="preserve"> </w:t>
      </w:r>
      <w:r>
        <w:t xml:space="preserve">και ανάλυση της </w:t>
      </w:r>
      <w:r>
        <w:rPr>
          <w:lang w:val="en-US"/>
        </w:rPr>
        <w:t>Azure</w:t>
      </w:r>
      <w:r w:rsidRPr="00C47DCE">
        <w:t xml:space="preserve"> </w:t>
      </w:r>
      <w:r>
        <w:t xml:space="preserve">κατανάλωσης που παρέχει η </w:t>
      </w:r>
      <w:r w:rsidRPr="00C47DCE">
        <w:rPr>
          <w:lang w:val="en-US"/>
        </w:rPr>
        <w:t>cloud</w:t>
      </w:r>
      <w:r w:rsidRPr="005E0833">
        <w:t xml:space="preserve"> </w:t>
      </w:r>
      <w:r w:rsidRPr="00C47DCE">
        <w:rPr>
          <w:lang w:val="en-US"/>
        </w:rPr>
        <w:t>billing</w:t>
      </w:r>
      <w:r w:rsidRPr="005E0833">
        <w:t xml:space="preserve"> </w:t>
      </w:r>
      <w:r>
        <w:t>πλατφόρμα της</w:t>
      </w:r>
      <w:r w:rsidRPr="005E0833">
        <w:t xml:space="preserve"> </w:t>
      </w:r>
      <w:r w:rsidRPr="00C47DCE">
        <w:rPr>
          <w:lang w:val="en-US"/>
        </w:rPr>
        <w:t>Space</w:t>
      </w:r>
      <w:r w:rsidRPr="005E0833">
        <w:t xml:space="preserve"> </w:t>
      </w:r>
      <w:r w:rsidRPr="00C47DCE">
        <w:rPr>
          <w:lang w:val="en-US"/>
        </w:rPr>
        <w:t>Hellas</w:t>
      </w:r>
      <w:r w:rsidRPr="005E0833">
        <w:t xml:space="preserve"> (</w:t>
      </w:r>
      <w:r w:rsidRPr="00C47DCE">
        <w:rPr>
          <w:lang w:val="en-US"/>
        </w:rPr>
        <w:t>powered</w:t>
      </w:r>
      <w:r w:rsidRPr="005E0833">
        <w:t xml:space="preserve"> </w:t>
      </w:r>
      <w:r w:rsidRPr="00C47DCE">
        <w:rPr>
          <w:lang w:val="en-US"/>
        </w:rPr>
        <w:t>by</w:t>
      </w:r>
      <w:r w:rsidRPr="005E0833">
        <w:t xml:space="preserve"> </w:t>
      </w:r>
      <w:r w:rsidRPr="00C47DCE">
        <w:rPr>
          <w:lang w:val="en-US"/>
        </w:rPr>
        <w:t>Splunk</w:t>
      </w:r>
      <w:r w:rsidRPr="005E0833">
        <w:t>).</w:t>
      </w:r>
    </w:p>
    <w:p w14:paraId="02B8D186" w14:textId="77777777" w:rsidR="00817C37" w:rsidRDefault="00817C37" w:rsidP="00817C37">
      <w:pPr>
        <w:pStyle w:val="ListParagraph"/>
        <w:numPr>
          <w:ilvl w:val="0"/>
          <w:numId w:val="5"/>
        </w:numPr>
        <w:spacing w:before="120" w:line="360" w:lineRule="auto"/>
      </w:pPr>
      <w:r>
        <w:t xml:space="preserve">Στοχευμένες προτάσεις για μετατροπή αρχιτεκτονικής εφαρμογών </w:t>
      </w:r>
      <w:r w:rsidRPr="005E0833">
        <w:t>(</w:t>
      </w:r>
      <w:r w:rsidRPr="00C47DCE">
        <w:rPr>
          <w:lang w:val="en-US"/>
        </w:rPr>
        <w:t>app</w:t>
      </w:r>
      <w:r w:rsidRPr="005E0833">
        <w:t xml:space="preserve"> </w:t>
      </w:r>
      <w:r w:rsidRPr="00C47DCE">
        <w:rPr>
          <w:lang w:val="en-US"/>
        </w:rPr>
        <w:t>transformation</w:t>
      </w:r>
      <w:r w:rsidRPr="005E0833">
        <w:t xml:space="preserve">) </w:t>
      </w:r>
      <w:r>
        <w:t xml:space="preserve">στηριζόμενοι στα </w:t>
      </w:r>
      <w:r w:rsidRPr="00C47DCE">
        <w:rPr>
          <w:lang w:val="en-US"/>
        </w:rPr>
        <w:t>Microsoft</w:t>
      </w:r>
      <w:r w:rsidRPr="005E0833">
        <w:t xml:space="preserve"> </w:t>
      </w:r>
      <w:r w:rsidRPr="00C47DCE">
        <w:rPr>
          <w:lang w:val="en-US"/>
        </w:rPr>
        <w:t>best</w:t>
      </w:r>
      <w:r w:rsidRPr="005E0833">
        <w:t xml:space="preserve"> </w:t>
      </w:r>
      <w:r w:rsidRPr="00C47DCE">
        <w:rPr>
          <w:lang w:val="en-US"/>
        </w:rPr>
        <w:t>practices</w:t>
      </w:r>
      <w:r w:rsidRPr="005E0833">
        <w:t xml:space="preserve"> </w:t>
      </w:r>
      <w:r>
        <w:t xml:space="preserve">για </w:t>
      </w:r>
      <w:r w:rsidRPr="00C47DCE">
        <w:rPr>
          <w:lang w:val="en-US"/>
        </w:rPr>
        <w:t>modernization</w:t>
      </w:r>
      <w:r w:rsidRPr="00D22A7E">
        <w:t>,</w:t>
      </w:r>
      <w:r>
        <w:t xml:space="preserve"> </w:t>
      </w:r>
      <w:r w:rsidRPr="00C47DCE">
        <w:rPr>
          <w:lang w:val="en-US"/>
        </w:rPr>
        <w:t>PaaS</w:t>
      </w:r>
      <w:r w:rsidRPr="005E0833">
        <w:t xml:space="preserve"> </w:t>
      </w:r>
      <w:r>
        <w:t xml:space="preserve">και </w:t>
      </w:r>
      <w:r w:rsidRPr="00C47DCE">
        <w:rPr>
          <w:lang w:val="en-US"/>
        </w:rPr>
        <w:t>SaaS</w:t>
      </w:r>
      <w:r>
        <w:t>.</w:t>
      </w:r>
    </w:p>
    <w:p w14:paraId="074AA8C2" w14:textId="77777777" w:rsidR="00817C37" w:rsidRDefault="00817C37" w:rsidP="00817C37">
      <w:pPr>
        <w:pStyle w:val="ListParagraph"/>
        <w:numPr>
          <w:ilvl w:val="0"/>
          <w:numId w:val="5"/>
        </w:numPr>
        <w:spacing w:before="120" w:line="360" w:lineRule="auto"/>
      </w:pPr>
      <w:r>
        <w:t xml:space="preserve">Στενή παρακολούθηση των συνεχών μεταβολών των </w:t>
      </w:r>
      <w:r w:rsidRPr="00C47DCE">
        <w:rPr>
          <w:lang w:val="en-US"/>
        </w:rPr>
        <w:t>cloud</w:t>
      </w:r>
      <w:r w:rsidRPr="005E0833">
        <w:t xml:space="preserve"> </w:t>
      </w:r>
      <w:r>
        <w:t xml:space="preserve">υπηρεσιών που προσθέτει η </w:t>
      </w:r>
      <w:r w:rsidRPr="00C47DCE">
        <w:rPr>
          <w:lang w:val="en-US"/>
        </w:rPr>
        <w:t>Microsoft</w:t>
      </w:r>
      <w:r w:rsidRPr="005E0833">
        <w:t xml:space="preserve"> </w:t>
      </w:r>
      <w:r>
        <w:t xml:space="preserve">στο </w:t>
      </w:r>
      <w:r w:rsidRPr="00C47DCE">
        <w:rPr>
          <w:lang w:val="en-US"/>
        </w:rPr>
        <w:t>Azure</w:t>
      </w:r>
      <w:r w:rsidRPr="005E0833">
        <w:t xml:space="preserve"> </w:t>
      </w:r>
      <w:r>
        <w:t>οικοσύστημα</w:t>
      </w:r>
      <w:r w:rsidRPr="00D22A7E">
        <w:t xml:space="preserve"> </w:t>
      </w:r>
      <w:r>
        <w:t>και ανάλογες προτάσεις.</w:t>
      </w:r>
    </w:p>
    <w:p w14:paraId="5638D69C" w14:textId="77777777" w:rsidR="00817C37" w:rsidRDefault="00817C37" w:rsidP="00817C37">
      <w:pPr>
        <w:pStyle w:val="ListParagraph"/>
        <w:numPr>
          <w:ilvl w:val="0"/>
          <w:numId w:val="5"/>
        </w:numPr>
        <w:spacing w:before="120" w:line="360" w:lineRule="auto"/>
      </w:pPr>
      <w:r>
        <w:t xml:space="preserve">Η </w:t>
      </w:r>
      <w:r w:rsidRPr="00C47DCE">
        <w:rPr>
          <w:lang w:val="en-US"/>
        </w:rPr>
        <w:t>Space</w:t>
      </w:r>
      <w:r w:rsidRPr="00D22A7E">
        <w:t xml:space="preserve"> </w:t>
      </w:r>
      <w:r w:rsidRPr="00C47DCE">
        <w:rPr>
          <w:lang w:val="en-US"/>
        </w:rPr>
        <w:t>Hellas</w:t>
      </w:r>
      <w:r w:rsidRPr="00D22A7E">
        <w:t xml:space="preserve"> </w:t>
      </w:r>
      <w:r>
        <w:t xml:space="preserve">έχει πρόσβαση σε συμβουλευτικές υπηρεσίες και </w:t>
      </w:r>
      <w:r w:rsidRPr="00C47DCE">
        <w:rPr>
          <w:lang w:val="en-US"/>
        </w:rPr>
        <w:t>specialists</w:t>
      </w:r>
      <w:r w:rsidRPr="00D22A7E">
        <w:t xml:space="preserve"> </w:t>
      </w:r>
      <w:r>
        <w:t xml:space="preserve">της </w:t>
      </w:r>
      <w:r w:rsidRPr="00C47DCE">
        <w:rPr>
          <w:lang w:val="en-US"/>
        </w:rPr>
        <w:t>Microsoft</w:t>
      </w:r>
      <w:r w:rsidRPr="00D22A7E">
        <w:t xml:space="preserve"> </w:t>
      </w:r>
      <w:r>
        <w:t xml:space="preserve">μέσω </w:t>
      </w:r>
      <w:r w:rsidRPr="00C47DCE">
        <w:rPr>
          <w:lang w:val="en-US"/>
        </w:rPr>
        <w:t>advisory</w:t>
      </w:r>
      <w:r w:rsidRPr="00D22A7E">
        <w:t xml:space="preserve"> </w:t>
      </w:r>
      <w:r>
        <w:t xml:space="preserve">καναλιών που παρέχει η </w:t>
      </w:r>
      <w:r w:rsidRPr="00C47DCE">
        <w:rPr>
          <w:lang w:val="en-US"/>
        </w:rPr>
        <w:t>Microsoft</w:t>
      </w:r>
      <w:r w:rsidRPr="00D22A7E">
        <w:t xml:space="preserve"> </w:t>
      </w:r>
      <w:r>
        <w:t>στους άμεσους συνεργάτες της (εξετάζεται</w:t>
      </w:r>
      <w:r w:rsidRPr="00D22A7E">
        <w:t xml:space="preserve"> </w:t>
      </w:r>
      <w:r>
        <w:t xml:space="preserve">ανά περίπτωση / </w:t>
      </w:r>
      <w:r w:rsidRPr="00C47DCE">
        <w:rPr>
          <w:lang w:val="en-US"/>
        </w:rPr>
        <w:t>project</w:t>
      </w:r>
      <w:r>
        <w:t>).</w:t>
      </w:r>
    </w:p>
    <w:p w14:paraId="5D8DF35E" w14:textId="77777777" w:rsidR="00817C37" w:rsidRDefault="00817C37" w:rsidP="00817C37">
      <w:r>
        <w:t xml:space="preserve">Οι άνωθεν συμβουλευτικές υπηρεσίες είναι διαθέσιμες καθ’ όλη τη </w:t>
      </w:r>
      <w:r>
        <w:rPr>
          <w:lang w:val="en-US"/>
        </w:rPr>
        <w:t>CSP</w:t>
      </w:r>
      <w:r w:rsidRPr="00C47DCE">
        <w:t xml:space="preserve"> </w:t>
      </w:r>
      <w:r>
        <w:t>διάρκεια</w:t>
      </w:r>
      <w:r w:rsidRPr="00C47DCE">
        <w:t xml:space="preserve"> </w:t>
      </w:r>
      <w:r>
        <w:t>–</w:t>
      </w:r>
      <w:r w:rsidRPr="00C47DCE">
        <w:t xml:space="preserve"> </w:t>
      </w:r>
      <w:r>
        <w:t xml:space="preserve">παροχή της </w:t>
      </w:r>
      <w:r>
        <w:rPr>
          <w:lang w:val="en-US"/>
        </w:rPr>
        <w:t>Azure</w:t>
      </w:r>
      <w:r w:rsidRPr="00C47DCE">
        <w:t xml:space="preserve"> </w:t>
      </w:r>
      <w:r>
        <w:t>υποδομής.</w:t>
      </w:r>
    </w:p>
    <w:p w14:paraId="29BE4826" w14:textId="77777777" w:rsidR="00817C37" w:rsidRDefault="00817C37" w:rsidP="00817C37"/>
    <w:p w14:paraId="03E29BF8" w14:textId="77777777" w:rsidR="00817C37" w:rsidRPr="00D6290A" w:rsidRDefault="00817C37" w:rsidP="00817C37">
      <w:r w:rsidRPr="00D6290A">
        <w:rPr>
          <w:rFonts w:eastAsiaTheme="majorEastAsia" w:cstheme="majorBidi"/>
          <w:b/>
          <w:bCs/>
          <w:sz w:val="26"/>
          <w:szCs w:val="28"/>
          <w14:shadow w14:blurRad="50800" w14:dist="38100" w14:dir="2700000" w14:sx="100000" w14:sy="100000" w14:kx="0" w14:ky="0" w14:algn="tl">
            <w14:srgbClr w14:val="000000">
              <w14:alpha w14:val="100000"/>
            </w14:srgbClr>
          </w14:shadow>
        </w:rPr>
        <w:t>3 Υπηρεσίες Billing</w:t>
      </w:r>
    </w:p>
    <w:p w14:paraId="27863B7B" w14:textId="77777777" w:rsidR="00817C37" w:rsidRPr="008735BC" w:rsidRDefault="00817C37" w:rsidP="00817C37">
      <w:r>
        <w:t>Η</w:t>
      </w:r>
      <w:r w:rsidRPr="004B32E6">
        <w:t xml:space="preserve"> </w:t>
      </w:r>
      <w:r w:rsidRPr="008735BC">
        <w:t>Space</w:t>
      </w:r>
      <w:r w:rsidRPr="004B32E6">
        <w:t xml:space="preserve"> </w:t>
      </w:r>
      <w:r w:rsidRPr="008735BC">
        <w:t>Hellas</w:t>
      </w:r>
      <w:r>
        <w:t xml:space="preserve"> παρέχει στου πελάτες </w:t>
      </w:r>
      <w:r w:rsidRPr="008735BC">
        <w:t>CSP</w:t>
      </w:r>
      <w:r w:rsidRPr="00D6290A">
        <w:t xml:space="preserve"> </w:t>
      </w:r>
      <w:r>
        <w:t xml:space="preserve">εξειδικευμένες υπηρεσίες </w:t>
      </w:r>
      <w:r w:rsidRPr="008735BC">
        <w:t>Billing</w:t>
      </w:r>
      <w:r w:rsidRPr="00D6290A">
        <w:t xml:space="preserve"> </w:t>
      </w:r>
      <w:r>
        <w:t xml:space="preserve">μέσω εφαρμογής που έχει αναπτύξει πάνω από την πλατφόρμα του </w:t>
      </w:r>
      <w:r w:rsidRPr="008735BC">
        <w:t>Splunk</w:t>
      </w:r>
      <w:r w:rsidRPr="00D6290A">
        <w:t xml:space="preserve">. </w:t>
      </w:r>
      <w:r>
        <w:t xml:space="preserve"> </w:t>
      </w:r>
      <w:r w:rsidRPr="00D6290A">
        <w:t xml:space="preserve">Η εφαρμογή του Billing έχει ως στόχο να αυτοματοποιήσει την επεξεργασία των τιμολογίων της Microsoft και να βοηθήσει στην αποτελεσματικότερη παρακολούθηση των χρεώσεων </w:t>
      </w:r>
      <w:r>
        <w:t xml:space="preserve">των πελάτων </w:t>
      </w:r>
      <w:r w:rsidRPr="00D6290A">
        <w:t xml:space="preserve"> τόσο σε μηνιαία, ετήσια ή κ ημερήσια βάση για όλες τις κατηγορίες υπηρεσιών CSP. Επίσης επιτρέπει την διαμόρφωση k παρακολούθηση νέων </w:t>
      </w:r>
      <w:r>
        <w:t xml:space="preserve">καινοτόμων </w:t>
      </w:r>
      <w:r w:rsidRPr="00D6290A">
        <w:t>προϊόντων CSP όπως είναι τα Azure CSP Credits.</w:t>
      </w:r>
      <w:r>
        <w:t xml:space="preserve"> </w:t>
      </w:r>
    </w:p>
    <w:p w14:paraId="63A4B4F9" w14:textId="77777777" w:rsidR="00817C37" w:rsidRDefault="00817C37" w:rsidP="00817C37">
      <w:pPr>
        <w:rPr>
          <w:i/>
          <w:iCs/>
        </w:rPr>
      </w:pPr>
    </w:p>
    <w:p w14:paraId="40BFA5C0" w14:textId="77777777" w:rsidR="00817C37" w:rsidRPr="00D6290A" w:rsidRDefault="00817C37" w:rsidP="00817C37">
      <w:r w:rsidRPr="00D6290A">
        <w:rPr>
          <w:noProof/>
          <w:lang w:val="en-US"/>
        </w:rPr>
        <w:lastRenderedPageBreak/>
        <w:drawing>
          <wp:inline distT="0" distB="0" distL="0" distR="0" wp14:anchorId="27FD9CFA" wp14:editId="477BFBAF">
            <wp:extent cx="4261938" cy="3059708"/>
            <wp:effectExtent l="0" t="0" r="5715" b="7620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B947F773-A708-4FD6-8D08-181423A02A4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B947F773-A708-4FD6-8D08-181423A02A4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0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82CE" w14:textId="6BCDE7C4" w:rsidR="00817C37" w:rsidRDefault="00817C37" w:rsidP="00817C37"/>
    <w:p w14:paraId="55413EF1" w14:textId="678AE7E2" w:rsidR="0022725C" w:rsidRPr="00D6290A" w:rsidRDefault="0022725C" w:rsidP="00817C37"/>
    <w:p w14:paraId="1314DA54" w14:textId="71E2E64A" w:rsidR="0022725C" w:rsidRDefault="0022725C">
      <w:pPr>
        <w:spacing w:after="160" w:line="259" w:lineRule="auto"/>
        <w:jc w:val="left"/>
        <w:rPr>
          <w:rFonts w:ascii="Georgia" w:hAnsi="Georgia" w:cs="Tahoma"/>
        </w:rPr>
      </w:pPr>
      <w:r>
        <w:rPr>
          <w:rFonts w:ascii="Georgia" w:hAnsi="Georgia" w:cs="Tahoma"/>
        </w:rPr>
        <w:br w:type="page"/>
      </w:r>
    </w:p>
    <w:p w14:paraId="25899C00" w14:textId="2593F7CB" w:rsidR="0022725C" w:rsidRDefault="0022725C" w:rsidP="0022725C">
      <w:pPr>
        <w:rPr>
          <w:rFonts w:eastAsiaTheme="majorEastAsia" w:cstheme="majorBidi"/>
          <w:b/>
          <w:bCs/>
          <w:sz w:val="26"/>
          <w:szCs w:val="28"/>
          <w14:shadow w14:blurRad="50800" w14:dist="38100" w14:dir="2700000" w14:sx="100000" w14:sy="100000" w14:kx="0" w14:ky="0" w14:algn="tl">
            <w14:srgbClr w14:val="000000">
              <w14:alpha w14:val="100000"/>
            </w14:srgbClr>
          </w14:shadow>
        </w:rPr>
      </w:pPr>
      <w:r>
        <w:rPr>
          <w:rFonts w:eastAsiaTheme="majorEastAsia" w:cstheme="majorBidi"/>
          <w:b/>
          <w:bCs/>
          <w:sz w:val="26"/>
          <w:szCs w:val="28"/>
          <w14:shadow w14:blurRad="50800" w14:dist="38100" w14:dir="2700000" w14:sx="100000" w14:sy="100000" w14:kx="0" w14:ky="0" w14:algn="tl">
            <w14:srgbClr w14:val="000000">
              <w14:alpha w14:val="100000"/>
            </w14:srgbClr>
          </w14:shadow>
        </w:rPr>
        <w:lastRenderedPageBreak/>
        <w:t>4</w:t>
      </w:r>
      <w:r w:rsidRPr="00D6290A">
        <w:rPr>
          <w:rFonts w:eastAsiaTheme="majorEastAsia" w:cstheme="majorBidi"/>
          <w:b/>
          <w:bCs/>
          <w:sz w:val="26"/>
          <w:szCs w:val="28"/>
          <w14:shadow w14:blurRad="50800" w14:dist="38100" w14:dir="2700000" w14:sx="100000" w14:sy="100000" w14:kx="0" w14:ky="0" w14:algn="tl">
            <w14:srgbClr w14:val="000000">
              <w14:alpha w14:val="100000"/>
            </w14:srgbClr>
          </w14:shadow>
        </w:rPr>
        <w:t xml:space="preserve"> </w:t>
      </w:r>
      <w:r>
        <w:rPr>
          <w:rFonts w:eastAsiaTheme="majorEastAsia" w:cstheme="majorBidi"/>
          <w:b/>
          <w:bCs/>
          <w:sz w:val="26"/>
          <w:szCs w:val="28"/>
          <w14:shadow w14:blurRad="50800" w14:dist="38100" w14:dir="2700000" w14:sx="100000" w14:sy="100000" w14:kx="0" w14:ky="0" w14:algn="tl">
            <w14:srgbClr w14:val="000000">
              <w14:alpha w14:val="100000"/>
            </w14:srgbClr>
          </w14:shadow>
        </w:rPr>
        <w:t>Ενδεικτική Λίστα Πελάτων</w:t>
      </w:r>
    </w:p>
    <w:p w14:paraId="2A5A204A" w14:textId="4146D49B" w:rsidR="0022725C" w:rsidRDefault="0022725C" w:rsidP="0022725C">
      <w:r>
        <w:t>ΓΕΝΙΚΗ ΓΡΑΜΜΑΤΕΙΑ ΠΛΗΡΟΦΟΡΙΑΚΩΝ ΣΥΣΤΗΜΑΤΩΝ</w:t>
      </w:r>
    </w:p>
    <w:p w14:paraId="58E07462" w14:textId="7575128B" w:rsidR="0022725C" w:rsidRDefault="0022725C" w:rsidP="0022725C">
      <w:r>
        <w:t>ΕΠΙΤΡΟΠΗ ΚΑΦΑΛΑΙΑΓΟΡΑΣ</w:t>
      </w:r>
    </w:p>
    <w:p w14:paraId="2755666B" w14:textId="1A2242A1" w:rsidR="0022725C" w:rsidRPr="0022725C" w:rsidRDefault="0022725C" w:rsidP="0022725C">
      <w:pPr>
        <w:rPr>
          <w:lang w:val="en-US"/>
        </w:rPr>
      </w:pPr>
      <w:r>
        <w:t>ΕΡΤ ΑΕ</w:t>
      </w:r>
    </w:p>
    <w:p w14:paraId="6AA2E302" w14:textId="2CE85003" w:rsidR="0022725C" w:rsidRDefault="0022725C" w:rsidP="0022725C">
      <w:pPr>
        <w:rPr>
          <w:lang w:val="en-US"/>
        </w:rPr>
      </w:pPr>
      <w:r>
        <w:rPr>
          <w:lang w:val="en-US"/>
        </w:rPr>
        <w:t>FRAPORT AIRPORTS GREECE</w:t>
      </w:r>
    </w:p>
    <w:p w14:paraId="75CA39C5" w14:textId="3F924D0E" w:rsidR="0022725C" w:rsidRPr="0022725C" w:rsidRDefault="0022725C" w:rsidP="0022725C">
      <w:pPr>
        <w:rPr>
          <w:lang w:val="en-US"/>
        </w:rPr>
      </w:pPr>
      <w:r>
        <w:rPr>
          <w:lang w:val="en-US"/>
        </w:rPr>
        <w:t>INSETE</w:t>
      </w:r>
    </w:p>
    <w:p w14:paraId="5557246F" w14:textId="4CF5339F" w:rsidR="0022725C" w:rsidRDefault="0022725C" w:rsidP="0022725C">
      <w:r>
        <w:t>ΠΑΝΕΠΙΣΤΗΜΙΟ ΑΘΗΝΩΝ – ΠΛΑΤΦΟΡΜΑ ΔΙΑ ΒΙΟΥ ΜΑΘΗΣΗΣ</w:t>
      </w:r>
    </w:p>
    <w:p w14:paraId="5F3A4A85" w14:textId="0CD11A93" w:rsidR="0022725C" w:rsidRPr="0022725C" w:rsidRDefault="0022725C" w:rsidP="0022725C">
      <w:r>
        <w:t>ΠΑΝΕΠΙΣΤΗΜΙΟ ΑΙΓΑΙΟΥ</w:t>
      </w:r>
    </w:p>
    <w:p w14:paraId="6F80DBE9" w14:textId="5AC74A88" w:rsidR="0022725C" w:rsidRDefault="0022725C" w:rsidP="0022725C"/>
    <w:p w14:paraId="2A8332D4" w14:textId="74DA8E6D" w:rsidR="0022725C" w:rsidRPr="0022725C" w:rsidRDefault="0022725C" w:rsidP="0022725C">
      <w:r>
        <w:rPr>
          <w:noProof/>
        </w:rPr>
        <w:drawing>
          <wp:inline distT="0" distB="0" distL="0" distR="0" wp14:anchorId="7F96D6D1" wp14:editId="27C29B2A">
            <wp:extent cx="6120130" cy="2752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28D" w14:textId="77777777" w:rsidR="00817C37" w:rsidRPr="008735BC" w:rsidRDefault="00817C37" w:rsidP="00817C37">
      <w:pPr>
        <w:spacing w:after="0"/>
        <w:jc w:val="left"/>
        <w:rPr>
          <w:rFonts w:ascii="Georgia" w:hAnsi="Georgia" w:cs="Tahoma"/>
        </w:rPr>
      </w:pPr>
      <w:r w:rsidRPr="008735BC">
        <w:rPr>
          <w:rFonts w:ascii="Georgia" w:hAnsi="Georgia" w:cs="Tahoma"/>
        </w:rPr>
        <w:br w:type="page"/>
      </w:r>
    </w:p>
    <w:p w14:paraId="391F613E" w14:textId="77777777" w:rsidR="00817C37" w:rsidRPr="00090812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</w:rPr>
      </w:pPr>
      <w:r>
        <w:rPr>
          <w:rFonts w:ascii="Georgia" w:hAnsi="Georgia" w:cs="Tahoma"/>
          <w:lang w:val="en-US"/>
        </w:rPr>
        <w:lastRenderedPageBreak/>
        <w:t>Annex</w:t>
      </w:r>
      <w:r w:rsidRPr="00090812">
        <w:rPr>
          <w:rFonts w:ascii="Georgia" w:hAnsi="Georgia" w:cs="Tahoma"/>
        </w:rPr>
        <w:t xml:space="preserve"> </w:t>
      </w:r>
      <w:r>
        <w:rPr>
          <w:rFonts w:ascii="Georgia" w:hAnsi="Georgia" w:cs="Tahoma"/>
          <w:lang w:val="en-US"/>
        </w:rPr>
        <w:t>IV</w:t>
      </w:r>
    </w:p>
    <w:p w14:paraId="03E24F15" w14:textId="77777777" w:rsidR="00817C37" w:rsidRPr="00090812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</w:rPr>
      </w:pPr>
    </w:p>
    <w:p w14:paraId="1C009E04" w14:textId="77777777" w:rsidR="00817C37" w:rsidRPr="00023D89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</w:rPr>
      </w:pPr>
      <w:r>
        <w:rPr>
          <w:rFonts w:ascii="Georgia" w:hAnsi="Georgia" w:cs="Tahoma"/>
        </w:rPr>
        <w:t xml:space="preserve">Συγκριτικός Πίνακας  Προγραμμάτων Προαγοράς Υπηρεσιών </w:t>
      </w:r>
      <w:r>
        <w:rPr>
          <w:rFonts w:ascii="Georgia" w:hAnsi="Georgia" w:cs="Tahoma"/>
          <w:lang w:val="en-US"/>
        </w:rPr>
        <w:t>Microsoft</w:t>
      </w:r>
      <w:r w:rsidRPr="00023D89">
        <w:rPr>
          <w:rFonts w:ascii="Georgia" w:hAnsi="Georgia" w:cs="Tahoma"/>
        </w:rPr>
        <w:t xml:space="preserve"> </w:t>
      </w:r>
      <w:r>
        <w:rPr>
          <w:rFonts w:ascii="Georgia" w:hAnsi="Georgia" w:cs="Tahoma"/>
          <w:lang w:val="en-US"/>
        </w:rPr>
        <w:t>Cloud</w:t>
      </w:r>
    </w:p>
    <w:p w14:paraId="5EBABA92" w14:textId="77777777" w:rsidR="00817C37" w:rsidRPr="00023D89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</w:rPr>
      </w:pPr>
    </w:p>
    <w:p w14:paraId="3C9458F1" w14:textId="77777777" w:rsidR="00817C37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  <w:lang w:val="en-US"/>
        </w:rPr>
      </w:pPr>
      <w:r>
        <w:rPr>
          <w:noProof/>
          <w:lang w:val="en-US"/>
        </w:rPr>
        <w:drawing>
          <wp:inline distT="0" distB="0" distL="0" distR="0" wp14:anchorId="7A7352BF" wp14:editId="353A51FD">
            <wp:extent cx="6120130" cy="3420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F097" w14:textId="77777777" w:rsidR="00817C37" w:rsidRPr="00023D89" w:rsidRDefault="00817C37" w:rsidP="00817C37">
      <w:pPr>
        <w:pStyle w:val="Header"/>
        <w:tabs>
          <w:tab w:val="left" w:pos="720"/>
        </w:tabs>
        <w:ind w:right="-2"/>
        <w:rPr>
          <w:rFonts w:ascii="Georgia" w:hAnsi="Georgia" w:cs="Tahoma"/>
          <w:lang w:val="en-US"/>
        </w:rPr>
      </w:pPr>
    </w:p>
    <w:sectPr w:rsidR="00817C37" w:rsidRPr="00023D89" w:rsidSect="004E7A9F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814" w:right="1134" w:bottom="680" w:left="1134" w:header="851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8AD08" w14:textId="77777777" w:rsidR="005B4C0B" w:rsidRDefault="005B4C0B">
      <w:pPr>
        <w:spacing w:after="0"/>
      </w:pPr>
      <w:r>
        <w:separator/>
      </w:r>
    </w:p>
  </w:endnote>
  <w:endnote w:type="continuationSeparator" w:id="0">
    <w:p w14:paraId="795D9289" w14:textId="77777777" w:rsidR="005B4C0B" w:rsidRDefault="005B4C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F15B" w14:textId="2B652931" w:rsidR="003C59BD" w:rsidRDefault="003C59B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2E9FD76" wp14:editId="5C1F6E0A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16510"/>
              <wp:wrapSquare wrapText="bothSides"/>
              <wp:docPr id="8" name="Text Box 8" descr="Classification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7288AD" w14:textId="63F21A9B" w:rsidR="003C59BD" w:rsidRPr="003C59BD" w:rsidRDefault="003C59BD">
                          <w:pPr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C59BD"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E9FD7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Classification: Public" style="position:absolute;left:0;text-align:left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fill o:detectmouseclick="t"/>
              <v:textbox style="mso-fit-shape-to-text:t" inset="5pt,0,0,0">
                <w:txbxContent>
                  <w:p w14:paraId="2B7288AD" w14:textId="63F21A9B" w:rsidR="003C59BD" w:rsidRPr="003C59BD" w:rsidRDefault="003C59BD">
                    <w:pPr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C59BD"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  <w:t>Classification: Public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93AE" w14:textId="2AAE0F4C" w:rsidR="00C362D4" w:rsidRPr="00CE4834" w:rsidRDefault="003C59BD" w:rsidP="00670E39">
    <w:pPr>
      <w:pStyle w:val="Footer"/>
      <w:tabs>
        <w:tab w:val="clear" w:pos="8306"/>
      </w:tabs>
      <w:ind w:left="-284" w:right="-1"/>
      <w:rPr>
        <w:sz w:val="20"/>
        <w:szCs w:val="14"/>
        <w:lang w:val="en-US"/>
      </w:rPr>
    </w:pPr>
    <w:r>
      <w:rPr>
        <w:rFonts w:ascii="Tahoma" w:hAnsi="Tahoma" w:cs="Tahoma"/>
        <w:noProof/>
        <w:sz w:val="14"/>
        <w:szCs w:val="14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28D9133" wp14:editId="0E3EBD3F">
              <wp:simplePos x="720090" y="1011936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16510"/>
              <wp:wrapSquare wrapText="bothSides"/>
              <wp:docPr id="9" name="Text Box 9" descr="Classification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48C12A" w14:textId="5A273A9A" w:rsidR="003C59BD" w:rsidRPr="003C59BD" w:rsidRDefault="003C59BD">
                          <w:pPr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C59BD"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8D913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alt="Classification: Public" style="position:absolute;left:0;text-align:left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fill o:detectmouseclick="t"/>
              <v:textbox style="mso-fit-shape-to-text:t" inset="5pt,0,0,0">
                <w:txbxContent>
                  <w:p w14:paraId="3848C12A" w14:textId="5A273A9A" w:rsidR="003C59BD" w:rsidRPr="003C59BD" w:rsidRDefault="003C59BD">
                    <w:pPr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C59BD"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  <w:t>Classification: Public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E350F2" w:rsidRPr="00F232FE">
      <w:rPr>
        <w:rFonts w:ascii="Tahoma" w:hAnsi="Tahoma" w:cs="Tahoma"/>
        <w:sz w:val="14"/>
        <w:szCs w:val="14"/>
      </w:rPr>
      <w:t xml:space="preserve">Διαβάθμιση </w:t>
    </w:r>
    <w:r w:rsidR="00E350F2" w:rsidRPr="00C062CD">
      <w:rPr>
        <w:rFonts w:ascii="Tahoma" w:hAnsi="Tahoma" w:cs="Tahoma"/>
        <w:sz w:val="14"/>
        <w:szCs w:val="14"/>
        <w:lang w:val="en-US"/>
      </w:rPr>
      <w:t>ISO</w:t>
    </w:r>
    <w:r w:rsidR="00E350F2">
      <w:rPr>
        <w:rFonts w:ascii="Tahoma" w:hAnsi="Tahoma" w:cs="Tahoma"/>
        <w:sz w:val="14"/>
        <w:szCs w:val="14"/>
      </w:rPr>
      <w:t xml:space="preserve"> 27001: Δημόσιο</w:t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sz w:val="14"/>
        <w:szCs w:val="14"/>
        <w:lang w:val="en-US"/>
      </w:rPr>
      <w:tab/>
    </w:r>
    <w:r w:rsidR="00E350F2">
      <w:rPr>
        <w:rFonts w:ascii="Tahoma" w:hAnsi="Tahoma" w:cs="Tahoma"/>
        <w:color w:val="7F7F7F"/>
        <w:spacing w:val="60"/>
        <w:sz w:val="14"/>
        <w:szCs w:val="14"/>
      </w:rPr>
      <w:t>Σελίδα</w:t>
    </w:r>
    <w:r w:rsidR="00E350F2" w:rsidRPr="00670E39">
      <w:rPr>
        <w:rFonts w:ascii="Tahoma" w:hAnsi="Tahoma" w:cs="Tahoma"/>
        <w:sz w:val="14"/>
        <w:szCs w:val="14"/>
        <w:lang w:val="en-US"/>
      </w:rPr>
      <w:t xml:space="preserve"> | </w:t>
    </w:r>
    <w:r w:rsidR="00E350F2" w:rsidRPr="00670E39">
      <w:rPr>
        <w:rFonts w:ascii="Tahoma" w:hAnsi="Tahoma" w:cs="Tahoma"/>
        <w:sz w:val="14"/>
        <w:szCs w:val="14"/>
        <w:lang w:val="en-US"/>
      </w:rPr>
      <w:fldChar w:fldCharType="begin"/>
    </w:r>
    <w:r w:rsidR="00E350F2" w:rsidRPr="00670E39">
      <w:rPr>
        <w:rFonts w:ascii="Tahoma" w:hAnsi="Tahoma" w:cs="Tahoma"/>
        <w:sz w:val="14"/>
        <w:szCs w:val="14"/>
        <w:lang w:val="en-US"/>
      </w:rPr>
      <w:instrText xml:space="preserve"> PAGE   \* MERGEFORMAT </w:instrText>
    </w:r>
    <w:r w:rsidR="00E350F2" w:rsidRPr="00670E39">
      <w:rPr>
        <w:rFonts w:ascii="Tahoma" w:hAnsi="Tahoma" w:cs="Tahoma"/>
        <w:sz w:val="14"/>
        <w:szCs w:val="14"/>
        <w:lang w:val="en-US"/>
      </w:rPr>
      <w:fldChar w:fldCharType="separate"/>
    </w:r>
    <w:r w:rsidR="00E350F2" w:rsidRPr="00090812">
      <w:rPr>
        <w:rFonts w:ascii="Tahoma" w:hAnsi="Tahoma" w:cs="Tahoma"/>
        <w:b/>
        <w:noProof/>
        <w:sz w:val="14"/>
        <w:szCs w:val="14"/>
        <w:lang w:val="en-US"/>
      </w:rPr>
      <w:t>2</w:t>
    </w:r>
    <w:r w:rsidR="00E350F2" w:rsidRPr="00670E39">
      <w:rPr>
        <w:rFonts w:ascii="Tahoma" w:hAnsi="Tahoma" w:cs="Tahoma"/>
        <w:sz w:val="14"/>
        <w:szCs w:val="14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6A903" w14:textId="17D65AAD" w:rsidR="00C362D4" w:rsidRPr="00CE4834" w:rsidRDefault="003C59BD" w:rsidP="00CE4834">
    <w:pPr>
      <w:pStyle w:val="Footer"/>
      <w:tabs>
        <w:tab w:val="clear" w:pos="8306"/>
      </w:tabs>
      <w:ind w:left="-709" w:right="990"/>
      <w:jc w:val="center"/>
      <w:rPr>
        <w:rStyle w:val="Strong"/>
        <w:rFonts w:ascii="Tahoma" w:hAnsi="Tahoma" w:cs="Tahoma"/>
        <w:b w:val="0"/>
        <w:sz w:val="14"/>
        <w:szCs w:val="14"/>
        <w:lang w:val="en-US"/>
      </w:rPr>
    </w:pPr>
    <w:r>
      <w:rPr>
        <w:rFonts w:ascii="Tahoma" w:hAnsi="Tahoma" w:cs="Tahoma"/>
        <w:bCs/>
        <w:noProof/>
        <w:sz w:val="14"/>
        <w:szCs w:val="14"/>
        <w:lang w:val="en-US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56162BC" wp14:editId="41E7FC3A">
              <wp:simplePos x="720725" y="951420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16510"/>
              <wp:wrapSquare wrapText="bothSides"/>
              <wp:docPr id="7" name="Text Box 7" descr="Classification: 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164BA0" w14:textId="24602746" w:rsidR="003C59BD" w:rsidRPr="003C59BD" w:rsidRDefault="003C59BD">
                          <w:pPr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C59BD">
                            <w:rPr>
                              <w:rFonts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6162B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alt="Classification: Public" style="position:absolute;left:0;text-align:left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fill o:detectmouseclick="t"/>
              <v:textbox style="mso-fit-shape-to-text:t" inset="5pt,0,0,0">
                <w:txbxContent>
                  <w:p w14:paraId="5A164BA0" w14:textId="24602746" w:rsidR="003C59BD" w:rsidRPr="003C59BD" w:rsidRDefault="003C59BD">
                    <w:pPr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C59BD">
                      <w:rPr>
                        <w:rFonts w:cs="Calibri"/>
                        <w:noProof/>
                        <w:color w:val="000000"/>
                        <w:sz w:val="20"/>
                        <w:szCs w:val="20"/>
                      </w:rPr>
                      <w:t>Classification: Public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  <w:p w14:paraId="350ED213" w14:textId="77777777" w:rsidR="00C362D4" w:rsidRPr="009905FA" w:rsidRDefault="00E350F2" w:rsidP="00302569">
    <w:pPr>
      <w:pStyle w:val="Footer"/>
      <w:tabs>
        <w:tab w:val="clear" w:pos="4153"/>
        <w:tab w:val="clear" w:pos="8306"/>
      </w:tabs>
      <w:jc w:val="center"/>
      <w:rPr>
        <w:color w:val="808080" w:themeColor="background1" w:themeShade="80"/>
        <w:sz w:val="16"/>
        <w:szCs w:val="16"/>
      </w:rPr>
    </w:pPr>
    <w:r w:rsidRPr="009905FA">
      <w:rPr>
        <w:color w:val="808080" w:themeColor="background1" w:themeShade="80"/>
        <w:sz w:val="16"/>
        <w:szCs w:val="16"/>
      </w:rPr>
      <w:t>Space Hellas Α.Ε. Συστήματα Τηλεπικοινωνιών, Πληροφορικής, Ασφάλειας - Ιδιωτική Επιχείρηση Παροχής Υπηρεσιών Ασφάλειας</w:t>
    </w:r>
  </w:p>
  <w:p w14:paraId="149DF1A8" w14:textId="77777777" w:rsidR="00C362D4" w:rsidRPr="009905FA" w:rsidRDefault="00E350F2" w:rsidP="00302569">
    <w:pPr>
      <w:pStyle w:val="Footer"/>
      <w:jc w:val="center"/>
      <w:rPr>
        <w:color w:val="808080" w:themeColor="background1" w:themeShade="80"/>
        <w:sz w:val="16"/>
        <w:szCs w:val="16"/>
      </w:rPr>
    </w:pPr>
    <w:r w:rsidRPr="009905FA">
      <w:rPr>
        <w:color w:val="808080" w:themeColor="background1" w:themeShade="80"/>
        <w:sz w:val="16"/>
        <w:szCs w:val="16"/>
      </w:rPr>
      <w:t xml:space="preserve">Κεντρικά: Λ. Μεσογείων 312 | 153 41 Αγία Παρασκευή | Τ: 210 6504100 | F: 210 6516712 | </w:t>
    </w:r>
    <w:hyperlink r:id="rId1" w:history="1">
      <w:r w:rsidRPr="009905FA">
        <w:rPr>
          <w:color w:val="808080" w:themeColor="background1" w:themeShade="80"/>
          <w:sz w:val="16"/>
          <w:szCs w:val="16"/>
        </w:rPr>
        <w:t>www.space.gr</w:t>
      </w:r>
    </w:hyperlink>
    <w:r w:rsidRPr="009905FA">
      <w:rPr>
        <w:color w:val="808080" w:themeColor="background1" w:themeShade="80"/>
        <w:sz w:val="16"/>
        <w:szCs w:val="16"/>
      </w:rPr>
      <w:t xml:space="preserve"> | info@space.gr</w:t>
    </w:r>
  </w:p>
  <w:p w14:paraId="0A4C69D7" w14:textId="77777777" w:rsidR="00C362D4" w:rsidRPr="009905FA" w:rsidRDefault="00E350F2" w:rsidP="00302569">
    <w:pPr>
      <w:pStyle w:val="Footer"/>
      <w:jc w:val="center"/>
      <w:rPr>
        <w:color w:val="808080" w:themeColor="background1" w:themeShade="80"/>
        <w:sz w:val="16"/>
        <w:szCs w:val="16"/>
      </w:rPr>
    </w:pPr>
    <w:r w:rsidRPr="009905FA">
      <w:rPr>
        <w:color w:val="808080" w:themeColor="background1" w:themeShade="80"/>
        <w:sz w:val="16"/>
        <w:szCs w:val="16"/>
      </w:rPr>
      <w:t>Αριθμός Γενικού Εμπορικού Μητρώου: 375501000</w:t>
    </w:r>
  </w:p>
  <w:p w14:paraId="30850C3D" w14:textId="77777777" w:rsidR="00C362D4" w:rsidRPr="009905FA" w:rsidRDefault="00E350F2" w:rsidP="00302569">
    <w:pPr>
      <w:pStyle w:val="Footer"/>
      <w:jc w:val="center"/>
      <w:rPr>
        <w:color w:val="808080" w:themeColor="background1" w:themeShade="80"/>
        <w:sz w:val="16"/>
        <w:szCs w:val="16"/>
      </w:rPr>
    </w:pPr>
    <w:r>
      <w:rPr>
        <w:color w:val="808080" w:themeColor="background1" w:themeShade="80"/>
        <w:sz w:val="16"/>
        <w:szCs w:val="16"/>
      </w:rPr>
      <w:t xml:space="preserve">Διαβάθμιση </w:t>
    </w:r>
    <w:r w:rsidRPr="009905FA">
      <w:rPr>
        <w:color w:val="808080" w:themeColor="background1" w:themeShade="80"/>
        <w:sz w:val="16"/>
        <w:szCs w:val="16"/>
      </w:rPr>
      <w:t>ISO 27001</w:t>
    </w:r>
    <w:r>
      <w:rPr>
        <w:color w:val="808080" w:themeColor="background1" w:themeShade="80"/>
        <w:sz w:val="16"/>
        <w:szCs w:val="16"/>
      </w:rPr>
      <w:t>:</w:t>
    </w:r>
    <w:r w:rsidRPr="009905FA">
      <w:rPr>
        <w:color w:val="808080" w:themeColor="background1" w:themeShade="80"/>
        <w:sz w:val="16"/>
        <w:szCs w:val="16"/>
      </w:rPr>
      <w:t xml:space="preserve"> </w:t>
    </w:r>
    <w:r>
      <w:rPr>
        <w:color w:val="808080" w:themeColor="background1" w:themeShade="80"/>
        <w:sz w:val="16"/>
        <w:szCs w:val="16"/>
      </w:rPr>
      <w:t>Δημόσιο</w:t>
    </w:r>
  </w:p>
  <w:p w14:paraId="7B333D4C" w14:textId="77777777" w:rsidR="00C362D4" w:rsidRPr="00302569" w:rsidRDefault="00000000" w:rsidP="00302569">
    <w:pPr>
      <w:pStyle w:val="Footer"/>
      <w:ind w:left="-1134" w:right="990"/>
      <w:jc w:val="center"/>
      <w:rPr>
        <w:rFonts w:ascii="Tahoma" w:hAnsi="Tahoma" w:cs="Tahoma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9CA98" w14:textId="77777777" w:rsidR="005B4C0B" w:rsidRDefault="005B4C0B">
      <w:pPr>
        <w:spacing w:after="0"/>
      </w:pPr>
      <w:r>
        <w:separator/>
      </w:r>
    </w:p>
  </w:footnote>
  <w:footnote w:type="continuationSeparator" w:id="0">
    <w:p w14:paraId="7A2B8A85" w14:textId="77777777" w:rsidR="005B4C0B" w:rsidRDefault="005B4C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2045" w14:textId="77777777" w:rsidR="00C362D4" w:rsidRPr="00D7220A" w:rsidRDefault="00E350F2" w:rsidP="00D7220A">
    <w:pPr>
      <w:pStyle w:val="Header"/>
    </w:pPr>
    <w:r w:rsidRPr="00302569">
      <w:rPr>
        <w:noProof/>
        <w:lang w:val="en-US"/>
      </w:rPr>
      <w:drawing>
        <wp:inline distT="0" distB="0" distL="0" distR="0" wp14:anchorId="253FCAD4" wp14:editId="1B54DFE4">
          <wp:extent cx="2149960" cy="387572"/>
          <wp:effectExtent l="0" t="0" r="0" b="0"/>
          <wp:docPr id="1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PACE LOGO_colored horizont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2023" cy="3915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84646" w14:textId="77777777" w:rsidR="00C362D4" w:rsidRDefault="00E350F2">
    <w:pPr>
      <w:pStyle w:val="Header"/>
    </w:pPr>
    <w:r w:rsidRPr="00302569">
      <w:rPr>
        <w:noProof/>
        <w:lang w:val="en-US"/>
      </w:rPr>
      <w:drawing>
        <wp:inline distT="0" distB="0" distL="0" distR="0" wp14:anchorId="221DDC23" wp14:editId="6E92E7EE">
          <wp:extent cx="2743200" cy="494515"/>
          <wp:effectExtent l="0" t="0" r="0" b="1270"/>
          <wp:docPr id="2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PACE LOGO_colored horizont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99282" cy="504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6.65pt;height:16.65pt" o:bullet="t">
        <v:imagedata r:id="rId1" o:title="logolines"/>
      </v:shape>
    </w:pict>
  </w:numPicBullet>
  <w:numPicBullet w:numPicBulletId="1">
    <w:pict>
      <v:shape id="_x0000_i1188" type="#_x0000_t75" style="width:90.8pt;height:88.65pt" o:bullet="t">
        <v:imagedata r:id="rId2" o:title="SPACE antenna"/>
      </v:shape>
    </w:pict>
  </w:numPicBullet>
  <w:abstractNum w:abstractNumId="0" w15:restartNumberingAfterBreak="0">
    <w:nsid w:val="01622D9A"/>
    <w:multiLevelType w:val="hybridMultilevel"/>
    <w:tmpl w:val="514C4F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53C17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428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986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5AF6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764F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FAFC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060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B02C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483736"/>
    <w:multiLevelType w:val="hybridMultilevel"/>
    <w:tmpl w:val="BEF43A58"/>
    <w:lvl w:ilvl="0" w:tplc="2066722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A6A9D"/>
    <w:multiLevelType w:val="hybridMultilevel"/>
    <w:tmpl w:val="9438BBB0"/>
    <w:lvl w:ilvl="0" w:tplc="EC7CDF8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A040A2"/>
    <w:multiLevelType w:val="hybridMultilevel"/>
    <w:tmpl w:val="CBAC1DF2"/>
    <w:lvl w:ilvl="0" w:tplc="2066722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8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8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8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8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8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8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8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8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BF1141"/>
    <w:multiLevelType w:val="hybridMultilevel"/>
    <w:tmpl w:val="1FD2257C"/>
    <w:lvl w:ilvl="0" w:tplc="2066722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417586">
    <w:abstractNumId w:val="3"/>
  </w:num>
  <w:num w:numId="2" w16cid:durableId="1067384888">
    <w:abstractNumId w:val="1"/>
  </w:num>
  <w:num w:numId="3" w16cid:durableId="601959711">
    <w:abstractNumId w:val="2"/>
  </w:num>
  <w:num w:numId="4" w16cid:durableId="1499418894">
    <w:abstractNumId w:val="0"/>
  </w:num>
  <w:num w:numId="5" w16cid:durableId="10939420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C37"/>
    <w:rsid w:val="00127542"/>
    <w:rsid w:val="0022725C"/>
    <w:rsid w:val="003C59BD"/>
    <w:rsid w:val="005B4C0B"/>
    <w:rsid w:val="007332ED"/>
    <w:rsid w:val="00817C37"/>
    <w:rsid w:val="00E3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C0017"/>
  <w15:chartTrackingRefBased/>
  <w15:docId w15:val="{BD11461E-5443-4665-ABE1-13E9CF38A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C37"/>
    <w:pPr>
      <w:spacing w:after="120" w:line="240" w:lineRule="auto"/>
      <w:jc w:val="both"/>
    </w:pPr>
    <w:rPr>
      <w:rFonts w:ascii="Calibri" w:eastAsia="Calibri" w:hAnsi="Calibri" w:cs="Times New Roman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7C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7C37"/>
    <w:pPr>
      <w:keepNext/>
      <w:autoSpaceDE w:val="0"/>
      <w:autoSpaceDN w:val="0"/>
      <w:adjustRightInd w:val="0"/>
      <w:spacing w:after="0"/>
      <w:jc w:val="left"/>
      <w:outlineLvl w:val="1"/>
    </w:pPr>
    <w:rPr>
      <w:rFonts w:ascii="Arial" w:eastAsia="Times New Roman" w:hAnsi="Arial" w:cs="Arial"/>
      <w:b/>
      <w:bCs/>
      <w:color w:val="333399"/>
      <w:sz w:val="44"/>
      <w:szCs w:val="5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C3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l-GR"/>
    </w:rPr>
  </w:style>
  <w:style w:type="character" w:customStyle="1" w:styleId="Heading2Char">
    <w:name w:val="Heading 2 Char"/>
    <w:basedOn w:val="DefaultParagraphFont"/>
    <w:link w:val="Heading2"/>
    <w:rsid w:val="00817C37"/>
    <w:rPr>
      <w:rFonts w:ascii="Arial" w:eastAsia="Times New Roman" w:hAnsi="Arial" w:cs="Arial"/>
      <w:b/>
      <w:bCs/>
      <w:color w:val="333399"/>
      <w:sz w:val="44"/>
      <w:szCs w:val="50"/>
    </w:rPr>
  </w:style>
  <w:style w:type="paragraph" w:styleId="Header">
    <w:name w:val="header"/>
    <w:basedOn w:val="Normal"/>
    <w:link w:val="HeaderChar"/>
    <w:unhideWhenUsed/>
    <w:rsid w:val="00817C37"/>
    <w:pPr>
      <w:tabs>
        <w:tab w:val="center" w:pos="4153"/>
        <w:tab w:val="right" w:pos="830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817C37"/>
    <w:rPr>
      <w:rFonts w:ascii="Calibri" w:eastAsia="Calibri" w:hAnsi="Calibri" w:cs="Times New Roman"/>
      <w:lang w:val="el-GR"/>
    </w:rPr>
  </w:style>
  <w:style w:type="paragraph" w:styleId="Footer">
    <w:name w:val="footer"/>
    <w:basedOn w:val="Normal"/>
    <w:link w:val="FooterChar"/>
    <w:unhideWhenUsed/>
    <w:rsid w:val="00817C37"/>
    <w:pPr>
      <w:tabs>
        <w:tab w:val="center" w:pos="4153"/>
        <w:tab w:val="right" w:pos="830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817C37"/>
    <w:rPr>
      <w:rFonts w:ascii="Calibri" w:eastAsia="Calibri" w:hAnsi="Calibri" w:cs="Times New Roman"/>
      <w:lang w:val="el-GR"/>
    </w:rPr>
  </w:style>
  <w:style w:type="character" w:styleId="Strong">
    <w:name w:val="Strong"/>
    <w:basedOn w:val="DefaultParagraphFont"/>
    <w:qFormat/>
    <w:rsid w:val="00817C37"/>
    <w:rPr>
      <w:b/>
      <w:bCs/>
    </w:rPr>
  </w:style>
  <w:style w:type="paragraph" w:styleId="ListParagraph">
    <w:name w:val="List Paragraph"/>
    <w:aliases w:val="Diligence Check"/>
    <w:basedOn w:val="Normal"/>
    <w:link w:val="ListParagraphChar"/>
    <w:uiPriority w:val="34"/>
    <w:qFormat/>
    <w:rsid w:val="00817C37"/>
    <w:pPr>
      <w:ind w:left="720"/>
      <w:contextualSpacing/>
    </w:pPr>
  </w:style>
  <w:style w:type="character" w:customStyle="1" w:styleId="ListParagraphChar">
    <w:name w:val="List Paragraph Char"/>
    <w:aliases w:val="Diligence Check Char"/>
    <w:link w:val="ListParagraph"/>
    <w:uiPriority w:val="34"/>
    <w:rsid w:val="00817C37"/>
    <w:rPr>
      <w:rFonts w:ascii="Calibri" w:eastAsia="Calibri" w:hAnsi="Calibri" w:cs="Times New Roman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pace.g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768</Words>
  <Characters>4380</Characters>
  <Application>Microsoft Office Word</Application>
  <DocSecurity>0</DocSecurity>
  <Lines>36</Lines>
  <Paragraphs>10</Paragraphs>
  <ScaleCrop>false</ScaleCrop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Socrates Costicoglou</dc:creator>
  <cp:keywords/>
  <dc:description/>
  <cp:lastModifiedBy>Socrates Costicoglou</cp:lastModifiedBy>
  <cp:revision>3</cp:revision>
  <dcterms:created xsi:type="dcterms:W3CDTF">2022-08-29T12:21:00Z</dcterms:created>
  <dcterms:modified xsi:type="dcterms:W3CDTF">2022-08-29T12:27:00Z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7,8,9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Public</vt:lpwstr>
  </property>
  <property fmtid="{D5CDD505-2E9C-101B-9397-08002B2CF9AE}" pid="5" name="MSIP_Label_c1b68620-7369-4132-a741-1c9b431f2750_Enabled">
    <vt:lpwstr>true</vt:lpwstr>
  </property>
  <property fmtid="{D5CDD505-2E9C-101B-9397-08002B2CF9AE}" pid="6" name="MSIP_Label_c1b68620-7369-4132-a741-1c9b431f2750_SetDate">
    <vt:lpwstr>2022-08-29T12:18:45Z</vt:lpwstr>
  </property>
  <property fmtid="{D5CDD505-2E9C-101B-9397-08002B2CF9AE}" pid="7" name="MSIP_Label_c1b68620-7369-4132-a741-1c9b431f2750_Method">
    <vt:lpwstr>Privileged</vt:lpwstr>
  </property>
  <property fmtid="{D5CDD505-2E9C-101B-9397-08002B2CF9AE}" pid="8" name="MSIP_Label_c1b68620-7369-4132-a741-1c9b431f2750_Name">
    <vt:lpwstr>Public</vt:lpwstr>
  </property>
  <property fmtid="{D5CDD505-2E9C-101B-9397-08002B2CF9AE}" pid="9" name="MSIP_Label_c1b68620-7369-4132-a741-1c9b431f2750_SiteId">
    <vt:lpwstr>16aebab9-7ae0-41ca-aa2e-1922d8efc264</vt:lpwstr>
  </property>
  <property fmtid="{D5CDD505-2E9C-101B-9397-08002B2CF9AE}" pid="10" name="MSIP_Label_c1b68620-7369-4132-a741-1c9b431f2750_ActionId">
    <vt:lpwstr>3dc3a2b8-5cd2-4115-baf2-81514c5a4b81</vt:lpwstr>
  </property>
  <property fmtid="{D5CDD505-2E9C-101B-9397-08002B2CF9AE}" pid="11" name="MSIP_Label_c1b68620-7369-4132-a741-1c9b431f2750_ContentBits">
    <vt:lpwstr>2</vt:lpwstr>
  </property>
</Properties>
</file>