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099B3877" w14:textId="77777777" w:rsidR="00686594" w:rsidRDefault="00686594" w:rsidP="006E1C8E">
      <w:pPr>
        <w:rPr>
          <w:rFonts w:asciiTheme="minorHAnsi" w:eastAsiaTheme="minorEastAsia" w:hAnsiTheme="minorHAnsi" w:cstheme="minorBidi"/>
          <w:color w:val="000000"/>
          <w:sz w:val="22"/>
          <w:szCs w:val="22"/>
          <w:u w:val="single"/>
        </w:rPr>
      </w:pPr>
    </w:p>
    <w:p w14:paraId="66814A20" w14:textId="77777777" w:rsidR="00686594" w:rsidRDefault="00686594" w:rsidP="006E1C8E">
      <w:pPr>
        <w:rPr>
          <w:rFonts w:asciiTheme="minorHAnsi" w:eastAsiaTheme="minorEastAsia" w:hAnsiTheme="minorHAnsi" w:cstheme="minorBidi"/>
          <w:color w:val="000000"/>
          <w:sz w:val="22"/>
          <w:szCs w:val="22"/>
          <w:u w:val="single"/>
        </w:rPr>
      </w:pPr>
    </w:p>
    <w:p w14:paraId="37133068" w14:textId="77777777" w:rsidR="00686594" w:rsidRDefault="00686594" w:rsidP="006E1C8E">
      <w:pPr>
        <w:rPr>
          <w:rFonts w:asciiTheme="minorHAnsi" w:eastAsiaTheme="minorEastAsia" w:hAnsiTheme="minorHAnsi" w:cstheme="minorBidi"/>
          <w:color w:val="000000"/>
          <w:sz w:val="22"/>
          <w:szCs w:val="22"/>
          <w:u w:val="single"/>
        </w:rPr>
      </w:pPr>
    </w:p>
    <w:p w14:paraId="6667FD70" w14:textId="77777777" w:rsidR="00686594" w:rsidRDefault="00686594" w:rsidP="006E1C8E">
      <w:pPr>
        <w:rPr>
          <w:rFonts w:asciiTheme="minorHAnsi" w:eastAsiaTheme="minorEastAsia" w:hAnsiTheme="minorHAnsi" w:cstheme="minorBidi"/>
          <w:color w:val="000000"/>
          <w:sz w:val="22"/>
          <w:szCs w:val="22"/>
          <w:u w:val="single"/>
        </w:rPr>
      </w:pPr>
    </w:p>
    <w:p w14:paraId="505052D0" w14:textId="77777777" w:rsidR="00686594" w:rsidRDefault="00686594" w:rsidP="006E1C8E">
      <w:pPr>
        <w:rPr>
          <w:rFonts w:asciiTheme="minorHAnsi" w:eastAsiaTheme="minorEastAsia" w:hAnsiTheme="minorHAnsi" w:cstheme="minorBidi"/>
          <w:color w:val="000000"/>
          <w:sz w:val="22"/>
          <w:szCs w:val="22"/>
          <w:u w:val="single"/>
        </w:rPr>
      </w:pPr>
    </w:p>
    <w:p w14:paraId="0ADA4675" w14:textId="77777777" w:rsidR="00686594" w:rsidRDefault="00686594" w:rsidP="006E1C8E">
      <w:pPr>
        <w:rPr>
          <w:rFonts w:asciiTheme="minorHAnsi" w:eastAsiaTheme="minorEastAsia" w:hAnsiTheme="minorHAnsi" w:cstheme="minorBidi"/>
          <w:color w:val="000000"/>
          <w:sz w:val="22"/>
          <w:szCs w:val="22"/>
          <w:u w:val="single"/>
        </w:rPr>
      </w:pPr>
    </w:p>
    <w:p w14:paraId="586343D1" w14:textId="77777777" w:rsidR="00686594" w:rsidRDefault="00686594" w:rsidP="006E1C8E">
      <w:pPr>
        <w:rPr>
          <w:rFonts w:asciiTheme="minorHAnsi" w:eastAsiaTheme="minorEastAsia" w:hAnsiTheme="minorHAnsi" w:cstheme="minorBidi"/>
          <w:color w:val="000000"/>
          <w:sz w:val="22"/>
          <w:szCs w:val="22"/>
          <w:u w:val="single"/>
        </w:rPr>
      </w:pPr>
    </w:p>
    <w:p w14:paraId="37DB3E63" w14:textId="77777777" w:rsidR="00686594" w:rsidRDefault="00686594" w:rsidP="006E1C8E">
      <w:pPr>
        <w:rPr>
          <w:rFonts w:asciiTheme="minorHAnsi" w:eastAsiaTheme="minorEastAsia" w:hAnsiTheme="minorHAnsi" w:cstheme="minorBidi"/>
          <w:color w:val="000000"/>
          <w:sz w:val="22"/>
          <w:szCs w:val="22"/>
          <w:u w:val="single"/>
        </w:rPr>
      </w:pPr>
    </w:p>
    <w:p w14:paraId="0A576EED" w14:textId="77777777" w:rsidR="00686594" w:rsidRDefault="00686594" w:rsidP="006E1C8E">
      <w:pPr>
        <w:rPr>
          <w:rFonts w:asciiTheme="minorHAnsi" w:eastAsiaTheme="minorEastAsia" w:hAnsiTheme="minorHAnsi" w:cstheme="minorBidi"/>
          <w:color w:val="000000"/>
          <w:sz w:val="22"/>
          <w:szCs w:val="22"/>
          <w:u w:val="single"/>
        </w:rPr>
      </w:pPr>
    </w:p>
    <w:p w14:paraId="5FC63C6B" w14:textId="77777777" w:rsidR="00686594" w:rsidRDefault="00686594" w:rsidP="006E1C8E">
      <w:pPr>
        <w:rPr>
          <w:rFonts w:asciiTheme="minorHAnsi" w:eastAsiaTheme="minorEastAsia" w:hAnsiTheme="minorHAnsi" w:cstheme="minorBidi"/>
          <w:color w:val="000000"/>
          <w:sz w:val="22"/>
          <w:szCs w:val="22"/>
          <w:u w:val="single"/>
        </w:rPr>
      </w:pPr>
    </w:p>
    <w:p w14:paraId="127BE741" w14:textId="77777777" w:rsidR="00686594" w:rsidRDefault="00686594" w:rsidP="006E1C8E">
      <w:pPr>
        <w:rPr>
          <w:rFonts w:asciiTheme="minorHAnsi" w:eastAsiaTheme="minorEastAsia" w:hAnsiTheme="minorHAnsi" w:cstheme="minorBidi"/>
          <w:color w:val="000000"/>
          <w:sz w:val="22"/>
          <w:szCs w:val="22"/>
          <w:u w:val="single"/>
        </w:rPr>
      </w:pPr>
    </w:p>
    <w:p w14:paraId="1CAE3195" w14:textId="77777777" w:rsidR="00686594" w:rsidRDefault="00686594" w:rsidP="006E1C8E">
      <w:pPr>
        <w:rPr>
          <w:rFonts w:asciiTheme="minorHAnsi" w:eastAsiaTheme="minorEastAsia" w:hAnsiTheme="minorHAnsi" w:cstheme="minorBidi"/>
          <w:color w:val="000000"/>
          <w:sz w:val="22"/>
          <w:szCs w:val="22"/>
          <w:u w:val="single"/>
        </w:rPr>
      </w:pPr>
    </w:p>
    <w:p w14:paraId="59713D9D" w14:textId="77777777" w:rsidR="00686594" w:rsidRDefault="00686594" w:rsidP="006E1C8E">
      <w:pPr>
        <w:rPr>
          <w:rFonts w:asciiTheme="minorHAnsi" w:eastAsiaTheme="minorEastAsia" w:hAnsiTheme="minorHAnsi" w:cstheme="minorBidi"/>
          <w:color w:val="000000"/>
          <w:sz w:val="22"/>
          <w:szCs w:val="22"/>
          <w:u w:val="single"/>
        </w:rPr>
      </w:pPr>
    </w:p>
    <w:p w14:paraId="38CFF76C" w14:textId="77777777" w:rsidR="00686594" w:rsidRDefault="00686594" w:rsidP="006E1C8E">
      <w:pPr>
        <w:rPr>
          <w:rFonts w:asciiTheme="minorHAnsi" w:eastAsiaTheme="minorEastAsia" w:hAnsiTheme="minorHAnsi" w:cstheme="minorBidi"/>
          <w:color w:val="000000"/>
          <w:sz w:val="22"/>
          <w:szCs w:val="22"/>
          <w:u w:val="single"/>
        </w:rPr>
      </w:pPr>
    </w:p>
    <w:p w14:paraId="2F45B937" w14:textId="77777777" w:rsidR="00686594" w:rsidRDefault="00686594" w:rsidP="006E1C8E">
      <w:pPr>
        <w:rPr>
          <w:rFonts w:asciiTheme="minorHAnsi" w:eastAsiaTheme="minorEastAsia" w:hAnsiTheme="minorHAnsi" w:cstheme="minorBidi"/>
          <w:color w:val="000000"/>
          <w:sz w:val="22"/>
          <w:szCs w:val="22"/>
          <w:u w:val="single"/>
        </w:rPr>
      </w:pPr>
    </w:p>
    <w:p w14:paraId="323F5E34" w14:textId="77777777" w:rsidR="00686594" w:rsidRDefault="00686594" w:rsidP="006E1C8E">
      <w:pPr>
        <w:rPr>
          <w:rFonts w:asciiTheme="minorHAnsi" w:eastAsiaTheme="minorEastAsia" w:hAnsiTheme="minorHAnsi" w:cstheme="minorBidi"/>
          <w:color w:val="000000"/>
          <w:sz w:val="22"/>
          <w:szCs w:val="22"/>
          <w:u w:val="single"/>
        </w:rPr>
      </w:pPr>
    </w:p>
    <w:p w14:paraId="5D8697DE" w14:textId="77777777" w:rsidR="00686594" w:rsidRDefault="00686594" w:rsidP="006E1C8E">
      <w:pPr>
        <w:rPr>
          <w:rFonts w:asciiTheme="minorHAnsi" w:eastAsiaTheme="minorEastAsia" w:hAnsiTheme="minorHAnsi" w:cstheme="minorBidi"/>
          <w:color w:val="000000"/>
          <w:sz w:val="22"/>
          <w:szCs w:val="22"/>
          <w:u w:val="single"/>
        </w:rPr>
      </w:pPr>
    </w:p>
    <w:p w14:paraId="4933F9CE" w14:textId="77777777" w:rsidR="00686594" w:rsidRDefault="00686594" w:rsidP="006E1C8E">
      <w:pPr>
        <w:rPr>
          <w:rFonts w:asciiTheme="minorHAnsi" w:eastAsiaTheme="minorEastAsia" w:hAnsiTheme="minorHAnsi" w:cstheme="minorBidi"/>
          <w:color w:val="000000"/>
          <w:sz w:val="22"/>
          <w:szCs w:val="22"/>
          <w:u w:val="single"/>
        </w:rPr>
      </w:pPr>
    </w:p>
    <w:p w14:paraId="17A2D005" w14:textId="77777777" w:rsidR="00686594" w:rsidRDefault="00686594" w:rsidP="006E1C8E">
      <w:pPr>
        <w:rPr>
          <w:rFonts w:asciiTheme="minorHAnsi" w:eastAsiaTheme="minorEastAsia" w:hAnsiTheme="minorHAnsi" w:cstheme="minorBidi"/>
          <w:color w:val="000000"/>
          <w:sz w:val="22"/>
          <w:szCs w:val="22"/>
          <w:u w:val="single"/>
        </w:rPr>
      </w:pPr>
    </w:p>
    <w:p w14:paraId="64CD73BD" w14:textId="77777777" w:rsidR="00686594" w:rsidRDefault="00686594" w:rsidP="006E1C8E">
      <w:pPr>
        <w:rPr>
          <w:rFonts w:asciiTheme="minorHAnsi" w:eastAsiaTheme="minorEastAsia" w:hAnsiTheme="minorHAnsi" w:cstheme="minorBidi"/>
          <w:color w:val="000000"/>
          <w:sz w:val="22"/>
          <w:szCs w:val="22"/>
          <w:u w:val="single"/>
        </w:rPr>
      </w:pPr>
    </w:p>
    <w:p w14:paraId="379972BD" w14:textId="77777777" w:rsidR="00686594" w:rsidRDefault="00686594" w:rsidP="006E1C8E">
      <w:pPr>
        <w:rPr>
          <w:rFonts w:asciiTheme="minorHAnsi" w:eastAsiaTheme="minorEastAsia" w:hAnsiTheme="minorHAnsi" w:cstheme="minorBidi"/>
          <w:color w:val="000000"/>
          <w:sz w:val="22"/>
          <w:szCs w:val="22"/>
          <w:u w:val="single"/>
        </w:rPr>
      </w:pPr>
    </w:p>
    <w:p w14:paraId="14587D24" w14:textId="526086B1" w:rsidR="00686594" w:rsidRDefault="00686594" w:rsidP="006E1C8E">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r>
    </w:p>
    <w:p w14:paraId="31C5ADB9" w14:textId="77777777" w:rsidR="00686594" w:rsidRDefault="00686594" w:rsidP="006E1C8E">
      <w:pPr>
        <w:rPr>
          <w:rFonts w:asciiTheme="minorHAnsi" w:eastAsiaTheme="minorEastAsia" w:hAnsiTheme="minorHAnsi" w:cstheme="minorBidi"/>
          <w:color w:val="000000"/>
          <w:sz w:val="22"/>
          <w:szCs w:val="22"/>
          <w:u w:val="single"/>
        </w:rPr>
      </w:pPr>
    </w:p>
    <w:p w14:paraId="15F660C2" w14:textId="77777777" w:rsidR="00686594" w:rsidRDefault="00686594" w:rsidP="006E1C8E">
      <w:pPr>
        <w:rPr>
          <w:rFonts w:asciiTheme="minorHAnsi" w:eastAsiaTheme="minorEastAsia" w:hAnsiTheme="minorHAnsi" w:cstheme="minorBidi"/>
          <w:color w:val="000000"/>
          <w:sz w:val="22"/>
          <w:szCs w:val="22"/>
          <w:u w:val="single"/>
        </w:rPr>
      </w:pPr>
    </w:p>
    <w:p w14:paraId="673B5603" w14:textId="04AD9C99" w:rsidR="00686594" w:rsidRPr="00686594" w:rsidRDefault="00686594" w:rsidP="00686594">
      <w:pPr>
        <w:pStyle w:val="Ttulo1"/>
        <w:jc w:val="center"/>
        <w:rPr>
          <w:rFonts w:asciiTheme="minorHAnsi" w:eastAsiaTheme="minorEastAsia" w:hAnsiTheme="minorHAnsi" w:cstheme="minorHAnsi"/>
          <w:b/>
          <w:bCs/>
          <w:lang w:val="es-CL"/>
        </w:rPr>
      </w:pPr>
      <w:r w:rsidRPr="00686594">
        <w:rPr>
          <w:rFonts w:asciiTheme="minorHAnsi" w:eastAsiaTheme="minorEastAsia" w:hAnsiTheme="minorHAnsi" w:cstheme="minorHAnsi"/>
          <w:b/>
          <w:bCs/>
          <w:color w:val="auto"/>
          <w:lang w:val="es-CL"/>
        </w:rPr>
        <w:t xml:space="preserve">Autoevaluación del Proyecto Space </w:t>
      </w:r>
      <w:proofErr w:type="spellStart"/>
      <w:r w:rsidRPr="00686594">
        <w:rPr>
          <w:rFonts w:asciiTheme="minorHAnsi" w:eastAsiaTheme="minorEastAsia" w:hAnsiTheme="minorHAnsi" w:cstheme="minorHAnsi"/>
          <w:b/>
          <w:bCs/>
          <w:color w:val="auto"/>
          <w:lang w:val="es-CL"/>
        </w:rPr>
        <w:t>Sync</w:t>
      </w:r>
      <w:proofErr w:type="spellEnd"/>
      <w:r w:rsidRPr="00686594">
        <w:rPr>
          <w:rFonts w:asciiTheme="minorHAnsi" w:eastAsiaTheme="minorEastAsia" w:hAnsiTheme="minorHAnsi" w:cstheme="minorHAnsi"/>
          <w:b/>
          <w:bCs/>
          <w:color w:val="auto"/>
          <w:lang w:val="es-CL"/>
        </w:rPr>
        <w:t xml:space="preserve"> - Paula Javiera Cortés Narváez</w:t>
      </w:r>
      <w:r w:rsidRPr="00686594">
        <w:rPr>
          <w:rFonts w:asciiTheme="minorHAnsi" w:eastAsiaTheme="minorEastAsia" w:hAnsiTheme="minorHAnsi" w:cstheme="minorHAnsi"/>
          <w:b/>
          <w:bCs/>
          <w:lang w:val="es-CL"/>
        </w:rPr>
        <w:br/>
      </w:r>
    </w:p>
    <w:p w14:paraId="6A5FAE71" w14:textId="135D553A" w:rsidR="00686594" w:rsidRPr="00686594" w:rsidRDefault="00686594" w:rsidP="00686594">
      <w:pPr>
        <w:rPr>
          <w:rFonts w:asciiTheme="minorHAnsi" w:eastAsiaTheme="minorEastAsia" w:hAnsiTheme="minorHAnsi" w:cstheme="minorBidi"/>
          <w:b/>
          <w:bCs/>
          <w:color w:val="000000"/>
          <w:sz w:val="26"/>
          <w:szCs w:val="26"/>
          <w:lang w:val="es-CL"/>
        </w:rPr>
      </w:pPr>
      <w:r w:rsidRPr="00686594">
        <w:rPr>
          <w:rFonts w:asciiTheme="minorHAnsi" w:eastAsiaTheme="minorEastAsia" w:hAnsiTheme="minorHAnsi" w:cstheme="minorBidi"/>
          <w:b/>
          <w:bCs/>
          <w:color w:val="000000"/>
          <w:sz w:val="26"/>
          <w:szCs w:val="26"/>
          <w:lang w:val="es-CL"/>
        </w:rPr>
        <w:t xml:space="preserve">1. Descripción del Proyecto Space </w:t>
      </w:r>
      <w:proofErr w:type="spellStart"/>
      <w:r w:rsidRPr="00686594">
        <w:rPr>
          <w:rFonts w:asciiTheme="minorHAnsi" w:eastAsiaTheme="minorEastAsia" w:hAnsiTheme="minorHAnsi" w:cstheme="minorBidi"/>
          <w:b/>
          <w:bCs/>
          <w:color w:val="000000"/>
          <w:sz w:val="26"/>
          <w:szCs w:val="26"/>
          <w:lang w:val="es-CL"/>
        </w:rPr>
        <w:t>Sync</w:t>
      </w:r>
      <w:proofErr w:type="spellEnd"/>
      <w:r w:rsidRPr="00686594">
        <w:rPr>
          <w:rFonts w:asciiTheme="minorHAnsi" w:eastAsiaTheme="minorEastAsia" w:hAnsiTheme="minorHAnsi" w:cstheme="minorBidi"/>
          <w:b/>
          <w:bCs/>
          <w:color w:val="000000"/>
          <w:sz w:val="26"/>
          <w:szCs w:val="26"/>
          <w:lang w:val="es-CL"/>
        </w:rPr>
        <w:t>:</w:t>
      </w:r>
      <w:r w:rsidRPr="00686594">
        <w:rPr>
          <w:rFonts w:asciiTheme="minorHAnsi" w:eastAsiaTheme="minorEastAsia" w:hAnsiTheme="minorHAnsi" w:cstheme="minorBidi"/>
          <w:color w:val="000000"/>
          <w:sz w:val="26"/>
          <w:szCs w:val="26"/>
          <w:lang w:val="es-CL"/>
        </w:rPr>
        <w:br/>
        <w:t xml:space="preserve">El proyecto Space </w:t>
      </w:r>
      <w:proofErr w:type="spellStart"/>
      <w:r w:rsidRPr="00686594">
        <w:rPr>
          <w:rFonts w:asciiTheme="minorHAnsi" w:eastAsiaTheme="minorEastAsia" w:hAnsiTheme="minorHAnsi" w:cstheme="minorBidi"/>
          <w:color w:val="000000"/>
          <w:sz w:val="26"/>
          <w:szCs w:val="26"/>
          <w:lang w:val="es-CL"/>
        </w:rPr>
        <w:t>Sync</w:t>
      </w:r>
      <w:proofErr w:type="spellEnd"/>
      <w:r w:rsidRPr="00686594">
        <w:rPr>
          <w:rFonts w:asciiTheme="minorHAnsi" w:eastAsiaTheme="minorEastAsia" w:hAnsiTheme="minorHAnsi" w:cstheme="minorBidi"/>
          <w:color w:val="000000"/>
          <w:sz w:val="26"/>
          <w:szCs w:val="26"/>
          <w:lang w:val="es-CL"/>
        </w:rPr>
        <w:t xml:space="preserve"> consiste en el desarrollo de una aplicación web integral que permite gestionar espacios compartidos de forma eficiente. Combina un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interactivo y responsivo con un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robusto en Django, asegurando funcionalidad y escalabilidad.</w:t>
      </w:r>
      <w:r>
        <w:rPr>
          <w:rFonts w:asciiTheme="minorHAnsi" w:eastAsiaTheme="minorEastAsia" w:hAnsiTheme="minorHAnsi" w:cstheme="minorBidi"/>
          <w:color w:val="000000"/>
          <w:sz w:val="26"/>
          <w:szCs w:val="26"/>
          <w:lang w:val="es-CL"/>
        </w:rPr>
        <w:br/>
      </w:r>
    </w:p>
    <w:p w14:paraId="73B420D4" w14:textId="1EF16282"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 xml:space="preserve">2. Relación del Proyecto Space </w:t>
      </w:r>
      <w:proofErr w:type="spellStart"/>
      <w:r w:rsidRPr="00686594">
        <w:rPr>
          <w:rFonts w:asciiTheme="minorHAnsi" w:eastAsiaTheme="minorEastAsia" w:hAnsiTheme="minorHAnsi" w:cstheme="minorBidi"/>
          <w:b/>
          <w:bCs/>
          <w:color w:val="000000"/>
          <w:sz w:val="26"/>
          <w:szCs w:val="26"/>
          <w:lang w:val="es-CL"/>
        </w:rPr>
        <w:t>Sync</w:t>
      </w:r>
      <w:proofErr w:type="spellEnd"/>
      <w:r w:rsidRPr="00686594">
        <w:rPr>
          <w:rFonts w:asciiTheme="minorHAnsi" w:eastAsiaTheme="minorEastAsia" w:hAnsiTheme="minorHAnsi" w:cstheme="minorBidi"/>
          <w:b/>
          <w:bCs/>
          <w:color w:val="000000"/>
          <w:sz w:val="26"/>
          <w:szCs w:val="26"/>
          <w:lang w:val="es-CL"/>
        </w:rPr>
        <w:t xml:space="preserve"> con las competencias del perfil de egreso:</w:t>
      </w:r>
      <w:r w:rsidRPr="00686594">
        <w:rPr>
          <w:rFonts w:asciiTheme="minorHAnsi" w:eastAsiaTheme="minorEastAsia" w:hAnsiTheme="minorHAnsi" w:cstheme="minorBidi"/>
          <w:color w:val="000000"/>
          <w:sz w:val="26"/>
          <w:szCs w:val="26"/>
          <w:lang w:val="es-CL"/>
        </w:rPr>
        <w:br/>
        <w:t xml:space="preserve">Este proyecto integra competencias de diseño y desarrollo de software, como la creación de interfaces amigables para el usuario y la construcción de un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seguro y eficiente. La sinergia entre ambas áreas permite ofrecer una solución tecnológica completa.</w:t>
      </w:r>
      <w:r>
        <w:rPr>
          <w:rFonts w:asciiTheme="minorHAnsi" w:eastAsiaTheme="minorEastAsia" w:hAnsiTheme="minorHAnsi" w:cstheme="minorBidi"/>
          <w:color w:val="000000"/>
          <w:sz w:val="26"/>
          <w:szCs w:val="26"/>
          <w:lang w:val="es-CL"/>
        </w:rPr>
        <w:br/>
      </w:r>
    </w:p>
    <w:p w14:paraId="605C67EA" w14:textId="2D5CCEB3"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3. Relación con mis intereses profesionales:</w:t>
      </w:r>
      <w:r w:rsidRPr="00686594">
        <w:rPr>
          <w:rFonts w:asciiTheme="minorHAnsi" w:eastAsiaTheme="minorEastAsia" w:hAnsiTheme="minorHAnsi" w:cstheme="minorBidi"/>
          <w:color w:val="000000"/>
          <w:sz w:val="26"/>
          <w:szCs w:val="26"/>
          <w:lang w:val="es-CL"/>
        </w:rPr>
        <w:br/>
        <w:t xml:space="preserve">Space </w:t>
      </w:r>
      <w:proofErr w:type="spellStart"/>
      <w:r w:rsidRPr="00686594">
        <w:rPr>
          <w:rFonts w:asciiTheme="minorHAnsi" w:eastAsiaTheme="minorEastAsia" w:hAnsiTheme="minorHAnsi" w:cstheme="minorBidi"/>
          <w:color w:val="000000"/>
          <w:sz w:val="26"/>
          <w:szCs w:val="26"/>
          <w:lang w:val="es-CL"/>
        </w:rPr>
        <w:t>Sync</w:t>
      </w:r>
      <w:proofErr w:type="spellEnd"/>
      <w:r w:rsidRPr="00686594">
        <w:rPr>
          <w:rFonts w:asciiTheme="minorHAnsi" w:eastAsiaTheme="minorEastAsia" w:hAnsiTheme="minorHAnsi" w:cstheme="minorBidi"/>
          <w:color w:val="000000"/>
          <w:sz w:val="26"/>
          <w:szCs w:val="26"/>
          <w:lang w:val="es-CL"/>
        </w:rPr>
        <w:t xml:space="preserve"> se alinea con mi interés por desarrollar aplicaciones web que combinen un diseño atractivo con una arquitectura sólida. Este proyecto me ha permitido explorar tanto aspectos creativos del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como la lógica y seguridad en el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w:t>
      </w:r>
      <w:r>
        <w:rPr>
          <w:rFonts w:asciiTheme="minorHAnsi" w:eastAsiaTheme="minorEastAsia" w:hAnsiTheme="minorHAnsi" w:cstheme="minorBidi"/>
          <w:color w:val="000000"/>
          <w:sz w:val="26"/>
          <w:szCs w:val="26"/>
          <w:lang w:val="es-CL"/>
        </w:rPr>
        <w:br/>
      </w:r>
    </w:p>
    <w:p w14:paraId="540B626F" w14:textId="5C7268B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4. Factibilidad del proyecto dentro de la asignatura:</w:t>
      </w:r>
      <w:r w:rsidRPr="00686594">
        <w:rPr>
          <w:rFonts w:asciiTheme="minorHAnsi" w:eastAsiaTheme="minorEastAsia" w:hAnsiTheme="minorHAnsi" w:cstheme="minorBidi"/>
          <w:color w:val="000000"/>
          <w:sz w:val="26"/>
          <w:szCs w:val="26"/>
          <w:lang w:val="es-CL"/>
        </w:rPr>
        <w:br/>
        <w:t xml:space="preserve">El proyecto es factible dentro de los plazos y recursos disponibles, utilizando herramientas y metodologías que maximizan la productividad, como Kanban para la gestión de tareas y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 xml:space="preserve"> para prototipado. El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se desarrolla en Django, aprovechando su eficiencia y compatibilidad con múltiples entornos.</w:t>
      </w:r>
      <w:r>
        <w:rPr>
          <w:rFonts w:asciiTheme="minorHAnsi" w:eastAsiaTheme="minorEastAsia" w:hAnsiTheme="minorHAnsi" w:cstheme="minorBidi"/>
          <w:color w:val="000000"/>
          <w:sz w:val="26"/>
          <w:szCs w:val="26"/>
          <w:lang w:val="es-CL"/>
        </w:rPr>
        <w:br/>
      </w:r>
    </w:p>
    <w:p w14:paraId="53CC21C7" w14:textId="77777777" w:rsidR="00686594" w:rsidRPr="00686594" w:rsidRDefault="00686594" w:rsidP="00686594">
      <w:pPr>
        <w:rPr>
          <w:rFonts w:asciiTheme="minorHAnsi" w:eastAsiaTheme="minorEastAsia" w:hAnsiTheme="minorHAnsi" w:cstheme="minorBidi"/>
          <w:b/>
          <w:bCs/>
          <w:color w:val="000000"/>
          <w:sz w:val="26"/>
          <w:szCs w:val="26"/>
          <w:lang w:val="es-CL"/>
        </w:rPr>
      </w:pPr>
      <w:r w:rsidRPr="00686594">
        <w:rPr>
          <w:rFonts w:asciiTheme="minorHAnsi" w:eastAsiaTheme="minorEastAsia" w:hAnsiTheme="minorHAnsi" w:cstheme="minorBidi"/>
          <w:b/>
          <w:bCs/>
          <w:color w:val="000000"/>
          <w:sz w:val="26"/>
          <w:szCs w:val="26"/>
          <w:lang w:val="es-CL"/>
        </w:rPr>
        <w:t>5. Objetivos claros y coherentes:</w:t>
      </w:r>
    </w:p>
    <w:p w14:paraId="5938A6E2" w14:textId="77777777" w:rsidR="00686594" w:rsidRPr="00686594" w:rsidRDefault="00686594" w:rsidP="00686594">
      <w:pPr>
        <w:numPr>
          <w:ilvl w:val="0"/>
          <w:numId w:val="36"/>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Diseñar un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atractivo y funcional que permita a los usuarios gestionar espacios con facilidad.</w:t>
      </w:r>
    </w:p>
    <w:p w14:paraId="6D6712E7" w14:textId="77777777" w:rsidR="00686594" w:rsidRPr="00686594" w:rsidRDefault="00686594" w:rsidP="00686594">
      <w:pPr>
        <w:numPr>
          <w:ilvl w:val="0"/>
          <w:numId w:val="36"/>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Implementar un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en Django que garantice la seguridad y la gestión adecuada de los datos.</w:t>
      </w:r>
    </w:p>
    <w:p w14:paraId="264D09DA" w14:textId="6097E32B" w:rsidR="00686594" w:rsidRPr="00686594" w:rsidRDefault="00686594" w:rsidP="00686594">
      <w:pPr>
        <w:numPr>
          <w:ilvl w:val="0"/>
          <w:numId w:val="36"/>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Validar la experiencia de usuario mediante pruebas integrales de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y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w:t>
      </w:r>
      <w:r>
        <w:rPr>
          <w:rFonts w:asciiTheme="minorHAnsi" w:eastAsiaTheme="minorEastAsia" w:hAnsiTheme="minorHAnsi" w:cstheme="minorBidi"/>
          <w:color w:val="000000"/>
          <w:sz w:val="26"/>
          <w:szCs w:val="26"/>
          <w:lang w:val="es-CL"/>
        </w:rPr>
        <w:br/>
      </w:r>
      <w:r>
        <w:rPr>
          <w:rFonts w:asciiTheme="minorHAnsi" w:eastAsiaTheme="minorEastAsia" w:hAnsiTheme="minorHAnsi" w:cstheme="minorBidi"/>
          <w:color w:val="000000"/>
          <w:sz w:val="26"/>
          <w:szCs w:val="26"/>
          <w:lang w:val="es-CL"/>
        </w:rPr>
        <w:br/>
      </w:r>
      <w:r>
        <w:rPr>
          <w:rFonts w:asciiTheme="minorHAnsi" w:eastAsiaTheme="minorEastAsia" w:hAnsiTheme="minorHAnsi" w:cstheme="minorBidi"/>
          <w:color w:val="000000"/>
          <w:sz w:val="26"/>
          <w:szCs w:val="26"/>
          <w:lang w:val="es-CL"/>
        </w:rPr>
        <w:lastRenderedPageBreak/>
        <w:br/>
      </w:r>
    </w:p>
    <w:p w14:paraId="747FB341" w14:textId="3DF2DC29"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6. Metodología propuesta:</w:t>
      </w:r>
      <w:r w:rsidRPr="00686594">
        <w:rPr>
          <w:rFonts w:asciiTheme="minorHAnsi" w:eastAsiaTheme="minorEastAsia" w:hAnsiTheme="minorHAnsi" w:cstheme="minorBidi"/>
          <w:color w:val="000000"/>
          <w:sz w:val="26"/>
          <w:szCs w:val="26"/>
          <w:lang w:val="es-CL"/>
        </w:rPr>
        <w:br/>
        <w:t xml:space="preserve">Se utiliza Kanban para la gestión de tareas, dividiendo el trabajo en columnas de Pendiente, En Progreso y Finalizado. El prototipado inicial se realiza en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 xml:space="preserve">, y el desarrollo técnico se divide en módulos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w:t>
      </w:r>
      <w:proofErr w:type="spellStart"/>
      <w:r w:rsidRPr="00686594">
        <w:rPr>
          <w:rFonts w:asciiTheme="minorHAnsi" w:eastAsiaTheme="minorEastAsia" w:hAnsiTheme="minorHAnsi" w:cstheme="minorBidi"/>
          <w:color w:val="000000"/>
          <w:sz w:val="26"/>
          <w:szCs w:val="26"/>
          <w:lang w:val="es-CL"/>
        </w:rPr>
        <w:t>React</w:t>
      </w:r>
      <w:proofErr w:type="spellEnd"/>
      <w:r w:rsidRPr="00686594">
        <w:rPr>
          <w:rFonts w:asciiTheme="minorHAnsi" w:eastAsiaTheme="minorEastAsia" w:hAnsiTheme="minorHAnsi" w:cstheme="minorBidi"/>
          <w:color w:val="000000"/>
          <w:sz w:val="26"/>
          <w:szCs w:val="26"/>
          <w:lang w:val="es-CL"/>
        </w:rPr>
        <w:t xml:space="preserve">, Tailwind CSS) y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(Django).</w:t>
      </w:r>
      <w:r>
        <w:rPr>
          <w:rFonts w:asciiTheme="minorHAnsi" w:eastAsiaTheme="minorEastAsia" w:hAnsiTheme="minorHAnsi" w:cstheme="minorBidi"/>
          <w:color w:val="000000"/>
          <w:sz w:val="26"/>
          <w:szCs w:val="26"/>
          <w:lang w:val="es-CL"/>
        </w:rPr>
        <w:br/>
      </w:r>
    </w:p>
    <w:p w14:paraId="620CB441"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7. Plan de trabajo:</w:t>
      </w:r>
      <w:r w:rsidRPr="00686594">
        <w:rPr>
          <w:rFonts w:asciiTheme="minorHAnsi" w:eastAsiaTheme="minorEastAsia" w:hAnsiTheme="minorHAnsi" w:cstheme="minorBidi"/>
          <w:color w:val="000000"/>
          <w:sz w:val="26"/>
          <w:szCs w:val="26"/>
          <w:lang w:val="es-CL"/>
        </w:rPr>
        <w:br/>
        <w:t>El plan incluye tres etapas principales:</w:t>
      </w:r>
    </w:p>
    <w:p w14:paraId="1C6C1455" w14:textId="77777777" w:rsidR="00686594" w:rsidRPr="00686594" w:rsidRDefault="00686594" w:rsidP="00686594">
      <w:pPr>
        <w:numPr>
          <w:ilvl w:val="0"/>
          <w:numId w:val="37"/>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Prototipado: Creación de vistas en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 xml:space="preserve"> para validar la estructura y el diseño inicial.</w:t>
      </w:r>
    </w:p>
    <w:p w14:paraId="7954B7E0" w14:textId="77777777" w:rsidR="00686594" w:rsidRPr="00686594" w:rsidRDefault="00686594" w:rsidP="00686594">
      <w:pPr>
        <w:numPr>
          <w:ilvl w:val="0"/>
          <w:numId w:val="37"/>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Desarrollo: Construcción del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en </w:t>
      </w:r>
      <w:proofErr w:type="spellStart"/>
      <w:r w:rsidRPr="00686594">
        <w:rPr>
          <w:rFonts w:asciiTheme="minorHAnsi" w:eastAsiaTheme="minorEastAsia" w:hAnsiTheme="minorHAnsi" w:cstheme="minorBidi"/>
          <w:color w:val="000000"/>
          <w:sz w:val="26"/>
          <w:szCs w:val="26"/>
          <w:lang w:val="es-CL"/>
        </w:rPr>
        <w:t>React</w:t>
      </w:r>
      <w:proofErr w:type="spellEnd"/>
      <w:r w:rsidRPr="00686594">
        <w:rPr>
          <w:rFonts w:asciiTheme="minorHAnsi" w:eastAsiaTheme="minorEastAsia" w:hAnsiTheme="minorHAnsi" w:cstheme="minorBidi"/>
          <w:color w:val="000000"/>
          <w:sz w:val="26"/>
          <w:szCs w:val="26"/>
          <w:lang w:val="es-CL"/>
        </w:rPr>
        <w:t xml:space="preserve"> y Tailwind CSS, junto con la implementación del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en Django para manejar datos y autenticación.</w:t>
      </w:r>
    </w:p>
    <w:p w14:paraId="421EF2A7" w14:textId="6EA91A7D" w:rsidR="00686594" w:rsidRPr="00686594" w:rsidRDefault="00686594" w:rsidP="00686594">
      <w:pPr>
        <w:numPr>
          <w:ilvl w:val="0"/>
          <w:numId w:val="37"/>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Pruebas: Ejecución de pruebas de integración y funcionalidad para garantizar una experiencia de usuario fluida.</w:t>
      </w:r>
      <w:r>
        <w:rPr>
          <w:rFonts w:asciiTheme="minorHAnsi" w:eastAsiaTheme="minorEastAsia" w:hAnsiTheme="minorHAnsi" w:cstheme="minorBidi"/>
          <w:color w:val="000000"/>
          <w:sz w:val="26"/>
          <w:szCs w:val="26"/>
          <w:lang w:val="es-CL"/>
        </w:rPr>
        <w:br/>
      </w:r>
    </w:p>
    <w:p w14:paraId="384FC843"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8. Evidencias propuestas:</w:t>
      </w:r>
      <w:r w:rsidRPr="00686594">
        <w:rPr>
          <w:rFonts w:asciiTheme="minorHAnsi" w:eastAsiaTheme="minorEastAsia" w:hAnsiTheme="minorHAnsi" w:cstheme="minorBidi"/>
          <w:color w:val="000000"/>
          <w:sz w:val="26"/>
          <w:szCs w:val="26"/>
          <w:lang w:val="es-CL"/>
        </w:rPr>
        <w:br/>
        <w:t>Las evidencias incluyen:</w:t>
      </w:r>
    </w:p>
    <w:p w14:paraId="67C272C7" w14:textId="77777777" w:rsidR="00686594" w:rsidRPr="00686594" w:rsidRDefault="00686594" w:rsidP="00686594">
      <w:pPr>
        <w:numPr>
          <w:ilvl w:val="0"/>
          <w:numId w:val="38"/>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Prototipos interactivos creados en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w:t>
      </w:r>
    </w:p>
    <w:p w14:paraId="29BA1E3A" w14:textId="77777777" w:rsidR="00686594" w:rsidRPr="00686594" w:rsidRDefault="00686594" w:rsidP="00686594">
      <w:pPr>
        <w:numPr>
          <w:ilvl w:val="0"/>
          <w:numId w:val="38"/>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Código fuente del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y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alojado en repositorios Git.</w:t>
      </w:r>
    </w:p>
    <w:p w14:paraId="64265A0E" w14:textId="686A0F7D" w:rsidR="00686594" w:rsidRPr="00686594" w:rsidRDefault="00686594" w:rsidP="00686594">
      <w:pPr>
        <w:numPr>
          <w:ilvl w:val="0"/>
          <w:numId w:val="38"/>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Reportes de pruebas de integración y usabilidad.</w:t>
      </w:r>
      <w:r>
        <w:rPr>
          <w:rFonts w:asciiTheme="minorHAnsi" w:eastAsiaTheme="minorEastAsia" w:hAnsiTheme="minorHAnsi" w:cstheme="minorBidi"/>
          <w:color w:val="000000"/>
          <w:sz w:val="26"/>
          <w:szCs w:val="26"/>
          <w:lang w:val="es-CL"/>
        </w:rPr>
        <w:br/>
      </w:r>
    </w:p>
    <w:p w14:paraId="2E59B3C3" w14:textId="47E125C5"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9. Aspectos formales:</w:t>
      </w:r>
      <w:r w:rsidRPr="00686594">
        <w:rPr>
          <w:rFonts w:asciiTheme="minorHAnsi" w:eastAsiaTheme="minorEastAsia" w:hAnsiTheme="minorHAnsi" w:cstheme="minorBidi"/>
          <w:color w:val="000000"/>
          <w:sz w:val="26"/>
          <w:szCs w:val="26"/>
          <w:lang w:val="es-CL"/>
        </w:rPr>
        <w:br/>
        <w:t>El informe cumple con las normas de redacción, ortografía y referencias. Además, se aplicaron estándares técnicos en el desarrollo y la documentación.</w:t>
      </w:r>
      <w:r>
        <w:rPr>
          <w:rFonts w:asciiTheme="minorHAnsi" w:eastAsiaTheme="minorEastAsia" w:hAnsiTheme="minorHAnsi" w:cstheme="minorBidi"/>
          <w:color w:val="000000"/>
          <w:sz w:val="26"/>
          <w:szCs w:val="26"/>
          <w:lang w:val="es-CL"/>
        </w:rPr>
        <w:br/>
      </w:r>
    </w:p>
    <w:p w14:paraId="4252102A" w14:textId="2372DDF8"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10. Indicadores de calidad:</w:t>
      </w:r>
      <w:r w:rsidRPr="00686594">
        <w:rPr>
          <w:rFonts w:asciiTheme="minorHAnsi" w:eastAsiaTheme="minorEastAsia" w:hAnsiTheme="minorHAnsi" w:cstheme="minorBidi"/>
          <w:color w:val="000000"/>
          <w:sz w:val="26"/>
          <w:szCs w:val="26"/>
          <w:lang w:val="es-CL"/>
        </w:rPr>
        <w:br/>
        <w:t xml:space="preserve">La solución Space </w:t>
      </w:r>
      <w:proofErr w:type="spellStart"/>
      <w:r w:rsidRPr="00686594">
        <w:rPr>
          <w:rFonts w:asciiTheme="minorHAnsi" w:eastAsiaTheme="minorEastAsia" w:hAnsiTheme="minorHAnsi" w:cstheme="minorBidi"/>
          <w:color w:val="000000"/>
          <w:sz w:val="26"/>
          <w:szCs w:val="26"/>
          <w:lang w:val="es-CL"/>
        </w:rPr>
        <w:t>Sync</w:t>
      </w:r>
      <w:proofErr w:type="spellEnd"/>
      <w:r w:rsidRPr="00686594">
        <w:rPr>
          <w:rFonts w:asciiTheme="minorHAnsi" w:eastAsiaTheme="minorEastAsia" w:hAnsiTheme="minorHAnsi" w:cstheme="minorBidi"/>
          <w:color w:val="000000"/>
          <w:sz w:val="26"/>
          <w:szCs w:val="26"/>
          <w:lang w:val="es-CL"/>
        </w:rPr>
        <w:t xml:space="preserve"> cumple con indicadores de calidad como diseño responsivo, funcionalidad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robusta y un flujo de trabajo ágil y eficiente.</w:t>
      </w:r>
      <w:r>
        <w:rPr>
          <w:rFonts w:asciiTheme="minorHAnsi" w:eastAsiaTheme="minorEastAsia" w:hAnsiTheme="minorHAnsi" w:cstheme="minorBidi"/>
          <w:color w:val="000000"/>
          <w:sz w:val="26"/>
          <w:szCs w:val="26"/>
          <w:lang w:val="es-CL"/>
        </w:rPr>
        <w:br/>
      </w:r>
    </w:p>
    <w:p w14:paraId="6142EA4E"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 xml:space="preserve">11. </w:t>
      </w:r>
      <w:proofErr w:type="spellStart"/>
      <w:r w:rsidRPr="00686594">
        <w:rPr>
          <w:rFonts w:asciiTheme="minorHAnsi" w:eastAsiaTheme="minorEastAsia" w:hAnsiTheme="minorHAnsi" w:cstheme="minorBidi"/>
          <w:b/>
          <w:bCs/>
          <w:color w:val="000000"/>
          <w:sz w:val="26"/>
          <w:szCs w:val="26"/>
          <w:lang w:val="es-CL"/>
        </w:rPr>
        <w:t>Abstract</w:t>
      </w:r>
      <w:proofErr w:type="spellEnd"/>
      <w:r w:rsidRPr="00686594">
        <w:rPr>
          <w:rFonts w:asciiTheme="minorHAnsi" w:eastAsiaTheme="minorEastAsia" w:hAnsiTheme="minorHAnsi" w:cstheme="minorBidi"/>
          <w:b/>
          <w:bCs/>
          <w:color w:val="000000"/>
          <w:sz w:val="26"/>
          <w:szCs w:val="26"/>
          <w:lang w:val="es-CL"/>
        </w:rPr>
        <w:t xml:space="preserve"> en inglés:</w:t>
      </w:r>
      <w:r w:rsidRPr="00686594">
        <w:rPr>
          <w:rFonts w:asciiTheme="minorHAnsi" w:eastAsiaTheme="minorEastAsia" w:hAnsiTheme="minorHAnsi" w:cstheme="minorBidi"/>
          <w:color w:val="000000"/>
          <w:sz w:val="26"/>
          <w:szCs w:val="26"/>
          <w:lang w:val="es-CL"/>
        </w:rPr>
        <w:br/>
      </w:r>
      <w:r w:rsidRPr="00686594">
        <w:rPr>
          <w:rFonts w:asciiTheme="minorHAnsi" w:eastAsiaTheme="minorEastAsia" w:hAnsiTheme="minorHAnsi" w:cstheme="minorBidi"/>
          <w:i/>
          <w:iCs/>
          <w:color w:val="000000"/>
          <w:sz w:val="26"/>
          <w:szCs w:val="26"/>
          <w:lang w:val="es-CL"/>
        </w:rPr>
        <w:t xml:space="preserve">This </w:t>
      </w:r>
      <w:proofErr w:type="spellStart"/>
      <w:r w:rsidRPr="00686594">
        <w:rPr>
          <w:rFonts w:asciiTheme="minorHAnsi" w:eastAsiaTheme="minorEastAsia" w:hAnsiTheme="minorHAnsi" w:cstheme="minorBidi"/>
          <w:i/>
          <w:iCs/>
          <w:color w:val="000000"/>
          <w:sz w:val="26"/>
          <w:szCs w:val="26"/>
          <w:lang w:val="es-CL"/>
        </w:rPr>
        <w:t>project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focuses</w:t>
      </w:r>
      <w:proofErr w:type="spellEnd"/>
      <w:r w:rsidRPr="00686594">
        <w:rPr>
          <w:rFonts w:asciiTheme="minorHAnsi" w:eastAsiaTheme="minorEastAsia" w:hAnsiTheme="minorHAnsi" w:cstheme="minorBidi"/>
          <w:i/>
          <w:iCs/>
          <w:color w:val="000000"/>
          <w:sz w:val="26"/>
          <w:szCs w:val="26"/>
          <w:lang w:val="es-CL"/>
        </w:rPr>
        <w:t xml:space="preserve"> on the </w:t>
      </w:r>
      <w:proofErr w:type="spellStart"/>
      <w:r w:rsidRPr="00686594">
        <w:rPr>
          <w:rFonts w:asciiTheme="minorHAnsi" w:eastAsiaTheme="minorEastAsia" w:hAnsiTheme="minorHAnsi" w:cstheme="minorBidi"/>
          <w:i/>
          <w:iCs/>
          <w:color w:val="000000"/>
          <w:sz w:val="26"/>
          <w:szCs w:val="26"/>
          <w:lang w:val="es-CL"/>
        </w:rPr>
        <w:t>development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of</w:t>
      </w:r>
      <w:proofErr w:type="spellEnd"/>
      <w:r w:rsidRPr="00686594">
        <w:rPr>
          <w:rFonts w:asciiTheme="minorHAnsi" w:eastAsiaTheme="minorEastAsia" w:hAnsiTheme="minorHAnsi" w:cstheme="minorBidi"/>
          <w:i/>
          <w:iCs/>
          <w:color w:val="000000"/>
          <w:sz w:val="26"/>
          <w:szCs w:val="26"/>
          <w:lang w:val="es-CL"/>
        </w:rPr>
        <w:t xml:space="preserve"> Space </w:t>
      </w:r>
      <w:proofErr w:type="spellStart"/>
      <w:r w:rsidRPr="00686594">
        <w:rPr>
          <w:rFonts w:asciiTheme="minorHAnsi" w:eastAsiaTheme="minorEastAsia" w:hAnsiTheme="minorHAnsi" w:cstheme="minorBidi"/>
          <w:i/>
          <w:iCs/>
          <w:color w:val="000000"/>
          <w:sz w:val="26"/>
          <w:szCs w:val="26"/>
          <w:lang w:val="es-CL"/>
        </w:rPr>
        <w:t>Sync</w:t>
      </w:r>
      <w:proofErr w:type="spellEnd"/>
      <w:r w:rsidRPr="00686594">
        <w:rPr>
          <w:rFonts w:asciiTheme="minorHAnsi" w:eastAsiaTheme="minorEastAsia" w:hAnsiTheme="minorHAnsi" w:cstheme="minorBidi"/>
          <w:i/>
          <w:iCs/>
          <w:color w:val="000000"/>
          <w:sz w:val="26"/>
          <w:szCs w:val="26"/>
          <w:lang w:val="es-CL"/>
        </w:rPr>
        <w:t xml:space="preserve">, a web </w:t>
      </w:r>
      <w:proofErr w:type="spellStart"/>
      <w:r w:rsidRPr="00686594">
        <w:rPr>
          <w:rFonts w:asciiTheme="minorHAnsi" w:eastAsiaTheme="minorEastAsia" w:hAnsiTheme="minorHAnsi" w:cstheme="minorBidi"/>
          <w:i/>
          <w:iCs/>
          <w:color w:val="000000"/>
          <w:sz w:val="26"/>
          <w:szCs w:val="26"/>
          <w:lang w:val="es-CL"/>
        </w:rPr>
        <w:t>application</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designed</w:t>
      </w:r>
      <w:proofErr w:type="spellEnd"/>
      <w:r w:rsidRPr="00686594">
        <w:rPr>
          <w:rFonts w:asciiTheme="minorHAnsi" w:eastAsiaTheme="minorEastAsia" w:hAnsiTheme="minorHAnsi" w:cstheme="minorBidi"/>
          <w:i/>
          <w:iCs/>
          <w:color w:val="000000"/>
          <w:sz w:val="26"/>
          <w:szCs w:val="26"/>
          <w:lang w:val="es-CL"/>
        </w:rPr>
        <w:t xml:space="preserve"> to </w:t>
      </w:r>
      <w:proofErr w:type="spellStart"/>
      <w:r w:rsidRPr="00686594">
        <w:rPr>
          <w:rFonts w:asciiTheme="minorHAnsi" w:eastAsiaTheme="minorEastAsia" w:hAnsiTheme="minorHAnsi" w:cstheme="minorBidi"/>
          <w:i/>
          <w:iCs/>
          <w:color w:val="000000"/>
          <w:sz w:val="26"/>
          <w:szCs w:val="26"/>
          <w:lang w:val="es-CL"/>
        </w:rPr>
        <w:t>manage</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shared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spaces</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efficiently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lastRenderedPageBreak/>
        <w:t>Combining</w:t>
      </w:r>
      <w:proofErr w:type="spellEnd"/>
      <w:r w:rsidRPr="00686594">
        <w:rPr>
          <w:rFonts w:asciiTheme="minorHAnsi" w:eastAsiaTheme="minorEastAsia" w:hAnsiTheme="minorHAnsi" w:cstheme="minorBidi"/>
          <w:i/>
          <w:iCs/>
          <w:color w:val="000000"/>
          <w:sz w:val="26"/>
          <w:szCs w:val="26"/>
          <w:lang w:val="es-CL"/>
        </w:rPr>
        <w:t xml:space="preserve"> a </w:t>
      </w:r>
      <w:proofErr w:type="spellStart"/>
      <w:r w:rsidRPr="00686594">
        <w:rPr>
          <w:rFonts w:asciiTheme="minorHAnsi" w:eastAsiaTheme="minorEastAsia" w:hAnsiTheme="minorHAnsi" w:cstheme="minorBidi"/>
          <w:i/>
          <w:iCs/>
          <w:color w:val="000000"/>
          <w:sz w:val="26"/>
          <w:szCs w:val="26"/>
          <w:lang w:val="es-CL"/>
        </w:rPr>
        <w:t>highly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functional</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frontend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with</w:t>
      </w:r>
      <w:proofErr w:type="spellEnd"/>
      <w:r w:rsidRPr="00686594">
        <w:rPr>
          <w:rFonts w:asciiTheme="minorHAnsi" w:eastAsiaTheme="minorEastAsia" w:hAnsiTheme="minorHAnsi" w:cstheme="minorBidi"/>
          <w:i/>
          <w:iCs/>
          <w:color w:val="000000"/>
          <w:sz w:val="26"/>
          <w:szCs w:val="26"/>
          <w:lang w:val="es-CL"/>
        </w:rPr>
        <w:t xml:space="preserve"> a </w:t>
      </w:r>
      <w:proofErr w:type="spellStart"/>
      <w:r w:rsidRPr="00686594">
        <w:rPr>
          <w:rFonts w:asciiTheme="minorHAnsi" w:eastAsiaTheme="minorEastAsia" w:hAnsiTheme="minorHAnsi" w:cstheme="minorBidi"/>
          <w:i/>
          <w:iCs/>
          <w:color w:val="000000"/>
          <w:sz w:val="26"/>
          <w:szCs w:val="26"/>
          <w:lang w:val="es-CL"/>
        </w:rPr>
        <w:t>robust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backend</w:t>
      </w:r>
      <w:proofErr w:type="spellEnd"/>
      <w:r w:rsidRPr="00686594">
        <w:rPr>
          <w:rFonts w:asciiTheme="minorHAnsi" w:eastAsiaTheme="minorEastAsia" w:hAnsiTheme="minorHAnsi" w:cstheme="minorBidi"/>
          <w:i/>
          <w:iCs/>
          <w:color w:val="000000"/>
          <w:sz w:val="26"/>
          <w:szCs w:val="26"/>
          <w:lang w:val="es-CL"/>
        </w:rPr>
        <w:t xml:space="preserve"> in Django, the </w:t>
      </w:r>
      <w:proofErr w:type="spellStart"/>
      <w:r w:rsidRPr="00686594">
        <w:rPr>
          <w:rFonts w:asciiTheme="minorHAnsi" w:eastAsiaTheme="minorEastAsia" w:hAnsiTheme="minorHAnsi" w:cstheme="minorBidi"/>
          <w:i/>
          <w:iCs/>
          <w:color w:val="000000"/>
          <w:sz w:val="26"/>
          <w:szCs w:val="26"/>
          <w:lang w:val="es-CL"/>
        </w:rPr>
        <w:t>project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ensures</w:t>
      </w:r>
      <w:proofErr w:type="spellEnd"/>
      <w:r w:rsidRPr="00686594">
        <w:rPr>
          <w:rFonts w:asciiTheme="minorHAnsi" w:eastAsiaTheme="minorEastAsia" w:hAnsiTheme="minorHAnsi" w:cstheme="minorBidi"/>
          <w:i/>
          <w:iCs/>
          <w:color w:val="000000"/>
          <w:sz w:val="26"/>
          <w:szCs w:val="26"/>
          <w:lang w:val="es-CL"/>
        </w:rPr>
        <w:t xml:space="preserve"> a </w:t>
      </w:r>
      <w:proofErr w:type="spellStart"/>
      <w:r w:rsidRPr="00686594">
        <w:rPr>
          <w:rFonts w:asciiTheme="minorHAnsi" w:eastAsiaTheme="minorEastAsia" w:hAnsiTheme="minorHAnsi" w:cstheme="minorBidi"/>
          <w:i/>
          <w:iCs/>
          <w:color w:val="000000"/>
          <w:sz w:val="26"/>
          <w:szCs w:val="26"/>
          <w:lang w:val="es-CL"/>
        </w:rPr>
        <w:t>seamless</w:t>
      </w:r>
      <w:proofErr w:type="spellEnd"/>
      <w:r w:rsidRPr="00686594">
        <w:rPr>
          <w:rFonts w:asciiTheme="minorHAnsi" w:eastAsiaTheme="minorEastAsia" w:hAnsiTheme="minorHAnsi" w:cstheme="minorBidi"/>
          <w:i/>
          <w:iCs/>
          <w:color w:val="000000"/>
          <w:sz w:val="26"/>
          <w:szCs w:val="26"/>
          <w:lang w:val="es-CL"/>
        </w:rPr>
        <w:t xml:space="preserve"> and </w:t>
      </w:r>
      <w:proofErr w:type="spellStart"/>
      <w:r w:rsidRPr="00686594">
        <w:rPr>
          <w:rFonts w:asciiTheme="minorHAnsi" w:eastAsiaTheme="minorEastAsia" w:hAnsiTheme="minorHAnsi" w:cstheme="minorBidi"/>
          <w:i/>
          <w:iCs/>
          <w:color w:val="000000"/>
          <w:sz w:val="26"/>
          <w:szCs w:val="26"/>
          <w:lang w:val="es-CL"/>
        </w:rPr>
        <w:t>scalable</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user</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experience</w:t>
      </w:r>
      <w:proofErr w:type="spellEnd"/>
      <w:r w:rsidRPr="00686594">
        <w:rPr>
          <w:rFonts w:asciiTheme="minorHAnsi" w:eastAsiaTheme="minorEastAsia" w:hAnsiTheme="minorHAnsi" w:cstheme="minorBidi"/>
          <w:i/>
          <w:iCs/>
          <w:color w:val="000000"/>
          <w:sz w:val="26"/>
          <w:szCs w:val="26"/>
          <w:lang w:val="es-CL"/>
        </w:rPr>
        <w:t>.</w:t>
      </w:r>
    </w:p>
    <w:p w14:paraId="5F23A460"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12. Reflexión en inglés:</w:t>
      </w:r>
      <w:r w:rsidRPr="00686594">
        <w:rPr>
          <w:rFonts w:asciiTheme="minorHAnsi" w:eastAsiaTheme="minorEastAsia" w:hAnsiTheme="minorHAnsi" w:cstheme="minorBidi"/>
          <w:color w:val="000000"/>
          <w:sz w:val="26"/>
          <w:szCs w:val="26"/>
          <w:lang w:val="es-CL"/>
        </w:rPr>
        <w:br/>
      </w:r>
      <w:r w:rsidRPr="00686594">
        <w:rPr>
          <w:rFonts w:asciiTheme="minorHAnsi" w:eastAsiaTheme="minorEastAsia" w:hAnsiTheme="minorHAnsi" w:cstheme="minorBidi"/>
          <w:i/>
          <w:iCs/>
          <w:color w:val="000000"/>
          <w:sz w:val="26"/>
          <w:szCs w:val="26"/>
          <w:lang w:val="es-CL"/>
        </w:rPr>
        <w:t xml:space="preserve">The Space </w:t>
      </w:r>
      <w:proofErr w:type="spellStart"/>
      <w:r w:rsidRPr="00686594">
        <w:rPr>
          <w:rFonts w:asciiTheme="minorHAnsi" w:eastAsiaTheme="minorEastAsia" w:hAnsiTheme="minorHAnsi" w:cstheme="minorBidi"/>
          <w:i/>
          <w:iCs/>
          <w:color w:val="000000"/>
          <w:sz w:val="26"/>
          <w:szCs w:val="26"/>
          <w:lang w:val="es-CL"/>
        </w:rPr>
        <w:t>Sync</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project</w:t>
      </w:r>
      <w:proofErr w:type="spellEnd"/>
      <w:r w:rsidRPr="00686594">
        <w:rPr>
          <w:rFonts w:asciiTheme="minorHAnsi" w:eastAsiaTheme="minorEastAsia" w:hAnsiTheme="minorHAnsi" w:cstheme="minorBidi"/>
          <w:i/>
          <w:iCs/>
          <w:color w:val="000000"/>
          <w:sz w:val="26"/>
          <w:szCs w:val="26"/>
          <w:lang w:val="es-CL"/>
        </w:rPr>
        <w:t xml:space="preserve"> has </w:t>
      </w:r>
      <w:proofErr w:type="spellStart"/>
      <w:r w:rsidRPr="00686594">
        <w:rPr>
          <w:rFonts w:asciiTheme="minorHAnsi" w:eastAsiaTheme="minorEastAsia" w:hAnsiTheme="minorHAnsi" w:cstheme="minorBidi"/>
          <w:i/>
          <w:iCs/>
          <w:color w:val="000000"/>
          <w:sz w:val="26"/>
          <w:szCs w:val="26"/>
          <w:lang w:val="es-CL"/>
        </w:rPr>
        <w:t>significantly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enhanced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my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skills</w:t>
      </w:r>
      <w:proofErr w:type="spellEnd"/>
      <w:r w:rsidRPr="00686594">
        <w:rPr>
          <w:rFonts w:asciiTheme="minorHAnsi" w:eastAsiaTheme="minorEastAsia" w:hAnsiTheme="minorHAnsi" w:cstheme="minorBidi"/>
          <w:i/>
          <w:iCs/>
          <w:color w:val="000000"/>
          <w:sz w:val="26"/>
          <w:szCs w:val="26"/>
          <w:lang w:val="es-CL"/>
        </w:rPr>
        <w:t xml:space="preserve"> in </w:t>
      </w:r>
      <w:proofErr w:type="spellStart"/>
      <w:r w:rsidRPr="00686594">
        <w:rPr>
          <w:rFonts w:asciiTheme="minorHAnsi" w:eastAsiaTheme="minorEastAsia" w:hAnsiTheme="minorHAnsi" w:cstheme="minorBidi"/>
          <w:i/>
          <w:iCs/>
          <w:color w:val="000000"/>
          <w:sz w:val="26"/>
          <w:szCs w:val="26"/>
          <w:lang w:val="es-CL"/>
        </w:rPr>
        <w:t>both</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frontend</w:t>
      </w:r>
      <w:proofErr w:type="spellEnd"/>
      <w:r w:rsidRPr="00686594">
        <w:rPr>
          <w:rFonts w:asciiTheme="minorHAnsi" w:eastAsiaTheme="minorEastAsia" w:hAnsiTheme="minorHAnsi" w:cstheme="minorBidi"/>
          <w:i/>
          <w:iCs/>
          <w:color w:val="000000"/>
          <w:sz w:val="26"/>
          <w:szCs w:val="26"/>
          <w:lang w:val="es-CL"/>
        </w:rPr>
        <w:t xml:space="preserve"> and </w:t>
      </w:r>
      <w:proofErr w:type="spellStart"/>
      <w:r w:rsidRPr="00686594">
        <w:rPr>
          <w:rFonts w:asciiTheme="minorHAnsi" w:eastAsiaTheme="minorEastAsia" w:hAnsiTheme="minorHAnsi" w:cstheme="minorBidi"/>
          <w:i/>
          <w:iCs/>
          <w:color w:val="000000"/>
          <w:sz w:val="26"/>
          <w:szCs w:val="26"/>
          <w:lang w:val="es-CL"/>
        </w:rPr>
        <w:t>backend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development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Utilizing</w:t>
      </w:r>
      <w:proofErr w:type="spellEnd"/>
      <w:r w:rsidRPr="00686594">
        <w:rPr>
          <w:rFonts w:asciiTheme="minorHAnsi" w:eastAsiaTheme="minorEastAsia" w:hAnsiTheme="minorHAnsi" w:cstheme="minorBidi"/>
          <w:i/>
          <w:iCs/>
          <w:color w:val="000000"/>
          <w:sz w:val="26"/>
          <w:szCs w:val="26"/>
          <w:lang w:val="es-CL"/>
        </w:rPr>
        <w:t xml:space="preserve"> Kanban </w:t>
      </w:r>
      <w:proofErr w:type="spellStart"/>
      <w:r w:rsidRPr="00686594">
        <w:rPr>
          <w:rFonts w:asciiTheme="minorHAnsi" w:eastAsiaTheme="minorEastAsia" w:hAnsiTheme="minorHAnsi" w:cstheme="minorBidi"/>
          <w:i/>
          <w:iCs/>
          <w:color w:val="000000"/>
          <w:sz w:val="26"/>
          <w:szCs w:val="26"/>
          <w:lang w:val="es-CL"/>
        </w:rPr>
        <w:t>methodology</w:t>
      </w:r>
      <w:proofErr w:type="spellEnd"/>
      <w:r w:rsidRPr="00686594">
        <w:rPr>
          <w:rFonts w:asciiTheme="minorHAnsi" w:eastAsiaTheme="minorEastAsia" w:hAnsiTheme="minorHAnsi" w:cstheme="minorBidi"/>
          <w:i/>
          <w:iCs/>
          <w:color w:val="000000"/>
          <w:sz w:val="26"/>
          <w:szCs w:val="26"/>
          <w:lang w:val="es-CL"/>
        </w:rPr>
        <w:t xml:space="preserve"> and </w:t>
      </w:r>
      <w:proofErr w:type="spellStart"/>
      <w:r w:rsidRPr="00686594">
        <w:rPr>
          <w:rFonts w:asciiTheme="minorHAnsi" w:eastAsiaTheme="minorEastAsia" w:hAnsiTheme="minorHAnsi" w:cstheme="minorBidi"/>
          <w:i/>
          <w:iCs/>
          <w:color w:val="000000"/>
          <w:sz w:val="26"/>
          <w:szCs w:val="26"/>
          <w:lang w:val="es-CL"/>
        </w:rPr>
        <w:t>tools</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like</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Canva</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for</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prototyping</w:t>
      </w:r>
      <w:proofErr w:type="spellEnd"/>
      <w:r w:rsidRPr="00686594">
        <w:rPr>
          <w:rFonts w:asciiTheme="minorHAnsi" w:eastAsiaTheme="minorEastAsia" w:hAnsiTheme="minorHAnsi" w:cstheme="minorBidi"/>
          <w:i/>
          <w:iCs/>
          <w:color w:val="000000"/>
          <w:sz w:val="26"/>
          <w:szCs w:val="26"/>
          <w:lang w:val="es-CL"/>
        </w:rPr>
        <w:t xml:space="preserve">, I </w:t>
      </w:r>
      <w:proofErr w:type="spellStart"/>
      <w:r w:rsidRPr="00686594">
        <w:rPr>
          <w:rFonts w:asciiTheme="minorHAnsi" w:eastAsiaTheme="minorEastAsia" w:hAnsiTheme="minorHAnsi" w:cstheme="minorBidi"/>
          <w:i/>
          <w:iCs/>
          <w:color w:val="000000"/>
          <w:sz w:val="26"/>
          <w:szCs w:val="26"/>
          <w:lang w:val="es-CL"/>
        </w:rPr>
        <w:t>successfully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integrated</w:t>
      </w:r>
      <w:proofErr w:type="spellEnd"/>
      <w:r w:rsidRPr="00686594">
        <w:rPr>
          <w:rFonts w:asciiTheme="minorHAnsi" w:eastAsiaTheme="minorEastAsia" w:hAnsiTheme="minorHAnsi" w:cstheme="minorBidi"/>
          <w:i/>
          <w:iCs/>
          <w:color w:val="000000"/>
          <w:sz w:val="26"/>
          <w:szCs w:val="26"/>
          <w:lang w:val="es-CL"/>
        </w:rPr>
        <w:t xml:space="preserve"> creative </w:t>
      </w:r>
      <w:proofErr w:type="spellStart"/>
      <w:r w:rsidRPr="00686594">
        <w:rPr>
          <w:rFonts w:asciiTheme="minorHAnsi" w:eastAsiaTheme="minorEastAsia" w:hAnsiTheme="minorHAnsi" w:cstheme="minorBidi"/>
          <w:i/>
          <w:iCs/>
          <w:color w:val="000000"/>
          <w:sz w:val="26"/>
          <w:szCs w:val="26"/>
          <w:lang w:val="es-CL"/>
        </w:rPr>
        <w:t>design</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with</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robust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functionality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ensuring</w:t>
      </w:r>
      <w:proofErr w:type="spellEnd"/>
      <w:r w:rsidRPr="00686594">
        <w:rPr>
          <w:rFonts w:asciiTheme="minorHAnsi" w:eastAsiaTheme="minorEastAsia" w:hAnsiTheme="minorHAnsi" w:cstheme="minorBidi"/>
          <w:i/>
          <w:iCs/>
          <w:color w:val="000000"/>
          <w:sz w:val="26"/>
          <w:szCs w:val="26"/>
          <w:lang w:val="es-CL"/>
        </w:rPr>
        <w:t xml:space="preserve"> a comprehensive </w:t>
      </w:r>
      <w:proofErr w:type="spellStart"/>
      <w:r w:rsidRPr="00686594">
        <w:rPr>
          <w:rFonts w:asciiTheme="minorHAnsi" w:eastAsiaTheme="minorEastAsia" w:hAnsiTheme="minorHAnsi" w:cstheme="minorBidi"/>
          <w:i/>
          <w:iCs/>
          <w:color w:val="000000"/>
          <w:sz w:val="26"/>
          <w:szCs w:val="26"/>
          <w:lang w:val="es-CL"/>
        </w:rPr>
        <w:t>solution</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for</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managing</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shared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spaces</w:t>
      </w:r>
      <w:proofErr w:type="spellEnd"/>
      <w:r w:rsidRPr="00686594">
        <w:rPr>
          <w:rFonts w:asciiTheme="minorHAnsi" w:eastAsiaTheme="minorEastAsia" w:hAnsiTheme="minorHAnsi" w:cstheme="minorBidi"/>
          <w:i/>
          <w:iCs/>
          <w:color w:val="000000"/>
          <w:sz w:val="26"/>
          <w:szCs w:val="26"/>
          <w:lang w:val="es-CL"/>
        </w:rPr>
        <w:t>.</w:t>
      </w:r>
    </w:p>
    <w:p w14:paraId="7706086D" w14:textId="77777777" w:rsidR="00686594" w:rsidRPr="00686594" w:rsidRDefault="00686594" w:rsidP="006E1C8E">
      <w:pPr>
        <w:rPr>
          <w:rFonts w:asciiTheme="minorHAnsi" w:eastAsiaTheme="minorEastAsia" w:hAnsiTheme="minorHAnsi" w:cstheme="minorBidi"/>
          <w:color w:val="000000"/>
          <w:sz w:val="22"/>
          <w:szCs w:val="22"/>
        </w:rPr>
      </w:pPr>
    </w:p>
    <w:sectPr w:rsidR="00686594" w:rsidRPr="0068659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1392D" w14:textId="77777777" w:rsidR="00CF6496" w:rsidRDefault="00CF6496" w:rsidP="00B2162E">
      <w:r>
        <w:separator/>
      </w:r>
    </w:p>
  </w:endnote>
  <w:endnote w:type="continuationSeparator" w:id="0">
    <w:p w14:paraId="0C3BC931" w14:textId="77777777" w:rsidR="00CF6496" w:rsidRDefault="00CF649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64E5D" w14:textId="77777777" w:rsidR="00CF6496" w:rsidRDefault="00CF6496" w:rsidP="00B2162E">
      <w:r>
        <w:separator/>
      </w:r>
    </w:p>
  </w:footnote>
  <w:footnote w:type="continuationSeparator" w:id="0">
    <w:p w14:paraId="14A0A0CB" w14:textId="77777777" w:rsidR="00CF6496" w:rsidRDefault="00CF649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F93"/>
    <w:multiLevelType w:val="multilevel"/>
    <w:tmpl w:val="E17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0EB3D78"/>
    <w:multiLevelType w:val="multilevel"/>
    <w:tmpl w:val="C3D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6DC712A"/>
    <w:multiLevelType w:val="multilevel"/>
    <w:tmpl w:val="331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1D70A6"/>
    <w:multiLevelType w:val="multilevel"/>
    <w:tmpl w:val="AF8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561CA"/>
    <w:multiLevelType w:val="multilevel"/>
    <w:tmpl w:val="ADC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60B027D"/>
    <w:multiLevelType w:val="multilevel"/>
    <w:tmpl w:val="6EA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65C494F"/>
    <w:multiLevelType w:val="multilevel"/>
    <w:tmpl w:val="1C5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FE0295"/>
    <w:multiLevelType w:val="multilevel"/>
    <w:tmpl w:val="8A1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D36E8"/>
    <w:multiLevelType w:val="multilevel"/>
    <w:tmpl w:val="3A72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868999">
    <w:abstractNumId w:val="30"/>
  </w:num>
  <w:num w:numId="2" w16cid:durableId="1091854877">
    <w:abstractNumId w:val="8"/>
  </w:num>
  <w:num w:numId="3" w16cid:durableId="1109620181">
    <w:abstractNumId w:val="4"/>
  </w:num>
  <w:num w:numId="4" w16cid:durableId="97256077">
    <w:abstractNumId w:val="18"/>
  </w:num>
  <w:num w:numId="5" w16cid:durableId="899288652">
    <w:abstractNumId w:val="11"/>
  </w:num>
  <w:num w:numId="6" w16cid:durableId="490173261">
    <w:abstractNumId w:val="35"/>
  </w:num>
  <w:num w:numId="7" w16cid:durableId="1631863055">
    <w:abstractNumId w:val="24"/>
  </w:num>
  <w:num w:numId="8" w16cid:durableId="392656827">
    <w:abstractNumId w:val="20"/>
  </w:num>
  <w:num w:numId="9" w16cid:durableId="502596224">
    <w:abstractNumId w:val="33"/>
  </w:num>
  <w:num w:numId="10" w16cid:durableId="1862351589">
    <w:abstractNumId w:val="32"/>
  </w:num>
  <w:num w:numId="11" w16cid:durableId="11878667">
    <w:abstractNumId w:val="34"/>
  </w:num>
  <w:num w:numId="12" w16cid:durableId="1505389780">
    <w:abstractNumId w:val="23"/>
  </w:num>
  <w:num w:numId="13" w16cid:durableId="352458040">
    <w:abstractNumId w:val="21"/>
  </w:num>
  <w:num w:numId="14" w16cid:durableId="103505629">
    <w:abstractNumId w:val="26"/>
  </w:num>
  <w:num w:numId="15" w16cid:durableId="65346153">
    <w:abstractNumId w:val="15"/>
  </w:num>
  <w:num w:numId="16" w16cid:durableId="985402121">
    <w:abstractNumId w:val="7"/>
  </w:num>
  <w:num w:numId="17" w16cid:durableId="785004022">
    <w:abstractNumId w:val="22"/>
  </w:num>
  <w:num w:numId="18" w16cid:durableId="848907507">
    <w:abstractNumId w:val="14"/>
  </w:num>
  <w:num w:numId="19" w16cid:durableId="1443308238">
    <w:abstractNumId w:val="9"/>
  </w:num>
  <w:num w:numId="20" w16cid:durableId="403722179">
    <w:abstractNumId w:val="19"/>
  </w:num>
  <w:num w:numId="21" w16cid:durableId="1873111083">
    <w:abstractNumId w:val="5"/>
  </w:num>
  <w:num w:numId="22" w16cid:durableId="1742747362">
    <w:abstractNumId w:val="2"/>
  </w:num>
  <w:num w:numId="23" w16cid:durableId="371806547">
    <w:abstractNumId w:val="1"/>
  </w:num>
  <w:num w:numId="24" w16cid:durableId="1240944087">
    <w:abstractNumId w:val="25"/>
  </w:num>
  <w:num w:numId="25" w16cid:durableId="1604072944">
    <w:abstractNumId w:val="29"/>
  </w:num>
  <w:num w:numId="26" w16cid:durableId="41490249">
    <w:abstractNumId w:val="28"/>
  </w:num>
  <w:num w:numId="27" w16cid:durableId="868756797">
    <w:abstractNumId w:val="17"/>
  </w:num>
  <w:num w:numId="28" w16cid:durableId="161816726">
    <w:abstractNumId w:val="3"/>
  </w:num>
  <w:num w:numId="29" w16cid:durableId="1199047098">
    <w:abstractNumId w:val="31"/>
  </w:num>
  <w:num w:numId="30" w16cid:durableId="1823351666">
    <w:abstractNumId w:val="13"/>
  </w:num>
  <w:num w:numId="31" w16cid:durableId="1191914680">
    <w:abstractNumId w:val="0"/>
  </w:num>
  <w:num w:numId="32" w16cid:durableId="1851066411">
    <w:abstractNumId w:val="27"/>
  </w:num>
  <w:num w:numId="33" w16cid:durableId="1760565260">
    <w:abstractNumId w:val="37"/>
  </w:num>
  <w:num w:numId="34" w16cid:durableId="1739940914">
    <w:abstractNumId w:val="12"/>
  </w:num>
  <w:num w:numId="35" w16cid:durableId="337540646">
    <w:abstractNumId w:val="10"/>
  </w:num>
  <w:num w:numId="36" w16cid:durableId="2112435808">
    <w:abstractNumId w:val="36"/>
  </w:num>
  <w:num w:numId="37" w16cid:durableId="575668961">
    <w:abstractNumId w:val="16"/>
  </w:num>
  <w:num w:numId="38" w16cid:durableId="1940404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6594"/>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1E4"/>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5542"/>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CF6496"/>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6865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686594"/>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60">
      <w:bodyDiv w:val="1"/>
      <w:marLeft w:val="0"/>
      <w:marRight w:val="0"/>
      <w:marTop w:val="0"/>
      <w:marBottom w:val="0"/>
      <w:divBdr>
        <w:top w:val="none" w:sz="0" w:space="0" w:color="auto"/>
        <w:left w:val="none" w:sz="0" w:space="0" w:color="auto"/>
        <w:bottom w:val="none" w:sz="0" w:space="0" w:color="auto"/>
        <w:right w:val="none" w:sz="0" w:space="0" w:color="auto"/>
      </w:divBdr>
    </w:div>
    <w:div w:id="119810442">
      <w:bodyDiv w:val="1"/>
      <w:marLeft w:val="0"/>
      <w:marRight w:val="0"/>
      <w:marTop w:val="0"/>
      <w:marBottom w:val="0"/>
      <w:divBdr>
        <w:top w:val="none" w:sz="0" w:space="0" w:color="auto"/>
        <w:left w:val="none" w:sz="0" w:space="0" w:color="auto"/>
        <w:bottom w:val="none" w:sz="0" w:space="0" w:color="auto"/>
        <w:right w:val="none" w:sz="0" w:space="0" w:color="auto"/>
      </w:divBdr>
    </w:div>
    <w:div w:id="583422121">
      <w:bodyDiv w:val="1"/>
      <w:marLeft w:val="0"/>
      <w:marRight w:val="0"/>
      <w:marTop w:val="0"/>
      <w:marBottom w:val="0"/>
      <w:divBdr>
        <w:top w:val="none" w:sz="0" w:space="0" w:color="auto"/>
        <w:left w:val="none" w:sz="0" w:space="0" w:color="auto"/>
        <w:bottom w:val="none" w:sz="0" w:space="0" w:color="auto"/>
        <w:right w:val="none" w:sz="0" w:space="0" w:color="auto"/>
      </w:divBdr>
    </w:div>
    <w:div w:id="616566479">
      <w:bodyDiv w:val="1"/>
      <w:marLeft w:val="0"/>
      <w:marRight w:val="0"/>
      <w:marTop w:val="0"/>
      <w:marBottom w:val="0"/>
      <w:divBdr>
        <w:top w:val="none" w:sz="0" w:space="0" w:color="auto"/>
        <w:left w:val="none" w:sz="0" w:space="0" w:color="auto"/>
        <w:bottom w:val="none" w:sz="0" w:space="0" w:color="auto"/>
        <w:right w:val="none" w:sz="0" w:space="0" w:color="auto"/>
      </w:divBdr>
    </w:div>
    <w:div w:id="926380903">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4034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3138</Words>
  <Characters>17261</Characters>
  <Application>Microsoft Office Word</Application>
  <DocSecurity>0</DocSecurity>
  <Lines>143</Lines>
  <Paragraphs>40</Paragraphs>
  <ScaleCrop>false</ScaleCrop>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Paula Javiera Cortes Narváez</cp:lastModifiedBy>
  <cp:revision>82</cp:revision>
  <cp:lastPrinted>2021-11-25T12:30:00Z</cp:lastPrinted>
  <dcterms:created xsi:type="dcterms:W3CDTF">2022-08-25T15:56:00Z</dcterms:created>
  <dcterms:modified xsi:type="dcterms:W3CDTF">2024-11-19T00:15:00Z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