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2C4E34A9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CA26B3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9822DF" w14:textId="77777777" w:rsidR="00CA26B3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F17CAF9" w14:textId="686BCAD2" w:rsidR="004F2A8B" w:rsidRPr="00CA26B3" w:rsidRDefault="00CA26B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br/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="0024606E" w:rsidRPr="0024606E">
              <w:rPr>
                <w:rFonts w:eastAsiaTheme="majorEastAsia"/>
                <w:i/>
                <w:iCs/>
                <w:sz w:val="24"/>
                <w:szCs w:val="24"/>
              </w:rPr>
              <w:t xml:space="preserve">He cumplido la mayoría de las tareas asignadas dentro de los plazos previstos. Sin embargo, hubo ciertos retrasos en la fase de diseño y estructuración del sistema debido a imprevistos técnicos relacionados con la integración de </w:t>
            </w:r>
            <w:proofErr w:type="spellStart"/>
            <w:r w:rsidR="0024606E" w:rsidRPr="0024606E">
              <w:rPr>
                <w:rFonts w:eastAsiaTheme="majorEastAsia"/>
                <w:i/>
                <w:iCs/>
                <w:sz w:val="24"/>
                <w:szCs w:val="24"/>
              </w:rPr>
              <w:t>APIs</w:t>
            </w:r>
            <w:proofErr w:type="spellEnd"/>
            <w:r w:rsidR="0024606E" w:rsidRPr="0024606E">
              <w:rPr>
                <w:rFonts w:eastAsiaTheme="majorEastAsia"/>
                <w:i/>
                <w:iCs/>
                <w:sz w:val="24"/>
                <w:szCs w:val="24"/>
              </w:rPr>
              <w:t xml:space="preserve"> y la configuración de la base de datos. Además, fue necesario más tiempo para ajustar funcionalidades según la retroalimentación del cliente. A pesar de estos desafíos, la colaboración constante con el equipo </w:t>
            </w:r>
            <w:proofErr w:type="spellStart"/>
            <w:r w:rsidR="0024606E" w:rsidRPr="0024606E">
              <w:rPr>
                <w:rFonts w:eastAsiaTheme="majorEastAsia"/>
                <w:i/>
                <w:iCs/>
                <w:sz w:val="24"/>
                <w:szCs w:val="24"/>
              </w:rPr>
              <w:t>frontend</w:t>
            </w:r>
            <w:proofErr w:type="spellEnd"/>
            <w:r w:rsidR="0024606E" w:rsidRPr="0024606E">
              <w:rPr>
                <w:rFonts w:eastAsiaTheme="majorEastAsia"/>
                <w:i/>
                <w:iCs/>
                <w:sz w:val="24"/>
                <w:szCs w:val="24"/>
              </w:rPr>
              <w:t xml:space="preserve"> y la rápida comunicación con los </w:t>
            </w:r>
            <w:proofErr w:type="spellStart"/>
            <w:r w:rsidR="0024606E" w:rsidRPr="0024606E">
              <w:rPr>
                <w:rFonts w:eastAsiaTheme="majorEastAsia"/>
                <w:i/>
                <w:iCs/>
                <w:sz w:val="24"/>
                <w:szCs w:val="24"/>
              </w:rPr>
              <w:t>stakeholders</w:t>
            </w:r>
            <w:proofErr w:type="spellEnd"/>
            <w:r w:rsidR="0024606E" w:rsidRPr="0024606E">
              <w:rPr>
                <w:rFonts w:eastAsiaTheme="majorEastAsia"/>
                <w:i/>
                <w:iCs/>
                <w:sz w:val="24"/>
                <w:szCs w:val="24"/>
              </w:rPr>
              <w:t xml:space="preserve"> facilitaron la resolución de problemas y permitieron mantener el progreso del proyecto.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01953BBC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798ED77" w14:textId="77777777" w:rsidR="00983D70" w:rsidRDefault="00983D7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C4D618" w14:textId="483B9401" w:rsidR="004F2A8B" w:rsidRPr="00874D16" w:rsidRDefault="0024606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4606E">
              <w:rPr>
                <w:rFonts w:eastAsiaTheme="majorEastAsia"/>
                <w:i/>
                <w:iCs/>
                <w:sz w:val="24"/>
                <w:szCs w:val="24"/>
              </w:rPr>
              <w:t xml:space="preserve">Para enfrentar las dificultades que han afectado el desarrollo del proyecto desde el rol de </w:t>
            </w:r>
            <w:proofErr w:type="spellStart"/>
            <w:r w:rsidRPr="0024606E">
              <w:rPr>
                <w:rFonts w:eastAsiaTheme="majorEastAsia"/>
                <w:i/>
                <w:iCs/>
                <w:sz w:val="24"/>
                <w:szCs w:val="24"/>
              </w:rPr>
              <w:t>backend</w:t>
            </w:r>
            <w:proofErr w:type="spellEnd"/>
            <w:r w:rsidRPr="0024606E">
              <w:rPr>
                <w:rFonts w:eastAsiaTheme="majorEastAsia"/>
                <w:i/>
                <w:iCs/>
                <w:sz w:val="24"/>
                <w:szCs w:val="24"/>
              </w:rPr>
              <w:t xml:space="preserve">, planeo realizar reuniones técnicas semanales con el equipo para monitorear el avance en la integración de </w:t>
            </w:r>
            <w:proofErr w:type="spellStart"/>
            <w:r w:rsidRPr="0024606E">
              <w:rPr>
                <w:rFonts w:eastAsiaTheme="majorEastAsia"/>
                <w:i/>
                <w:iCs/>
                <w:sz w:val="24"/>
                <w:szCs w:val="24"/>
              </w:rPr>
              <w:t>APIs</w:t>
            </w:r>
            <w:proofErr w:type="spellEnd"/>
            <w:r w:rsidRPr="0024606E">
              <w:rPr>
                <w:rFonts w:eastAsiaTheme="majorEastAsia"/>
                <w:i/>
                <w:iCs/>
                <w:sz w:val="24"/>
                <w:szCs w:val="24"/>
              </w:rPr>
              <w:t xml:space="preserve">, la gestión de la base de datos y la lógica del servidor. Además, estableceré hitos intermedios para funcionalidades clave, como </w:t>
            </w:r>
            <w:proofErr w:type="spellStart"/>
            <w:r w:rsidRPr="0024606E">
              <w:rPr>
                <w:rFonts w:eastAsiaTheme="majorEastAsia"/>
                <w:i/>
                <w:iCs/>
                <w:sz w:val="24"/>
                <w:szCs w:val="24"/>
              </w:rPr>
              <w:t>endpoints</w:t>
            </w:r>
            <w:proofErr w:type="spellEnd"/>
            <w:r w:rsidRPr="0024606E">
              <w:rPr>
                <w:rFonts w:eastAsiaTheme="majorEastAsia"/>
                <w:i/>
                <w:iCs/>
                <w:sz w:val="24"/>
                <w:szCs w:val="24"/>
              </w:rPr>
              <w:t xml:space="preserve"> críticos y procesos de autenticación, lo que permitirá detectar y corregir posibles problemas de forma anticipada. Esta estrategia garantizará que el </w:t>
            </w:r>
            <w:proofErr w:type="spellStart"/>
            <w:r w:rsidRPr="0024606E">
              <w:rPr>
                <w:rFonts w:eastAsiaTheme="majorEastAsia"/>
                <w:i/>
                <w:iCs/>
                <w:sz w:val="24"/>
                <w:szCs w:val="24"/>
              </w:rPr>
              <w:t>backend</w:t>
            </w:r>
            <w:proofErr w:type="spellEnd"/>
            <w:r w:rsidRPr="0024606E">
              <w:rPr>
                <w:rFonts w:eastAsiaTheme="majorEastAsia"/>
                <w:i/>
                <w:iCs/>
                <w:sz w:val="24"/>
                <w:szCs w:val="24"/>
              </w:rPr>
              <w:t xml:space="preserve"> se mantenga alineado con el resto del proyecto y facilitará ajustes oportunos en caso de ser necesario.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5FDDA95A" w:rsidR="004F2A8B" w:rsidRPr="00874D16" w:rsidRDefault="0024606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4606E">
              <w:rPr>
                <w:rFonts w:ascii="Calibri" w:hAnsi="Calibri"/>
                <w:i/>
                <w:iCs/>
                <w:sz w:val="24"/>
                <w:szCs w:val="24"/>
              </w:rPr>
              <w:t xml:space="preserve">Evalúo mi trabajo como positivo hasta el momento. Sin embargo, para mejorar, puedo optimizar mi gestión del tiempo, asegurándome de priorizar tareas críticas como la implementación de </w:t>
            </w:r>
            <w:proofErr w:type="spellStart"/>
            <w:r w:rsidRPr="0024606E">
              <w:rPr>
                <w:rFonts w:ascii="Calibri" w:hAnsi="Calibri"/>
                <w:i/>
                <w:iCs/>
                <w:sz w:val="24"/>
                <w:szCs w:val="24"/>
              </w:rPr>
              <w:t>endpoints</w:t>
            </w:r>
            <w:proofErr w:type="spellEnd"/>
            <w:r w:rsidRPr="0024606E">
              <w:rPr>
                <w:rFonts w:ascii="Calibri" w:hAnsi="Calibri"/>
                <w:i/>
                <w:iCs/>
                <w:sz w:val="24"/>
                <w:szCs w:val="24"/>
              </w:rPr>
              <w:t xml:space="preserve"> y la configuración de la base de datos, evitando así acumulaciones de trabajo hacia el final de cada fase del proyecto.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1EB08440" w:rsidR="004F2A8B" w:rsidRPr="00983D70" w:rsidRDefault="00983D70" w:rsidP="3D28A338">
            <w:pPr>
              <w:jc w:val="both"/>
              <w:rPr>
                <w:rFonts w:ascii="Calibri" w:hAnsi="Calibri"/>
                <w:b/>
                <w:bCs/>
                <w:i/>
                <w:iCs/>
                <w:color w:val="1F4E79" w:themeColor="accent1" w:themeShade="80"/>
              </w:rPr>
            </w:pPr>
            <w:r w:rsidRPr="00983D70">
              <w:rPr>
                <w:rFonts w:ascii="Calibri" w:hAnsi="Calibri"/>
                <w:i/>
                <w:iCs/>
                <w:sz w:val="24"/>
                <w:szCs w:val="24"/>
              </w:rPr>
              <w:t>Ninguna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Pr="00983D70" w:rsidRDefault="004F2A8B" w:rsidP="3D28A338">
            <w:pPr>
              <w:jc w:val="both"/>
              <w:rPr>
                <w:rFonts w:eastAsiaTheme="majorEastAsia"/>
                <w:i/>
                <w:iCs/>
                <w:sz w:val="24"/>
                <w:szCs w:val="24"/>
              </w:rPr>
            </w:pPr>
          </w:p>
          <w:p w14:paraId="3C35FF15" w14:textId="78B638F2" w:rsidR="004F2A8B" w:rsidRDefault="0024606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4606E">
              <w:rPr>
                <w:rFonts w:eastAsiaTheme="majorEastAsia"/>
                <w:i/>
                <w:iCs/>
                <w:sz w:val="24"/>
                <w:szCs w:val="24"/>
              </w:rPr>
              <w:t xml:space="preserve">Desde el rol de </w:t>
            </w:r>
            <w:proofErr w:type="spellStart"/>
            <w:r w:rsidRPr="0024606E">
              <w:rPr>
                <w:rFonts w:eastAsiaTheme="majorEastAsia"/>
                <w:i/>
                <w:iCs/>
                <w:sz w:val="24"/>
                <w:szCs w:val="24"/>
              </w:rPr>
              <w:t>backend</w:t>
            </w:r>
            <w:proofErr w:type="spellEnd"/>
            <w:r w:rsidRPr="0024606E">
              <w:rPr>
                <w:rFonts w:eastAsiaTheme="majorEastAsia"/>
                <w:i/>
                <w:iCs/>
                <w:sz w:val="24"/>
                <w:szCs w:val="24"/>
              </w:rPr>
              <w:t xml:space="preserve">, considero que algunas actividades podrían beneficiarse de una redistribución. Por ejemplo, las tareas relacionadas con la integración de </w:t>
            </w:r>
            <w:proofErr w:type="spellStart"/>
            <w:r w:rsidRPr="0024606E">
              <w:rPr>
                <w:rFonts w:eastAsiaTheme="majorEastAsia"/>
                <w:i/>
                <w:iCs/>
                <w:sz w:val="24"/>
                <w:szCs w:val="24"/>
              </w:rPr>
              <w:t>APIs</w:t>
            </w:r>
            <w:proofErr w:type="spellEnd"/>
            <w:r w:rsidRPr="0024606E">
              <w:rPr>
                <w:rFonts w:eastAsiaTheme="majorEastAsia"/>
                <w:i/>
                <w:iCs/>
                <w:sz w:val="24"/>
                <w:szCs w:val="24"/>
              </w:rPr>
              <w:t xml:space="preserve"> y la gestión de la base de datos podrían dividirse entre más miembros con experiencia técnica para agilizar el desarrollo. Además, sería útil asignar parte de las pruebas de integración y unitarias en subgrupos, permitiendo obtener resultados más rápidos y detectar errores en etapas tempranas. Esto nos ayudaría a mantener un flujo constante en el desarrollo y evitar cuellos de botella hacia el final del proyecto.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10C58CE" w14:textId="77777777" w:rsidR="00983D70" w:rsidRDefault="00983D70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D1533F" w14:textId="77777777" w:rsidR="00983D70" w:rsidRDefault="00983D70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2B8DD65" w14:textId="77777777" w:rsidR="00983D70" w:rsidRDefault="00983D70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4D57BC" w14:textId="77777777" w:rsidR="00983D70" w:rsidRDefault="00983D70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3A33870" w14:textId="77777777" w:rsidR="00983D70" w:rsidRDefault="00983D70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22ED73AA" w:rsidR="004F2A8B" w:rsidRPr="00983D70" w:rsidRDefault="00983D7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983D70">
              <w:rPr>
                <w:rFonts w:eastAsiaTheme="majorEastAsia"/>
                <w:i/>
                <w:iCs/>
                <w:sz w:val="24"/>
                <w:szCs w:val="24"/>
              </w:rPr>
              <w:t>Evalúo el trabajo en grupo de manera positiva. Los aspectos positivos incluyen la buena comunicación y el apoyo mutuo. Sin embargo, podríamos mejorar en la organización y planificación de las tareas, asegurándonos de que todos los miembros estén al tanto de sus responsabilidades y de los plazos</w:t>
            </w:r>
            <w:r w:rsidRPr="00983D70">
              <w:rPr>
                <w:rFonts w:eastAsiaTheme="majorEastAsia"/>
                <w:sz w:val="24"/>
                <w:szCs w:val="24"/>
              </w:rPr>
              <w:t>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2B5320" w14:textId="77777777" w:rsidR="00EE5A6F" w:rsidRDefault="00EE5A6F" w:rsidP="00DF38AE">
      <w:pPr>
        <w:spacing w:after="0" w:line="240" w:lineRule="auto"/>
      </w:pPr>
      <w:r>
        <w:separator/>
      </w:r>
    </w:p>
  </w:endnote>
  <w:endnote w:type="continuationSeparator" w:id="0">
    <w:p w14:paraId="6E0FAAEF" w14:textId="77777777" w:rsidR="00EE5A6F" w:rsidRDefault="00EE5A6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18ECE0" w14:textId="77777777" w:rsidR="00EE5A6F" w:rsidRDefault="00EE5A6F" w:rsidP="00DF38AE">
      <w:pPr>
        <w:spacing w:after="0" w:line="240" w:lineRule="auto"/>
      </w:pPr>
      <w:r>
        <w:separator/>
      </w:r>
    </w:p>
  </w:footnote>
  <w:footnote w:type="continuationSeparator" w:id="0">
    <w:p w14:paraId="51F29095" w14:textId="77777777" w:rsidR="00EE5A6F" w:rsidRDefault="00EE5A6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5578227">
    <w:abstractNumId w:val="3"/>
  </w:num>
  <w:num w:numId="2" w16cid:durableId="1714381393">
    <w:abstractNumId w:val="8"/>
  </w:num>
  <w:num w:numId="3" w16cid:durableId="2130469939">
    <w:abstractNumId w:val="12"/>
  </w:num>
  <w:num w:numId="4" w16cid:durableId="1884753372">
    <w:abstractNumId w:val="28"/>
  </w:num>
  <w:num w:numId="5" w16cid:durableId="1930695597">
    <w:abstractNumId w:val="30"/>
  </w:num>
  <w:num w:numId="6" w16cid:durableId="350376097">
    <w:abstractNumId w:val="4"/>
  </w:num>
  <w:num w:numId="7" w16cid:durableId="1755742062">
    <w:abstractNumId w:val="11"/>
  </w:num>
  <w:num w:numId="8" w16cid:durableId="1408263228">
    <w:abstractNumId w:val="19"/>
  </w:num>
  <w:num w:numId="9" w16cid:durableId="1833789860">
    <w:abstractNumId w:val="15"/>
  </w:num>
  <w:num w:numId="10" w16cid:durableId="1254977810">
    <w:abstractNumId w:val="9"/>
  </w:num>
  <w:num w:numId="11" w16cid:durableId="189951968">
    <w:abstractNumId w:val="24"/>
  </w:num>
  <w:num w:numId="12" w16cid:durableId="191577712">
    <w:abstractNumId w:val="35"/>
  </w:num>
  <w:num w:numId="13" w16cid:durableId="2025353915">
    <w:abstractNumId w:val="29"/>
  </w:num>
  <w:num w:numId="14" w16cid:durableId="797646168">
    <w:abstractNumId w:val="1"/>
  </w:num>
  <w:num w:numId="15" w16cid:durableId="1299412808">
    <w:abstractNumId w:val="36"/>
  </w:num>
  <w:num w:numId="16" w16cid:durableId="1578444832">
    <w:abstractNumId w:val="21"/>
  </w:num>
  <w:num w:numId="17" w16cid:durableId="324091318">
    <w:abstractNumId w:val="17"/>
  </w:num>
  <w:num w:numId="18" w16cid:durableId="963850868">
    <w:abstractNumId w:val="31"/>
  </w:num>
  <w:num w:numId="19" w16cid:durableId="230039476">
    <w:abstractNumId w:val="10"/>
  </w:num>
  <w:num w:numId="20" w16cid:durableId="2022581900">
    <w:abstractNumId w:val="39"/>
  </w:num>
  <w:num w:numId="21" w16cid:durableId="1823885466">
    <w:abstractNumId w:val="34"/>
  </w:num>
  <w:num w:numId="22" w16cid:durableId="698892191">
    <w:abstractNumId w:val="13"/>
  </w:num>
  <w:num w:numId="23" w16cid:durableId="1320037828">
    <w:abstractNumId w:val="14"/>
  </w:num>
  <w:num w:numId="24" w16cid:durableId="90198668">
    <w:abstractNumId w:val="5"/>
  </w:num>
  <w:num w:numId="25" w16cid:durableId="860514935">
    <w:abstractNumId w:val="16"/>
  </w:num>
  <w:num w:numId="26" w16cid:durableId="971517913">
    <w:abstractNumId w:val="20"/>
  </w:num>
  <w:num w:numId="27" w16cid:durableId="249047044">
    <w:abstractNumId w:val="23"/>
  </w:num>
  <w:num w:numId="28" w16cid:durableId="247884429">
    <w:abstractNumId w:val="0"/>
  </w:num>
  <w:num w:numId="29" w16cid:durableId="1318260887">
    <w:abstractNumId w:val="18"/>
  </w:num>
  <w:num w:numId="30" w16cid:durableId="1975135304">
    <w:abstractNumId w:val="22"/>
  </w:num>
  <w:num w:numId="31" w16cid:durableId="1607276693">
    <w:abstractNumId w:val="2"/>
  </w:num>
  <w:num w:numId="32" w16cid:durableId="894968479">
    <w:abstractNumId w:val="7"/>
  </w:num>
  <w:num w:numId="33" w16cid:durableId="609123814">
    <w:abstractNumId w:val="32"/>
  </w:num>
  <w:num w:numId="34" w16cid:durableId="1909917589">
    <w:abstractNumId w:val="38"/>
  </w:num>
  <w:num w:numId="35" w16cid:durableId="633877235">
    <w:abstractNumId w:val="6"/>
  </w:num>
  <w:num w:numId="36" w16cid:durableId="2006743524">
    <w:abstractNumId w:val="25"/>
  </w:num>
  <w:num w:numId="37" w16cid:durableId="1937323113">
    <w:abstractNumId w:val="37"/>
  </w:num>
  <w:num w:numId="38" w16cid:durableId="984048464">
    <w:abstractNumId w:val="27"/>
  </w:num>
  <w:num w:numId="39" w16cid:durableId="371468271">
    <w:abstractNumId w:val="26"/>
  </w:num>
  <w:num w:numId="40" w16cid:durableId="90914685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05C4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606E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53E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8E9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2F0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3D70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5ABF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6AF4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4E0F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6B3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0434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5A6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3B83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JOHAN SEBASTIAN DAHLBOKUM NOVELLI</cp:lastModifiedBy>
  <cp:revision>46</cp:revision>
  <cp:lastPrinted>2019-12-16T20:10:00Z</cp:lastPrinted>
  <dcterms:created xsi:type="dcterms:W3CDTF">2021-12-31T12:50:00Z</dcterms:created>
  <dcterms:modified xsi:type="dcterms:W3CDTF">2024-10-28T16:35:00Z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