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708D0" w14:textId="77777777" w:rsidR="00284F81" w:rsidRPr="00284F81" w:rsidRDefault="00284F81" w:rsidP="00284F81">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84F81">
        <w:rPr>
          <w:rFonts w:ascii="Times New Roman" w:eastAsia="Times New Roman" w:hAnsi="Times New Roman" w:cs="Times New Roman"/>
          <w:b/>
          <w:bCs/>
          <w:kern w:val="0"/>
          <w:sz w:val="24"/>
          <w:szCs w:val="24"/>
          <w14:ligatures w14:val="none"/>
        </w:rPr>
        <w:t>Sprint Review and Retrospective</w:t>
      </w:r>
      <w:r w:rsidRPr="00284F81">
        <w:rPr>
          <w:rFonts w:ascii="Times New Roman" w:eastAsia="Times New Roman" w:hAnsi="Times New Roman" w:cs="Times New Roman"/>
          <w:kern w:val="0"/>
          <w:sz w:val="24"/>
          <w:szCs w:val="24"/>
          <w14:ligatures w14:val="none"/>
        </w:rPr>
        <w:br/>
      </w:r>
      <w:r w:rsidRPr="00284F81">
        <w:rPr>
          <w:rFonts w:ascii="Times New Roman" w:eastAsia="Times New Roman" w:hAnsi="Times New Roman" w:cs="Times New Roman"/>
          <w:i/>
          <w:iCs/>
          <w:kern w:val="0"/>
          <w:sz w:val="24"/>
          <w:szCs w:val="24"/>
          <w14:ligatures w14:val="none"/>
        </w:rPr>
        <w:t>SNHU Travel Project</w:t>
      </w:r>
    </w:p>
    <w:p w14:paraId="2479D7C0" w14:textId="77777777" w:rsidR="00284F81" w:rsidRPr="00284F81" w:rsidRDefault="00284F81" w:rsidP="00284F81">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84F81">
        <w:rPr>
          <w:rFonts w:ascii="Times New Roman" w:eastAsia="Times New Roman" w:hAnsi="Times New Roman" w:cs="Times New Roman"/>
          <w:b/>
          <w:bCs/>
          <w:kern w:val="0"/>
          <w:sz w:val="24"/>
          <w:szCs w:val="24"/>
          <w14:ligatures w14:val="none"/>
        </w:rPr>
        <w:t>Introduction</w:t>
      </w:r>
      <w:r w:rsidRPr="00284F81">
        <w:rPr>
          <w:rFonts w:ascii="Times New Roman" w:eastAsia="Times New Roman" w:hAnsi="Times New Roman" w:cs="Times New Roman"/>
          <w:kern w:val="0"/>
          <w:sz w:val="24"/>
          <w:szCs w:val="24"/>
          <w14:ligatures w14:val="none"/>
        </w:rPr>
        <w:br/>
        <w:t xml:space="preserve">This retrospective reflects on our team’s experience with adopting the Scrum-Agile methodology for </w:t>
      </w:r>
      <w:proofErr w:type="spellStart"/>
      <w:r w:rsidRPr="00284F81">
        <w:rPr>
          <w:rFonts w:ascii="Times New Roman" w:eastAsia="Times New Roman" w:hAnsi="Times New Roman" w:cs="Times New Roman"/>
          <w:kern w:val="0"/>
          <w:sz w:val="24"/>
          <w:szCs w:val="24"/>
          <w14:ligatures w14:val="none"/>
        </w:rPr>
        <w:t>ChadaTech’s</w:t>
      </w:r>
      <w:proofErr w:type="spellEnd"/>
      <w:r w:rsidRPr="00284F81">
        <w:rPr>
          <w:rFonts w:ascii="Times New Roman" w:eastAsia="Times New Roman" w:hAnsi="Times New Roman" w:cs="Times New Roman"/>
          <w:kern w:val="0"/>
          <w:sz w:val="24"/>
          <w:szCs w:val="24"/>
          <w14:ligatures w14:val="none"/>
        </w:rPr>
        <w:t xml:space="preserve"> SNHU Travel project. Our objective was to assess the impact of Agile on team productivity, user story completion, and the project’s alignment with client goals. Throughout this development cycle, we encountered valuable lessons in project adaptability, role clarity, and effective communication—all essential factors for determining the feasibility of a company-wide Agile adoption.</w:t>
      </w:r>
    </w:p>
    <w:p w14:paraId="71569F76" w14:textId="77777777" w:rsidR="00284F81" w:rsidRPr="00284F81" w:rsidRDefault="00284F81" w:rsidP="00284F81">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r w:rsidRPr="00284F81">
        <w:rPr>
          <w:rFonts w:ascii="Times New Roman" w:eastAsia="Times New Roman" w:hAnsi="Times New Roman" w:cs="Times New Roman"/>
          <w:b/>
          <w:bCs/>
          <w:kern w:val="0"/>
          <w:sz w:val="24"/>
          <w:szCs w:val="24"/>
          <w14:ligatures w14:val="none"/>
        </w:rPr>
        <w:t>Applying Roles to Achieve Project Success</w:t>
      </w:r>
    </w:p>
    <w:p w14:paraId="23307358" w14:textId="77777777" w:rsidR="00284F81" w:rsidRPr="00284F81" w:rsidRDefault="00284F81" w:rsidP="00284F81">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84F81">
        <w:rPr>
          <w:rFonts w:ascii="Times New Roman" w:eastAsia="Times New Roman" w:hAnsi="Times New Roman" w:cs="Times New Roman"/>
          <w:kern w:val="0"/>
          <w:sz w:val="24"/>
          <w:szCs w:val="24"/>
          <w14:ligatures w14:val="none"/>
        </w:rPr>
        <w:t>In this project, each role within the Scrum framework—Scrum Master, Product Owner, and Developer—was critical to achieving project objectives:</w:t>
      </w:r>
    </w:p>
    <w:p w14:paraId="14C5CC04" w14:textId="77777777" w:rsidR="00284F81" w:rsidRPr="00284F81" w:rsidRDefault="00284F81" w:rsidP="00284F81">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84F81">
        <w:rPr>
          <w:rFonts w:ascii="Times New Roman" w:eastAsia="Times New Roman" w:hAnsi="Times New Roman" w:cs="Times New Roman"/>
          <w:b/>
          <w:bCs/>
          <w:kern w:val="0"/>
          <w:sz w:val="24"/>
          <w:szCs w:val="24"/>
          <w14:ligatures w14:val="none"/>
        </w:rPr>
        <w:t>Scrum Master</w:t>
      </w:r>
      <w:r w:rsidRPr="00284F81">
        <w:rPr>
          <w:rFonts w:ascii="Times New Roman" w:eastAsia="Times New Roman" w:hAnsi="Times New Roman" w:cs="Times New Roman"/>
          <w:kern w:val="0"/>
          <w:sz w:val="24"/>
          <w:szCs w:val="24"/>
          <w14:ligatures w14:val="none"/>
        </w:rPr>
        <w:t>: Acting as Scrum Master, I scheduled daily standups, sprint reviews, and retrospectives. These meetings created an environment for collaborative problem-solving. For instance, in one sprint, a teammate encountered issues with accessing certain backend resources. I coordinated with IT to resolve this bottleneck, ensuring minimal disruption to the sprint timeline.</w:t>
      </w:r>
    </w:p>
    <w:p w14:paraId="03306F27" w14:textId="77777777" w:rsidR="00284F81" w:rsidRPr="00284F81" w:rsidRDefault="00284F81" w:rsidP="00284F81">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84F81">
        <w:rPr>
          <w:rFonts w:ascii="Times New Roman" w:eastAsia="Times New Roman" w:hAnsi="Times New Roman" w:cs="Times New Roman"/>
          <w:b/>
          <w:bCs/>
          <w:kern w:val="0"/>
          <w:sz w:val="24"/>
          <w:szCs w:val="24"/>
          <w14:ligatures w14:val="none"/>
        </w:rPr>
        <w:t>Product Owner</w:t>
      </w:r>
      <w:r w:rsidRPr="00284F81">
        <w:rPr>
          <w:rFonts w:ascii="Times New Roman" w:eastAsia="Times New Roman" w:hAnsi="Times New Roman" w:cs="Times New Roman"/>
          <w:kern w:val="0"/>
          <w:sz w:val="24"/>
          <w:szCs w:val="24"/>
          <w14:ligatures w14:val="none"/>
        </w:rPr>
        <w:t xml:space="preserve">: As the Product Owner, I prioritized the backlog and engaged with SNHU Travel’s stakeholders to align feature development with their vision. This included refining and prioritizing features such as the booking module, personalized travel itineraries, and integration of secure payment options. By keeping the backlog </w:t>
      </w:r>
      <w:r w:rsidRPr="00284F81">
        <w:rPr>
          <w:rFonts w:ascii="Times New Roman" w:eastAsia="Times New Roman" w:hAnsi="Times New Roman" w:cs="Times New Roman"/>
          <w:kern w:val="0"/>
          <w:sz w:val="24"/>
          <w:szCs w:val="24"/>
          <w14:ligatures w14:val="none"/>
        </w:rPr>
        <w:lastRenderedPageBreak/>
        <w:t>focused on these critical areas, we ensured that the product delivered met SNHU Travel’s expectations.</w:t>
      </w:r>
    </w:p>
    <w:p w14:paraId="7424D965" w14:textId="77777777" w:rsidR="00284F81" w:rsidRPr="00284F81" w:rsidRDefault="00284F81" w:rsidP="00284F81">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84F81">
        <w:rPr>
          <w:rFonts w:ascii="Times New Roman" w:eastAsia="Times New Roman" w:hAnsi="Times New Roman" w:cs="Times New Roman"/>
          <w:b/>
          <w:bCs/>
          <w:kern w:val="0"/>
          <w:sz w:val="24"/>
          <w:szCs w:val="24"/>
          <w14:ligatures w14:val="none"/>
        </w:rPr>
        <w:t>Development Team</w:t>
      </w:r>
      <w:r w:rsidRPr="00284F81">
        <w:rPr>
          <w:rFonts w:ascii="Times New Roman" w:eastAsia="Times New Roman" w:hAnsi="Times New Roman" w:cs="Times New Roman"/>
          <w:kern w:val="0"/>
          <w:sz w:val="24"/>
          <w:szCs w:val="24"/>
          <w14:ligatures w14:val="none"/>
        </w:rPr>
        <w:t>: Taking on development responsibilities, I contributed to coding essential features, performing unit tests, and conducting peer reviews. This hands-on involvement allowed me to directly influence the quality and functionality of each release, leading to a product that met both technical and usability standards.</w:t>
      </w:r>
    </w:p>
    <w:p w14:paraId="44B4FAAB" w14:textId="77777777" w:rsidR="00284F81" w:rsidRPr="00284F81" w:rsidRDefault="00284F81" w:rsidP="00284F81">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r w:rsidRPr="00284F81">
        <w:rPr>
          <w:rFonts w:ascii="Times New Roman" w:eastAsia="Times New Roman" w:hAnsi="Times New Roman" w:cs="Times New Roman"/>
          <w:b/>
          <w:bCs/>
          <w:kern w:val="0"/>
          <w:sz w:val="24"/>
          <w:szCs w:val="24"/>
          <w14:ligatures w14:val="none"/>
        </w:rPr>
        <w:t>Completing User Stories in an Agile Environment</w:t>
      </w:r>
    </w:p>
    <w:p w14:paraId="6E015027" w14:textId="77777777" w:rsidR="00284F81" w:rsidRPr="00284F81" w:rsidRDefault="00284F81" w:rsidP="00284F81">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84F81">
        <w:rPr>
          <w:rFonts w:ascii="Times New Roman" w:eastAsia="Times New Roman" w:hAnsi="Times New Roman" w:cs="Times New Roman"/>
          <w:kern w:val="0"/>
          <w:sz w:val="24"/>
          <w:szCs w:val="24"/>
          <w14:ligatures w14:val="none"/>
        </w:rPr>
        <w:t xml:space="preserve">The Scrum framework facilitated an effective, iterative approach to user story completion. For instance, the feature </w:t>
      </w:r>
      <w:proofErr w:type="gramStart"/>
      <w:r w:rsidRPr="00284F81">
        <w:rPr>
          <w:rFonts w:ascii="Times New Roman" w:eastAsia="Times New Roman" w:hAnsi="Times New Roman" w:cs="Times New Roman"/>
          <w:kern w:val="0"/>
          <w:sz w:val="24"/>
          <w:szCs w:val="24"/>
          <w14:ligatures w14:val="none"/>
        </w:rPr>
        <w:t>for</w:t>
      </w:r>
      <w:proofErr w:type="gramEnd"/>
      <w:r w:rsidRPr="00284F81">
        <w:rPr>
          <w:rFonts w:ascii="Times New Roman" w:eastAsia="Times New Roman" w:hAnsi="Times New Roman" w:cs="Times New Roman"/>
          <w:kern w:val="0"/>
          <w:sz w:val="24"/>
          <w:szCs w:val="24"/>
          <w14:ligatures w14:val="none"/>
        </w:rPr>
        <w:t xml:space="preserve"> travel booking was a high-priority user story, yet complex. We broke it down into smaller, manageable tasks: creating a user-friendly interface, implementing backend validations, and integrating a secure payment gateway. This incremental approach enabled us to make tangible progress each sprint and deliver a feature closely aligned with client needs.</w:t>
      </w:r>
    </w:p>
    <w:p w14:paraId="436CE6CC" w14:textId="77777777" w:rsidR="00284F81" w:rsidRPr="00284F81" w:rsidRDefault="00284F81" w:rsidP="00284F81">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84F81">
        <w:rPr>
          <w:rFonts w:ascii="Times New Roman" w:eastAsia="Times New Roman" w:hAnsi="Times New Roman" w:cs="Times New Roman"/>
          <w:kern w:val="0"/>
          <w:sz w:val="24"/>
          <w:szCs w:val="24"/>
          <w14:ligatures w14:val="none"/>
        </w:rPr>
        <w:t>Regular sprint reviews allowed us to present these features incrementally to the client, ensuring each iteration met SNHU Travel’s vision. As a result, client feedback guided minor adjustments in real-time, reinforcing the iterative nature of Agile development and leading to a user-centric product.</w:t>
      </w:r>
    </w:p>
    <w:p w14:paraId="43DEF90D" w14:textId="77777777" w:rsidR="00284F81" w:rsidRPr="00284F81" w:rsidRDefault="00284F81" w:rsidP="00284F81">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r w:rsidRPr="00284F81">
        <w:rPr>
          <w:rFonts w:ascii="Times New Roman" w:eastAsia="Times New Roman" w:hAnsi="Times New Roman" w:cs="Times New Roman"/>
          <w:b/>
          <w:bCs/>
          <w:kern w:val="0"/>
          <w:sz w:val="24"/>
          <w:szCs w:val="24"/>
          <w14:ligatures w14:val="none"/>
        </w:rPr>
        <w:t>Handling Interruptions with Agile</w:t>
      </w:r>
    </w:p>
    <w:p w14:paraId="5C053280" w14:textId="77777777" w:rsidR="00284F81" w:rsidRPr="00284F81" w:rsidRDefault="00284F81" w:rsidP="00284F81">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84F81">
        <w:rPr>
          <w:rFonts w:ascii="Times New Roman" w:eastAsia="Times New Roman" w:hAnsi="Times New Roman" w:cs="Times New Roman"/>
          <w:kern w:val="0"/>
          <w:sz w:val="24"/>
          <w:szCs w:val="24"/>
          <w14:ligatures w14:val="none"/>
        </w:rPr>
        <w:t xml:space="preserve">One of the strengths of Agile is its flexibility in handling unexpected changes. During the third sprint, SNHU Travel requested a new feature to support custom travel packages, which required an adjustment to the backlog and the sprint plan. </w:t>
      </w:r>
      <w:proofErr w:type="spellStart"/>
      <w:r w:rsidRPr="00284F81">
        <w:rPr>
          <w:rFonts w:ascii="Times New Roman" w:eastAsia="Times New Roman" w:hAnsi="Times New Roman" w:cs="Times New Roman"/>
          <w:kern w:val="0"/>
          <w:sz w:val="24"/>
          <w:szCs w:val="24"/>
          <w14:ligatures w14:val="none"/>
        </w:rPr>
        <w:t>Agile’s</w:t>
      </w:r>
      <w:proofErr w:type="spellEnd"/>
      <w:r w:rsidRPr="00284F81">
        <w:rPr>
          <w:rFonts w:ascii="Times New Roman" w:eastAsia="Times New Roman" w:hAnsi="Times New Roman" w:cs="Times New Roman"/>
          <w:kern w:val="0"/>
          <w:sz w:val="24"/>
          <w:szCs w:val="24"/>
          <w14:ligatures w14:val="none"/>
        </w:rPr>
        <w:t xml:space="preserve"> emphasis on adaptability allowed us to </w:t>
      </w:r>
      <w:r w:rsidRPr="00284F81">
        <w:rPr>
          <w:rFonts w:ascii="Times New Roman" w:eastAsia="Times New Roman" w:hAnsi="Times New Roman" w:cs="Times New Roman"/>
          <w:kern w:val="0"/>
          <w:sz w:val="24"/>
          <w:szCs w:val="24"/>
          <w14:ligatures w14:val="none"/>
        </w:rPr>
        <w:lastRenderedPageBreak/>
        <w:t>prioritize this feature without major disruptions, and by immediately incorporating it into our sprint, we ensured the client’s evolving needs were met promptly.</w:t>
      </w:r>
    </w:p>
    <w:p w14:paraId="4E6F3CFA" w14:textId="77777777" w:rsidR="00284F81" w:rsidRPr="00284F81" w:rsidRDefault="00284F81" w:rsidP="00284F81">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r w:rsidRPr="00284F81">
        <w:rPr>
          <w:rFonts w:ascii="Times New Roman" w:eastAsia="Times New Roman" w:hAnsi="Times New Roman" w:cs="Times New Roman"/>
          <w:b/>
          <w:bCs/>
          <w:kern w:val="0"/>
          <w:sz w:val="24"/>
          <w:szCs w:val="24"/>
          <w14:ligatures w14:val="none"/>
        </w:rPr>
        <w:t>Effective Communication and Collaboration</w:t>
      </w:r>
    </w:p>
    <w:p w14:paraId="1C8332EA" w14:textId="77777777" w:rsidR="00284F81" w:rsidRPr="00284F81" w:rsidRDefault="00284F81" w:rsidP="00284F81">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84F81">
        <w:rPr>
          <w:rFonts w:ascii="Times New Roman" w:eastAsia="Times New Roman" w:hAnsi="Times New Roman" w:cs="Times New Roman"/>
          <w:kern w:val="0"/>
          <w:sz w:val="24"/>
          <w:szCs w:val="24"/>
          <w14:ligatures w14:val="none"/>
        </w:rPr>
        <w:t>Open and transparent communication was essential to our success in this project. Daily standups provided a platform for status updates, identifying potential roadblocks, and seeking immediate feedback. For example, when a teammate reported difficulties in integrating third-party APIs during a standup, we collaborated to troubleshoot the issue, effectively reducing delay and maintaining progress. This proactive communication encouraged an environment where team members could freely share insights and offer solutions, fostering a sense of teamwork.</w:t>
      </w:r>
    </w:p>
    <w:p w14:paraId="70450AA7" w14:textId="77777777" w:rsidR="00284F81" w:rsidRPr="00284F81" w:rsidRDefault="00284F81" w:rsidP="00284F81">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r w:rsidRPr="00284F81">
        <w:rPr>
          <w:rFonts w:ascii="Times New Roman" w:eastAsia="Times New Roman" w:hAnsi="Times New Roman" w:cs="Times New Roman"/>
          <w:b/>
          <w:bCs/>
          <w:kern w:val="0"/>
          <w:sz w:val="24"/>
          <w:szCs w:val="24"/>
          <w14:ligatures w14:val="none"/>
        </w:rPr>
        <w:t>Organizational Tools and Scrum Events</w:t>
      </w:r>
    </w:p>
    <w:p w14:paraId="23B6AC18" w14:textId="77777777" w:rsidR="00284F81" w:rsidRPr="00284F81" w:rsidRDefault="00284F81" w:rsidP="00284F81">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84F81">
        <w:rPr>
          <w:rFonts w:ascii="Times New Roman" w:eastAsia="Times New Roman" w:hAnsi="Times New Roman" w:cs="Times New Roman"/>
          <w:kern w:val="0"/>
          <w:sz w:val="24"/>
          <w:szCs w:val="24"/>
          <w14:ligatures w14:val="none"/>
        </w:rPr>
        <w:t>Organizational tools and structured Scrum events played a crucial role in managing our workflow:</w:t>
      </w:r>
    </w:p>
    <w:p w14:paraId="31F4DF46" w14:textId="77777777" w:rsidR="00284F81" w:rsidRPr="00284F81" w:rsidRDefault="00284F81" w:rsidP="00284F81">
      <w:pPr>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84F81">
        <w:rPr>
          <w:rFonts w:ascii="Times New Roman" w:eastAsia="Times New Roman" w:hAnsi="Times New Roman" w:cs="Times New Roman"/>
          <w:b/>
          <w:bCs/>
          <w:kern w:val="0"/>
          <w:sz w:val="24"/>
          <w:szCs w:val="24"/>
          <w14:ligatures w14:val="none"/>
        </w:rPr>
        <w:t>Kanban Board</w:t>
      </w:r>
      <w:r w:rsidRPr="00284F81">
        <w:rPr>
          <w:rFonts w:ascii="Times New Roman" w:eastAsia="Times New Roman" w:hAnsi="Times New Roman" w:cs="Times New Roman"/>
          <w:kern w:val="0"/>
          <w:sz w:val="24"/>
          <w:szCs w:val="24"/>
          <w14:ligatures w14:val="none"/>
        </w:rPr>
        <w:t>: The Kanban board visually displayed task statuses, including work in progress, completed, or blocked tasks. This tool made our workflow transparent and streamlined sprint planning, allowing for quick identification of areas needing additional focus.</w:t>
      </w:r>
    </w:p>
    <w:p w14:paraId="1A265002" w14:textId="77777777" w:rsidR="00284F81" w:rsidRPr="00284F81" w:rsidRDefault="00284F81" w:rsidP="00284F81">
      <w:pPr>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84F81">
        <w:rPr>
          <w:rFonts w:ascii="Times New Roman" w:eastAsia="Times New Roman" w:hAnsi="Times New Roman" w:cs="Times New Roman"/>
          <w:b/>
          <w:bCs/>
          <w:kern w:val="0"/>
          <w:sz w:val="24"/>
          <w:szCs w:val="24"/>
          <w14:ligatures w14:val="none"/>
        </w:rPr>
        <w:t>Sprint Planning</w:t>
      </w:r>
      <w:r w:rsidRPr="00284F81">
        <w:rPr>
          <w:rFonts w:ascii="Times New Roman" w:eastAsia="Times New Roman" w:hAnsi="Times New Roman" w:cs="Times New Roman"/>
          <w:kern w:val="0"/>
          <w:sz w:val="24"/>
          <w:szCs w:val="24"/>
          <w14:ligatures w14:val="none"/>
        </w:rPr>
        <w:t>: During each sprint planning session, we collaboratively selected and estimated tasks based on backlog priorities, ensuring alignment with the sprint goal.</w:t>
      </w:r>
    </w:p>
    <w:p w14:paraId="4AD80C75" w14:textId="77777777" w:rsidR="00284F81" w:rsidRPr="00284F81" w:rsidRDefault="00284F81" w:rsidP="00284F81">
      <w:pPr>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84F81">
        <w:rPr>
          <w:rFonts w:ascii="Times New Roman" w:eastAsia="Times New Roman" w:hAnsi="Times New Roman" w:cs="Times New Roman"/>
          <w:b/>
          <w:bCs/>
          <w:kern w:val="0"/>
          <w:sz w:val="24"/>
          <w:szCs w:val="24"/>
          <w14:ligatures w14:val="none"/>
        </w:rPr>
        <w:t>Daily Standups</w:t>
      </w:r>
      <w:r w:rsidRPr="00284F81">
        <w:rPr>
          <w:rFonts w:ascii="Times New Roman" w:eastAsia="Times New Roman" w:hAnsi="Times New Roman" w:cs="Times New Roman"/>
          <w:kern w:val="0"/>
          <w:sz w:val="24"/>
          <w:szCs w:val="24"/>
          <w14:ligatures w14:val="none"/>
        </w:rPr>
        <w:t xml:space="preserve">: These daily touchpoints kept the team aligned </w:t>
      </w:r>
      <w:proofErr w:type="gramStart"/>
      <w:r w:rsidRPr="00284F81">
        <w:rPr>
          <w:rFonts w:ascii="Times New Roman" w:eastAsia="Times New Roman" w:hAnsi="Times New Roman" w:cs="Times New Roman"/>
          <w:kern w:val="0"/>
          <w:sz w:val="24"/>
          <w:szCs w:val="24"/>
          <w14:ligatures w14:val="none"/>
        </w:rPr>
        <w:t>on</w:t>
      </w:r>
      <w:proofErr w:type="gramEnd"/>
      <w:r w:rsidRPr="00284F81">
        <w:rPr>
          <w:rFonts w:ascii="Times New Roman" w:eastAsia="Times New Roman" w:hAnsi="Times New Roman" w:cs="Times New Roman"/>
          <w:kern w:val="0"/>
          <w:sz w:val="24"/>
          <w:szCs w:val="24"/>
          <w14:ligatures w14:val="none"/>
        </w:rPr>
        <w:t xml:space="preserve"> task status, dependencies, and potential challenges.</w:t>
      </w:r>
    </w:p>
    <w:p w14:paraId="5D62B307" w14:textId="77777777" w:rsidR="00284F81" w:rsidRPr="00284F81" w:rsidRDefault="00284F81" w:rsidP="00284F81">
      <w:pPr>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84F81">
        <w:rPr>
          <w:rFonts w:ascii="Times New Roman" w:eastAsia="Times New Roman" w:hAnsi="Times New Roman" w:cs="Times New Roman"/>
          <w:b/>
          <w:bCs/>
          <w:kern w:val="0"/>
          <w:sz w:val="24"/>
          <w:szCs w:val="24"/>
          <w14:ligatures w14:val="none"/>
        </w:rPr>
        <w:lastRenderedPageBreak/>
        <w:t>Sprint Review and Retrospective</w:t>
      </w:r>
      <w:r w:rsidRPr="00284F81">
        <w:rPr>
          <w:rFonts w:ascii="Times New Roman" w:eastAsia="Times New Roman" w:hAnsi="Times New Roman" w:cs="Times New Roman"/>
          <w:kern w:val="0"/>
          <w:sz w:val="24"/>
          <w:szCs w:val="24"/>
          <w14:ligatures w14:val="none"/>
        </w:rPr>
        <w:t>: The retrospective allowed us to discuss completed tasks, recognize areas for improvement, and apply lessons learned to upcoming sprints. Regular reflection on our process enhanced our adaptability and encouraged continuous improvement.</w:t>
      </w:r>
    </w:p>
    <w:p w14:paraId="2E7AFB2C" w14:textId="77777777" w:rsidR="00284F81" w:rsidRPr="00284F81" w:rsidRDefault="00284F81" w:rsidP="00284F81">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r w:rsidRPr="00284F81">
        <w:rPr>
          <w:rFonts w:ascii="Times New Roman" w:eastAsia="Times New Roman" w:hAnsi="Times New Roman" w:cs="Times New Roman"/>
          <w:b/>
          <w:bCs/>
          <w:kern w:val="0"/>
          <w:sz w:val="24"/>
          <w:szCs w:val="24"/>
          <w14:ligatures w14:val="none"/>
        </w:rPr>
        <w:t>Evaluating the Scrum-Agile Approach for SNHU Travel Project</w:t>
      </w:r>
    </w:p>
    <w:p w14:paraId="3F02827A" w14:textId="77777777" w:rsidR="00284F81" w:rsidRPr="00284F81" w:rsidRDefault="00284F81" w:rsidP="00284F81">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84F81">
        <w:rPr>
          <w:rFonts w:ascii="Times New Roman" w:eastAsia="Times New Roman" w:hAnsi="Times New Roman" w:cs="Times New Roman"/>
          <w:kern w:val="0"/>
          <w:sz w:val="24"/>
          <w:szCs w:val="24"/>
          <w14:ligatures w14:val="none"/>
        </w:rPr>
        <w:t>The Scrum-Agile approach provided notable advantages for the SNHU Travel project but also introduced challenges:</w:t>
      </w:r>
    </w:p>
    <w:p w14:paraId="5E5464B3" w14:textId="77777777" w:rsidR="00284F81" w:rsidRPr="00284F81" w:rsidRDefault="00284F81" w:rsidP="00284F81">
      <w:pPr>
        <w:numPr>
          <w:ilvl w:val="0"/>
          <w:numId w:val="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84F81">
        <w:rPr>
          <w:rFonts w:ascii="Times New Roman" w:eastAsia="Times New Roman" w:hAnsi="Times New Roman" w:cs="Times New Roman"/>
          <w:b/>
          <w:bCs/>
          <w:kern w:val="0"/>
          <w:sz w:val="24"/>
          <w:szCs w:val="24"/>
          <w14:ligatures w14:val="none"/>
        </w:rPr>
        <w:t>Pros</w:t>
      </w:r>
      <w:r w:rsidRPr="00284F81">
        <w:rPr>
          <w:rFonts w:ascii="Times New Roman" w:eastAsia="Times New Roman" w:hAnsi="Times New Roman" w:cs="Times New Roman"/>
          <w:kern w:val="0"/>
          <w:sz w:val="24"/>
          <w:szCs w:val="24"/>
          <w14:ligatures w14:val="none"/>
        </w:rPr>
        <w:t xml:space="preserve">: The iterative structure of Agile allowed for consistent client feedback, ensuring that the final product met SNHU Travel’s goals. Regular feedback loops and close collaboration promoted a high-quality, user-focused outcome. Furthermore, </w:t>
      </w:r>
      <w:proofErr w:type="spellStart"/>
      <w:r w:rsidRPr="00284F81">
        <w:rPr>
          <w:rFonts w:ascii="Times New Roman" w:eastAsia="Times New Roman" w:hAnsi="Times New Roman" w:cs="Times New Roman"/>
          <w:kern w:val="0"/>
          <w:sz w:val="24"/>
          <w:szCs w:val="24"/>
          <w14:ligatures w14:val="none"/>
        </w:rPr>
        <w:t>Agile’s</w:t>
      </w:r>
      <w:proofErr w:type="spellEnd"/>
      <w:r w:rsidRPr="00284F81">
        <w:rPr>
          <w:rFonts w:ascii="Times New Roman" w:eastAsia="Times New Roman" w:hAnsi="Times New Roman" w:cs="Times New Roman"/>
          <w:kern w:val="0"/>
          <w:sz w:val="24"/>
          <w:szCs w:val="24"/>
          <w14:ligatures w14:val="none"/>
        </w:rPr>
        <w:t xml:space="preserve"> flexibility allowed us to quickly adapt to evolving client needs, such as the last-minute addition of a custom travel package feature.</w:t>
      </w:r>
    </w:p>
    <w:p w14:paraId="66A813D2" w14:textId="77777777" w:rsidR="00284F81" w:rsidRPr="00284F81" w:rsidRDefault="00284F81" w:rsidP="00284F81">
      <w:pPr>
        <w:numPr>
          <w:ilvl w:val="0"/>
          <w:numId w:val="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84F81">
        <w:rPr>
          <w:rFonts w:ascii="Times New Roman" w:eastAsia="Times New Roman" w:hAnsi="Times New Roman" w:cs="Times New Roman"/>
          <w:b/>
          <w:bCs/>
          <w:kern w:val="0"/>
          <w:sz w:val="24"/>
          <w:szCs w:val="24"/>
          <w14:ligatures w14:val="none"/>
        </w:rPr>
        <w:t>Cons</w:t>
      </w:r>
      <w:r w:rsidRPr="00284F81">
        <w:rPr>
          <w:rFonts w:ascii="Times New Roman" w:eastAsia="Times New Roman" w:hAnsi="Times New Roman" w:cs="Times New Roman"/>
          <w:kern w:val="0"/>
          <w:sz w:val="24"/>
          <w:szCs w:val="24"/>
          <w14:ligatures w14:val="none"/>
        </w:rPr>
        <w:t>: Adapting to Agile required a learning curve, especially for team members previously accustomed to Waterfall methodologies. Balancing iterative deliveries with time for detailed testing was a challenge and sometimes impacted overall timelines.</w:t>
      </w:r>
    </w:p>
    <w:p w14:paraId="590D559A" w14:textId="77777777" w:rsidR="00284F81" w:rsidRPr="00284F81" w:rsidRDefault="00284F81" w:rsidP="00284F81">
      <w:pPr>
        <w:numPr>
          <w:ilvl w:val="0"/>
          <w:numId w:val="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84F81">
        <w:rPr>
          <w:rFonts w:ascii="Times New Roman" w:eastAsia="Times New Roman" w:hAnsi="Times New Roman" w:cs="Times New Roman"/>
          <w:b/>
          <w:bCs/>
          <w:kern w:val="0"/>
          <w:sz w:val="24"/>
          <w:szCs w:val="24"/>
          <w14:ligatures w14:val="none"/>
        </w:rPr>
        <w:t>Effectiveness of Scrum-Agile for SNHU Travel</w:t>
      </w:r>
      <w:r w:rsidRPr="00284F81">
        <w:rPr>
          <w:rFonts w:ascii="Times New Roman" w:eastAsia="Times New Roman" w:hAnsi="Times New Roman" w:cs="Times New Roman"/>
          <w:kern w:val="0"/>
          <w:sz w:val="24"/>
          <w:szCs w:val="24"/>
          <w14:ligatures w14:val="none"/>
        </w:rPr>
        <w:t>: Given SNHU Travel’s need for a responsive, user-focused application, Agile was well-suited to this project. The iterative approach allowed for a responsive workflow that embraced change, improving our ability to meet client expectations. While Agile may not suit all projects, the flexibility it provided was essential to delivering an innovative, high-quality product for SNHU Travel.</w:t>
      </w:r>
    </w:p>
    <w:p w14:paraId="6F99C784" w14:textId="77777777" w:rsidR="00284F81" w:rsidRPr="00284F81" w:rsidRDefault="00284F81" w:rsidP="00284F81">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r w:rsidRPr="00284F81">
        <w:rPr>
          <w:rFonts w:ascii="Times New Roman" w:eastAsia="Times New Roman" w:hAnsi="Times New Roman" w:cs="Times New Roman"/>
          <w:b/>
          <w:bCs/>
          <w:kern w:val="0"/>
          <w:sz w:val="24"/>
          <w:szCs w:val="24"/>
          <w14:ligatures w14:val="none"/>
        </w:rPr>
        <w:lastRenderedPageBreak/>
        <w:t>Conclusion</w:t>
      </w:r>
    </w:p>
    <w:p w14:paraId="7987F33C" w14:textId="77777777" w:rsidR="00284F81" w:rsidRPr="00284F81" w:rsidRDefault="00284F81" w:rsidP="00284F81">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84F81">
        <w:rPr>
          <w:rFonts w:ascii="Times New Roman" w:eastAsia="Times New Roman" w:hAnsi="Times New Roman" w:cs="Times New Roman"/>
          <w:kern w:val="0"/>
          <w:sz w:val="24"/>
          <w:szCs w:val="24"/>
          <w14:ligatures w14:val="none"/>
        </w:rPr>
        <w:t xml:space="preserve">The SNHU Travel project demonstrated how Agile principles—such as adaptability, collaboration, and iterative progress—can enhance software development outcomes. Through role clarity, continuous communication, and effective use of organizational tools, our team successfully delivered a product aligned with SNHU Travel’s vision. This experience shows the potential of Scrum-Agile to drive </w:t>
      </w:r>
      <w:proofErr w:type="gramStart"/>
      <w:r w:rsidRPr="00284F81">
        <w:rPr>
          <w:rFonts w:ascii="Times New Roman" w:eastAsia="Times New Roman" w:hAnsi="Times New Roman" w:cs="Times New Roman"/>
          <w:kern w:val="0"/>
          <w:sz w:val="24"/>
          <w:szCs w:val="24"/>
          <w14:ligatures w14:val="none"/>
        </w:rPr>
        <w:t>efficiency</w:t>
      </w:r>
      <w:proofErr w:type="gramEnd"/>
      <w:r w:rsidRPr="00284F81">
        <w:rPr>
          <w:rFonts w:ascii="Times New Roman" w:eastAsia="Times New Roman" w:hAnsi="Times New Roman" w:cs="Times New Roman"/>
          <w:kern w:val="0"/>
          <w:sz w:val="24"/>
          <w:szCs w:val="24"/>
          <w14:ligatures w14:val="none"/>
        </w:rPr>
        <w:t xml:space="preserve">, encourage team cohesion, and improve client satisfaction. Based on this project’s success, it is recommended that </w:t>
      </w:r>
      <w:proofErr w:type="spellStart"/>
      <w:r w:rsidRPr="00284F81">
        <w:rPr>
          <w:rFonts w:ascii="Times New Roman" w:eastAsia="Times New Roman" w:hAnsi="Times New Roman" w:cs="Times New Roman"/>
          <w:kern w:val="0"/>
          <w:sz w:val="24"/>
          <w:szCs w:val="24"/>
          <w14:ligatures w14:val="none"/>
        </w:rPr>
        <w:t>ChadaTech</w:t>
      </w:r>
      <w:proofErr w:type="spellEnd"/>
      <w:r w:rsidRPr="00284F81">
        <w:rPr>
          <w:rFonts w:ascii="Times New Roman" w:eastAsia="Times New Roman" w:hAnsi="Times New Roman" w:cs="Times New Roman"/>
          <w:kern w:val="0"/>
          <w:sz w:val="24"/>
          <w:szCs w:val="24"/>
          <w14:ligatures w14:val="none"/>
        </w:rPr>
        <w:t xml:space="preserve"> consider broader Agile adoption, as it can foster both productivity and innovation across development teams.</w:t>
      </w:r>
    </w:p>
    <w:p w14:paraId="432DBFCF" w14:textId="77777777" w:rsidR="00656D9B" w:rsidRDefault="00656D9B"/>
    <w:sectPr w:rsidR="00656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D57038"/>
    <w:multiLevelType w:val="multilevel"/>
    <w:tmpl w:val="B266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93694F"/>
    <w:multiLevelType w:val="multilevel"/>
    <w:tmpl w:val="91B0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3909F6"/>
    <w:multiLevelType w:val="multilevel"/>
    <w:tmpl w:val="83306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5F0843"/>
    <w:multiLevelType w:val="multilevel"/>
    <w:tmpl w:val="4DCC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6739F5"/>
    <w:multiLevelType w:val="multilevel"/>
    <w:tmpl w:val="7BCE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074106"/>
    <w:multiLevelType w:val="multilevel"/>
    <w:tmpl w:val="8BE2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7589568">
    <w:abstractNumId w:val="5"/>
  </w:num>
  <w:num w:numId="2" w16cid:durableId="1504320749">
    <w:abstractNumId w:val="2"/>
  </w:num>
  <w:num w:numId="3" w16cid:durableId="1727487306">
    <w:abstractNumId w:val="4"/>
  </w:num>
  <w:num w:numId="4" w16cid:durableId="1536307923">
    <w:abstractNumId w:val="1"/>
  </w:num>
  <w:num w:numId="5" w16cid:durableId="1080061379">
    <w:abstractNumId w:val="3"/>
  </w:num>
  <w:num w:numId="6" w16cid:durableId="1060208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CF4"/>
    <w:rsid w:val="001F04B2"/>
    <w:rsid w:val="00284F81"/>
    <w:rsid w:val="002D7860"/>
    <w:rsid w:val="00590E57"/>
    <w:rsid w:val="00656D9B"/>
    <w:rsid w:val="00C6745A"/>
    <w:rsid w:val="00DE4C37"/>
    <w:rsid w:val="00EE4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9F4E5"/>
  <w15:chartTrackingRefBased/>
  <w15:docId w15:val="{CB66C77B-309C-4A32-B031-2E1EE9856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C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4C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4C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4C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4C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C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C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C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C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4C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4C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4C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4C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4C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C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C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CF4"/>
    <w:rPr>
      <w:rFonts w:eastAsiaTheme="majorEastAsia" w:cstheme="majorBidi"/>
      <w:color w:val="272727" w:themeColor="text1" w:themeTint="D8"/>
    </w:rPr>
  </w:style>
  <w:style w:type="paragraph" w:styleId="Title">
    <w:name w:val="Title"/>
    <w:basedOn w:val="Normal"/>
    <w:next w:val="Normal"/>
    <w:link w:val="TitleChar"/>
    <w:uiPriority w:val="10"/>
    <w:qFormat/>
    <w:rsid w:val="00EE4C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C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C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C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CF4"/>
    <w:pPr>
      <w:spacing w:before="160"/>
      <w:jc w:val="center"/>
    </w:pPr>
    <w:rPr>
      <w:i/>
      <w:iCs/>
      <w:color w:val="404040" w:themeColor="text1" w:themeTint="BF"/>
    </w:rPr>
  </w:style>
  <w:style w:type="character" w:customStyle="1" w:styleId="QuoteChar">
    <w:name w:val="Quote Char"/>
    <w:basedOn w:val="DefaultParagraphFont"/>
    <w:link w:val="Quote"/>
    <w:uiPriority w:val="29"/>
    <w:rsid w:val="00EE4CF4"/>
    <w:rPr>
      <w:i/>
      <w:iCs/>
      <w:color w:val="404040" w:themeColor="text1" w:themeTint="BF"/>
    </w:rPr>
  </w:style>
  <w:style w:type="paragraph" w:styleId="ListParagraph">
    <w:name w:val="List Paragraph"/>
    <w:basedOn w:val="Normal"/>
    <w:uiPriority w:val="34"/>
    <w:qFormat/>
    <w:rsid w:val="00EE4CF4"/>
    <w:pPr>
      <w:ind w:left="720"/>
      <w:contextualSpacing/>
    </w:pPr>
  </w:style>
  <w:style w:type="character" w:styleId="IntenseEmphasis">
    <w:name w:val="Intense Emphasis"/>
    <w:basedOn w:val="DefaultParagraphFont"/>
    <w:uiPriority w:val="21"/>
    <w:qFormat/>
    <w:rsid w:val="00EE4CF4"/>
    <w:rPr>
      <w:i/>
      <w:iCs/>
      <w:color w:val="0F4761" w:themeColor="accent1" w:themeShade="BF"/>
    </w:rPr>
  </w:style>
  <w:style w:type="paragraph" w:styleId="IntenseQuote">
    <w:name w:val="Intense Quote"/>
    <w:basedOn w:val="Normal"/>
    <w:next w:val="Normal"/>
    <w:link w:val="IntenseQuoteChar"/>
    <w:uiPriority w:val="30"/>
    <w:qFormat/>
    <w:rsid w:val="00EE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4CF4"/>
    <w:rPr>
      <w:i/>
      <w:iCs/>
      <w:color w:val="0F4761" w:themeColor="accent1" w:themeShade="BF"/>
    </w:rPr>
  </w:style>
  <w:style w:type="character" w:styleId="IntenseReference">
    <w:name w:val="Intense Reference"/>
    <w:basedOn w:val="DefaultParagraphFont"/>
    <w:uiPriority w:val="32"/>
    <w:qFormat/>
    <w:rsid w:val="00EE4C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3178405">
      <w:bodyDiv w:val="1"/>
      <w:marLeft w:val="0"/>
      <w:marRight w:val="0"/>
      <w:marTop w:val="0"/>
      <w:marBottom w:val="0"/>
      <w:divBdr>
        <w:top w:val="none" w:sz="0" w:space="0" w:color="auto"/>
        <w:left w:val="none" w:sz="0" w:space="0" w:color="auto"/>
        <w:bottom w:val="none" w:sz="0" w:space="0" w:color="auto"/>
        <w:right w:val="none" w:sz="0" w:space="0" w:color="auto"/>
      </w:divBdr>
    </w:div>
    <w:div w:id="826282710">
      <w:bodyDiv w:val="1"/>
      <w:marLeft w:val="0"/>
      <w:marRight w:val="0"/>
      <w:marTop w:val="0"/>
      <w:marBottom w:val="0"/>
      <w:divBdr>
        <w:top w:val="none" w:sz="0" w:space="0" w:color="auto"/>
        <w:left w:val="none" w:sz="0" w:space="0" w:color="auto"/>
        <w:bottom w:val="none" w:sz="0" w:space="0" w:color="auto"/>
        <w:right w:val="none" w:sz="0" w:space="0" w:color="auto"/>
      </w:divBdr>
    </w:div>
    <w:div w:id="1945649822">
      <w:bodyDiv w:val="1"/>
      <w:marLeft w:val="0"/>
      <w:marRight w:val="0"/>
      <w:marTop w:val="0"/>
      <w:marBottom w:val="0"/>
      <w:divBdr>
        <w:top w:val="none" w:sz="0" w:space="0" w:color="auto"/>
        <w:left w:val="none" w:sz="0" w:space="0" w:color="auto"/>
        <w:bottom w:val="none" w:sz="0" w:space="0" w:color="auto"/>
        <w:right w:val="none" w:sz="0" w:space="0" w:color="auto"/>
      </w:divBdr>
    </w:div>
    <w:div w:id="213289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 Dooley</dc:creator>
  <cp:keywords/>
  <dc:description/>
  <cp:lastModifiedBy>Happy Dooley</cp:lastModifiedBy>
  <cp:revision>1</cp:revision>
  <dcterms:created xsi:type="dcterms:W3CDTF">2024-10-25T21:41:00Z</dcterms:created>
  <dcterms:modified xsi:type="dcterms:W3CDTF">2024-10-25T22:35:00Z</dcterms:modified>
</cp:coreProperties>
</file>