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4938" w:rsidRPr="00BA4938" w:rsidRDefault="00BA4938" w:rsidP="00BA4938">
      <w:pPr>
        <w:spacing w:before="100" w:beforeAutospacing="1" w:after="100" w:afterAutospacing="1"/>
        <w:rPr>
          <w:rFonts w:eastAsia="Times New Roman" w:cstheme="minorHAnsi"/>
        </w:rPr>
      </w:pPr>
      <w:r w:rsidRPr="00BA4938">
        <w:rPr>
          <w:rFonts w:eastAsia="Times New Roman" w:cstheme="minorHAnsi"/>
        </w:rPr>
        <w:t xml:space="preserve">Pigmented Skin Lesion </w:t>
      </w:r>
      <w:r w:rsidRPr="00FA03DC">
        <w:rPr>
          <w:rFonts w:eastAsia="Times New Roman" w:cstheme="minorHAnsi"/>
        </w:rPr>
        <w:t>Classifier</w:t>
      </w:r>
      <w:r w:rsidRPr="00BA4938">
        <w:rPr>
          <w:rFonts w:eastAsia="Times New Roman" w:cstheme="minorHAnsi"/>
        </w:rPr>
        <w:t xml:space="preserve"> - </w:t>
      </w:r>
    </w:p>
    <w:p w:rsidR="00BA4938" w:rsidRPr="00BA4938" w:rsidRDefault="00BA4938" w:rsidP="00BA4938">
      <w:pPr>
        <w:spacing w:before="100" w:beforeAutospacing="1" w:after="100" w:afterAutospacing="1"/>
        <w:rPr>
          <w:rFonts w:eastAsia="Times New Roman" w:cstheme="minorHAnsi"/>
        </w:rPr>
      </w:pPr>
      <w:r w:rsidRPr="00BA4938">
        <w:rPr>
          <w:rFonts w:eastAsia="Times New Roman" w:cstheme="minorHAnsi"/>
        </w:rPr>
        <w:t xml:space="preserve">What is a mole? </w:t>
      </w:r>
    </w:p>
    <w:p w:rsidR="00BA4938" w:rsidRPr="00BA4938" w:rsidRDefault="00BA4938" w:rsidP="001C22EB">
      <w:pPr>
        <w:rPr>
          <w:rFonts w:eastAsia="Times New Roman" w:cstheme="minorHAnsi"/>
        </w:rPr>
      </w:pPr>
      <w:r w:rsidRPr="00BA4938">
        <w:rPr>
          <w:rFonts w:eastAsia="Times New Roman" w:cstheme="minorHAnsi"/>
        </w:rPr>
        <w:t xml:space="preserve">A mole is </w:t>
      </w:r>
      <w:r w:rsidRPr="00FA03DC">
        <w:rPr>
          <w:rFonts w:eastAsia="Times New Roman" w:cstheme="minorHAnsi"/>
        </w:rPr>
        <w:t>officially</w:t>
      </w:r>
      <w:r w:rsidRPr="00BA4938">
        <w:rPr>
          <w:rFonts w:eastAsia="Times New Roman" w:cstheme="minorHAnsi"/>
        </w:rPr>
        <w:t xml:space="preserve"> called a: nevus </w:t>
      </w:r>
      <w:proofErr w:type="gramStart"/>
      <w:r w:rsidRPr="00BA4938">
        <w:rPr>
          <w:rFonts w:eastAsia="Times New Roman" w:cstheme="minorHAnsi"/>
        </w:rPr>
        <w:t>( nevi</w:t>
      </w:r>
      <w:proofErr w:type="gramEnd"/>
      <w:r w:rsidRPr="00FA03DC">
        <w:rPr>
          <w:rFonts w:eastAsia="Times New Roman" w:cstheme="minorHAnsi"/>
        </w:rPr>
        <w:t xml:space="preserve">, plural </w:t>
      </w:r>
      <w:r w:rsidRPr="00BA4938">
        <w:rPr>
          <w:rFonts w:eastAsia="Times New Roman" w:cstheme="minorHAnsi"/>
        </w:rPr>
        <w:t>)</w:t>
      </w:r>
      <w:r w:rsidRPr="00FA03DC">
        <w:rPr>
          <w:rFonts w:eastAsia="Times New Roman" w:cstheme="minorHAnsi"/>
        </w:rPr>
        <w:t xml:space="preserve"> in medical jargon.  According to the National Cancer Institute, most people have 10-40 nevi that are harmless.  </w:t>
      </w:r>
      <w:r w:rsidR="001C22EB" w:rsidRPr="00BA4938">
        <w:rPr>
          <w:rFonts w:eastAsia="Times New Roman" w:cstheme="minorHAnsi"/>
        </w:rPr>
        <w:t>The majority of pigmented skin lesions are NOT cancerous</w:t>
      </w:r>
      <w:r w:rsidR="001C22EB" w:rsidRPr="00FA03DC">
        <w:rPr>
          <w:rFonts w:eastAsia="Times New Roman" w:cstheme="minorHAnsi"/>
        </w:rPr>
        <w:t>.  They can a variety of color:</w:t>
      </w:r>
      <w:r w:rsidR="001C22EB" w:rsidRPr="00FA03DC">
        <w:rPr>
          <w:rFonts w:eastAsia="Times New Roman" w:cstheme="minorHAnsi"/>
        </w:rPr>
        <w:t xml:space="preserve"> pink, tan, brown, black (in people with dark skin), or a color that is very close to a person’s normal skin tone. The color is usually even throughout. </w:t>
      </w:r>
      <w:r w:rsidR="001C22EB" w:rsidRPr="00FA03DC">
        <w:rPr>
          <w:rFonts w:eastAsia="Times New Roman" w:cstheme="minorHAnsi"/>
        </w:rPr>
        <w:t xml:space="preserve">  They are u</w:t>
      </w:r>
      <w:r w:rsidR="001C22EB" w:rsidRPr="001C22EB">
        <w:rPr>
          <w:rFonts w:eastAsia="Times New Roman" w:cstheme="minorHAnsi"/>
        </w:rPr>
        <w:t xml:space="preserve">sually round or oval. A common mole has a distinct edge that separates it from the rest of the skin. </w:t>
      </w:r>
    </w:p>
    <w:p w:rsidR="00BA4938" w:rsidRPr="00BA4938" w:rsidRDefault="00BA4938" w:rsidP="00BA4938">
      <w:pPr>
        <w:spacing w:before="100" w:beforeAutospacing="1" w:after="100" w:afterAutospacing="1"/>
        <w:rPr>
          <w:rFonts w:eastAsia="Times New Roman" w:cstheme="minorHAnsi"/>
        </w:rPr>
      </w:pPr>
      <w:r w:rsidRPr="00BA4938">
        <w:rPr>
          <w:rFonts w:eastAsia="Times New Roman" w:cstheme="minorHAnsi"/>
        </w:rPr>
        <w:t>Examples of benign skin pigments:</w:t>
      </w:r>
    </w:p>
    <w:p w:rsidR="00BA4938" w:rsidRPr="00BA4938" w:rsidRDefault="00BA4938" w:rsidP="001C22EB">
      <w:pPr>
        <w:rPr>
          <w:rFonts w:eastAsia="Times New Roman" w:cstheme="minorHAnsi"/>
        </w:rPr>
      </w:pPr>
      <w:r w:rsidRPr="00BA4938">
        <w:rPr>
          <w:rFonts w:eastAsia="Times New Roman" w:cstheme="minorHAnsi"/>
        </w:rPr>
        <w:t>- melasma</w:t>
      </w:r>
      <w:r w:rsidRPr="00BA4938">
        <w:rPr>
          <w:rFonts w:eastAsia="Times New Roman" w:cstheme="minorHAnsi"/>
        </w:rPr>
        <w:br/>
        <w:t>- birthmarks</w:t>
      </w:r>
      <w:r w:rsidRPr="00BA4938">
        <w:rPr>
          <w:rFonts w:eastAsia="Times New Roman" w:cstheme="minorHAnsi"/>
        </w:rPr>
        <w:br/>
        <w:t>- scars</w:t>
      </w:r>
      <w:r w:rsidRPr="00BA4938">
        <w:rPr>
          <w:rFonts w:eastAsia="Times New Roman" w:cstheme="minorHAnsi"/>
        </w:rPr>
        <w:br/>
        <w:t>- post-inflammatory hyperpigmentation</w:t>
      </w:r>
      <w:r w:rsidRPr="00BA4938">
        <w:rPr>
          <w:rFonts w:eastAsia="Times New Roman" w:cstheme="minorHAnsi"/>
        </w:rPr>
        <w:br/>
        <w:t>- lentigines</w:t>
      </w:r>
      <w:r w:rsidRPr="00BA4938">
        <w:rPr>
          <w:rFonts w:eastAsia="Times New Roman" w:cstheme="minorHAnsi"/>
        </w:rPr>
        <w:br/>
        <w:t>- discoloration from sun damage</w:t>
      </w:r>
      <w:r w:rsidRPr="00BA4938">
        <w:rPr>
          <w:rFonts w:eastAsia="Times New Roman" w:cstheme="minorHAnsi"/>
        </w:rPr>
        <w:br/>
        <w:t>- age spots</w:t>
      </w:r>
    </w:p>
    <w:p w:rsidR="00BA4938" w:rsidRPr="00BA4938" w:rsidRDefault="00BA4938" w:rsidP="00BA4938">
      <w:pPr>
        <w:spacing w:before="100" w:beforeAutospacing="1" w:after="100" w:afterAutospacing="1"/>
        <w:rPr>
          <w:rFonts w:eastAsia="Times New Roman" w:cstheme="minorHAnsi"/>
        </w:rPr>
      </w:pPr>
      <w:r w:rsidRPr="00BA4938">
        <w:rPr>
          <w:rFonts w:eastAsia="Times New Roman" w:cstheme="minorHAnsi"/>
        </w:rPr>
        <w:t>Examples of malignant skin pigments:</w:t>
      </w:r>
    </w:p>
    <w:p w:rsidR="00BA4938" w:rsidRPr="00BA4938" w:rsidRDefault="00BA4938" w:rsidP="00BA4938">
      <w:pPr>
        <w:rPr>
          <w:rFonts w:eastAsia="Times New Roman" w:cstheme="minorHAnsi"/>
        </w:rPr>
      </w:pPr>
      <w:r w:rsidRPr="00BA4938">
        <w:rPr>
          <w:rFonts w:eastAsia="Times New Roman" w:cstheme="minorHAnsi"/>
        </w:rPr>
        <w:t>- basal cell carcinoma (BCC)</w:t>
      </w:r>
      <w:r w:rsidRPr="00BA4938">
        <w:rPr>
          <w:rFonts w:eastAsia="Times New Roman" w:cstheme="minorHAnsi"/>
        </w:rPr>
        <w:br/>
        <w:t xml:space="preserve">- </w:t>
      </w:r>
      <w:r w:rsidR="00A634B0" w:rsidRPr="00481E87">
        <w:rPr>
          <w:rFonts w:eastAsia="Times New Roman" w:cstheme="minorHAnsi"/>
        </w:rPr>
        <w:t>Actinic Keratose</w:t>
      </w:r>
      <w:r w:rsidR="00A634B0" w:rsidRPr="00FA03DC">
        <w:rPr>
          <w:rFonts w:eastAsia="Times New Roman" w:cstheme="minorHAnsi"/>
        </w:rPr>
        <w:t>s (</w:t>
      </w:r>
      <w:proofErr w:type="spellStart"/>
      <w:r w:rsidR="00A634B0" w:rsidRPr="00481E87">
        <w:rPr>
          <w:rFonts w:eastAsia="Times New Roman" w:cstheme="minorHAnsi"/>
        </w:rPr>
        <w:t>akiec</w:t>
      </w:r>
      <w:proofErr w:type="spellEnd"/>
      <w:r w:rsidR="00A634B0" w:rsidRPr="00FA03DC">
        <w:rPr>
          <w:rFonts w:eastAsia="Times New Roman" w:cstheme="minorHAnsi"/>
        </w:rPr>
        <w:t>)</w:t>
      </w:r>
      <w:r w:rsidR="00A634B0" w:rsidRPr="00FA03DC">
        <w:rPr>
          <w:rFonts w:eastAsia="Times New Roman" w:cstheme="minorHAnsi"/>
        </w:rPr>
        <w:t xml:space="preserve"> </w:t>
      </w:r>
      <w:r w:rsidR="00A634B0" w:rsidRPr="00FA03DC">
        <w:rPr>
          <w:rFonts w:eastAsia="Times New Roman" w:cstheme="minorHAnsi"/>
        </w:rPr>
        <w:t xml:space="preserve">or </w:t>
      </w:r>
      <w:r w:rsidRPr="00BA4938">
        <w:rPr>
          <w:rFonts w:eastAsia="Times New Roman" w:cstheme="minorHAnsi"/>
        </w:rPr>
        <w:t>squamous cell carcinoma (SCC)</w:t>
      </w:r>
      <w:r w:rsidRPr="00BA4938">
        <w:rPr>
          <w:rFonts w:eastAsia="Times New Roman" w:cstheme="minorHAnsi"/>
        </w:rPr>
        <w:br/>
        <w:t>- melanoma</w:t>
      </w:r>
    </w:p>
    <w:p w:rsidR="00BA4938" w:rsidRPr="00BA4938" w:rsidRDefault="00BA4938" w:rsidP="00BA4938">
      <w:pPr>
        <w:rPr>
          <w:rFonts w:eastAsia="Times New Roman" w:cstheme="minorHAnsi"/>
        </w:rPr>
      </w:pPr>
    </w:p>
    <w:p w:rsidR="00BA4938" w:rsidRPr="00BA4938" w:rsidRDefault="00BA4938" w:rsidP="00BA4938">
      <w:pPr>
        <w:rPr>
          <w:rFonts w:eastAsia="Times New Roman" w:cstheme="minorHAnsi"/>
        </w:rPr>
      </w:pPr>
      <w:r w:rsidRPr="00BA4938">
        <w:rPr>
          <w:rFonts w:eastAsia="Times New Roman" w:cstheme="minorHAnsi"/>
        </w:rPr>
        <w:t xml:space="preserve">  Primary Care Physicians/Dermatologists have developed the </w:t>
      </w:r>
      <w:r w:rsidRPr="00BA4938">
        <w:rPr>
          <w:rFonts w:eastAsia="Times New Roman" w:cstheme="minorHAnsi"/>
          <w:b/>
          <w:bCs/>
        </w:rPr>
        <w:t>ABCDE method</w:t>
      </w:r>
      <w:r w:rsidRPr="00BA4938">
        <w:rPr>
          <w:rFonts w:eastAsia="Times New Roman" w:cstheme="minorHAnsi"/>
        </w:rPr>
        <w:t xml:space="preserve"> to for </w:t>
      </w:r>
      <w:r w:rsidR="001C22EB" w:rsidRPr="00FA03DC">
        <w:rPr>
          <w:rFonts w:eastAsia="Times New Roman" w:cstheme="minorHAnsi"/>
        </w:rPr>
        <w:t>identifying</w:t>
      </w:r>
      <w:r w:rsidRPr="00BA4938">
        <w:rPr>
          <w:rFonts w:eastAsia="Times New Roman" w:cstheme="minorHAnsi"/>
        </w:rPr>
        <w:t xml:space="preserve"> signs of skin cancer. </w:t>
      </w:r>
    </w:p>
    <w:p w:rsidR="00BA4938" w:rsidRPr="00BA4938" w:rsidRDefault="00BA4938" w:rsidP="00BA4938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theme="minorHAnsi"/>
        </w:rPr>
      </w:pPr>
      <w:r w:rsidRPr="00BA4938">
        <w:rPr>
          <w:rFonts w:eastAsia="Times New Roman" w:cstheme="minorHAnsi"/>
        </w:rPr>
        <w:t>A is for asymmetrical shape. Look out for moles that look different on each side.</w:t>
      </w:r>
    </w:p>
    <w:p w:rsidR="00BA4938" w:rsidRPr="00BA4938" w:rsidRDefault="00BA4938" w:rsidP="00BA4938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theme="minorHAnsi"/>
        </w:rPr>
      </w:pPr>
      <w:r w:rsidRPr="00BA4938">
        <w:rPr>
          <w:rFonts w:eastAsia="Times New Roman" w:cstheme="minorHAnsi"/>
        </w:rPr>
        <w:t>B is for border. Moles should have solid borders, not irregular or curvy borders.</w:t>
      </w:r>
    </w:p>
    <w:p w:rsidR="00BA4938" w:rsidRPr="00BA4938" w:rsidRDefault="00BA4938" w:rsidP="00BA4938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theme="minorHAnsi"/>
        </w:rPr>
      </w:pPr>
      <w:r w:rsidRPr="00BA4938">
        <w:rPr>
          <w:rFonts w:eastAsia="Times New Roman" w:cstheme="minorHAnsi"/>
        </w:rPr>
        <w:t>C is for color. Check for any moles that contain several colors or uneven and splotchy color. Also note if any have changed in color.</w:t>
      </w:r>
    </w:p>
    <w:p w:rsidR="00BA4938" w:rsidRPr="00BA4938" w:rsidRDefault="00BA4938" w:rsidP="00BA4938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theme="minorHAnsi"/>
        </w:rPr>
      </w:pPr>
      <w:r w:rsidRPr="00BA4938">
        <w:rPr>
          <w:rFonts w:eastAsia="Times New Roman" w:cstheme="minorHAnsi"/>
        </w:rPr>
        <w:t>D is for diameter. Keep an eye on moles that are larger than a pencil eraser.</w:t>
      </w:r>
    </w:p>
    <w:p w:rsidR="00BA4938" w:rsidRPr="00BA4938" w:rsidRDefault="00BA4938" w:rsidP="00BA4938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theme="minorHAnsi"/>
        </w:rPr>
      </w:pPr>
      <w:r w:rsidRPr="00BA4938">
        <w:rPr>
          <w:rFonts w:eastAsia="Times New Roman" w:cstheme="minorHAnsi"/>
        </w:rPr>
        <w:t>E is for evolving. Look for any changes in a mole’s size, color, shape, or height. Also watch for any new symptoms, such as bleeding or itchiness.</w:t>
      </w:r>
    </w:p>
    <w:p w:rsidR="00BA4938" w:rsidRPr="00BA4938" w:rsidRDefault="00BA4938" w:rsidP="00BA4938">
      <w:pPr>
        <w:rPr>
          <w:rFonts w:eastAsia="Times New Roman" w:cstheme="minorHAnsi"/>
        </w:rPr>
      </w:pPr>
      <w:r w:rsidRPr="00BA4938">
        <w:rPr>
          <w:rFonts w:eastAsia="Times New Roman" w:cstheme="minorHAnsi"/>
        </w:rPr>
        <w:t>What is Skin Cancer?</w:t>
      </w:r>
    </w:p>
    <w:p w:rsidR="00BA4938" w:rsidRPr="00BA4938" w:rsidRDefault="00BA4938" w:rsidP="00BA4938">
      <w:pPr>
        <w:rPr>
          <w:rFonts w:eastAsia="Times New Roman" w:cstheme="minorHAnsi"/>
        </w:rPr>
      </w:pPr>
    </w:p>
    <w:p w:rsidR="00BA4938" w:rsidRPr="00BA4938" w:rsidRDefault="00BA4938" w:rsidP="00BA4938">
      <w:pPr>
        <w:rPr>
          <w:rFonts w:eastAsia="Times New Roman" w:cstheme="minorHAnsi"/>
        </w:rPr>
      </w:pPr>
      <w:r w:rsidRPr="00BA4938">
        <w:rPr>
          <w:rFonts w:eastAsia="Times New Roman" w:cstheme="minorHAnsi"/>
        </w:rPr>
        <w:t xml:space="preserve">Skin cancer is the uncontrolled growth of abnormal skin cells. It occurs when skin cells chromosomal DNA has been </w:t>
      </w:r>
      <w:r w:rsidR="001C22EB" w:rsidRPr="00FA03DC">
        <w:rPr>
          <w:rFonts w:eastAsia="Times New Roman" w:cstheme="minorHAnsi"/>
        </w:rPr>
        <w:t>damaged</w:t>
      </w:r>
      <w:r w:rsidRPr="00BA4938">
        <w:rPr>
          <w:rFonts w:eastAsia="Times New Roman" w:cstheme="minorHAnsi"/>
        </w:rPr>
        <w:t xml:space="preserve"> by UV light triggering mutations, or genetic defects, that lead the skin cells to multiply uncontrollably to form malignant tumors.</w:t>
      </w:r>
    </w:p>
    <w:p w:rsidR="00BA4938" w:rsidRPr="00BA4938" w:rsidRDefault="00BA4938" w:rsidP="00BA4938">
      <w:pPr>
        <w:rPr>
          <w:rFonts w:eastAsia="Times New Roman" w:cstheme="minorHAnsi"/>
        </w:rPr>
      </w:pPr>
    </w:p>
    <w:p w:rsidR="00481E87" w:rsidRPr="00FA03DC" w:rsidRDefault="001C22EB" w:rsidP="001C22EB">
      <w:pPr>
        <w:rPr>
          <w:rFonts w:eastAsia="Times New Roman" w:cstheme="minorHAnsi"/>
        </w:rPr>
      </w:pPr>
      <w:r w:rsidRPr="00FA03DC">
        <w:rPr>
          <w:rFonts w:cstheme="minorHAnsi"/>
        </w:rPr>
        <w:lastRenderedPageBreak/>
        <w:t xml:space="preserve">In our </w:t>
      </w:r>
      <w:r w:rsidRPr="00FA03DC">
        <w:rPr>
          <w:rFonts w:eastAsia="Times New Roman" w:cstheme="minorHAnsi"/>
        </w:rPr>
        <w:t>HAM-10000 dataset</w:t>
      </w:r>
      <w:r w:rsidR="00481E87" w:rsidRPr="00FA03DC">
        <w:rPr>
          <w:rFonts w:eastAsia="Times New Roman" w:cstheme="minorHAnsi"/>
        </w:rPr>
        <w:t>, pigmented</w:t>
      </w:r>
      <w:r w:rsidRPr="00FA03DC">
        <w:rPr>
          <w:rFonts w:eastAsia="Times New Roman" w:cstheme="minorHAnsi"/>
        </w:rPr>
        <w:t xml:space="preserve"> </w:t>
      </w:r>
      <w:r w:rsidR="00481E87" w:rsidRPr="00FA03DC">
        <w:rPr>
          <w:rFonts w:eastAsia="Times New Roman" w:cstheme="minorHAnsi"/>
        </w:rPr>
        <w:t xml:space="preserve">skin lesions are classified into </w:t>
      </w:r>
      <w:r w:rsidR="002C2432">
        <w:rPr>
          <w:rFonts w:eastAsia="Times New Roman" w:cstheme="minorHAnsi"/>
        </w:rPr>
        <w:t>four benign and</w:t>
      </w:r>
      <w:r w:rsidR="00481E87" w:rsidRPr="00FA03DC">
        <w:rPr>
          <w:rFonts w:eastAsia="Times New Roman" w:cstheme="minorHAnsi"/>
        </w:rPr>
        <w:t xml:space="preserve"> </w:t>
      </w:r>
      <w:r w:rsidR="002C2432">
        <w:rPr>
          <w:rFonts w:eastAsia="Times New Roman" w:cstheme="minorHAnsi"/>
        </w:rPr>
        <w:t>three malignant categories.</w:t>
      </w:r>
    </w:p>
    <w:p w:rsidR="00FA03DC" w:rsidRPr="00FA03DC" w:rsidRDefault="00FA03DC" w:rsidP="001C22EB">
      <w:pPr>
        <w:rPr>
          <w:rFonts w:eastAsia="Times New Roman" w:cstheme="minorHAnsi"/>
        </w:rPr>
      </w:pPr>
    </w:p>
    <w:p w:rsidR="00FA03DC" w:rsidRPr="00FA03DC" w:rsidRDefault="00FA03DC" w:rsidP="00FA03DC">
      <w:pPr>
        <w:rPr>
          <w:rFonts w:eastAsia="Times New Roman" w:cstheme="minorHAnsi"/>
        </w:rPr>
      </w:pPr>
      <w:r w:rsidRPr="00FA03DC">
        <w:rPr>
          <w:rFonts w:eastAsia="Times New Roman" w:cstheme="minorHAnsi"/>
        </w:rPr>
        <w:t>B</w:t>
      </w:r>
      <w:r w:rsidRPr="00BA4938">
        <w:rPr>
          <w:rFonts w:eastAsia="Times New Roman" w:cstheme="minorHAnsi"/>
        </w:rPr>
        <w:t>enign skin pigment</w:t>
      </w:r>
      <w:r w:rsidRPr="00FA03DC">
        <w:rPr>
          <w:rFonts w:eastAsia="Times New Roman" w:cstheme="minorHAnsi"/>
        </w:rPr>
        <w:t>ed lesions</w:t>
      </w:r>
      <w:r w:rsidR="00481E87" w:rsidRPr="00FA03DC">
        <w:rPr>
          <w:rFonts w:eastAsia="Times New Roman" w:cstheme="minorHAnsi"/>
        </w:rPr>
        <w:t>:</w:t>
      </w:r>
    </w:p>
    <w:p w:rsidR="00FA03DC" w:rsidRPr="00FA03DC" w:rsidRDefault="00FA03DC" w:rsidP="00FA03DC">
      <w:pPr>
        <w:rPr>
          <w:rFonts w:eastAsia="Times New Roman" w:cstheme="minorHAnsi"/>
        </w:rPr>
      </w:pPr>
    </w:p>
    <w:p w:rsidR="00FA03DC" w:rsidRPr="00FA03DC" w:rsidRDefault="00A634B0" w:rsidP="00FA03DC">
      <w:pPr>
        <w:rPr>
          <w:rFonts w:eastAsia="Times New Roman" w:cstheme="minorHAnsi"/>
          <w:b/>
          <w:bCs/>
        </w:rPr>
      </w:pPr>
      <w:r w:rsidRPr="00FA03DC">
        <w:rPr>
          <w:rFonts w:eastAsia="Times New Roman" w:cstheme="minorHAnsi"/>
          <w:b/>
          <w:bCs/>
        </w:rPr>
        <w:t>Common nevi (</w:t>
      </w:r>
      <w:proofErr w:type="spellStart"/>
      <w:r w:rsidR="00481E87" w:rsidRPr="00481E87">
        <w:rPr>
          <w:rFonts w:eastAsia="Times New Roman" w:cstheme="minorHAnsi"/>
          <w:b/>
          <w:bCs/>
        </w:rPr>
        <w:t>nv</w:t>
      </w:r>
      <w:proofErr w:type="spellEnd"/>
      <w:r w:rsidRPr="00FA03DC">
        <w:rPr>
          <w:rFonts w:eastAsia="Times New Roman" w:cstheme="minorHAnsi"/>
          <w:b/>
          <w:bCs/>
        </w:rPr>
        <w:t>)</w:t>
      </w:r>
      <w:r w:rsidR="00481E87" w:rsidRPr="00481E87">
        <w:rPr>
          <w:rFonts w:eastAsia="Times New Roman" w:cstheme="minorHAnsi"/>
          <w:b/>
          <w:bCs/>
        </w:rPr>
        <w:t>:</w:t>
      </w:r>
    </w:p>
    <w:p w:rsidR="00481E87" w:rsidRPr="00FA03DC" w:rsidRDefault="00481E87" w:rsidP="00FA03DC">
      <w:pPr>
        <w:rPr>
          <w:rFonts w:eastAsia="Times New Roman" w:cstheme="minorHAnsi"/>
        </w:rPr>
      </w:pPr>
      <w:r w:rsidRPr="00481E87">
        <w:rPr>
          <w:rFonts w:eastAsia="Times New Roman" w:cstheme="minorHAnsi"/>
        </w:rPr>
        <w:t>Melanocytic nevi are benign neoplasms of melanocytes and appear in a myriad of variants, which all are included in our series. The variants may differ significantly</w:t>
      </w:r>
      <w:r w:rsidR="00FA03DC" w:rsidRPr="00FA03DC">
        <w:rPr>
          <w:rFonts w:eastAsia="Times New Roman" w:cstheme="minorHAnsi"/>
        </w:rPr>
        <w:t>.</w:t>
      </w:r>
    </w:p>
    <w:p w:rsidR="00FA03DC" w:rsidRPr="00FA03DC" w:rsidRDefault="00FA03DC" w:rsidP="00FA03DC">
      <w:pPr>
        <w:rPr>
          <w:rFonts w:eastAsia="Times New Roman" w:cstheme="minorHAnsi"/>
        </w:rPr>
      </w:pPr>
    </w:p>
    <w:p w:rsidR="00FA03DC" w:rsidRPr="00FA03DC" w:rsidRDefault="00A634B0" w:rsidP="00FA03DC">
      <w:pPr>
        <w:outlineLvl w:val="4"/>
        <w:rPr>
          <w:rFonts w:eastAsia="Times New Roman" w:cstheme="minorHAnsi"/>
          <w:b/>
          <w:bCs/>
        </w:rPr>
      </w:pPr>
      <w:r w:rsidRPr="00481E87">
        <w:rPr>
          <w:rFonts w:eastAsia="Times New Roman" w:cstheme="minorHAnsi"/>
          <w:b/>
          <w:bCs/>
        </w:rPr>
        <w:t>Benign keratosis</w:t>
      </w:r>
      <w:r w:rsidRPr="00FA03DC">
        <w:rPr>
          <w:rFonts w:eastAsia="Times New Roman" w:cstheme="minorHAnsi"/>
          <w:b/>
          <w:bCs/>
        </w:rPr>
        <w:t xml:space="preserve"> (</w:t>
      </w:r>
      <w:proofErr w:type="spellStart"/>
      <w:r w:rsidR="00481E87" w:rsidRPr="00481E87">
        <w:rPr>
          <w:rFonts w:eastAsia="Times New Roman" w:cstheme="minorHAnsi"/>
          <w:b/>
          <w:bCs/>
        </w:rPr>
        <w:t>bkl</w:t>
      </w:r>
      <w:proofErr w:type="spellEnd"/>
      <w:r w:rsidRPr="00FA03DC">
        <w:rPr>
          <w:rFonts w:eastAsia="Times New Roman" w:cstheme="minorHAnsi"/>
          <w:b/>
          <w:bCs/>
        </w:rPr>
        <w:t>)</w:t>
      </w:r>
      <w:r w:rsidR="00481E87" w:rsidRPr="00481E87">
        <w:rPr>
          <w:rFonts w:eastAsia="Times New Roman" w:cstheme="minorHAnsi"/>
          <w:b/>
          <w:bCs/>
        </w:rPr>
        <w:t>:</w:t>
      </w:r>
    </w:p>
    <w:p w:rsidR="00481E87" w:rsidRPr="00481E87" w:rsidRDefault="00481E87" w:rsidP="00FA03DC">
      <w:pPr>
        <w:spacing w:after="100" w:afterAutospacing="1"/>
        <w:outlineLvl w:val="4"/>
        <w:rPr>
          <w:rFonts w:eastAsia="Times New Roman" w:cstheme="minorHAnsi"/>
        </w:rPr>
      </w:pPr>
      <w:r w:rsidRPr="00481E87">
        <w:rPr>
          <w:rFonts w:eastAsia="Times New Roman" w:cstheme="minorHAnsi"/>
        </w:rPr>
        <w:t>"Benign keratosis" is a generic class that includes seborrheic keratoses ("senile wart"), solar lentigo - which can be regarded a flat variant of seborrheic keratosis - and lichen-planus like keratoses (LPLK), which corresponds to a seborrheic keratosis or a solar lentigo with inflammation and regression.</w:t>
      </w:r>
    </w:p>
    <w:p w:rsidR="00FA03DC" w:rsidRPr="00FA03DC" w:rsidRDefault="00A634B0" w:rsidP="00FA03DC">
      <w:pPr>
        <w:outlineLvl w:val="4"/>
        <w:rPr>
          <w:rFonts w:eastAsia="Times New Roman" w:cstheme="minorHAnsi"/>
          <w:b/>
          <w:bCs/>
        </w:rPr>
      </w:pPr>
      <w:r w:rsidRPr="00481E87">
        <w:rPr>
          <w:rFonts w:eastAsia="Times New Roman" w:cstheme="minorHAnsi"/>
          <w:b/>
          <w:bCs/>
        </w:rPr>
        <w:t xml:space="preserve">Vascular skin lesions </w:t>
      </w:r>
      <w:r w:rsidRPr="00FA03DC">
        <w:rPr>
          <w:rFonts w:eastAsia="Times New Roman" w:cstheme="minorHAnsi"/>
          <w:b/>
          <w:bCs/>
        </w:rPr>
        <w:t>(</w:t>
      </w:r>
      <w:proofErr w:type="spellStart"/>
      <w:r w:rsidR="00481E87" w:rsidRPr="00481E87">
        <w:rPr>
          <w:rFonts w:eastAsia="Times New Roman" w:cstheme="minorHAnsi"/>
          <w:b/>
          <w:bCs/>
        </w:rPr>
        <w:t>vasc</w:t>
      </w:r>
      <w:proofErr w:type="spellEnd"/>
      <w:r w:rsidRPr="00FA03DC">
        <w:rPr>
          <w:rFonts w:eastAsia="Times New Roman" w:cstheme="minorHAnsi"/>
          <w:b/>
          <w:bCs/>
        </w:rPr>
        <w:t>)</w:t>
      </w:r>
      <w:r w:rsidR="00481E87" w:rsidRPr="00481E87">
        <w:rPr>
          <w:rFonts w:eastAsia="Times New Roman" w:cstheme="minorHAnsi"/>
          <w:b/>
          <w:bCs/>
        </w:rPr>
        <w:t>:</w:t>
      </w:r>
    </w:p>
    <w:p w:rsidR="00481E87" w:rsidRPr="00FA03DC" w:rsidRDefault="00481E87" w:rsidP="00FA03DC">
      <w:pPr>
        <w:outlineLvl w:val="4"/>
        <w:rPr>
          <w:rFonts w:eastAsia="Times New Roman" w:cstheme="minorHAnsi"/>
        </w:rPr>
      </w:pPr>
      <w:r w:rsidRPr="00481E87">
        <w:rPr>
          <w:rFonts w:eastAsia="Times New Roman" w:cstheme="minorHAnsi"/>
        </w:rPr>
        <w:t>Vascular skin lesions in the dataset range from cherry angiomas to angiokeratomas and pyogenic granulomas. Hemorrhage is also included in this category.</w:t>
      </w:r>
    </w:p>
    <w:p w:rsidR="00FA03DC" w:rsidRPr="00481E87" w:rsidRDefault="00FA03DC" w:rsidP="00FA03DC">
      <w:pPr>
        <w:outlineLvl w:val="4"/>
        <w:rPr>
          <w:rFonts w:eastAsia="Times New Roman" w:cstheme="minorHAnsi"/>
        </w:rPr>
      </w:pPr>
    </w:p>
    <w:p w:rsidR="00FA03DC" w:rsidRPr="00FA03DC" w:rsidRDefault="00A634B0" w:rsidP="00FA03DC">
      <w:pPr>
        <w:outlineLvl w:val="4"/>
        <w:rPr>
          <w:rFonts w:eastAsia="Times New Roman" w:cstheme="minorHAnsi"/>
          <w:b/>
          <w:bCs/>
        </w:rPr>
      </w:pPr>
      <w:r w:rsidRPr="00481E87">
        <w:rPr>
          <w:rFonts w:eastAsia="Times New Roman" w:cstheme="minorHAnsi"/>
          <w:b/>
          <w:bCs/>
        </w:rPr>
        <w:t>Dermatofibroma</w:t>
      </w:r>
      <w:r w:rsidRPr="00FA03DC">
        <w:rPr>
          <w:rFonts w:eastAsia="Times New Roman" w:cstheme="minorHAnsi"/>
          <w:b/>
          <w:bCs/>
        </w:rPr>
        <w:t xml:space="preserve"> (</w:t>
      </w:r>
      <w:proofErr w:type="spellStart"/>
      <w:r w:rsidR="00481E87" w:rsidRPr="00481E87">
        <w:rPr>
          <w:rFonts w:eastAsia="Times New Roman" w:cstheme="minorHAnsi"/>
          <w:b/>
          <w:bCs/>
        </w:rPr>
        <w:t>df</w:t>
      </w:r>
      <w:proofErr w:type="spellEnd"/>
      <w:r w:rsidRPr="00FA03DC">
        <w:rPr>
          <w:rFonts w:eastAsia="Times New Roman" w:cstheme="minorHAnsi"/>
          <w:b/>
          <w:bCs/>
        </w:rPr>
        <w:t>)</w:t>
      </w:r>
      <w:r w:rsidR="00481E87" w:rsidRPr="00481E87">
        <w:rPr>
          <w:rFonts w:eastAsia="Times New Roman" w:cstheme="minorHAnsi"/>
          <w:b/>
          <w:bCs/>
        </w:rPr>
        <w:t>:</w:t>
      </w:r>
    </w:p>
    <w:p w:rsidR="00481E87" w:rsidRPr="00FA03DC" w:rsidRDefault="00481E87" w:rsidP="00FA03DC">
      <w:pPr>
        <w:outlineLvl w:val="4"/>
        <w:rPr>
          <w:rFonts w:eastAsia="Times New Roman" w:cstheme="minorHAnsi"/>
        </w:rPr>
      </w:pPr>
      <w:r w:rsidRPr="00481E87">
        <w:rPr>
          <w:rFonts w:eastAsia="Times New Roman" w:cstheme="minorHAnsi"/>
        </w:rPr>
        <w:t xml:space="preserve">Dermatofibroma is a benign skin lesion regarded as either a benign proliferation or an inflammatory reaction to minimal trauma. It is brown often showing a central zone of fibrosis </w:t>
      </w:r>
      <w:proofErr w:type="spellStart"/>
      <w:r w:rsidRPr="00481E87">
        <w:rPr>
          <w:rFonts w:eastAsia="Times New Roman" w:cstheme="minorHAnsi"/>
        </w:rPr>
        <w:t>dermatoscopically</w:t>
      </w:r>
      <w:proofErr w:type="spellEnd"/>
      <w:r w:rsidRPr="00481E87">
        <w:rPr>
          <w:rFonts w:eastAsia="Times New Roman" w:cstheme="minorHAnsi"/>
        </w:rPr>
        <w:t>.</w:t>
      </w:r>
    </w:p>
    <w:p w:rsidR="00FA03DC" w:rsidRPr="00481E87" w:rsidRDefault="00FA03DC" w:rsidP="00FA03DC">
      <w:pPr>
        <w:outlineLvl w:val="4"/>
        <w:rPr>
          <w:rFonts w:eastAsia="Times New Roman" w:cstheme="minorHAnsi"/>
        </w:rPr>
      </w:pPr>
    </w:p>
    <w:p w:rsidR="00481E87" w:rsidRPr="00FA03DC" w:rsidRDefault="00FA03DC" w:rsidP="001C22EB">
      <w:pPr>
        <w:rPr>
          <w:rFonts w:eastAsia="Times New Roman" w:cstheme="minorHAnsi"/>
        </w:rPr>
      </w:pPr>
      <w:r w:rsidRPr="00FA03DC">
        <w:rPr>
          <w:rFonts w:eastAsia="Times New Roman" w:cstheme="minorHAnsi"/>
        </w:rPr>
        <w:t>M</w:t>
      </w:r>
      <w:r w:rsidRPr="00BA4938">
        <w:rPr>
          <w:rFonts w:eastAsia="Times New Roman" w:cstheme="minorHAnsi"/>
        </w:rPr>
        <w:t>alignant skin pigment</w:t>
      </w:r>
      <w:r w:rsidRPr="00FA03DC">
        <w:rPr>
          <w:rFonts w:eastAsia="Times New Roman" w:cstheme="minorHAnsi"/>
        </w:rPr>
        <w:t>ed lesions</w:t>
      </w:r>
      <w:r w:rsidR="00481E87" w:rsidRPr="00FA03DC">
        <w:rPr>
          <w:rFonts w:eastAsia="Times New Roman" w:cstheme="minorHAnsi"/>
        </w:rPr>
        <w:t>:</w:t>
      </w:r>
    </w:p>
    <w:p w:rsidR="00FA03DC" w:rsidRPr="00FA03DC" w:rsidRDefault="00FA03DC" w:rsidP="001C22EB">
      <w:pPr>
        <w:rPr>
          <w:rFonts w:eastAsia="Times New Roman" w:cstheme="minorHAnsi"/>
        </w:rPr>
      </w:pPr>
    </w:p>
    <w:p w:rsidR="00FA03DC" w:rsidRPr="00FA03DC" w:rsidRDefault="00A634B0" w:rsidP="00FA03DC">
      <w:pPr>
        <w:outlineLvl w:val="4"/>
        <w:rPr>
          <w:rFonts w:eastAsia="Times New Roman" w:cstheme="minorHAnsi"/>
          <w:b/>
          <w:bCs/>
        </w:rPr>
      </w:pPr>
      <w:r w:rsidRPr="00481E87">
        <w:rPr>
          <w:rFonts w:eastAsia="Times New Roman" w:cstheme="minorHAnsi"/>
          <w:b/>
          <w:bCs/>
        </w:rPr>
        <w:t>Melanoma</w:t>
      </w:r>
      <w:r w:rsidRPr="00FA03DC">
        <w:rPr>
          <w:rFonts w:eastAsia="Times New Roman" w:cstheme="minorHAnsi"/>
          <w:b/>
          <w:bCs/>
        </w:rPr>
        <w:t xml:space="preserve"> (</w:t>
      </w:r>
      <w:proofErr w:type="spellStart"/>
      <w:r w:rsidR="00481E87" w:rsidRPr="00481E87">
        <w:rPr>
          <w:rFonts w:eastAsia="Times New Roman" w:cstheme="minorHAnsi"/>
          <w:b/>
          <w:bCs/>
        </w:rPr>
        <w:t>mel</w:t>
      </w:r>
      <w:proofErr w:type="spellEnd"/>
      <w:r w:rsidRPr="00FA03DC">
        <w:rPr>
          <w:rFonts w:eastAsia="Times New Roman" w:cstheme="minorHAnsi"/>
          <w:b/>
          <w:bCs/>
        </w:rPr>
        <w:t>)</w:t>
      </w:r>
      <w:r w:rsidR="00481E87" w:rsidRPr="00481E87">
        <w:rPr>
          <w:rFonts w:eastAsia="Times New Roman" w:cstheme="minorHAnsi"/>
          <w:b/>
          <w:bCs/>
        </w:rPr>
        <w:t>:</w:t>
      </w:r>
    </w:p>
    <w:p w:rsidR="00481E87" w:rsidRPr="00FA03DC" w:rsidRDefault="00481E87" w:rsidP="00FA03DC">
      <w:pPr>
        <w:outlineLvl w:val="4"/>
        <w:rPr>
          <w:rFonts w:eastAsia="Times New Roman" w:cstheme="minorHAnsi"/>
        </w:rPr>
      </w:pPr>
      <w:r w:rsidRPr="00481E87">
        <w:rPr>
          <w:rFonts w:eastAsia="Times New Roman" w:cstheme="minorHAnsi"/>
        </w:rPr>
        <w:t xml:space="preserve">Melanoma is a malignant neoplasm derived from melanocytes that may appear in different variants. If excised in an early </w:t>
      </w:r>
      <w:r w:rsidR="00A634B0" w:rsidRPr="00FA03DC">
        <w:rPr>
          <w:rFonts w:eastAsia="Times New Roman" w:cstheme="minorHAnsi"/>
        </w:rPr>
        <w:t>stage,</w:t>
      </w:r>
      <w:r w:rsidRPr="00481E87">
        <w:rPr>
          <w:rFonts w:eastAsia="Times New Roman" w:cstheme="minorHAnsi"/>
        </w:rPr>
        <w:t xml:space="preserve"> it can be cured by simple surgical excision. Melanomas can be invasive or non-invasive (in situ). </w:t>
      </w:r>
    </w:p>
    <w:p w:rsidR="00FA03DC" w:rsidRPr="00481E87" w:rsidRDefault="00FA03DC" w:rsidP="00FA03DC">
      <w:pPr>
        <w:spacing w:before="100" w:beforeAutospacing="1"/>
        <w:outlineLvl w:val="4"/>
        <w:rPr>
          <w:rFonts w:eastAsia="Times New Roman" w:cstheme="minorHAnsi"/>
        </w:rPr>
      </w:pPr>
    </w:p>
    <w:p w:rsidR="00481E87" w:rsidRPr="00481E87" w:rsidRDefault="00A634B0" w:rsidP="00FA03DC">
      <w:pPr>
        <w:outlineLvl w:val="4"/>
        <w:rPr>
          <w:rFonts w:eastAsia="Times New Roman" w:cstheme="minorHAnsi"/>
          <w:b/>
          <w:bCs/>
        </w:rPr>
      </w:pPr>
      <w:r w:rsidRPr="00481E87">
        <w:rPr>
          <w:rFonts w:eastAsia="Times New Roman" w:cstheme="minorHAnsi"/>
          <w:b/>
          <w:bCs/>
        </w:rPr>
        <w:t xml:space="preserve">Basal cell carcinoma </w:t>
      </w:r>
      <w:r w:rsidRPr="00FA03DC">
        <w:rPr>
          <w:rFonts w:eastAsia="Times New Roman" w:cstheme="minorHAnsi"/>
          <w:b/>
          <w:bCs/>
        </w:rPr>
        <w:t>(</w:t>
      </w:r>
      <w:r w:rsidR="00481E87" w:rsidRPr="00481E87">
        <w:rPr>
          <w:rFonts w:eastAsia="Times New Roman" w:cstheme="minorHAnsi"/>
          <w:b/>
          <w:bCs/>
        </w:rPr>
        <w:t>bcc</w:t>
      </w:r>
      <w:r w:rsidRPr="00FA03DC">
        <w:rPr>
          <w:rFonts w:eastAsia="Times New Roman" w:cstheme="minorHAnsi"/>
          <w:b/>
          <w:bCs/>
        </w:rPr>
        <w:t>)</w:t>
      </w:r>
      <w:r w:rsidR="00481E87" w:rsidRPr="00481E87">
        <w:rPr>
          <w:rFonts w:eastAsia="Times New Roman" w:cstheme="minorHAnsi"/>
          <w:b/>
          <w:bCs/>
        </w:rPr>
        <w:t>:</w:t>
      </w:r>
    </w:p>
    <w:p w:rsidR="00481E87" w:rsidRPr="00FA03DC" w:rsidRDefault="00481E87" w:rsidP="00FA03DC">
      <w:pPr>
        <w:rPr>
          <w:rFonts w:eastAsia="Times New Roman" w:cstheme="minorHAnsi"/>
        </w:rPr>
      </w:pPr>
      <w:r w:rsidRPr="00481E87">
        <w:rPr>
          <w:rFonts w:eastAsia="Times New Roman" w:cstheme="minorHAnsi"/>
        </w:rPr>
        <w:t xml:space="preserve">Basal cell carcinoma is a common variant of epithelial skin cancer that rarely metastasizes but grows destructively if untreated. It appears in different morphologic variants (flat, nodular, pigmented, cystic, </w:t>
      </w:r>
      <w:proofErr w:type="spellStart"/>
      <w:r w:rsidRPr="00481E87">
        <w:rPr>
          <w:rFonts w:eastAsia="Times New Roman" w:cstheme="minorHAnsi"/>
        </w:rPr>
        <w:t>etc</w:t>
      </w:r>
      <w:proofErr w:type="spellEnd"/>
      <w:r w:rsidRPr="00481E87">
        <w:rPr>
          <w:rFonts w:eastAsia="Times New Roman" w:cstheme="minorHAnsi"/>
        </w:rPr>
        <w:t>), which are all included in this set.</w:t>
      </w:r>
    </w:p>
    <w:p w:rsidR="00FA03DC" w:rsidRPr="00481E87" w:rsidRDefault="00FA03DC" w:rsidP="00FA03DC">
      <w:pPr>
        <w:rPr>
          <w:rFonts w:eastAsia="Times New Roman" w:cstheme="minorHAnsi"/>
        </w:rPr>
      </w:pPr>
    </w:p>
    <w:p w:rsidR="00FA03DC" w:rsidRPr="00FA03DC" w:rsidRDefault="00A634B0" w:rsidP="00FA03DC">
      <w:pPr>
        <w:outlineLvl w:val="4"/>
        <w:rPr>
          <w:rFonts w:eastAsia="Times New Roman" w:cstheme="minorHAnsi"/>
          <w:b/>
          <w:bCs/>
        </w:rPr>
      </w:pPr>
      <w:r w:rsidRPr="00481E87">
        <w:rPr>
          <w:rFonts w:eastAsia="Times New Roman" w:cstheme="minorHAnsi"/>
          <w:b/>
          <w:bCs/>
        </w:rPr>
        <w:t>Actinic Keratose</w:t>
      </w:r>
      <w:r w:rsidRPr="00FA03DC">
        <w:rPr>
          <w:rFonts w:eastAsia="Times New Roman" w:cstheme="minorHAnsi"/>
          <w:b/>
          <w:bCs/>
        </w:rPr>
        <w:t>s (</w:t>
      </w:r>
      <w:proofErr w:type="spellStart"/>
      <w:r w:rsidR="00481E87" w:rsidRPr="00481E87">
        <w:rPr>
          <w:rFonts w:eastAsia="Times New Roman" w:cstheme="minorHAnsi"/>
          <w:b/>
          <w:bCs/>
        </w:rPr>
        <w:t>akiec</w:t>
      </w:r>
      <w:proofErr w:type="spellEnd"/>
      <w:r w:rsidRPr="00FA03DC">
        <w:rPr>
          <w:rFonts w:eastAsia="Times New Roman" w:cstheme="minorHAnsi"/>
          <w:b/>
          <w:bCs/>
        </w:rPr>
        <w:t>)</w:t>
      </w:r>
      <w:r w:rsidR="00481E87" w:rsidRPr="00481E87">
        <w:rPr>
          <w:rFonts w:eastAsia="Times New Roman" w:cstheme="minorHAnsi"/>
          <w:b/>
          <w:bCs/>
        </w:rPr>
        <w:t>:</w:t>
      </w:r>
    </w:p>
    <w:p w:rsidR="00481E87" w:rsidRPr="00481E87" w:rsidRDefault="00481E87" w:rsidP="00FA03DC">
      <w:pPr>
        <w:outlineLvl w:val="4"/>
        <w:rPr>
          <w:rFonts w:eastAsia="Times New Roman" w:cstheme="minorHAnsi"/>
        </w:rPr>
      </w:pPr>
      <w:r w:rsidRPr="00481E87">
        <w:rPr>
          <w:rFonts w:eastAsia="Times New Roman" w:cstheme="minorHAnsi"/>
        </w:rPr>
        <w:t xml:space="preserve">Actinic Keratoses (Solar Keratoses) and intraepithelial Carcinoma (Bowen’s disease) are common non-invasive, variants of squamous cell carcinoma that can be treated locally without surgery. Some </w:t>
      </w:r>
      <w:r w:rsidR="00A634B0" w:rsidRPr="00FA03DC">
        <w:rPr>
          <w:rFonts w:eastAsia="Times New Roman" w:cstheme="minorHAnsi"/>
        </w:rPr>
        <w:t>researches</w:t>
      </w:r>
      <w:r w:rsidRPr="00481E87">
        <w:rPr>
          <w:rFonts w:eastAsia="Times New Roman" w:cstheme="minorHAnsi"/>
        </w:rPr>
        <w:t xml:space="preserve"> regard them as precursors of squamous cell carcinomas and not as actual carcinomas.</w:t>
      </w:r>
    </w:p>
    <w:p w:rsidR="00481E87" w:rsidRDefault="00481E87" w:rsidP="001C22EB">
      <w:pPr>
        <w:rPr>
          <w:rFonts w:ascii="Times New Roman" w:eastAsia="Times New Roman" w:hAnsi="Times New Roman" w:cs="Times New Roman"/>
        </w:rPr>
      </w:pPr>
    </w:p>
    <w:p w:rsidR="002C2432" w:rsidRDefault="002C2432" w:rsidP="001C22EB">
      <w:pPr>
        <w:rPr>
          <w:rFonts w:ascii="Times New Roman" w:eastAsia="Times New Roman" w:hAnsi="Times New Roman" w:cs="Times New Roman"/>
        </w:rPr>
      </w:pPr>
    </w:p>
    <w:p w:rsidR="002C2432" w:rsidRPr="002C2432" w:rsidRDefault="002C2432" w:rsidP="002C2432">
      <w:pPr>
        <w:pStyle w:val="Heading2"/>
        <w:rPr>
          <w:rFonts w:asciiTheme="minorHAnsi" w:hAnsiTheme="minorHAnsi"/>
          <w:color w:val="000000" w:themeColor="text1"/>
          <w:sz w:val="24"/>
          <w:szCs w:val="24"/>
        </w:rPr>
      </w:pPr>
      <w:r w:rsidRPr="002C2432">
        <w:rPr>
          <w:rFonts w:asciiTheme="minorHAnsi" w:hAnsiTheme="minorHAnsi"/>
          <w:color w:val="000000" w:themeColor="text1"/>
          <w:sz w:val="24"/>
          <w:szCs w:val="24"/>
        </w:rPr>
        <w:lastRenderedPageBreak/>
        <w:t>Acknowledgments</w:t>
      </w:r>
      <w:bookmarkStart w:id="0" w:name="_GoBack"/>
      <w:bookmarkEnd w:id="0"/>
    </w:p>
    <w:p w:rsidR="002C2432" w:rsidRPr="002C2432" w:rsidRDefault="002C2432" w:rsidP="001C22EB">
      <w:pPr>
        <w:rPr>
          <w:rFonts w:eastAsia="Times New Roman" w:cs="Times New Roman"/>
          <w:color w:val="000000" w:themeColor="text1"/>
        </w:rPr>
      </w:pPr>
    </w:p>
    <w:p w:rsidR="002C2432" w:rsidRPr="002C2432" w:rsidRDefault="002C2432" w:rsidP="001C22EB">
      <w:pPr>
        <w:rPr>
          <w:rFonts w:eastAsia="Times New Roman" w:cs="Times New Roman"/>
          <w:color w:val="000000" w:themeColor="text1"/>
        </w:rPr>
      </w:pPr>
      <w:hyperlink r:id="rId5" w:history="1">
        <w:r w:rsidRPr="002C2432">
          <w:rPr>
            <w:rStyle w:val="Hyperlink"/>
            <w:rFonts w:eastAsia="Times New Roman" w:cs="Times New Roman"/>
            <w:color w:val="000000" w:themeColor="text1"/>
          </w:rPr>
          <w:t>https://www.skincancer.org/skin-cancer-information</w:t>
        </w:r>
      </w:hyperlink>
    </w:p>
    <w:p w:rsidR="002C2432" w:rsidRPr="002C2432" w:rsidRDefault="002C2432" w:rsidP="001C22EB">
      <w:pPr>
        <w:rPr>
          <w:rFonts w:eastAsia="Times New Roman" w:cs="Times New Roman"/>
          <w:color w:val="000000" w:themeColor="text1"/>
        </w:rPr>
      </w:pPr>
    </w:p>
    <w:p w:rsidR="002C2432" w:rsidRPr="002C2432" w:rsidRDefault="002C2432" w:rsidP="001C22EB">
      <w:pPr>
        <w:rPr>
          <w:rFonts w:eastAsia="Times New Roman" w:cs="Times New Roman"/>
          <w:color w:val="000000" w:themeColor="text1"/>
        </w:rPr>
      </w:pPr>
      <w:hyperlink r:id="rId6" w:history="1">
        <w:r w:rsidRPr="002C2432">
          <w:rPr>
            <w:rStyle w:val="Hyperlink"/>
            <w:rFonts w:eastAsia="Times New Roman" w:cs="Times New Roman"/>
            <w:color w:val="000000" w:themeColor="text1"/>
          </w:rPr>
          <w:t>https://www.cancer.gov/types/skin/moles-fact-sheet#q1</w:t>
        </w:r>
      </w:hyperlink>
    </w:p>
    <w:p w:rsidR="002C2432" w:rsidRPr="002C2432" w:rsidRDefault="002C2432" w:rsidP="001C22EB">
      <w:pPr>
        <w:rPr>
          <w:rFonts w:eastAsia="Times New Roman" w:cs="Times New Roman"/>
          <w:color w:val="000000" w:themeColor="text1"/>
        </w:rPr>
      </w:pPr>
    </w:p>
    <w:p w:rsidR="002C2432" w:rsidRPr="002C2432" w:rsidRDefault="002C2432" w:rsidP="002C2432">
      <w:pPr>
        <w:rPr>
          <w:rFonts w:eastAsia="Times New Roman" w:cs="Times New Roman"/>
          <w:color w:val="000000" w:themeColor="text1"/>
        </w:rPr>
      </w:pPr>
      <w:proofErr w:type="spellStart"/>
      <w:r w:rsidRPr="002C2432">
        <w:rPr>
          <w:rFonts w:eastAsia="Times New Roman" w:cs="Times New Roman"/>
          <w:color w:val="000000" w:themeColor="text1"/>
        </w:rPr>
        <w:t>Tschandl</w:t>
      </w:r>
      <w:proofErr w:type="spellEnd"/>
      <w:r w:rsidRPr="002C2432">
        <w:rPr>
          <w:rFonts w:eastAsia="Times New Roman" w:cs="Times New Roman"/>
          <w:color w:val="000000" w:themeColor="text1"/>
        </w:rPr>
        <w:t>, P., Rosendahl, C. &amp; Kittler, H. The HAM10000 dataset, a large collection of multi-</w:t>
      </w:r>
      <w:proofErr w:type="gramStart"/>
      <w:r w:rsidRPr="002C2432">
        <w:rPr>
          <w:rFonts w:eastAsia="Times New Roman" w:cs="Times New Roman"/>
          <w:color w:val="000000" w:themeColor="text1"/>
        </w:rPr>
        <w:t>source</w:t>
      </w:r>
      <w:proofErr w:type="gramEnd"/>
      <w:r w:rsidRPr="002C2432">
        <w:rPr>
          <w:rFonts w:eastAsia="Times New Roman" w:cs="Times New Roman"/>
          <w:color w:val="000000" w:themeColor="text1"/>
        </w:rPr>
        <w:t xml:space="preserve"> </w:t>
      </w:r>
      <w:proofErr w:type="spellStart"/>
      <w:r w:rsidRPr="002C2432">
        <w:rPr>
          <w:rFonts w:eastAsia="Times New Roman" w:cs="Times New Roman"/>
          <w:color w:val="000000" w:themeColor="text1"/>
        </w:rPr>
        <w:t>dermatoscopic</w:t>
      </w:r>
      <w:proofErr w:type="spellEnd"/>
      <w:r w:rsidRPr="002C2432">
        <w:rPr>
          <w:rFonts w:eastAsia="Times New Roman" w:cs="Times New Roman"/>
          <w:color w:val="000000" w:themeColor="text1"/>
        </w:rPr>
        <w:t xml:space="preserve"> images of common pigmented skin lesions. Sci. Data 5, 180161 doi:10.1038/sdata.2018.161 (2018).</w:t>
      </w:r>
    </w:p>
    <w:p w:rsidR="002C2432" w:rsidRDefault="002C2432" w:rsidP="001C22EB">
      <w:pPr>
        <w:rPr>
          <w:rFonts w:ascii="Times New Roman" w:eastAsia="Times New Roman" w:hAnsi="Times New Roman" w:cs="Times New Roman"/>
        </w:rPr>
      </w:pPr>
    </w:p>
    <w:p w:rsidR="00751CCA" w:rsidRPr="001C22EB" w:rsidRDefault="00481E87" w:rsidP="001C22E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sectPr w:rsidR="00751CCA" w:rsidRPr="001C22EB" w:rsidSect="003B18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214848"/>
    <w:multiLevelType w:val="multilevel"/>
    <w:tmpl w:val="479EF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938"/>
    <w:rsid w:val="001C22EB"/>
    <w:rsid w:val="002C2432"/>
    <w:rsid w:val="003B18A6"/>
    <w:rsid w:val="00481E87"/>
    <w:rsid w:val="00751CCA"/>
    <w:rsid w:val="00A634B0"/>
    <w:rsid w:val="00BA4938"/>
    <w:rsid w:val="00FA0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42785"/>
  <w15:chartTrackingRefBased/>
  <w15:docId w15:val="{88612DBA-8FFF-C14B-B320-C7A2D5291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243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5">
    <w:name w:val="heading 5"/>
    <w:basedOn w:val="Normal"/>
    <w:link w:val="Heading5Char"/>
    <w:uiPriority w:val="9"/>
    <w:qFormat/>
    <w:rsid w:val="00481E87"/>
    <w:pPr>
      <w:spacing w:before="100" w:beforeAutospacing="1" w:after="100" w:afterAutospacing="1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A493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BA4938"/>
    <w:rPr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rsid w:val="00481E87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C243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243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C2432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243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74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9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5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6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9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3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9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6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7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7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24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89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81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46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08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455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4452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68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792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ancer.gov/types/skin/moles-fact-sheet#q1" TargetMode="External"/><Relationship Id="rId5" Type="http://schemas.openxmlformats.org/officeDocument/2006/relationships/hyperlink" Target="https://www.skincancer.org/skin-cancer-informa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627</Words>
  <Characters>3579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Nash</dc:creator>
  <cp:keywords/>
  <dc:description/>
  <cp:lastModifiedBy>William Nash</cp:lastModifiedBy>
  <cp:revision>1</cp:revision>
  <dcterms:created xsi:type="dcterms:W3CDTF">2019-03-27T00:15:00Z</dcterms:created>
  <dcterms:modified xsi:type="dcterms:W3CDTF">2019-03-27T01:55:00Z</dcterms:modified>
</cp:coreProperties>
</file>