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2-Accent2"/>
        <w:tblW w:w="0" w:type="auto"/>
        <w:tblLook w:val="04A0" w:firstRow="1" w:lastRow="0" w:firstColumn="1" w:lastColumn="0" w:noHBand="0" w:noVBand="1"/>
      </w:tblPr>
      <w:tblGrid>
        <w:gridCol w:w="8498"/>
      </w:tblGrid>
      <w:tr w:rsidR="00762693" w:rsidRPr="00C33045" w:rsidTr="003D7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tcBorders>
          </w:tcPr>
          <w:p w:rsidR="00762693" w:rsidRDefault="00762693" w:rsidP="003D73EB">
            <w:pPr>
              <w:tabs>
                <w:tab w:val="left" w:pos="1515"/>
              </w:tabs>
              <w:spacing w:before="120" w:after="120"/>
              <w:rPr>
                <w:sz w:val="28"/>
                <w:szCs w:val="28"/>
              </w:rPr>
            </w:pPr>
            <w:r w:rsidRPr="00A11B54">
              <w:rPr>
                <w:b w:val="0"/>
                <w:bCs w:val="0"/>
                <w:sz w:val="28"/>
                <w:szCs w:val="28"/>
              </w:rPr>
              <w:t xml:space="preserve">Metadata </w:t>
            </w:r>
            <w:r>
              <w:rPr>
                <w:b w:val="0"/>
                <w:bCs w:val="0"/>
                <w:sz w:val="28"/>
                <w:szCs w:val="28"/>
              </w:rPr>
              <w:t>template</w:t>
            </w:r>
            <w:r w:rsidRPr="00A11B54">
              <w:rPr>
                <w:b w:val="0"/>
                <w:bCs w:val="0"/>
                <w:sz w:val="28"/>
                <w:szCs w:val="28"/>
              </w:rPr>
              <w:t xml:space="preserve"> for </w:t>
            </w:r>
            <w:r>
              <w:rPr>
                <w:b w:val="0"/>
                <w:bCs w:val="0"/>
                <w:sz w:val="28"/>
                <w:szCs w:val="28"/>
              </w:rPr>
              <w:t>Training Action</w:t>
            </w:r>
          </w:p>
          <w:p w:rsidR="00762693" w:rsidRDefault="00762693" w:rsidP="003D73EB">
            <w:pPr>
              <w:jc w:val="left"/>
              <w:rPr>
                <w:sz w:val="20"/>
                <w:szCs w:val="20"/>
              </w:rPr>
            </w:pPr>
            <w:r w:rsidRPr="009C072F">
              <w:rPr>
                <w:b w:val="0"/>
                <w:bCs w:val="0"/>
                <w:sz w:val="20"/>
                <w:szCs w:val="20"/>
              </w:rPr>
              <w:t xml:space="preserve">We ask you to complete this document by replacing the </w:t>
            </w:r>
            <w:r w:rsidRPr="009C072F">
              <w:rPr>
                <w:b w:val="0"/>
                <w:bCs w:val="0"/>
                <w:color w:val="FF0000"/>
                <w:sz w:val="20"/>
                <w:szCs w:val="20"/>
              </w:rPr>
              <w:t xml:space="preserve">red text </w:t>
            </w:r>
            <w:r w:rsidRPr="009C072F">
              <w:rPr>
                <w:b w:val="0"/>
                <w:bCs w:val="0"/>
                <w:sz w:val="20"/>
                <w:szCs w:val="20"/>
              </w:rPr>
              <w:t>with the required content</w:t>
            </w:r>
            <w:r>
              <w:rPr>
                <w:b w:val="0"/>
                <w:bCs w:val="0"/>
                <w:sz w:val="20"/>
                <w:szCs w:val="20"/>
              </w:rPr>
              <w:t xml:space="preserve">. If </w:t>
            </w:r>
            <w:r w:rsidRPr="00CA1B28">
              <w:rPr>
                <w:b w:val="0"/>
                <w:bCs w:val="0"/>
                <w:sz w:val="20"/>
                <w:szCs w:val="20"/>
              </w:rPr>
              <w:t xml:space="preserve">a particular item does not apply to </w:t>
            </w:r>
            <w:r>
              <w:rPr>
                <w:b w:val="0"/>
                <w:bCs w:val="0"/>
                <w:sz w:val="20"/>
                <w:szCs w:val="20"/>
              </w:rPr>
              <w:t>your action or is still to be defined, please write NA (</w:t>
            </w:r>
            <w:r w:rsidRPr="00CA1B28">
              <w:rPr>
                <w:b w:val="0"/>
                <w:bCs w:val="0"/>
                <w:sz w:val="20"/>
                <w:szCs w:val="20"/>
              </w:rPr>
              <w:t>Not Applicable</w:t>
            </w:r>
            <w:r>
              <w:rPr>
                <w:b w:val="0"/>
                <w:bCs w:val="0"/>
                <w:sz w:val="20"/>
                <w:szCs w:val="20"/>
              </w:rPr>
              <w:t>)</w:t>
            </w:r>
            <w:r w:rsidRPr="00CA1B28">
              <w:rPr>
                <w:b w:val="0"/>
                <w:bCs w:val="0"/>
                <w:sz w:val="20"/>
                <w:szCs w:val="20"/>
              </w:rPr>
              <w:t>.</w:t>
            </w:r>
          </w:p>
          <w:p w:rsidR="00762693" w:rsidRDefault="00762693" w:rsidP="003D73EB">
            <w:pPr>
              <w:jc w:val="left"/>
              <w:rPr>
                <w:sz w:val="20"/>
                <w:szCs w:val="20"/>
              </w:rPr>
            </w:pPr>
          </w:p>
          <w:p w:rsidR="00762693" w:rsidRPr="00762693" w:rsidRDefault="00762693" w:rsidP="003D73EB">
            <w:pPr>
              <w:jc w:val="left"/>
              <w:rPr>
                <w:color w:val="FF0000"/>
                <w:sz w:val="18"/>
                <w:szCs w:val="18"/>
                <w:lang w:val="es-ES"/>
              </w:rPr>
            </w:pPr>
            <w:proofErr w:type="spellStart"/>
            <w:r w:rsidRPr="00762693">
              <w:rPr>
                <w:sz w:val="20"/>
                <w:szCs w:val="20"/>
                <w:lang w:val="es-ES"/>
              </w:rPr>
              <w:t>Collector</w:t>
            </w:r>
            <w:proofErr w:type="spellEnd"/>
            <w:r w:rsidRPr="00762693">
              <w:rPr>
                <w:sz w:val="20"/>
                <w:szCs w:val="20"/>
                <w:lang w:val="es-ES"/>
              </w:rPr>
              <w:t xml:space="preserve">: </w:t>
            </w:r>
            <w:r w:rsidRPr="00762693">
              <w:rPr>
                <w:b w:val="0"/>
                <w:bCs w:val="0"/>
                <w:color w:val="FF0000"/>
                <w:sz w:val="18"/>
                <w:szCs w:val="18"/>
                <w:lang w:val="es-ES"/>
              </w:rPr>
              <w:t>Carlos López-Martínez</w:t>
            </w:r>
          </w:p>
          <w:p w:rsidR="00762693" w:rsidRPr="00762693" w:rsidRDefault="00762693" w:rsidP="003D73EB">
            <w:pPr>
              <w:jc w:val="left"/>
              <w:rPr>
                <w:b w:val="0"/>
                <w:bCs w:val="0"/>
                <w:color w:val="FF0000"/>
                <w:sz w:val="18"/>
                <w:szCs w:val="18"/>
                <w:lang w:val="es-ES"/>
              </w:rPr>
            </w:pPr>
            <w:proofErr w:type="spellStart"/>
            <w:r w:rsidRPr="00DD483B">
              <w:rPr>
                <w:sz w:val="20"/>
                <w:szCs w:val="20"/>
                <w:lang w:val="es-ES"/>
              </w:rPr>
              <w:t>Revision</w:t>
            </w:r>
            <w:proofErr w:type="spellEnd"/>
            <w:r w:rsidRPr="00DD483B">
              <w:rPr>
                <w:sz w:val="20"/>
                <w:szCs w:val="20"/>
                <w:lang w:val="es-ES"/>
              </w:rPr>
              <w:t xml:space="preserve"> Date: </w:t>
            </w:r>
            <w:r w:rsidRPr="00762693">
              <w:rPr>
                <w:b w:val="0"/>
                <w:bCs w:val="0"/>
                <w:color w:val="FF0000"/>
                <w:sz w:val="18"/>
                <w:szCs w:val="18"/>
                <w:lang w:val="es-ES"/>
              </w:rPr>
              <w:t>04/10/2024</w:t>
            </w:r>
          </w:p>
          <w:p w:rsidR="00762693" w:rsidRPr="00812345" w:rsidRDefault="00762693" w:rsidP="003D73EB">
            <w:pPr>
              <w:jc w:val="left"/>
              <w:rPr>
                <w:b w:val="0"/>
                <w:bCs w:val="0"/>
                <w:color w:val="FF0000"/>
                <w:sz w:val="18"/>
                <w:szCs w:val="18"/>
              </w:rPr>
            </w:pPr>
            <w:r w:rsidRPr="00812345">
              <w:rPr>
                <w:sz w:val="20"/>
                <w:szCs w:val="20"/>
              </w:rPr>
              <w:t>Version</w:t>
            </w:r>
            <w:r>
              <w:rPr>
                <w:sz w:val="20"/>
                <w:szCs w:val="20"/>
              </w:rPr>
              <w:t xml:space="preserve">: </w:t>
            </w:r>
            <w:r>
              <w:rPr>
                <w:b w:val="0"/>
                <w:bCs w:val="0"/>
                <w:color w:val="FF0000"/>
                <w:sz w:val="18"/>
                <w:szCs w:val="18"/>
              </w:rPr>
              <w:t>v1.0</w:t>
            </w:r>
          </w:p>
          <w:p w:rsidR="00762693" w:rsidRPr="00812345" w:rsidRDefault="00762693" w:rsidP="003D73EB">
            <w:pPr>
              <w:jc w:val="left"/>
              <w:rPr>
                <w:sz w:val="20"/>
                <w:szCs w:val="20"/>
              </w:rPr>
            </w:pPr>
          </w:p>
        </w:tc>
      </w:tr>
      <w:tr w:rsidR="00762693" w:rsidRPr="003A3C27" w:rsidTr="003D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62693" w:rsidRPr="009C072F" w:rsidRDefault="00762693" w:rsidP="003D73EB">
            <w:pPr>
              <w:tabs>
                <w:tab w:val="left" w:pos="1515"/>
              </w:tabs>
              <w:spacing w:before="120" w:after="120" w:line="276" w:lineRule="auto"/>
              <w:jc w:val="left"/>
              <w:rPr>
                <w:b w:val="0"/>
                <w:bCs w:val="0"/>
              </w:rPr>
            </w:pPr>
            <w:r w:rsidRPr="009C072F">
              <w:t>Title</w:t>
            </w:r>
          </w:p>
          <w:p w:rsidR="00762693" w:rsidRPr="009C072F" w:rsidRDefault="00762693" w:rsidP="003D73EB">
            <w:pPr>
              <w:tabs>
                <w:tab w:val="left" w:pos="1515"/>
              </w:tabs>
              <w:spacing w:before="120" w:after="120" w:line="276" w:lineRule="auto"/>
              <w:rPr>
                <w:b w:val="0"/>
                <w:bCs w:val="0"/>
                <w:sz w:val="18"/>
                <w:szCs w:val="18"/>
              </w:rPr>
            </w:pPr>
            <w:r w:rsidRPr="00762693">
              <w:rPr>
                <w:b w:val="0"/>
                <w:bCs w:val="0"/>
                <w:color w:val="FF0000"/>
                <w:sz w:val="18"/>
                <w:szCs w:val="18"/>
              </w:rPr>
              <w:t>International School on SAR Polarimetry: From Theory to Applications</w:t>
            </w:r>
          </w:p>
        </w:tc>
      </w:tr>
      <w:tr w:rsidR="00762693" w:rsidRPr="003A3C27" w:rsidTr="003D73EB">
        <w:tc>
          <w:tcPr>
            <w:cnfStyle w:val="001000000000" w:firstRow="0" w:lastRow="0" w:firstColumn="1" w:lastColumn="0" w:oddVBand="0" w:evenVBand="0" w:oddHBand="0" w:evenHBand="0" w:firstRowFirstColumn="0" w:firstRowLastColumn="0" w:lastRowFirstColumn="0" w:lastRowLastColumn="0"/>
            <w:tcW w:w="9016" w:type="dxa"/>
          </w:tcPr>
          <w:p w:rsidR="00762693" w:rsidRPr="009C072F" w:rsidRDefault="00762693" w:rsidP="003D73EB">
            <w:pPr>
              <w:tabs>
                <w:tab w:val="left" w:pos="1515"/>
              </w:tabs>
              <w:spacing w:before="120" w:after="120" w:line="276" w:lineRule="auto"/>
              <w:jc w:val="left"/>
              <w:rPr>
                <w:b w:val="0"/>
                <w:bCs w:val="0"/>
              </w:rPr>
            </w:pPr>
            <w:r w:rsidRPr="00147DE7">
              <w:t>Subject</w:t>
            </w:r>
          </w:p>
          <w:p w:rsidR="00762693" w:rsidRPr="009C072F" w:rsidRDefault="00762693" w:rsidP="003D73EB">
            <w:pPr>
              <w:tabs>
                <w:tab w:val="left" w:pos="1515"/>
              </w:tabs>
              <w:spacing w:before="120" w:after="120" w:line="276" w:lineRule="auto"/>
              <w:rPr>
                <w:b w:val="0"/>
                <w:bCs w:val="0"/>
                <w:sz w:val="18"/>
                <w:szCs w:val="18"/>
              </w:rPr>
            </w:pPr>
            <w:r>
              <w:rPr>
                <w:b w:val="0"/>
                <w:bCs w:val="0"/>
                <w:color w:val="FF0000"/>
                <w:sz w:val="18"/>
                <w:szCs w:val="18"/>
              </w:rPr>
              <w:t>Earth Observation</w:t>
            </w:r>
            <w:r w:rsidRPr="00633C18">
              <w:rPr>
                <w:b w:val="0"/>
                <w:bCs w:val="0"/>
                <w:color w:val="FF0000"/>
                <w:sz w:val="18"/>
                <w:szCs w:val="18"/>
              </w:rPr>
              <w:t>.</w:t>
            </w:r>
            <w:r>
              <w:rPr>
                <w:b w:val="0"/>
                <w:bCs w:val="0"/>
                <w:color w:val="FF0000"/>
                <w:sz w:val="18"/>
                <w:szCs w:val="18"/>
              </w:rPr>
              <w:t xml:space="preserve"> Synthetic Aperture Radar Polarimetry</w:t>
            </w:r>
          </w:p>
        </w:tc>
      </w:tr>
      <w:tr w:rsidR="00762693" w:rsidRPr="003A3C27" w:rsidTr="003D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62693" w:rsidRPr="00762693" w:rsidRDefault="00762693" w:rsidP="00762693">
            <w:pPr>
              <w:tabs>
                <w:tab w:val="left" w:pos="1515"/>
              </w:tabs>
              <w:spacing w:before="120" w:after="120" w:line="276" w:lineRule="auto"/>
              <w:jc w:val="left"/>
              <w:rPr>
                <w:b w:val="0"/>
                <w:bCs w:val="0"/>
                <w:color w:val="FF0000"/>
                <w:sz w:val="18"/>
                <w:szCs w:val="18"/>
              </w:rPr>
            </w:pPr>
            <w:r w:rsidRPr="00762693">
              <w:t>Description</w:t>
            </w:r>
            <w:r w:rsidRPr="00762693">
              <w:rPr>
                <w:b w:val="0"/>
                <w:bCs w:val="0"/>
                <w:color w:val="FF0000"/>
                <w:sz w:val="18"/>
                <w:szCs w:val="18"/>
              </w:rPr>
              <w:t xml:space="preserve"> </w:t>
            </w:r>
          </w:p>
          <w:p w:rsidR="00762693" w:rsidRPr="00762693" w:rsidRDefault="00762693" w:rsidP="00762693">
            <w:pPr>
              <w:tabs>
                <w:tab w:val="left" w:pos="1515"/>
              </w:tabs>
              <w:spacing w:before="120" w:after="120" w:line="276" w:lineRule="auto"/>
              <w:rPr>
                <w:b w:val="0"/>
                <w:bCs w:val="0"/>
                <w:color w:val="FF0000"/>
                <w:sz w:val="18"/>
                <w:szCs w:val="18"/>
              </w:rPr>
            </w:pPr>
            <w:r w:rsidRPr="00762693">
              <w:rPr>
                <w:b w:val="0"/>
                <w:bCs w:val="0"/>
                <w:color w:val="FF0000"/>
                <w:sz w:val="18"/>
                <w:szCs w:val="18"/>
              </w:rPr>
              <w:t>Polarimetric Synthetic Aperture Radar (</w:t>
            </w:r>
            <w:proofErr w:type="spellStart"/>
            <w:r w:rsidRPr="00762693">
              <w:rPr>
                <w:b w:val="0"/>
                <w:bCs w:val="0"/>
                <w:color w:val="FF0000"/>
                <w:sz w:val="18"/>
                <w:szCs w:val="18"/>
              </w:rPr>
              <w:t>PolSAR</w:t>
            </w:r>
            <w:proofErr w:type="spellEnd"/>
            <w:r w:rsidRPr="00762693">
              <w:rPr>
                <w:b w:val="0"/>
                <w:bCs w:val="0"/>
                <w:color w:val="FF0000"/>
                <w:sz w:val="18"/>
                <w:szCs w:val="18"/>
              </w:rPr>
              <w:t xml:space="preserve">) has emerged as a valuable asset in enhancing the capabilities of traditional Synthetic Aperture Radar (SAR) applications. The distinctive polarization characteristics inherent in </w:t>
            </w:r>
            <w:proofErr w:type="spellStart"/>
            <w:r w:rsidRPr="00762693">
              <w:rPr>
                <w:b w:val="0"/>
                <w:bCs w:val="0"/>
                <w:color w:val="FF0000"/>
                <w:sz w:val="18"/>
                <w:szCs w:val="18"/>
              </w:rPr>
              <w:t>PolSAR</w:t>
            </w:r>
            <w:proofErr w:type="spellEnd"/>
            <w:r w:rsidRPr="00762693">
              <w:rPr>
                <w:b w:val="0"/>
                <w:bCs w:val="0"/>
                <w:color w:val="FF0000"/>
                <w:sz w:val="18"/>
                <w:szCs w:val="18"/>
              </w:rPr>
              <w:t xml:space="preserve"> data contribute significantly to its superiority over conventional SAR images in identifying and characterizing the Earth surface, offering a wealth of information for diverse applications. The utilization of </w:t>
            </w:r>
            <w:proofErr w:type="spellStart"/>
            <w:r w:rsidRPr="00762693">
              <w:rPr>
                <w:b w:val="0"/>
                <w:bCs w:val="0"/>
                <w:color w:val="FF0000"/>
                <w:sz w:val="18"/>
                <w:szCs w:val="18"/>
              </w:rPr>
              <w:t>PolSAR</w:t>
            </w:r>
            <w:proofErr w:type="spellEnd"/>
            <w:r w:rsidRPr="00762693">
              <w:rPr>
                <w:b w:val="0"/>
                <w:bCs w:val="0"/>
                <w:color w:val="FF0000"/>
                <w:sz w:val="18"/>
                <w:szCs w:val="18"/>
              </w:rPr>
              <w:t xml:space="preserve"> data extends beyond quad-pol or full polarimetry, encompassing coherent dual-pol and compact-pol, presenting a notable advantage by incorporating polarimetric information without compromising other essential image parameters such as resolution, swath, and signal-to-noise ratio (SNR). In agriculture, for instance, </w:t>
            </w:r>
            <w:proofErr w:type="spellStart"/>
            <w:r w:rsidRPr="00762693">
              <w:rPr>
                <w:b w:val="0"/>
                <w:bCs w:val="0"/>
                <w:color w:val="FF0000"/>
                <w:sz w:val="18"/>
                <w:szCs w:val="18"/>
              </w:rPr>
              <w:t>PolSAR</w:t>
            </w:r>
            <w:proofErr w:type="spellEnd"/>
            <w:r w:rsidRPr="00762693">
              <w:rPr>
                <w:b w:val="0"/>
                <w:bCs w:val="0"/>
                <w:color w:val="FF0000"/>
                <w:sz w:val="18"/>
                <w:szCs w:val="18"/>
              </w:rPr>
              <w:t xml:space="preserve"> images prove indispensable for precisely monitoring crop conditions and types. By </w:t>
            </w:r>
            <w:proofErr w:type="spellStart"/>
            <w:r w:rsidRPr="00762693">
              <w:rPr>
                <w:b w:val="0"/>
                <w:bCs w:val="0"/>
                <w:color w:val="FF0000"/>
                <w:sz w:val="18"/>
                <w:szCs w:val="18"/>
              </w:rPr>
              <w:t>analyzing</w:t>
            </w:r>
            <w:proofErr w:type="spellEnd"/>
            <w:r w:rsidRPr="00762693">
              <w:rPr>
                <w:b w:val="0"/>
                <w:bCs w:val="0"/>
                <w:color w:val="FF0000"/>
                <w:sz w:val="18"/>
                <w:szCs w:val="18"/>
              </w:rPr>
              <w:t xml:space="preserve"> the polarization responses of various crops, farmers and agricultural experts can gain valuable insights into crop health and growth stages and even identify diseases or pest infestations. Environmental monitoring and management benefit significantly from </w:t>
            </w:r>
            <w:proofErr w:type="spellStart"/>
            <w:r w:rsidRPr="00762693">
              <w:rPr>
                <w:b w:val="0"/>
                <w:bCs w:val="0"/>
                <w:color w:val="FF0000"/>
                <w:sz w:val="18"/>
                <w:szCs w:val="18"/>
              </w:rPr>
              <w:t>PolSAR</w:t>
            </w:r>
            <w:proofErr w:type="spellEnd"/>
            <w:r w:rsidRPr="00762693">
              <w:rPr>
                <w:b w:val="0"/>
                <w:bCs w:val="0"/>
                <w:color w:val="FF0000"/>
                <w:sz w:val="18"/>
                <w:szCs w:val="18"/>
              </w:rPr>
              <w:t xml:space="preserve"> data, which is crucial in mapping and assessing natural resources. It enables accurate land cover classification, distinguishing diverse surfaces such as forests, wetlands, and urban areas. </w:t>
            </w:r>
            <w:proofErr w:type="spellStart"/>
            <w:r w:rsidRPr="00762693">
              <w:rPr>
                <w:b w:val="0"/>
                <w:bCs w:val="0"/>
                <w:color w:val="FF0000"/>
                <w:sz w:val="18"/>
                <w:szCs w:val="18"/>
              </w:rPr>
              <w:t>PolSAR's</w:t>
            </w:r>
            <w:proofErr w:type="spellEnd"/>
            <w:r w:rsidRPr="00762693">
              <w:rPr>
                <w:b w:val="0"/>
                <w:bCs w:val="0"/>
                <w:color w:val="FF0000"/>
                <w:sz w:val="18"/>
                <w:szCs w:val="18"/>
              </w:rPr>
              <w:t xml:space="preserve"> applications extend into forestry, aiding in forest structure assessment, biomass estimation, and deforestation monitoring. Moreover, </w:t>
            </w:r>
            <w:proofErr w:type="spellStart"/>
            <w:r w:rsidRPr="00762693">
              <w:rPr>
                <w:b w:val="0"/>
                <w:bCs w:val="0"/>
                <w:color w:val="FF0000"/>
                <w:sz w:val="18"/>
                <w:szCs w:val="18"/>
              </w:rPr>
              <w:t>PolSAR</w:t>
            </w:r>
            <w:proofErr w:type="spellEnd"/>
            <w:r w:rsidRPr="00762693">
              <w:rPr>
                <w:b w:val="0"/>
                <w:bCs w:val="0"/>
                <w:color w:val="FF0000"/>
                <w:sz w:val="18"/>
                <w:szCs w:val="18"/>
              </w:rPr>
              <w:t xml:space="preserve"> images find extensive use in disaster management, particularly for evaluating areas impacted by floods, earthquakes, or landslides. The polarimetric information facilitates the differentiation of various terrain types and the identification of areas prone to natural disasters, thereby enabling timely and targeted response </w:t>
            </w:r>
            <w:r w:rsidRPr="00762693">
              <w:rPr>
                <w:b w:val="0"/>
                <w:bCs w:val="0"/>
                <w:color w:val="FF0000"/>
                <w:sz w:val="18"/>
                <w:szCs w:val="18"/>
              </w:rPr>
              <w:lastRenderedPageBreak/>
              <w:t xml:space="preserve">efforts. The versatility of </w:t>
            </w:r>
            <w:proofErr w:type="spellStart"/>
            <w:r w:rsidRPr="00762693">
              <w:rPr>
                <w:b w:val="0"/>
                <w:bCs w:val="0"/>
                <w:color w:val="FF0000"/>
                <w:sz w:val="18"/>
                <w:szCs w:val="18"/>
              </w:rPr>
              <w:t>PolSAR</w:t>
            </w:r>
            <w:proofErr w:type="spellEnd"/>
            <w:r w:rsidRPr="00762693">
              <w:rPr>
                <w:b w:val="0"/>
                <w:bCs w:val="0"/>
                <w:color w:val="FF0000"/>
                <w:sz w:val="18"/>
                <w:szCs w:val="18"/>
              </w:rPr>
              <w:t xml:space="preserve"> data continues to unveil new possibilities across multiple domains, enhancing our ability to observe and understand the Earth's dynamic processes. </w:t>
            </w:r>
          </w:p>
          <w:p w:rsidR="00762693" w:rsidRPr="00762693" w:rsidRDefault="00762693" w:rsidP="00762693">
            <w:pPr>
              <w:tabs>
                <w:tab w:val="left" w:pos="1515"/>
              </w:tabs>
              <w:spacing w:before="120" w:after="120" w:line="276" w:lineRule="auto"/>
              <w:rPr>
                <w:b w:val="0"/>
                <w:bCs w:val="0"/>
                <w:color w:val="FF0000"/>
                <w:sz w:val="18"/>
                <w:szCs w:val="18"/>
              </w:rPr>
            </w:pPr>
          </w:p>
          <w:p w:rsidR="00762693" w:rsidRPr="00762693" w:rsidRDefault="00762693" w:rsidP="00762693">
            <w:pPr>
              <w:tabs>
                <w:tab w:val="left" w:pos="1515"/>
              </w:tabs>
              <w:spacing w:before="120" w:after="120" w:line="276" w:lineRule="auto"/>
              <w:rPr>
                <w:b w:val="0"/>
                <w:bCs w:val="0"/>
                <w:color w:val="FF0000"/>
                <w:sz w:val="18"/>
                <w:szCs w:val="18"/>
              </w:rPr>
            </w:pPr>
            <w:r w:rsidRPr="00762693">
              <w:rPr>
                <w:b w:val="0"/>
                <w:bCs w:val="0"/>
                <w:color w:val="FF0000"/>
                <w:sz w:val="18"/>
                <w:szCs w:val="18"/>
              </w:rPr>
              <w:t xml:space="preserve">Recognizing the paramount importance of </w:t>
            </w:r>
            <w:proofErr w:type="spellStart"/>
            <w:r w:rsidRPr="00762693">
              <w:rPr>
                <w:b w:val="0"/>
                <w:bCs w:val="0"/>
                <w:color w:val="FF0000"/>
                <w:sz w:val="18"/>
                <w:szCs w:val="18"/>
              </w:rPr>
              <w:t>PolSAR</w:t>
            </w:r>
            <w:proofErr w:type="spellEnd"/>
            <w:r w:rsidRPr="00762693">
              <w:rPr>
                <w:b w:val="0"/>
                <w:bCs w:val="0"/>
                <w:color w:val="FF0000"/>
                <w:sz w:val="18"/>
                <w:szCs w:val="18"/>
              </w:rPr>
              <w:t xml:space="preserve"> data, dedicated satellite sensors such as SAOCOM (CONAE), RCM (CSA&amp;MDA), RISAT2 (ISRO), ALOS-2 (JAXA), BIOMASS &amp; ROSE-L (ESA), and NISAR (NASA&amp;ISRO) have been meticulously designed. Notably, the upcoming BIOMASS mission is poised to mark a </w:t>
            </w:r>
            <w:r w:rsidR="00DD483B" w:rsidRPr="00762693">
              <w:rPr>
                <w:b w:val="0"/>
                <w:bCs w:val="0"/>
                <w:color w:val="FF0000"/>
                <w:sz w:val="18"/>
                <w:szCs w:val="18"/>
              </w:rPr>
              <w:t>ground-breaking</w:t>
            </w:r>
            <w:r w:rsidRPr="00762693">
              <w:rPr>
                <w:b w:val="0"/>
                <w:bCs w:val="0"/>
                <w:color w:val="FF0000"/>
                <w:sz w:val="18"/>
                <w:szCs w:val="18"/>
              </w:rPr>
              <w:t xml:space="preserve"> milestone as the first operational use of quad-pol-only data from space. Despite the myriad benefits offered by </w:t>
            </w:r>
            <w:proofErr w:type="spellStart"/>
            <w:r w:rsidRPr="00762693">
              <w:rPr>
                <w:b w:val="0"/>
                <w:bCs w:val="0"/>
                <w:color w:val="FF0000"/>
                <w:sz w:val="18"/>
                <w:szCs w:val="18"/>
              </w:rPr>
              <w:t>PolSAR</w:t>
            </w:r>
            <w:proofErr w:type="spellEnd"/>
            <w:r w:rsidRPr="00762693">
              <w:rPr>
                <w:b w:val="0"/>
                <w:bCs w:val="0"/>
                <w:color w:val="FF0000"/>
                <w:sz w:val="18"/>
                <w:szCs w:val="18"/>
              </w:rPr>
              <w:t xml:space="preserve"> over single-pol SAR, harnessing its information requires robust statistical, physical, and machine-learning methodologies. Ongoing research </w:t>
            </w:r>
            <w:proofErr w:type="spellStart"/>
            <w:r w:rsidRPr="00762693">
              <w:rPr>
                <w:b w:val="0"/>
                <w:bCs w:val="0"/>
                <w:color w:val="FF0000"/>
                <w:sz w:val="18"/>
                <w:szCs w:val="18"/>
              </w:rPr>
              <w:t>endeavors</w:t>
            </w:r>
            <w:proofErr w:type="spellEnd"/>
            <w:r w:rsidRPr="00762693">
              <w:rPr>
                <w:b w:val="0"/>
                <w:bCs w:val="0"/>
                <w:color w:val="FF0000"/>
                <w:sz w:val="18"/>
                <w:szCs w:val="18"/>
              </w:rPr>
              <w:t xml:space="preserve"> worldwide are focused on developing innovative retrieval algorithms for </w:t>
            </w:r>
            <w:proofErr w:type="spellStart"/>
            <w:r w:rsidRPr="00762693">
              <w:rPr>
                <w:b w:val="0"/>
                <w:bCs w:val="0"/>
                <w:color w:val="FF0000"/>
                <w:sz w:val="18"/>
                <w:szCs w:val="18"/>
              </w:rPr>
              <w:t>PolSAR</w:t>
            </w:r>
            <w:proofErr w:type="spellEnd"/>
            <w:r w:rsidRPr="00762693">
              <w:rPr>
                <w:b w:val="0"/>
                <w:bCs w:val="0"/>
                <w:color w:val="FF0000"/>
                <w:sz w:val="18"/>
                <w:szCs w:val="18"/>
              </w:rPr>
              <w:t xml:space="preserve">. It is crucial to note that misapplication of </w:t>
            </w:r>
            <w:proofErr w:type="spellStart"/>
            <w:r w:rsidRPr="00762693">
              <w:rPr>
                <w:b w:val="0"/>
                <w:bCs w:val="0"/>
                <w:color w:val="FF0000"/>
                <w:sz w:val="18"/>
                <w:szCs w:val="18"/>
              </w:rPr>
              <w:t>PolSAR</w:t>
            </w:r>
            <w:proofErr w:type="spellEnd"/>
            <w:r w:rsidRPr="00762693">
              <w:rPr>
                <w:b w:val="0"/>
                <w:bCs w:val="0"/>
                <w:color w:val="FF0000"/>
                <w:sz w:val="18"/>
                <w:szCs w:val="18"/>
              </w:rPr>
              <w:t xml:space="preserve"> can yield erroneous results, causing concerns among users needing a strong foundation in polarimetric theory.</w:t>
            </w:r>
          </w:p>
          <w:p w:rsidR="00762693" w:rsidRPr="00762693" w:rsidRDefault="00762693" w:rsidP="00762693">
            <w:pPr>
              <w:tabs>
                <w:tab w:val="left" w:pos="1515"/>
              </w:tabs>
              <w:spacing w:before="120" w:after="120" w:line="276" w:lineRule="auto"/>
              <w:rPr>
                <w:b w:val="0"/>
                <w:bCs w:val="0"/>
                <w:color w:val="FF0000"/>
                <w:sz w:val="18"/>
                <w:szCs w:val="18"/>
              </w:rPr>
            </w:pPr>
            <w:r w:rsidRPr="00762693">
              <w:rPr>
                <w:b w:val="0"/>
                <w:bCs w:val="0"/>
                <w:color w:val="FF0000"/>
                <w:sz w:val="18"/>
                <w:szCs w:val="18"/>
              </w:rPr>
              <w:t xml:space="preserve">The proposed 'International School on SAR Polarimetry: From Theory to Applications' in Scotland aims to introduce remote sensing concepts and algorithms related to </w:t>
            </w:r>
            <w:proofErr w:type="spellStart"/>
            <w:r w:rsidRPr="00762693">
              <w:rPr>
                <w:b w:val="0"/>
                <w:bCs w:val="0"/>
                <w:color w:val="FF0000"/>
                <w:sz w:val="18"/>
                <w:szCs w:val="18"/>
              </w:rPr>
              <w:t>PolSAR</w:t>
            </w:r>
            <w:proofErr w:type="spellEnd"/>
            <w:r w:rsidRPr="00762693">
              <w:rPr>
                <w:b w:val="0"/>
                <w:bCs w:val="0"/>
                <w:color w:val="FF0000"/>
                <w:sz w:val="18"/>
                <w:szCs w:val="18"/>
              </w:rPr>
              <w:t xml:space="preserve"> to address this challenge. Unfortunately, there is a notable absence of dedicated schools specifically focused on SAR polarimetry theory and its applications. This initiative provides a comprehensive overview of physics and statistics to young postgraduates and Ph.D. students. The school seeks to foster meaningful interactions between participants and resource persons, laying the groundwork for potential collaborations. Furthermore, it aims to acquaint participants with the Geoscience and Remote Sensing Society (GRSS) activities, integrating them into the growing GRSS community. We plan to organize this school annually, rotating it through different locations across the globe, with local and regional experts from diverse fields of application using </w:t>
            </w:r>
            <w:proofErr w:type="spellStart"/>
            <w:r w:rsidRPr="00762693">
              <w:rPr>
                <w:b w:val="0"/>
                <w:bCs w:val="0"/>
                <w:color w:val="FF0000"/>
                <w:sz w:val="18"/>
                <w:szCs w:val="18"/>
              </w:rPr>
              <w:t>PolSAR</w:t>
            </w:r>
            <w:proofErr w:type="spellEnd"/>
            <w:r w:rsidRPr="00762693">
              <w:rPr>
                <w:b w:val="0"/>
                <w:bCs w:val="0"/>
                <w:color w:val="FF0000"/>
                <w:sz w:val="18"/>
                <w:szCs w:val="18"/>
              </w:rPr>
              <w:t xml:space="preserve"> data. This approach ensures a dynamic and inclusive platform for continuous learning and collaboration in the field of </w:t>
            </w:r>
            <w:proofErr w:type="spellStart"/>
            <w:r w:rsidRPr="00762693">
              <w:rPr>
                <w:b w:val="0"/>
                <w:bCs w:val="0"/>
                <w:color w:val="FF0000"/>
                <w:sz w:val="18"/>
                <w:szCs w:val="18"/>
              </w:rPr>
              <w:t>PolSAR</w:t>
            </w:r>
            <w:proofErr w:type="spellEnd"/>
            <w:r w:rsidRPr="00762693">
              <w:rPr>
                <w:b w:val="0"/>
                <w:bCs w:val="0"/>
                <w:color w:val="FF0000"/>
                <w:sz w:val="18"/>
                <w:szCs w:val="18"/>
              </w:rPr>
              <w:t>.</w:t>
            </w:r>
          </w:p>
          <w:p w:rsidR="00762693" w:rsidRPr="00762693" w:rsidRDefault="00762693" w:rsidP="00762693">
            <w:pPr>
              <w:tabs>
                <w:tab w:val="left" w:pos="1515"/>
              </w:tabs>
              <w:spacing w:before="120" w:after="120" w:line="276" w:lineRule="auto"/>
              <w:rPr>
                <w:b w:val="0"/>
                <w:bCs w:val="0"/>
                <w:color w:val="FF0000"/>
                <w:sz w:val="18"/>
                <w:szCs w:val="18"/>
              </w:rPr>
            </w:pPr>
            <w:r w:rsidRPr="00762693">
              <w:rPr>
                <w:b w:val="0"/>
                <w:bCs w:val="0"/>
                <w:color w:val="FF0000"/>
                <w:sz w:val="18"/>
                <w:szCs w:val="18"/>
              </w:rPr>
              <w:t xml:space="preserve">The 'International School on SAR Polarimetry: From Theory to Applications' is dedicated to engaging students and young professionals, providing them with vital knowledge to harness data from current and upcoming </w:t>
            </w:r>
            <w:proofErr w:type="spellStart"/>
            <w:r w:rsidRPr="00762693">
              <w:rPr>
                <w:b w:val="0"/>
                <w:bCs w:val="0"/>
                <w:color w:val="FF0000"/>
                <w:sz w:val="18"/>
                <w:szCs w:val="18"/>
              </w:rPr>
              <w:t>PolSAR</w:t>
            </w:r>
            <w:proofErr w:type="spellEnd"/>
            <w:r w:rsidRPr="00762693">
              <w:rPr>
                <w:b w:val="0"/>
                <w:bCs w:val="0"/>
                <w:color w:val="FF0000"/>
                <w:sz w:val="18"/>
                <w:szCs w:val="18"/>
              </w:rPr>
              <w:t xml:space="preserve"> missions for scientific research and societal applications. To ensure a focused and interactive learning environment, a committee will be formed to follow stringent selection criteria to limit participation to a maximum of 30 individuals. This approach ensures a high-quality experience for participants, facilitating effective learning, networking, and collaboration within the </w:t>
            </w:r>
            <w:proofErr w:type="spellStart"/>
            <w:r w:rsidRPr="00762693">
              <w:rPr>
                <w:b w:val="0"/>
                <w:bCs w:val="0"/>
                <w:color w:val="FF0000"/>
                <w:sz w:val="18"/>
                <w:szCs w:val="18"/>
              </w:rPr>
              <w:t>PolSAR</w:t>
            </w:r>
            <w:proofErr w:type="spellEnd"/>
            <w:r w:rsidRPr="00762693">
              <w:rPr>
                <w:b w:val="0"/>
                <w:bCs w:val="0"/>
                <w:color w:val="FF0000"/>
                <w:sz w:val="18"/>
                <w:szCs w:val="18"/>
              </w:rPr>
              <w:t xml:space="preserve"> community.</w:t>
            </w:r>
          </w:p>
        </w:tc>
      </w:tr>
      <w:tr w:rsidR="00762693" w:rsidRPr="003A3C27" w:rsidTr="003D73EB">
        <w:tc>
          <w:tcPr>
            <w:cnfStyle w:val="001000000000" w:firstRow="0" w:lastRow="0" w:firstColumn="1" w:lastColumn="0" w:oddVBand="0" w:evenVBand="0" w:oddHBand="0" w:evenHBand="0" w:firstRowFirstColumn="0" w:firstRowLastColumn="0" w:lastRowFirstColumn="0" w:lastRowLastColumn="0"/>
            <w:tcW w:w="9016" w:type="dxa"/>
          </w:tcPr>
          <w:p w:rsidR="00762693" w:rsidRPr="009C072F" w:rsidRDefault="00762693" w:rsidP="003D73EB">
            <w:pPr>
              <w:tabs>
                <w:tab w:val="left" w:pos="1515"/>
              </w:tabs>
              <w:spacing w:before="120" w:after="120" w:line="276" w:lineRule="auto"/>
              <w:jc w:val="left"/>
              <w:rPr>
                <w:b w:val="0"/>
                <w:bCs w:val="0"/>
              </w:rPr>
            </w:pPr>
            <w:r w:rsidRPr="00147DE7">
              <w:lastRenderedPageBreak/>
              <w:t>Start / End dates</w:t>
            </w:r>
          </w:p>
          <w:p w:rsidR="00762693" w:rsidRPr="009C072F" w:rsidRDefault="00762693" w:rsidP="003D73EB">
            <w:pPr>
              <w:tabs>
                <w:tab w:val="left" w:pos="1515"/>
              </w:tabs>
              <w:spacing w:before="120" w:after="120" w:line="276" w:lineRule="auto"/>
              <w:rPr>
                <w:b w:val="0"/>
                <w:bCs w:val="0"/>
                <w:sz w:val="18"/>
                <w:szCs w:val="18"/>
              </w:rPr>
            </w:pPr>
            <w:r>
              <w:rPr>
                <w:b w:val="0"/>
                <w:bCs w:val="0"/>
                <w:color w:val="FF0000"/>
                <w:sz w:val="18"/>
                <w:szCs w:val="18"/>
              </w:rPr>
              <w:t>10</w:t>
            </w:r>
            <w:r w:rsidRPr="00762693">
              <w:rPr>
                <w:b w:val="0"/>
                <w:bCs w:val="0"/>
                <w:color w:val="FF0000"/>
                <w:sz w:val="18"/>
                <w:szCs w:val="18"/>
                <w:vertAlign w:val="superscript"/>
              </w:rPr>
              <w:t>th</w:t>
            </w:r>
            <w:r>
              <w:rPr>
                <w:b w:val="0"/>
                <w:bCs w:val="0"/>
                <w:color w:val="FF0000"/>
                <w:sz w:val="18"/>
                <w:szCs w:val="18"/>
              </w:rPr>
              <w:t>-12</w:t>
            </w:r>
            <w:r w:rsidRPr="00762693">
              <w:rPr>
                <w:b w:val="0"/>
                <w:bCs w:val="0"/>
                <w:color w:val="FF0000"/>
                <w:sz w:val="18"/>
                <w:szCs w:val="18"/>
                <w:vertAlign w:val="superscript"/>
              </w:rPr>
              <w:t>th</w:t>
            </w:r>
            <w:r>
              <w:rPr>
                <w:b w:val="0"/>
                <w:bCs w:val="0"/>
                <w:color w:val="FF0000"/>
                <w:sz w:val="18"/>
                <w:szCs w:val="18"/>
              </w:rPr>
              <w:t xml:space="preserve"> Dec. 2024</w:t>
            </w:r>
          </w:p>
        </w:tc>
      </w:tr>
      <w:tr w:rsidR="00762693" w:rsidRPr="003A3C27" w:rsidTr="003D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62693" w:rsidRPr="009C072F" w:rsidRDefault="00762693" w:rsidP="003D73EB">
            <w:pPr>
              <w:tabs>
                <w:tab w:val="left" w:pos="1515"/>
              </w:tabs>
              <w:spacing w:before="120" w:after="120" w:line="276" w:lineRule="auto"/>
              <w:jc w:val="left"/>
              <w:rPr>
                <w:b w:val="0"/>
                <w:bCs w:val="0"/>
              </w:rPr>
            </w:pPr>
            <w:r w:rsidRPr="00147DE7">
              <w:t>Language</w:t>
            </w:r>
          </w:p>
          <w:p w:rsidR="00762693" w:rsidRPr="009C072F" w:rsidRDefault="00762693" w:rsidP="003D73EB">
            <w:pPr>
              <w:tabs>
                <w:tab w:val="left" w:pos="1515"/>
              </w:tabs>
              <w:spacing w:before="120" w:after="120" w:line="276" w:lineRule="auto"/>
              <w:rPr>
                <w:b w:val="0"/>
                <w:bCs w:val="0"/>
                <w:sz w:val="18"/>
                <w:szCs w:val="18"/>
              </w:rPr>
            </w:pPr>
            <w:r>
              <w:rPr>
                <w:b w:val="0"/>
                <w:bCs w:val="0"/>
                <w:color w:val="FF0000"/>
                <w:sz w:val="18"/>
                <w:szCs w:val="18"/>
              </w:rPr>
              <w:lastRenderedPageBreak/>
              <w:t>English</w:t>
            </w:r>
          </w:p>
        </w:tc>
      </w:tr>
      <w:tr w:rsidR="00762693" w:rsidRPr="003A3C27" w:rsidTr="003D73EB">
        <w:tc>
          <w:tcPr>
            <w:cnfStyle w:val="001000000000" w:firstRow="0" w:lastRow="0" w:firstColumn="1" w:lastColumn="0" w:oddVBand="0" w:evenVBand="0" w:oddHBand="0" w:evenHBand="0" w:firstRowFirstColumn="0" w:firstRowLastColumn="0" w:lastRowFirstColumn="0" w:lastRowLastColumn="0"/>
            <w:tcW w:w="9016" w:type="dxa"/>
          </w:tcPr>
          <w:p w:rsidR="00762693" w:rsidRPr="009C072F" w:rsidRDefault="00762693" w:rsidP="003D73EB">
            <w:pPr>
              <w:tabs>
                <w:tab w:val="left" w:pos="1515"/>
              </w:tabs>
              <w:spacing w:before="120" w:after="120" w:line="276" w:lineRule="auto"/>
              <w:jc w:val="left"/>
              <w:rPr>
                <w:b w:val="0"/>
                <w:bCs w:val="0"/>
              </w:rPr>
            </w:pPr>
            <w:r w:rsidRPr="00147DE7">
              <w:lastRenderedPageBreak/>
              <w:t>Relation/s (</w:t>
            </w:r>
            <w:proofErr w:type="spellStart"/>
            <w:r w:rsidRPr="00147DE7">
              <w:t>BoK</w:t>
            </w:r>
            <w:proofErr w:type="spellEnd"/>
            <w:r w:rsidRPr="00147DE7">
              <w:t>)</w:t>
            </w:r>
          </w:p>
          <w:p w:rsidR="00762693" w:rsidRPr="009C072F" w:rsidRDefault="00762693" w:rsidP="003D73EB">
            <w:pPr>
              <w:tabs>
                <w:tab w:val="left" w:pos="1515"/>
              </w:tabs>
              <w:spacing w:before="120" w:after="120" w:line="276" w:lineRule="auto"/>
              <w:rPr>
                <w:b w:val="0"/>
                <w:bCs w:val="0"/>
                <w:sz w:val="18"/>
                <w:szCs w:val="18"/>
              </w:rPr>
            </w:pPr>
            <w:r>
              <w:rPr>
                <w:b w:val="0"/>
                <w:bCs w:val="0"/>
                <w:color w:val="FF0000"/>
                <w:sz w:val="18"/>
                <w:szCs w:val="18"/>
              </w:rPr>
              <w:t>Earth Observation, Radar, Synthetic Aperture Radar</w:t>
            </w:r>
          </w:p>
        </w:tc>
      </w:tr>
      <w:tr w:rsidR="00762693" w:rsidRPr="003A3C27" w:rsidTr="003D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62693" w:rsidRPr="004A7E5D" w:rsidRDefault="00762693" w:rsidP="008C17C8">
            <w:pPr>
              <w:tabs>
                <w:tab w:val="left" w:pos="1515"/>
              </w:tabs>
              <w:spacing w:before="120" w:after="120" w:line="276" w:lineRule="auto"/>
            </w:pPr>
            <w:bookmarkStart w:id="0" w:name="_GoBack"/>
            <w:r w:rsidRPr="004A7E5D">
              <w:t>Abstract</w:t>
            </w:r>
          </w:p>
          <w:bookmarkEnd w:id="0"/>
          <w:p w:rsidR="00762693" w:rsidRPr="008C17C8" w:rsidRDefault="00391EE8" w:rsidP="008C17C8">
            <w:pPr>
              <w:tabs>
                <w:tab w:val="left" w:pos="1515"/>
              </w:tabs>
              <w:spacing w:before="120" w:after="120" w:line="276" w:lineRule="auto"/>
              <w:rPr>
                <w:b w:val="0"/>
                <w:bCs w:val="0"/>
                <w:color w:val="FF0000"/>
                <w:sz w:val="18"/>
                <w:szCs w:val="18"/>
              </w:rPr>
            </w:pPr>
            <w:r w:rsidRPr="008C17C8">
              <w:rPr>
                <w:b w:val="0"/>
                <w:bCs w:val="0"/>
                <w:color w:val="FF0000"/>
                <w:sz w:val="18"/>
                <w:szCs w:val="18"/>
              </w:rPr>
              <w:t xml:space="preserve">The proposed 'International School on SAR Polarimetry: From Theory to Applications' in Scotland aims to introduce remote sensing concepts and algorithms related to </w:t>
            </w:r>
            <w:proofErr w:type="spellStart"/>
            <w:r w:rsidRPr="008C17C8">
              <w:rPr>
                <w:b w:val="0"/>
                <w:bCs w:val="0"/>
                <w:color w:val="FF0000"/>
                <w:sz w:val="18"/>
                <w:szCs w:val="18"/>
              </w:rPr>
              <w:t>PolSAR</w:t>
            </w:r>
            <w:proofErr w:type="spellEnd"/>
            <w:r w:rsidRPr="008C17C8">
              <w:rPr>
                <w:b w:val="0"/>
                <w:bCs w:val="0"/>
                <w:color w:val="FF0000"/>
                <w:sz w:val="18"/>
                <w:szCs w:val="18"/>
              </w:rPr>
              <w:t xml:space="preserve"> to address this challenge. This initiative provides a comprehensive overview of physics and statistics to young postgraduates and PhD students. The school seeks to foster meaningful interactions between participants and resource persons, laying the groundwork for potential collaborations. Furthermore, it aims to acquaint participants with the Geoscience and Remote Sensing Society (GRSS) activities, integrating them into the growing GRSS community.</w:t>
            </w:r>
          </w:p>
        </w:tc>
      </w:tr>
      <w:tr w:rsidR="00762693" w:rsidRPr="003A3C27" w:rsidTr="003D73EB">
        <w:tc>
          <w:tcPr>
            <w:cnfStyle w:val="001000000000" w:firstRow="0" w:lastRow="0" w:firstColumn="1" w:lastColumn="0" w:oddVBand="0" w:evenVBand="0" w:oddHBand="0" w:evenHBand="0" w:firstRowFirstColumn="0" w:firstRowLastColumn="0" w:lastRowFirstColumn="0" w:lastRowLastColumn="0"/>
            <w:tcW w:w="9016" w:type="dxa"/>
          </w:tcPr>
          <w:p w:rsidR="00762693" w:rsidRPr="009C072F" w:rsidRDefault="00762693" w:rsidP="003D73EB">
            <w:pPr>
              <w:tabs>
                <w:tab w:val="left" w:pos="1515"/>
              </w:tabs>
              <w:spacing w:before="120" w:after="120" w:line="276" w:lineRule="auto"/>
              <w:jc w:val="left"/>
              <w:rPr>
                <w:b w:val="0"/>
                <w:bCs w:val="0"/>
              </w:rPr>
            </w:pPr>
            <w:r w:rsidRPr="00147DE7">
              <w:t>Target audience</w:t>
            </w:r>
          </w:p>
          <w:p w:rsidR="00762693" w:rsidRPr="009C072F" w:rsidRDefault="00391EE8" w:rsidP="003D73EB">
            <w:pPr>
              <w:tabs>
                <w:tab w:val="left" w:pos="1515"/>
              </w:tabs>
              <w:spacing w:before="120" w:after="120" w:line="276" w:lineRule="auto"/>
              <w:rPr>
                <w:b w:val="0"/>
                <w:bCs w:val="0"/>
                <w:sz w:val="18"/>
                <w:szCs w:val="18"/>
              </w:rPr>
            </w:pPr>
            <w:r w:rsidRPr="00391EE8">
              <w:rPr>
                <w:b w:val="0"/>
                <w:bCs w:val="0"/>
                <w:color w:val="FF0000"/>
                <w:sz w:val="18"/>
                <w:szCs w:val="18"/>
              </w:rPr>
              <w:t>PhD scholars, postdocs, JRFs, and young scientists</w:t>
            </w:r>
          </w:p>
        </w:tc>
      </w:tr>
      <w:tr w:rsidR="00762693" w:rsidRPr="003A3C27" w:rsidTr="003D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62693" w:rsidRPr="009C072F" w:rsidRDefault="00762693" w:rsidP="003D73EB">
            <w:pPr>
              <w:tabs>
                <w:tab w:val="left" w:pos="1515"/>
              </w:tabs>
              <w:spacing w:before="120" w:after="120" w:line="276" w:lineRule="auto"/>
              <w:jc w:val="left"/>
              <w:rPr>
                <w:b w:val="0"/>
                <w:bCs w:val="0"/>
              </w:rPr>
            </w:pPr>
            <w:r w:rsidRPr="00147DE7">
              <w:t>EQF level</w:t>
            </w:r>
          </w:p>
          <w:p w:rsidR="00762693" w:rsidRPr="009C072F" w:rsidRDefault="00391EE8" w:rsidP="003D73EB">
            <w:pPr>
              <w:tabs>
                <w:tab w:val="left" w:pos="1515"/>
              </w:tabs>
              <w:spacing w:before="120" w:after="120" w:line="276" w:lineRule="auto"/>
              <w:rPr>
                <w:b w:val="0"/>
                <w:bCs w:val="0"/>
                <w:sz w:val="18"/>
                <w:szCs w:val="18"/>
              </w:rPr>
            </w:pPr>
            <w:r>
              <w:rPr>
                <w:b w:val="0"/>
                <w:bCs w:val="0"/>
                <w:color w:val="FF0000"/>
                <w:sz w:val="18"/>
                <w:szCs w:val="18"/>
              </w:rPr>
              <w:t>EQF 7 &amp; 8</w:t>
            </w:r>
          </w:p>
        </w:tc>
      </w:tr>
      <w:tr w:rsidR="00762693" w:rsidRPr="003A3C27" w:rsidTr="003D73EB">
        <w:tc>
          <w:tcPr>
            <w:cnfStyle w:val="001000000000" w:firstRow="0" w:lastRow="0" w:firstColumn="1" w:lastColumn="0" w:oddVBand="0" w:evenVBand="0" w:oddHBand="0" w:evenHBand="0" w:firstRowFirstColumn="0" w:firstRowLastColumn="0" w:lastRowFirstColumn="0" w:lastRowLastColumn="0"/>
            <w:tcW w:w="9016" w:type="dxa"/>
          </w:tcPr>
          <w:p w:rsidR="00762693" w:rsidRPr="009C072F" w:rsidRDefault="00762693" w:rsidP="003D73EB">
            <w:pPr>
              <w:tabs>
                <w:tab w:val="left" w:pos="1515"/>
              </w:tabs>
              <w:spacing w:before="120" w:after="120" w:line="276" w:lineRule="auto"/>
              <w:jc w:val="left"/>
              <w:rPr>
                <w:b w:val="0"/>
                <w:bCs w:val="0"/>
              </w:rPr>
            </w:pPr>
            <w:r w:rsidRPr="009C072F">
              <w:t>S</w:t>
            </w:r>
            <w:r w:rsidRPr="00147DE7">
              <w:t>tructure</w:t>
            </w:r>
          </w:p>
          <w:p w:rsidR="00391EE8" w:rsidRPr="00391EE8" w:rsidRDefault="00391EE8" w:rsidP="00391EE8">
            <w:pPr>
              <w:pStyle w:val="ListParagraph"/>
              <w:numPr>
                <w:ilvl w:val="0"/>
                <w:numId w:val="1"/>
              </w:numPr>
              <w:tabs>
                <w:tab w:val="left" w:pos="1515"/>
              </w:tabs>
              <w:spacing w:after="0"/>
              <w:rPr>
                <w:color w:val="FF0000"/>
                <w:sz w:val="18"/>
                <w:szCs w:val="18"/>
              </w:rPr>
            </w:pPr>
            <w:r w:rsidRPr="00391EE8">
              <w:rPr>
                <w:color w:val="FF0000"/>
                <w:sz w:val="18"/>
                <w:szCs w:val="18"/>
              </w:rPr>
              <w:t>Tuesday 10th</w:t>
            </w:r>
          </w:p>
          <w:p w:rsidR="00391EE8" w:rsidRPr="00391EE8" w:rsidRDefault="00391EE8" w:rsidP="00391EE8">
            <w:pPr>
              <w:tabs>
                <w:tab w:val="left" w:pos="1515"/>
              </w:tabs>
              <w:spacing w:after="0"/>
              <w:rPr>
                <w:b w:val="0"/>
                <w:bCs w:val="0"/>
                <w:color w:val="FF0000"/>
                <w:sz w:val="18"/>
                <w:szCs w:val="18"/>
              </w:rPr>
            </w:pPr>
            <w:r w:rsidRPr="00391EE8">
              <w:rPr>
                <w:b w:val="0"/>
                <w:bCs w:val="0"/>
                <w:color w:val="FF0000"/>
                <w:sz w:val="18"/>
                <w:szCs w:val="18"/>
              </w:rPr>
              <w:t>Opening ceremony</w:t>
            </w:r>
          </w:p>
          <w:p w:rsidR="00391EE8" w:rsidRPr="00391EE8" w:rsidRDefault="00391EE8" w:rsidP="00391EE8">
            <w:pPr>
              <w:tabs>
                <w:tab w:val="left" w:pos="1515"/>
              </w:tabs>
              <w:spacing w:after="0"/>
              <w:rPr>
                <w:b w:val="0"/>
                <w:bCs w:val="0"/>
                <w:color w:val="FF0000"/>
                <w:sz w:val="18"/>
                <w:szCs w:val="18"/>
              </w:rPr>
            </w:pPr>
            <w:r w:rsidRPr="00391EE8">
              <w:rPr>
                <w:b w:val="0"/>
                <w:bCs w:val="0"/>
                <w:color w:val="FF0000"/>
                <w:sz w:val="18"/>
                <w:szCs w:val="18"/>
              </w:rPr>
              <w:t>Basics of SAR, Wave Polarimetry, Scattering Polarimetry</w:t>
            </w:r>
          </w:p>
          <w:p w:rsidR="00391EE8" w:rsidRPr="00391EE8" w:rsidRDefault="00391EE8" w:rsidP="00391EE8">
            <w:pPr>
              <w:pStyle w:val="ListParagraph"/>
              <w:numPr>
                <w:ilvl w:val="0"/>
                <w:numId w:val="1"/>
              </w:numPr>
              <w:tabs>
                <w:tab w:val="left" w:pos="1515"/>
              </w:tabs>
              <w:spacing w:after="0"/>
              <w:rPr>
                <w:color w:val="FF0000"/>
                <w:sz w:val="18"/>
                <w:szCs w:val="18"/>
              </w:rPr>
            </w:pPr>
            <w:r w:rsidRPr="00391EE8">
              <w:rPr>
                <w:color w:val="FF0000"/>
                <w:sz w:val="18"/>
                <w:szCs w:val="18"/>
              </w:rPr>
              <w:t>Wednesday 11th</w:t>
            </w:r>
          </w:p>
          <w:p w:rsidR="00391EE8" w:rsidRPr="00391EE8" w:rsidRDefault="00391EE8" w:rsidP="00391EE8">
            <w:pPr>
              <w:tabs>
                <w:tab w:val="left" w:pos="1515"/>
              </w:tabs>
              <w:spacing w:after="0"/>
              <w:rPr>
                <w:b w:val="0"/>
                <w:bCs w:val="0"/>
                <w:color w:val="FF0000"/>
                <w:sz w:val="18"/>
                <w:szCs w:val="18"/>
              </w:rPr>
            </w:pPr>
            <w:r w:rsidRPr="00391EE8">
              <w:rPr>
                <w:b w:val="0"/>
                <w:bCs w:val="0"/>
                <w:color w:val="FF0000"/>
                <w:sz w:val="18"/>
                <w:szCs w:val="18"/>
              </w:rPr>
              <w:t>Coherent Target Decomposition Theorems, Incoherent Target Decomposition Theorems &amp; Classification</w:t>
            </w:r>
          </w:p>
          <w:p w:rsidR="00391EE8" w:rsidRPr="00391EE8" w:rsidRDefault="00391EE8" w:rsidP="00391EE8">
            <w:pPr>
              <w:pStyle w:val="ListParagraph"/>
              <w:numPr>
                <w:ilvl w:val="0"/>
                <w:numId w:val="1"/>
              </w:numPr>
              <w:tabs>
                <w:tab w:val="left" w:pos="1515"/>
              </w:tabs>
              <w:spacing w:after="0"/>
              <w:rPr>
                <w:color w:val="FF0000"/>
                <w:sz w:val="18"/>
                <w:szCs w:val="18"/>
              </w:rPr>
            </w:pPr>
            <w:r w:rsidRPr="00391EE8">
              <w:rPr>
                <w:color w:val="FF0000"/>
                <w:sz w:val="18"/>
                <w:szCs w:val="18"/>
              </w:rPr>
              <w:t>Thursday 12th</w:t>
            </w:r>
          </w:p>
          <w:p w:rsidR="00762693" w:rsidRPr="009C072F" w:rsidRDefault="00391EE8" w:rsidP="00391EE8">
            <w:pPr>
              <w:tabs>
                <w:tab w:val="left" w:pos="1515"/>
              </w:tabs>
              <w:spacing w:after="0"/>
              <w:rPr>
                <w:b w:val="0"/>
                <w:bCs w:val="0"/>
                <w:sz w:val="18"/>
                <w:szCs w:val="18"/>
              </w:rPr>
            </w:pPr>
            <w:r w:rsidRPr="00391EE8">
              <w:rPr>
                <w:b w:val="0"/>
                <w:bCs w:val="0"/>
                <w:color w:val="FF0000"/>
                <w:sz w:val="18"/>
                <w:szCs w:val="18"/>
              </w:rPr>
              <w:t>Time Series &amp;</w:t>
            </w:r>
            <w:r>
              <w:rPr>
                <w:b w:val="0"/>
                <w:bCs w:val="0"/>
                <w:color w:val="FF0000"/>
                <w:sz w:val="18"/>
                <w:szCs w:val="18"/>
              </w:rPr>
              <w:t xml:space="preserve"> </w:t>
            </w:r>
            <w:r w:rsidRPr="00391EE8">
              <w:rPr>
                <w:b w:val="0"/>
                <w:bCs w:val="0"/>
                <w:color w:val="FF0000"/>
                <w:sz w:val="18"/>
                <w:szCs w:val="18"/>
              </w:rPr>
              <w:t>Change Detection, Polarimetric SAR Interferometry (</w:t>
            </w:r>
            <w:proofErr w:type="spellStart"/>
            <w:r w:rsidRPr="00391EE8">
              <w:rPr>
                <w:b w:val="0"/>
                <w:bCs w:val="0"/>
                <w:color w:val="FF0000"/>
                <w:sz w:val="18"/>
                <w:szCs w:val="18"/>
              </w:rPr>
              <w:t>PolInSAR</w:t>
            </w:r>
            <w:proofErr w:type="spellEnd"/>
            <w:r w:rsidRPr="00391EE8">
              <w:rPr>
                <w:b w:val="0"/>
                <w:bCs w:val="0"/>
                <w:color w:val="FF0000"/>
                <w:sz w:val="18"/>
                <w:szCs w:val="18"/>
              </w:rPr>
              <w:t>) for Forestry &amp; Agriculture Monitoring</w:t>
            </w:r>
          </w:p>
        </w:tc>
      </w:tr>
      <w:tr w:rsidR="00762693" w:rsidRPr="003A3C27" w:rsidTr="003D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62693" w:rsidRPr="009C072F" w:rsidRDefault="00762693" w:rsidP="003D73EB">
            <w:pPr>
              <w:tabs>
                <w:tab w:val="left" w:pos="1515"/>
              </w:tabs>
              <w:spacing w:before="120" w:after="120" w:line="276" w:lineRule="auto"/>
              <w:jc w:val="left"/>
              <w:rPr>
                <w:b w:val="0"/>
                <w:bCs w:val="0"/>
              </w:rPr>
            </w:pPr>
            <w:r w:rsidRPr="00147DE7">
              <w:t>Duration</w:t>
            </w:r>
          </w:p>
          <w:p w:rsidR="00762693" w:rsidRPr="009C072F" w:rsidRDefault="00391EE8" w:rsidP="003D73EB">
            <w:pPr>
              <w:tabs>
                <w:tab w:val="left" w:pos="1515"/>
              </w:tabs>
              <w:spacing w:before="120" w:after="120" w:line="276" w:lineRule="auto"/>
              <w:rPr>
                <w:b w:val="0"/>
                <w:bCs w:val="0"/>
                <w:sz w:val="18"/>
                <w:szCs w:val="18"/>
              </w:rPr>
            </w:pPr>
            <w:r>
              <w:rPr>
                <w:b w:val="0"/>
                <w:bCs w:val="0"/>
                <w:color w:val="FF0000"/>
                <w:sz w:val="18"/>
                <w:szCs w:val="18"/>
              </w:rPr>
              <w:t>3 days</w:t>
            </w:r>
          </w:p>
        </w:tc>
      </w:tr>
      <w:tr w:rsidR="00762693" w:rsidRPr="003A3C27" w:rsidTr="003D73EB">
        <w:tc>
          <w:tcPr>
            <w:cnfStyle w:val="001000000000" w:firstRow="0" w:lastRow="0" w:firstColumn="1" w:lastColumn="0" w:oddVBand="0" w:evenVBand="0" w:oddHBand="0" w:evenHBand="0" w:firstRowFirstColumn="0" w:firstRowLastColumn="0" w:lastRowFirstColumn="0" w:lastRowLastColumn="0"/>
            <w:tcW w:w="9016" w:type="dxa"/>
          </w:tcPr>
          <w:p w:rsidR="00762693" w:rsidRPr="00A00371" w:rsidRDefault="00762693" w:rsidP="003D73EB">
            <w:pPr>
              <w:tabs>
                <w:tab w:val="left" w:pos="1515"/>
              </w:tabs>
              <w:spacing w:before="120" w:after="120" w:line="276" w:lineRule="auto"/>
              <w:jc w:val="left"/>
              <w:rPr>
                <w:b w:val="0"/>
                <w:bCs w:val="0"/>
              </w:rPr>
            </w:pPr>
            <w:r w:rsidRPr="00147DE7">
              <w:t>Location</w:t>
            </w:r>
          </w:p>
          <w:p w:rsidR="00762693" w:rsidRPr="009C072F" w:rsidRDefault="00391EE8" w:rsidP="003D73EB">
            <w:pPr>
              <w:tabs>
                <w:tab w:val="left" w:pos="1515"/>
              </w:tabs>
              <w:spacing w:before="120" w:after="120" w:line="276" w:lineRule="auto"/>
              <w:rPr>
                <w:b w:val="0"/>
                <w:bCs w:val="0"/>
                <w:sz w:val="18"/>
                <w:szCs w:val="18"/>
              </w:rPr>
            </w:pPr>
            <w:r w:rsidRPr="00391EE8">
              <w:rPr>
                <w:b w:val="0"/>
                <w:bCs w:val="0"/>
                <w:color w:val="FF0000"/>
                <w:sz w:val="18"/>
                <w:szCs w:val="18"/>
              </w:rPr>
              <w:t>The University of Stirling, Scotland, UK</w:t>
            </w:r>
          </w:p>
        </w:tc>
      </w:tr>
      <w:tr w:rsidR="00762693" w:rsidRPr="003A3C27" w:rsidTr="003D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62693" w:rsidRPr="00A00371" w:rsidRDefault="00762693" w:rsidP="003D73EB">
            <w:pPr>
              <w:tabs>
                <w:tab w:val="left" w:pos="1515"/>
              </w:tabs>
              <w:spacing w:before="120" w:after="120" w:line="276" w:lineRule="auto"/>
              <w:jc w:val="left"/>
              <w:rPr>
                <w:b w:val="0"/>
                <w:bCs w:val="0"/>
              </w:rPr>
            </w:pPr>
            <w:r w:rsidRPr="00147DE7">
              <w:t>Prerequisites</w:t>
            </w:r>
          </w:p>
          <w:p w:rsidR="00762693" w:rsidRPr="009C072F" w:rsidRDefault="00391EE8" w:rsidP="003D73EB">
            <w:pPr>
              <w:tabs>
                <w:tab w:val="left" w:pos="1515"/>
              </w:tabs>
              <w:spacing w:before="120" w:after="120" w:line="276" w:lineRule="auto"/>
              <w:rPr>
                <w:b w:val="0"/>
                <w:bCs w:val="0"/>
                <w:sz w:val="18"/>
                <w:szCs w:val="18"/>
              </w:rPr>
            </w:pPr>
            <w:r w:rsidRPr="00391EE8">
              <w:rPr>
                <w:b w:val="0"/>
                <w:bCs w:val="0"/>
                <w:color w:val="FF0000"/>
                <w:sz w:val="18"/>
                <w:szCs w:val="18"/>
              </w:rPr>
              <w:t>Some mathematics background is required (Linear Algebra) Registration process</w:t>
            </w:r>
          </w:p>
        </w:tc>
      </w:tr>
      <w:tr w:rsidR="00762693" w:rsidRPr="003A3C27" w:rsidTr="003D73EB">
        <w:tc>
          <w:tcPr>
            <w:cnfStyle w:val="001000000000" w:firstRow="0" w:lastRow="0" w:firstColumn="1" w:lastColumn="0" w:oddVBand="0" w:evenVBand="0" w:oddHBand="0" w:evenHBand="0" w:firstRowFirstColumn="0" w:firstRowLastColumn="0" w:lastRowFirstColumn="0" w:lastRowLastColumn="0"/>
            <w:tcW w:w="9016" w:type="dxa"/>
          </w:tcPr>
          <w:p w:rsidR="00762693" w:rsidRPr="00A00371" w:rsidRDefault="00762693" w:rsidP="003D73EB">
            <w:pPr>
              <w:tabs>
                <w:tab w:val="left" w:pos="1515"/>
              </w:tabs>
              <w:spacing w:before="120" w:after="120" w:line="276" w:lineRule="auto"/>
              <w:jc w:val="left"/>
              <w:rPr>
                <w:b w:val="0"/>
                <w:bCs w:val="0"/>
              </w:rPr>
            </w:pPr>
            <w:r w:rsidRPr="00147DE7">
              <w:lastRenderedPageBreak/>
              <w:t>Workload (in ECTS if possible)</w:t>
            </w:r>
          </w:p>
          <w:p w:rsidR="00762693" w:rsidRPr="009C072F" w:rsidRDefault="00391EE8" w:rsidP="003D73EB">
            <w:pPr>
              <w:tabs>
                <w:tab w:val="left" w:pos="1515"/>
              </w:tabs>
              <w:spacing w:before="120" w:after="120" w:line="276" w:lineRule="auto"/>
              <w:rPr>
                <w:b w:val="0"/>
                <w:bCs w:val="0"/>
                <w:sz w:val="18"/>
                <w:szCs w:val="18"/>
              </w:rPr>
            </w:pPr>
            <w:r>
              <w:rPr>
                <w:b w:val="0"/>
                <w:bCs w:val="0"/>
                <w:color w:val="FF0000"/>
                <w:sz w:val="18"/>
                <w:szCs w:val="18"/>
              </w:rPr>
              <w:t>NA</w:t>
            </w:r>
          </w:p>
        </w:tc>
      </w:tr>
      <w:tr w:rsidR="00762693" w:rsidRPr="003A3C27" w:rsidTr="003D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62693" w:rsidRPr="00A00371" w:rsidRDefault="00762693" w:rsidP="003D73EB">
            <w:pPr>
              <w:tabs>
                <w:tab w:val="left" w:pos="1515"/>
              </w:tabs>
              <w:spacing w:before="120" w:after="120" w:line="276" w:lineRule="auto"/>
              <w:jc w:val="left"/>
              <w:rPr>
                <w:b w:val="0"/>
                <w:bCs w:val="0"/>
              </w:rPr>
            </w:pPr>
            <w:proofErr w:type="spellStart"/>
            <w:r w:rsidRPr="00147DE7">
              <w:t>BoK</w:t>
            </w:r>
            <w:proofErr w:type="spellEnd"/>
            <w:r w:rsidRPr="00147DE7">
              <w:t xml:space="preserve"> Links</w:t>
            </w:r>
          </w:p>
          <w:p w:rsidR="00762693" w:rsidRPr="009C072F" w:rsidRDefault="00391EE8" w:rsidP="003D73EB">
            <w:pPr>
              <w:tabs>
                <w:tab w:val="left" w:pos="1515"/>
              </w:tabs>
              <w:spacing w:before="120" w:after="120" w:line="276" w:lineRule="auto"/>
              <w:rPr>
                <w:b w:val="0"/>
                <w:bCs w:val="0"/>
                <w:sz w:val="18"/>
                <w:szCs w:val="18"/>
              </w:rPr>
            </w:pPr>
            <w:r>
              <w:rPr>
                <w:b w:val="0"/>
                <w:bCs w:val="0"/>
                <w:color w:val="FF0000"/>
                <w:sz w:val="18"/>
                <w:szCs w:val="18"/>
              </w:rPr>
              <w:t>NA</w:t>
            </w:r>
          </w:p>
        </w:tc>
      </w:tr>
      <w:tr w:rsidR="00762693" w:rsidRPr="003A3C27" w:rsidTr="003D73EB">
        <w:tc>
          <w:tcPr>
            <w:cnfStyle w:val="001000000000" w:firstRow="0" w:lastRow="0" w:firstColumn="1" w:lastColumn="0" w:oddVBand="0" w:evenVBand="0" w:oddHBand="0" w:evenHBand="0" w:firstRowFirstColumn="0" w:firstRowLastColumn="0" w:lastRowFirstColumn="0" w:lastRowLastColumn="0"/>
            <w:tcW w:w="9016" w:type="dxa"/>
          </w:tcPr>
          <w:p w:rsidR="00762693" w:rsidRPr="00A00371" w:rsidRDefault="00762693" w:rsidP="003D73EB">
            <w:pPr>
              <w:tabs>
                <w:tab w:val="left" w:pos="1515"/>
              </w:tabs>
              <w:spacing w:before="120" w:after="120" w:line="276" w:lineRule="auto"/>
              <w:jc w:val="left"/>
              <w:rPr>
                <w:b w:val="0"/>
                <w:bCs w:val="0"/>
              </w:rPr>
            </w:pPr>
            <w:r w:rsidRPr="00147DE7">
              <w:t xml:space="preserve">Learning </w:t>
            </w:r>
            <w:r w:rsidRPr="00A00371">
              <w:t>O</w:t>
            </w:r>
            <w:r w:rsidRPr="00147DE7">
              <w:t>utcomes</w:t>
            </w:r>
          </w:p>
          <w:p w:rsidR="00391EE8" w:rsidRPr="00391EE8" w:rsidRDefault="00391EE8" w:rsidP="00391EE8">
            <w:pPr>
              <w:tabs>
                <w:tab w:val="left" w:pos="1515"/>
              </w:tabs>
              <w:spacing w:before="120" w:after="120" w:line="276" w:lineRule="auto"/>
              <w:rPr>
                <w:b w:val="0"/>
                <w:bCs w:val="0"/>
                <w:color w:val="FF0000"/>
                <w:sz w:val="18"/>
                <w:szCs w:val="18"/>
              </w:rPr>
            </w:pPr>
            <w:r w:rsidRPr="00391EE8">
              <w:rPr>
                <w:b w:val="0"/>
                <w:bCs w:val="0"/>
                <w:color w:val="FF0000"/>
                <w:sz w:val="18"/>
                <w:szCs w:val="18"/>
              </w:rPr>
              <w:t>After the training, the participant should be able to:</w:t>
            </w:r>
          </w:p>
          <w:p w:rsidR="00391EE8" w:rsidRPr="00391EE8" w:rsidRDefault="00391EE8" w:rsidP="00391EE8">
            <w:pPr>
              <w:tabs>
                <w:tab w:val="left" w:pos="1515"/>
              </w:tabs>
              <w:spacing w:before="120" w:after="120" w:line="276" w:lineRule="auto"/>
              <w:rPr>
                <w:b w:val="0"/>
                <w:bCs w:val="0"/>
                <w:color w:val="FF0000"/>
                <w:sz w:val="18"/>
                <w:szCs w:val="18"/>
              </w:rPr>
            </w:pPr>
            <w:r w:rsidRPr="00391EE8">
              <w:rPr>
                <w:b w:val="0"/>
                <w:bCs w:val="0"/>
                <w:color w:val="FF0000"/>
                <w:sz w:val="18"/>
                <w:szCs w:val="18"/>
              </w:rPr>
              <w:t xml:space="preserve">• Understands basic principles of </w:t>
            </w:r>
            <w:r>
              <w:rPr>
                <w:b w:val="0"/>
                <w:bCs w:val="0"/>
                <w:color w:val="FF0000"/>
                <w:sz w:val="18"/>
                <w:szCs w:val="18"/>
              </w:rPr>
              <w:t>SAR Polarimetry</w:t>
            </w:r>
            <w:r w:rsidRPr="00391EE8">
              <w:rPr>
                <w:b w:val="0"/>
                <w:bCs w:val="0"/>
                <w:color w:val="FF0000"/>
                <w:sz w:val="18"/>
                <w:szCs w:val="18"/>
              </w:rPr>
              <w:t xml:space="preserve"> (knowledge of terminology)</w:t>
            </w:r>
          </w:p>
          <w:p w:rsidR="00391EE8" w:rsidRPr="00391EE8" w:rsidRDefault="00391EE8" w:rsidP="00391EE8">
            <w:pPr>
              <w:tabs>
                <w:tab w:val="left" w:pos="1515"/>
              </w:tabs>
              <w:spacing w:before="120" w:after="120" w:line="276" w:lineRule="auto"/>
              <w:rPr>
                <w:b w:val="0"/>
                <w:bCs w:val="0"/>
                <w:color w:val="FF0000"/>
                <w:sz w:val="18"/>
                <w:szCs w:val="18"/>
              </w:rPr>
            </w:pPr>
            <w:r w:rsidRPr="00391EE8">
              <w:rPr>
                <w:b w:val="0"/>
                <w:bCs w:val="0"/>
                <w:color w:val="FF0000"/>
                <w:sz w:val="18"/>
                <w:szCs w:val="18"/>
              </w:rPr>
              <w:t xml:space="preserve">• </w:t>
            </w:r>
            <w:r>
              <w:rPr>
                <w:b w:val="0"/>
                <w:bCs w:val="0"/>
                <w:color w:val="FF0000"/>
                <w:sz w:val="18"/>
                <w:szCs w:val="18"/>
              </w:rPr>
              <w:t>Understand basic applications of SAR Polarimetry</w:t>
            </w:r>
          </w:p>
          <w:p w:rsidR="00762693" w:rsidRPr="008C17C8" w:rsidRDefault="00391EE8" w:rsidP="00391EE8">
            <w:pPr>
              <w:tabs>
                <w:tab w:val="left" w:pos="1515"/>
              </w:tabs>
              <w:spacing w:before="120" w:after="120" w:line="276" w:lineRule="auto"/>
              <w:rPr>
                <w:sz w:val="18"/>
                <w:szCs w:val="18"/>
              </w:rPr>
            </w:pPr>
            <w:r w:rsidRPr="00391EE8">
              <w:rPr>
                <w:b w:val="0"/>
                <w:bCs w:val="0"/>
                <w:color w:val="FF0000"/>
                <w:sz w:val="18"/>
                <w:szCs w:val="18"/>
              </w:rPr>
              <w:t xml:space="preserve">• </w:t>
            </w:r>
            <w:r>
              <w:rPr>
                <w:b w:val="0"/>
                <w:bCs w:val="0"/>
                <w:color w:val="FF0000"/>
                <w:sz w:val="18"/>
                <w:szCs w:val="18"/>
              </w:rPr>
              <w:t xml:space="preserve">Understand how to interpret polarimetric SAR data to extract bio- and geophysical </w:t>
            </w:r>
            <w:r w:rsidR="00C31BEB">
              <w:rPr>
                <w:b w:val="0"/>
                <w:bCs w:val="0"/>
                <w:color w:val="FF0000"/>
                <w:sz w:val="18"/>
                <w:szCs w:val="18"/>
              </w:rPr>
              <w:t>parameters</w:t>
            </w:r>
          </w:p>
        </w:tc>
      </w:tr>
      <w:tr w:rsidR="00762693" w:rsidRPr="003A3C27" w:rsidTr="003D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8C17C8" w:rsidRPr="008C17C8" w:rsidRDefault="00762693" w:rsidP="008C17C8">
            <w:pPr>
              <w:tabs>
                <w:tab w:val="left" w:pos="1515"/>
              </w:tabs>
              <w:spacing w:before="120" w:after="120" w:line="276" w:lineRule="auto"/>
              <w:jc w:val="left"/>
            </w:pPr>
            <w:r w:rsidRPr="00147DE7">
              <w:t>Certification</w:t>
            </w:r>
          </w:p>
          <w:p w:rsidR="00762693" w:rsidRPr="008C17C8" w:rsidRDefault="008C17C8" w:rsidP="008C17C8">
            <w:pPr>
              <w:tabs>
                <w:tab w:val="left" w:pos="1515"/>
              </w:tabs>
              <w:spacing w:before="120" w:after="120" w:line="276" w:lineRule="auto"/>
              <w:rPr>
                <w:b w:val="0"/>
                <w:bCs w:val="0"/>
                <w:color w:val="FF0000"/>
                <w:sz w:val="18"/>
                <w:szCs w:val="18"/>
              </w:rPr>
            </w:pPr>
            <w:r w:rsidRPr="008C17C8">
              <w:rPr>
                <w:b w:val="0"/>
                <w:bCs w:val="0"/>
                <w:color w:val="FF0000"/>
                <w:sz w:val="18"/>
                <w:szCs w:val="18"/>
              </w:rPr>
              <w:t xml:space="preserve">At present the participants have only received a certification of attendance to the training. </w:t>
            </w:r>
          </w:p>
        </w:tc>
      </w:tr>
      <w:tr w:rsidR="00762693" w:rsidRPr="003A3C27" w:rsidTr="003D73EB">
        <w:tc>
          <w:tcPr>
            <w:cnfStyle w:val="001000000000" w:firstRow="0" w:lastRow="0" w:firstColumn="1" w:lastColumn="0" w:oddVBand="0" w:evenVBand="0" w:oddHBand="0" w:evenHBand="0" w:firstRowFirstColumn="0" w:firstRowLastColumn="0" w:lastRowFirstColumn="0" w:lastRowLastColumn="0"/>
            <w:tcW w:w="9016" w:type="dxa"/>
          </w:tcPr>
          <w:p w:rsidR="00762693" w:rsidRPr="00A00371" w:rsidRDefault="00762693" w:rsidP="003D73EB">
            <w:pPr>
              <w:tabs>
                <w:tab w:val="left" w:pos="1515"/>
              </w:tabs>
              <w:spacing w:before="120" w:after="120" w:line="276" w:lineRule="auto"/>
              <w:jc w:val="left"/>
              <w:rPr>
                <w:b w:val="0"/>
                <w:bCs w:val="0"/>
              </w:rPr>
            </w:pPr>
            <w:r w:rsidRPr="00147DE7">
              <w:t>Title of the micro-credential</w:t>
            </w:r>
          </w:p>
          <w:p w:rsidR="00762693" w:rsidRPr="009C072F" w:rsidRDefault="008C17C8" w:rsidP="003D73EB">
            <w:pPr>
              <w:tabs>
                <w:tab w:val="left" w:pos="1515"/>
              </w:tabs>
              <w:spacing w:before="120" w:after="120" w:line="276" w:lineRule="auto"/>
              <w:rPr>
                <w:b w:val="0"/>
                <w:bCs w:val="0"/>
                <w:sz w:val="18"/>
                <w:szCs w:val="18"/>
              </w:rPr>
            </w:pPr>
            <w:r>
              <w:rPr>
                <w:b w:val="0"/>
                <w:bCs w:val="0"/>
                <w:color w:val="FF0000"/>
                <w:sz w:val="18"/>
                <w:szCs w:val="18"/>
              </w:rPr>
              <w:t>NA</w:t>
            </w:r>
          </w:p>
        </w:tc>
      </w:tr>
      <w:tr w:rsidR="00762693" w:rsidRPr="003A3C27" w:rsidTr="003D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62693" w:rsidRPr="00A00371" w:rsidRDefault="00762693" w:rsidP="003D73EB">
            <w:pPr>
              <w:tabs>
                <w:tab w:val="left" w:pos="1515"/>
              </w:tabs>
              <w:spacing w:before="120" w:after="120" w:line="276" w:lineRule="auto"/>
              <w:jc w:val="left"/>
              <w:rPr>
                <w:b w:val="0"/>
                <w:bCs w:val="0"/>
              </w:rPr>
            </w:pPr>
            <w:proofErr w:type="spellStart"/>
            <w:r w:rsidRPr="00147DE7">
              <w:t>Microcredential</w:t>
            </w:r>
            <w:proofErr w:type="spellEnd"/>
            <w:r w:rsidRPr="00147DE7">
              <w:t xml:space="preserve"> awarding body</w:t>
            </w:r>
          </w:p>
          <w:p w:rsidR="00762693" w:rsidRPr="009C072F" w:rsidRDefault="008C17C8" w:rsidP="003D73EB">
            <w:pPr>
              <w:tabs>
                <w:tab w:val="left" w:pos="1515"/>
              </w:tabs>
              <w:spacing w:before="120" w:after="120" w:line="276" w:lineRule="auto"/>
              <w:rPr>
                <w:b w:val="0"/>
                <w:bCs w:val="0"/>
                <w:sz w:val="18"/>
                <w:szCs w:val="18"/>
              </w:rPr>
            </w:pPr>
            <w:r>
              <w:rPr>
                <w:b w:val="0"/>
                <w:bCs w:val="0"/>
                <w:color w:val="FF0000"/>
                <w:sz w:val="18"/>
                <w:szCs w:val="18"/>
              </w:rPr>
              <w:t>NA</w:t>
            </w:r>
          </w:p>
        </w:tc>
      </w:tr>
      <w:tr w:rsidR="00762693" w:rsidRPr="003A3C27" w:rsidTr="003D73EB">
        <w:tc>
          <w:tcPr>
            <w:cnfStyle w:val="001000000000" w:firstRow="0" w:lastRow="0" w:firstColumn="1" w:lastColumn="0" w:oddVBand="0" w:evenVBand="0" w:oddHBand="0" w:evenHBand="0" w:firstRowFirstColumn="0" w:firstRowLastColumn="0" w:lastRowFirstColumn="0" w:lastRowLastColumn="0"/>
            <w:tcW w:w="9016" w:type="dxa"/>
          </w:tcPr>
          <w:p w:rsidR="00762693" w:rsidRPr="00A00371" w:rsidRDefault="00762693" w:rsidP="003D73EB">
            <w:pPr>
              <w:tabs>
                <w:tab w:val="left" w:pos="1515"/>
              </w:tabs>
              <w:spacing w:before="120" w:after="120" w:line="276" w:lineRule="auto"/>
              <w:jc w:val="left"/>
              <w:rPr>
                <w:b w:val="0"/>
                <w:bCs w:val="0"/>
              </w:rPr>
            </w:pPr>
            <w:r w:rsidRPr="00147DE7">
              <w:t>Type of assessment</w:t>
            </w:r>
          </w:p>
          <w:p w:rsidR="00762693" w:rsidRPr="009C072F" w:rsidRDefault="008C17C8" w:rsidP="003D73EB">
            <w:pPr>
              <w:tabs>
                <w:tab w:val="left" w:pos="1515"/>
              </w:tabs>
              <w:spacing w:before="120" w:after="120" w:line="276" w:lineRule="auto"/>
              <w:rPr>
                <w:b w:val="0"/>
                <w:bCs w:val="0"/>
                <w:sz w:val="18"/>
                <w:szCs w:val="18"/>
              </w:rPr>
            </w:pPr>
            <w:r w:rsidRPr="008C17C8">
              <w:rPr>
                <w:b w:val="0"/>
                <w:bCs w:val="0"/>
                <w:color w:val="FF0000"/>
                <w:sz w:val="18"/>
                <w:szCs w:val="18"/>
              </w:rPr>
              <w:t xml:space="preserve">Exercises were posed during the training action. It was required to be able to do them to continue with the </w:t>
            </w:r>
            <w:proofErr w:type="spellStart"/>
            <w:r>
              <w:rPr>
                <w:b w:val="0"/>
                <w:bCs w:val="0"/>
                <w:color w:val="FF0000"/>
                <w:sz w:val="18"/>
                <w:szCs w:val="18"/>
              </w:rPr>
              <w:t>PolSAR</w:t>
            </w:r>
            <w:proofErr w:type="spellEnd"/>
            <w:r w:rsidRPr="008C17C8">
              <w:rPr>
                <w:b w:val="0"/>
                <w:bCs w:val="0"/>
                <w:color w:val="FF0000"/>
                <w:sz w:val="18"/>
                <w:szCs w:val="18"/>
              </w:rPr>
              <w:t xml:space="preserve"> data analysis. Students not able to follow such instructions, could always follow instructor’s computer screen displayed on the white board.</w:t>
            </w:r>
          </w:p>
        </w:tc>
      </w:tr>
      <w:tr w:rsidR="00762693" w:rsidRPr="003A3C27" w:rsidTr="003D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62693" w:rsidRPr="00A00371" w:rsidRDefault="00762693" w:rsidP="003D73EB">
            <w:pPr>
              <w:tabs>
                <w:tab w:val="left" w:pos="1515"/>
              </w:tabs>
              <w:spacing w:before="120" w:after="120" w:line="276" w:lineRule="auto"/>
              <w:jc w:val="left"/>
              <w:rPr>
                <w:b w:val="0"/>
                <w:bCs w:val="0"/>
              </w:rPr>
            </w:pPr>
            <w:r w:rsidRPr="00147DE7">
              <w:t>Delivery Mode</w:t>
            </w:r>
          </w:p>
          <w:p w:rsidR="00762693" w:rsidRPr="009C072F" w:rsidRDefault="008C17C8" w:rsidP="003D73EB">
            <w:pPr>
              <w:tabs>
                <w:tab w:val="left" w:pos="1515"/>
              </w:tabs>
              <w:spacing w:before="120" w:after="120" w:line="276" w:lineRule="auto"/>
              <w:rPr>
                <w:b w:val="0"/>
                <w:bCs w:val="0"/>
                <w:sz w:val="18"/>
                <w:szCs w:val="18"/>
              </w:rPr>
            </w:pPr>
            <w:r>
              <w:rPr>
                <w:b w:val="0"/>
                <w:bCs w:val="0"/>
                <w:color w:val="FF0000"/>
                <w:sz w:val="18"/>
                <w:szCs w:val="18"/>
              </w:rPr>
              <w:t>In-person</w:t>
            </w:r>
          </w:p>
        </w:tc>
      </w:tr>
      <w:tr w:rsidR="00762693" w:rsidRPr="00DD483B" w:rsidTr="003D73EB">
        <w:tc>
          <w:tcPr>
            <w:cnfStyle w:val="001000000000" w:firstRow="0" w:lastRow="0" w:firstColumn="1" w:lastColumn="0" w:oddVBand="0" w:evenVBand="0" w:oddHBand="0" w:evenHBand="0" w:firstRowFirstColumn="0" w:firstRowLastColumn="0" w:lastRowFirstColumn="0" w:lastRowLastColumn="0"/>
            <w:tcW w:w="9016" w:type="dxa"/>
          </w:tcPr>
          <w:p w:rsidR="00762693" w:rsidRPr="00DD483B" w:rsidRDefault="00762693" w:rsidP="003D73EB">
            <w:pPr>
              <w:tabs>
                <w:tab w:val="left" w:pos="1515"/>
              </w:tabs>
              <w:spacing w:before="120" w:after="120" w:line="276" w:lineRule="auto"/>
              <w:jc w:val="left"/>
              <w:rPr>
                <w:b w:val="0"/>
                <w:bCs w:val="0"/>
                <w:lang w:val="es-ES"/>
              </w:rPr>
            </w:pPr>
            <w:proofErr w:type="spellStart"/>
            <w:r w:rsidRPr="00DD483B">
              <w:rPr>
                <w:lang w:val="es-ES"/>
              </w:rPr>
              <w:t>Organizer</w:t>
            </w:r>
            <w:proofErr w:type="spellEnd"/>
          </w:p>
          <w:p w:rsidR="00762693" w:rsidRPr="00DD483B" w:rsidRDefault="008C17C8" w:rsidP="003D73EB">
            <w:pPr>
              <w:tabs>
                <w:tab w:val="left" w:pos="1515"/>
              </w:tabs>
              <w:spacing w:before="120" w:after="120" w:line="276" w:lineRule="auto"/>
              <w:rPr>
                <w:b w:val="0"/>
                <w:bCs w:val="0"/>
                <w:sz w:val="18"/>
                <w:szCs w:val="18"/>
                <w:lang w:val="es-ES"/>
              </w:rPr>
            </w:pPr>
            <w:proofErr w:type="spellStart"/>
            <w:r w:rsidRPr="00DD483B">
              <w:rPr>
                <w:b w:val="0"/>
                <w:bCs w:val="0"/>
                <w:color w:val="FF0000"/>
                <w:sz w:val="18"/>
                <w:szCs w:val="18"/>
                <w:lang w:val="es-ES"/>
              </w:rPr>
              <w:t>Universitat</w:t>
            </w:r>
            <w:proofErr w:type="spellEnd"/>
            <w:r w:rsidRPr="00DD483B">
              <w:rPr>
                <w:b w:val="0"/>
                <w:bCs w:val="0"/>
                <w:color w:val="FF0000"/>
                <w:sz w:val="18"/>
                <w:szCs w:val="18"/>
                <w:lang w:val="es-ES"/>
              </w:rPr>
              <w:t xml:space="preserve"> </w:t>
            </w:r>
            <w:proofErr w:type="spellStart"/>
            <w:r w:rsidRPr="00DD483B">
              <w:rPr>
                <w:b w:val="0"/>
                <w:bCs w:val="0"/>
                <w:color w:val="FF0000"/>
                <w:sz w:val="18"/>
                <w:szCs w:val="18"/>
                <w:lang w:val="es-ES"/>
              </w:rPr>
              <w:t>Politècnica</w:t>
            </w:r>
            <w:proofErr w:type="spellEnd"/>
            <w:r w:rsidRPr="00DD483B">
              <w:rPr>
                <w:b w:val="0"/>
                <w:bCs w:val="0"/>
                <w:color w:val="FF0000"/>
                <w:sz w:val="18"/>
                <w:szCs w:val="18"/>
                <w:lang w:val="es-ES"/>
              </w:rPr>
              <w:t xml:space="preserve"> de Catalunya</w:t>
            </w:r>
          </w:p>
        </w:tc>
      </w:tr>
      <w:tr w:rsidR="00762693" w:rsidRPr="003A3C27" w:rsidTr="003D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62693" w:rsidRPr="00A00371" w:rsidRDefault="00762693" w:rsidP="003D73EB">
            <w:pPr>
              <w:tabs>
                <w:tab w:val="left" w:pos="1515"/>
              </w:tabs>
              <w:spacing w:before="120" w:after="120" w:line="276" w:lineRule="auto"/>
              <w:jc w:val="left"/>
              <w:rPr>
                <w:b w:val="0"/>
                <w:bCs w:val="0"/>
              </w:rPr>
            </w:pPr>
            <w:r w:rsidRPr="00147DE7">
              <w:t>Maximum number of participants</w:t>
            </w:r>
          </w:p>
          <w:p w:rsidR="00762693" w:rsidRPr="009C072F" w:rsidRDefault="008C17C8" w:rsidP="003D73EB">
            <w:pPr>
              <w:tabs>
                <w:tab w:val="left" w:pos="1515"/>
              </w:tabs>
              <w:spacing w:before="120" w:after="120" w:line="276" w:lineRule="auto"/>
              <w:rPr>
                <w:b w:val="0"/>
                <w:bCs w:val="0"/>
                <w:sz w:val="18"/>
                <w:szCs w:val="18"/>
              </w:rPr>
            </w:pPr>
            <w:r w:rsidRPr="008C17C8">
              <w:rPr>
                <w:b w:val="0"/>
                <w:bCs w:val="0"/>
                <w:color w:val="FF0000"/>
                <w:sz w:val="18"/>
                <w:szCs w:val="18"/>
              </w:rPr>
              <w:t>30</w:t>
            </w:r>
          </w:p>
        </w:tc>
      </w:tr>
      <w:tr w:rsidR="00762693" w:rsidRPr="003A3C27" w:rsidTr="003D73EB">
        <w:tc>
          <w:tcPr>
            <w:cnfStyle w:val="001000000000" w:firstRow="0" w:lastRow="0" w:firstColumn="1" w:lastColumn="0" w:oddVBand="0" w:evenVBand="0" w:oddHBand="0" w:evenHBand="0" w:firstRowFirstColumn="0" w:firstRowLastColumn="0" w:lastRowFirstColumn="0" w:lastRowLastColumn="0"/>
            <w:tcW w:w="9016" w:type="dxa"/>
          </w:tcPr>
          <w:p w:rsidR="00762693" w:rsidRPr="00A00371" w:rsidRDefault="00762693" w:rsidP="003D73EB">
            <w:pPr>
              <w:tabs>
                <w:tab w:val="left" w:pos="1515"/>
              </w:tabs>
              <w:spacing w:before="120" w:after="120" w:line="276" w:lineRule="auto"/>
              <w:jc w:val="left"/>
              <w:rPr>
                <w:b w:val="0"/>
                <w:bCs w:val="0"/>
              </w:rPr>
            </w:pPr>
            <w:r w:rsidRPr="00147DE7">
              <w:lastRenderedPageBreak/>
              <w:t>Price</w:t>
            </w:r>
          </w:p>
          <w:p w:rsidR="00762693" w:rsidRPr="009C072F" w:rsidRDefault="008C17C8" w:rsidP="003D73EB">
            <w:pPr>
              <w:tabs>
                <w:tab w:val="left" w:pos="1515"/>
              </w:tabs>
              <w:spacing w:before="120" w:after="120" w:line="276" w:lineRule="auto"/>
              <w:rPr>
                <w:b w:val="0"/>
                <w:bCs w:val="0"/>
                <w:sz w:val="18"/>
                <w:szCs w:val="18"/>
              </w:rPr>
            </w:pPr>
            <w:r>
              <w:rPr>
                <w:b w:val="0"/>
                <w:bCs w:val="0"/>
                <w:color w:val="FF0000"/>
                <w:sz w:val="18"/>
                <w:szCs w:val="18"/>
              </w:rPr>
              <w:t>The participation fee is 10 euros</w:t>
            </w:r>
          </w:p>
        </w:tc>
      </w:tr>
      <w:tr w:rsidR="00762693" w:rsidRPr="003A3C27" w:rsidTr="003D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62693" w:rsidRDefault="00762693" w:rsidP="008C17C8">
            <w:pPr>
              <w:tabs>
                <w:tab w:val="left" w:pos="1515"/>
              </w:tabs>
              <w:spacing w:before="120" w:after="120" w:line="276" w:lineRule="auto"/>
              <w:jc w:val="left"/>
              <w:rPr>
                <w:b w:val="0"/>
                <w:bCs w:val="0"/>
              </w:rPr>
            </w:pPr>
            <w:r w:rsidRPr="00147DE7">
              <w:t>Registration process</w:t>
            </w:r>
          </w:p>
          <w:p w:rsidR="008C17C8" w:rsidRPr="008C17C8" w:rsidRDefault="008C17C8" w:rsidP="008C17C8">
            <w:pPr>
              <w:tabs>
                <w:tab w:val="left" w:pos="1515"/>
              </w:tabs>
              <w:spacing w:before="120" w:after="120" w:line="276" w:lineRule="auto"/>
              <w:rPr>
                <w:b w:val="0"/>
                <w:bCs w:val="0"/>
              </w:rPr>
            </w:pPr>
            <w:r w:rsidRPr="008C17C8">
              <w:rPr>
                <w:b w:val="0"/>
                <w:bCs w:val="0"/>
                <w:color w:val="FF0000"/>
                <w:sz w:val="18"/>
                <w:szCs w:val="18"/>
              </w:rPr>
              <w:t>Submission of an applications (CV + Motivation Letter) and selection by a committee</w:t>
            </w:r>
            <w:r>
              <w:rPr>
                <w:b w:val="0"/>
                <w:bCs w:val="0"/>
                <w:color w:val="FF0000"/>
                <w:sz w:val="18"/>
                <w:szCs w:val="18"/>
              </w:rPr>
              <w:t xml:space="preserve"> based on the submitted information</w:t>
            </w:r>
          </w:p>
        </w:tc>
      </w:tr>
      <w:tr w:rsidR="00762693" w:rsidRPr="00DD483B" w:rsidTr="003D73EB">
        <w:tc>
          <w:tcPr>
            <w:cnfStyle w:val="001000000000" w:firstRow="0" w:lastRow="0" w:firstColumn="1" w:lastColumn="0" w:oddVBand="0" w:evenVBand="0" w:oddHBand="0" w:evenHBand="0" w:firstRowFirstColumn="0" w:firstRowLastColumn="0" w:lastRowFirstColumn="0" w:lastRowLastColumn="0"/>
            <w:tcW w:w="9016" w:type="dxa"/>
          </w:tcPr>
          <w:p w:rsidR="00762693" w:rsidRPr="00DD483B" w:rsidRDefault="00762693" w:rsidP="003D73EB">
            <w:pPr>
              <w:tabs>
                <w:tab w:val="left" w:pos="1515"/>
              </w:tabs>
              <w:spacing w:before="120" w:after="120" w:line="276" w:lineRule="auto"/>
              <w:jc w:val="left"/>
              <w:rPr>
                <w:b w:val="0"/>
                <w:bCs w:val="0"/>
                <w:lang w:val="es-ES"/>
              </w:rPr>
            </w:pPr>
            <w:r w:rsidRPr="00DD483B">
              <w:rPr>
                <w:lang w:val="es-ES"/>
              </w:rPr>
              <w:t>Instructor(s)</w:t>
            </w:r>
          </w:p>
          <w:p w:rsidR="00762693" w:rsidRPr="00DD483B" w:rsidRDefault="008C17C8" w:rsidP="003D73EB">
            <w:pPr>
              <w:tabs>
                <w:tab w:val="left" w:pos="1515"/>
              </w:tabs>
              <w:spacing w:before="120" w:after="120" w:line="276" w:lineRule="auto"/>
              <w:rPr>
                <w:b w:val="0"/>
                <w:bCs w:val="0"/>
                <w:sz w:val="18"/>
                <w:szCs w:val="18"/>
                <w:lang w:val="es-ES"/>
              </w:rPr>
            </w:pPr>
            <w:r w:rsidRPr="00DD483B">
              <w:rPr>
                <w:b w:val="0"/>
                <w:bCs w:val="0"/>
                <w:color w:val="FF0000"/>
                <w:sz w:val="18"/>
                <w:szCs w:val="18"/>
                <w:lang w:val="es-ES"/>
              </w:rPr>
              <w:t>Carlos López-Martínez, PhD</w:t>
            </w:r>
          </w:p>
        </w:tc>
      </w:tr>
      <w:tr w:rsidR="00762693" w:rsidRPr="003A3C27" w:rsidTr="003D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62693" w:rsidRPr="00A00371" w:rsidRDefault="00762693" w:rsidP="003D73EB">
            <w:pPr>
              <w:tabs>
                <w:tab w:val="left" w:pos="1515"/>
              </w:tabs>
              <w:spacing w:before="120" w:after="120" w:line="276" w:lineRule="auto"/>
              <w:jc w:val="left"/>
              <w:rPr>
                <w:b w:val="0"/>
                <w:bCs w:val="0"/>
              </w:rPr>
            </w:pPr>
            <w:r w:rsidRPr="00147DE7">
              <w:t>Learning methodologies</w:t>
            </w:r>
          </w:p>
          <w:p w:rsidR="00762693" w:rsidRPr="009C072F" w:rsidRDefault="008C17C8" w:rsidP="003D73EB">
            <w:pPr>
              <w:tabs>
                <w:tab w:val="left" w:pos="1515"/>
              </w:tabs>
              <w:spacing w:before="120" w:after="120" w:line="276" w:lineRule="auto"/>
              <w:rPr>
                <w:b w:val="0"/>
                <w:bCs w:val="0"/>
                <w:sz w:val="18"/>
                <w:szCs w:val="18"/>
              </w:rPr>
            </w:pPr>
            <w:r w:rsidRPr="008C17C8">
              <w:rPr>
                <w:b w:val="0"/>
                <w:bCs w:val="0"/>
                <w:color w:val="FF0000"/>
                <w:sz w:val="18"/>
                <w:szCs w:val="18"/>
              </w:rPr>
              <w:t>Lectures, laboratory sessions, group discussion, problem-analysing activities, motivational speeches from reputed speakers</w:t>
            </w:r>
          </w:p>
        </w:tc>
      </w:tr>
      <w:tr w:rsidR="00762693" w:rsidRPr="00DD483B" w:rsidTr="003D73EB">
        <w:tc>
          <w:tcPr>
            <w:cnfStyle w:val="001000000000" w:firstRow="0" w:lastRow="0" w:firstColumn="1" w:lastColumn="0" w:oddVBand="0" w:evenVBand="0" w:oddHBand="0" w:evenHBand="0" w:firstRowFirstColumn="0" w:firstRowLastColumn="0" w:lastRowFirstColumn="0" w:lastRowLastColumn="0"/>
            <w:tcW w:w="9016" w:type="dxa"/>
          </w:tcPr>
          <w:p w:rsidR="00762693" w:rsidRPr="00DD483B" w:rsidRDefault="00762693" w:rsidP="003D73EB">
            <w:pPr>
              <w:tabs>
                <w:tab w:val="left" w:pos="1515"/>
              </w:tabs>
              <w:spacing w:before="120" w:after="120" w:line="276" w:lineRule="auto"/>
              <w:jc w:val="left"/>
              <w:rPr>
                <w:b w:val="0"/>
                <w:bCs w:val="0"/>
                <w:lang w:val="es-ES"/>
              </w:rPr>
            </w:pPr>
            <w:proofErr w:type="spellStart"/>
            <w:r w:rsidRPr="00DD483B">
              <w:rPr>
                <w:lang w:val="es-ES"/>
              </w:rPr>
              <w:t>Contact</w:t>
            </w:r>
            <w:proofErr w:type="spellEnd"/>
            <w:r w:rsidRPr="00DD483B">
              <w:rPr>
                <w:lang w:val="es-ES"/>
              </w:rPr>
              <w:t xml:space="preserve"> </w:t>
            </w:r>
            <w:proofErr w:type="spellStart"/>
            <w:r w:rsidRPr="00DD483B">
              <w:rPr>
                <w:lang w:val="es-ES"/>
              </w:rPr>
              <w:t>information</w:t>
            </w:r>
            <w:proofErr w:type="spellEnd"/>
          </w:p>
          <w:p w:rsidR="00762693" w:rsidRPr="008C17C8" w:rsidRDefault="008C17C8" w:rsidP="003D73EB">
            <w:pPr>
              <w:tabs>
                <w:tab w:val="left" w:pos="1515"/>
              </w:tabs>
              <w:spacing w:before="120" w:after="120" w:line="276" w:lineRule="auto"/>
              <w:rPr>
                <w:b w:val="0"/>
                <w:bCs w:val="0"/>
                <w:sz w:val="18"/>
                <w:szCs w:val="18"/>
                <w:lang w:val="es-ES"/>
              </w:rPr>
            </w:pPr>
            <w:r w:rsidRPr="008C17C8">
              <w:rPr>
                <w:b w:val="0"/>
                <w:bCs w:val="0"/>
                <w:color w:val="FF0000"/>
                <w:sz w:val="18"/>
                <w:szCs w:val="18"/>
                <w:lang w:val="es-ES"/>
              </w:rPr>
              <w:t>Carlos López-Martínez, carlos.l</w:t>
            </w:r>
            <w:r>
              <w:rPr>
                <w:b w:val="0"/>
                <w:bCs w:val="0"/>
                <w:color w:val="FF0000"/>
                <w:sz w:val="18"/>
                <w:szCs w:val="18"/>
                <w:lang w:val="es-ES"/>
              </w:rPr>
              <w:t>opezmartinez@upc.edu</w:t>
            </w:r>
          </w:p>
        </w:tc>
      </w:tr>
    </w:tbl>
    <w:p w:rsidR="00873423" w:rsidRPr="008C17C8" w:rsidRDefault="00873423">
      <w:pPr>
        <w:rPr>
          <w:lang w:val="es-ES"/>
        </w:rPr>
      </w:pPr>
    </w:p>
    <w:sectPr w:rsidR="00873423" w:rsidRPr="008C17C8" w:rsidSect="0086392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Mangal"/>
    <w:charset w:val="4D"/>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B54AC"/>
    <w:multiLevelType w:val="hybridMultilevel"/>
    <w:tmpl w:val="5CDCF7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93"/>
    <w:rsid w:val="00391EE8"/>
    <w:rsid w:val="004A7E5D"/>
    <w:rsid w:val="00762693"/>
    <w:rsid w:val="0086392A"/>
    <w:rsid w:val="00873423"/>
    <w:rsid w:val="008C17C8"/>
    <w:rsid w:val="00C31BEB"/>
    <w:rsid w:val="00DD4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FDA66-97D6-B94B-A2F7-D025FEF9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Text"/>
    <w:qFormat/>
    <w:rsid w:val="00762693"/>
    <w:pPr>
      <w:spacing w:after="60"/>
      <w:jc w:val="both"/>
    </w:pPr>
    <w:rPr>
      <w:rFonts w:ascii="Poppins" w:eastAsia="Poppins" w:hAnsi="Poppins" w:cs="Poppins"/>
      <w:color w:val="000000"/>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2">
    <w:name w:val="Grid Table 2 Accent 2"/>
    <w:basedOn w:val="TableNormal"/>
    <w:uiPriority w:val="47"/>
    <w:rsid w:val="00762693"/>
    <w:rPr>
      <w:rFonts w:ascii="Poppins" w:eastAsia="Poppins" w:hAnsi="Poppins" w:cs="Poppins"/>
      <w:color w:val="000000"/>
      <w:sz w:val="22"/>
      <w:szCs w:val="22"/>
      <w:lang w:val="fr-FR"/>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391EE8"/>
    <w:pPr>
      <w:ind w:left="720"/>
      <w:contextualSpacing/>
    </w:pPr>
  </w:style>
  <w:style w:type="paragraph" w:customStyle="1" w:styleId="Default">
    <w:name w:val="Default"/>
    <w:rsid w:val="008C17C8"/>
    <w:pPr>
      <w:autoSpaceDE w:val="0"/>
      <w:autoSpaceDN w:val="0"/>
      <w:adjustRightInd w:val="0"/>
    </w:pPr>
    <w:rPr>
      <w:rFonts w:ascii="Poppins" w:hAnsi="Poppins" w:cs="Poppins"/>
      <w:color w:val="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1074</Words>
  <Characters>6564</Characters>
  <Application>Microsoft Office Word</Application>
  <DocSecurity>0</DocSecurity>
  <Lines>187</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López Martínez</dc:creator>
  <cp:keywords/>
  <dc:description/>
  <cp:lastModifiedBy>angela.aragon</cp:lastModifiedBy>
  <cp:revision>4</cp:revision>
  <dcterms:created xsi:type="dcterms:W3CDTF">2024-10-04T14:06:00Z</dcterms:created>
  <dcterms:modified xsi:type="dcterms:W3CDTF">2024-10-07T08:27:00Z</dcterms:modified>
</cp:coreProperties>
</file>