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12" w:rsidRDefault="00A11320" w:rsidP="0063560C">
      <w:pPr>
        <w:pStyle w:val="NoSpacing"/>
      </w:pPr>
      <w:proofErr w:type="gramStart"/>
      <w:r>
        <w:t>conduction</w:t>
      </w:r>
      <w:proofErr w:type="gramEnd"/>
      <w:r>
        <w:t xml:space="preserve"> problems. A user defined transient program called </w:t>
      </w:r>
      <w:r w:rsidR="0063560C">
        <w:rPr>
          <w:b/>
        </w:rPr>
        <w:t>cond1d_xxx</w:t>
      </w:r>
      <w:r w:rsidRPr="0063560C">
        <w:rPr>
          <w:b/>
        </w:rPr>
        <w:t>.m</w:t>
      </w:r>
      <w:r>
        <w:t xml:space="preserve"> is created by modifying user defined steady state program, </w:t>
      </w:r>
      <w:r w:rsidRPr="0063560C">
        <w:rPr>
          <w:b/>
        </w:rPr>
        <w:t>std1d_fin.m</w:t>
      </w:r>
      <w:r>
        <w:t xml:space="preserve">. In </w:t>
      </w:r>
      <w:r w:rsidR="0063560C">
        <w:rPr>
          <w:b/>
        </w:rPr>
        <w:t>cond1d_xxx</w:t>
      </w:r>
      <w:r w:rsidRPr="0063560C">
        <w:rPr>
          <w:b/>
        </w:rPr>
        <w:t>.m</w:t>
      </w:r>
      <w:r>
        <w:t xml:space="preserve">, problem independent program, </w:t>
      </w:r>
      <w:r w:rsidRPr="0063560C">
        <w:rPr>
          <w:b/>
        </w:rPr>
        <w:t>cond1d_invariant.m</w:t>
      </w:r>
      <w:r>
        <w:t xml:space="preserve"> is called. This invariant part is almost identical to </w:t>
      </w:r>
      <w:r w:rsidRPr="0063560C">
        <w:rPr>
          <w:b/>
        </w:rPr>
        <w:t>std1d_invariant.m</w:t>
      </w:r>
      <w:r>
        <w:t xml:space="preserve"> except </w:t>
      </w:r>
      <w:r w:rsidR="0063560C">
        <w:t xml:space="preserve">that </w:t>
      </w:r>
      <w:r>
        <w:t>few lines are added</w:t>
      </w:r>
      <w:r w:rsidR="0063560C">
        <w:t xml:space="preserve"> to handle transient nature of the problem</w:t>
      </w:r>
      <w:r>
        <w:t xml:space="preserve">. </w:t>
      </w:r>
    </w:p>
    <w:p w:rsidR="00A11320" w:rsidRDefault="00A11320" w:rsidP="0063560C">
      <w:pPr>
        <w:pStyle w:val="NoSpacing"/>
      </w:pPr>
      <w:r>
        <w:t>In user defined program</w:t>
      </w:r>
      <w:r w:rsidR="0063560C">
        <w:t xml:space="preserve"> (</w:t>
      </w:r>
      <w:r w:rsidR="0063560C" w:rsidRPr="0063560C">
        <w:rPr>
          <w:b/>
        </w:rPr>
        <w:t>cond1d_xxx.m</w:t>
      </w:r>
      <w:r w:rsidR="0063560C">
        <w:t>)</w:t>
      </w:r>
      <w:r>
        <w:t xml:space="preserve">, </w:t>
      </w:r>
      <w:r w:rsidR="0063560C">
        <w:t>one has to specify the followings: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Time step, maximum time allowed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Geometry, such as length and cross sectional area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Material properties, such as conductivity, specific heat and density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Initial conditions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Boundary conditions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Source terms</w:t>
      </w:r>
    </w:p>
    <w:p w:rsidR="0063560C" w:rsidRDefault="0063560C" w:rsidP="0063560C">
      <w:pPr>
        <w:pStyle w:val="NoSpacing"/>
        <w:numPr>
          <w:ilvl w:val="0"/>
          <w:numId w:val="1"/>
        </w:numPr>
      </w:pPr>
      <w:r>
        <w:t>Desired output, such as temperature profile, energy balance, etc.</w:t>
      </w:r>
    </w:p>
    <w:p w:rsidR="0063560C" w:rsidRDefault="0063560C" w:rsidP="0063560C">
      <w:pPr>
        <w:pStyle w:val="NoSpacing"/>
      </w:pPr>
      <w:r>
        <w:t xml:space="preserve">User independent program </w:t>
      </w:r>
      <w:r>
        <w:rPr>
          <w:b/>
        </w:rPr>
        <w:t>(</w:t>
      </w:r>
      <w:r w:rsidRPr="0063560C">
        <w:rPr>
          <w:b/>
        </w:rPr>
        <w:t>cond1d_invariant.m</w:t>
      </w:r>
      <w:r>
        <w:rPr>
          <w:b/>
        </w:rPr>
        <w:t xml:space="preserve">) </w:t>
      </w:r>
      <w:r>
        <w:t xml:space="preserve">should not be changed at all. </w:t>
      </w:r>
    </w:p>
    <w:p w:rsidR="008A6D8D" w:rsidRDefault="008A6D8D" w:rsidP="0063560C">
      <w:pPr>
        <w:pStyle w:val="NoSpacing"/>
      </w:pPr>
    </w:p>
    <w:p w:rsidR="008A6D8D" w:rsidRDefault="008A6D8D" w:rsidP="0063560C">
      <w:pPr>
        <w:pStyle w:val="NoSpacing"/>
      </w:pPr>
      <w:r>
        <w:t xml:space="preserve">As an example of how to construct a user defined program, cond1d_example is created to solve a fin problem already discussed in previous chapter. In this example, we will treat it as a transient problem. </w:t>
      </w:r>
    </w:p>
    <w:p w:rsidR="008A6D8D" w:rsidRPr="0063560C" w:rsidRDefault="008A6D8D" w:rsidP="0063560C">
      <w:pPr>
        <w:pStyle w:val="NoSpacing"/>
      </w:pPr>
      <w:r>
        <w:t>The length of the fin is 1.2 m and its diameter is 2.5 cm. The conductivity is 401 W/</w:t>
      </w:r>
      <w:proofErr w:type="spellStart"/>
      <w:r>
        <w:t>m.K</w:t>
      </w:r>
      <w:proofErr w:type="spellEnd"/>
      <w:r>
        <w:t>, density, 8933 kg/m^3, and specific heat 383.67 J/</w:t>
      </w:r>
      <w:proofErr w:type="spellStart"/>
      <w:r>
        <w:t>kg.K</w:t>
      </w:r>
      <w:proofErr w:type="spellEnd"/>
      <w:r>
        <w:t>. Initial temperature is 373 K. The boundary conditions are 473</w:t>
      </w:r>
    </w:p>
    <w:p w:rsidR="00A11320" w:rsidRDefault="008A6D8D" w:rsidP="008F086B">
      <w:pPr>
        <w:pStyle w:val="NoSpacing"/>
      </w:pPr>
      <w:r>
        <w:t>K at x=0 and convective boundary at x=L</w:t>
      </w:r>
      <w:r w:rsidR="008F086B">
        <w:t xml:space="preserve">, </w:t>
      </w:r>
      <w:proofErr w:type="spellStart"/>
      <w:r w:rsidR="008F086B">
        <w:t>h</w:t>
      </w:r>
      <w:r w:rsidR="008F086B">
        <w:rPr>
          <w:vertAlign w:val="subscript"/>
        </w:rPr>
        <w:t>conv</w:t>
      </w:r>
      <w:proofErr w:type="spellEnd"/>
      <w:r w:rsidR="008F086B">
        <w:t xml:space="preserve">=10 W/m^2.K, </w:t>
      </w:r>
      <w:proofErr w:type="spellStart"/>
      <w:r w:rsidR="008F086B">
        <w:t>T</w:t>
      </w:r>
      <w:r w:rsidR="008F086B">
        <w:rPr>
          <w:vertAlign w:val="subscript"/>
        </w:rPr>
        <w:t>f</w:t>
      </w:r>
      <w:proofErr w:type="spellEnd"/>
      <w:r w:rsidR="008F086B">
        <w:t xml:space="preserve">=298 K. Number of control volumes is 10, time step is 100 sec (It is greater than 62 sec required for CFL criterion.) and maximum time where </w:t>
      </w:r>
      <w:proofErr w:type="gramStart"/>
      <w:r w:rsidR="008F086B">
        <w:t>computation</w:t>
      </w:r>
      <w:proofErr w:type="gramEnd"/>
      <w:r w:rsidR="008F086B">
        <w:t xml:space="preserve"> stops is 2x10</w:t>
      </w:r>
      <w:r w:rsidR="008F086B">
        <w:rPr>
          <w:vertAlign w:val="superscript"/>
        </w:rPr>
        <w:t>4</w:t>
      </w:r>
      <w:r w:rsidR="008F086B">
        <w:t xml:space="preserve"> sec. The maximum iteration within a time step is set at 10. Transien</w:t>
      </w:r>
      <w:r w:rsidR="00D72B7E">
        <w:t>t temperatures are</w:t>
      </w:r>
      <w:r w:rsidR="008F086B">
        <w:t xml:space="preserve"> saved </w:t>
      </w:r>
      <w:proofErr w:type="gramStart"/>
      <w:r w:rsidR="008F086B">
        <w:t>at every 30 iterations</w:t>
      </w:r>
      <w:proofErr w:type="gramEnd"/>
      <w:r w:rsidR="008F086B">
        <w:t xml:space="preserve"> (3000 sec interval).</w:t>
      </w:r>
    </w:p>
    <w:p w:rsidR="008F086B" w:rsidRDefault="008F086B" w:rsidP="008F086B">
      <w:pPr>
        <w:pStyle w:val="NoSpacing"/>
      </w:pPr>
    </w:p>
    <w:p w:rsidR="008F086B" w:rsidRDefault="00D72B7E" w:rsidP="008F086B">
      <w:pPr>
        <w:pStyle w:val="NoSpacing"/>
        <w:rPr>
          <w:b/>
        </w:rPr>
      </w:pPr>
      <w:r>
        <w:rPr>
          <w:b/>
        </w:rPr>
        <w:t>Listing of con</w:t>
      </w:r>
      <w:r w:rsidR="008F086B" w:rsidRPr="008F086B">
        <w:rPr>
          <w:b/>
        </w:rPr>
        <w:t>d1d.example.m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%cond1d_input_example.m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%transient, 1-dimensional conduction with varying cross section area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nonuniform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condutivity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sources. Finite volume formulation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program.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(By Dr. S. Han, Feb, 2013)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%list of symbols: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ac=cross-sectional area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time step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 (solution converged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,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iflag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 (solution is not converged)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=iteration counter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maximum iteration allowed in a time step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n=number of control volumes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temperature at new time level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=projected temperature at new time level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te0=temperature at old time level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=diffusion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coefficent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thermal conductivity)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=time to stop computation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x=independent variable (spatial coordinate), dx=delta x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%specify periodic boundary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iperiodic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>%not a periodic boundary; 1=periodic boundary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%specify the number of control volumes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conrol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volumes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  <w:r>
        <w:rPr>
          <w:rFonts w:ascii="Courier New" w:hAnsi="Courier New" w:cs="Courier New"/>
          <w:color w:val="228B22"/>
          <w:sz w:val="20"/>
          <w:szCs w:val="20"/>
        </w:rPr>
        <w:t>% maximum number iteration in each time step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  <w:r>
        <w:rPr>
          <w:rFonts w:ascii="Courier New" w:hAnsi="Courier New" w:cs="Courier New"/>
          <w:color w:val="228B22"/>
          <w:sz w:val="20"/>
          <w:szCs w:val="20"/>
        </w:rPr>
        <w:t>%%print results at every 10 time steps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  <w:r>
        <w:rPr>
          <w:rFonts w:ascii="Courier New" w:hAnsi="Courier New" w:cs="Courier New"/>
          <w:color w:val="228B22"/>
          <w:sz w:val="20"/>
          <w:szCs w:val="20"/>
        </w:rPr>
        <w:t>%time step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23000;</w:t>
      </w:r>
      <w:r>
        <w:rPr>
          <w:rFonts w:ascii="Courier New" w:hAnsi="Courier New" w:cs="Courier New"/>
          <w:color w:val="228B22"/>
          <w:sz w:val="20"/>
          <w:szCs w:val="20"/>
        </w:rPr>
        <w:t>%time to stop the calculation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np1=n+1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;np2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=n+2;np3=n+3;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1.0;</w:t>
      </w:r>
      <w:r>
        <w:rPr>
          <w:rFonts w:ascii="Courier New" w:hAnsi="Courier New" w:cs="Courier New"/>
          <w:color w:val="228B22"/>
          <w:sz w:val="20"/>
          <w:szCs w:val="20"/>
        </w:rPr>
        <w:t>%relaxation coefficient for simultaneous equation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%define calculation domain 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ones(1,np2);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1.2;</w:t>
      </w:r>
      <w:r>
        <w:rPr>
          <w:rFonts w:ascii="Courier New" w:hAnsi="Courier New" w:cs="Courier New"/>
          <w:color w:val="228B22"/>
          <w:sz w:val="20"/>
          <w:szCs w:val="20"/>
        </w:rPr>
        <w:t>%total length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*dx;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iperiodic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==0; </w:t>
      </w:r>
      <w:r>
        <w:rPr>
          <w:rFonts w:ascii="Courier New" w:hAnsi="Courier New" w:cs="Courier New"/>
          <w:color w:val="228B22"/>
          <w:sz w:val="20"/>
          <w:szCs w:val="20"/>
        </w:rPr>
        <w:t>%non-periodic boundary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1,1)=1.0e-10;dx(1,np2)=1.0e-10;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dx(1,1)=dx(1,np1);dx(1,np2)=dx(1,2);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1,i+1)=x(1,i)+dx(1,i);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cross sectional area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0.025;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=1:np3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1,i)=pi/4*dia^2;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%prescribe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intitial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temperatures calling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)=373;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)=te0(1,i);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(1,i); </w:t>
      </w:r>
      <w:r>
        <w:rPr>
          <w:rFonts w:ascii="Courier New" w:hAnsi="Courier New" w:cs="Courier New"/>
          <w:color w:val="228B22"/>
          <w:sz w:val="20"/>
          <w:szCs w:val="20"/>
        </w:rPr>
        <w:t>%predicted value at the next iteration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%time loop begins here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t=0; </w:t>
      </w:r>
      <w:r>
        <w:rPr>
          <w:rFonts w:ascii="Courier New" w:hAnsi="Courier New" w:cs="Courier New"/>
          <w:color w:val="228B22"/>
          <w:sz w:val="20"/>
          <w:szCs w:val="20"/>
        </w:rPr>
        <w:t>%starting time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  <w:r>
        <w:rPr>
          <w:rFonts w:ascii="Courier New" w:hAnsi="Courier New" w:cs="Courier New"/>
          <w:color w:val="228B22"/>
          <w:sz w:val="20"/>
          <w:szCs w:val="20"/>
        </w:rPr>
        <w:t>%save temperatures for plot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%printout counter,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then skip printout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r>
        <w:rPr>
          <w:rFonts w:ascii="Courier New" w:hAnsi="Courier New" w:cs="Courier New"/>
          <w:color w:val="228B22"/>
          <w:sz w:val="20"/>
          <w:szCs w:val="20"/>
        </w:rPr>
        <w:t>% time loop (outer do loop)......................(1)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%iteration for convergence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%iteration loop for the convergence 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     </w:t>
      </w:r>
      <w:r>
        <w:rPr>
          <w:rFonts w:ascii="Courier New" w:hAnsi="Courier New" w:cs="Courier New"/>
          <w:color w:val="228B22"/>
          <w:sz w:val="20"/>
          <w:szCs w:val="20"/>
        </w:rPr>
        <w:t>% Inner do loop within a time step..........(2)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%prescribe thermal property 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1,i)=401;</w:t>
      </w:r>
      <w:r>
        <w:rPr>
          <w:rFonts w:ascii="Courier New" w:hAnsi="Courier New" w:cs="Courier New"/>
          <w:color w:val="228B22"/>
          <w:sz w:val="20"/>
          <w:szCs w:val="20"/>
        </w:rPr>
        <w:t>%conductivity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1,i)=8933;</w:t>
      </w:r>
      <w:r>
        <w:rPr>
          <w:rFonts w:ascii="Courier New" w:hAnsi="Courier New" w:cs="Courier New"/>
          <w:color w:val="228B22"/>
          <w:sz w:val="20"/>
          <w:szCs w:val="20"/>
        </w:rPr>
        <w:t>%density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1,i)=385;</w:t>
      </w:r>
      <w:r>
        <w:rPr>
          <w:rFonts w:ascii="Courier New" w:hAnsi="Courier New" w:cs="Courier New"/>
          <w:color w:val="228B22"/>
          <w:sz w:val="20"/>
          <w:szCs w:val="20"/>
        </w:rPr>
        <w:t>%specific heat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%prescribe the boundary conditions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intialize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fluxes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qx0c=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1);qx0p=zeros(1);qx0=zeros(1);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qx1c=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1);qx1p=zeros(1);qx1=zeros(1);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bx0(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1)=1,2,3(known temperature, known flux, periodic) at x=0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bx1(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1)=1,2,3 (same) at x=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xmax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x=0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1)=1;</w:t>
      </w:r>
      <w:r>
        <w:rPr>
          <w:rFonts w:ascii="Courier New" w:hAnsi="Courier New" w:cs="Courier New"/>
          <w:color w:val="228B22"/>
          <w:sz w:val="20"/>
          <w:szCs w:val="20"/>
        </w:rPr>
        <w:t>%known temperature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1)=473;</w:t>
      </w:r>
      <w:r>
        <w:rPr>
          <w:rFonts w:ascii="Courier New" w:hAnsi="Courier New" w:cs="Courier New"/>
          <w:color w:val="228B22"/>
          <w:sz w:val="20"/>
          <w:szCs w:val="20"/>
        </w:rPr>
        <w:t>%base temperature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x=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xmax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1)=2;</w:t>
      </w:r>
      <w:r>
        <w:rPr>
          <w:rFonts w:ascii="Courier New" w:hAnsi="Courier New" w:cs="Courier New"/>
          <w:color w:val="228B22"/>
          <w:sz w:val="20"/>
          <w:szCs w:val="20"/>
        </w:rPr>
        <w:t>%known flux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  <w:r>
        <w:rPr>
          <w:rFonts w:ascii="Courier New" w:hAnsi="Courier New" w:cs="Courier New"/>
          <w:color w:val="228B22"/>
          <w:sz w:val="20"/>
          <w:szCs w:val="20"/>
        </w:rPr>
        <w:t>% convection coefficient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298;</w:t>
      </w:r>
      <w:r>
        <w:rPr>
          <w:rFonts w:ascii="Courier New" w:hAnsi="Courier New" w:cs="Courier New"/>
          <w:color w:val="228B22"/>
          <w:sz w:val="20"/>
          <w:szCs w:val="20"/>
        </w:rPr>
        <w:t>%room temperature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qx1p(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qx1c(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qx1(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1)=qx1c(1)+qx1p(1)*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(np2);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%incorporate source terms 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298;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0.025;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*per/ac(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*per/ac(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equations calling cond1d_invariant.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cond1d_invariant;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end goes with the while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==1, inner do loop.......(2)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%advance to next time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t+dt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increase time to next level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  <w:r>
        <w:rPr>
          <w:rFonts w:ascii="Courier New" w:hAnsi="Courier New" w:cs="Courier New"/>
          <w:color w:val="228B22"/>
          <w:sz w:val="20"/>
          <w:szCs w:val="20"/>
        </w:rPr>
        <w:t>%reinitialize variable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1,i)=te0(1,i);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results at this time?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mwrite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the results at selected time intervals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 number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'transient temperatures 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'%9.3f\n'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end goes with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mwrite</w:t>
      </w:r>
      <w:proofErr w:type="spell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iwrite+1;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%this end goes with time loop while t&lt;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outer do loop.....(1)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the result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x.vs.te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several time steps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=1:np2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)=0.5*(x(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)+x(i+1));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xc,plotte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13DF" w:rsidRDefault="007013DF" w:rsidP="00701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13DF" w:rsidRDefault="007013DF" w:rsidP="008F086B">
      <w:pPr>
        <w:pStyle w:val="NoSpacing"/>
        <w:rPr>
          <w:b/>
        </w:rPr>
      </w:pPr>
    </w:p>
    <w:p w:rsidR="007013DF" w:rsidRPr="00EC0FA7" w:rsidRDefault="00EC0FA7" w:rsidP="008F086B">
      <w:pPr>
        <w:pStyle w:val="NoSpacing"/>
      </w:pPr>
      <w:r>
        <w:t>Fig. 6 shows the transient temperature distributions at several time steps. The converged solution is the steady state solution that is identical to the previous steady state solution.</w:t>
      </w:r>
    </w:p>
    <w:p w:rsidR="007013DF" w:rsidRDefault="007013DF" w:rsidP="008F086B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A7" w:rsidRDefault="00EC0FA7" w:rsidP="00EC0FA7">
      <w:pPr>
        <w:pStyle w:val="NoSpacing"/>
        <w:jc w:val="center"/>
      </w:pPr>
      <w:r w:rsidRPr="00EC0FA7">
        <w:t>Figure</w:t>
      </w:r>
      <w:r>
        <w:t xml:space="preserve"> 6 Transient temperature profiles for a pin fin</w:t>
      </w:r>
    </w:p>
    <w:p w:rsidR="00EC0FA7" w:rsidRDefault="00EC0FA7" w:rsidP="00EC0FA7">
      <w:pPr>
        <w:pStyle w:val="NoSpacing"/>
        <w:jc w:val="center"/>
      </w:pPr>
    </w:p>
    <w:p w:rsidR="00EC0FA7" w:rsidRDefault="00EC0FA7" w:rsidP="00EC0FA7">
      <w:pPr>
        <w:pStyle w:val="NoSpacing"/>
      </w:pPr>
    </w:p>
    <w:p w:rsidR="00EC0FA7" w:rsidRDefault="00EC0FA7" w:rsidP="00EC0FA7">
      <w:pPr>
        <w:pStyle w:val="NoSpacing"/>
        <w:rPr>
          <w:b/>
        </w:rPr>
      </w:pPr>
      <w:r w:rsidRPr="00EC0FA7">
        <w:rPr>
          <w:b/>
        </w:rPr>
        <w:t>References</w:t>
      </w:r>
    </w:p>
    <w:p w:rsidR="00EC0FA7" w:rsidRDefault="00EC0FA7" w:rsidP="00EC0FA7">
      <w:pPr>
        <w:pStyle w:val="NoSpacing"/>
        <w:rPr>
          <w:b/>
        </w:rPr>
      </w:pPr>
    </w:p>
    <w:p w:rsidR="00EC0FA7" w:rsidRDefault="00EC0FA7" w:rsidP="00EC0FA7">
      <w:pPr>
        <w:pStyle w:val="NoSpacing"/>
        <w:numPr>
          <w:ilvl w:val="0"/>
          <w:numId w:val="2"/>
        </w:numPr>
      </w:pPr>
      <w:proofErr w:type="spellStart"/>
      <w:r>
        <w:t>Patankar</w:t>
      </w:r>
      <w:proofErr w:type="spellEnd"/>
      <w:r>
        <w:t>, S. V., Numerical Heat Transfer and Fluid Flow, McGraw Hill, 1980.</w:t>
      </w:r>
    </w:p>
    <w:p w:rsidR="00EC0FA7" w:rsidRPr="00EC0FA7" w:rsidRDefault="00D72B7E" w:rsidP="00EC0FA7">
      <w:pPr>
        <w:pStyle w:val="NoSpacing"/>
        <w:numPr>
          <w:ilvl w:val="0"/>
          <w:numId w:val="2"/>
        </w:numPr>
      </w:pPr>
      <w:proofErr w:type="spellStart"/>
      <w:r>
        <w:t>In</w:t>
      </w:r>
      <w:bookmarkStart w:id="0" w:name="_GoBack"/>
      <w:bookmarkEnd w:id="0"/>
      <w:r w:rsidR="00EC0FA7">
        <w:t>cropera</w:t>
      </w:r>
      <w:proofErr w:type="spellEnd"/>
      <w:r w:rsidR="00EC0FA7">
        <w:t xml:space="preserve">, F. P., D. P. Dewitt, T. L. Bergman and A. S. </w:t>
      </w:r>
      <w:proofErr w:type="spellStart"/>
      <w:r w:rsidR="00EC0FA7">
        <w:t>Lavine</w:t>
      </w:r>
      <w:proofErr w:type="spellEnd"/>
      <w:r w:rsidR="00EC0FA7">
        <w:t>, Fundamentals of Heat and Mass Transfer, 6</w:t>
      </w:r>
      <w:r w:rsidR="00EC0FA7" w:rsidRPr="00EC0FA7">
        <w:rPr>
          <w:vertAlign w:val="superscript"/>
        </w:rPr>
        <w:t>th</w:t>
      </w:r>
      <w:r w:rsidR="00EC0FA7">
        <w:t xml:space="preserve">  Ed., John Wiley, 2007.</w:t>
      </w:r>
    </w:p>
    <w:sectPr w:rsidR="00EC0FA7" w:rsidRPr="00EC0FA7" w:rsidSect="00BB0E9C">
      <w:footerReference w:type="default" r:id="rId9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E9C" w:rsidRDefault="00BB0E9C" w:rsidP="00BB0E9C">
      <w:pPr>
        <w:spacing w:after="0" w:line="240" w:lineRule="auto"/>
      </w:pPr>
      <w:r>
        <w:separator/>
      </w:r>
    </w:p>
  </w:endnote>
  <w:endnote w:type="continuationSeparator" w:id="0">
    <w:p w:rsidR="00BB0E9C" w:rsidRDefault="00BB0E9C" w:rsidP="00BB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51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3DA" w:rsidRDefault="003513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B7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513DA" w:rsidRDefault="00351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E9C" w:rsidRDefault="00BB0E9C" w:rsidP="00BB0E9C">
      <w:pPr>
        <w:spacing w:after="0" w:line="240" w:lineRule="auto"/>
      </w:pPr>
      <w:r>
        <w:separator/>
      </w:r>
    </w:p>
  </w:footnote>
  <w:footnote w:type="continuationSeparator" w:id="0">
    <w:p w:rsidR="00BB0E9C" w:rsidRDefault="00BB0E9C" w:rsidP="00BB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2328"/>
    <w:multiLevelType w:val="hybridMultilevel"/>
    <w:tmpl w:val="852423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DF5B70"/>
    <w:multiLevelType w:val="hybridMultilevel"/>
    <w:tmpl w:val="7EEC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20"/>
    <w:rsid w:val="001E7DDC"/>
    <w:rsid w:val="003513DA"/>
    <w:rsid w:val="00436722"/>
    <w:rsid w:val="00557F85"/>
    <w:rsid w:val="0063560C"/>
    <w:rsid w:val="006A487F"/>
    <w:rsid w:val="007013DF"/>
    <w:rsid w:val="00760D39"/>
    <w:rsid w:val="008A6D8D"/>
    <w:rsid w:val="008F086B"/>
    <w:rsid w:val="00A11320"/>
    <w:rsid w:val="00BB0E9C"/>
    <w:rsid w:val="00D72B7E"/>
    <w:rsid w:val="00E40479"/>
    <w:rsid w:val="00E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6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9C"/>
  </w:style>
  <w:style w:type="paragraph" w:styleId="Footer">
    <w:name w:val="footer"/>
    <w:basedOn w:val="Normal"/>
    <w:link w:val="FooterChar"/>
    <w:uiPriority w:val="99"/>
    <w:unhideWhenUsed/>
    <w:rsid w:val="00BB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6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9C"/>
  </w:style>
  <w:style w:type="paragraph" w:styleId="Footer">
    <w:name w:val="footer"/>
    <w:basedOn w:val="Normal"/>
    <w:link w:val="FooterChar"/>
    <w:uiPriority w:val="99"/>
    <w:unhideWhenUsed/>
    <w:rsid w:val="00BB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Han</dc:creator>
  <cp:lastModifiedBy>Han, Sang</cp:lastModifiedBy>
  <cp:revision>3</cp:revision>
  <cp:lastPrinted>2015-03-17T14:44:00Z</cp:lastPrinted>
  <dcterms:created xsi:type="dcterms:W3CDTF">2014-02-11T15:00:00Z</dcterms:created>
  <dcterms:modified xsi:type="dcterms:W3CDTF">2015-03-17T14:45:00Z</dcterms:modified>
</cp:coreProperties>
</file>