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A5969" w14:textId="77777777" w:rsidR="0061725E" w:rsidRPr="004526D0" w:rsidRDefault="0061725E" w:rsidP="00425A86">
      <w:pPr>
        <w:spacing w:before="240"/>
        <w:ind w:firstLineChars="200" w:firstLine="560"/>
        <w:jc w:val="right"/>
        <w:rPr>
          <w:sz w:val="28"/>
        </w:rPr>
      </w:pPr>
    </w:p>
    <w:p w14:paraId="7A84BFE6" w14:textId="76B95FF4" w:rsidR="00AF4B34" w:rsidRPr="004526D0" w:rsidRDefault="00626EA8" w:rsidP="006122BE">
      <w:pPr>
        <w:spacing w:line="240" w:lineRule="auto"/>
        <w:jc w:val="center"/>
      </w:pPr>
      <w:r w:rsidRPr="004526D0">
        <w:rPr>
          <w:noProof/>
        </w:rPr>
        <w:drawing>
          <wp:inline distT="0" distB="0" distL="0" distR="0" wp14:anchorId="2E1F5936" wp14:editId="60A0A59C">
            <wp:extent cx="2917825" cy="108902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7825" cy="1089025"/>
                    </a:xfrm>
                    <a:prstGeom prst="rect">
                      <a:avLst/>
                    </a:prstGeom>
                    <a:noFill/>
                    <a:ln>
                      <a:noFill/>
                    </a:ln>
                  </pic:spPr>
                </pic:pic>
              </a:graphicData>
            </a:graphic>
          </wp:inline>
        </w:drawing>
      </w:r>
    </w:p>
    <w:p w14:paraId="51C2C195" w14:textId="77777777" w:rsidR="006122BE" w:rsidRPr="004526D0" w:rsidRDefault="006122BE" w:rsidP="006122BE">
      <w:pPr>
        <w:spacing w:line="240" w:lineRule="auto"/>
        <w:jc w:val="center"/>
      </w:pPr>
    </w:p>
    <w:p w14:paraId="378941AD" w14:textId="77777777" w:rsidR="009F42DD" w:rsidRPr="004526D0" w:rsidRDefault="009F42DD" w:rsidP="009F42DD">
      <w:pPr>
        <w:spacing w:before="240"/>
        <w:jc w:val="center"/>
        <w:rPr>
          <w:rFonts w:eastAsia="华文新魏"/>
          <w:sz w:val="72"/>
        </w:rPr>
      </w:pPr>
      <w:r w:rsidRPr="004526D0">
        <w:rPr>
          <w:rFonts w:eastAsia="华文新魏" w:hint="eastAsia"/>
          <w:sz w:val="72"/>
        </w:rPr>
        <w:t>本科毕业设计（论文）</w:t>
      </w:r>
    </w:p>
    <w:p w14:paraId="27A96DCE" w14:textId="77777777" w:rsidR="0061725E" w:rsidRPr="004526D0" w:rsidRDefault="00975F78" w:rsidP="00AF0C24">
      <w:pPr>
        <w:spacing w:line="360" w:lineRule="auto"/>
        <w:jc w:val="center"/>
        <w:rPr>
          <w:rFonts w:eastAsia="华文新魏"/>
          <w:sz w:val="72"/>
        </w:rPr>
      </w:pPr>
      <w:r w:rsidRPr="004526D0">
        <w:rPr>
          <w:rFonts w:eastAsia="华文新魏" w:hint="eastAsia"/>
          <w:sz w:val="72"/>
        </w:rPr>
        <w:t>中期检查</w:t>
      </w:r>
      <w:r w:rsidR="0061725E" w:rsidRPr="004526D0">
        <w:rPr>
          <w:rFonts w:eastAsia="华文新魏"/>
          <w:sz w:val="72"/>
        </w:rPr>
        <w:t>报告</w:t>
      </w:r>
    </w:p>
    <w:p w14:paraId="29E63727" w14:textId="77777777" w:rsidR="0061725E" w:rsidRPr="004526D0" w:rsidRDefault="0061725E" w:rsidP="00425A86">
      <w:pPr>
        <w:spacing w:before="240" w:line="240" w:lineRule="exact"/>
        <w:ind w:firstLineChars="200" w:firstLine="640"/>
        <w:jc w:val="center"/>
        <w:rPr>
          <w:sz w:val="32"/>
        </w:rPr>
      </w:pPr>
    </w:p>
    <w:p w14:paraId="7FDE994C" w14:textId="77777777" w:rsidR="00BD0794" w:rsidRPr="004526D0" w:rsidRDefault="00BD0794" w:rsidP="00425A86">
      <w:pPr>
        <w:spacing w:before="240" w:line="240" w:lineRule="exact"/>
        <w:ind w:firstLineChars="200" w:firstLine="640"/>
        <w:jc w:val="center"/>
        <w:rPr>
          <w:sz w:val="32"/>
        </w:rPr>
      </w:pPr>
    </w:p>
    <w:p w14:paraId="19ABF96A" w14:textId="77777777" w:rsidR="00BD0794" w:rsidRPr="004526D0" w:rsidRDefault="00BD0794" w:rsidP="00646287">
      <w:pPr>
        <w:spacing w:before="240" w:line="240" w:lineRule="exact"/>
        <w:jc w:val="center"/>
        <w:rPr>
          <w:sz w:val="32"/>
        </w:rPr>
      </w:pPr>
    </w:p>
    <w:tbl>
      <w:tblPr>
        <w:tblpPr w:leftFromText="180" w:rightFromText="180" w:vertAnchor="text" w:tblpX="1526" w:tblpY="1"/>
        <w:tblOverlap w:val="never"/>
        <w:tblW w:w="5982" w:type="dxa"/>
        <w:tblLayout w:type="fixed"/>
        <w:tblCellMar>
          <w:left w:w="28" w:type="dxa"/>
          <w:right w:w="28" w:type="dxa"/>
        </w:tblCellMar>
        <w:tblLook w:val="04A0" w:firstRow="1" w:lastRow="0" w:firstColumn="1" w:lastColumn="0" w:noHBand="0" w:noVBand="1"/>
      </w:tblPr>
      <w:tblGrid>
        <w:gridCol w:w="2013"/>
        <w:gridCol w:w="3969"/>
      </w:tblGrid>
      <w:tr w:rsidR="00214A66" w:rsidRPr="004526D0" w14:paraId="0D048354" w14:textId="77777777" w:rsidTr="00C05A2F">
        <w:trPr>
          <w:trHeight w:val="567"/>
        </w:trPr>
        <w:tc>
          <w:tcPr>
            <w:tcW w:w="2013" w:type="dxa"/>
            <w:shd w:val="clear" w:color="auto" w:fill="auto"/>
          </w:tcPr>
          <w:p w14:paraId="758C1446" w14:textId="77777777" w:rsidR="00214A66" w:rsidRPr="004526D0" w:rsidRDefault="00B516A8" w:rsidP="00646287">
            <w:r w:rsidRPr="004526D0">
              <w:rPr>
                <w:rFonts w:eastAsia="黑体" w:hint="eastAsia"/>
                <w:sz w:val="28"/>
              </w:rPr>
              <w:t>毕业设计题目</w:t>
            </w:r>
            <w:r w:rsidR="00214A66" w:rsidRPr="004526D0">
              <w:rPr>
                <w:rFonts w:eastAsia="黑体"/>
                <w:sz w:val="28"/>
              </w:rPr>
              <w:t>：</w:t>
            </w:r>
          </w:p>
        </w:tc>
        <w:tc>
          <w:tcPr>
            <w:tcW w:w="3969" w:type="dxa"/>
            <w:tcBorders>
              <w:bottom w:val="single" w:sz="4" w:space="0" w:color="auto"/>
            </w:tcBorders>
            <w:shd w:val="clear" w:color="auto" w:fill="auto"/>
          </w:tcPr>
          <w:p w14:paraId="05FC251C" w14:textId="77777777" w:rsidR="00F206B4" w:rsidRDefault="002D6F91" w:rsidP="0058654F">
            <w:pPr>
              <w:spacing w:line="400" w:lineRule="atLeast"/>
              <w:jc w:val="center"/>
              <w:rPr>
                <w:rFonts w:eastAsia="黑体"/>
                <w:b/>
                <w:sz w:val="28"/>
              </w:rPr>
            </w:pPr>
            <w:r>
              <w:rPr>
                <w:rFonts w:eastAsia="黑体" w:hint="eastAsia"/>
                <w:b/>
                <w:sz w:val="28"/>
              </w:rPr>
              <w:t>基于注意力特征融合的</w:t>
            </w:r>
          </w:p>
          <w:p w14:paraId="19F2A72F" w14:textId="708EDC7F" w:rsidR="00214A66" w:rsidRPr="004526D0" w:rsidRDefault="00ED3A2A" w:rsidP="0058654F">
            <w:pPr>
              <w:spacing w:line="400" w:lineRule="atLeast"/>
              <w:jc w:val="center"/>
              <w:rPr>
                <w:rFonts w:eastAsia="黑体"/>
                <w:b/>
                <w:sz w:val="28"/>
              </w:rPr>
            </w:pPr>
            <w:r>
              <w:rPr>
                <w:rFonts w:eastAsia="黑体" w:hint="eastAsia"/>
                <w:b/>
                <w:sz w:val="28"/>
              </w:rPr>
              <w:t>BEV</w:t>
            </w:r>
            <w:r w:rsidR="002D6F91">
              <w:rPr>
                <w:rFonts w:eastAsia="黑体" w:hint="eastAsia"/>
                <w:b/>
                <w:sz w:val="28"/>
              </w:rPr>
              <w:t>目标检测算法研究</w:t>
            </w:r>
          </w:p>
        </w:tc>
      </w:tr>
      <w:tr w:rsidR="00214A66" w:rsidRPr="004526D0" w14:paraId="137C391C" w14:textId="77777777" w:rsidTr="00C05A2F">
        <w:trPr>
          <w:trHeight w:val="567"/>
        </w:trPr>
        <w:tc>
          <w:tcPr>
            <w:tcW w:w="2013" w:type="dxa"/>
            <w:shd w:val="clear" w:color="auto" w:fill="auto"/>
          </w:tcPr>
          <w:p w14:paraId="012EEB69" w14:textId="77777777" w:rsidR="00214A66" w:rsidRPr="004526D0" w:rsidRDefault="00214A66" w:rsidP="00646287">
            <w:r w:rsidRPr="004526D0">
              <w:rPr>
                <w:rFonts w:eastAsia="黑体"/>
                <w:sz w:val="28"/>
              </w:rPr>
              <w:t>姓</w:t>
            </w:r>
            <w:r w:rsidRPr="004526D0">
              <w:rPr>
                <w:rFonts w:eastAsia="黑体"/>
                <w:sz w:val="28"/>
              </w:rPr>
              <w:t xml:space="preserve">        </w:t>
            </w:r>
            <w:r w:rsidRPr="004526D0">
              <w:rPr>
                <w:rFonts w:eastAsia="黑体"/>
                <w:sz w:val="28"/>
              </w:rPr>
              <w:t>名：</w:t>
            </w:r>
          </w:p>
        </w:tc>
        <w:tc>
          <w:tcPr>
            <w:tcW w:w="3969" w:type="dxa"/>
            <w:tcBorders>
              <w:top w:val="single" w:sz="4" w:space="0" w:color="auto"/>
              <w:bottom w:val="single" w:sz="4" w:space="0" w:color="auto"/>
            </w:tcBorders>
            <w:shd w:val="clear" w:color="auto" w:fill="auto"/>
          </w:tcPr>
          <w:p w14:paraId="0009CFF9" w14:textId="77777777" w:rsidR="00214A66" w:rsidRPr="004526D0" w:rsidRDefault="002D6F91" w:rsidP="0058654F">
            <w:pPr>
              <w:spacing w:line="400" w:lineRule="atLeast"/>
              <w:jc w:val="center"/>
              <w:rPr>
                <w:rFonts w:eastAsia="黑体"/>
                <w:b/>
                <w:sz w:val="28"/>
              </w:rPr>
            </w:pPr>
            <w:r>
              <w:rPr>
                <w:rFonts w:eastAsia="黑体" w:hint="eastAsia"/>
                <w:b/>
                <w:sz w:val="28"/>
              </w:rPr>
              <w:t>杨鼎淏</w:t>
            </w:r>
          </w:p>
        </w:tc>
      </w:tr>
      <w:tr w:rsidR="00214A66" w:rsidRPr="004526D0" w14:paraId="393FC655" w14:textId="77777777" w:rsidTr="00C05A2F">
        <w:trPr>
          <w:trHeight w:val="567"/>
        </w:trPr>
        <w:tc>
          <w:tcPr>
            <w:tcW w:w="2013" w:type="dxa"/>
            <w:shd w:val="clear" w:color="auto" w:fill="auto"/>
          </w:tcPr>
          <w:p w14:paraId="1FA7A83F" w14:textId="77777777" w:rsidR="00214A66" w:rsidRPr="004526D0" w:rsidRDefault="00214A66" w:rsidP="00646287">
            <w:r w:rsidRPr="004526D0">
              <w:rPr>
                <w:rFonts w:eastAsia="黑体"/>
                <w:sz w:val="28"/>
              </w:rPr>
              <w:t>学</w:t>
            </w:r>
            <w:r w:rsidRPr="004526D0">
              <w:rPr>
                <w:rFonts w:eastAsia="黑体"/>
                <w:sz w:val="28"/>
              </w:rPr>
              <w:t xml:space="preserve">        </w:t>
            </w:r>
            <w:r w:rsidRPr="004526D0">
              <w:rPr>
                <w:rFonts w:eastAsia="黑体"/>
                <w:sz w:val="28"/>
              </w:rPr>
              <w:t>号：</w:t>
            </w:r>
          </w:p>
        </w:tc>
        <w:tc>
          <w:tcPr>
            <w:tcW w:w="3969" w:type="dxa"/>
            <w:tcBorders>
              <w:top w:val="single" w:sz="4" w:space="0" w:color="auto"/>
              <w:bottom w:val="single" w:sz="4" w:space="0" w:color="auto"/>
            </w:tcBorders>
            <w:shd w:val="clear" w:color="auto" w:fill="auto"/>
          </w:tcPr>
          <w:p w14:paraId="7DEE47A7" w14:textId="77777777" w:rsidR="00214A66" w:rsidRPr="004526D0" w:rsidRDefault="002D6F91" w:rsidP="0058654F">
            <w:pPr>
              <w:spacing w:line="400" w:lineRule="atLeast"/>
              <w:jc w:val="center"/>
              <w:rPr>
                <w:rFonts w:eastAsia="黑体"/>
                <w:b/>
                <w:sz w:val="28"/>
              </w:rPr>
            </w:pPr>
            <w:r w:rsidRPr="00766230">
              <w:rPr>
                <w:rFonts w:eastAsia="黑体" w:hint="eastAsia"/>
                <w:b/>
                <w:sz w:val="28"/>
              </w:rPr>
              <w:t>20373307</w:t>
            </w:r>
          </w:p>
        </w:tc>
      </w:tr>
      <w:tr w:rsidR="00214A66" w:rsidRPr="004526D0" w14:paraId="318DB79F" w14:textId="77777777" w:rsidTr="00C05A2F">
        <w:trPr>
          <w:trHeight w:val="567"/>
        </w:trPr>
        <w:tc>
          <w:tcPr>
            <w:tcW w:w="2013" w:type="dxa"/>
            <w:shd w:val="clear" w:color="auto" w:fill="auto"/>
          </w:tcPr>
          <w:p w14:paraId="5EA87DAC" w14:textId="77777777" w:rsidR="00214A66" w:rsidRPr="004526D0" w:rsidRDefault="00214A66" w:rsidP="00646287">
            <w:r w:rsidRPr="004526D0">
              <w:rPr>
                <w:rFonts w:eastAsia="黑体"/>
                <w:sz w:val="28"/>
              </w:rPr>
              <w:t>学院指导老师：</w:t>
            </w:r>
          </w:p>
        </w:tc>
        <w:tc>
          <w:tcPr>
            <w:tcW w:w="3969" w:type="dxa"/>
            <w:tcBorders>
              <w:top w:val="single" w:sz="4" w:space="0" w:color="auto"/>
              <w:bottom w:val="single" w:sz="4" w:space="0" w:color="auto"/>
            </w:tcBorders>
            <w:shd w:val="clear" w:color="auto" w:fill="auto"/>
          </w:tcPr>
          <w:p w14:paraId="00EA24AD" w14:textId="77777777" w:rsidR="00214A66" w:rsidRPr="004526D0" w:rsidRDefault="002D6F91" w:rsidP="0058654F">
            <w:pPr>
              <w:spacing w:line="400" w:lineRule="atLeast"/>
              <w:jc w:val="center"/>
              <w:rPr>
                <w:rFonts w:eastAsia="黑体"/>
                <w:b/>
                <w:sz w:val="28"/>
              </w:rPr>
            </w:pPr>
            <w:r>
              <w:rPr>
                <w:rFonts w:eastAsia="黑体" w:hint="eastAsia"/>
                <w:b/>
                <w:sz w:val="28"/>
              </w:rPr>
              <w:t>刘瑞军</w:t>
            </w:r>
          </w:p>
        </w:tc>
      </w:tr>
    </w:tbl>
    <w:p w14:paraId="24CA2023" w14:textId="77777777" w:rsidR="00214A66" w:rsidRPr="004526D0" w:rsidRDefault="00214A66" w:rsidP="00BD0794">
      <w:pPr>
        <w:spacing w:before="240"/>
        <w:ind w:firstLineChars="500" w:firstLine="1400"/>
        <w:rPr>
          <w:rFonts w:eastAsia="黑体"/>
          <w:sz w:val="28"/>
        </w:rPr>
      </w:pPr>
    </w:p>
    <w:p w14:paraId="5071733C" w14:textId="77777777" w:rsidR="00214A66" w:rsidRPr="004526D0" w:rsidRDefault="00214A66" w:rsidP="003669E3">
      <w:pPr>
        <w:spacing w:before="240"/>
        <w:rPr>
          <w:sz w:val="44"/>
        </w:rPr>
      </w:pPr>
    </w:p>
    <w:p w14:paraId="2B5E9413" w14:textId="77777777" w:rsidR="00214A66" w:rsidRPr="004526D0" w:rsidRDefault="00214A66" w:rsidP="003669E3">
      <w:pPr>
        <w:spacing w:before="240"/>
        <w:rPr>
          <w:sz w:val="44"/>
        </w:rPr>
      </w:pPr>
    </w:p>
    <w:p w14:paraId="6663571F" w14:textId="77777777" w:rsidR="00214A66" w:rsidRPr="004526D0" w:rsidRDefault="00214A66" w:rsidP="003669E3">
      <w:pPr>
        <w:spacing w:before="240"/>
        <w:rPr>
          <w:sz w:val="44"/>
        </w:rPr>
      </w:pPr>
    </w:p>
    <w:p w14:paraId="0C121F46" w14:textId="77777777" w:rsidR="00214A66" w:rsidRPr="004526D0" w:rsidRDefault="00214A66" w:rsidP="003669E3">
      <w:pPr>
        <w:spacing w:before="240"/>
        <w:rPr>
          <w:sz w:val="44"/>
        </w:rPr>
      </w:pPr>
    </w:p>
    <w:p w14:paraId="2E468032" w14:textId="77777777" w:rsidR="0061725E" w:rsidRPr="004526D0" w:rsidRDefault="0061725E" w:rsidP="00214A66">
      <w:pPr>
        <w:ind w:firstLineChars="200" w:firstLine="560"/>
        <w:jc w:val="center"/>
        <w:rPr>
          <w:sz w:val="28"/>
        </w:rPr>
      </w:pPr>
      <w:r w:rsidRPr="004526D0">
        <w:rPr>
          <w:sz w:val="28"/>
        </w:rPr>
        <w:t>北京航空航天大学</w:t>
      </w:r>
      <w:r w:rsidR="00B77CBF" w:rsidRPr="004526D0">
        <w:rPr>
          <w:sz w:val="28"/>
        </w:rPr>
        <w:t>软件</w:t>
      </w:r>
      <w:r w:rsidRPr="004526D0">
        <w:rPr>
          <w:sz w:val="28"/>
        </w:rPr>
        <w:t>学院</w:t>
      </w:r>
    </w:p>
    <w:p w14:paraId="61B0C7BE" w14:textId="6C175CC2" w:rsidR="0061725E" w:rsidRPr="004526D0" w:rsidRDefault="007374FA" w:rsidP="00214A66">
      <w:pPr>
        <w:spacing w:before="240"/>
        <w:ind w:firstLineChars="200" w:firstLine="560"/>
        <w:jc w:val="center"/>
        <w:rPr>
          <w:sz w:val="30"/>
        </w:rPr>
        <w:sectPr w:rsidR="0061725E" w:rsidRPr="004526D0" w:rsidSect="006C3317">
          <w:headerReference w:type="default" r:id="rId9"/>
          <w:footerReference w:type="default" r:id="rId10"/>
          <w:headerReference w:type="first" r:id="rId11"/>
          <w:footerReference w:type="first" r:id="rId12"/>
          <w:pgSz w:w="11906" w:h="16838" w:code="9"/>
          <w:pgMar w:top="1701" w:right="1134" w:bottom="1418" w:left="1701" w:header="1588" w:footer="1588" w:gutter="0"/>
          <w:cols w:space="425"/>
          <w:titlePg/>
          <w:docGrid w:type="lines" w:linePitch="326"/>
        </w:sectPr>
      </w:pPr>
      <w:r w:rsidRPr="00766230">
        <w:rPr>
          <w:sz w:val="28"/>
        </w:rPr>
        <w:t>20</w:t>
      </w:r>
      <w:r w:rsidR="004F1858" w:rsidRPr="00766230">
        <w:rPr>
          <w:sz w:val="28"/>
        </w:rPr>
        <w:t>2</w:t>
      </w:r>
      <w:r w:rsidR="002D6F91" w:rsidRPr="00766230">
        <w:rPr>
          <w:rFonts w:hint="eastAsia"/>
          <w:sz w:val="28"/>
        </w:rPr>
        <w:t>5</w:t>
      </w:r>
      <w:r w:rsidR="0061725E" w:rsidRPr="004526D0">
        <w:rPr>
          <w:sz w:val="28"/>
        </w:rPr>
        <w:t>年</w:t>
      </w:r>
      <w:r w:rsidR="00425A86" w:rsidRPr="004526D0">
        <w:rPr>
          <w:sz w:val="28"/>
        </w:rPr>
        <w:t xml:space="preserve"> </w:t>
      </w:r>
      <w:r w:rsidR="00766586">
        <w:rPr>
          <w:rFonts w:hint="eastAsia"/>
          <w:sz w:val="28"/>
        </w:rPr>
        <w:t>4</w:t>
      </w:r>
      <w:r w:rsidR="0061725E" w:rsidRPr="004526D0">
        <w:rPr>
          <w:sz w:val="28"/>
        </w:rPr>
        <w:t>月</w:t>
      </w:r>
      <w:r w:rsidR="00425A86" w:rsidRPr="004526D0">
        <w:rPr>
          <w:sz w:val="28"/>
        </w:rPr>
        <w:t xml:space="preserve"> </w:t>
      </w:r>
      <w:r w:rsidR="00766586">
        <w:rPr>
          <w:rFonts w:hint="eastAsia"/>
          <w:sz w:val="28"/>
        </w:rPr>
        <w:t>1</w:t>
      </w:r>
      <w:r w:rsidR="0061725E" w:rsidRPr="004526D0">
        <w:rPr>
          <w:sz w:val="28"/>
        </w:rPr>
        <w:t>日</w:t>
      </w:r>
    </w:p>
    <w:p w14:paraId="55EBAC19" w14:textId="77777777" w:rsidR="0061725E" w:rsidRPr="004526D0" w:rsidRDefault="0061725E">
      <w:pPr>
        <w:spacing w:before="240"/>
        <w:ind w:firstLineChars="200" w:firstLine="480"/>
        <w:jc w:val="left"/>
        <w:sectPr w:rsidR="0061725E" w:rsidRPr="004526D0">
          <w:type w:val="continuous"/>
          <w:pgSz w:w="11906" w:h="16838" w:code="9"/>
          <w:pgMar w:top="1928" w:right="1797" w:bottom="1928" w:left="1797" w:header="1588" w:footer="1588" w:gutter="0"/>
          <w:cols w:space="425"/>
          <w:titlePg/>
          <w:docGrid w:type="lines" w:linePitch="326"/>
        </w:sectPr>
      </w:pPr>
    </w:p>
    <w:p w14:paraId="4D362062" w14:textId="77777777" w:rsidR="0061725E" w:rsidRPr="004526D0" w:rsidRDefault="0061725E" w:rsidP="00436F53">
      <w:pPr>
        <w:spacing w:before="360" w:after="240" w:line="360" w:lineRule="auto"/>
        <w:ind w:firstLineChars="200" w:firstLine="640"/>
        <w:jc w:val="center"/>
        <w:rPr>
          <w:sz w:val="32"/>
        </w:rPr>
      </w:pPr>
      <w:r w:rsidRPr="004526D0">
        <w:rPr>
          <w:sz w:val="32"/>
        </w:rPr>
        <w:lastRenderedPageBreak/>
        <w:t>目</w:t>
      </w:r>
      <w:r w:rsidRPr="004526D0">
        <w:rPr>
          <w:sz w:val="32"/>
        </w:rPr>
        <w:t xml:space="preserve">      </w:t>
      </w:r>
      <w:r w:rsidRPr="004526D0">
        <w:rPr>
          <w:sz w:val="32"/>
        </w:rPr>
        <w:t>录</w:t>
      </w:r>
    </w:p>
    <w:p w14:paraId="30853F9F" w14:textId="77777777" w:rsidR="00FE2E39" w:rsidRPr="00107585" w:rsidRDefault="0061725E">
      <w:pPr>
        <w:pStyle w:val="11"/>
        <w:rPr>
          <w:rFonts w:ascii="等线" w:eastAsia="等线" w:hAnsi="等线" w:hint="eastAsia"/>
          <w:caps w:val="0"/>
          <w:sz w:val="21"/>
          <w:szCs w:val="22"/>
        </w:rPr>
      </w:pPr>
      <w:r w:rsidRPr="004526D0">
        <w:rPr>
          <w:rFonts w:ascii="Times New Roman" w:eastAsia="宋体" w:hAnsi="Times New Roman"/>
        </w:rPr>
        <w:fldChar w:fldCharType="begin"/>
      </w:r>
      <w:r w:rsidRPr="004526D0">
        <w:rPr>
          <w:rFonts w:ascii="Times New Roman" w:eastAsia="宋体" w:hAnsi="Times New Roman"/>
        </w:rPr>
        <w:instrText xml:space="preserve"> TOC \o "1-4" </w:instrText>
      </w:r>
      <w:r w:rsidRPr="004526D0">
        <w:rPr>
          <w:rFonts w:ascii="Times New Roman" w:eastAsia="宋体" w:hAnsi="Times New Roman"/>
        </w:rPr>
        <w:fldChar w:fldCharType="separate"/>
      </w:r>
      <w:r w:rsidR="00FE2E39" w:rsidRPr="00766230">
        <w:rPr>
          <w:rFonts w:ascii="Times New Roman" w:hAnsi="Times New Roman"/>
        </w:rPr>
        <w:t>1</w:t>
      </w:r>
      <w:r w:rsidR="00FE2E39" w:rsidRPr="00107585">
        <w:rPr>
          <w:rFonts w:ascii="等线" w:eastAsia="等线" w:hAnsi="等线"/>
          <w:caps w:val="0"/>
          <w:sz w:val="21"/>
          <w:szCs w:val="22"/>
        </w:rPr>
        <w:tab/>
      </w:r>
      <w:r w:rsidR="00FE2E39" w:rsidRPr="006633E6">
        <w:rPr>
          <w:rFonts w:ascii="Times New Roman"/>
        </w:rPr>
        <w:t>论文工作介绍</w:t>
      </w:r>
      <w:r w:rsidR="00FE2E39">
        <w:tab/>
      </w:r>
      <w:r w:rsidR="00FE2E39">
        <w:fldChar w:fldCharType="begin"/>
      </w:r>
      <w:r w:rsidR="00FE2E39">
        <w:instrText xml:space="preserve"> PAGEREF _Toc160725397 \h </w:instrText>
      </w:r>
      <w:r w:rsidR="00FE2E39">
        <w:fldChar w:fldCharType="separate"/>
      </w:r>
      <w:r w:rsidR="00FE2E39" w:rsidRPr="00766230">
        <w:rPr>
          <w:rFonts w:ascii="Times New Roman" w:hAnsi="Times New Roman"/>
        </w:rPr>
        <w:t>1</w:t>
      </w:r>
      <w:r w:rsidR="00FE2E39">
        <w:fldChar w:fldCharType="end"/>
      </w:r>
    </w:p>
    <w:p w14:paraId="02E67F72" w14:textId="77777777" w:rsidR="00FE2E39" w:rsidRPr="00107585" w:rsidRDefault="00FE2E39">
      <w:pPr>
        <w:pStyle w:val="20"/>
        <w:rPr>
          <w:rFonts w:ascii="等线" w:eastAsia="等线" w:hAnsi="等线" w:hint="eastAsia"/>
          <w:smallCaps w:val="0"/>
          <w:sz w:val="21"/>
          <w:szCs w:val="22"/>
        </w:rPr>
      </w:pPr>
      <w:r w:rsidRPr="00766230">
        <w:rPr>
          <w:bCs/>
        </w:rPr>
        <w:t>1</w:t>
      </w:r>
      <w:r w:rsidRPr="006633E6">
        <w:rPr>
          <w:bCs/>
        </w:rPr>
        <w:t>.</w:t>
      </w:r>
      <w:r w:rsidRPr="00766230">
        <w:rPr>
          <w:bCs/>
        </w:rPr>
        <w:t>1</w:t>
      </w:r>
      <w:r w:rsidRPr="00107585">
        <w:rPr>
          <w:rFonts w:ascii="等线" w:eastAsia="等线" w:hAnsi="等线"/>
          <w:smallCaps w:val="0"/>
          <w:sz w:val="21"/>
          <w:szCs w:val="22"/>
        </w:rPr>
        <w:tab/>
      </w:r>
      <w:r w:rsidRPr="006633E6">
        <w:rPr>
          <w:bCs/>
        </w:rPr>
        <w:t>选题背景</w:t>
      </w:r>
      <w:r>
        <w:tab/>
      </w:r>
      <w:r>
        <w:fldChar w:fldCharType="begin"/>
      </w:r>
      <w:r>
        <w:instrText xml:space="preserve"> PAGEREF _Toc160725398 \h </w:instrText>
      </w:r>
      <w:r>
        <w:fldChar w:fldCharType="separate"/>
      </w:r>
      <w:r w:rsidRPr="00766230">
        <w:t>1</w:t>
      </w:r>
      <w:r>
        <w:fldChar w:fldCharType="end"/>
      </w:r>
    </w:p>
    <w:p w14:paraId="5FB3F33B" w14:textId="77777777" w:rsidR="00FE2E39" w:rsidRPr="00107585" w:rsidRDefault="00FE2E39">
      <w:pPr>
        <w:pStyle w:val="20"/>
        <w:rPr>
          <w:rFonts w:ascii="等线" w:eastAsia="等线" w:hAnsi="等线" w:hint="eastAsia"/>
          <w:smallCaps w:val="0"/>
          <w:sz w:val="21"/>
          <w:szCs w:val="22"/>
        </w:rPr>
      </w:pPr>
      <w:r w:rsidRPr="00766230">
        <w:rPr>
          <w:bCs/>
        </w:rPr>
        <w:t>1</w:t>
      </w:r>
      <w:r w:rsidRPr="006633E6">
        <w:rPr>
          <w:bCs/>
        </w:rPr>
        <w:t>.</w:t>
      </w:r>
      <w:r w:rsidRPr="00766230">
        <w:rPr>
          <w:bCs/>
        </w:rPr>
        <w:t>2</w:t>
      </w:r>
      <w:r w:rsidRPr="00107585">
        <w:rPr>
          <w:rFonts w:ascii="等线" w:eastAsia="等线" w:hAnsi="等线"/>
          <w:smallCaps w:val="0"/>
          <w:sz w:val="21"/>
          <w:szCs w:val="22"/>
        </w:rPr>
        <w:tab/>
      </w:r>
      <w:r w:rsidRPr="006633E6">
        <w:rPr>
          <w:bCs/>
        </w:rPr>
        <w:t>研究目标和内容</w:t>
      </w:r>
      <w:r>
        <w:tab/>
      </w:r>
      <w:r>
        <w:fldChar w:fldCharType="begin"/>
      </w:r>
      <w:r>
        <w:instrText xml:space="preserve"> PAGEREF _Toc160725399 \h </w:instrText>
      </w:r>
      <w:r>
        <w:fldChar w:fldCharType="separate"/>
      </w:r>
      <w:r w:rsidRPr="00766230">
        <w:t>1</w:t>
      </w:r>
      <w:r>
        <w:fldChar w:fldCharType="end"/>
      </w:r>
    </w:p>
    <w:p w14:paraId="15870ED5" w14:textId="654C60BC" w:rsidR="00FE2E39" w:rsidRPr="00107585" w:rsidRDefault="00FE2E39">
      <w:pPr>
        <w:pStyle w:val="11"/>
        <w:rPr>
          <w:rFonts w:ascii="等线" w:eastAsia="等线" w:hAnsi="等线" w:hint="eastAsia"/>
          <w:caps w:val="0"/>
          <w:sz w:val="21"/>
          <w:szCs w:val="22"/>
        </w:rPr>
      </w:pPr>
      <w:r w:rsidRPr="00766230">
        <w:rPr>
          <w:rFonts w:ascii="Times New Roman" w:hAnsi="Times New Roman"/>
        </w:rPr>
        <w:t>2</w:t>
      </w:r>
      <w:r w:rsidRPr="00107585">
        <w:rPr>
          <w:rFonts w:ascii="等线" w:eastAsia="等线" w:hAnsi="等线"/>
          <w:caps w:val="0"/>
          <w:sz w:val="21"/>
          <w:szCs w:val="22"/>
        </w:rPr>
        <w:tab/>
      </w:r>
      <w:r w:rsidRPr="006633E6">
        <w:rPr>
          <w:rFonts w:ascii="Times New Roman"/>
        </w:rPr>
        <w:t>论文工作进展</w:t>
      </w:r>
      <w:r>
        <w:tab/>
      </w:r>
      <w:r w:rsidR="005F1FEE" w:rsidRPr="00766230">
        <w:rPr>
          <w:rFonts w:ascii="Times New Roman" w:hAnsi="Times New Roman" w:hint="eastAsia"/>
        </w:rPr>
        <w:t>3</w:t>
      </w:r>
    </w:p>
    <w:p w14:paraId="7950B72D" w14:textId="1CD9D133" w:rsidR="00FE2E39" w:rsidRPr="00107585" w:rsidRDefault="00FE2E39">
      <w:pPr>
        <w:pStyle w:val="20"/>
        <w:rPr>
          <w:rFonts w:ascii="等线" w:eastAsia="等线" w:hAnsi="等线" w:hint="eastAsia"/>
          <w:smallCaps w:val="0"/>
          <w:sz w:val="21"/>
          <w:szCs w:val="22"/>
        </w:rPr>
      </w:pPr>
      <w:r w:rsidRPr="00766230">
        <w:rPr>
          <w:bCs/>
        </w:rPr>
        <w:t>2</w:t>
      </w:r>
      <w:r w:rsidRPr="006633E6">
        <w:rPr>
          <w:bCs/>
        </w:rPr>
        <w:t>.</w:t>
      </w:r>
      <w:r w:rsidRPr="00766230">
        <w:rPr>
          <w:bCs/>
        </w:rPr>
        <w:t>1</w:t>
      </w:r>
      <w:r w:rsidRPr="00107585">
        <w:rPr>
          <w:rFonts w:ascii="等线" w:eastAsia="等线" w:hAnsi="等线"/>
          <w:smallCaps w:val="0"/>
          <w:sz w:val="21"/>
          <w:szCs w:val="22"/>
        </w:rPr>
        <w:tab/>
      </w:r>
      <w:r w:rsidRPr="006633E6">
        <w:rPr>
          <w:bCs/>
        </w:rPr>
        <w:t>总体研究进展</w:t>
      </w:r>
      <w:r>
        <w:tab/>
      </w:r>
      <w:r w:rsidR="005F1FEE" w:rsidRPr="00766230">
        <w:rPr>
          <w:rFonts w:hint="eastAsia"/>
        </w:rPr>
        <w:t>3</w:t>
      </w:r>
    </w:p>
    <w:p w14:paraId="28902339" w14:textId="5C0106F7" w:rsidR="00FE2E39" w:rsidRPr="00107585" w:rsidRDefault="00FE2E39">
      <w:pPr>
        <w:pStyle w:val="20"/>
        <w:rPr>
          <w:rFonts w:ascii="等线" w:eastAsia="等线" w:hAnsi="等线" w:hint="eastAsia"/>
          <w:smallCaps w:val="0"/>
          <w:sz w:val="21"/>
          <w:szCs w:val="22"/>
        </w:rPr>
      </w:pPr>
      <w:r w:rsidRPr="00766230">
        <w:rPr>
          <w:bCs/>
        </w:rPr>
        <w:t>2</w:t>
      </w:r>
      <w:r w:rsidRPr="006633E6">
        <w:rPr>
          <w:bCs/>
        </w:rPr>
        <w:t>.</w:t>
      </w:r>
      <w:r w:rsidRPr="00766230">
        <w:rPr>
          <w:bCs/>
        </w:rPr>
        <w:t>2</w:t>
      </w:r>
      <w:r w:rsidRPr="00107585">
        <w:rPr>
          <w:rFonts w:ascii="等线" w:eastAsia="等线" w:hAnsi="等线"/>
          <w:smallCaps w:val="0"/>
          <w:sz w:val="21"/>
          <w:szCs w:val="22"/>
        </w:rPr>
        <w:tab/>
      </w:r>
      <w:r w:rsidRPr="006633E6">
        <w:rPr>
          <w:bCs/>
        </w:rPr>
        <w:t>总体研究方案</w:t>
      </w:r>
      <w:r>
        <w:tab/>
      </w:r>
      <w:r w:rsidR="005F1FEE" w:rsidRPr="00766230">
        <w:rPr>
          <w:rFonts w:hint="eastAsia"/>
        </w:rPr>
        <w:t>3</w:t>
      </w:r>
    </w:p>
    <w:p w14:paraId="3CA40E82" w14:textId="5CDC1F9B" w:rsidR="00FE2E39" w:rsidRPr="00107585" w:rsidRDefault="00FE2E39">
      <w:pPr>
        <w:pStyle w:val="20"/>
        <w:rPr>
          <w:rFonts w:ascii="等线" w:eastAsia="等线" w:hAnsi="等线" w:hint="eastAsia"/>
          <w:smallCaps w:val="0"/>
          <w:sz w:val="21"/>
          <w:szCs w:val="22"/>
        </w:rPr>
      </w:pPr>
      <w:r w:rsidRPr="00766230">
        <w:t>2</w:t>
      </w:r>
      <w:r w:rsidRPr="006633E6">
        <w:t>.</w:t>
      </w:r>
      <w:r w:rsidRPr="00766230">
        <w:t>3</w:t>
      </w:r>
      <w:r w:rsidRPr="00107585">
        <w:rPr>
          <w:rFonts w:ascii="等线" w:eastAsia="等线" w:hAnsi="等线"/>
          <w:smallCaps w:val="0"/>
          <w:sz w:val="21"/>
          <w:szCs w:val="22"/>
        </w:rPr>
        <w:tab/>
      </w:r>
      <w:r w:rsidRPr="006633E6">
        <w:t>主要研究成果</w:t>
      </w:r>
      <w:r>
        <w:tab/>
      </w:r>
      <w:r w:rsidR="005F1FEE" w:rsidRPr="00766230">
        <w:rPr>
          <w:rFonts w:hint="eastAsia"/>
        </w:rPr>
        <w:t>5</w:t>
      </w:r>
    </w:p>
    <w:p w14:paraId="7CCD7208" w14:textId="2785A42E" w:rsidR="00FE2E39" w:rsidRPr="00107585" w:rsidRDefault="00FE2E39">
      <w:pPr>
        <w:pStyle w:val="11"/>
        <w:rPr>
          <w:rFonts w:ascii="等线" w:eastAsia="等线" w:hAnsi="等线" w:hint="eastAsia"/>
          <w:caps w:val="0"/>
          <w:sz w:val="21"/>
          <w:szCs w:val="22"/>
        </w:rPr>
      </w:pPr>
      <w:r w:rsidRPr="00766230">
        <w:rPr>
          <w:rFonts w:ascii="Times New Roman" w:hAnsi="Times New Roman"/>
        </w:rPr>
        <w:t>3</w:t>
      </w:r>
      <w:r w:rsidRPr="00107585">
        <w:rPr>
          <w:rFonts w:ascii="等线" w:eastAsia="等线" w:hAnsi="等线"/>
          <w:caps w:val="0"/>
          <w:sz w:val="21"/>
          <w:szCs w:val="22"/>
        </w:rPr>
        <w:tab/>
      </w:r>
      <w:r w:rsidRPr="006633E6">
        <w:rPr>
          <w:rFonts w:ascii="Times New Roman"/>
        </w:rPr>
        <w:t>尚存的问题及后期工作安排</w:t>
      </w:r>
      <w:r>
        <w:tab/>
      </w:r>
      <w:r w:rsidR="005F1FEE" w:rsidRPr="00766230">
        <w:rPr>
          <w:rFonts w:ascii="Times New Roman" w:hAnsi="Times New Roman" w:hint="eastAsia"/>
        </w:rPr>
        <w:t>1</w:t>
      </w:r>
      <w:r w:rsidR="00D909D4">
        <w:rPr>
          <w:rFonts w:ascii="Times New Roman" w:hAnsi="Times New Roman" w:hint="eastAsia"/>
        </w:rPr>
        <w:t>2</w:t>
      </w:r>
    </w:p>
    <w:p w14:paraId="709C90D1" w14:textId="4F13E068" w:rsidR="00FE2E39" w:rsidRPr="00107585" w:rsidRDefault="00FE2E39">
      <w:pPr>
        <w:pStyle w:val="20"/>
        <w:rPr>
          <w:rFonts w:ascii="等线" w:eastAsia="等线" w:hAnsi="等线" w:hint="eastAsia"/>
          <w:smallCaps w:val="0"/>
          <w:sz w:val="21"/>
          <w:szCs w:val="22"/>
        </w:rPr>
      </w:pPr>
      <w:r w:rsidRPr="00766230">
        <w:rPr>
          <w:bCs/>
        </w:rPr>
        <w:t>3</w:t>
      </w:r>
      <w:r w:rsidRPr="006633E6">
        <w:rPr>
          <w:bCs/>
        </w:rPr>
        <w:t>.</w:t>
      </w:r>
      <w:r w:rsidRPr="00766230">
        <w:rPr>
          <w:bCs/>
        </w:rPr>
        <w:t>1</w:t>
      </w:r>
      <w:r w:rsidRPr="00107585">
        <w:rPr>
          <w:rFonts w:ascii="等线" w:eastAsia="等线" w:hAnsi="等线"/>
          <w:smallCaps w:val="0"/>
          <w:sz w:val="21"/>
          <w:szCs w:val="22"/>
        </w:rPr>
        <w:tab/>
      </w:r>
      <w:r w:rsidRPr="006633E6">
        <w:t>尚存的问题及措施</w:t>
      </w:r>
      <w:r>
        <w:tab/>
      </w:r>
      <w:r w:rsidR="005F1FEE" w:rsidRPr="00766230">
        <w:rPr>
          <w:rFonts w:hint="eastAsia"/>
        </w:rPr>
        <w:t>1</w:t>
      </w:r>
      <w:r w:rsidR="0004185A">
        <w:rPr>
          <w:rFonts w:hint="eastAsia"/>
        </w:rPr>
        <w:t>2</w:t>
      </w:r>
    </w:p>
    <w:p w14:paraId="416CA221" w14:textId="13A82D80" w:rsidR="00FE2E39" w:rsidRPr="00107585" w:rsidRDefault="00FE2E39">
      <w:pPr>
        <w:pStyle w:val="20"/>
        <w:rPr>
          <w:rFonts w:ascii="等线" w:eastAsia="等线" w:hAnsi="等线" w:hint="eastAsia"/>
          <w:smallCaps w:val="0"/>
          <w:sz w:val="21"/>
          <w:szCs w:val="22"/>
        </w:rPr>
      </w:pPr>
      <w:r w:rsidRPr="00766230">
        <w:t>3</w:t>
      </w:r>
      <w:r w:rsidRPr="006633E6">
        <w:t>.</w:t>
      </w:r>
      <w:r w:rsidRPr="00766230">
        <w:t>2</w:t>
      </w:r>
      <w:r w:rsidRPr="00107585">
        <w:rPr>
          <w:rFonts w:ascii="等线" w:eastAsia="等线" w:hAnsi="等线"/>
          <w:smallCaps w:val="0"/>
          <w:sz w:val="21"/>
          <w:szCs w:val="22"/>
        </w:rPr>
        <w:tab/>
      </w:r>
      <w:r w:rsidRPr="006633E6">
        <w:t>后期工作安排</w:t>
      </w:r>
      <w:r>
        <w:tab/>
      </w:r>
      <w:r w:rsidR="005F1FEE" w:rsidRPr="00766230">
        <w:rPr>
          <w:rFonts w:hint="eastAsia"/>
        </w:rPr>
        <w:t>1</w:t>
      </w:r>
      <w:r w:rsidR="0004185A">
        <w:rPr>
          <w:rFonts w:hint="eastAsia"/>
        </w:rPr>
        <w:t>3</w:t>
      </w:r>
    </w:p>
    <w:p w14:paraId="7F949DBB" w14:textId="5E4E8506" w:rsidR="00FE2E39" w:rsidRPr="00107585" w:rsidRDefault="00FE2E39">
      <w:pPr>
        <w:pStyle w:val="11"/>
        <w:rPr>
          <w:rFonts w:ascii="等线" w:eastAsia="等线" w:hAnsi="等线" w:hint="eastAsia"/>
          <w:caps w:val="0"/>
          <w:sz w:val="21"/>
          <w:szCs w:val="22"/>
        </w:rPr>
      </w:pPr>
      <w:r w:rsidRPr="00766230">
        <w:rPr>
          <w:rFonts w:ascii="Times New Roman" w:hAnsi="Times New Roman"/>
        </w:rPr>
        <w:t>4</w:t>
      </w:r>
      <w:r w:rsidRPr="00107585">
        <w:rPr>
          <w:rFonts w:ascii="等线" w:eastAsia="等线" w:hAnsi="等线"/>
          <w:caps w:val="0"/>
          <w:sz w:val="21"/>
          <w:szCs w:val="22"/>
        </w:rPr>
        <w:tab/>
      </w:r>
      <w:r w:rsidRPr="006633E6">
        <w:rPr>
          <w:rFonts w:ascii="Times New Roman"/>
        </w:rPr>
        <w:t>主要参考文献</w:t>
      </w:r>
      <w:r>
        <w:tab/>
      </w:r>
      <w:r w:rsidR="005F1FEE" w:rsidRPr="00766230">
        <w:rPr>
          <w:rFonts w:ascii="Times New Roman" w:hAnsi="Times New Roman" w:hint="eastAsia"/>
        </w:rPr>
        <w:t>1</w:t>
      </w:r>
      <w:r w:rsidR="0004185A">
        <w:rPr>
          <w:rFonts w:ascii="Times New Roman" w:hAnsi="Times New Roman" w:hint="eastAsia"/>
        </w:rPr>
        <w:t>3</w:t>
      </w:r>
    </w:p>
    <w:p w14:paraId="037415A9" w14:textId="77777777" w:rsidR="0061725E" w:rsidRPr="004526D0" w:rsidRDefault="0061725E" w:rsidP="00947AAD">
      <w:pPr>
        <w:pStyle w:val="11"/>
        <w:rPr>
          <w:rFonts w:ascii="Times New Roman" w:hAnsi="Times New Roman"/>
        </w:rPr>
        <w:sectPr w:rsidR="0061725E" w:rsidRPr="004526D0" w:rsidSect="00271146">
          <w:pgSz w:w="11906" w:h="16838" w:code="9"/>
          <w:pgMar w:top="1701" w:right="1134" w:bottom="1418" w:left="1701" w:header="850" w:footer="992" w:gutter="0"/>
          <w:pgNumType w:fmt="upperRoman" w:start="1"/>
          <w:cols w:space="425"/>
          <w:docGrid w:type="lines" w:linePitch="326"/>
        </w:sectPr>
      </w:pPr>
      <w:r w:rsidRPr="004526D0">
        <w:rPr>
          <w:rFonts w:ascii="Times New Roman" w:eastAsia="宋体" w:hAnsi="Times New Roman"/>
        </w:rPr>
        <w:fldChar w:fldCharType="end"/>
      </w:r>
    </w:p>
    <w:p w14:paraId="176F984A" w14:textId="77777777" w:rsidR="00272ACE" w:rsidRPr="004526D0" w:rsidRDefault="00682B15" w:rsidP="00FA48CA">
      <w:pPr>
        <w:pStyle w:val="1"/>
      </w:pPr>
      <w:bookmarkStart w:id="0" w:name="_Toc160725397"/>
      <w:r w:rsidRPr="004526D0">
        <w:rPr>
          <w:rFonts w:hint="eastAsia"/>
        </w:rPr>
        <w:lastRenderedPageBreak/>
        <w:t>论文</w:t>
      </w:r>
      <w:r w:rsidR="00446C28" w:rsidRPr="004526D0">
        <w:rPr>
          <w:rFonts w:hint="eastAsia"/>
        </w:rPr>
        <w:t>工作介绍</w:t>
      </w:r>
      <w:bookmarkEnd w:id="0"/>
    </w:p>
    <w:p w14:paraId="2F320296" w14:textId="77777777" w:rsidR="00C0233B" w:rsidRPr="004526D0" w:rsidRDefault="00C0233B" w:rsidP="00FA48CA">
      <w:pPr>
        <w:pStyle w:val="2"/>
      </w:pPr>
      <w:bookmarkStart w:id="1" w:name="_Toc160725398"/>
      <w:bookmarkStart w:id="2" w:name="OLE_LINK1"/>
      <w:bookmarkStart w:id="3" w:name="OLE_LINK2"/>
      <w:r w:rsidRPr="004526D0">
        <w:rPr>
          <w:rFonts w:hint="eastAsia"/>
        </w:rPr>
        <w:t>选题背景</w:t>
      </w:r>
      <w:bookmarkEnd w:id="1"/>
    </w:p>
    <w:p w14:paraId="2C99F4B5" w14:textId="77777777" w:rsidR="00074A5F" w:rsidRPr="00074A5F" w:rsidRDefault="00074A5F" w:rsidP="00074A5F">
      <w:pPr>
        <w:pStyle w:val="a0"/>
        <w:spacing w:line="360" w:lineRule="auto"/>
        <w:ind w:firstLineChars="200" w:firstLine="480"/>
        <w:rPr>
          <w:rFonts w:ascii="Times New Roman"/>
        </w:rPr>
      </w:pPr>
      <w:bookmarkStart w:id="4" w:name="_Toc160725399"/>
      <w:bookmarkEnd w:id="2"/>
      <w:bookmarkEnd w:id="3"/>
      <w:r w:rsidRPr="00074A5F">
        <w:rPr>
          <w:rFonts w:ascii="Times New Roman" w:hint="eastAsia"/>
        </w:rPr>
        <w:t>目标检测是计算机视觉领域的重要任务，广泛应用于自动驾驶、智能监控、机器人导航等场景。随着自动驾驶技术的发展，如何在复杂环境下实现精准的目标检测成为了当前的研究热点。</w:t>
      </w:r>
    </w:p>
    <w:p w14:paraId="294D90C8" w14:textId="13BFE7B8" w:rsidR="00074A5F" w:rsidRPr="00074A5F" w:rsidRDefault="00074A5F" w:rsidP="00074A5F">
      <w:pPr>
        <w:spacing w:line="360" w:lineRule="auto"/>
        <w:ind w:firstLineChars="200" w:firstLine="480"/>
      </w:pPr>
      <w:r w:rsidRPr="00074A5F">
        <w:t>尽管传统</w:t>
      </w:r>
      <w:r w:rsidRPr="00074A5F">
        <w:rPr>
          <w:rFonts w:hint="eastAsia"/>
        </w:rPr>
        <w:t>的</w:t>
      </w:r>
      <w:r w:rsidRPr="00074A5F">
        <w:t>外部感知传感器</w:t>
      </w:r>
      <w:r w:rsidR="00C36903">
        <w:rPr>
          <w:rFonts w:hint="eastAsia"/>
        </w:rPr>
        <w:t>，如</w:t>
      </w:r>
      <w:r w:rsidRPr="00074A5F">
        <w:t>相机、</w:t>
      </w:r>
      <w:r w:rsidRPr="00766230">
        <w:t>LiDAR</w:t>
      </w:r>
      <w:r w:rsidR="00C36903">
        <w:rPr>
          <w:rFonts w:hint="eastAsia"/>
        </w:rPr>
        <w:t>（</w:t>
      </w:r>
      <w:r w:rsidR="00C36903" w:rsidRPr="00766230">
        <w:t>Light</w:t>
      </w:r>
      <w:r w:rsidR="00C36903" w:rsidRPr="00C36903">
        <w:t xml:space="preserve"> </w:t>
      </w:r>
      <w:r w:rsidR="00C36903" w:rsidRPr="00766230">
        <w:t>Detection</w:t>
      </w:r>
      <w:r w:rsidR="00C36903" w:rsidRPr="00C36903">
        <w:t xml:space="preserve"> </w:t>
      </w:r>
      <w:r w:rsidR="00C36903" w:rsidRPr="00766230">
        <w:t>and</w:t>
      </w:r>
      <w:r w:rsidR="00C36903" w:rsidRPr="00C36903">
        <w:t xml:space="preserve"> </w:t>
      </w:r>
      <w:r w:rsidR="00C36903" w:rsidRPr="00766230">
        <w:t>Ranging</w:t>
      </w:r>
      <w:r w:rsidR="00C36903">
        <w:rPr>
          <w:rFonts w:hint="eastAsia"/>
        </w:rPr>
        <w:t>，激光雷达）</w:t>
      </w:r>
      <w:r w:rsidRPr="00074A5F">
        <w:t>、雷达等</w:t>
      </w:r>
      <w:r w:rsidR="00C36903">
        <w:rPr>
          <w:rFonts w:hint="eastAsia"/>
        </w:rPr>
        <w:t>，</w:t>
      </w:r>
      <w:r w:rsidRPr="00074A5F">
        <w:t>在目标检测</w:t>
      </w:r>
      <w:r w:rsidRPr="00074A5F">
        <w:rPr>
          <w:rFonts w:hint="eastAsia"/>
        </w:rPr>
        <w:t>算法</w:t>
      </w:r>
      <w:r w:rsidRPr="00074A5F">
        <w:t>中发挥着重要作用，但</w:t>
      </w:r>
      <w:r w:rsidRPr="00074A5F">
        <w:rPr>
          <w:rFonts w:hint="eastAsia"/>
        </w:rPr>
        <w:t>仅靠</w:t>
      </w:r>
      <w:r w:rsidRPr="00074A5F">
        <w:t>单一传感器数据</w:t>
      </w:r>
      <w:r w:rsidRPr="00074A5F">
        <w:rPr>
          <w:rFonts w:hint="eastAsia"/>
        </w:rPr>
        <w:t>的</w:t>
      </w:r>
      <w:r w:rsidRPr="00074A5F">
        <w:t>目标检测</w:t>
      </w:r>
      <w:r w:rsidRPr="00074A5F">
        <w:rPr>
          <w:rFonts w:hint="eastAsia"/>
        </w:rPr>
        <w:t>算法</w:t>
      </w:r>
      <w:r w:rsidRPr="00074A5F">
        <w:t>往往无法</w:t>
      </w:r>
      <w:r w:rsidRPr="00074A5F">
        <w:rPr>
          <w:rFonts w:hint="eastAsia"/>
        </w:rPr>
        <w:t>在</w:t>
      </w:r>
      <w:r w:rsidRPr="00074A5F">
        <w:t>复杂环境</w:t>
      </w:r>
      <w:r w:rsidRPr="00074A5F">
        <w:rPr>
          <w:rFonts w:hint="eastAsia"/>
        </w:rPr>
        <w:t>下保证精确性</w:t>
      </w:r>
      <w:r w:rsidRPr="00074A5F">
        <w:t>。</w:t>
      </w:r>
      <w:r w:rsidRPr="00074A5F">
        <w:rPr>
          <w:rFonts w:hint="eastAsia"/>
        </w:rPr>
        <w:t>基于</w:t>
      </w:r>
      <w:r w:rsidRPr="00074A5F">
        <w:t>多</w:t>
      </w:r>
      <w:r w:rsidR="005F7580">
        <w:rPr>
          <w:rFonts w:hint="eastAsia"/>
        </w:rPr>
        <w:t>传感器</w:t>
      </w:r>
      <w:r w:rsidRPr="00074A5F">
        <w:t>数据</w:t>
      </w:r>
      <w:r w:rsidRPr="00074A5F">
        <w:rPr>
          <w:rFonts w:hint="eastAsia"/>
        </w:rPr>
        <w:t>融合的目标检测算法由此应运而生，其</w:t>
      </w:r>
      <w:r w:rsidRPr="00074A5F">
        <w:t>能够综合各传感器的优势，提高</w:t>
      </w:r>
      <w:r w:rsidRPr="00074A5F">
        <w:rPr>
          <w:rFonts w:hint="eastAsia"/>
        </w:rPr>
        <w:t>算法</w:t>
      </w:r>
      <w:r w:rsidRPr="00074A5F">
        <w:t>的精度和鲁棒性，从而更好地应对复杂环境中的挑战。</w:t>
      </w:r>
    </w:p>
    <w:p w14:paraId="26D3FCEA" w14:textId="79F49367" w:rsidR="00C01F7F" w:rsidRDefault="00074A5F" w:rsidP="00C01F7F">
      <w:pPr>
        <w:spacing w:line="360" w:lineRule="auto"/>
        <w:ind w:firstLine="425"/>
      </w:pPr>
      <w:r>
        <w:rPr>
          <w:rFonts w:hint="eastAsia"/>
        </w:rPr>
        <w:t>本毕业设计选择</w:t>
      </w:r>
      <w:r w:rsidR="00B049B5">
        <w:rPr>
          <w:rFonts w:hint="eastAsia"/>
        </w:rPr>
        <w:t>相机</w:t>
      </w:r>
      <w:r>
        <w:rPr>
          <w:rFonts w:hint="eastAsia"/>
        </w:rPr>
        <w:t>与</w:t>
      </w:r>
      <w:r w:rsidRPr="00766230">
        <w:rPr>
          <w:rFonts w:hint="eastAsia"/>
        </w:rPr>
        <w:t>LiDAR</w:t>
      </w:r>
      <w:r>
        <w:rPr>
          <w:rFonts w:hint="eastAsia"/>
        </w:rPr>
        <w:t>进行数据融合，源于两者在信息</w:t>
      </w:r>
      <w:r w:rsidR="00B2500F">
        <w:rPr>
          <w:rFonts w:hint="eastAsia"/>
        </w:rPr>
        <w:t>特征</w:t>
      </w:r>
      <w:r>
        <w:rPr>
          <w:rFonts w:hint="eastAsia"/>
        </w:rPr>
        <w:t>上有着良好的互补性。</w:t>
      </w:r>
      <w:r w:rsidR="00135EE5">
        <w:rPr>
          <w:rFonts w:hint="eastAsia"/>
        </w:rPr>
        <w:t>相机</w:t>
      </w:r>
      <w:r>
        <w:rPr>
          <w:rFonts w:hint="eastAsia"/>
        </w:rPr>
        <w:t>能够提供高分辨率的</w:t>
      </w:r>
      <w:r w:rsidRPr="00766230">
        <w:rPr>
          <w:rFonts w:hint="eastAsia"/>
        </w:rPr>
        <w:t>2D</w:t>
      </w:r>
      <w:r>
        <w:rPr>
          <w:rFonts w:hint="eastAsia"/>
        </w:rPr>
        <w:t>图像，捕捉到丰富的细节信息，尤其适用于物体识别和分类等任务；</w:t>
      </w:r>
      <w:r w:rsidRPr="00766230">
        <w:rPr>
          <w:rFonts w:hint="eastAsia"/>
        </w:rPr>
        <w:t>LiDAR</w:t>
      </w:r>
      <w:r>
        <w:rPr>
          <w:rFonts w:hint="eastAsia"/>
        </w:rPr>
        <w:t>传感器能够提供精确的三维深度信息，并且不受光照变化的影响，可以在各种天气条件下稳定工作</w:t>
      </w:r>
      <w:r w:rsidR="00C01F7F">
        <w:rPr>
          <w:rFonts w:hint="eastAsia"/>
        </w:rPr>
        <w:t>。</w:t>
      </w:r>
      <w:r>
        <w:rPr>
          <w:rFonts w:hint="eastAsia"/>
        </w:rPr>
        <w:t>通过融合</w:t>
      </w:r>
      <w:r w:rsidR="001D244C">
        <w:rPr>
          <w:rFonts w:hint="eastAsia"/>
        </w:rPr>
        <w:t>相机</w:t>
      </w:r>
      <w:r>
        <w:rPr>
          <w:rFonts w:hint="eastAsia"/>
        </w:rPr>
        <w:t>和</w:t>
      </w:r>
      <w:r w:rsidRPr="00766230">
        <w:rPr>
          <w:rFonts w:hint="eastAsia"/>
        </w:rPr>
        <w:t>LiDAR</w:t>
      </w:r>
      <w:r w:rsidR="008C27FA">
        <w:rPr>
          <w:rFonts w:hint="eastAsia"/>
        </w:rPr>
        <w:t>的</w:t>
      </w:r>
      <w:r>
        <w:rPr>
          <w:rFonts w:hint="eastAsia"/>
        </w:rPr>
        <w:t>数据，能够将两者的优势结合起来：既利用</w:t>
      </w:r>
      <w:r w:rsidR="00864F0D">
        <w:rPr>
          <w:rFonts w:hint="eastAsia"/>
        </w:rPr>
        <w:t>相机</w:t>
      </w:r>
      <w:r w:rsidR="00CE6941">
        <w:rPr>
          <w:rFonts w:hint="eastAsia"/>
        </w:rPr>
        <w:t>的</w:t>
      </w:r>
      <w:r w:rsidR="00CE6941" w:rsidRPr="00CE6941">
        <w:t>语义</w:t>
      </w:r>
      <w:r w:rsidR="00CE6941">
        <w:rPr>
          <w:rFonts w:hint="eastAsia"/>
        </w:rPr>
        <w:t>特征</w:t>
      </w:r>
      <w:r>
        <w:rPr>
          <w:rFonts w:hint="eastAsia"/>
        </w:rPr>
        <w:t>进行</w:t>
      </w:r>
      <w:r w:rsidR="00047A6C">
        <w:rPr>
          <w:rFonts w:hint="eastAsia"/>
        </w:rPr>
        <w:t>目标</w:t>
      </w:r>
      <w:r>
        <w:rPr>
          <w:rFonts w:hint="eastAsia"/>
        </w:rPr>
        <w:t>识别，又借助</w:t>
      </w:r>
      <w:r w:rsidRPr="00766230">
        <w:rPr>
          <w:rFonts w:hint="eastAsia"/>
        </w:rPr>
        <w:t>LiDAR</w:t>
      </w:r>
      <w:r>
        <w:rPr>
          <w:rFonts w:hint="eastAsia"/>
        </w:rPr>
        <w:t>的</w:t>
      </w:r>
      <w:r w:rsidR="00716E71">
        <w:rPr>
          <w:rFonts w:hint="eastAsia"/>
        </w:rPr>
        <w:t>空间</w:t>
      </w:r>
      <w:r w:rsidR="00C71D2C">
        <w:rPr>
          <w:rFonts w:hint="eastAsia"/>
        </w:rPr>
        <w:t>特征</w:t>
      </w:r>
      <w:r>
        <w:rPr>
          <w:rFonts w:hint="eastAsia"/>
        </w:rPr>
        <w:t>提高目标定位的准确性。</w:t>
      </w:r>
    </w:p>
    <w:p w14:paraId="747DC5E9" w14:textId="78A36400" w:rsidR="00074A5F" w:rsidRDefault="007F3A96" w:rsidP="00C01F7F">
      <w:pPr>
        <w:spacing w:line="360" w:lineRule="auto"/>
        <w:ind w:firstLine="425"/>
      </w:pPr>
      <w:r w:rsidRPr="007F3A96">
        <w:rPr>
          <w:rFonts w:hint="eastAsia"/>
        </w:rPr>
        <w:t>该选题将致力于解决多模态目标检测算法面临的</w:t>
      </w:r>
      <w:r w:rsidR="00B30D51">
        <w:rPr>
          <w:rFonts w:hint="eastAsia"/>
        </w:rPr>
        <w:t>两大</w:t>
      </w:r>
      <w:r w:rsidRPr="007F3A96">
        <w:rPr>
          <w:rFonts w:hint="eastAsia"/>
        </w:rPr>
        <w:t>关键问题。</w:t>
      </w:r>
      <w:r w:rsidR="00C01F7F" w:rsidRPr="00C01F7F">
        <w:rPr>
          <w:rFonts w:hint="eastAsia"/>
        </w:rPr>
        <w:t>首先，</w:t>
      </w:r>
      <w:r w:rsidR="00A06EEA">
        <w:rPr>
          <w:rFonts w:hint="eastAsia"/>
        </w:rPr>
        <w:t>相机</w:t>
      </w:r>
      <w:r w:rsidR="00C01F7F" w:rsidRPr="00C01F7F">
        <w:rPr>
          <w:rFonts w:hint="eastAsia"/>
        </w:rPr>
        <w:t>与</w:t>
      </w:r>
      <w:r w:rsidR="00C01F7F" w:rsidRPr="00C01F7F">
        <w:rPr>
          <w:rFonts w:hint="eastAsia"/>
        </w:rPr>
        <w:t>LiDAR</w:t>
      </w:r>
      <w:r w:rsidR="00C01F7F" w:rsidRPr="00C01F7F">
        <w:rPr>
          <w:rFonts w:hint="eastAsia"/>
        </w:rPr>
        <w:t>数据的特征对齐是融合过程中的一大挑战。由于两种传感器在视角和采集方式上的差异，如何高效且精确地将</w:t>
      </w:r>
      <w:r w:rsidR="00C01F7F" w:rsidRPr="00C01F7F">
        <w:rPr>
          <w:rFonts w:hint="eastAsia"/>
        </w:rPr>
        <w:t>2D</w:t>
      </w:r>
      <w:r w:rsidR="00F7199B">
        <w:rPr>
          <w:rFonts w:hint="eastAsia"/>
        </w:rPr>
        <w:t>图像</w:t>
      </w:r>
      <w:r w:rsidR="00C01F7F" w:rsidRPr="00C01F7F">
        <w:rPr>
          <w:rFonts w:hint="eastAsia"/>
        </w:rPr>
        <w:t>与</w:t>
      </w:r>
      <w:r w:rsidR="00C01F7F" w:rsidRPr="00C01F7F">
        <w:rPr>
          <w:rFonts w:hint="eastAsia"/>
        </w:rPr>
        <w:t>3D</w:t>
      </w:r>
      <w:r w:rsidR="00C01F7F" w:rsidRPr="00C01F7F">
        <w:rPr>
          <w:rFonts w:hint="eastAsia"/>
        </w:rPr>
        <w:t>点云</w:t>
      </w:r>
      <w:r w:rsidR="0014007F">
        <w:rPr>
          <w:rFonts w:hint="eastAsia"/>
        </w:rPr>
        <w:t>进行</w:t>
      </w:r>
      <w:r w:rsidR="00C01F7F" w:rsidRPr="00C01F7F">
        <w:rPr>
          <w:rFonts w:hint="eastAsia"/>
        </w:rPr>
        <w:t>对齐，避免误差和信息丢失，是</w:t>
      </w:r>
      <w:r w:rsidR="00B06977">
        <w:rPr>
          <w:rFonts w:hint="eastAsia"/>
        </w:rPr>
        <w:t>一大</w:t>
      </w:r>
      <w:r w:rsidR="00C01F7F" w:rsidRPr="00C01F7F">
        <w:rPr>
          <w:rFonts w:hint="eastAsia"/>
        </w:rPr>
        <w:t>技术</w:t>
      </w:r>
      <w:r w:rsidR="00F7199B">
        <w:rPr>
          <w:rFonts w:hint="eastAsia"/>
        </w:rPr>
        <w:t>难点</w:t>
      </w:r>
      <w:r w:rsidR="00C01F7F" w:rsidRPr="00C01F7F">
        <w:rPr>
          <w:rFonts w:hint="eastAsia"/>
        </w:rPr>
        <w:t>。</w:t>
      </w:r>
      <w:r w:rsidR="00DF3EB9">
        <w:rPr>
          <w:rFonts w:hint="eastAsia"/>
        </w:rPr>
        <w:t>同时</w:t>
      </w:r>
      <w:r w:rsidR="00C01F7F" w:rsidRPr="00C01F7F">
        <w:rPr>
          <w:rFonts w:hint="eastAsia"/>
        </w:rPr>
        <w:t>，尽管</w:t>
      </w:r>
      <w:r w:rsidR="00C01F7F" w:rsidRPr="00C01F7F">
        <w:rPr>
          <w:rFonts w:hint="eastAsia"/>
        </w:rPr>
        <w:t>LiDAR</w:t>
      </w:r>
      <w:r w:rsidR="00C01F7F" w:rsidRPr="00C01F7F">
        <w:rPr>
          <w:rFonts w:hint="eastAsia"/>
        </w:rPr>
        <w:t>能够提供稳定的深度信息，但其分辨率较低，特别是在</w:t>
      </w:r>
      <w:r w:rsidR="00B6244E">
        <w:rPr>
          <w:rFonts w:hint="eastAsia"/>
        </w:rPr>
        <w:t>点云</w:t>
      </w:r>
      <w:r w:rsidR="00C01F7F" w:rsidRPr="00C01F7F">
        <w:rPr>
          <w:rFonts w:hint="eastAsia"/>
        </w:rPr>
        <w:t>稀疏</w:t>
      </w:r>
      <w:r w:rsidR="00B6244E">
        <w:rPr>
          <w:rFonts w:hint="eastAsia"/>
        </w:rPr>
        <w:t>的</w:t>
      </w:r>
      <w:r w:rsidR="00C01F7F" w:rsidRPr="00C01F7F">
        <w:rPr>
          <w:rFonts w:hint="eastAsia"/>
        </w:rPr>
        <w:t>区域。如何有效</w:t>
      </w:r>
      <w:r w:rsidR="005A5CD7">
        <w:rPr>
          <w:rFonts w:hint="eastAsia"/>
        </w:rPr>
        <w:t>地</w:t>
      </w:r>
      <w:r w:rsidR="00C01F7F" w:rsidRPr="00C01F7F">
        <w:rPr>
          <w:rFonts w:hint="eastAsia"/>
        </w:rPr>
        <w:t>融合高分辨率的视觉数据与低分辨率的</w:t>
      </w:r>
      <w:r w:rsidR="00C01F7F" w:rsidRPr="00C01F7F">
        <w:rPr>
          <w:rFonts w:hint="eastAsia"/>
        </w:rPr>
        <w:t>LiDAR</w:t>
      </w:r>
      <w:r w:rsidR="00C01F7F" w:rsidRPr="00C01F7F">
        <w:rPr>
          <w:rFonts w:hint="eastAsia"/>
        </w:rPr>
        <w:t>数据，确保融合后特征的完整性和准确性，是另一个亟待解决的问题。</w:t>
      </w:r>
    </w:p>
    <w:p w14:paraId="181E7CE6" w14:textId="77777777" w:rsidR="00D1382F" w:rsidRPr="004526D0" w:rsidRDefault="00446C28" w:rsidP="00FA48CA">
      <w:pPr>
        <w:pStyle w:val="2"/>
      </w:pPr>
      <w:r w:rsidRPr="004526D0">
        <w:rPr>
          <w:rFonts w:hint="eastAsia"/>
        </w:rPr>
        <w:t>研究目标和内容</w:t>
      </w:r>
      <w:bookmarkEnd w:id="4"/>
    </w:p>
    <w:p w14:paraId="64AA43C4" w14:textId="0FC96739" w:rsidR="006F13B1" w:rsidRDefault="006F13B1" w:rsidP="0058159C">
      <w:pPr>
        <w:pStyle w:val="a0"/>
        <w:spacing w:line="360" w:lineRule="auto"/>
        <w:ind w:firstLineChars="200" w:firstLine="480"/>
        <w:rPr>
          <w:rFonts w:hAnsi="宋体" w:cs="宋体" w:hint="eastAsia"/>
          <w:szCs w:val="24"/>
        </w:rPr>
      </w:pPr>
      <w:bookmarkStart w:id="5" w:name="_Toc161643479"/>
      <w:bookmarkStart w:id="6" w:name="_Toc161643506"/>
      <w:bookmarkStart w:id="7" w:name="_Toc161651182"/>
      <w:bookmarkStart w:id="8" w:name="_Toc161643508"/>
      <w:bookmarkStart w:id="9" w:name="_Toc161651186"/>
      <w:bookmarkStart w:id="10" w:name="_Toc160725400"/>
      <w:bookmarkEnd w:id="5"/>
      <w:bookmarkEnd w:id="6"/>
      <w:bookmarkEnd w:id="7"/>
      <w:bookmarkEnd w:id="8"/>
      <w:bookmarkEnd w:id="9"/>
      <w:r>
        <w:rPr>
          <w:rFonts w:hAnsi="宋体" w:cs="宋体"/>
          <w:szCs w:val="24"/>
        </w:rPr>
        <w:t>针对单一传感器在复杂环境下无法</w:t>
      </w:r>
      <w:r>
        <w:rPr>
          <w:rFonts w:cs="宋体" w:hint="eastAsia"/>
          <w:szCs w:val="24"/>
        </w:rPr>
        <w:t>进行</w:t>
      </w:r>
      <w:r>
        <w:rPr>
          <w:rFonts w:hAnsi="宋体" w:cs="宋体"/>
          <w:szCs w:val="24"/>
        </w:rPr>
        <w:t>精确目标检测的问题，</w:t>
      </w:r>
      <w:r>
        <w:rPr>
          <w:rFonts w:cs="宋体" w:hint="eastAsia"/>
          <w:szCs w:val="24"/>
        </w:rPr>
        <w:t>采用基于</w:t>
      </w:r>
      <w:r w:rsidR="00CE5DED" w:rsidRPr="00766230">
        <w:rPr>
          <w:rFonts w:ascii="Times New Roman"/>
          <w:szCs w:val="24"/>
        </w:rPr>
        <w:t>BEV</w:t>
      </w:r>
      <w:r w:rsidR="0016163B" w:rsidRPr="0016163B">
        <w:rPr>
          <w:rFonts w:ascii="Times New Roman"/>
          <w:szCs w:val="24"/>
        </w:rPr>
        <w:t>（</w:t>
      </w:r>
      <w:r w:rsidR="0016163B" w:rsidRPr="00766230">
        <w:rPr>
          <w:rFonts w:ascii="Times New Roman"/>
          <w:szCs w:val="24"/>
        </w:rPr>
        <w:t>Bird</w:t>
      </w:r>
      <w:r w:rsidR="0016163B" w:rsidRPr="0016163B">
        <w:rPr>
          <w:rFonts w:ascii="Times New Roman"/>
          <w:szCs w:val="24"/>
        </w:rPr>
        <w:t>'</w:t>
      </w:r>
      <w:r w:rsidR="0016163B" w:rsidRPr="00766230">
        <w:rPr>
          <w:rFonts w:ascii="Times New Roman"/>
          <w:szCs w:val="24"/>
        </w:rPr>
        <w:t>s</w:t>
      </w:r>
      <w:r w:rsidR="0016163B" w:rsidRPr="0016163B">
        <w:rPr>
          <w:rFonts w:ascii="Times New Roman"/>
          <w:szCs w:val="24"/>
        </w:rPr>
        <w:t xml:space="preserve"> </w:t>
      </w:r>
      <w:r w:rsidR="0016163B" w:rsidRPr="00766230">
        <w:rPr>
          <w:rFonts w:ascii="Times New Roman"/>
          <w:szCs w:val="24"/>
        </w:rPr>
        <w:t>Eye</w:t>
      </w:r>
      <w:r w:rsidR="0016163B" w:rsidRPr="0016163B">
        <w:rPr>
          <w:rFonts w:ascii="Times New Roman"/>
          <w:szCs w:val="24"/>
        </w:rPr>
        <w:t xml:space="preserve"> </w:t>
      </w:r>
      <w:r w:rsidR="0016163B" w:rsidRPr="00766230">
        <w:rPr>
          <w:rFonts w:ascii="Times New Roman"/>
          <w:szCs w:val="24"/>
        </w:rPr>
        <w:t>View</w:t>
      </w:r>
      <w:r w:rsidR="0016163B">
        <w:rPr>
          <w:rFonts w:cs="宋体" w:hint="eastAsia"/>
          <w:szCs w:val="24"/>
        </w:rPr>
        <w:t>）</w:t>
      </w:r>
      <w:r w:rsidR="00CE5DED">
        <w:rPr>
          <w:rFonts w:cs="宋体" w:hint="eastAsia"/>
          <w:szCs w:val="24"/>
        </w:rPr>
        <w:t>视角的</w:t>
      </w:r>
      <w:r>
        <w:rPr>
          <w:rFonts w:cs="宋体" w:hint="eastAsia"/>
          <w:szCs w:val="24"/>
        </w:rPr>
        <w:t>注意力</w:t>
      </w:r>
      <w:r w:rsidR="000243B0">
        <w:rPr>
          <w:rFonts w:cs="宋体" w:hint="eastAsia"/>
          <w:szCs w:val="24"/>
        </w:rPr>
        <w:t>特征融合</w:t>
      </w:r>
      <w:r>
        <w:rPr>
          <w:rFonts w:hAnsi="宋体" w:cs="宋体"/>
          <w:szCs w:val="24"/>
        </w:rPr>
        <w:t>技术，提出一种</w:t>
      </w:r>
      <w:r w:rsidR="00DC74AC">
        <w:rPr>
          <w:rFonts w:hAnsi="宋体" w:cs="宋体" w:hint="eastAsia"/>
          <w:szCs w:val="24"/>
        </w:rPr>
        <w:t>相机</w:t>
      </w:r>
      <w:r>
        <w:rPr>
          <w:rFonts w:hAnsi="宋体" w:cs="宋体"/>
          <w:szCs w:val="24"/>
        </w:rPr>
        <w:t>与</w:t>
      </w:r>
      <w:r w:rsidRPr="00766230">
        <w:rPr>
          <w:rFonts w:ascii="Times New Roman" w:cs="宋体"/>
          <w:szCs w:val="24"/>
        </w:rPr>
        <w:t>LiDAR</w:t>
      </w:r>
      <w:r>
        <w:rPr>
          <w:rFonts w:hAnsi="宋体" w:cs="宋体"/>
          <w:szCs w:val="24"/>
        </w:rPr>
        <w:t>数据融合的目标检测</w:t>
      </w:r>
      <w:r>
        <w:rPr>
          <w:rFonts w:cs="宋体" w:hint="eastAsia"/>
          <w:szCs w:val="24"/>
        </w:rPr>
        <w:lastRenderedPageBreak/>
        <w:t>算法</w:t>
      </w:r>
      <w:r>
        <w:rPr>
          <w:rFonts w:hAnsi="宋体" w:cs="宋体"/>
          <w:szCs w:val="24"/>
        </w:rPr>
        <w:t>，旨在</w:t>
      </w:r>
      <w:r>
        <w:rPr>
          <w:rFonts w:cs="宋体" w:hint="eastAsia"/>
          <w:szCs w:val="24"/>
        </w:rPr>
        <w:t>提升</w:t>
      </w:r>
      <w:r>
        <w:rPr>
          <w:rFonts w:hAnsi="宋体" w:cs="宋体"/>
          <w:szCs w:val="24"/>
        </w:rPr>
        <w:t>复杂环境中目标检测</w:t>
      </w:r>
      <w:r>
        <w:rPr>
          <w:rFonts w:cs="宋体" w:hint="eastAsia"/>
          <w:szCs w:val="24"/>
        </w:rPr>
        <w:t>算法</w:t>
      </w:r>
      <w:r>
        <w:rPr>
          <w:rFonts w:hAnsi="宋体" w:cs="宋体"/>
          <w:szCs w:val="24"/>
        </w:rPr>
        <w:t>的</w:t>
      </w:r>
      <w:r>
        <w:rPr>
          <w:rFonts w:cs="宋体" w:hint="eastAsia"/>
          <w:szCs w:val="24"/>
        </w:rPr>
        <w:t>精确性</w:t>
      </w:r>
      <w:r>
        <w:rPr>
          <w:rFonts w:hAnsi="宋体" w:cs="宋体"/>
          <w:szCs w:val="24"/>
        </w:rPr>
        <w:t>。</w:t>
      </w:r>
    </w:p>
    <w:p w14:paraId="72F6A997" w14:textId="5E06CEE8" w:rsidR="009D718F" w:rsidRPr="006D7FF6" w:rsidRDefault="009D718F" w:rsidP="006D7FF6">
      <w:pPr>
        <w:pStyle w:val="a0"/>
        <w:spacing w:line="360" w:lineRule="auto"/>
        <w:ind w:firstLineChars="200" w:firstLine="480"/>
        <w:rPr>
          <w:rFonts w:hAnsi="宋体" w:cs="宋体" w:hint="eastAsia"/>
          <w:szCs w:val="24"/>
        </w:rPr>
      </w:pPr>
      <w:r>
        <w:rPr>
          <w:rFonts w:cs="宋体" w:hint="eastAsia"/>
          <w:szCs w:val="24"/>
        </w:rPr>
        <w:t>本毕业设计</w:t>
      </w:r>
      <w:r>
        <w:rPr>
          <w:rFonts w:hAnsi="宋体" w:cs="宋体"/>
          <w:szCs w:val="24"/>
        </w:rPr>
        <w:t>将从数据融合策略、</w:t>
      </w:r>
      <w:r>
        <w:rPr>
          <w:rFonts w:cs="宋体" w:hint="eastAsia"/>
          <w:szCs w:val="24"/>
        </w:rPr>
        <w:t>特征提取</w:t>
      </w:r>
      <w:r>
        <w:rPr>
          <w:rFonts w:hAnsi="宋体" w:cs="宋体"/>
          <w:szCs w:val="24"/>
        </w:rPr>
        <w:t>、特征</w:t>
      </w:r>
      <w:r>
        <w:rPr>
          <w:rFonts w:cs="宋体" w:hint="eastAsia"/>
          <w:szCs w:val="24"/>
        </w:rPr>
        <w:t>融合</w:t>
      </w:r>
      <w:r>
        <w:rPr>
          <w:rFonts w:hAnsi="宋体" w:cs="宋体"/>
          <w:szCs w:val="24"/>
        </w:rPr>
        <w:t>以及性能评估</w:t>
      </w:r>
      <w:r w:rsidR="005F7FD8">
        <w:rPr>
          <w:rFonts w:hAnsi="宋体" w:cs="宋体" w:hint="eastAsia"/>
          <w:szCs w:val="24"/>
        </w:rPr>
        <w:t>四个</w:t>
      </w:r>
      <w:r>
        <w:rPr>
          <w:rFonts w:hAnsi="宋体" w:cs="宋体"/>
          <w:szCs w:val="24"/>
        </w:rPr>
        <w:t>方面进行</w:t>
      </w:r>
      <w:r>
        <w:rPr>
          <w:rFonts w:cs="宋体" w:hint="eastAsia"/>
          <w:szCs w:val="24"/>
        </w:rPr>
        <w:t>算法</w:t>
      </w:r>
      <w:r>
        <w:rPr>
          <w:rFonts w:hAnsi="宋体" w:cs="宋体"/>
          <w:szCs w:val="24"/>
        </w:rPr>
        <w:t>研究</w:t>
      </w:r>
      <w:r w:rsidR="00872853">
        <w:rPr>
          <w:rFonts w:hAnsi="宋体" w:cs="宋体" w:hint="eastAsia"/>
          <w:szCs w:val="24"/>
        </w:rPr>
        <w:t>：</w:t>
      </w:r>
      <w:r>
        <w:rPr>
          <w:rFonts w:hAnsi="宋体" w:cs="宋体"/>
          <w:szCs w:val="24"/>
        </w:rPr>
        <w:t>通过研究不同的数据融合策略，分析如何在多模态数据的背景下进行特征提取</w:t>
      </w:r>
      <w:r>
        <w:rPr>
          <w:rFonts w:cs="宋体" w:hint="eastAsia"/>
          <w:szCs w:val="24"/>
        </w:rPr>
        <w:t>、对齐与融合</w:t>
      </w:r>
      <w:r>
        <w:rPr>
          <w:rFonts w:hAnsi="宋体" w:cs="宋体"/>
          <w:szCs w:val="24"/>
        </w:rPr>
        <w:t>，以设计出</w:t>
      </w:r>
      <w:r w:rsidR="006D7FF6">
        <w:rPr>
          <w:rFonts w:hAnsi="宋体" w:cs="宋体" w:hint="eastAsia"/>
          <w:szCs w:val="24"/>
        </w:rPr>
        <w:t>精确</w:t>
      </w:r>
      <w:r>
        <w:rPr>
          <w:rFonts w:hAnsi="宋体" w:cs="宋体"/>
          <w:szCs w:val="24"/>
        </w:rPr>
        <w:t>的目标检测</w:t>
      </w:r>
      <w:r>
        <w:rPr>
          <w:rFonts w:cs="宋体" w:hint="eastAsia"/>
          <w:szCs w:val="24"/>
        </w:rPr>
        <w:t>算法</w:t>
      </w:r>
      <w:r>
        <w:rPr>
          <w:rFonts w:hAnsi="宋体" w:cs="宋体"/>
          <w:szCs w:val="24"/>
        </w:rPr>
        <w:t>，并通过实验验证</w:t>
      </w:r>
      <w:r>
        <w:rPr>
          <w:rFonts w:cs="宋体" w:hint="eastAsia"/>
          <w:szCs w:val="24"/>
        </w:rPr>
        <w:t>算法</w:t>
      </w:r>
      <w:r w:rsidR="00342598">
        <w:rPr>
          <w:rFonts w:cs="宋体" w:hint="eastAsia"/>
          <w:szCs w:val="24"/>
        </w:rPr>
        <w:t>的有效性</w:t>
      </w:r>
      <w:r>
        <w:rPr>
          <w:rFonts w:hAnsi="宋体" w:cs="宋体"/>
          <w:szCs w:val="24"/>
        </w:rPr>
        <w:t>。</w:t>
      </w:r>
    </w:p>
    <w:p w14:paraId="7BD4FB91" w14:textId="77777777" w:rsidR="009D718F" w:rsidRDefault="009D718F" w:rsidP="00EF120B">
      <w:pPr>
        <w:pStyle w:val="3"/>
      </w:pPr>
      <w:bookmarkStart w:id="11" w:name="_Toc23498"/>
      <w:r>
        <w:t>数据融合策略</w:t>
      </w:r>
      <w:bookmarkEnd w:id="11"/>
    </w:p>
    <w:p w14:paraId="34C3D14D" w14:textId="28D86187" w:rsidR="009D718F" w:rsidRPr="00D2238D" w:rsidRDefault="009D718F" w:rsidP="00D2238D">
      <w:pPr>
        <w:pStyle w:val="a0"/>
        <w:spacing w:line="360" w:lineRule="auto"/>
        <w:ind w:firstLineChars="200" w:firstLine="480"/>
      </w:pPr>
      <w:r>
        <w:t>主要的融合</w:t>
      </w:r>
      <w:r w:rsidR="00AC5976">
        <w:rPr>
          <w:rFonts w:hint="eastAsia"/>
        </w:rPr>
        <w:t>策略</w:t>
      </w:r>
      <w:r>
        <w:t>包括早期融合</w:t>
      </w:r>
      <w:r w:rsidR="009D64B8">
        <w:rPr>
          <w:rFonts w:hint="eastAsia"/>
        </w:rPr>
        <w:t>、</w:t>
      </w:r>
      <w:r>
        <w:t>晚期融合</w:t>
      </w:r>
      <w:r w:rsidR="009D64B8">
        <w:rPr>
          <w:rFonts w:hint="eastAsia"/>
        </w:rPr>
        <w:t>和特征融合</w:t>
      </w:r>
      <w:r w:rsidR="003813FD">
        <w:rPr>
          <w:rFonts w:hint="eastAsia"/>
        </w:rPr>
        <w:t>。</w:t>
      </w:r>
      <w:r>
        <w:t>早期融合</w:t>
      </w:r>
      <w:r w:rsidR="000B5E30" w:rsidRPr="000B5E30">
        <w:t>在模型输入阶段直接将多模态数据拼接在一起</w:t>
      </w:r>
      <w:r w:rsidR="000B5E30">
        <w:rPr>
          <w:rFonts w:hint="eastAsia"/>
        </w:rPr>
        <w:t>，</w:t>
      </w:r>
      <w:r>
        <w:rPr>
          <w:rFonts w:hint="eastAsia"/>
        </w:rPr>
        <w:t>保证</w:t>
      </w:r>
      <w:r w:rsidR="00357F7E">
        <w:rPr>
          <w:rFonts w:hint="eastAsia"/>
        </w:rPr>
        <w:t>信息的完整性</w:t>
      </w:r>
      <w:r>
        <w:rPr>
          <w:rFonts w:hint="eastAsia"/>
        </w:rPr>
        <w:t>，</w:t>
      </w:r>
      <w:r>
        <w:t>但面临</w:t>
      </w:r>
      <w:r>
        <w:rPr>
          <w:rFonts w:hint="eastAsia"/>
        </w:rPr>
        <w:t>着</w:t>
      </w:r>
      <w:r>
        <w:t>不同模态数据的对齐问题</w:t>
      </w:r>
      <w:r w:rsidR="000B5E30">
        <w:rPr>
          <w:rFonts w:hint="eastAsia"/>
        </w:rPr>
        <w:t>。</w:t>
      </w:r>
      <w:r>
        <w:t>晚期融合</w:t>
      </w:r>
      <w:r w:rsidR="001C5346">
        <w:rPr>
          <w:rFonts w:hint="eastAsia"/>
        </w:rPr>
        <w:t>对</w:t>
      </w:r>
      <w:r w:rsidR="00974A72" w:rsidRPr="00974A72">
        <w:t>单</w:t>
      </w:r>
      <w:r w:rsidR="00023781">
        <w:rPr>
          <w:rFonts w:hint="eastAsia"/>
        </w:rPr>
        <w:t>模态</w:t>
      </w:r>
      <w:r w:rsidR="00AB4E0C">
        <w:rPr>
          <w:rFonts w:hint="eastAsia"/>
        </w:rPr>
        <w:t>检测</w:t>
      </w:r>
      <w:r w:rsidR="00974A72" w:rsidRPr="00974A72">
        <w:t>结果</w:t>
      </w:r>
      <w:r w:rsidR="00974A72">
        <w:rPr>
          <w:rFonts w:hint="eastAsia"/>
        </w:rPr>
        <w:t>进行</w:t>
      </w:r>
      <w:r w:rsidR="00974A72" w:rsidRPr="00974A72">
        <w:t>加权计算</w:t>
      </w:r>
      <w:r w:rsidR="00974A72">
        <w:rPr>
          <w:rFonts w:hint="eastAsia"/>
        </w:rPr>
        <w:t>，</w:t>
      </w:r>
      <w:r>
        <w:t>更好地保持各模态的独立性</w:t>
      </w:r>
      <w:r>
        <w:rPr>
          <w:rFonts w:hint="eastAsia"/>
        </w:rPr>
        <w:t>，</w:t>
      </w:r>
      <w:r>
        <w:t>但</w:t>
      </w:r>
      <w:r>
        <w:rPr>
          <w:rFonts w:hint="eastAsia"/>
        </w:rPr>
        <w:t>面临着数据丢失的问题</w:t>
      </w:r>
      <w:r>
        <w:t>。</w:t>
      </w:r>
      <w:r w:rsidR="00995058">
        <w:rPr>
          <w:rFonts w:hint="eastAsia"/>
        </w:rPr>
        <w:t>相比之下，</w:t>
      </w:r>
      <w:r w:rsidR="001D143E">
        <w:rPr>
          <w:rFonts w:hint="eastAsia"/>
        </w:rPr>
        <w:t>折中的</w:t>
      </w:r>
      <w:r w:rsidR="00995058">
        <w:rPr>
          <w:rFonts w:hint="eastAsia"/>
        </w:rPr>
        <w:t>特征融合更受学术界的推崇</w:t>
      </w:r>
      <w:r w:rsidR="00E764F1">
        <w:rPr>
          <w:rFonts w:hint="eastAsia"/>
        </w:rPr>
        <w:t>。</w:t>
      </w:r>
      <w:r w:rsidR="00995058">
        <w:rPr>
          <w:rFonts w:hint="eastAsia"/>
        </w:rPr>
        <w:t>其</w:t>
      </w:r>
      <w:r w:rsidR="00995058" w:rsidRPr="00995058">
        <w:t>对每种模态的数据独立提取特征，然后</w:t>
      </w:r>
      <w:r w:rsidR="00A21687">
        <w:rPr>
          <w:rFonts w:hint="eastAsia"/>
        </w:rPr>
        <w:t>特征对齐与</w:t>
      </w:r>
      <w:r w:rsidR="00995058" w:rsidRPr="00995058">
        <w:t>融合</w:t>
      </w:r>
      <w:r w:rsidR="00A21687">
        <w:rPr>
          <w:rFonts w:hint="eastAsia"/>
        </w:rPr>
        <w:t>，</w:t>
      </w:r>
      <w:r w:rsidR="00995058">
        <w:rPr>
          <w:rFonts w:hint="eastAsia"/>
        </w:rPr>
        <w:t>既</w:t>
      </w:r>
      <w:r w:rsidR="00995058" w:rsidRPr="00995058">
        <w:rPr>
          <w:rFonts w:hint="eastAsia"/>
        </w:rPr>
        <w:t>保留了各模态的特性，</w:t>
      </w:r>
      <w:r w:rsidR="00995058">
        <w:rPr>
          <w:rFonts w:hint="eastAsia"/>
        </w:rPr>
        <w:t>又</w:t>
      </w:r>
      <w:r w:rsidR="00995058" w:rsidRPr="00995058">
        <w:rPr>
          <w:rFonts w:hint="eastAsia"/>
        </w:rPr>
        <w:t>进行</w:t>
      </w:r>
      <w:r w:rsidR="00995058">
        <w:rPr>
          <w:rFonts w:hint="eastAsia"/>
        </w:rPr>
        <w:t>了</w:t>
      </w:r>
      <w:r w:rsidR="00995058" w:rsidRPr="00995058">
        <w:rPr>
          <w:rFonts w:hint="eastAsia"/>
        </w:rPr>
        <w:t>高效的模态交互。</w:t>
      </w:r>
    </w:p>
    <w:p w14:paraId="574158E7" w14:textId="77777777" w:rsidR="009D718F" w:rsidRDefault="009D718F" w:rsidP="0058159C">
      <w:pPr>
        <w:pStyle w:val="a0"/>
        <w:spacing w:line="360" w:lineRule="auto"/>
        <w:ind w:firstLineChars="200" w:firstLine="480"/>
      </w:pPr>
      <w:r>
        <w:rPr>
          <w:rFonts w:hint="eastAsia"/>
        </w:rPr>
        <w:t>本毕业设计</w:t>
      </w:r>
      <w:r>
        <w:t>将</w:t>
      </w:r>
      <w:r>
        <w:rPr>
          <w:rFonts w:hint="eastAsia"/>
        </w:rPr>
        <w:t>选择合理</w:t>
      </w:r>
      <w:r>
        <w:t>的融合策略，</w:t>
      </w:r>
      <w:r w:rsidR="002764FA">
        <w:rPr>
          <w:rFonts w:hint="eastAsia"/>
        </w:rPr>
        <w:t>探究</w:t>
      </w:r>
      <w:r>
        <w:t>如何</w:t>
      </w:r>
      <w:r w:rsidR="0036058E">
        <w:rPr>
          <w:rFonts w:hint="eastAsia"/>
        </w:rPr>
        <w:t>利用</w:t>
      </w:r>
      <w:r w:rsidR="00D2238D">
        <w:rPr>
          <w:rFonts w:hint="eastAsia"/>
        </w:rPr>
        <w:t>相机</w:t>
      </w:r>
      <w:r>
        <w:t>与</w:t>
      </w:r>
      <w:r w:rsidRPr="00766230">
        <w:rPr>
          <w:rFonts w:ascii="Times New Roman"/>
        </w:rPr>
        <w:t>LiDAR</w:t>
      </w:r>
      <w:r>
        <w:t>的互补优势，</w:t>
      </w:r>
      <w:r>
        <w:rPr>
          <w:rFonts w:hAnsi="宋体" w:cs="宋体"/>
          <w:szCs w:val="24"/>
        </w:rPr>
        <w:t>有效</w:t>
      </w:r>
      <w:r>
        <w:rPr>
          <w:rFonts w:cs="宋体" w:hint="eastAsia"/>
          <w:szCs w:val="24"/>
        </w:rPr>
        <w:t>地提升目标检测的精确度</w:t>
      </w:r>
      <w:r>
        <w:t>。</w:t>
      </w:r>
    </w:p>
    <w:p w14:paraId="00FC7F45" w14:textId="77777777" w:rsidR="009D718F" w:rsidRDefault="009D718F" w:rsidP="00EF120B">
      <w:pPr>
        <w:pStyle w:val="3"/>
      </w:pPr>
      <w:bookmarkStart w:id="12" w:name="_Toc28989"/>
      <w:r>
        <w:rPr>
          <w:rFonts w:hint="eastAsia"/>
        </w:rPr>
        <w:t>特征提取</w:t>
      </w:r>
      <w:bookmarkEnd w:id="12"/>
    </w:p>
    <w:p w14:paraId="71AB3C60" w14:textId="77777777" w:rsidR="009D718F" w:rsidRDefault="001B4293" w:rsidP="0058159C">
      <w:pPr>
        <w:pStyle w:val="a0"/>
        <w:spacing w:line="360" w:lineRule="auto"/>
        <w:ind w:firstLineChars="200" w:firstLine="480"/>
      </w:pPr>
      <w:r>
        <w:rPr>
          <w:rFonts w:hint="eastAsia"/>
        </w:rPr>
        <w:t>相机</w:t>
      </w:r>
      <w:r w:rsidR="002C7393">
        <w:rPr>
          <w:rFonts w:hint="eastAsia"/>
        </w:rPr>
        <w:t>数据</w:t>
      </w:r>
      <w:r w:rsidR="009D718F">
        <w:rPr>
          <w:rFonts w:hint="eastAsia"/>
        </w:rPr>
        <w:t>（二维图像）</w:t>
      </w:r>
      <w:r w:rsidR="009D718F">
        <w:t>和</w:t>
      </w:r>
      <w:r w:rsidR="009D718F" w:rsidRPr="00766230">
        <w:rPr>
          <w:rFonts w:ascii="Times New Roman"/>
        </w:rPr>
        <w:t>LiDAR</w:t>
      </w:r>
      <w:r w:rsidR="002C7393">
        <w:rPr>
          <w:rFonts w:ascii="Times New Roman" w:hint="eastAsia"/>
        </w:rPr>
        <w:t>数据</w:t>
      </w:r>
      <w:r w:rsidR="009D718F">
        <w:rPr>
          <w:rFonts w:ascii="Times New Roman" w:hint="eastAsia"/>
        </w:rPr>
        <w:t>（三维点云）</w:t>
      </w:r>
      <w:r w:rsidR="009D718F">
        <w:t>的异构性导致</w:t>
      </w:r>
      <w:r w:rsidR="009D718F">
        <w:rPr>
          <w:rFonts w:hint="eastAsia"/>
        </w:rPr>
        <w:t>数据</w:t>
      </w:r>
      <w:r w:rsidR="009D718F">
        <w:t>融合面临</w:t>
      </w:r>
      <w:r w:rsidR="009D718F">
        <w:rPr>
          <w:rFonts w:hint="eastAsia"/>
        </w:rPr>
        <w:t>着</w:t>
      </w:r>
      <w:r w:rsidR="009D718F">
        <w:t>巨大的挑战。如何有效地将这两种数据源转换为可融合的形式是一个关键问题。</w:t>
      </w:r>
    </w:p>
    <w:p w14:paraId="51382590" w14:textId="3C3BA0DF" w:rsidR="009D718F" w:rsidRDefault="009D718F" w:rsidP="0058159C">
      <w:pPr>
        <w:pStyle w:val="a0"/>
        <w:spacing w:line="360" w:lineRule="auto"/>
        <w:ind w:firstLineChars="200" w:firstLine="480"/>
      </w:pPr>
      <w:r>
        <w:rPr>
          <w:rFonts w:hint="eastAsia"/>
        </w:rPr>
        <w:t>本毕业设计</w:t>
      </w:r>
      <w:r>
        <w:t>将研究两种输入数据的</w:t>
      </w:r>
      <w:r>
        <w:rPr>
          <w:rFonts w:hint="eastAsia"/>
        </w:rPr>
        <w:t>特征提取</w:t>
      </w:r>
      <w:r>
        <w:t>方式：如何</w:t>
      </w:r>
      <w:r>
        <w:rPr>
          <w:rFonts w:hint="eastAsia"/>
        </w:rPr>
        <w:t>从</w:t>
      </w:r>
      <w:r>
        <w:t>图像数据提取有用的</w:t>
      </w:r>
      <w:r>
        <w:rPr>
          <w:rFonts w:hint="eastAsia"/>
        </w:rPr>
        <w:t>信息</w:t>
      </w:r>
      <w:r>
        <w:t>，如何处理和组织</w:t>
      </w:r>
      <w:r w:rsidRPr="00766230">
        <w:rPr>
          <w:rFonts w:ascii="Times New Roman"/>
        </w:rPr>
        <w:t>LiDAR</w:t>
      </w:r>
      <w:r>
        <w:t>点云，为后续的</w:t>
      </w:r>
      <w:r>
        <w:rPr>
          <w:rFonts w:hint="eastAsia"/>
        </w:rPr>
        <w:t>对齐、</w:t>
      </w:r>
      <w:r>
        <w:t>融合</w:t>
      </w:r>
      <w:r w:rsidR="003B187C">
        <w:rPr>
          <w:rFonts w:hint="eastAsia"/>
        </w:rPr>
        <w:t>以及</w:t>
      </w:r>
      <w:r>
        <w:t>检测任务提供充分的信息支持。</w:t>
      </w:r>
    </w:p>
    <w:p w14:paraId="7205DFE6" w14:textId="77777777" w:rsidR="009D718F" w:rsidRDefault="009D718F" w:rsidP="00EF120B">
      <w:pPr>
        <w:pStyle w:val="3"/>
      </w:pPr>
      <w:bookmarkStart w:id="13" w:name="_Toc16880"/>
      <w:r>
        <w:t>特征</w:t>
      </w:r>
      <w:r>
        <w:rPr>
          <w:rFonts w:hint="eastAsia"/>
        </w:rPr>
        <w:t>融合</w:t>
      </w:r>
      <w:bookmarkEnd w:id="13"/>
    </w:p>
    <w:p w14:paraId="666B6B8B" w14:textId="2CCAA3A9" w:rsidR="009D718F" w:rsidRDefault="00F903E0" w:rsidP="0058159C">
      <w:pPr>
        <w:pStyle w:val="a0"/>
        <w:spacing w:line="360" w:lineRule="auto"/>
        <w:ind w:firstLineChars="200" w:firstLine="480"/>
      </w:pPr>
      <w:r>
        <w:rPr>
          <w:rFonts w:hint="eastAsia"/>
        </w:rPr>
        <w:t>相机</w:t>
      </w:r>
      <w:r w:rsidR="007C58CF">
        <w:rPr>
          <w:rFonts w:hint="eastAsia"/>
        </w:rPr>
        <w:t>数据</w:t>
      </w:r>
      <w:r w:rsidR="009D718F">
        <w:t>和</w:t>
      </w:r>
      <w:r w:rsidR="009D718F" w:rsidRPr="00766230">
        <w:rPr>
          <w:rFonts w:ascii="Times New Roman"/>
        </w:rPr>
        <w:t>LiDAR</w:t>
      </w:r>
      <w:r w:rsidR="009D718F">
        <w:t>数据在空间结构和分辨率上有</w:t>
      </w:r>
      <w:r w:rsidR="009D718F">
        <w:rPr>
          <w:rFonts w:hint="eastAsia"/>
        </w:rPr>
        <w:t>着</w:t>
      </w:r>
      <w:r w:rsidR="009D718F">
        <w:t>显著</w:t>
      </w:r>
      <w:r w:rsidR="009D718F">
        <w:rPr>
          <w:rFonts w:hint="eastAsia"/>
        </w:rPr>
        <w:t>的</w:t>
      </w:r>
      <w:r w:rsidR="009D718F">
        <w:t>差异，如何</w:t>
      </w:r>
      <w:r w:rsidR="009D718F">
        <w:rPr>
          <w:rFonts w:hint="eastAsia"/>
        </w:rPr>
        <w:t>在融合过程中</w:t>
      </w:r>
      <w:r w:rsidR="009D718F">
        <w:t>精确对齐两者的特征至关重要。常见的特征对齐方法包括基于投影的对齐和基于</w:t>
      </w:r>
      <w:r w:rsidR="009D718F">
        <w:rPr>
          <w:rFonts w:hint="eastAsia"/>
        </w:rPr>
        <w:t>深度学习</w:t>
      </w:r>
      <w:r w:rsidR="009D718F">
        <w:t>模型的对齐。</w:t>
      </w:r>
      <w:r w:rsidR="009D718F">
        <w:rPr>
          <w:rFonts w:hint="eastAsia"/>
        </w:rPr>
        <w:t>基于</w:t>
      </w:r>
      <w:r w:rsidR="009D718F">
        <w:t>投影</w:t>
      </w:r>
      <w:r w:rsidR="009D718F">
        <w:rPr>
          <w:rFonts w:hint="eastAsia"/>
        </w:rPr>
        <w:t>的</w:t>
      </w:r>
      <w:r w:rsidR="009D718F">
        <w:t>方法简单</w:t>
      </w:r>
      <w:r w:rsidR="009D718F">
        <w:rPr>
          <w:rFonts w:hint="eastAsia"/>
        </w:rPr>
        <w:t>高效</w:t>
      </w:r>
      <w:r w:rsidR="009D718F">
        <w:t>，但可能导致信息损失；基于</w:t>
      </w:r>
      <w:r w:rsidR="009D718F">
        <w:rPr>
          <w:rFonts w:hint="eastAsia"/>
        </w:rPr>
        <w:t>深度学习</w:t>
      </w:r>
      <w:r w:rsidR="009D718F">
        <w:t>模型的对齐方法</w:t>
      </w:r>
      <w:r w:rsidR="009D718F">
        <w:rPr>
          <w:rFonts w:hint="eastAsia"/>
        </w:rPr>
        <w:t>虽然精确度高但</w:t>
      </w:r>
      <w:r w:rsidR="009D718F">
        <w:t>计算开销较大。</w:t>
      </w:r>
    </w:p>
    <w:p w14:paraId="4209B067" w14:textId="77777777" w:rsidR="009D718F" w:rsidRDefault="009D718F" w:rsidP="0058159C">
      <w:pPr>
        <w:pStyle w:val="a0"/>
        <w:spacing w:line="360" w:lineRule="auto"/>
        <w:ind w:firstLineChars="200" w:firstLine="480"/>
      </w:pPr>
      <w:r>
        <w:rPr>
          <w:rFonts w:hint="eastAsia"/>
        </w:rPr>
        <w:t>本毕业设计</w:t>
      </w:r>
      <w:r>
        <w:t>将选择合适的</w:t>
      </w:r>
      <w:r>
        <w:rPr>
          <w:rFonts w:hint="eastAsia"/>
        </w:rPr>
        <w:t>数据融合</w:t>
      </w:r>
      <w:r>
        <w:t>方法，</w:t>
      </w:r>
      <w:r w:rsidR="001D0B7B">
        <w:rPr>
          <w:rFonts w:hint="eastAsia"/>
        </w:rPr>
        <w:t>以</w:t>
      </w:r>
      <w:r>
        <w:rPr>
          <w:rFonts w:hAnsi="宋体" w:cs="宋体"/>
          <w:szCs w:val="24"/>
        </w:rPr>
        <w:t>有效</w:t>
      </w:r>
      <w:r>
        <w:rPr>
          <w:rFonts w:cs="宋体" w:hint="eastAsia"/>
          <w:szCs w:val="24"/>
        </w:rPr>
        <w:t>地提升目标检测的精确度。</w:t>
      </w:r>
    </w:p>
    <w:p w14:paraId="08C13165" w14:textId="77777777" w:rsidR="009D718F" w:rsidRDefault="009D718F" w:rsidP="00EF120B">
      <w:pPr>
        <w:pStyle w:val="3"/>
      </w:pPr>
      <w:bookmarkStart w:id="14" w:name="_Toc13604"/>
      <w:r>
        <w:rPr>
          <w:rFonts w:hint="eastAsia"/>
        </w:rPr>
        <w:t>实验设计与性能评估</w:t>
      </w:r>
      <w:bookmarkEnd w:id="14"/>
    </w:p>
    <w:p w14:paraId="7690983A" w14:textId="77777777" w:rsidR="009D718F" w:rsidRDefault="009D718F" w:rsidP="0058159C">
      <w:pPr>
        <w:pStyle w:val="a0"/>
        <w:spacing w:line="360" w:lineRule="auto"/>
        <w:ind w:firstLineChars="200" w:firstLine="480"/>
      </w:pPr>
      <w:r>
        <w:t>如何评估所</w:t>
      </w:r>
      <w:r>
        <w:rPr>
          <w:rFonts w:hint="eastAsia"/>
        </w:rPr>
        <w:t>设计</w:t>
      </w:r>
      <w:r>
        <w:t>的目标检测</w:t>
      </w:r>
      <w:r>
        <w:rPr>
          <w:rFonts w:hint="eastAsia"/>
        </w:rPr>
        <w:t>算法</w:t>
      </w:r>
      <w:r>
        <w:t>的性能，是检验研究成果的关键。</w:t>
      </w:r>
    </w:p>
    <w:p w14:paraId="242CCD2D" w14:textId="77777777" w:rsidR="009D718F" w:rsidRPr="009D718F" w:rsidRDefault="009D718F" w:rsidP="0058159C">
      <w:pPr>
        <w:pStyle w:val="a0"/>
        <w:spacing w:line="360" w:lineRule="auto"/>
        <w:ind w:firstLineChars="200" w:firstLine="480"/>
      </w:pPr>
      <w:r>
        <w:rPr>
          <w:rFonts w:hint="eastAsia"/>
        </w:rPr>
        <w:t>本毕业设计</w:t>
      </w:r>
      <w:r>
        <w:t>将</w:t>
      </w:r>
      <w:r>
        <w:rPr>
          <w:rFonts w:hint="eastAsia"/>
        </w:rPr>
        <w:t>利用开源测试数据集进行测试</w:t>
      </w:r>
      <w:r>
        <w:t>，</w:t>
      </w:r>
      <w:r>
        <w:rPr>
          <w:rFonts w:hint="eastAsia"/>
        </w:rPr>
        <w:t>探讨</w:t>
      </w:r>
      <w:r>
        <w:t>如何在多模态数据融合</w:t>
      </w:r>
      <w:r w:rsidR="004F37B5">
        <w:rPr>
          <w:rFonts w:hint="eastAsia"/>
        </w:rPr>
        <w:t>的</w:t>
      </w:r>
      <w:r>
        <w:t>背景下，全面评估模型的</w:t>
      </w:r>
      <w:r>
        <w:rPr>
          <w:rFonts w:hint="eastAsia"/>
        </w:rPr>
        <w:t>精确度</w:t>
      </w:r>
      <w:r>
        <w:t>，验证</w:t>
      </w:r>
      <w:r>
        <w:rPr>
          <w:rFonts w:hint="eastAsia"/>
        </w:rPr>
        <w:t>算法</w:t>
      </w:r>
      <w:r>
        <w:t>的有效性和优越性。</w:t>
      </w:r>
    </w:p>
    <w:p w14:paraId="65C80499" w14:textId="77777777" w:rsidR="0061725E" w:rsidRPr="004526D0" w:rsidRDefault="001C456F" w:rsidP="00D2238D">
      <w:pPr>
        <w:pStyle w:val="1"/>
      </w:pPr>
      <w:r w:rsidRPr="004526D0">
        <w:rPr>
          <w:rFonts w:hint="eastAsia"/>
        </w:rPr>
        <w:lastRenderedPageBreak/>
        <w:t>论文工作进展</w:t>
      </w:r>
      <w:bookmarkEnd w:id="10"/>
    </w:p>
    <w:p w14:paraId="456545D6" w14:textId="77777777" w:rsidR="00182F01" w:rsidRPr="004526D0" w:rsidRDefault="001C456F" w:rsidP="00D2238D">
      <w:pPr>
        <w:pStyle w:val="2"/>
      </w:pPr>
      <w:bookmarkStart w:id="15" w:name="_Toc160725401"/>
      <w:r w:rsidRPr="004526D0">
        <w:rPr>
          <w:rFonts w:hint="eastAsia"/>
        </w:rPr>
        <w:t>总体研究进展</w:t>
      </w:r>
      <w:bookmarkEnd w:id="15"/>
    </w:p>
    <w:p w14:paraId="1F817780" w14:textId="77777777" w:rsidR="00006BB8" w:rsidRDefault="00ED3B51" w:rsidP="00ED3B51">
      <w:pPr>
        <w:widowControl/>
        <w:snapToGrid w:val="0"/>
        <w:spacing w:line="360" w:lineRule="auto"/>
        <w:ind w:firstLineChars="200" w:firstLine="480"/>
      </w:pPr>
      <w:r w:rsidRPr="00ED3B51">
        <w:t>自开题以来，</w:t>
      </w:r>
      <w:r w:rsidR="00DA3D5F">
        <w:rPr>
          <w:rFonts w:hint="eastAsia"/>
        </w:rPr>
        <w:t>本</w:t>
      </w:r>
      <w:r w:rsidRPr="00ED3B51">
        <w:t>研究按计划顺利完成四个阶段工作：</w:t>
      </w:r>
    </w:p>
    <w:p w14:paraId="589A9C8A" w14:textId="6DA82E60" w:rsidR="00ED3B51" w:rsidRDefault="004E101C" w:rsidP="00ED3B51">
      <w:pPr>
        <w:widowControl/>
        <w:snapToGrid w:val="0"/>
        <w:spacing w:line="360" w:lineRule="auto"/>
        <w:ind w:firstLineChars="200" w:firstLine="480"/>
      </w:pPr>
      <w:r>
        <w:rPr>
          <w:rFonts w:hint="eastAsia"/>
        </w:rPr>
        <w:t>第一，</w:t>
      </w:r>
      <w:r w:rsidR="00ED3B51" w:rsidRPr="00ED3B51">
        <w:t>通过系统调研</w:t>
      </w:r>
      <w:r w:rsidR="00ED3B51" w:rsidRPr="00766230">
        <w:t>BEV</w:t>
      </w:r>
      <w:r w:rsidR="00ED3B51" w:rsidRPr="00ED3B51">
        <w:t>视角建模与多模态融合的国内外文献，明确了相机与</w:t>
      </w:r>
      <w:r w:rsidR="00ED3B51" w:rsidRPr="00766230">
        <w:t>LiDAR</w:t>
      </w:r>
      <w:r w:rsidR="00ED3B51" w:rsidRPr="00ED3B51">
        <w:t>数据互补性及特征对齐的核心挑战</w:t>
      </w:r>
      <w:r w:rsidR="00006BB8">
        <w:rPr>
          <w:rFonts w:hint="eastAsia"/>
        </w:rPr>
        <w:t>；</w:t>
      </w:r>
      <w:r>
        <w:rPr>
          <w:rFonts w:hint="eastAsia"/>
        </w:rPr>
        <w:t>第二，</w:t>
      </w:r>
      <w:r w:rsidR="00ED3B51" w:rsidRPr="00ED3B51">
        <w:t>基于</w:t>
      </w:r>
      <w:r w:rsidR="00ED3B51" w:rsidRPr="00766230">
        <w:t>PyTorch</w:t>
      </w:r>
      <w:r w:rsidR="00ED3B51" w:rsidRPr="00ED3B51">
        <w:t>和</w:t>
      </w:r>
      <w:r w:rsidR="00ED3B51" w:rsidRPr="00766230">
        <w:t>MMDetection3D</w:t>
      </w:r>
      <w:r w:rsidR="00ED3B51" w:rsidRPr="00ED3B51">
        <w:t>框架复现</w:t>
      </w:r>
      <w:r w:rsidR="00ED3B51" w:rsidRPr="00766230">
        <w:t>BEVFusion</w:t>
      </w:r>
      <w:r w:rsidR="00ED3B51" w:rsidRPr="00ED3B51">
        <w:t>基准模型，实现图像与点云数据的输入预处理、</w:t>
      </w:r>
      <w:r w:rsidR="00ED3B51" w:rsidRPr="00766230">
        <w:t>BEV</w:t>
      </w:r>
      <w:r w:rsidR="00ED3B51" w:rsidRPr="00ED3B51">
        <w:t>特征提取模块搭建；</w:t>
      </w:r>
      <w:r w:rsidR="0037751B">
        <w:rPr>
          <w:rFonts w:hint="eastAsia"/>
        </w:rPr>
        <w:t>第三，</w:t>
      </w:r>
      <w:r w:rsidR="00ED3B51" w:rsidRPr="00ED3B51">
        <w:t>针对原模型特征融合模块的短板，提出基于多分支注意力</w:t>
      </w:r>
      <w:r w:rsidR="00D7784B">
        <w:rPr>
          <w:rFonts w:hint="eastAsia"/>
        </w:rPr>
        <w:t>模块</w:t>
      </w:r>
      <w:r w:rsidR="00ED3B51" w:rsidRPr="00ED3B51">
        <w:t>的改进方案，完成通道注意力、空间注意力及多模态预融合模块的设计与代码实现；</w:t>
      </w:r>
      <w:r w:rsidR="007D18AD">
        <w:rPr>
          <w:rFonts w:hint="eastAsia"/>
        </w:rPr>
        <w:t>第四，</w:t>
      </w:r>
      <w:r w:rsidR="00ED3B51" w:rsidRPr="00ED3B51">
        <w:t>基于</w:t>
      </w:r>
      <w:r w:rsidR="00ED3B51" w:rsidRPr="00766230">
        <w:t>nuScenes</w:t>
      </w:r>
      <w:r w:rsidR="00ED3B51" w:rsidRPr="00ED3B51">
        <w:t>数据集完成对比实验验证，结果表明优化后的模型在</w:t>
      </w:r>
      <w:r w:rsidR="00ED3B51" w:rsidRPr="00766230">
        <w:t>mAP</w:t>
      </w:r>
      <w:r w:rsidR="00ED3B51" w:rsidRPr="00ED3B51">
        <w:t>和</w:t>
      </w:r>
      <w:r w:rsidR="00ED3B51" w:rsidRPr="00766230">
        <w:t>NDS</w:t>
      </w:r>
      <w:r w:rsidR="00ED3B51" w:rsidRPr="00ED3B51">
        <w:t>指标上分别提升</w:t>
      </w:r>
      <w:r w:rsidR="00ED3B51" w:rsidRPr="00766230">
        <w:t>1</w:t>
      </w:r>
      <w:r w:rsidR="00ED3B51" w:rsidRPr="00ED3B51">
        <w:t>.</w:t>
      </w:r>
      <w:r w:rsidR="00ED3B51" w:rsidRPr="00766230">
        <w:t>8</w:t>
      </w:r>
      <w:r w:rsidR="00ED3B51" w:rsidRPr="00ED3B51">
        <w:t>%</w:t>
      </w:r>
      <w:r w:rsidR="00ED3B51" w:rsidRPr="00ED3B51">
        <w:t>和</w:t>
      </w:r>
      <w:r w:rsidR="00ED3B51" w:rsidRPr="00766230">
        <w:t>0</w:t>
      </w:r>
      <w:r w:rsidR="00ED3B51" w:rsidRPr="00ED3B51">
        <w:t>.</w:t>
      </w:r>
      <w:r w:rsidR="00ED3B51" w:rsidRPr="00766230">
        <w:t>85</w:t>
      </w:r>
      <w:r w:rsidR="00ED3B51" w:rsidRPr="00ED3B51">
        <w:t>%</w:t>
      </w:r>
      <w:r w:rsidR="00ED3B51" w:rsidRPr="00ED3B51">
        <w:t>，验证了融合策略的有效性。具体进度如表</w:t>
      </w:r>
      <w:r w:rsidR="00ED3B51" w:rsidRPr="00766230">
        <w:t>2</w:t>
      </w:r>
      <w:r w:rsidR="00ED3B51" w:rsidRPr="00ED3B51">
        <w:t>.</w:t>
      </w:r>
      <w:r w:rsidR="00ED3B51" w:rsidRPr="00766230">
        <w:t>1</w:t>
      </w:r>
      <w:r w:rsidR="00ED3B51" w:rsidRPr="00ED3B51">
        <w:t>所示。</w:t>
      </w:r>
    </w:p>
    <w:p w14:paraId="60FE6F79" w14:textId="25C6D9B4" w:rsidR="001C456F" w:rsidRPr="004526D0" w:rsidRDefault="001C456F" w:rsidP="00ED3B51">
      <w:pPr>
        <w:widowControl/>
        <w:snapToGrid w:val="0"/>
        <w:spacing w:line="360" w:lineRule="auto"/>
        <w:ind w:firstLineChars="200" w:firstLine="422"/>
        <w:jc w:val="center"/>
        <w:rPr>
          <w:b/>
          <w:sz w:val="21"/>
        </w:rPr>
      </w:pPr>
      <w:r w:rsidRPr="004526D0">
        <w:rPr>
          <w:rFonts w:hint="eastAsia"/>
          <w:b/>
          <w:sz w:val="21"/>
        </w:rPr>
        <w:t>表</w:t>
      </w:r>
      <w:r w:rsidRPr="00766230">
        <w:rPr>
          <w:b/>
          <w:sz w:val="21"/>
        </w:rPr>
        <w:t>2</w:t>
      </w:r>
      <w:r w:rsidRPr="004526D0">
        <w:rPr>
          <w:b/>
          <w:sz w:val="21"/>
        </w:rPr>
        <w:t>.</w:t>
      </w:r>
      <w:r w:rsidRPr="00766230">
        <w:rPr>
          <w:b/>
          <w:sz w:val="21"/>
        </w:rPr>
        <w:t>1</w:t>
      </w:r>
      <w:r w:rsidRPr="004526D0">
        <w:rPr>
          <w:rFonts w:hint="eastAsia"/>
          <w:b/>
          <w:sz w:val="21"/>
        </w:rPr>
        <w:t xml:space="preserve"> </w:t>
      </w:r>
      <w:r w:rsidRPr="004526D0">
        <w:rPr>
          <w:rFonts w:hint="eastAsia"/>
          <w:b/>
          <w:sz w:val="21"/>
        </w:rPr>
        <w:t>计划进度表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7"/>
        <w:gridCol w:w="4395"/>
        <w:gridCol w:w="1700"/>
      </w:tblGrid>
      <w:tr w:rsidR="001C456F" w:rsidRPr="004526D0" w14:paraId="765DEB42" w14:textId="77777777" w:rsidTr="00727787">
        <w:trPr>
          <w:jc w:val="center"/>
        </w:trPr>
        <w:tc>
          <w:tcPr>
            <w:tcW w:w="2127" w:type="dxa"/>
            <w:noWrap/>
            <w:vAlign w:val="center"/>
          </w:tcPr>
          <w:p w14:paraId="1C0750E6" w14:textId="77777777" w:rsidR="001C456F" w:rsidRPr="004526D0" w:rsidRDefault="001C456F" w:rsidP="009B11FA">
            <w:pPr>
              <w:pStyle w:val="a0"/>
              <w:snapToGrid w:val="0"/>
              <w:spacing w:beforeLines="30" w:before="97" w:line="360" w:lineRule="auto"/>
              <w:ind w:firstLine="0"/>
              <w:jc w:val="center"/>
              <w:rPr>
                <w:rFonts w:ascii="Times New Roman"/>
                <w:sz w:val="21"/>
              </w:rPr>
            </w:pPr>
            <w:r w:rsidRPr="004526D0">
              <w:rPr>
                <w:rFonts w:ascii="Times New Roman" w:hint="eastAsia"/>
                <w:sz w:val="21"/>
              </w:rPr>
              <w:t>开题计划时间</w:t>
            </w:r>
          </w:p>
        </w:tc>
        <w:tc>
          <w:tcPr>
            <w:tcW w:w="4395" w:type="dxa"/>
            <w:noWrap/>
            <w:vAlign w:val="center"/>
          </w:tcPr>
          <w:p w14:paraId="5FB73629" w14:textId="77777777" w:rsidR="001C456F" w:rsidRPr="004526D0" w:rsidRDefault="001C456F" w:rsidP="009B11FA">
            <w:pPr>
              <w:pStyle w:val="a0"/>
              <w:snapToGrid w:val="0"/>
              <w:spacing w:beforeLines="30" w:before="97" w:line="360" w:lineRule="auto"/>
              <w:ind w:firstLine="0"/>
              <w:jc w:val="center"/>
              <w:rPr>
                <w:rFonts w:ascii="Times New Roman"/>
                <w:sz w:val="21"/>
              </w:rPr>
            </w:pPr>
            <w:r w:rsidRPr="004526D0">
              <w:rPr>
                <w:rFonts w:ascii="Times New Roman" w:hint="eastAsia"/>
                <w:sz w:val="21"/>
              </w:rPr>
              <w:t>工作任务</w:t>
            </w:r>
          </w:p>
        </w:tc>
        <w:tc>
          <w:tcPr>
            <w:tcW w:w="1700" w:type="dxa"/>
            <w:noWrap/>
            <w:vAlign w:val="center"/>
          </w:tcPr>
          <w:p w14:paraId="12A59BFD" w14:textId="77777777" w:rsidR="001C456F" w:rsidRPr="004526D0" w:rsidRDefault="001C456F" w:rsidP="009B11FA">
            <w:pPr>
              <w:pStyle w:val="a0"/>
              <w:snapToGrid w:val="0"/>
              <w:spacing w:beforeLines="30" w:before="97" w:line="360" w:lineRule="auto"/>
              <w:ind w:firstLine="0"/>
              <w:jc w:val="center"/>
              <w:rPr>
                <w:rFonts w:ascii="Times New Roman"/>
                <w:sz w:val="21"/>
              </w:rPr>
            </w:pPr>
            <w:r w:rsidRPr="004526D0">
              <w:rPr>
                <w:rFonts w:ascii="Times New Roman" w:hint="eastAsia"/>
                <w:sz w:val="21"/>
              </w:rPr>
              <w:t>完成情况说明</w:t>
            </w:r>
          </w:p>
        </w:tc>
      </w:tr>
      <w:tr w:rsidR="001C456F" w:rsidRPr="004526D0" w14:paraId="7F86A500" w14:textId="77777777" w:rsidTr="00727787">
        <w:trPr>
          <w:jc w:val="center"/>
        </w:trPr>
        <w:tc>
          <w:tcPr>
            <w:tcW w:w="2127" w:type="dxa"/>
            <w:vAlign w:val="center"/>
          </w:tcPr>
          <w:p w14:paraId="0C174594" w14:textId="77777777" w:rsidR="001C456F" w:rsidRPr="004526D0" w:rsidRDefault="00727787" w:rsidP="00727787">
            <w:pPr>
              <w:pStyle w:val="a0"/>
              <w:snapToGrid w:val="0"/>
              <w:spacing w:beforeLines="30" w:before="97" w:line="360" w:lineRule="auto"/>
              <w:ind w:firstLine="0"/>
              <w:jc w:val="center"/>
              <w:rPr>
                <w:rFonts w:ascii="Times New Roman"/>
                <w:sz w:val="21"/>
              </w:rPr>
            </w:pPr>
            <w:r w:rsidRPr="00766230">
              <w:rPr>
                <w:rFonts w:ascii="Times New Roman" w:cs="宋体" w:hint="eastAsia"/>
                <w:color w:val="000000"/>
                <w:kern w:val="0"/>
                <w:sz w:val="21"/>
                <w:szCs w:val="21"/>
                <w:lang w:bidi="ar"/>
              </w:rPr>
              <w:t>2024</w:t>
            </w:r>
            <w:r>
              <w:rPr>
                <w:rFonts w:hAnsi="宋体" w:cs="宋体" w:hint="eastAsia"/>
                <w:color w:val="000000"/>
                <w:kern w:val="0"/>
                <w:sz w:val="21"/>
                <w:szCs w:val="21"/>
                <w:lang w:bidi="ar"/>
              </w:rPr>
              <w:t>年</w:t>
            </w:r>
            <w:r w:rsidRPr="00766230">
              <w:rPr>
                <w:rFonts w:ascii="Times New Roman" w:cs="宋体" w:hint="eastAsia"/>
                <w:color w:val="000000"/>
                <w:kern w:val="0"/>
                <w:sz w:val="21"/>
                <w:szCs w:val="21"/>
                <w:lang w:bidi="ar"/>
              </w:rPr>
              <w:t>12</w:t>
            </w:r>
            <w:r>
              <w:rPr>
                <w:rFonts w:hAnsi="宋体" w:cs="宋体" w:hint="eastAsia"/>
                <w:color w:val="000000"/>
                <w:kern w:val="0"/>
                <w:sz w:val="21"/>
                <w:szCs w:val="21"/>
                <w:lang w:bidi="ar"/>
              </w:rPr>
              <w:t>月</w:t>
            </w:r>
          </w:p>
        </w:tc>
        <w:tc>
          <w:tcPr>
            <w:tcW w:w="4395" w:type="dxa"/>
            <w:vAlign w:val="center"/>
          </w:tcPr>
          <w:p w14:paraId="73D50951" w14:textId="77777777" w:rsidR="00727787" w:rsidRDefault="00727787" w:rsidP="00727787">
            <w:pPr>
              <w:widowControl/>
              <w:jc w:val="center"/>
              <w:textAlignment w:val="center"/>
              <w:rPr>
                <w:rFonts w:ascii="宋体" w:hAnsi="宋体" w:cs="宋体" w:hint="eastAsia"/>
                <w:color w:val="000000"/>
                <w:kern w:val="0"/>
                <w:sz w:val="21"/>
                <w:szCs w:val="21"/>
                <w:lang w:bidi="ar"/>
              </w:rPr>
            </w:pPr>
            <w:r>
              <w:rPr>
                <w:rFonts w:ascii="宋体" w:hAnsi="宋体" w:cs="宋体" w:hint="eastAsia"/>
                <w:color w:val="000000"/>
                <w:kern w:val="0"/>
                <w:sz w:val="21"/>
                <w:szCs w:val="21"/>
                <w:lang w:bidi="ar"/>
              </w:rPr>
              <w:t>精读</w:t>
            </w:r>
            <w:r w:rsidRPr="00766230">
              <w:rPr>
                <w:rFonts w:cs="宋体" w:hint="eastAsia"/>
                <w:color w:val="000000"/>
                <w:kern w:val="0"/>
                <w:sz w:val="21"/>
                <w:szCs w:val="21"/>
                <w:lang w:bidi="ar"/>
              </w:rPr>
              <w:t>BEV</w:t>
            </w:r>
            <w:r>
              <w:rPr>
                <w:rFonts w:ascii="宋体" w:hAnsi="宋体" w:cs="宋体" w:hint="eastAsia"/>
                <w:color w:val="000000"/>
                <w:kern w:val="0"/>
                <w:sz w:val="21"/>
                <w:szCs w:val="21"/>
                <w:lang w:bidi="ar"/>
              </w:rPr>
              <w:t>、注意力机制</w:t>
            </w:r>
            <w:r w:rsidR="00E42195">
              <w:rPr>
                <w:rFonts w:ascii="宋体" w:hAnsi="宋体" w:cs="宋体" w:hint="eastAsia"/>
                <w:color w:val="000000"/>
                <w:kern w:val="0"/>
                <w:sz w:val="21"/>
                <w:szCs w:val="21"/>
                <w:lang w:bidi="ar"/>
              </w:rPr>
              <w:t>相关</w:t>
            </w:r>
            <w:r>
              <w:rPr>
                <w:rFonts w:ascii="宋体" w:hAnsi="宋体" w:cs="宋体" w:hint="eastAsia"/>
                <w:color w:val="000000"/>
                <w:kern w:val="0"/>
                <w:sz w:val="21"/>
                <w:szCs w:val="21"/>
                <w:lang w:bidi="ar"/>
              </w:rPr>
              <w:t>的前沿论文</w:t>
            </w:r>
          </w:p>
          <w:p w14:paraId="4ED35E5D" w14:textId="77777777" w:rsidR="001C456F" w:rsidRPr="004526D0" w:rsidRDefault="00727787" w:rsidP="00727787">
            <w:pPr>
              <w:pStyle w:val="a0"/>
              <w:snapToGrid w:val="0"/>
              <w:spacing w:beforeLines="30" w:before="97" w:line="360" w:lineRule="auto"/>
              <w:ind w:firstLine="0"/>
              <w:jc w:val="center"/>
              <w:rPr>
                <w:rFonts w:ascii="Times New Roman"/>
                <w:sz w:val="21"/>
              </w:rPr>
            </w:pPr>
            <w:r>
              <w:rPr>
                <w:rFonts w:hAnsi="宋体" w:cs="宋体" w:hint="eastAsia"/>
                <w:color w:val="000000"/>
                <w:kern w:val="0"/>
                <w:sz w:val="21"/>
                <w:szCs w:val="21"/>
                <w:lang w:bidi="ar"/>
              </w:rPr>
              <w:t>加深对多模态数据融合的理解</w:t>
            </w:r>
          </w:p>
        </w:tc>
        <w:tc>
          <w:tcPr>
            <w:tcW w:w="1700" w:type="dxa"/>
            <w:vAlign w:val="center"/>
          </w:tcPr>
          <w:p w14:paraId="1DD7EC08" w14:textId="77777777" w:rsidR="001C456F" w:rsidRPr="004526D0" w:rsidRDefault="00AA53DB" w:rsidP="00AA53DB">
            <w:pPr>
              <w:pStyle w:val="a0"/>
              <w:snapToGrid w:val="0"/>
              <w:spacing w:beforeLines="30" w:before="97" w:line="360" w:lineRule="auto"/>
              <w:ind w:firstLine="0"/>
              <w:jc w:val="center"/>
              <w:rPr>
                <w:rFonts w:ascii="Times New Roman"/>
                <w:sz w:val="21"/>
              </w:rPr>
            </w:pPr>
            <w:r>
              <w:rPr>
                <w:rFonts w:ascii="Times New Roman" w:hint="eastAsia"/>
                <w:sz w:val="21"/>
              </w:rPr>
              <w:t>已完成</w:t>
            </w:r>
          </w:p>
        </w:tc>
      </w:tr>
      <w:tr w:rsidR="001C456F" w:rsidRPr="004526D0" w14:paraId="6C1B0A61" w14:textId="77777777" w:rsidTr="00727787">
        <w:trPr>
          <w:jc w:val="center"/>
        </w:trPr>
        <w:tc>
          <w:tcPr>
            <w:tcW w:w="2127" w:type="dxa"/>
            <w:vAlign w:val="center"/>
          </w:tcPr>
          <w:p w14:paraId="6B74F6BF" w14:textId="77777777" w:rsidR="001C456F" w:rsidRPr="004526D0" w:rsidRDefault="00727787" w:rsidP="00727787">
            <w:pPr>
              <w:pStyle w:val="a0"/>
              <w:snapToGrid w:val="0"/>
              <w:spacing w:beforeLines="30" w:before="97" w:line="360" w:lineRule="auto"/>
              <w:ind w:firstLine="0"/>
              <w:jc w:val="center"/>
              <w:rPr>
                <w:rFonts w:ascii="Times New Roman"/>
                <w:sz w:val="21"/>
              </w:rPr>
            </w:pPr>
            <w:r w:rsidRPr="00766230">
              <w:rPr>
                <w:rFonts w:ascii="Times New Roman" w:cs="宋体" w:hint="eastAsia"/>
                <w:color w:val="000000"/>
                <w:kern w:val="0"/>
                <w:sz w:val="21"/>
                <w:szCs w:val="21"/>
                <w:lang w:bidi="ar"/>
              </w:rPr>
              <w:t>2025</w:t>
            </w:r>
            <w:r>
              <w:rPr>
                <w:rFonts w:hAnsi="宋体" w:cs="宋体" w:hint="eastAsia"/>
                <w:color w:val="000000"/>
                <w:kern w:val="0"/>
                <w:sz w:val="21"/>
                <w:szCs w:val="21"/>
                <w:lang w:bidi="ar"/>
              </w:rPr>
              <w:t>年</w:t>
            </w:r>
            <w:r w:rsidRPr="00766230">
              <w:rPr>
                <w:rFonts w:ascii="Times New Roman" w:cs="宋体" w:hint="eastAsia"/>
                <w:color w:val="000000"/>
                <w:kern w:val="0"/>
                <w:sz w:val="21"/>
                <w:szCs w:val="21"/>
                <w:lang w:bidi="ar"/>
              </w:rPr>
              <w:t>1</w:t>
            </w:r>
            <w:r>
              <w:rPr>
                <w:rFonts w:hAnsi="宋体" w:cs="宋体" w:hint="eastAsia"/>
                <w:color w:val="000000"/>
                <w:kern w:val="0"/>
                <w:sz w:val="21"/>
                <w:szCs w:val="21"/>
                <w:lang w:bidi="ar"/>
              </w:rPr>
              <w:t>月</w:t>
            </w:r>
          </w:p>
        </w:tc>
        <w:tc>
          <w:tcPr>
            <w:tcW w:w="4395" w:type="dxa"/>
            <w:vAlign w:val="center"/>
          </w:tcPr>
          <w:p w14:paraId="012AE012" w14:textId="77777777" w:rsidR="001C456F" w:rsidRPr="004526D0" w:rsidRDefault="00727787" w:rsidP="00727787">
            <w:pPr>
              <w:pStyle w:val="a0"/>
              <w:snapToGrid w:val="0"/>
              <w:spacing w:beforeLines="30" w:before="97" w:line="360" w:lineRule="auto"/>
              <w:ind w:firstLine="0"/>
              <w:jc w:val="center"/>
              <w:rPr>
                <w:rFonts w:ascii="Times New Roman"/>
                <w:sz w:val="21"/>
              </w:rPr>
            </w:pPr>
            <w:r>
              <w:rPr>
                <w:rFonts w:hAnsi="宋体" w:cs="宋体" w:hint="eastAsia"/>
                <w:color w:val="000000"/>
                <w:kern w:val="0"/>
                <w:sz w:val="21"/>
                <w:szCs w:val="21"/>
                <w:lang w:bidi="ar"/>
              </w:rPr>
              <w:t>实现数据输入与特征提取部分</w:t>
            </w:r>
          </w:p>
        </w:tc>
        <w:tc>
          <w:tcPr>
            <w:tcW w:w="1700" w:type="dxa"/>
            <w:vAlign w:val="center"/>
          </w:tcPr>
          <w:p w14:paraId="64E2CE8E" w14:textId="77777777" w:rsidR="001C456F" w:rsidRPr="004526D0" w:rsidRDefault="00AA53DB" w:rsidP="00AA53DB">
            <w:pPr>
              <w:pStyle w:val="a0"/>
              <w:snapToGrid w:val="0"/>
              <w:spacing w:beforeLines="30" w:before="97" w:line="360" w:lineRule="auto"/>
              <w:ind w:firstLine="0"/>
              <w:jc w:val="center"/>
              <w:rPr>
                <w:rFonts w:ascii="Times New Roman"/>
                <w:sz w:val="21"/>
              </w:rPr>
            </w:pPr>
            <w:r>
              <w:rPr>
                <w:rFonts w:ascii="Times New Roman" w:hint="eastAsia"/>
                <w:sz w:val="21"/>
              </w:rPr>
              <w:t>已完成</w:t>
            </w:r>
          </w:p>
        </w:tc>
      </w:tr>
      <w:tr w:rsidR="00727787" w:rsidRPr="004526D0" w14:paraId="1D95F111" w14:textId="77777777" w:rsidTr="00727787">
        <w:trPr>
          <w:jc w:val="center"/>
        </w:trPr>
        <w:tc>
          <w:tcPr>
            <w:tcW w:w="2127" w:type="dxa"/>
            <w:vAlign w:val="center"/>
          </w:tcPr>
          <w:p w14:paraId="646A2D03" w14:textId="77777777" w:rsidR="00727787" w:rsidRDefault="00727787" w:rsidP="00727787">
            <w:pPr>
              <w:pStyle w:val="a0"/>
              <w:snapToGrid w:val="0"/>
              <w:spacing w:beforeLines="30" w:before="97" w:line="360" w:lineRule="auto"/>
              <w:ind w:firstLine="0"/>
              <w:jc w:val="center"/>
              <w:rPr>
                <w:rFonts w:ascii="Times New Roman" w:cs="宋体"/>
                <w:color w:val="000000"/>
                <w:kern w:val="0"/>
                <w:sz w:val="21"/>
                <w:szCs w:val="21"/>
                <w:lang w:bidi="ar"/>
              </w:rPr>
            </w:pPr>
            <w:r w:rsidRPr="00766230">
              <w:rPr>
                <w:rFonts w:ascii="Times New Roman" w:cs="宋体" w:hint="eastAsia"/>
                <w:color w:val="000000"/>
                <w:kern w:val="0"/>
                <w:sz w:val="21"/>
                <w:szCs w:val="21"/>
                <w:lang w:bidi="ar"/>
              </w:rPr>
              <w:t>2025</w:t>
            </w:r>
            <w:r>
              <w:rPr>
                <w:rFonts w:hAnsi="宋体" w:cs="宋体" w:hint="eastAsia"/>
                <w:color w:val="000000"/>
                <w:kern w:val="0"/>
                <w:sz w:val="21"/>
                <w:szCs w:val="21"/>
                <w:lang w:bidi="ar"/>
              </w:rPr>
              <w:t>年</w:t>
            </w:r>
            <w:r w:rsidRPr="00766230">
              <w:rPr>
                <w:rFonts w:ascii="Times New Roman" w:cs="宋体" w:hint="eastAsia"/>
                <w:color w:val="000000"/>
                <w:kern w:val="0"/>
                <w:sz w:val="21"/>
                <w:szCs w:val="21"/>
                <w:lang w:bidi="ar"/>
              </w:rPr>
              <w:t>2</w:t>
            </w:r>
            <w:r>
              <w:rPr>
                <w:rFonts w:hAnsi="宋体" w:cs="宋体" w:hint="eastAsia"/>
                <w:color w:val="000000"/>
                <w:kern w:val="0"/>
                <w:sz w:val="21"/>
                <w:szCs w:val="21"/>
                <w:lang w:bidi="ar"/>
              </w:rPr>
              <w:t>月</w:t>
            </w:r>
          </w:p>
        </w:tc>
        <w:tc>
          <w:tcPr>
            <w:tcW w:w="4395" w:type="dxa"/>
            <w:vAlign w:val="center"/>
          </w:tcPr>
          <w:p w14:paraId="584DBD01" w14:textId="77777777" w:rsidR="00727787" w:rsidRDefault="00727787" w:rsidP="00727787">
            <w:pPr>
              <w:pStyle w:val="a0"/>
              <w:snapToGrid w:val="0"/>
              <w:spacing w:beforeLines="30" w:before="97" w:line="360" w:lineRule="auto"/>
              <w:ind w:firstLine="0"/>
              <w:jc w:val="center"/>
              <w:rPr>
                <w:rFonts w:hAnsi="宋体" w:cs="宋体" w:hint="eastAsia"/>
                <w:color w:val="000000"/>
                <w:kern w:val="0"/>
                <w:sz w:val="21"/>
                <w:szCs w:val="21"/>
                <w:lang w:bidi="ar"/>
              </w:rPr>
            </w:pPr>
            <w:r>
              <w:rPr>
                <w:rFonts w:hAnsi="宋体" w:cs="宋体" w:hint="eastAsia"/>
                <w:color w:val="000000"/>
                <w:kern w:val="0"/>
                <w:sz w:val="21"/>
                <w:szCs w:val="21"/>
                <w:lang w:bidi="ar"/>
              </w:rPr>
              <w:t>实现</w:t>
            </w:r>
            <w:r>
              <w:rPr>
                <w:rFonts w:hAnsi="宋体" w:cs="宋体"/>
                <w:color w:val="000000"/>
                <w:kern w:val="0"/>
                <w:sz w:val="21"/>
                <w:szCs w:val="21"/>
                <w:lang w:bidi="ar"/>
              </w:rPr>
              <w:t>数据融合</w:t>
            </w:r>
            <w:r>
              <w:rPr>
                <w:rFonts w:hAnsi="宋体" w:cs="宋体" w:hint="eastAsia"/>
                <w:color w:val="000000"/>
                <w:kern w:val="0"/>
                <w:sz w:val="21"/>
                <w:szCs w:val="21"/>
                <w:lang w:bidi="ar"/>
              </w:rPr>
              <w:t>与目标检测部分</w:t>
            </w:r>
          </w:p>
        </w:tc>
        <w:tc>
          <w:tcPr>
            <w:tcW w:w="1700" w:type="dxa"/>
            <w:vAlign w:val="center"/>
          </w:tcPr>
          <w:p w14:paraId="3958C54D" w14:textId="77777777" w:rsidR="00727787" w:rsidRPr="004526D0" w:rsidRDefault="00AA53DB" w:rsidP="00AA53DB">
            <w:pPr>
              <w:pStyle w:val="a0"/>
              <w:snapToGrid w:val="0"/>
              <w:spacing w:beforeLines="30" w:before="97" w:line="360" w:lineRule="auto"/>
              <w:ind w:firstLine="0"/>
              <w:jc w:val="center"/>
              <w:rPr>
                <w:rFonts w:ascii="Times New Roman"/>
                <w:sz w:val="21"/>
              </w:rPr>
            </w:pPr>
            <w:r>
              <w:rPr>
                <w:rFonts w:ascii="Times New Roman" w:hint="eastAsia"/>
                <w:sz w:val="21"/>
              </w:rPr>
              <w:t>已完成</w:t>
            </w:r>
          </w:p>
        </w:tc>
      </w:tr>
      <w:tr w:rsidR="00727787" w:rsidRPr="004526D0" w14:paraId="53D6CC36" w14:textId="77777777" w:rsidTr="00727787">
        <w:trPr>
          <w:jc w:val="center"/>
        </w:trPr>
        <w:tc>
          <w:tcPr>
            <w:tcW w:w="2127" w:type="dxa"/>
            <w:vAlign w:val="center"/>
          </w:tcPr>
          <w:p w14:paraId="1C4DE7B4" w14:textId="77777777" w:rsidR="00727787" w:rsidRDefault="00727787" w:rsidP="00727787">
            <w:pPr>
              <w:pStyle w:val="a0"/>
              <w:snapToGrid w:val="0"/>
              <w:spacing w:beforeLines="30" w:before="97" w:line="360" w:lineRule="auto"/>
              <w:ind w:firstLine="0"/>
              <w:jc w:val="center"/>
              <w:rPr>
                <w:rFonts w:ascii="Times New Roman" w:cs="宋体"/>
                <w:color w:val="000000"/>
                <w:kern w:val="0"/>
                <w:sz w:val="21"/>
                <w:szCs w:val="21"/>
                <w:lang w:bidi="ar"/>
              </w:rPr>
            </w:pPr>
            <w:r w:rsidRPr="00766230">
              <w:rPr>
                <w:rFonts w:ascii="Times New Roman" w:cs="宋体" w:hint="eastAsia"/>
                <w:color w:val="000000"/>
                <w:kern w:val="0"/>
                <w:sz w:val="21"/>
                <w:szCs w:val="21"/>
                <w:lang w:bidi="ar"/>
              </w:rPr>
              <w:t>2025</w:t>
            </w:r>
            <w:r>
              <w:rPr>
                <w:rFonts w:hAnsi="宋体" w:cs="宋体" w:hint="eastAsia"/>
                <w:color w:val="000000"/>
                <w:kern w:val="0"/>
                <w:sz w:val="21"/>
                <w:szCs w:val="21"/>
                <w:lang w:bidi="ar"/>
              </w:rPr>
              <w:t>年</w:t>
            </w:r>
            <w:r w:rsidRPr="00766230">
              <w:rPr>
                <w:rFonts w:ascii="Times New Roman" w:cs="宋体" w:hint="eastAsia"/>
                <w:color w:val="000000"/>
                <w:kern w:val="0"/>
                <w:sz w:val="21"/>
                <w:szCs w:val="21"/>
                <w:lang w:bidi="ar"/>
              </w:rPr>
              <w:t>3</w:t>
            </w:r>
            <w:r>
              <w:rPr>
                <w:rFonts w:hAnsi="宋体" w:cs="宋体" w:hint="eastAsia"/>
                <w:color w:val="000000"/>
                <w:kern w:val="0"/>
                <w:sz w:val="21"/>
                <w:szCs w:val="21"/>
                <w:lang w:bidi="ar"/>
              </w:rPr>
              <w:t>月</w:t>
            </w:r>
          </w:p>
        </w:tc>
        <w:tc>
          <w:tcPr>
            <w:tcW w:w="4395" w:type="dxa"/>
            <w:vAlign w:val="center"/>
          </w:tcPr>
          <w:p w14:paraId="73BEA5A6" w14:textId="77777777" w:rsidR="00727787" w:rsidRDefault="00727787" w:rsidP="00727787">
            <w:pPr>
              <w:pStyle w:val="a0"/>
              <w:snapToGrid w:val="0"/>
              <w:spacing w:beforeLines="30" w:before="97" w:line="360" w:lineRule="auto"/>
              <w:ind w:firstLine="0"/>
              <w:jc w:val="center"/>
              <w:rPr>
                <w:rFonts w:hAnsi="宋体" w:cs="宋体" w:hint="eastAsia"/>
                <w:color w:val="000000"/>
                <w:kern w:val="0"/>
                <w:sz w:val="21"/>
                <w:szCs w:val="21"/>
                <w:lang w:bidi="ar"/>
              </w:rPr>
            </w:pPr>
            <w:r>
              <w:rPr>
                <w:rFonts w:hAnsi="宋体" w:cs="宋体" w:hint="eastAsia"/>
                <w:color w:val="000000"/>
                <w:kern w:val="0"/>
                <w:sz w:val="21"/>
                <w:szCs w:val="21"/>
                <w:lang w:bidi="ar"/>
              </w:rPr>
              <w:t>进行</w:t>
            </w:r>
            <w:r>
              <w:rPr>
                <w:rFonts w:hAnsi="宋体" w:cs="宋体"/>
                <w:color w:val="000000"/>
                <w:kern w:val="0"/>
                <w:sz w:val="21"/>
                <w:szCs w:val="21"/>
                <w:lang w:bidi="ar"/>
              </w:rPr>
              <w:t>系统性能评估与实验验证</w:t>
            </w:r>
          </w:p>
        </w:tc>
        <w:tc>
          <w:tcPr>
            <w:tcW w:w="1700" w:type="dxa"/>
            <w:vAlign w:val="center"/>
          </w:tcPr>
          <w:p w14:paraId="73E5D986" w14:textId="77777777" w:rsidR="00727787" w:rsidRPr="004526D0" w:rsidRDefault="00AA53DB" w:rsidP="00AA53DB">
            <w:pPr>
              <w:pStyle w:val="a0"/>
              <w:snapToGrid w:val="0"/>
              <w:spacing w:beforeLines="30" w:before="97" w:line="360" w:lineRule="auto"/>
              <w:ind w:firstLine="0"/>
              <w:jc w:val="center"/>
              <w:rPr>
                <w:rFonts w:ascii="Times New Roman"/>
                <w:sz w:val="21"/>
              </w:rPr>
            </w:pPr>
            <w:r>
              <w:rPr>
                <w:rFonts w:ascii="Times New Roman" w:hint="eastAsia"/>
                <w:sz w:val="21"/>
              </w:rPr>
              <w:t>已完成</w:t>
            </w:r>
          </w:p>
        </w:tc>
      </w:tr>
      <w:tr w:rsidR="00DA3D5F" w:rsidRPr="004526D0" w14:paraId="79815939" w14:textId="77777777" w:rsidTr="00727787">
        <w:trPr>
          <w:jc w:val="center"/>
        </w:trPr>
        <w:tc>
          <w:tcPr>
            <w:tcW w:w="2127" w:type="dxa"/>
            <w:vAlign w:val="center"/>
          </w:tcPr>
          <w:p w14:paraId="6706FF39" w14:textId="77BBED77" w:rsidR="00DA3D5F" w:rsidRPr="00766230" w:rsidRDefault="00DA3D5F" w:rsidP="00DA3D5F">
            <w:pPr>
              <w:pStyle w:val="a0"/>
              <w:snapToGrid w:val="0"/>
              <w:spacing w:beforeLines="30" w:before="97" w:line="360" w:lineRule="auto"/>
              <w:ind w:firstLine="0"/>
              <w:jc w:val="center"/>
              <w:rPr>
                <w:rFonts w:ascii="Times New Roman" w:cs="宋体"/>
                <w:color w:val="000000"/>
                <w:kern w:val="0"/>
                <w:sz w:val="21"/>
                <w:szCs w:val="21"/>
                <w:lang w:bidi="ar"/>
              </w:rPr>
            </w:pPr>
            <w:r>
              <w:rPr>
                <w:rFonts w:ascii="Times New Roman" w:cs="宋体" w:hint="eastAsia"/>
                <w:color w:val="000000"/>
                <w:kern w:val="0"/>
                <w:sz w:val="21"/>
                <w:szCs w:val="21"/>
                <w:lang w:bidi="ar"/>
              </w:rPr>
              <w:t>2025</w:t>
            </w:r>
            <w:r>
              <w:rPr>
                <w:rFonts w:hAnsi="宋体" w:cs="宋体" w:hint="eastAsia"/>
                <w:color w:val="000000"/>
                <w:kern w:val="0"/>
                <w:sz w:val="21"/>
                <w:szCs w:val="21"/>
                <w:lang w:bidi="ar"/>
              </w:rPr>
              <w:t>年</w:t>
            </w:r>
            <w:r>
              <w:rPr>
                <w:rFonts w:ascii="Times New Roman" w:cs="宋体" w:hint="eastAsia"/>
                <w:color w:val="000000"/>
                <w:kern w:val="0"/>
                <w:sz w:val="21"/>
                <w:szCs w:val="21"/>
                <w:lang w:bidi="ar"/>
              </w:rPr>
              <w:t>4</w:t>
            </w:r>
            <w:r>
              <w:rPr>
                <w:rFonts w:hAnsi="宋体" w:cs="宋体" w:hint="eastAsia"/>
                <w:color w:val="000000"/>
                <w:kern w:val="0"/>
                <w:sz w:val="21"/>
                <w:szCs w:val="21"/>
                <w:lang w:bidi="ar"/>
              </w:rPr>
              <w:t>月中旬</w:t>
            </w:r>
          </w:p>
        </w:tc>
        <w:tc>
          <w:tcPr>
            <w:tcW w:w="4395" w:type="dxa"/>
            <w:vAlign w:val="center"/>
          </w:tcPr>
          <w:p w14:paraId="127A19C2" w14:textId="1FADA6E9" w:rsidR="00DA3D5F" w:rsidRDefault="00DA3D5F" w:rsidP="00DA3D5F">
            <w:pPr>
              <w:pStyle w:val="a0"/>
              <w:snapToGrid w:val="0"/>
              <w:spacing w:beforeLines="30" w:before="97" w:line="360" w:lineRule="auto"/>
              <w:ind w:firstLine="0"/>
              <w:jc w:val="center"/>
              <w:rPr>
                <w:rFonts w:hAnsi="宋体" w:cs="宋体" w:hint="eastAsia"/>
                <w:color w:val="000000"/>
                <w:kern w:val="0"/>
                <w:sz w:val="21"/>
                <w:szCs w:val="21"/>
                <w:lang w:bidi="ar"/>
              </w:rPr>
            </w:pPr>
            <w:r>
              <w:rPr>
                <w:rFonts w:hAnsi="宋体" w:cs="宋体" w:hint="eastAsia"/>
                <w:color w:val="000000"/>
                <w:kern w:val="0"/>
                <w:sz w:val="21"/>
                <w:szCs w:val="21"/>
                <w:lang w:bidi="ar"/>
              </w:rPr>
              <w:t>根据</w:t>
            </w:r>
            <w:r w:rsidR="004C62E0">
              <w:rPr>
                <w:rFonts w:hAnsi="宋体" w:cs="宋体" w:hint="eastAsia"/>
                <w:color w:val="000000"/>
                <w:kern w:val="0"/>
                <w:sz w:val="21"/>
                <w:szCs w:val="21"/>
                <w:lang w:bidi="ar"/>
              </w:rPr>
              <w:t>实验</w:t>
            </w:r>
            <w:r>
              <w:rPr>
                <w:rFonts w:hAnsi="宋体" w:cs="宋体" w:hint="eastAsia"/>
                <w:color w:val="000000"/>
                <w:kern w:val="0"/>
                <w:sz w:val="21"/>
                <w:szCs w:val="21"/>
                <w:lang w:bidi="ar"/>
              </w:rPr>
              <w:t>结果进行系统优化</w:t>
            </w:r>
          </w:p>
        </w:tc>
        <w:tc>
          <w:tcPr>
            <w:tcW w:w="1700" w:type="dxa"/>
            <w:vAlign w:val="center"/>
          </w:tcPr>
          <w:p w14:paraId="713AD81A" w14:textId="233F5F98" w:rsidR="00DA3D5F" w:rsidRDefault="00DA3D5F" w:rsidP="00DA3D5F">
            <w:pPr>
              <w:pStyle w:val="a0"/>
              <w:snapToGrid w:val="0"/>
              <w:spacing w:beforeLines="30" w:before="97" w:line="360" w:lineRule="auto"/>
              <w:ind w:firstLine="0"/>
              <w:jc w:val="center"/>
              <w:rPr>
                <w:rFonts w:ascii="Times New Roman"/>
                <w:sz w:val="21"/>
              </w:rPr>
            </w:pPr>
            <w:r>
              <w:rPr>
                <w:rFonts w:ascii="Times New Roman" w:hint="eastAsia"/>
                <w:sz w:val="21"/>
              </w:rPr>
              <w:t>未完成</w:t>
            </w:r>
          </w:p>
        </w:tc>
      </w:tr>
      <w:tr w:rsidR="00DA3D5F" w:rsidRPr="004526D0" w14:paraId="06CA56FF" w14:textId="77777777" w:rsidTr="00727787">
        <w:trPr>
          <w:jc w:val="center"/>
        </w:trPr>
        <w:tc>
          <w:tcPr>
            <w:tcW w:w="2127" w:type="dxa"/>
            <w:vAlign w:val="center"/>
          </w:tcPr>
          <w:p w14:paraId="4310D4F5" w14:textId="7F91F82B" w:rsidR="00DA3D5F" w:rsidRPr="00766230" w:rsidRDefault="00DA3D5F" w:rsidP="00DA3D5F">
            <w:pPr>
              <w:pStyle w:val="a0"/>
              <w:snapToGrid w:val="0"/>
              <w:spacing w:beforeLines="30" w:before="97" w:line="360" w:lineRule="auto"/>
              <w:ind w:firstLine="0"/>
              <w:jc w:val="center"/>
              <w:rPr>
                <w:rFonts w:ascii="Times New Roman" w:cs="宋体"/>
                <w:color w:val="000000"/>
                <w:kern w:val="0"/>
                <w:sz w:val="21"/>
                <w:szCs w:val="21"/>
                <w:lang w:bidi="ar"/>
              </w:rPr>
            </w:pPr>
            <w:r>
              <w:rPr>
                <w:rFonts w:ascii="Times New Roman" w:cs="宋体" w:hint="eastAsia"/>
                <w:color w:val="000000"/>
                <w:kern w:val="0"/>
                <w:sz w:val="21"/>
                <w:szCs w:val="21"/>
                <w:lang w:bidi="ar"/>
              </w:rPr>
              <w:t>2025</w:t>
            </w:r>
            <w:r>
              <w:rPr>
                <w:rFonts w:hAnsi="宋体" w:cs="宋体" w:hint="eastAsia"/>
                <w:color w:val="000000"/>
                <w:kern w:val="0"/>
                <w:sz w:val="21"/>
                <w:szCs w:val="21"/>
                <w:lang w:bidi="ar"/>
              </w:rPr>
              <w:t>年</w:t>
            </w:r>
            <w:r>
              <w:rPr>
                <w:rFonts w:ascii="Times New Roman" w:cs="宋体" w:hint="eastAsia"/>
                <w:color w:val="000000"/>
                <w:kern w:val="0"/>
                <w:sz w:val="21"/>
                <w:szCs w:val="21"/>
                <w:lang w:bidi="ar"/>
              </w:rPr>
              <w:t>4</w:t>
            </w:r>
            <w:r>
              <w:rPr>
                <w:rFonts w:hAnsi="宋体" w:cs="宋体" w:hint="eastAsia"/>
                <w:color w:val="000000"/>
                <w:kern w:val="0"/>
                <w:sz w:val="21"/>
                <w:szCs w:val="21"/>
                <w:lang w:bidi="ar"/>
              </w:rPr>
              <w:t>月底</w:t>
            </w:r>
          </w:p>
        </w:tc>
        <w:tc>
          <w:tcPr>
            <w:tcW w:w="4395" w:type="dxa"/>
            <w:vAlign w:val="center"/>
          </w:tcPr>
          <w:p w14:paraId="77C691D8" w14:textId="7CCE633B" w:rsidR="00DA3D5F" w:rsidRDefault="00DA3D5F" w:rsidP="00DA3D5F">
            <w:pPr>
              <w:pStyle w:val="a0"/>
              <w:snapToGrid w:val="0"/>
              <w:spacing w:beforeLines="30" w:before="97" w:line="360" w:lineRule="auto"/>
              <w:ind w:firstLine="0"/>
              <w:jc w:val="center"/>
              <w:rPr>
                <w:rFonts w:hAnsi="宋体" w:cs="宋体" w:hint="eastAsia"/>
                <w:color w:val="000000"/>
                <w:kern w:val="0"/>
                <w:sz w:val="21"/>
                <w:szCs w:val="21"/>
                <w:lang w:bidi="ar"/>
              </w:rPr>
            </w:pPr>
            <w:r>
              <w:rPr>
                <w:rFonts w:hAnsi="宋体" w:cs="宋体" w:hint="eastAsia"/>
                <w:color w:val="000000"/>
                <w:kern w:val="0"/>
                <w:sz w:val="21"/>
                <w:szCs w:val="21"/>
                <w:lang w:bidi="ar"/>
              </w:rPr>
              <w:t>撰写毕业论文，整理相关材料</w:t>
            </w:r>
          </w:p>
        </w:tc>
        <w:tc>
          <w:tcPr>
            <w:tcW w:w="1700" w:type="dxa"/>
            <w:vAlign w:val="center"/>
          </w:tcPr>
          <w:p w14:paraId="17D5F951" w14:textId="1F28B531" w:rsidR="00DA3D5F" w:rsidRDefault="00DA3D5F" w:rsidP="00DA3D5F">
            <w:pPr>
              <w:pStyle w:val="a0"/>
              <w:snapToGrid w:val="0"/>
              <w:spacing w:beforeLines="30" w:before="97" w:line="360" w:lineRule="auto"/>
              <w:ind w:firstLine="0"/>
              <w:jc w:val="center"/>
              <w:rPr>
                <w:rFonts w:ascii="Times New Roman"/>
                <w:sz w:val="21"/>
              </w:rPr>
            </w:pPr>
            <w:r>
              <w:rPr>
                <w:rFonts w:ascii="Times New Roman" w:hint="eastAsia"/>
                <w:sz w:val="21"/>
              </w:rPr>
              <w:t>未完成</w:t>
            </w:r>
          </w:p>
        </w:tc>
      </w:tr>
    </w:tbl>
    <w:p w14:paraId="7265080F" w14:textId="77777777" w:rsidR="00C67DCC" w:rsidRPr="004526D0" w:rsidRDefault="001128DD" w:rsidP="00D2238D">
      <w:pPr>
        <w:pStyle w:val="2"/>
      </w:pPr>
      <w:bookmarkStart w:id="16" w:name="_Toc160725402"/>
      <w:r w:rsidRPr="004526D0">
        <w:rPr>
          <w:rFonts w:hint="eastAsia"/>
        </w:rPr>
        <w:t>总体研究方案</w:t>
      </w:r>
      <w:bookmarkEnd w:id="16"/>
    </w:p>
    <w:p w14:paraId="28F31C7D" w14:textId="11471A8A" w:rsidR="00827B4E" w:rsidRDefault="00827B4E" w:rsidP="00C92B68">
      <w:pPr>
        <w:widowControl/>
        <w:snapToGrid w:val="0"/>
        <w:spacing w:line="360" w:lineRule="auto"/>
        <w:ind w:firstLineChars="200" w:firstLine="480"/>
      </w:pPr>
      <w:r>
        <w:rPr>
          <w:rFonts w:hint="eastAsia"/>
        </w:rPr>
        <w:t>本毕业设计选择特征融合作为数据融合策略，</w:t>
      </w:r>
      <w:r w:rsidRPr="00766230">
        <w:rPr>
          <w:rFonts w:hint="eastAsia"/>
        </w:rPr>
        <w:t>BEV</w:t>
      </w:r>
      <w:r>
        <w:rPr>
          <w:rFonts w:hint="eastAsia"/>
        </w:rPr>
        <w:t>特征作为特征提取标准，注意力特征融合作为特征融合方法，</w:t>
      </w:r>
      <w:r w:rsidR="00707307" w:rsidRPr="00766230">
        <w:rPr>
          <w:rFonts w:hint="eastAsia"/>
        </w:rPr>
        <w:t>n</w:t>
      </w:r>
      <w:r w:rsidRPr="00766230">
        <w:rPr>
          <w:rFonts w:hint="eastAsia"/>
        </w:rPr>
        <w:t>u</w:t>
      </w:r>
      <w:r w:rsidR="00051682" w:rsidRPr="00766230">
        <w:rPr>
          <w:rFonts w:hint="eastAsia"/>
        </w:rPr>
        <w:t>S</w:t>
      </w:r>
      <w:r w:rsidRPr="00766230">
        <w:rPr>
          <w:rFonts w:hint="eastAsia"/>
        </w:rPr>
        <w:t>cenes</w:t>
      </w:r>
      <w:r w:rsidR="005E1627">
        <w:rPr>
          <w:rFonts w:ascii="宋体" w:hAnsi="宋体" w:cs="宋体" w:hint="eastAsia"/>
          <w:vertAlign w:val="superscript"/>
        </w:rPr>
        <w:t>[</w:t>
      </w:r>
      <w:r w:rsidR="005E1627" w:rsidRPr="005E1627">
        <w:rPr>
          <w:rFonts w:ascii="宋体" w:hAnsi="宋体" w:cs="宋体" w:hint="eastAsia"/>
          <w:vertAlign w:val="superscript"/>
        </w:rPr>
        <w:t>1</w:t>
      </w:r>
      <w:r w:rsidR="005E1627">
        <w:rPr>
          <w:rFonts w:ascii="宋体" w:hAnsi="宋体" w:cs="宋体" w:hint="eastAsia"/>
          <w:vertAlign w:val="superscript"/>
        </w:rPr>
        <w:t>]</w:t>
      </w:r>
      <w:r w:rsidR="005E1627">
        <w:rPr>
          <w:rFonts w:hint="eastAsia"/>
        </w:rPr>
        <w:t>开源数</w:t>
      </w:r>
      <w:r>
        <w:rPr>
          <w:rFonts w:hint="eastAsia"/>
        </w:rPr>
        <w:t>据集作为测试</w:t>
      </w:r>
      <w:r w:rsidR="003F3028">
        <w:rPr>
          <w:rFonts w:hint="eastAsia"/>
        </w:rPr>
        <w:t>所选</w:t>
      </w:r>
      <w:r>
        <w:rPr>
          <w:rFonts w:hint="eastAsia"/>
        </w:rPr>
        <w:t>开源数据集。</w:t>
      </w:r>
    </w:p>
    <w:p w14:paraId="6D9C7C26" w14:textId="77777777" w:rsidR="004800DA" w:rsidRDefault="000E0A78" w:rsidP="00C92B68">
      <w:pPr>
        <w:widowControl/>
        <w:snapToGrid w:val="0"/>
        <w:spacing w:line="360" w:lineRule="auto"/>
        <w:ind w:firstLineChars="200" w:firstLine="480"/>
      </w:pPr>
      <w:r>
        <w:rPr>
          <w:rFonts w:hint="eastAsia"/>
        </w:rPr>
        <w:t>提出的算法模型</w:t>
      </w:r>
      <w:r w:rsidR="00341577">
        <w:rPr>
          <w:rFonts w:hint="eastAsia"/>
        </w:rPr>
        <w:t>在多模态</w:t>
      </w:r>
      <w:r w:rsidR="00341577" w:rsidRPr="00766230">
        <w:rPr>
          <w:rFonts w:hint="eastAsia"/>
        </w:rPr>
        <w:t>BEV</w:t>
      </w:r>
      <w:r w:rsidR="00341577">
        <w:rPr>
          <w:rFonts w:hint="eastAsia"/>
        </w:rPr>
        <w:t>目标检测模型</w:t>
      </w:r>
      <w:r w:rsidR="00341577" w:rsidRPr="00766230">
        <w:rPr>
          <w:rFonts w:hint="eastAsia"/>
        </w:rPr>
        <w:t>BEVFusion</w:t>
      </w:r>
      <w:r w:rsidR="00341577" w:rsidRPr="00096DBB">
        <w:rPr>
          <w:rFonts w:ascii="宋体" w:hAnsi="宋体" w:cs="宋体" w:hint="eastAsia"/>
          <w:vertAlign w:val="superscript"/>
        </w:rPr>
        <w:t>[</w:t>
      </w:r>
      <w:r w:rsidR="00096DBB" w:rsidRPr="00096DBB">
        <w:rPr>
          <w:rFonts w:ascii="宋体" w:hAnsi="宋体" w:cs="宋体" w:hint="eastAsia"/>
          <w:vertAlign w:val="superscript"/>
        </w:rPr>
        <w:t>2</w:t>
      </w:r>
      <w:r w:rsidR="00341577">
        <w:rPr>
          <w:rFonts w:ascii="宋体" w:hAnsi="宋体" w:cs="宋体" w:hint="eastAsia"/>
          <w:vertAlign w:val="superscript"/>
        </w:rPr>
        <w:t>]</w:t>
      </w:r>
      <w:r w:rsidR="00341577">
        <w:rPr>
          <w:rFonts w:hint="eastAsia"/>
        </w:rPr>
        <w:t>的基础上进行修改，</w:t>
      </w:r>
      <w:r w:rsidR="0021150F">
        <w:rPr>
          <w:rFonts w:hint="eastAsia"/>
        </w:rPr>
        <w:t>基于</w:t>
      </w:r>
      <w:r w:rsidR="0021150F" w:rsidRPr="00766230">
        <w:rPr>
          <w:rFonts w:hint="eastAsia"/>
        </w:rPr>
        <w:t>PyTorch</w:t>
      </w:r>
      <w:r w:rsidR="00283716">
        <w:rPr>
          <w:rFonts w:hint="eastAsia"/>
        </w:rPr>
        <w:t>和</w:t>
      </w:r>
      <w:r w:rsidR="00283716" w:rsidRPr="00766230">
        <w:rPr>
          <w:rFonts w:hint="eastAsia"/>
        </w:rPr>
        <w:t>MMDetection3D</w:t>
      </w:r>
      <w:r w:rsidR="0021150F" w:rsidRPr="00C13FA0">
        <w:rPr>
          <w:rFonts w:hint="eastAsia"/>
        </w:rPr>
        <w:t>框架</w:t>
      </w:r>
      <w:r w:rsidR="0021150F">
        <w:rPr>
          <w:rFonts w:hint="eastAsia"/>
        </w:rPr>
        <w:t>进行搭建。</w:t>
      </w:r>
    </w:p>
    <w:p w14:paraId="1198B6C3" w14:textId="4F22EBE1" w:rsidR="004B6B35" w:rsidRDefault="00007317" w:rsidP="00C92B68">
      <w:pPr>
        <w:widowControl/>
        <w:snapToGrid w:val="0"/>
        <w:spacing w:line="360" w:lineRule="auto"/>
        <w:ind w:firstLineChars="200" w:firstLine="480"/>
      </w:pPr>
      <w:r>
        <w:rPr>
          <w:rFonts w:hint="eastAsia"/>
        </w:rPr>
        <w:t>整体</w:t>
      </w:r>
      <w:r w:rsidR="00DD0870">
        <w:rPr>
          <w:rFonts w:hint="eastAsia"/>
        </w:rPr>
        <w:t>模型包含</w:t>
      </w:r>
      <w:r w:rsidR="00243AD4">
        <w:rPr>
          <w:rFonts w:hint="eastAsia"/>
        </w:rPr>
        <w:t>三</w:t>
      </w:r>
      <w:r w:rsidR="004B6B35">
        <w:rPr>
          <w:rFonts w:hint="eastAsia"/>
        </w:rPr>
        <w:t>个</w:t>
      </w:r>
      <w:r w:rsidR="00C92B68" w:rsidRPr="00C13FA0">
        <w:rPr>
          <w:rFonts w:hint="eastAsia"/>
        </w:rPr>
        <w:t>模块：</w:t>
      </w:r>
      <w:r w:rsidR="004B6B35">
        <w:rPr>
          <w:rFonts w:hint="eastAsia"/>
        </w:rPr>
        <w:t>特征提取模块</w:t>
      </w:r>
      <w:r w:rsidR="00243AD4">
        <w:rPr>
          <w:rFonts w:hint="eastAsia"/>
        </w:rPr>
        <w:t>、</w:t>
      </w:r>
      <w:r w:rsidR="004B6B35">
        <w:rPr>
          <w:rFonts w:hint="eastAsia"/>
        </w:rPr>
        <w:t>特征融合模块</w:t>
      </w:r>
      <w:r w:rsidR="00243AD4">
        <w:rPr>
          <w:rFonts w:hint="eastAsia"/>
        </w:rPr>
        <w:t>与目标检测模块</w:t>
      </w:r>
      <w:r w:rsidR="001F1C0F">
        <w:rPr>
          <w:rFonts w:hint="eastAsia"/>
        </w:rPr>
        <w:t>。其中，本研究</w:t>
      </w:r>
      <w:r w:rsidR="000E0A78">
        <w:rPr>
          <w:rFonts w:hint="eastAsia"/>
        </w:rPr>
        <w:t>主要针对特征融合模块进行</w:t>
      </w:r>
      <w:r w:rsidR="00B27D54">
        <w:rPr>
          <w:rFonts w:hint="eastAsia"/>
        </w:rPr>
        <w:t>设计</w:t>
      </w:r>
      <w:r w:rsidR="000E0A78">
        <w:rPr>
          <w:rFonts w:hint="eastAsia"/>
        </w:rPr>
        <w:t>与</w:t>
      </w:r>
      <w:r w:rsidR="00B27D54">
        <w:rPr>
          <w:rFonts w:hint="eastAsia"/>
        </w:rPr>
        <w:t>优化</w:t>
      </w:r>
      <w:r w:rsidR="000E0A78">
        <w:rPr>
          <w:rFonts w:hint="eastAsia"/>
        </w:rPr>
        <w:t>，如图</w:t>
      </w:r>
      <w:r w:rsidR="00A26505">
        <w:rPr>
          <w:rFonts w:hint="eastAsia"/>
        </w:rPr>
        <w:t>2.1</w:t>
      </w:r>
      <w:r w:rsidR="009C67FB">
        <w:rPr>
          <w:rFonts w:hint="eastAsia"/>
        </w:rPr>
        <w:t>所示</w:t>
      </w:r>
      <w:r w:rsidR="000E0A78">
        <w:rPr>
          <w:rFonts w:hint="eastAsia"/>
        </w:rPr>
        <w:t>。</w:t>
      </w:r>
    </w:p>
    <w:p w14:paraId="0DAE9F6F" w14:textId="066F8BEB" w:rsidR="00481DA9" w:rsidRDefault="00626EA8" w:rsidP="00481DA9">
      <w:pPr>
        <w:widowControl/>
        <w:snapToGrid w:val="0"/>
        <w:spacing w:line="360" w:lineRule="auto"/>
        <w:rPr>
          <w:noProof/>
        </w:rPr>
      </w:pPr>
      <w:r w:rsidRPr="00260306">
        <w:rPr>
          <w:noProof/>
        </w:rPr>
        <w:lastRenderedPageBreak/>
        <w:drawing>
          <wp:inline distT="0" distB="0" distL="0" distR="0" wp14:anchorId="64A85284" wp14:editId="60A84E50">
            <wp:extent cx="5761355" cy="3414395"/>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1355" cy="3414395"/>
                    </a:xfrm>
                    <a:prstGeom prst="rect">
                      <a:avLst/>
                    </a:prstGeom>
                    <a:noFill/>
                    <a:ln>
                      <a:noFill/>
                    </a:ln>
                  </pic:spPr>
                </pic:pic>
              </a:graphicData>
            </a:graphic>
          </wp:inline>
        </w:drawing>
      </w:r>
    </w:p>
    <w:p w14:paraId="7F272576" w14:textId="585B0ECC" w:rsidR="000E0A78" w:rsidRPr="00D525F9" w:rsidRDefault="000E0A78" w:rsidP="00D525F9">
      <w:pPr>
        <w:widowControl/>
        <w:snapToGrid w:val="0"/>
        <w:spacing w:line="360" w:lineRule="auto"/>
        <w:jc w:val="center"/>
        <w:rPr>
          <w:rFonts w:ascii="黑体" w:eastAsia="黑体" w:hAnsi="黑体" w:hint="eastAsia"/>
          <w:b/>
          <w:bCs/>
          <w:sz w:val="21"/>
          <w:szCs w:val="21"/>
        </w:rPr>
      </w:pPr>
      <w:r w:rsidRPr="00D525F9">
        <w:rPr>
          <w:rFonts w:ascii="黑体" w:eastAsia="黑体" w:hAnsi="黑体" w:hint="eastAsia"/>
          <w:b/>
          <w:bCs/>
          <w:noProof/>
          <w:sz w:val="21"/>
          <w:szCs w:val="21"/>
        </w:rPr>
        <w:t>图</w:t>
      </w:r>
      <w:r w:rsidR="00B5432F" w:rsidRPr="00036D23">
        <w:rPr>
          <w:rFonts w:eastAsia="黑体"/>
          <w:b/>
          <w:bCs/>
          <w:noProof/>
          <w:sz w:val="21"/>
          <w:szCs w:val="21"/>
        </w:rPr>
        <w:t>2.</w:t>
      </w:r>
      <w:r w:rsidRPr="00766230">
        <w:rPr>
          <w:rFonts w:eastAsia="黑体" w:hint="eastAsia"/>
          <w:b/>
          <w:bCs/>
          <w:noProof/>
          <w:sz w:val="21"/>
          <w:szCs w:val="21"/>
        </w:rPr>
        <w:t>1</w:t>
      </w:r>
      <w:r w:rsidRPr="00D525F9">
        <w:rPr>
          <w:rFonts w:ascii="黑体" w:eastAsia="黑体" w:hAnsi="黑体" w:hint="eastAsia"/>
          <w:b/>
          <w:bCs/>
          <w:noProof/>
          <w:sz w:val="21"/>
          <w:szCs w:val="21"/>
        </w:rPr>
        <w:t xml:space="preserve"> </w:t>
      </w:r>
      <w:r w:rsidR="00D525F9" w:rsidRPr="00D525F9">
        <w:rPr>
          <w:rFonts w:ascii="黑体" w:eastAsia="黑体" w:hAnsi="黑体" w:hint="eastAsia"/>
          <w:b/>
          <w:bCs/>
          <w:noProof/>
          <w:sz w:val="21"/>
          <w:szCs w:val="21"/>
        </w:rPr>
        <w:t>基于注意力特征融合的</w:t>
      </w:r>
      <w:r w:rsidR="003A2226">
        <w:rPr>
          <w:rFonts w:ascii="黑体" w:eastAsia="黑体" w:hAnsi="黑体" w:hint="eastAsia"/>
          <w:b/>
          <w:bCs/>
          <w:noProof/>
          <w:sz w:val="21"/>
          <w:szCs w:val="21"/>
        </w:rPr>
        <w:t>BEV</w:t>
      </w:r>
      <w:r w:rsidR="00D525F9" w:rsidRPr="00D525F9">
        <w:rPr>
          <w:rFonts w:ascii="黑体" w:eastAsia="黑体" w:hAnsi="黑体" w:hint="eastAsia"/>
          <w:b/>
          <w:bCs/>
          <w:noProof/>
          <w:sz w:val="21"/>
          <w:szCs w:val="21"/>
        </w:rPr>
        <w:t>目标检测算法模型</w:t>
      </w:r>
    </w:p>
    <w:p w14:paraId="58916170" w14:textId="77777777" w:rsidR="000C6CE6" w:rsidRDefault="00FC4E3D" w:rsidP="000C6CE6">
      <w:pPr>
        <w:widowControl/>
        <w:snapToGrid w:val="0"/>
        <w:spacing w:line="360" w:lineRule="auto"/>
        <w:ind w:firstLineChars="200" w:firstLine="480"/>
      </w:pPr>
      <w:r>
        <w:rPr>
          <w:rFonts w:hint="eastAsia"/>
        </w:rPr>
        <w:t>对特征融合模块</w:t>
      </w:r>
      <w:r w:rsidR="00F42E18">
        <w:rPr>
          <w:rFonts w:hint="eastAsia"/>
        </w:rPr>
        <w:t>的改进</w:t>
      </w:r>
      <w:r>
        <w:rPr>
          <w:rFonts w:hint="eastAsia"/>
        </w:rPr>
        <w:t>主要体现在</w:t>
      </w:r>
      <w:r w:rsidR="00871F41">
        <w:rPr>
          <w:rFonts w:hint="eastAsia"/>
        </w:rPr>
        <w:t>：</w:t>
      </w:r>
      <w:r>
        <w:rPr>
          <w:rFonts w:hint="eastAsia"/>
        </w:rPr>
        <w:t>通过注意力机制来增强模型对</w:t>
      </w:r>
      <w:r w:rsidR="006403E8">
        <w:rPr>
          <w:rFonts w:hint="eastAsia"/>
        </w:rPr>
        <w:t>重要</w:t>
      </w:r>
      <w:r w:rsidR="006403E8" w:rsidRPr="006403E8">
        <w:t>信息</w:t>
      </w:r>
      <w:r w:rsidR="006403E8">
        <w:rPr>
          <w:rFonts w:hint="eastAsia"/>
        </w:rPr>
        <w:t>理解，</w:t>
      </w:r>
      <w:r w:rsidR="00083376">
        <w:rPr>
          <w:rFonts w:hint="eastAsia"/>
        </w:rPr>
        <w:t>忽略误差以及冗余信息，</w:t>
      </w:r>
      <w:r w:rsidR="006403E8" w:rsidRPr="006403E8">
        <w:t>从而提高</w:t>
      </w:r>
      <w:r w:rsidR="004819D8">
        <w:rPr>
          <w:rFonts w:hint="eastAsia"/>
        </w:rPr>
        <w:t>目标检测</w:t>
      </w:r>
      <w:r w:rsidR="006403E8" w:rsidRPr="006403E8">
        <w:t>的准确性。</w:t>
      </w:r>
      <w:r w:rsidR="006403E8">
        <w:rPr>
          <w:rFonts w:hint="eastAsia"/>
        </w:rPr>
        <w:t>具体而言，</w:t>
      </w:r>
      <w:r w:rsidR="006C06F4">
        <w:rPr>
          <w:rFonts w:hint="eastAsia"/>
        </w:rPr>
        <w:t>虽然</w:t>
      </w:r>
      <w:r w:rsidR="000B7373">
        <w:rPr>
          <w:rFonts w:hint="eastAsia"/>
        </w:rPr>
        <w:t>两个分支的特征已经</w:t>
      </w:r>
      <w:r w:rsidR="00D342D0">
        <w:rPr>
          <w:rFonts w:hint="eastAsia"/>
        </w:rPr>
        <w:t>提取</w:t>
      </w:r>
      <w:r w:rsidR="000B7373">
        <w:rPr>
          <w:rFonts w:hint="eastAsia"/>
        </w:rPr>
        <w:t>到</w:t>
      </w:r>
      <w:r w:rsidR="00D342D0">
        <w:rPr>
          <w:rFonts w:hint="eastAsia"/>
        </w:rPr>
        <w:t>统一</w:t>
      </w:r>
      <w:r w:rsidR="00451200">
        <w:rPr>
          <w:rFonts w:hint="eastAsia"/>
        </w:rPr>
        <w:t>的</w:t>
      </w:r>
      <w:r w:rsidR="000B7373" w:rsidRPr="00766230">
        <w:rPr>
          <w:rFonts w:hint="eastAsia"/>
        </w:rPr>
        <w:t>BEV</w:t>
      </w:r>
      <w:r w:rsidR="000B7373">
        <w:rPr>
          <w:rFonts w:hint="eastAsia"/>
        </w:rPr>
        <w:t>空间，</w:t>
      </w:r>
      <w:r w:rsidR="006C06F4">
        <w:rPr>
          <w:rFonts w:hint="eastAsia"/>
        </w:rPr>
        <w:t>但</w:t>
      </w:r>
      <w:r w:rsidR="006C06F4" w:rsidRPr="006C06F4">
        <w:rPr>
          <w:rFonts w:hint="eastAsia"/>
        </w:rPr>
        <w:t>由于</w:t>
      </w:r>
      <w:r w:rsidR="006C06F4">
        <w:rPr>
          <w:rFonts w:hint="eastAsia"/>
        </w:rPr>
        <w:t>相机分支</w:t>
      </w:r>
      <w:r w:rsidR="006C06F4" w:rsidRPr="006C06F4">
        <w:rPr>
          <w:rFonts w:hint="eastAsia"/>
        </w:rPr>
        <w:t>中深度信息的</w:t>
      </w:r>
      <w:r w:rsidR="008C6258">
        <w:rPr>
          <w:rFonts w:hint="eastAsia"/>
        </w:rPr>
        <w:t>低</w:t>
      </w:r>
      <w:r w:rsidR="006C06F4" w:rsidRPr="006C06F4">
        <w:rPr>
          <w:rFonts w:hint="eastAsia"/>
        </w:rPr>
        <w:t>准确性，</w:t>
      </w:r>
      <w:r w:rsidR="006C06F4">
        <w:rPr>
          <w:rFonts w:hint="eastAsia"/>
        </w:rPr>
        <w:t>两分支的</w:t>
      </w:r>
      <w:r w:rsidR="006C06F4" w:rsidRPr="006C06F4">
        <w:rPr>
          <w:rFonts w:hint="eastAsia"/>
        </w:rPr>
        <w:t>BEV</w:t>
      </w:r>
      <w:r w:rsidR="006C06F4" w:rsidRPr="006C06F4">
        <w:rPr>
          <w:rFonts w:hint="eastAsia"/>
        </w:rPr>
        <w:t>特征在空间上存在</w:t>
      </w:r>
      <w:r w:rsidR="00926F25">
        <w:rPr>
          <w:rFonts w:hint="eastAsia"/>
        </w:rPr>
        <w:t>着</w:t>
      </w:r>
      <w:r w:rsidR="006C06F4" w:rsidRPr="006C06F4">
        <w:rPr>
          <w:rFonts w:hint="eastAsia"/>
        </w:rPr>
        <w:t>一定程度的错位。</w:t>
      </w:r>
      <w:r w:rsidR="00CD2F91">
        <w:rPr>
          <w:rFonts w:hint="eastAsia"/>
        </w:rPr>
        <w:t>对此</w:t>
      </w:r>
      <w:r w:rsidR="004402E3">
        <w:rPr>
          <w:rFonts w:hint="eastAsia"/>
        </w:rPr>
        <w:t>，</w:t>
      </w:r>
      <w:r w:rsidR="006403E8">
        <w:rPr>
          <w:rFonts w:hint="eastAsia"/>
        </w:rPr>
        <w:t>原模型</w:t>
      </w:r>
      <w:r w:rsidR="007C53FF">
        <w:rPr>
          <w:rFonts w:hint="eastAsia"/>
        </w:rPr>
        <w:t>选择</w:t>
      </w:r>
      <w:r w:rsidR="001071DA">
        <w:rPr>
          <w:rFonts w:hint="eastAsia"/>
        </w:rPr>
        <w:t>了</w:t>
      </w:r>
      <w:r w:rsidR="000B7373">
        <w:rPr>
          <w:rFonts w:hint="eastAsia"/>
        </w:rPr>
        <w:t>简单的</w:t>
      </w:r>
      <w:r w:rsidR="001939F9">
        <w:rPr>
          <w:rFonts w:hint="eastAsia"/>
        </w:rPr>
        <w:t>先</w:t>
      </w:r>
      <w:r w:rsidR="000B7373">
        <w:rPr>
          <w:rFonts w:hint="eastAsia"/>
        </w:rPr>
        <w:t>拼接后卷积方式</w:t>
      </w:r>
      <w:r w:rsidR="007D60DE">
        <w:rPr>
          <w:rFonts w:hint="eastAsia"/>
        </w:rPr>
        <w:t>来处理</w:t>
      </w:r>
      <w:r w:rsidR="000B7373">
        <w:rPr>
          <w:rFonts w:hint="eastAsia"/>
        </w:rPr>
        <w:t>，如图</w:t>
      </w:r>
      <w:r w:rsidR="000B7373" w:rsidRPr="00766230">
        <w:rPr>
          <w:rFonts w:hint="eastAsia"/>
        </w:rPr>
        <w:t>2</w:t>
      </w:r>
      <w:r w:rsidR="00DE6135">
        <w:rPr>
          <w:rFonts w:hint="eastAsia"/>
        </w:rPr>
        <w:t>.2</w:t>
      </w:r>
      <w:r w:rsidR="000B7373">
        <w:rPr>
          <w:rFonts w:hint="eastAsia"/>
        </w:rPr>
        <w:t>（</w:t>
      </w:r>
      <w:r w:rsidR="000B7373" w:rsidRPr="00766230">
        <w:rPr>
          <w:rFonts w:hint="eastAsia"/>
        </w:rPr>
        <w:t>a</w:t>
      </w:r>
      <w:r w:rsidR="000B7373">
        <w:rPr>
          <w:rFonts w:hint="eastAsia"/>
        </w:rPr>
        <w:t>）。</w:t>
      </w:r>
    </w:p>
    <w:p w14:paraId="11557B1A" w14:textId="77777777" w:rsidR="005A539C" w:rsidRDefault="006C25B6" w:rsidP="000C6CE6">
      <w:pPr>
        <w:widowControl/>
        <w:snapToGrid w:val="0"/>
        <w:spacing w:line="360" w:lineRule="auto"/>
        <w:ind w:firstLineChars="200" w:firstLine="480"/>
      </w:pPr>
      <w:r>
        <w:rPr>
          <w:rFonts w:hint="eastAsia"/>
        </w:rPr>
        <w:t>我首先采用了通道注意力机制来增强卷积核的融合效果，如图</w:t>
      </w:r>
      <w:r w:rsidRPr="00766230">
        <w:rPr>
          <w:rFonts w:hint="eastAsia"/>
        </w:rPr>
        <w:t>2</w:t>
      </w:r>
      <w:r w:rsidR="00DE6135">
        <w:rPr>
          <w:rFonts w:hint="eastAsia"/>
        </w:rPr>
        <w:t>.2</w:t>
      </w:r>
      <w:r>
        <w:rPr>
          <w:rFonts w:hint="eastAsia"/>
        </w:rPr>
        <w:t>（</w:t>
      </w:r>
      <w:r w:rsidRPr="00766230">
        <w:rPr>
          <w:rFonts w:hint="eastAsia"/>
        </w:rPr>
        <w:t>b</w:t>
      </w:r>
      <w:r>
        <w:rPr>
          <w:rFonts w:hint="eastAsia"/>
        </w:rPr>
        <w:t>）。</w:t>
      </w:r>
      <w:r w:rsidRPr="006C25B6">
        <w:t>目的是通过为每个通道分配不同的权重，来</w:t>
      </w:r>
      <w:r w:rsidR="006E313A">
        <w:rPr>
          <w:rFonts w:hint="eastAsia"/>
        </w:rPr>
        <w:t>增强</w:t>
      </w:r>
      <w:r>
        <w:rPr>
          <w:rFonts w:hint="eastAsia"/>
        </w:rPr>
        <w:t>重要</w:t>
      </w:r>
      <w:r w:rsidRPr="006C25B6">
        <w:t>的通道，抑制无关或冗余的通道，从而提升模型的表现。</w:t>
      </w:r>
    </w:p>
    <w:p w14:paraId="1BD50C4A" w14:textId="0F4FA3EC" w:rsidR="00FC4E3D" w:rsidRDefault="00631C5D" w:rsidP="000C6CE6">
      <w:pPr>
        <w:widowControl/>
        <w:snapToGrid w:val="0"/>
        <w:spacing w:line="360" w:lineRule="auto"/>
        <w:ind w:firstLineChars="200" w:firstLine="480"/>
      </w:pPr>
      <w:r>
        <w:rPr>
          <w:rFonts w:hint="eastAsia"/>
        </w:rPr>
        <w:t>进一步地，相比于</w:t>
      </w:r>
      <w:r w:rsidR="00571ADE">
        <w:rPr>
          <w:rFonts w:hint="eastAsia"/>
        </w:rPr>
        <w:t>独立</w:t>
      </w:r>
      <w:r>
        <w:rPr>
          <w:rFonts w:hint="eastAsia"/>
        </w:rPr>
        <w:t>的通道注意力模块，</w:t>
      </w:r>
      <w:r w:rsidRPr="00766230">
        <w:rPr>
          <w:rFonts w:hint="eastAsia"/>
        </w:rPr>
        <w:t>CBAM</w:t>
      </w:r>
      <w:r w:rsidR="00EA7FF7">
        <w:rPr>
          <w:rFonts w:hint="eastAsia"/>
        </w:rPr>
        <w:t>（</w:t>
      </w:r>
      <w:r w:rsidR="00EA7FF7" w:rsidRPr="00766230">
        <w:t>Convolutional</w:t>
      </w:r>
      <w:r w:rsidR="00EA7FF7" w:rsidRPr="00EA7FF7">
        <w:t xml:space="preserve"> </w:t>
      </w:r>
      <w:r w:rsidR="00EA7FF7" w:rsidRPr="00766230">
        <w:t>Block</w:t>
      </w:r>
      <w:r w:rsidR="00EA7FF7" w:rsidRPr="00EA7FF7">
        <w:t xml:space="preserve"> </w:t>
      </w:r>
      <w:r w:rsidR="00EA7FF7" w:rsidRPr="00766230">
        <w:t>Attention</w:t>
      </w:r>
      <w:r w:rsidR="00EA7FF7" w:rsidRPr="00EA7FF7">
        <w:t xml:space="preserve"> </w:t>
      </w:r>
      <w:r w:rsidR="00EA7FF7" w:rsidRPr="00766230">
        <w:t>Module</w:t>
      </w:r>
      <w:r w:rsidR="00EA7FF7">
        <w:rPr>
          <w:rFonts w:hint="eastAsia"/>
        </w:rPr>
        <w:t>，卷积块注意力模块）</w:t>
      </w:r>
      <w:r>
        <w:rPr>
          <w:rFonts w:hint="eastAsia"/>
        </w:rPr>
        <w:t>包含了串行的通道注意力模块与空间注意力模块</w:t>
      </w:r>
      <w:r w:rsidR="00044480">
        <w:rPr>
          <w:rFonts w:hint="eastAsia"/>
        </w:rPr>
        <w:t>，如图</w:t>
      </w:r>
      <w:r w:rsidR="00044480" w:rsidRPr="00766230">
        <w:rPr>
          <w:rFonts w:hint="eastAsia"/>
        </w:rPr>
        <w:t>2</w:t>
      </w:r>
      <w:r w:rsidR="00DE6135">
        <w:rPr>
          <w:rFonts w:hint="eastAsia"/>
        </w:rPr>
        <w:t>.2</w:t>
      </w:r>
      <w:r w:rsidR="00044480">
        <w:rPr>
          <w:rFonts w:hint="eastAsia"/>
        </w:rPr>
        <w:t>（</w:t>
      </w:r>
      <w:r w:rsidR="00044480" w:rsidRPr="00766230">
        <w:rPr>
          <w:rFonts w:hint="eastAsia"/>
        </w:rPr>
        <w:t>c</w:t>
      </w:r>
      <w:r w:rsidR="00044480">
        <w:rPr>
          <w:rFonts w:hint="eastAsia"/>
        </w:rPr>
        <w:t>）</w:t>
      </w:r>
      <w:r>
        <w:rPr>
          <w:rFonts w:hint="eastAsia"/>
        </w:rPr>
        <w:t>。</w:t>
      </w:r>
      <w:r w:rsidR="00F561C8">
        <w:rPr>
          <w:rFonts w:hint="eastAsia"/>
        </w:rPr>
        <w:t>其</w:t>
      </w:r>
      <w:r w:rsidRPr="00631C5D">
        <w:rPr>
          <w:rFonts w:hint="eastAsia"/>
        </w:rPr>
        <w:t>能够序列化地在通道和空间两个维度上产生注意力特征图信息</w:t>
      </w:r>
      <w:r w:rsidR="00F561C8">
        <w:rPr>
          <w:rFonts w:hint="eastAsia"/>
        </w:rPr>
        <w:t>，</w:t>
      </w:r>
      <w:r w:rsidR="00C00FDD">
        <w:rPr>
          <w:rFonts w:hint="eastAsia"/>
        </w:rPr>
        <w:t>除了关注哪些通道重要，还可以</w:t>
      </w:r>
      <w:r w:rsidR="00E8310E">
        <w:rPr>
          <w:rFonts w:hint="eastAsia"/>
        </w:rPr>
        <w:t>利用</w:t>
      </w:r>
      <w:r w:rsidR="00C00FDD">
        <w:rPr>
          <w:rFonts w:hint="eastAsia"/>
        </w:rPr>
        <w:t>空间注意力机制</w:t>
      </w:r>
      <w:r w:rsidR="00C00FDD" w:rsidRPr="00C00FDD">
        <w:t>聚焦有效信息</w:t>
      </w:r>
      <w:r w:rsidR="00AC076F">
        <w:rPr>
          <w:rFonts w:hint="eastAsia"/>
        </w:rPr>
        <w:t>的位置</w:t>
      </w:r>
      <w:r>
        <w:rPr>
          <w:rFonts w:hint="eastAsia"/>
        </w:rPr>
        <w:t>。</w:t>
      </w:r>
    </w:p>
    <w:p w14:paraId="06A14623" w14:textId="536402C7" w:rsidR="00C00FDD" w:rsidRDefault="00F9144F" w:rsidP="00FC4E3D">
      <w:pPr>
        <w:widowControl/>
        <w:snapToGrid w:val="0"/>
        <w:spacing w:line="360" w:lineRule="auto"/>
        <w:ind w:firstLineChars="200" w:firstLine="480"/>
      </w:pPr>
      <w:r w:rsidRPr="00F9144F">
        <w:rPr>
          <w:rFonts w:hint="eastAsia"/>
        </w:rPr>
        <w:t>虽然</w:t>
      </w:r>
      <w:r>
        <w:rPr>
          <w:rFonts w:hint="eastAsia"/>
        </w:rPr>
        <w:t>以上</w:t>
      </w:r>
      <w:r w:rsidRPr="00F9144F">
        <w:rPr>
          <w:rFonts w:hint="eastAsia"/>
        </w:rPr>
        <w:t>方法能够</w:t>
      </w:r>
      <w:r w:rsidR="000660D3">
        <w:rPr>
          <w:rFonts w:hint="eastAsia"/>
        </w:rPr>
        <w:t>融合</w:t>
      </w:r>
      <w:r w:rsidRPr="00F9144F">
        <w:rPr>
          <w:rFonts w:hint="eastAsia"/>
        </w:rPr>
        <w:t>不同模态的</w:t>
      </w:r>
      <w:r w:rsidR="001E6DE7">
        <w:rPr>
          <w:rFonts w:hint="eastAsia"/>
        </w:rPr>
        <w:t>数据</w:t>
      </w:r>
      <w:r w:rsidRPr="00F9144F">
        <w:rPr>
          <w:rFonts w:hint="eastAsia"/>
        </w:rPr>
        <w:t>，但它们往往在融合过程中丢失</w:t>
      </w:r>
      <w:r w:rsidR="0097398A">
        <w:rPr>
          <w:rFonts w:hint="eastAsia"/>
        </w:rPr>
        <w:t>了</w:t>
      </w:r>
      <w:r w:rsidRPr="00F9144F">
        <w:rPr>
          <w:rFonts w:hint="eastAsia"/>
        </w:rPr>
        <w:t>大量信息，并且无法在融合前选择最优信息。为了解决这些不足，我</w:t>
      </w:r>
      <w:r w:rsidR="00AF270E">
        <w:rPr>
          <w:rFonts w:hint="eastAsia"/>
        </w:rPr>
        <w:t>提出</w:t>
      </w:r>
      <w:r w:rsidRPr="00F9144F">
        <w:rPr>
          <w:rFonts w:hint="eastAsia"/>
        </w:rPr>
        <w:t>了</w:t>
      </w:r>
      <w:r w:rsidR="00B40F76">
        <w:rPr>
          <w:rFonts w:hint="eastAsia"/>
        </w:rPr>
        <w:t>多分支</w:t>
      </w:r>
      <w:r w:rsidR="00AF270E">
        <w:rPr>
          <w:rFonts w:hint="eastAsia"/>
        </w:rPr>
        <w:t>注意力</w:t>
      </w:r>
      <w:r w:rsidRPr="00F9144F">
        <w:rPr>
          <w:rFonts w:hint="eastAsia"/>
        </w:rPr>
        <w:t>模块</w:t>
      </w:r>
      <w:r w:rsidR="00A352D0">
        <w:rPr>
          <w:rFonts w:hint="eastAsia"/>
        </w:rPr>
        <w:t>（</w:t>
      </w:r>
      <w:r w:rsidR="00A352D0">
        <w:rPr>
          <w:rFonts w:hint="eastAsia"/>
        </w:rPr>
        <w:t>Muti-Branch Attention Module</w:t>
      </w:r>
      <w:r w:rsidR="00A352D0">
        <w:rPr>
          <w:rFonts w:hint="eastAsia"/>
        </w:rPr>
        <w:t>，</w:t>
      </w:r>
      <w:r w:rsidR="00A352D0">
        <w:rPr>
          <w:rFonts w:hint="eastAsia"/>
        </w:rPr>
        <w:t>MBAM</w:t>
      </w:r>
      <w:r w:rsidR="00A352D0">
        <w:rPr>
          <w:rFonts w:hint="eastAsia"/>
        </w:rPr>
        <w:t>）</w:t>
      </w:r>
      <w:r w:rsidRPr="00F9144F">
        <w:rPr>
          <w:rFonts w:hint="eastAsia"/>
        </w:rPr>
        <w:t>，如图</w:t>
      </w:r>
      <w:r w:rsidR="00381066" w:rsidRPr="00766230">
        <w:rPr>
          <w:rFonts w:hint="eastAsia"/>
        </w:rPr>
        <w:t>2</w:t>
      </w:r>
      <w:r w:rsidR="00DE6135">
        <w:rPr>
          <w:rFonts w:hint="eastAsia"/>
        </w:rPr>
        <w:t>.2</w:t>
      </w:r>
      <w:r w:rsidR="00381066">
        <w:rPr>
          <w:rFonts w:hint="eastAsia"/>
        </w:rPr>
        <w:t>（</w:t>
      </w:r>
      <w:r w:rsidR="00381066" w:rsidRPr="00766230">
        <w:rPr>
          <w:rFonts w:hint="eastAsia"/>
        </w:rPr>
        <w:t>d</w:t>
      </w:r>
      <w:r w:rsidR="00381066">
        <w:rPr>
          <w:rFonts w:hint="eastAsia"/>
        </w:rPr>
        <w:t>）</w:t>
      </w:r>
      <w:r w:rsidRPr="00F9144F">
        <w:rPr>
          <w:rFonts w:hint="eastAsia"/>
        </w:rPr>
        <w:t>。</w:t>
      </w:r>
      <w:r w:rsidR="00B07A32">
        <w:rPr>
          <w:rFonts w:hint="eastAsia"/>
        </w:rPr>
        <w:t>该</w:t>
      </w:r>
      <w:r w:rsidR="003A3FBF">
        <w:rPr>
          <w:rFonts w:hint="eastAsia"/>
        </w:rPr>
        <w:t>模块</w:t>
      </w:r>
      <w:r w:rsidR="002240EB">
        <w:rPr>
          <w:rFonts w:hint="eastAsia"/>
        </w:rPr>
        <w:t>在进行拼接前</w:t>
      </w:r>
      <w:r w:rsidR="007A3C48">
        <w:rPr>
          <w:rFonts w:hint="eastAsia"/>
        </w:rPr>
        <w:t>对</w:t>
      </w:r>
      <w:r w:rsidR="003A3FBF" w:rsidRPr="003A3FBF">
        <w:rPr>
          <w:rFonts w:hint="eastAsia"/>
        </w:rPr>
        <w:t>图像特征和点云特征分别</w:t>
      </w:r>
      <w:r w:rsidR="00665F5D">
        <w:rPr>
          <w:rFonts w:hint="eastAsia"/>
        </w:rPr>
        <w:t>应用</w:t>
      </w:r>
      <w:r w:rsidR="003A3FBF" w:rsidRPr="003A3FBF">
        <w:rPr>
          <w:rFonts w:hint="eastAsia"/>
        </w:rPr>
        <w:t>通道注意力与空间注意力</w:t>
      </w:r>
      <w:r w:rsidR="00A12911">
        <w:rPr>
          <w:rFonts w:hint="eastAsia"/>
        </w:rPr>
        <w:t>模块</w:t>
      </w:r>
      <w:r w:rsidR="003A3FBF" w:rsidRPr="003A3FBF">
        <w:rPr>
          <w:rFonts w:hint="eastAsia"/>
        </w:rPr>
        <w:t>，以增强关键区域特征并抑制噪声及背景</w:t>
      </w:r>
      <w:r w:rsidR="003A3FBF" w:rsidRPr="003A3FBF">
        <w:rPr>
          <w:rFonts w:hint="eastAsia"/>
        </w:rPr>
        <w:lastRenderedPageBreak/>
        <w:t>干扰。随后，在</w:t>
      </w:r>
      <w:r w:rsidR="00A7000F">
        <w:rPr>
          <w:rFonts w:hint="eastAsia"/>
        </w:rPr>
        <w:t>卷积</w:t>
      </w:r>
      <w:r w:rsidR="00127805">
        <w:rPr>
          <w:rFonts w:hint="eastAsia"/>
        </w:rPr>
        <w:t>融合</w:t>
      </w:r>
      <w:r w:rsidR="00A7000F">
        <w:rPr>
          <w:rFonts w:hint="eastAsia"/>
        </w:rPr>
        <w:t>后</w:t>
      </w:r>
      <w:r w:rsidR="003A3FBF" w:rsidRPr="003A3FBF">
        <w:rPr>
          <w:rFonts w:hint="eastAsia"/>
        </w:rPr>
        <w:t>引入通道注意力模块来</w:t>
      </w:r>
      <w:r w:rsidR="003F6C31">
        <w:rPr>
          <w:rFonts w:hint="eastAsia"/>
        </w:rPr>
        <w:t>进一步增强</w:t>
      </w:r>
      <w:r w:rsidR="003A3FBF" w:rsidRPr="003A3FBF">
        <w:rPr>
          <w:rFonts w:hint="eastAsia"/>
        </w:rPr>
        <w:t>特征，并输出最终特征图。该方法</w:t>
      </w:r>
      <w:r w:rsidR="00CC7930">
        <w:rPr>
          <w:rFonts w:hint="eastAsia"/>
        </w:rPr>
        <w:t>通过</w:t>
      </w:r>
      <w:r w:rsidR="00E81169">
        <w:rPr>
          <w:rFonts w:hint="eastAsia"/>
        </w:rPr>
        <w:t>将注意力模块前提，避免了在融合过程中丢失重要的特征信息。</w:t>
      </w:r>
    </w:p>
    <w:p w14:paraId="74A62E25" w14:textId="33552835" w:rsidR="00734CA4" w:rsidRDefault="00734CA4" w:rsidP="00FC4E3D">
      <w:pPr>
        <w:widowControl/>
        <w:snapToGrid w:val="0"/>
        <w:spacing w:line="360" w:lineRule="auto"/>
        <w:ind w:firstLineChars="200" w:firstLine="480"/>
      </w:pPr>
      <w:r>
        <w:rPr>
          <w:rFonts w:hint="eastAsia"/>
        </w:rPr>
        <w:t>以上</w:t>
      </w:r>
      <w:r w:rsidR="001458A0">
        <w:rPr>
          <w:rFonts w:hint="eastAsia"/>
        </w:rPr>
        <w:t>的</w:t>
      </w:r>
      <w:r w:rsidR="00BB3CC6">
        <w:rPr>
          <w:rFonts w:hint="eastAsia"/>
        </w:rPr>
        <w:t>特征融合</w:t>
      </w:r>
      <w:r w:rsidR="00290A36">
        <w:rPr>
          <w:rFonts w:hint="eastAsia"/>
        </w:rPr>
        <w:t>算</w:t>
      </w:r>
      <w:r>
        <w:rPr>
          <w:rFonts w:hint="eastAsia"/>
        </w:rPr>
        <w:t>法均已</w:t>
      </w:r>
      <w:r w:rsidR="00A2159E">
        <w:rPr>
          <w:rFonts w:hint="eastAsia"/>
        </w:rPr>
        <w:t>集成在</w:t>
      </w:r>
      <w:r w:rsidR="009E371F">
        <w:rPr>
          <w:rFonts w:hint="eastAsia"/>
        </w:rPr>
        <w:t>整体算法模型</w:t>
      </w:r>
      <w:r w:rsidR="00A2159E">
        <w:rPr>
          <w:rFonts w:hint="eastAsia"/>
        </w:rPr>
        <w:t>中，</w:t>
      </w:r>
      <w:r w:rsidR="00C1087F">
        <w:rPr>
          <w:rFonts w:hint="eastAsia"/>
        </w:rPr>
        <w:t>通过设计实验</w:t>
      </w:r>
      <w:r>
        <w:rPr>
          <w:rFonts w:hint="eastAsia"/>
        </w:rPr>
        <w:t>在</w:t>
      </w:r>
      <w:r w:rsidRPr="00766230">
        <w:rPr>
          <w:rFonts w:hint="eastAsia"/>
        </w:rPr>
        <w:t>nuScenes</w:t>
      </w:r>
      <w:r>
        <w:rPr>
          <w:rFonts w:hint="eastAsia"/>
        </w:rPr>
        <w:t>数据集上进行测试</w:t>
      </w:r>
      <w:r w:rsidR="00973A78">
        <w:rPr>
          <w:rFonts w:hint="eastAsia"/>
        </w:rPr>
        <w:t>，</w:t>
      </w:r>
      <w:r w:rsidR="00AD2587">
        <w:rPr>
          <w:rFonts w:hint="eastAsia"/>
        </w:rPr>
        <w:t>同时</w:t>
      </w:r>
      <w:r w:rsidR="00973A78">
        <w:rPr>
          <w:rFonts w:hint="eastAsia"/>
        </w:rPr>
        <w:t>结合理论分析来验证算法</w:t>
      </w:r>
      <w:r w:rsidR="00973A78" w:rsidRPr="00C13FA0">
        <w:rPr>
          <w:rFonts w:hint="eastAsia"/>
        </w:rPr>
        <w:t>在</w:t>
      </w:r>
      <w:r w:rsidR="00973A78">
        <w:rPr>
          <w:rFonts w:hint="eastAsia"/>
        </w:rPr>
        <w:t>实验</w:t>
      </w:r>
      <w:r w:rsidR="00973A78" w:rsidRPr="00C13FA0">
        <w:rPr>
          <w:rFonts w:hint="eastAsia"/>
        </w:rPr>
        <w:t>和</w:t>
      </w:r>
      <w:r w:rsidR="00973A78">
        <w:rPr>
          <w:rFonts w:hint="eastAsia"/>
        </w:rPr>
        <w:t>理论</w:t>
      </w:r>
      <w:r w:rsidR="00EB243B">
        <w:rPr>
          <w:rFonts w:hint="eastAsia"/>
        </w:rPr>
        <w:t>双</w:t>
      </w:r>
      <w:r w:rsidR="00973A78" w:rsidRPr="00C13FA0">
        <w:rPr>
          <w:rFonts w:hint="eastAsia"/>
        </w:rPr>
        <w:t>层面的领先性与实用价值。</w:t>
      </w:r>
    </w:p>
    <w:p w14:paraId="7FE5D847" w14:textId="47030756" w:rsidR="00C12A07" w:rsidRDefault="00B46619" w:rsidP="00EE7B0B">
      <w:pPr>
        <w:widowControl/>
        <w:snapToGrid w:val="0"/>
        <w:spacing w:line="360" w:lineRule="auto"/>
        <w:jc w:val="center"/>
        <w:rPr>
          <w:noProof/>
        </w:rPr>
      </w:pPr>
      <w:r>
        <w:rPr>
          <w:noProof/>
        </w:rPr>
        <w:drawing>
          <wp:inline distT="0" distB="0" distL="0" distR="0" wp14:anchorId="5A3D4861" wp14:editId="1C8018D6">
            <wp:extent cx="5760085" cy="314769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3147695"/>
                    </a:xfrm>
                    <a:prstGeom prst="rect">
                      <a:avLst/>
                    </a:prstGeom>
                  </pic:spPr>
                </pic:pic>
              </a:graphicData>
            </a:graphic>
          </wp:inline>
        </w:drawing>
      </w:r>
    </w:p>
    <w:p w14:paraId="68350CF6" w14:textId="27770A3B" w:rsidR="00C12A07" w:rsidRPr="00C12A07" w:rsidRDefault="00C12A07" w:rsidP="00C12A07">
      <w:pPr>
        <w:widowControl/>
        <w:snapToGrid w:val="0"/>
        <w:spacing w:line="360" w:lineRule="auto"/>
        <w:jc w:val="center"/>
        <w:rPr>
          <w:rFonts w:ascii="黑体" w:eastAsia="黑体" w:hAnsi="黑体" w:hint="eastAsia"/>
          <w:b/>
          <w:bCs/>
          <w:noProof/>
          <w:sz w:val="21"/>
          <w:szCs w:val="21"/>
        </w:rPr>
      </w:pPr>
      <w:r w:rsidRPr="00C12A07">
        <w:rPr>
          <w:rFonts w:ascii="黑体" w:eastAsia="黑体" w:hAnsi="黑体" w:hint="eastAsia"/>
          <w:b/>
          <w:bCs/>
          <w:noProof/>
          <w:sz w:val="21"/>
          <w:szCs w:val="21"/>
        </w:rPr>
        <w:t>图</w:t>
      </w:r>
      <w:r w:rsidRPr="00766230">
        <w:rPr>
          <w:rFonts w:eastAsia="黑体" w:hint="eastAsia"/>
          <w:b/>
          <w:bCs/>
          <w:noProof/>
          <w:sz w:val="21"/>
          <w:szCs w:val="21"/>
        </w:rPr>
        <w:t>2</w:t>
      </w:r>
      <w:r w:rsidR="00EA2357">
        <w:rPr>
          <w:rFonts w:eastAsia="黑体" w:hint="eastAsia"/>
          <w:b/>
          <w:bCs/>
          <w:noProof/>
          <w:sz w:val="21"/>
          <w:szCs w:val="21"/>
        </w:rPr>
        <w:t>.2</w:t>
      </w:r>
      <w:r w:rsidRPr="00C12A07">
        <w:rPr>
          <w:rFonts w:ascii="黑体" w:eastAsia="黑体" w:hAnsi="黑体" w:hint="eastAsia"/>
          <w:b/>
          <w:bCs/>
          <w:noProof/>
          <w:sz w:val="21"/>
          <w:szCs w:val="21"/>
        </w:rPr>
        <w:t xml:space="preserve"> 特征融合模块算法图</w:t>
      </w:r>
    </w:p>
    <w:p w14:paraId="17ABB1BF" w14:textId="77777777" w:rsidR="004F79F1" w:rsidRPr="004526D0" w:rsidRDefault="004F79F1" w:rsidP="00D2238D">
      <w:pPr>
        <w:pStyle w:val="2"/>
      </w:pPr>
      <w:bookmarkStart w:id="17" w:name="_Toc160725403"/>
      <w:r w:rsidRPr="004526D0">
        <w:rPr>
          <w:rFonts w:hint="eastAsia"/>
        </w:rPr>
        <w:t>主要研究成果</w:t>
      </w:r>
      <w:bookmarkEnd w:id="17"/>
    </w:p>
    <w:p w14:paraId="3F4ADB33" w14:textId="69F6FC76" w:rsidR="00DF58B8" w:rsidRDefault="00DF58B8" w:rsidP="00DF58B8">
      <w:pPr>
        <w:widowControl/>
        <w:snapToGrid w:val="0"/>
        <w:spacing w:line="360" w:lineRule="auto"/>
        <w:ind w:firstLineChars="200" w:firstLine="480"/>
      </w:pPr>
      <w:bookmarkStart w:id="18" w:name="_Toc98168781"/>
      <w:bookmarkStart w:id="19" w:name="_Toc160725404"/>
      <w:r>
        <w:rPr>
          <w:rFonts w:hint="eastAsia"/>
        </w:rPr>
        <w:t>本毕业设计选择特征融合作为数据融合策略，</w:t>
      </w:r>
      <w:r w:rsidRPr="00766230">
        <w:rPr>
          <w:rFonts w:hint="eastAsia"/>
        </w:rPr>
        <w:t>BEV</w:t>
      </w:r>
      <w:r>
        <w:rPr>
          <w:rFonts w:hint="eastAsia"/>
        </w:rPr>
        <w:t>特征作为特征提取标准，注意力特征融合作为特征融合方法，</w:t>
      </w:r>
      <w:r w:rsidRPr="00766230">
        <w:rPr>
          <w:rFonts w:hint="eastAsia"/>
        </w:rPr>
        <w:t>nuScenes</w:t>
      </w:r>
      <w:r>
        <w:rPr>
          <w:rFonts w:hint="eastAsia"/>
        </w:rPr>
        <w:t>数据集作为测试所选开源数据集。</w:t>
      </w:r>
    </w:p>
    <w:p w14:paraId="466D25C7" w14:textId="7BD406FA" w:rsidR="00DF58B8" w:rsidRDefault="00EC1949" w:rsidP="00DF58B8">
      <w:pPr>
        <w:widowControl/>
        <w:snapToGrid w:val="0"/>
        <w:spacing w:line="360" w:lineRule="auto"/>
        <w:ind w:firstLineChars="200" w:firstLine="480"/>
      </w:pPr>
      <w:r>
        <w:rPr>
          <w:rFonts w:hint="eastAsia"/>
        </w:rPr>
        <w:t>整体</w:t>
      </w:r>
      <w:r w:rsidR="00DF58B8">
        <w:rPr>
          <w:rFonts w:hint="eastAsia"/>
        </w:rPr>
        <w:t>模型由三个模块组成：特征提取模块、特征融合模块</w:t>
      </w:r>
      <w:r w:rsidR="00D94652">
        <w:rPr>
          <w:rFonts w:hint="eastAsia"/>
        </w:rPr>
        <w:t>和</w:t>
      </w:r>
      <w:r w:rsidR="00DF58B8">
        <w:rPr>
          <w:rFonts w:hint="eastAsia"/>
        </w:rPr>
        <w:t>目标检测模块。</w:t>
      </w:r>
      <w:r w:rsidR="006E1A8A">
        <w:rPr>
          <w:rFonts w:hint="eastAsia"/>
        </w:rPr>
        <w:t>本研究主要针对特征融合模块进行了设计与优化，其余</w:t>
      </w:r>
      <w:r w:rsidR="00DF58B8">
        <w:rPr>
          <w:rFonts w:hint="eastAsia"/>
        </w:rPr>
        <w:t>模块对</w:t>
      </w:r>
      <w:r w:rsidR="00DF58B8" w:rsidRPr="00766230">
        <w:rPr>
          <w:rFonts w:hint="eastAsia"/>
        </w:rPr>
        <w:t>BEVFusion</w:t>
      </w:r>
      <w:r w:rsidR="00DF58B8">
        <w:rPr>
          <w:rFonts w:hint="eastAsia"/>
        </w:rPr>
        <w:t>模型进行复现。</w:t>
      </w:r>
    </w:p>
    <w:p w14:paraId="1C6F1064" w14:textId="2C89CD7B" w:rsidR="00A2692E" w:rsidRDefault="00AF3858" w:rsidP="00AF3858">
      <w:pPr>
        <w:widowControl/>
        <w:snapToGrid w:val="0"/>
        <w:spacing w:line="360" w:lineRule="auto"/>
        <w:ind w:firstLineChars="200" w:firstLine="480"/>
      </w:pPr>
      <w:r>
        <w:rPr>
          <w:rFonts w:hint="eastAsia"/>
        </w:rPr>
        <w:t>在特征融合模块部分，</w:t>
      </w:r>
      <w:r w:rsidR="007A32E0">
        <w:rPr>
          <w:rFonts w:hint="eastAsia"/>
        </w:rPr>
        <w:t>本研究</w:t>
      </w:r>
      <w:r>
        <w:rPr>
          <w:rFonts w:hint="eastAsia"/>
        </w:rPr>
        <w:t>提出</w:t>
      </w:r>
      <w:r w:rsidR="00B34277">
        <w:rPr>
          <w:rFonts w:hint="eastAsia"/>
        </w:rPr>
        <w:t>多分支</w:t>
      </w:r>
      <w:r>
        <w:rPr>
          <w:rFonts w:hint="eastAsia"/>
        </w:rPr>
        <w:t>注意力</w:t>
      </w:r>
      <w:r w:rsidR="00D703F1">
        <w:rPr>
          <w:rFonts w:hint="eastAsia"/>
        </w:rPr>
        <w:t>模块</w:t>
      </w:r>
      <w:r w:rsidR="005B0938">
        <w:rPr>
          <w:rFonts w:hint="eastAsia"/>
        </w:rPr>
        <w:t>（</w:t>
      </w:r>
      <w:r w:rsidR="005B0938">
        <w:rPr>
          <w:rFonts w:hint="eastAsia"/>
        </w:rPr>
        <w:t>MBAM</w:t>
      </w:r>
      <w:r w:rsidR="005B0938">
        <w:rPr>
          <w:rFonts w:hint="eastAsia"/>
        </w:rPr>
        <w:t>）</w:t>
      </w:r>
      <w:r w:rsidR="00AC4690">
        <w:rPr>
          <w:rFonts w:hint="eastAsia"/>
        </w:rPr>
        <w:t>算法</w:t>
      </w:r>
      <w:r w:rsidR="00FD13FF">
        <w:rPr>
          <w:rFonts w:hint="eastAsia"/>
        </w:rPr>
        <w:t>。</w:t>
      </w:r>
      <w:r>
        <w:rPr>
          <w:rFonts w:hint="eastAsia"/>
        </w:rPr>
        <w:t>与传统的卷积、通道注意力、空间注意力以及注意力模块的串行组合相比</w:t>
      </w:r>
      <w:r w:rsidR="00DB0FED">
        <w:rPr>
          <w:rFonts w:hint="eastAsia"/>
        </w:rPr>
        <w:t>，本算法通过将注意力模块前提，避免了在融合过程中丢失重要特征信息</w:t>
      </w:r>
      <w:r w:rsidR="008B250E">
        <w:rPr>
          <w:rFonts w:hint="eastAsia"/>
        </w:rPr>
        <w:t>的问题</w:t>
      </w:r>
      <w:r w:rsidR="00DB0FED">
        <w:rPr>
          <w:rFonts w:hint="eastAsia"/>
        </w:rPr>
        <w:t>。</w:t>
      </w:r>
    </w:p>
    <w:p w14:paraId="61A78905" w14:textId="1C3985B1" w:rsidR="008E6D4F" w:rsidRDefault="00C1712D" w:rsidP="00AF3858">
      <w:pPr>
        <w:widowControl/>
        <w:snapToGrid w:val="0"/>
        <w:spacing w:line="360" w:lineRule="auto"/>
        <w:ind w:firstLineChars="200" w:firstLine="480"/>
      </w:pPr>
      <w:r>
        <w:rPr>
          <w:rFonts w:hint="eastAsia"/>
        </w:rPr>
        <w:t>我</w:t>
      </w:r>
      <w:r w:rsidR="00FA6026">
        <w:rPr>
          <w:rFonts w:hint="eastAsia"/>
        </w:rPr>
        <w:t>将提出的</w:t>
      </w:r>
      <w:r w:rsidR="009240F1">
        <w:rPr>
          <w:rFonts w:hint="eastAsia"/>
        </w:rPr>
        <w:t>多分支</w:t>
      </w:r>
      <w:r w:rsidR="00FA6026">
        <w:rPr>
          <w:rFonts w:hint="eastAsia"/>
        </w:rPr>
        <w:t>注意力</w:t>
      </w:r>
      <w:r w:rsidR="001A1687">
        <w:rPr>
          <w:rFonts w:hint="eastAsia"/>
        </w:rPr>
        <w:t>模块</w:t>
      </w:r>
      <w:r w:rsidR="00FA6026">
        <w:rPr>
          <w:rFonts w:hint="eastAsia"/>
        </w:rPr>
        <w:t>集成到完整模型中，并通过</w:t>
      </w:r>
      <w:r w:rsidR="000A7694">
        <w:rPr>
          <w:rFonts w:hint="eastAsia"/>
        </w:rPr>
        <w:t>对比实验与理论论证，从实验</w:t>
      </w:r>
      <w:r w:rsidR="000A7694" w:rsidRPr="00C13FA0">
        <w:rPr>
          <w:rFonts w:hint="eastAsia"/>
        </w:rPr>
        <w:t>和</w:t>
      </w:r>
      <w:r w:rsidR="000A7694">
        <w:rPr>
          <w:rFonts w:hint="eastAsia"/>
        </w:rPr>
        <w:t>理论两个</w:t>
      </w:r>
      <w:r w:rsidR="000A7694" w:rsidRPr="00C13FA0">
        <w:rPr>
          <w:rFonts w:hint="eastAsia"/>
        </w:rPr>
        <w:t>层面</w:t>
      </w:r>
      <w:r w:rsidR="000A7694">
        <w:rPr>
          <w:rFonts w:hint="eastAsia"/>
        </w:rPr>
        <w:t>验证该算法的</w:t>
      </w:r>
      <w:r w:rsidR="000A7694" w:rsidRPr="00C13FA0">
        <w:rPr>
          <w:rFonts w:hint="eastAsia"/>
        </w:rPr>
        <w:t>领先性与实用价值。</w:t>
      </w:r>
    </w:p>
    <w:p w14:paraId="620F6630" w14:textId="157B758C" w:rsidR="006A0C7A" w:rsidRDefault="006A0C7A" w:rsidP="006A0C7A">
      <w:pPr>
        <w:pStyle w:val="3"/>
      </w:pPr>
      <w:r>
        <w:t>数据融合策略</w:t>
      </w:r>
      <w:r>
        <w:rPr>
          <w:rFonts w:hint="eastAsia"/>
        </w:rPr>
        <w:t>与特征提取</w:t>
      </w:r>
      <w:r w:rsidR="001F02F8">
        <w:rPr>
          <w:rFonts w:hint="eastAsia"/>
        </w:rPr>
        <w:t>研究成果</w:t>
      </w:r>
    </w:p>
    <w:p w14:paraId="1AA757C3" w14:textId="77777777" w:rsidR="00F64DD2" w:rsidRDefault="006A0C7A" w:rsidP="00F64DD2">
      <w:pPr>
        <w:pStyle w:val="a0"/>
        <w:spacing w:line="360" w:lineRule="auto"/>
        <w:ind w:firstLine="425"/>
        <w:rPr>
          <w:rFonts w:hAnsi="宋体" w:cs="宋体" w:hint="eastAsia"/>
          <w:szCs w:val="24"/>
        </w:rPr>
      </w:pPr>
      <w:r>
        <w:rPr>
          <w:rFonts w:hint="eastAsia"/>
        </w:rPr>
        <w:t>本毕业设计选择特征融合作为数据融合策略。</w:t>
      </w:r>
      <w:r w:rsidR="002E64CE">
        <w:rPr>
          <w:rFonts w:hAnsi="宋体" w:cs="宋体" w:hint="eastAsia"/>
          <w:szCs w:val="24"/>
        </w:rPr>
        <w:t>相较于前期融合，特征融合统一了特</w:t>
      </w:r>
      <w:r w:rsidR="002E64CE">
        <w:rPr>
          <w:rFonts w:hAnsi="宋体" w:cs="宋体" w:hint="eastAsia"/>
          <w:szCs w:val="24"/>
        </w:rPr>
        <w:lastRenderedPageBreak/>
        <w:t>征的表示标准，克服了特征</w:t>
      </w:r>
      <w:r w:rsidR="00F90CE1">
        <w:rPr>
          <w:rFonts w:hAnsi="宋体" w:cs="宋体" w:hint="eastAsia"/>
          <w:szCs w:val="24"/>
        </w:rPr>
        <w:t>对齐</w:t>
      </w:r>
      <w:r w:rsidR="002E64CE">
        <w:rPr>
          <w:rFonts w:hAnsi="宋体" w:cs="宋体" w:hint="eastAsia"/>
          <w:szCs w:val="24"/>
        </w:rPr>
        <w:t>的困难；</w:t>
      </w:r>
      <w:r>
        <w:rPr>
          <w:rFonts w:hAnsi="宋体" w:cs="宋体"/>
          <w:szCs w:val="24"/>
        </w:rPr>
        <w:t>相较于后期融合，</w:t>
      </w:r>
      <w:r w:rsidR="00D93A87">
        <w:rPr>
          <w:rFonts w:hAnsi="宋体" w:cs="宋体" w:hint="eastAsia"/>
          <w:szCs w:val="24"/>
        </w:rPr>
        <w:t>特征</w:t>
      </w:r>
      <w:r>
        <w:rPr>
          <w:rFonts w:hAnsi="宋体" w:cs="宋体"/>
          <w:szCs w:val="24"/>
        </w:rPr>
        <w:t>融合</w:t>
      </w:r>
      <w:r w:rsidR="00D93A87">
        <w:rPr>
          <w:rFonts w:hAnsi="宋体" w:cs="宋体"/>
          <w:szCs w:val="24"/>
        </w:rPr>
        <w:t>减少</w:t>
      </w:r>
      <w:r w:rsidR="00D93A87">
        <w:rPr>
          <w:rFonts w:hAnsi="宋体" w:cs="宋体" w:hint="eastAsia"/>
          <w:szCs w:val="24"/>
        </w:rPr>
        <w:t>了</w:t>
      </w:r>
      <w:r w:rsidR="00D93A87">
        <w:rPr>
          <w:rFonts w:hAnsi="宋体" w:cs="宋体"/>
          <w:szCs w:val="24"/>
        </w:rPr>
        <w:t>信息丢失</w:t>
      </w:r>
      <w:r w:rsidR="00D93A87">
        <w:rPr>
          <w:rFonts w:hAnsi="宋体" w:cs="宋体" w:hint="eastAsia"/>
          <w:szCs w:val="24"/>
        </w:rPr>
        <w:t>，</w:t>
      </w:r>
      <w:r w:rsidR="00CE2DE9">
        <w:rPr>
          <w:rFonts w:hAnsi="宋体" w:cs="宋体" w:hint="eastAsia"/>
          <w:szCs w:val="24"/>
        </w:rPr>
        <w:t>能够</w:t>
      </w:r>
      <w:r w:rsidR="00D93A87">
        <w:rPr>
          <w:rFonts w:hAnsi="宋体" w:cs="宋体" w:hint="eastAsia"/>
          <w:szCs w:val="24"/>
        </w:rPr>
        <w:t>提升</w:t>
      </w:r>
      <w:r w:rsidR="0021412C">
        <w:rPr>
          <w:rFonts w:hAnsi="宋体" w:cs="宋体" w:hint="eastAsia"/>
          <w:szCs w:val="24"/>
        </w:rPr>
        <w:t>目标</w:t>
      </w:r>
      <w:r w:rsidR="00D93A87">
        <w:rPr>
          <w:rFonts w:hAnsi="宋体" w:cs="宋体" w:hint="eastAsia"/>
          <w:szCs w:val="24"/>
        </w:rPr>
        <w:t>检测的精度</w:t>
      </w:r>
      <w:r>
        <w:rPr>
          <w:rFonts w:hAnsi="宋体" w:cs="宋体"/>
          <w:szCs w:val="24"/>
        </w:rPr>
        <w:t>。</w:t>
      </w:r>
      <w:r w:rsidR="00E75988">
        <w:rPr>
          <w:rFonts w:hAnsi="宋体" w:cs="宋体" w:hint="eastAsia"/>
          <w:szCs w:val="24"/>
        </w:rPr>
        <w:t>结合这些优势</w:t>
      </w:r>
      <w:r>
        <w:rPr>
          <w:rFonts w:hAnsi="宋体" w:cs="宋体"/>
          <w:szCs w:val="24"/>
        </w:rPr>
        <w:t>，</w:t>
      </w:r>
      <w:r w:rsidR="00101851">
        <w:rPr>
          <w:rFonts w:hAnsi="宋体" w:cs="宋体" w:hint="eastAsia"/>
          <w:szCs w:val="24"/>
        </w:rPr>
        <w:t>特征</w:t>
      </w:r>
      <w:r>
        <w:rPr>
          <w:rFonts w:hAnsi="宋体" w:cs="宋体"/>
          <w:szCs w:val="24"/>
        </w:rPr>
        <w:t>融合有望在多模态目标检测系统中发挥更大的潜力，尤其是在复杂环境下充分</w:t>
      </w:r>
      <w:r w:rsidR="00722A01">
        <w:rPr>
          <w:rFonts w:hAnsi="宋体" w:cs="宋体" w:hint="eastAsia"/>
          <w:szCs w:val="24"/>
        </w:rPr>
        <w:t>利用</w:t>
      </w:r>
      <w:r w:rsidR="00A42EF1">
        <w:rPr>
          <w:rFonts w:hAnsi="宋体" w:cs="宋体" w:hint="eastAsia"/>
          <w:szCs w:val="24"/>
        </w:rPr>
        <w:t>相机</w:t>
      </w:r>
      <w:r>
        <w:rPr>
          <w:rFonts w:hAnsi="宋体" w:cs="宋体"/>
          <w:szCs w:val="24"/>
        </w:rPr>
        <w:t>与</w:t>
      </w:r>
      <w:r w:rsidRPr="00766230">
        <w:rPr>
          <w:rFonts w:ascii="Times New Roman" w:cs="宋体"/>
          <w:szCs w:val="24"/>
        </w:rPr>
        <w:t>LiDAR</w:t>
      </w:r>
      <w:r>
        <w:rPr>
          <w:rFonts w:hAnsi="宋体" w:cs="宋体"/>
          <w:szCs w:val="24"/>
        </w:rPr>
        <w:t>数据的互补优势。</w:t>
      </w:r>
    </w:p>
    <w:p w14:paraId="236E8153" w14:textId="4121C290" w:rsidR="00022A12" w:rsidRDefault="00FC5091" w:rsidP="006A0C7A">
      <w:pPr>
        <w:pStyle w:val="a0"/>
        <w:spacing w:line="360" w:lineRule="auto"/>
        <w:ind w:firstLine="425"/>
        <w:rPr>
          <w:rFonts w:cs="宋体"/>
          <w:szCs w:val="24"/>
        </w:rPr>
      </w:pPr>
      <w:r>
        <w:rPr>
          <w:rFonts w:hint="eastAsia"/>
        </w:rPr>
        <w:t>本毕业设计选择</w:t>
      </w:r>
      <w:r w:rsidRPr="00766230">
        <w:rPr>
          <w:rFonts w:ascii="Times New Roman"/>
        </w:rPr>
        <w:t>BEV</w:t>
      </w:r>
      <w:r>
        <w:rPr>
          <w:rFonts w:hint="eastAsia"/>
        </w:rPr>
        <w:t>特征作为特征提取标准。</w:t>
      </w:r>
      <w:r w:rsidR="00B61034">
        <w:rPr>
          <w:rFonts w:hAnsi="宋体" w:cs="宋体" w:hint="eastAsia"/>
          <w:szCs w:val="24"/>
        </w:rPr>
        <w:t>通过将不同传感器的数据统一转换为</w:t>
      </w:r>
      <w:r w:rsidR="00B61034" w:rsidRPr="00766230">
        <w:rPr>
          <w:rFonts w:ascii="Times New Roman" w:cs="宋体" w:hint="eastAsia"/>
          <w:szCs w:val="24"/>
        </w:rPr>
        <w:t>BEV</w:t>
      </w:r>
      <w:r w:rsidR="0053654E">
        <w:rPr>
          <w:rFonts w:hAnsi="宋体" w:cs="宋体" w:hint="eastAsia"/>
          <w:szCs w:val="24"/>
        </w:rPr>
        <w:t>特征</w:t>
      </w:r>
      <w:r w:rsidR="00B61034">
        <w:rPr>
          <w:rFonts w:hAnsi="宋体" w:cs="宋体" w:hint="eastAsia"/>
          <w:szCs w:val="24"/>
        </w:rPr>
        <w:t>，可以在同一坐标系下</w:t>
      </w:r>
      <w:r w:rsidR="00203E22">
        <w:rPr>
          <w:rFonts w:hAnsi="宋体" w:cs="宋体" w:hint="eastAsia"/>
          <w:szCs w:val="24"/>
        </w:rPr>
        <w:t>进行</w:t>
      </w:r>
      <w:r w:rsidR="00B61034">
        <w:rPr>
          <w:rFonts w:hAnsi="宋体" w:cs="宋体" w:hint="eastAsia"/>
          <w:szCs w:val="24"/>
        </w:rPr>
        <w:t>处理，</w:t>
      </w:r>
      <w:r w:rsidR="009E259D">
        <w:rPr>
          <w:rFonts w:hAnsi="宋体" w:cs="宋体" w:hint="eastAsia"/>
          <w:szCs w:val="24"/>
        </w:rPr>
        <w:t>解决了特征对齐的难题。</w:t>
      </w:r>
      <w:r w:rsidR="009E259D">
        <w:rPr>
          <w:rFonts w:hint="eastAsia"/>
        </w:rPr>
        <w:t>同时，</w:t>
      </w:r>
      <w:r w:rsidR="000418B9" w:rsidRPr="000418B9">
        <w:rPr>
          <w:rFonts w:cs="宋体" w:hint="eastAsia"/>
          <w:szCs w:val="24"/>
        </w:rPr>
        <w:t>向</w:t>
      </w:r>
      <w:r w:rsidR="000418B9" w:rsidRPr="00766230">
        <w:rPr>
          <w:rFonts w:ascii="Times New Roman"/>
          <w:szCs w:val="24"/>
        </w:rPr>
        <w:t>BEV</w:t>
      </w:r>
      <w:r w:rsidR="00A2647F">
        <w:rPr>
          <w:rFonts w:ascii="Times New Roman" w:hint="eastAsia"/>
          <w:szCs w:val="24"/>
        </w:rPr>
        <w:t>空间</w:t>
      </w:r>
      <w:r w:rsidR="000418B9" w:rsidRPr="000418B9">
        <w:rPr>
          <w:rFonts w:cs="宋体" w:hint="eastAsia"/>
          <w:szCs w:val="24"/>
        </w:rPr>
        <w:t>的转换既保留了</w:t>
      </w:r>
      <w:r w:rsidR="008C4EDD" w:rsidRPr="008C4EDD">
        <w:rPr>
          <w:rFonts w:ascii="Times New Roman"/>
          <w:szCs w:val="24"/>
        </w:rPr>
        <w:t>LiDAR</w:t>
      </w:r>
      <w:r w:rsidR="008C4EDD">
        <w:rPr>
          <w:rFonts w:cs="宋体" w:hint="eastAsia"/>
          <w:szCs w:val="24"/>
        </w:rPr>
        <w:t>数据</w:t>
      </w:r>
      <w:r w:rsidR="000418B9" w:rsidRPr="000418B9">
        <w:rPr>
          <w:rFonts w:cs="宋体" w:hint="eastAsia"/>
          <w:szCs w:val="24"/>
        </w:rPr>
        <w:t>的几何结构，又维持了相机</w:t>
      </w:r>
      <w:r w:rsidR="005C1CF5">
        <w:rPr>
          <w:rFonts w:cs="宋体" w:hint="eastAsia"/>
          <w:szCs w:val="24"/>
        </w:rPr>
        <w:t>数据</w:t>
      </w:r>
      <w:r w:rsidR="000418B9" w:rsidRPr="000418B9">
        <w:rPr>
          <w:rFonts w:cs="宋体" w:hint="eastAsia"/>
          <w:szCs w:val="24"/>
        </w:rPr>
        <w:t>的</w:t>
      </w:r>
      <w:r w:rsidR="00EB2E26">
        <w:rPr>
          <w:rFonts w:cs="宋体" w:hint="eastAsia"/>
          <w:szCs w:val="24"/>
        </w:rPr>
        <w:t>高</w:t>
      </w:r>
      <w:r w:rsidR="000418B9" w:rsidRPr="000418B9">
        <w:rPr>
          <w:rFonts w:cs="宋体" w:hint="eastAsia"/>
          <w:szCs w:val="24"/>
        </w:rPr>
        <w:t>语义密度</w:t>
      </w:r>
      <w:r w:rsidR="00781E94">
        <w:rPr>
          <w:rFonts w:cs="宋体" w:hint="eastAsia"/>
          <w:szCs w:val="24"/>
        </w:rPr>
        <w:t>。</w:t>
      </w:r>
      <w:r w:rsidR="000418B9" w:rsidRPr="00766230">
        <w:rPr>
          <w:rFonts w:ascii="Times New Roman" w:hint="eastAsia"/>
          <w:szCs w:val="24"/>
        </w:rPr>
        <w:t>LiDAR</w:t>
      </w:r>
      <w:r w:rsidR="00680EDB">
        <w:rPr>
          <w:rFonts w:cs="宋体" w:hint="eastAsia"/>
          <w:szCs w:val="24"/>
        </w:rPr>
        <w:t>特征</w:t>
      </w:r>
      <w:r w:rsidR="000418B9" w:rsidRPr="000418B9">
        <w:rPr>
          <w:rFonts w:cs="宋体" w:hint="eastAsia"/>
          <w:szCs w:val="24"/>
        </w:rPr>
        <w:t>到</w:t>
      </w:r>
      <w:r w:rsidR="000418B9" w:rsidRPr="00766230">
        <w:rPr>
          <w:rFonts w:ascii="Times New Roman" w:hint="eastAsia"/>
          <w:szCs w:val="24"/>
        </w:rPr>
        <w:t>BEV</w:t>
      </w:r>
      <w:r w:rsidR="00601A7C">
        <w:rPr>
          <w:rFonts w:ascii="Times New Roman" w:hint="eastAsia"/>
          <w:szCs w:val="24"/>
        </w:rPr>
        <w:t>空间</w:t>
      </w:r>
      <w:r w:rsidR="000418B9" w:rsidRPr="000418B9">
        <w:rPr>
          <w:rFonts w:cs="宋体" w:hint="eastAsia"/>
          <w:szCs w:val="24"/>
        </w:rPr>
        <w:t>的</w:t>
      </w:r>
      <w:r w:rsidR="008639F7">
        <w:rPr>
          <w:rFonts w:cs="宋体" w:hint="eastAsia"/>
          <w:szCs w:val="24"/>
        </w:rPr>
        <w:t>转换</w:t>
      </w:r>
      <w:r w:rsidR="000418B9" w:rsidRPr="000418B9">
        <w:rPr>
          <w:rFonts w:cs="宋体" w:hint="eastAsia"/>
          <w:szCs w:val="24"/>
        </w:rPr>
        <w:t>通过沿高度维度展平</w:t>
      </w:r>
      <w:r w:rsidR="00601A7C">
        <w:rPr>
          <w:rFonts w:cs="宋体" w:hint="eastAsia"/>
          <w:szCs w:val="24"/>
        </w:rPr>
        <w:t>来实现</w:t>
      </w:r>
      <w:r w:rsidR="000418B9" w:rsidRPr="000418B9">
        <w:rPr>
          <w:rFonts w:cs="宋体" w:hint="eastAsia"/>
          <w:szCs w:val="24"/>
        </w:rPr>
        <w:t>，避免了几何形变；相机</w:t>
      </w:r>
      <w:r w:rsidR="00680EDB">
        <w:rPr>
          <w:rFonts w:cs="宋体" w:hint="eastAsia"/>
          <w:szCs w:val="24"/>
        </w:rPr>
        <w:t>特征</w:t>
      </w:r>
      <w:r w:rsidR="000418B9" w:rsidRPr="000418B9">
        <w:rPr>
          <w:rFonts w:cs="宋体" w:hint="eastAsia"/>
          <w:szCs w:val="24"/>
        </w:rPr>
        <w:t>到</w:t>
      </w:r>
      <w:r w:rsidR="000418B9" w:rsidRPr="00766230">
        <w:rPr>
          <w:rFonts w:ascii="Times New Roman" w:hint="eastAsia"/>
          <w:szCs w:val="24"/>
        </w:rPr>
        <w:t>BEV</w:t>
      </w:r>
      <w:r w:rsidR="00601A7C">
        <w:rPr>
          <w:rFonts w:ascii="Times New Roman" w:hint="eastAsia"/>
          <w:szCs w:val="24"/>
        </w:rPr>
        <w:t>空间</w:t>
      </w:r>
      <w:r w:rsidR="000418B9" w:rsidRPr="000418B9">
        <w:rPr>
          <w:rFonts w:cs="宋体" w:hint="eastAsia"/>
          <w:szCs w:val="24"/>
        </w:rPr>
        <w:t>的</w:t>
      </w:r>
      <w:r w:rsidR="008639F7">
        <w:rPr>
          <w:rFonts w:cs="宋体" w:hint="eastAsia"/>
          <w:szCs w:val="24"/>
        </w:rPr>
        <w:t>转换通过</w:t>
      </w:r>
      <w:r w:rsidR="008639F7" w:rsidRPr="00766230">
        <w:rPr>
          <w:rFonts w:ascii="Times New Roman" w:hint="eastAsia"/>
          <w:szCs w:val="24"/>
        </w:rPr>
        <w:t>LSS</w:t>
      </w:r>
      <w:r w:rsidR="008639F7">
        <w:rPr>
          <w:rFonts w:cs="宋体" w:hint="eastAsia"/>
          <w:szCs w:val="24"/>
        </w:rPr>
        <w:t>方法</w:t>
      </w:r>
      <w:r w:rsidR="006D4302">
        <w:rPr>
          <w:rFonts w:cs="宋体" w:hint="eastAsia"/>
          <w:szCs w:val="24"/>
        </w:rPr>
        <w:t>生成</w:t>
      </w:r>
      <w:r w:rsidR="000418B9" w:rsidRPr="000418B9">
        <w:rPr>
          <w:rFonts w:cs="宋体" w:hint="eastAsia"/>
          <w:szCs w:val="24"/>
        </w:rPr>
        <w:t>密集</w:t>
      </w:r>
      <w:r w:rsidR="006D4302">
        <w:rPr>
          <w:rFonts w:cs="宋体" w:hint="eastAsia"/>
          <w:szCs w:val="24"/>
        </w:rPr>
        <w:t>的</w:t>
      </w:r>
      <w:r w:rsidR="000418B9" w:rsidRPr="00766230">
        <w:rPr>
          <w:rFonts w:ascii="Times New Roman" w:hint="eastAsia"/>
          <w:szCs w:val="24"/>
        </w:rPr>
        <w:t>BEV</w:t>
      </w:r>
      <w:r w:rsidR="000418B9" w:rsidRPr="000418B9">
        <w:rPr>
          <w:rFonts w:cs="宋体" w:hint="eastAsia"/>
          <w:szCs w:val="24"/>
        </w:rPr>
        <w:t>特征图，完整保留了相机的语义信息。</w:t>
      </w:r>
    </w:p>
    <w:p w14:paraId="5AC40CF1" w14:textId="21F26779" w:rsidR="006041ED" w:rsidRDefault="000D3724" w:rsidP="000D3724">
      <w:pPr>
        <w:pStyle w:val="a0"/>
        <w:spacing w:line="360" w:lineRule="auto"/>
        <w:ind w:firstLine="425"/>
      </w:pPr>
      <w:r>
        <w:rPr>
          <w:rFonts w:hint="eastAsia"/>
        </w:rPr>
        <w:t>本</w:t>
      </w:r>
      <w:r w:rsidR="009602C4">
        <w:rPr>
          <w:rFonts w:hint="eastAsia"/>
        </w:rPr>
        <w:t>部分</w:t>
      </w:r>
      <w:r w:rsidR="00AE3771">
        <w:rPr>
          <w:rFonts w:hint="eastAsia"/>
        </w:rPr>
        <w:t>的研究成果</w:t>
      </w:r>
      <w:r w:rsidR="009602C4">
        <w:rPr>
          <w:rFonts w:hint="eastAsia"/>
        </w:rPr>
        <w:t>为</w:t>
      </w:r>
      <w:r w:rsidR="008F15B2">
        <w:rPr>
          <w:rFonts w:hint="eastAsia"/>
        </w:rPr>
        <w:t>：</w:t>
      </w:r>
      <w:r>
        <w:rPr>
          <w:rFonts w:hint="eastAsia"/>
        </w:rPr>
        <w:t>对</w:t>
      </w:r>
      <w:r w:rsidR="009602C4" w:rsidRPr="00766230">
        <w:rPr>
          <w:rFonts w:ascii="Times New Roman"/>
        </w:rPr>
        <w:t>BEVFusion</w:t>
      </w:r>
      <w:r>
        <w:rPr>
          <w:rFonts w:hint="eastAsia"/>
        </w:rPr>
        <w:t>的特征提取模块进行复现，其中包含相机特征提取与</w:t>
      </w:r>
      <w:r w:rsidRPr="00766230">
        <w:rPr>
          <w:rFonts w:ascii="Times New Roman" w:hint="eastAsia"/>
        </w:rPr>
        <w:t>LiDAR</w:t>
      </w:r>
      <w:r>
        <w:rPr>
          <w:rFonts w:hint="eastAsia"/>
        </w:rPr>
        <w:t>特征提取两个并行的分支。</w:t>
      </w:r>
    </w:p>
    <w:p w14:paraId="524783B1" w14:textId="77777777" w:rsidR="00BB1097" w:rsidRDefault="000D3724" w:rsidP="000D3724">
      <w:pPr>
        <w:pStyle w:val="a0"/>
        <w:spacing w:line="360" w:lineRule="auto"/>
        <w:ind w:firstLine="425"/>
      </w:pPr>
      <w:r>
        <w:rPr>
          <w:rFonts w:hint="eastAsia"/>
        </w:rPr>
        <w:t>相机分支的输入为来自</w:t>
      </w:r>
      <w:r w:rsidRPr="00766230">
        <w:rPr>
          <w:rFonts w:ascii="Times New Roman" w:hint="eastAsia"/>
        </w:rPr>
        <w:t>6</w:t>
      </w:r>
      <w:r>
        <w:rPr>
          <w:rFonts w:hint="eastAsia"/>
        </w:rPr>
        <w:t>个不同视角的分辨率</w:t>
      </w:r>
      <w:r w:rsidRPr="00766230">
        <w:rPr>
          <w:rFonts w:ascii="Times New Roman"/>
        </w:rPr>
        <w:t>704</w:t>
      </w:r>
      <w:r w:rsidRPr="0052713C">
        <w:rPr>
          <w:rFonts w:ascii="Times New Roman" w:hint="eastAsia"/>
        </w:rPr>
        <w:t>×</w:t>
      </w:r>
      <w:r w:rsidRPr="00766230">
        <w:rPr>
          <w:rFonts w:ascii="Times New Roman" w:hint="eastAsia"/>
        </w:rPr>
        <w:t>256</w:t>
      </w:r>
      <w:r>
        <w:rPr>
          <w:rFonts w:hint="eastAsia"/>
        </w:rPr>
        <w:t>的图像；随后采用</w:t>
      </w:r>
      <w:r w:rsidRPr="00766230">
        <w:rPr>
          <w:rFonts w:ascii="Times New Roman" w:hint="eastAsia"/>
        </w:rPr>
        <w:t>ResNet50</w:t>
      </w:r>
      <w:r>
        <w:rPr>
          <w:rFonts w:hint="eastAsia"/>
        </w:rPr>
        <w:t>网络与</w:t>
      </w:r>
      <w:r w:rsidRPr="00766230">
        <w:rPr>
          <w:rFonts w:ascii="Times New Roman" w:hint="eastAsia"/>
        </w:rPr>
        <w:t>FPN</w:t>
      </w:r>
      <w:r w:rsidRPr="0052713C">
        <w:rPr>
          <w:rFonts w:ascii="Times New Roman" w:hint="eastAsia"/>
        </w:rPr>
        <w:t>（</w:t>
      </w:r>
      <w:r w:rsidRPr="00766230">
        <w:rPr>
          <w:rFonts w:ascii="Times New Roman"/>
        </w:rPr>
        <w:t>Feature</w:t>
      </w:r>
      <w:r w:rsidRPr="0052713C">
        <w:rPr>
          <w:rFonts w:ascii="Times New Roman"/>
        </w:rPr>
        <w:t xml:space="preserve"> </w:t>
      </w:r>
      <w:r w:rsidRPr="00766230">
        <w:rPr>
          <w:rFonts w:ascii="Times New Roman"/>
        </w:rPr>
        <w:t>Pyramid</w:t>
      </w:r>
      <w:r w:rsidRPr="0052713C">
        <w:rPr>
          <w:rFonts w:ascii="Times New Roman"/>
        </w:rPr>
        <w:t xml:space="preserve"> </w:t>
      </w:r>
      <w:r w:rsidRPr="00766230">
        <w:rPr>
          <w:rFonts w:ascii="Times New Roman"/>
        </w:rPr>
        <w:t>Network</w:t>
      </w:r>
      <w:r w:rsidRPr="0052713C">
        <w:rPr>
          <w:rFonts w:ascii="Times New Roman" w:hint="eastAsia"/>
        </w:rPr>
        <w:t>）</w:t>
      </w:r>
      <w:bookmarkStart w:id="20" w:name="_Hlk193889454"/>
      <w:r w:rsidR="00991DC8">
        <w:rPr>
          <w:rFonts w:hAnsi="宋体" w:cs="宋体" w:hint="eastAsia"/>
          <w:vertAlign w:val="superscript"/>
        </w:rPr>
        <w:t>[</w:t>
      </w:r>
      <w:r w:rsidR="00991DC8" w:rsidRPr="009D147A">
        <w:rPr>
          <w:rFonts w:hAnsi="宋体" w:cs="宋体" w:hint="eastAsia"/>
          <w:vertAlign w:val="superscript"/>
        </w:rPr>
        <w:t>3</w:t>
      </w:r>
      <w:r w:rsidR="00991DC8">
        <w:rPr>
          <w:rFonts w:hAnsi="宋体" w:cs="宋体" w:hint="eastAsia"/>
          <w:vertAlign w:val="superscript"/>
        </w:rPr>
        <w:t>]</w:t>
      </w:r>
      <w:bookmarkEnd w:id="20"/>
      <w:r>
        <w:rPr>
          <w:rFonts w:hint="eastAsia"/>
        </w:rPr>
        <w:t>网络相连来提取图像特征，</w:t>
      </w:r>
      <w:r w:rsidRPr="00EC1A7B">
        <w:t>生成</w:t>
      </w:r>
      <w:r w:rsidRPr="00766230">
        <w:rPr>
          <w:rFonts w:ascii="Times New Roman"/>
        </w:rPr>
        <w:t>1</w:t>
      </w:r>
      <w:r w:rsidRPr="0052713C">
        <w:rPr>
          <w:rFonts w:ascii="Times New Roman"/>
        </w:rPr>
        <w:t>/</w:t>
      </w:r>
      <w:r w:rsidRPr="00766230">
        <w:rPr>
          <w:rFonts w:ascii="Times New Roman"/>
        </w:rPr>
        <w:t>8</w:t>
      </w:r>
      <w:r w:rsidRPr="00EC1A7B">
        <w:t>输入大小的特征图</w:t>
      </w:r>
      <w:r>
        <w:rPr>
          <w:rFonts w:hint="eastAsia"/>
        </w:rPr>
        <w:t>；最后采用</w:t>
      </w:r>
      <w:r w:rsidRPr="00766230">
        <w:rPr>
          <w:rFonts w:ascii="Times New Roman" w:hint="eastAsia"/>
        </w:rPr>
        <w:t>BEVFusion</w:t>
      </w:r>
      <w:r>
        <w:rPr>
          <w:rFonts w:hint="eastAsia"/>
        </w:rPr>
        <w:t>中图像特征到</w:t>
      </w:r>
      <w:r w:rsidRPr="00766230">
        <w:rPr>
          <w:rFonts w:ascii="Times New Roman" w:hint="eastAsia"/>
        </w:rPr>
        <w:t>BEV</w:t>
      </w:r>
      <w:r>
        <w:rPr>
          <w:rFonts w:hint="eastAsia"/>
        </w:rPr>
        <w:t>特征的转换模块。该模块参考了</w:t>
      </w:r>
      <w:r w:rsidRPr="00766230">
        <w:rPr>
          <w:rFonts w:ascii="Times New Roman" w:hint="eastAsia"/>
        </w:rPr>
        <w:t>LSS</w:t>
      </w:r>
      <w:r w:rsidRPr="0052713C">
        <w:rPr>
          <w:rFonts w:ascii="Times New Roman" w:hint="eastAsia"/>
        </w:rPr>
        <w:t>（</w:t>
      </w:r>
      <w:r w:rsidRPr="00766230">
        <w:rPr>
          <w:rFonts w:ascii="Times New Roman"/>
        </w:rPr>
        <w:t>Lift</w:t>
      </w:r>
      <w:r w:rsidRPr="0052713C">
        <w:rPr>
          <w:rFonts w:ascii="Times New Roman" w:hint="eastAsia"/>
        </w:rPr>
        <w:t>，</w:t>
      </w:r>
      <w:r w:rsidRPr="00766230">
        <w:rPr>
          <w:rFonts w:ascii="Times New Roman"/>
        </w:rPr>
        <w:t>Splat</w:t>
      </w:r>
      <w:r w:rsidRPr="0052713C">
        <w:rPr>
          <w:rFonts w:ascii="Times New Roman" w:hint="eastAsia"/>
        </w:rPr>
        <w:t>，</w:t>
      </w:r>
      <w:r w:rsidRPr="00766230">
        <w:rPr>
          <w:rFonts w:ascii="Times New Roman"/>
        </w:rPr>
        <w:t>Shoot</w:t>
      </w:r>
      <w:r w:rsidRPr="0052713C">
        <w:rPr>
          <w:rFonts w:ascii="Times New Roman" w:hint="eastAsia"/>
        </w:rPr>
        <w:t>）</w:t>
      </w:r>
      <w:r w:rsidR="00FC644D">
        <w:rPr>
          <w:rFonts w:hAnsi="宋体" w:cs="宋体" w:hint="eastAsia"/>
          <w:vertAlign w:val="superscript"/>
        </w:rPr>
        <w:t>[</w:t>
      </w:r>
      <w:r w:rsidR="00FC644D" w:rsidRPr="009D147A">
        <w:rPr>
          <w:rFonts w:hAnsi="宋体" w:cs="宋体" w:hint="eastAsia"/>
          <w:vertAlign w:val="superscript"/>
        </w:rPr>
        <w:t>4</w:t>
      </w:r>
      <w:r w:rsidR="00FC644D">
        <w:rPr>
          <w:rFonts w:hAnsi="宋体" w:cs="宋体" w:hint="eastAsia"/>
          <w:vertAlign w:val="superscript"/>
        </w:rPr>
        <w:t>]</w:t>
      </w:r>
      <w:r>
        <w:rPr>
          <w:rFonts w:hint="eastAsia"/>
        </w:rPr>
        <w:t>论文的方法，</w:t>
      </w:r>
      <w:r w:rsidR="005B4878" w:rsidRPr="005B4878">
        <w:rPr>
          <w:rFonts w:hint="eastAsia"/>
        </w:rPr>
        <w:t>通过显式估计图像的深度信息进行特征提取</w:t>
      </w:r>
      <w:r w:rsidR="00490E19">
        <w:rPr>
          <w:rFonts w:hint="eastAsia"/>
        </w:rPr>
        <w:t>，</w:t>
      </w:r>
      <w:r>
        <w:rPr>
          <w:rFonts w:hint="eastAsia"/>
        </w:rPr>
        <w:t>并</w:t>
      </w:r>
      <w:r w:rsidRPr="00383638">
        <w:t>通过</w:t>
      </w:r>
      <w:r w:rsidRPr="007B2CFC">
        <w:t>预计算和间隔缩减</w:t>
      </w:r>
      <w:r>
        <w:rPr>
          <w:rFonts w:hint="eastAsia"/>
        </w:rPr>
        <w:t>来</w:t>
      </w:r>
      <w:r w:rsidRPr="00383638">
        <w:t>优化</w:t>
      </w:r>
      <w:r w:rsidRPr="00766230">
        <w:rPr>
          <w:rFonts w:ascii="Times New Roman"/>
        </w:rPr>
        <w:t>BEV</w:t>
      </w:r>
      <w:r w:rsidRPr="00383638">
        <w:t>池化</w:t>
      </w:r>
      <w:r>
        <w:rPr>
          <w:rFonts w:hint="eastAsia"/>
        </w:rPr>
        <w:t>操作</w:t>
      </w:r>
      <w:r w:rsidRPr="00383638">
        <w:t>，将延迟降低了</w:t>
      </w:r>
      <w:r w:rsidRPr="00766230">
        <w:rPr>
          <w:rFonts w:ascii="Times New Roman" w:hint="eastAsia"/>
        </w:rPr>
        <w:t>40</w:t>
      </w:r>
      <w:r>
        <w:rPr>
          <w:rFonts w:hint="eastAsia"/>
        </w:rPr>
        <w:t>倍</w:t>
      </w:r>
      <w:r w:rsidRPr="00383638">
        <w:t>以上。</w:t>
      </w:r>
    </w:p>
    <w:p w14:paraId="69946743" w14:textId="37FB8567" w:rsidR="000D3724" w:rsidRDefault="000D3724" w:rsidP="000D3724">
      <w:pPr>
        <w:pStyle w:val="a0"/>
        <w:spacing w:line="360" w:lineRule="auto"/>
        <w:ind w:firstLine="425"/>
      </w:pPr>
      <w:r>
        <w:rPr>
          <w:rFonts w:hint="eastAsia"/>
        </w:rPr>
        <w:t>点云分支的输入</w:t>
      </w:r>
      <w:r w:rsidR="00BA24F9">
        <w:rPr>
          <w:rFonts w:hint="eastAsia"/>
        </w:rPr>
        <w:t>为</w:t>
      </w:r>
      <w:r>
        <w:rPr>
          <w:rFonts w:hint="eastAsia"/>
        </w:rPr>
        <w:t>对范围</w:t>
      </w:r>
      <w:r w:rsidRPr="0052713C">
        <w:rPr>
          <w:rFonts w:ascii="Times New Roman"/>
        </w:rPr>
        <w:t>[-</w:t>
      </w:r>
      <w:r w:rsidRPr="00766230">
        <w:rPr>
          <w:rFonts w:ascii="Times New Roman"/>
        </w:rPr>
        <w:t>51</w:t>
      </w:r>
      <w:r w:rsidRPr="0052713C">
        <w:rPr>
          <w:rFonts w:ascii="Times New Roman"/>
        </w:rPr>
        <w:t>.</w:t>
      </w:r>
      <w:r w:rsidRPr="00766230">
        <w:rPr>
          <w:rFonts w:ascii="Times New Roman"/>
        </w:rPr>
        <w:t>2</w:t>
      </w:r>
      <w:r w:rsidRPr="0052713C">
        <w:rPr>
          <w:rFonts w:ascii="Times New Roman"/>
        </w:rPr>
        <w:t>, -</w:t>
      </w:r>
      <w:r w:rsidRPr="00766230">
        <w:rPr>
          <w:rFonts w:ascii="Times New Roman"/>
        </w:rPr>
        <w:t>51</w:t>
      </w:r>
      <w:r w:rsidRPr="0052713C">
        <w:rPr>
          <w:rFonts w:ascii="Times New Roman"/>
        </w:rPr>
        <w:t>.</w:t>
      </w:r>
      <w:r w:rsidRPr="00766230">
        <w:rPr>
          <w:rFonts w:ascii="Times New Roman"/>
        </w:rPr>
        <w:t>2</w:t>
      </w:r>
      <w:r w:rsidRPr="0052713C">
        <w:rPr>
          <w:rFonts w:ascii="Times New Roman"/>
        </w:rPr>
        <w:t>, -</w:t>
      </w:r>
      <w:r w:rsidRPr="00766230">
        <w:rPr>
          <w:rFonts w:ascii="Times New Roman"/>
        </w:rPr>
        <w:t>5</w:t>
      </w:r>
      <w:r w:rsidRPr="0052713C">
        <w:rPr>
          <w:rFonts w:ascii="Times New Roman"/>
        </w:rPr>
        <w:t>.</w:t>
      </w:r>
      <w:r w:rsidRPr="00766230">
        <w:rPr>
          <w:rFonts w:ascii="Times New Roman"/>
        </w:rPr>
        <w:t>0</w:t>
      </w:r>
      <w:r w:rsidRPr="0052713C">
        <w:rPr>
          <w:rFonts w:ascii="Times New Roman"/>
        </w:rPr>
        <w:t xml:space="preserve">, </w:t>
      </w:r>
      <w:r w:rsidRPr="00766230">
        <w:rPr>
          <w:rFonts w:ascii="Times New Roman"/>
        </w:rPr>
        <w:t>51</w:t>
      </w:r>
      <w:r w:rsidRPr="0052713C">
        <w:rPr>
          <w:rFonts w:ascii="Times New Roman"/>
        </w:rPr>
        <w:t>.</w:t>
      </w:r>
      <w:r w:rsidRPr="00766230">
        <w:rPr>
          <w:rFonts w:ascii="Times New Roman"/>
        </w:rPr>
        <w:t>2</w:t>
      </w:r>
      <w:r w:rsidRPr="0052713C">
        <w:rPr>
          <w:rFonts w:ascii="Times New Roman"/>
        </w:rPr>
        <w:t xml:space="preserve">, </w:t>
      </w:r>
      <w:r w:rsidRPr="00766230">
        <w:rPr>
          <w:rFonts w:ascii="Times New Roman"/>
        </w:rPr>
        <w:t>51</w:t>
      </w:r>
      <w:r w:rsidRPr="0052713C">
        <w:rPr>
          <w:rFonts w:ascii="Times New Roman"/>
        </w:rPr>
        <w:t>.</w:t>
      </w:r>
      <w:r w:rsidRPr="00766230">
        <w:rPr>
          <w:rFonts w:ascii="Times New Roman"/>
        </w:rPr>
        <w:t>2</w:t>
      </w:r>
      <w:r w:rsidRPr="0052713C">
        <w:rPr>
          <w:rFonts w:ascii="Times New Roman"/>
        </w:rPr>
        <w:t xml:space="preserve">, </w:t>
      </w:r>
      <w:r w:rsidRPr="00766230">
        <w:rPr>
          <w:rFonts w:ascii="Times New Roman"/>
        </w:rPr>
        <w:t>3</w:t>
      </w:r>
      <w:r w:rsidRPr="0052713C">
        <w:rPr>
          <w:rFonts w:ascii="Times New Roman"/>
        </w:rPr>
        <w:t>.</w:t>
      </w:r>
      <w:r w:rsidRPr="00766230">
        <w:rPr>
          <w:rFonts w:ascii="Times New Roman"/>
        </w:rPr>
        <w:t>0</w:t>
      </w:r>
      <w:r w:rsidRPr="0052713C">
        <w:rPr>
          <w:rFonts w:ascii="Times New Roman"/>
        </w:rPr>
        <w:t>]</w:t>
      </w:r>
      <w:r>
        <w:rPr>
          <w:rFonts w:hint="eastAsia"/>
        </w:rPr>
        <w:t>的点云数据进行</w:t>
      </w:r>
      <w:r w:rsidRPr="0052713C">
        <w:rPr>
          <w:rFonts w:ascii="Times New Roman"/>
        </w:rPr>
        <w:t>[</w:t>
      </w:r>
      <w:r w:rsidRPr="00766230">
        <w:rPr>
          <w:rFonts w:ascii="Times New Roman"/>
        </w:rPr>
        <w:t>0</w:t>
      </w:r>
      <w:r w:rsidRPr="0052713C">
        <w:rPr>
          <w:rFonts w:ascii="Times New Roman"/>
        </w:rPr>
        <w:t>.</w:t>
      </w:r>
      <w:r w:rsidRPr="00766230">
        <w:rPr>
          <w:rFonts w:ascii="Times New Roman"/>
        </w:rPr>
        <w:t>075</w:t>
      </w:r>
      <w:r w:rsidRPr="0052713C">
        <w:rPr>
          <w:rFonts w:ascii="Times New Roman"/>
        </w:rPr>
        <w:t xml:space="preserve">, </w:t>
      </w:r>
      <w:r w:rsidRPr="00766230">
        <w:rPr>
          <w:rFonts w:ascii="Times New Roman"/>
        </w:rPr>
        <w:t>0</w:t>
      </w:r>
      <w:r w:rsidRPr="0052713C">
        <w:rPr>
          <w:rFonts w:ascii="Times New Roman"/>
        </w:rPr>
        <w:t>.</w:t>
      </w:r>
      <w:r w:rsidRPr="00766230">
        <w:rPr>
          <w:rFonts w:ascii="Times New Roman"/>
        </w:rPr>
        <w:t>075</w:t>
      </w:r>
      <w:r w:rsidRPr="0052713C">
        <w:rPr>
          <w:rFonts w:ascii="Times New Roman"/>
        </w:rPr>
        <w:t xml:space="preserve">, </w:t>
      </w:r>
      <w:r w:rsidRPr="00766230">
        <w:rPr>
          <w:rFonts w:ascii="Times New Roman"/>
        </w:rPr>
        <w:t>0</w:t>
      </w:r>
      <w:r w:rsidRPr="0052713C">
        <w:rPr>
          <w:rFonts w:ascii="Times New Roman"/>
        </w:rPr>
        <w:t>.</w:t>
      </w:r>
      <w:r w:rsidRPr="00766230">
        <w:rPr>
          <w:rFonts w:ascii="Times New Roman"/>
        </w:rPr>
        <w:t>2</w:t>
      </w:r>
      <w:r w:rsidRPr="0052713C">
        <w:rPr>
          <w:rFonts w:ascii="Times New Roman"/>
        </w:rPr>
        <w:t>]</w:t>
      </w:r>
      <w:r>
        <w:rPr>
          <w:rFonts w:hint="eastAsia"/>
        </w:rPr>
        <w:t>的体素化，随后采用</w:t>
      </w:r>
      <w:r w:rsidRPr="00766230">
        <w:rPr>
          <w:rFonts w:ascii="Times New Roman"/>
        </w:rPr>
        <w:t>SECOND</w:t>
      </w:r>
      <w:r w:rsidRPr="0052713C">
        <w:rPr>
          <w:rFonts w:ascii="Times New Roman"/>
        </w:rPr>
        <w:t>（</w:t>
      </w:r>
      <w:r w:rsidRPr="00766230">
        <w:rPr>
          <w:rFonts w:ascii="Times New Roman"/>
        </w:rPr>
        <w:t>Sparsely</w:t>
      </w:r>
      <w:r w:rsidRPr="0052713C">
        <w:rPr>
          <w:rFonts w:ascii="Times New Roman"/>
        </w:rPr>
        <w:t xml:space="preserve"> </w:t>
      </w:r>
      <w:r w:rsidRPr="00766230">
        <w:rPr>
          <w:rFonts w:ascii="Times New Roman"/>
        </w:rPr>
        <w:t>Embedded</w:t>
      </w:r>
      <w:r w:rsidRPr="0052713C">
        <w:rPr>
          <w:rFonts w:ascii="Times New Roman"/>
        </w:rPr>
        <w:t xml:space="preserve"> </w:t>
      </w:r>
      <w:r w:rsidRPr="00766230">
        <w:rPr>
          <w:rFonts w:ascii="Times New Roman"/>
        </w:rPr>
        <w:t>Convolutional</w:t>
      </w:r>
      <w:r w:rsidRPr="0052713C">
        <w:rPr>
          <w:rFonts w:ascii="Times New Roman"/>
        </w:rPr>
        <w:t xml:space="preserve"> </w:t>
      </w:r>
      <w:r w:rsidRPr="00766230">
        <w:rPr>
          <w:rFonts w:ascii="Times New Roman"/>
        </w:rPr>
        <w:t>Detection</w:t>
      </w:r>
      <w:r w:rsidRPr="0052713C">
        <w:rPr>
          <w:rFonts w:ascii="Times New Roman"/>
        </w:rPr>
        <w:t>）</w:t>
      </w:r>
      <w:r w:rsidR="004E4CFC">
        <w:rPr>
          <w:rFonts w:hAnsi="宋体" w:cs="宋体" w:hint="eastAsia"/>
          <w:vertAlign w:val="superscript"/>
        </w:rPr>
        <w:t>[</w:t>
      </w:r>
      <w:r w:rsidR="004E4CFC" w:rsidRPr="009D147A">
        <w:rPr>
          <w:rFonts w:hAnsi="宋体" w:cs="宋体" w:hint="eastAsia"/>
          <w:vertAlign w:val="superscript"/>
        </w:rPr>
        <w:t>5</w:t>
      </w:r>
      <w:r w:rsidR="004E4CFC">
        <w:rPr>
          <w:rFonts w:hAnsi="宋体" w:cs="宋体" w:hint="eastAsia"/>
          <w:vertAlign w:val="superscript"/>
        </w:rPr>
        <w:t>]</w:t>
      </w:r>
      <w:r>
        <w:rPr>
          <w:rFonts w:hint="eastAsia"/>
        </w:rPr>
        <w:t>网络提取点云特征，最后对其</w:t>
      </w:r>
      <w:r w:rsidRPr="000418B9">
        <w:rPr>
          <w:rFonts w:cs="宋体" w:hint="eastAsia"/>
          <w:szCs w:val="24"/>
        </w:rPr>
        <w:t>沿高度维度展平</w:t>
      </w:r>
      <w:r>
        <w:rPr>
          <w:rFonts w:hint="eastAsia"/>
        </w:rPr>
        <w:t>得到</w:t>
      </w:r>
      <w:r w:rsidRPr="00766230">
        <w:rPr>
          <w:rFonts w:ascii="Times New Roman" w:hint="eastAsia"/>
        </w:rPr>
        <w:t>BEV</w:t>
      </w:r>
      <w:r>
        <w:rPr>
          <w:rFonts w:hint="eastAsia"/>
        </w:rPr>
        <w:t>特征。</w:t>
      </w:r>
    </w:p>
    <w:p w14:paraId="067E178F" w14:textId="60D38577" w:rsidR="00350CAF" w:rsidRPr="000D3724" w:rsidRDefault="00350CAF" w:rsidP="000D3724">
      <w:pPr>
        <w:pStyle w:val="a0"/>
        <w:spacing w:line="360" w:lineRule="auto"/>
        <w:ind w:firstLine="425"/>
        <w:rPr>
          <w:rFonts w:hAnsi="宋体" w:cs="宋体" w:hint="eastAsia"/>
          <w:szCs w:val="24"/>
        </w:rPr>
      </w:pPr>
      <w:r>
        <w:rPr>
          <w:rFonts w:hint="eastAsia"/>
        </w:rPr>
        <w:t>两分支提取的</w:t>
      </w:r>
      <w:r w:rsidRPr="00350CAF">
        <w:rPr>
          <w:rFonts w:ascii="Times New Roman"/>
        </w:rPr>
        <w:t>BEV</w:t>
      </w:r>
      <w:r>
        <w:rPr>
          <w:rFonts w:hint="eastAsia"/>
        </w:rPr>
        <w:t>特征将作为特征融合模块输入。</w:t>
      </w:r>
    </w:p>
    <w:p w14:paraId="1EE36D7F" w14:textId="09051530" w:rsidR="00084C95" w:rsidRDefault="00BB09F2" w:rsidP="00BB09F2">
      <w:pPr>
        <w:pStyle w:val="3"/>
      </w:pPr>
      <w:r>
        <w:t>特征</w:t>
      </w:r>
      <w:r>
        <w:rPr>
          <w:rFonts w:hint="eastAsia"/>
        </w:rPr>
        <w:t>融合</w:t>
      </w:r>
      <w:r w:rsidR="00ED46ED">
        <w:rPr>
          <w:rFonts w:hint="eastAsia"/>
        </w:rPr>
        <w:t>研究成果</w:t>
      </w:r>
    </w:p>
    <w:p w14:paraId="7D03C40B" w14:textId="317318D1" w:rsidR="00073E32" w:rsidRDefault="00235915" w:rsidP="00235915">
      <w:pPr>
        <w:pStyle w:val="a0"/>
        <w:spacing w:line="360" w:lineRule="auto"/>
      </w:pPr>
      <w:r w:rsidRPr="00235915">
        <w:rPr>
          <w:rFonts w:hint="eastAsia"/>
        </w:rPr>
        <w:t>注意力机制</w:t>
      </w:r>
      <w:r>
        <w:rPr>
          <w:rFonts w:hint="eastAsia"/>
        </w:rPr>
        <w:t>是</w:t>
      </w:r>
      <w:r w:rsidRPr="00235915">
        <w:rPr>
          <w:rFonts w:hint="eastAsia"/>
        </w:rPr>
        <w:t>深度学习领域</w:t>
      </w:r>
      <w:r>
        <w:rPr>
          <w:rFonts w:hint="eastAsia"/>
        </w:rPr>
        <w:t>中</w:t>
      </w:r>
      <w:r w:rsidRPr="00235915">
        <w:rPr>
          <w:rFonts w:hint="eastAsia"/>
        </w:rPr>
        <w:t>的</w:t>
      </w:r>
      <w:r w:rsidR="009A13A6">
        <w:rPr>
          <w:rFonts w:hint="eastAsia"/>
        </w:rPr>
        <w:t>重要</w:t>
      </w:r>
      <w:r w:rsidR="00740E47">
        <w:rPr>
          <w:rFonts w:hint="eastAsia"/>
        </w:rPr>
        <w:t>概念</w:t>
      </w:r>
      <w:r w:rsidRPr="00235915">
        <w:rPr>
          <w:rFonts w:hint="eastAsia"/>
        </w:rPr>
        <w:t>，</w:t>
      </w:r>
      <w:r w:rsidR="005F4F38">
        <w:rPr>
          <w:rFonts w:hint="eastAsia"/>
        </w:rPr>
        <w:t>且</w:t>
      </w:r>
      <w:r w:rsidR="005F4F38" w:rsidRPr="00235915">
        <w:rPr>
          <w:rFonts w:hint="eastAsia"/>
        </w:rPr>
        <w:t>在计算机视觉领域展现了卓越性能。</w:t>
      </w:r>
      <w:r w:rsidR="0064126E">
        <w:rPr>
          <w:rFonts w:hint="eastAsia"/>
        </w:rPr>
        <w:t>其</w:t>
      </w:r>
      <w:r w:rsidR="009A13A6" w:rsidRPr="009A13A6">
        <w:rPr>
          <w:rFonts w:hint="eastAsia"/>
        </w:rPr>
        <w:t>通过动态分配特征权重的方式，使模型能够自适应地聚焦于输入数据中信息量</w:t>
      </w:r>
      <w:r w:rsidR="00A85FD4">
        <w:rPr>
          <w:rFonts w:hint="eastAsia"/>
        </w:rPr>
        <w:t>大</w:t>
      </w:r>
      <w:r w:rsidR="009A13A6" w:rsidRPr="009A13A6">
        <w:rPr>
          <w:rFonts w:hint="eastAsia"/>
        </w:rPr>
        <w:t>的关键区域，从而增强对多源异构信息的融合效能</w:t>
      </w:r>
      <w:r w:rsidR="00342513">
        <w:rPr>
          <w:rFonts w:hint="eastAsia"/>
        </w:rPr>
        <w:t>。</w:t>
      </w:r>
    </w:p>
    <w:p w14:paraId="34A40E1C" w14:textId="17CE14BB" w:rsidR="00235915" w:rsidRDefault="00235915" w:rsidP="00235915">
      <w:pPr>
        <w:pStyle w:val="a0"/>
        <w:spacing w:line="360" w:lineRule="auto"/>
      </w:pPr>
      <w:r w:rsidRPr="00235915">
        <w:rPr>
          <w:rFonts w:hint="eastAsia"/>
        </w:rPr>
        <w:t>本</w:t>
      </w:r>
      <w:r w:rsidR="005F2141">
        <w:rPr>
          <w:rFonts w:hint="eastAsia"/>
        </w:rPr>
        <w:t>部分</w:t>
      </w:r>
      <w:r w:rsidR="00944DA8">
        <w:rPr>
          <w:rFonts w:hint="eastAsia"/>
        </w:rPr>
        <w:t>的</w:t>
      </w:r>
      <w:r w:rsidRPr="00235915">
        <w:rPr>
          <w:rFonts w:hint="eastAsia"/>
        </w:rPr>
        <w:t>研究</w:t>
      </w:r>
      <w:r w:rsidR="00944DA8">
        <w:rPr>
          <w:rFonts w:hint="eastAsia"/>
        </w:rPr>
        <w:t>成果为：</w:t>
      </w:r>
      <w:r w:rsidR="00432C1C">
        <w:rPr>
          <w:rFonts w:hint="eastAsia"/>
        </w:rPr>
        <w:t>在对</w:t>
      </w:r>
      <w:r w:rsidR="00432C1C" w:rsidRPr="00766230">
        <w:rPr>
          <w:rFonts w:ascii="Times New Roman"/>
        </w:rPr>
        <w:t>BEVFusion</w:t>
      </w:r>
      <w:r w:rsidR="00432C1C">
        <w:rPr>
          <w:rFonts w:hint="eastAsia"/>
        </w:rPr>
        <w:t>的特征融合模块进行复现的基础上，</w:t>
      </w:r>
      <w:r w:rsidRPr="00235915">
        <w:rPr>
          <w:rFonts w:hint="eastAsia"/>
        </w:rPr>
        <w:t>针对多传感器</w:t>
      </w:r>
      <w:r w:rsidR="00F568A4">
        <w:rPr>
          <w:rFonts w:hint="eastAsia"/>
        </w:rPr>
        <w:t>数据</w:t>
      </w:r>
      <w:r w:rsidR="00F62745">
        <w:rPr>
          <w:rFonts w:hint="eastAsia"/>
        </w:rPr>
        <w:t>的</w:t>
      </w:r>
      <w:r w:rsidRPr="00235915">
        <w:rPr>
          <w:rFonts w:hint="eastAsia"/>
        </w:rPr>
        <w:t>融合问题，系统</w:t>
      </w:r>
      <w:r w:rsidR="008B6F9D">
        <w:rPr>
          <w:rFonts w:hint="eastAsia"/>
        </w:rPr>
        <w:t>性地</w:t>
      </w:r>
      <w:r w:rsidRPr="00235915">
        <w:rPr>
          <w:rFonts w:hint="eastAsia"/>
        </w:rPr>
        <w:t>探索了三种注意力范式</w:t>
      </w:r>
      <w:r w:rsidR="00FE16FB">
        <w:rPr>
          <w:rFonts w:hint="eastAsia"/>
        </w:rPr>
        <w:t>，包括</w:t>
      </w:r>
      <w:r w:rsidR="006C4580">
        <w:rPr>
          <w:rFonts w:hint="eastAsia"/>
        </w:rPr>
        <w:t>通道注意力</w:t>
      </w:r>
      <w:r w:rsidRPr="00235915">
        <w:rPr>
          <w:rFonts w:hint="eastAsia"/>
        </w:rPr>
        <w:t>、</w:t>
      </w:r>
      <w:r w:rsidR="006C4580">
        <w:rPr>
          <w:rFonts w:hint="eastAsia"/>
        </w:rPr>
        <w:t>空间注意力与</w:t>
      </w:r>
      <w:r w:rsidRPr="00235915">
        <w:rPr>
          <w:rFonts w:hint="eastAsia"/>
        </w:rPr>
        <w:t>卷积块注意力模块</w:t>
      </w:r>
      <w:r w:rsidRPr="006C4580">
        <w:rPr>
          <w:rFonts w:ascii="Times New Roman"/>
        </w:rPr>
        <w:t>(</w:t>
      </w:r>
      <w:r w:rsidRPr="00766230">
        <w:rPr>
          <w:rFonts w:ascii="Times New Roman"/>
        </w:rPr>
        <w:t>CBAM</w:t>
      </w:r>
      <w:r w:rsidRPr="006C4580">
        <w:rPr>
          <w:rFonts w:ascii="Times New Roman"/>
        </w:rPr>
        <w:t>)</w:t>
      </w:r>
      <w:r w:rsidRPr="00235915">
        <w:rPr>
          <w:rFonts w:hint="eastAsia"/>
        </w:rPr>
        <w:t>，并创新性地</w:t>
      </w:r>
      <w:r w:rsidR="00AE6B10">
        <w:rPr>
          <w:rFonts w:hint="eastAsia"/>
        </w:rPr>
        <w:t>提出</w:t>
      </w:r>
      <w:r w:rsidR="00B54076">
        <w:rPr>
          <w:rFonts w:hint="eastAsia"/>
        </w:rPr>
        <w:t>多分支</w:t>
      </w:r>
      <w:r w:rsidR="00AE6B10">
        <w:rPr>
          <w:rFonts w:hint="eastAsia"/>
        </w:rPr>
        <w:t>注意力</w:t>
      </w:r>
      <w:r w:rsidR="00AE6B10" w:rsidRPr="00F9144F">
        <w:rPr>
          <w:rFonts w:hint="eastAsia"/>
        </w:rPr>
        <w:t>模块</w:t>
      </w:r>
      <w:r w:rsidR="00891930">
        <w:rPr>
          <w:rFonts w:hint="eastAsia"/>
        </w:rPr>
        <w:t>以</w:t>
      </w:r>
      <w:r w:rsidR="0051426D">
        <w:rPr>
          <w:rFonts w:hint="eastAsia"/>
        </w:rPr>
        <w:t>增强模型性能</w:t>
      </w:r>
      <w:r w:rsidRPr="00235915">
        <w:rPr>
          <w:rFonts w:hint="eastAsia"/>
        </w:rPr>
        <w:t>。</w:t>
      </w:r>
    </w:p>
    <w:p w14:paraId="3FB6C5FA" w14:textId="1BC1C111" w:rsidR="00626EA8" w:rsidRDefault="007E0901" w:rsidP="00626EA8">
      <w:pPr>
        <w:pStyle w:val="a0"/>
        <w:spacing w:line="360" w:lineRule="auto"/>
      </w:pPr>
      <w:r>
        <w:rPr>
          <w:rFonts w:hint="eastAsia"/>
        </w:rPr>
        <w:t>（一）</w:t>
      </w:r>
      <w:r w:rsidR="00626EA8">
        <w:rPr>
          <w:rFonts w:hint="eastAsia"/>
        </w:rPr>
        <w:t>通道注意力</w:t>
      </w:r>
      <w:r w:rsidR="002853B7">
        <w:rPr>
          <w:rFonts w:hint="eastAsia"/>
        </w:rPr>
        <w:t>模块</w:t>
      </w:r>
      <w:r w:rsidR="00F66F01">
        <w:rPr>
          <w:rFonts w:hint="eastAsia"/>
        </w:rPr>
        <w:t>(</w:t>
      </w:r>
      <w:r w:rsidR="00F66F01" w:rsidRPr="00766230">
        <w:rPr>
          <w:rFonts w:ascii="Times New Roman" w:hint="eastAsia"/>
        </w:rPr>
        <w:t>CAM</w:t>
      </w:r>
      <w:r w:rsidR="00357A8B">
        <w:rPr>
          <w:rFonts w:hint="eastAsia"/>
        </w:rPr>
        <w:t>，</w:t>
      </w:r>
      <w:r w:rsidR="00F66F01" w:rsidRPr="00766230">
        <w:rPr>
          <w:rFonts w:ascii="Times New Roman" w:hint="eastAsia"/>
        </w:rPr>
        <w:t>Channel</w:t>
      </w:r>
      <w:r w:rsidR="00F66F01">
        <w:rPr>
          <w:rFonts w:hint="eastAsia"/>
        </w:rPr>
        <w:t xml:space="preserve"> </w:t>
      </w:r>
      <w:r w:rsidR="00F66F01" w:rsidRPr="00766230">
        <w:rPr>
          <w:rFonts w:ascii="Times New Roman" w:hint="eastAsia"/>
        </w:rPr>
        <w:t>Attention</w:t>
      </w:r>
      <w:r w:rsidR="00F66F01">
        <w:rPr>
          <w:rFonts w:hint="eastAsia"/>
        </w:rPr>
        <w:t xml:space="preserve"> </w:t>
      </w:r>
      <w:r w:rsidR="00F66F01" w:rsidRPr="00766230">
        <w:rPr>
          <w:rFonts w:ascii="Times New Roman" w:hint="eastAsia"/>
        </w:rPr>
        <w:t>Module</w:t>
      </w:r>
      <w:r w:rsidR="00F66F01">
        <w:rPr>
          <w:rFonts w:hint="eastAsia"/>
        </w:rPr>
        <w:t>)</w:t>
      </w:r>
    </w:p>
    <w:p w14:paraId="61D5E4A8" w14:textId="454BAEE3" w:rsidR="00626EA8" w:rsidRDefault="007E0901" w:rsidP="00626EA8">
      <w:pPr>
        <w:pStyle w:val="a0"/>
        <w:spacing w:line="360" w:lineRule="auto"/>
      </w:pPr>
      <w:r w:rsidRPr="007E0901">
        <w:rPr>
          <w:rFonts w:hint="eastAsia"/>
        </w:rPr>
        <w:t>通道注意力</w:t>
      </w:r>
      <w:r w:rsidR="00E30F35">
        <w:rPr>
          <w:rFonts w:hint="eastAsia"/>
        </w:rPr>
        <w:t>模块</w:t>
      </w:r>
      <w:r w:rsidR="006D5A8C">
        <w:rPr>
          <w:rFonts w:hint="eastAsia"/>
        </w:rPr>
        <w:t>，代表模型为</w:t>
      </w:r>
      <w:r w:rsidR="004F46E0" w:rsidRPr="00766230">
        <w:rPr>
          <w:rFonts w:ascii="Times New Roman" w:hint="eastAsia"/>
        </w:rPr>
        <w:t>SE</w:t>
      </w:r>
      <w:r w:rsidR="00BA2F25">
        <w:rPr>
          <w:rFonts w:hint="eastAsia"/>
        </w:rPr>
        <w:t>-</w:t>
      </w:r>
      <w:r w:rsidR="004F46E0" w:rsidRPr="00766230">
        <w:rPr>
          <w:rFonts w:ascii="Times New Roman" w:hint="eastAsia"/>
        </w:rPr>
        <w:t>Net</w:t>
      </w:r>
      <w:r w:rsidR="005950C1">
        <w:rPr>
          <w:rFonts w:hint="eastAsia"/>
        </w:rPr>
        <w:t>（</w:t>
      </w:r>
      <w:r w:rsidR="005950C1" w:rsidRPr="00766230">
        <w:rPr>
          <w:rFonts w:ascii="Times New Roman"/>
        </w:rPr>
        <w:t>Squeezed</w:t>
      </w:r>
      <w:r w:rsidR="005950C1" w:rsidRPr="005950C1">
        <w:t>-</w:t>
      </w:r>
      <w:r w:rsidR="005950C1" w:rsidRPr="00766230">
        <w:rPr>
          <w:rFonts w:ascii="Times New Roman"/>
        </w:rPr>
        <w:t>Excitation</w:t>
      </w:r>
      <w:r w:rsidR="005950C1">
        <w:rPr>
          <w:rFonts w:hint="eastAsia"/>
        </w:rPr>
        <w:t xml:space="preserve"> </w:t>
      </w:r>
      <w:r w:rsidR="005950C1" w:rsidRPr="00766230">
        <w:rPr>
          <w:rFonts w:ascii="Times New Roman" w:hint="eastAsia"/>
        </w:rPr>
        <w:t>Network</w:t>
      </w:r>
      <w:r w:rsidR="005950C1">
        <w:rPr>
          <w:rFonts w:hint="eastAsia"/>
        </w:rPr>
        <w:t>）</w:t>
      </w:r>
      <w:r w:rsidR="004F46E0">
        <w:rPr>
          <w:rFonts w:hAnsi="宋体" w:cs="宋体" w:hint="eastAsia"/>
          <w:vertAlign w:val="superscript"/>
        </w:rPr>
        <w:t>[</w:t>
      </w:r>
      <w:r w:rsidR="004F46E0" w:rsidRPr="009D147A">
        <w:rPr>
          <w:rFonts w:hAnsi="宋体" w:cs="宋体" w:hint="eastAsia"/>
          <w:vertAlign w:val="superscript"/>
        </w:rPr>
        <w:t>6]</w:t>
      </w:r>
      <w:r w:rsidR="004F46E0">
        <w:rPr>
          <w:rFonts w:hint="eastAsia"/>
        </w:rPr>
        <w:t>，</w:t>
      </w:r>
      <w:r w:rsidRPr="007E0901">
        <w:rPr>
          <w:rFonts w:hint="eastAsia"/>
        </w:rPr>
        <w:t>通过建立</w:t>
      </w:r>
      <w:r w:rsidRPr="007E0901">
        <w:rPr>
          <w:rFonts w:hint="eastAsia"/>
        </w:rPr>
        <w:lastRenderedPageBreak/>
        <w:t>通道维度上的特征关联性，解决深度神经网络中不同特征通道响应强度分布不均的问题</w:t>
      </w:r>
      <w:r w:rsidR="000207F4">
        <w:rPr>
          <w:rFonts w:hint="eastAsia"/>
        </w:rPr>
        <w:t>，如图</w:t>
      </w:r>
      <w:r w:rsidR="000C19AC">
        <w:rPr>
          <w:rFonts w:ascii="Times New Roman" w:hint="eastAsia"/>
        </w:rPr>
        <w:t>2</w:t>
      </w:r>
      <w:r w:rsidR="0063307C">
        <w:rPr>
          <w:rFonts w:ascii="Times New Roman" w:hint="eastAsia"/>
        </w:rPr>
        <w:t>.</w:t>
      </w:r>
      <w:r w:rsidR="000C19AC">
        <w:rPr>
          <w:rFonts w:ascii="Times New Roman" w:hint="eastAsia"/>
        </w:rPr>
        <w:t>3</w:t>
      </w:r>
      <w:r w:rsidRPr="007E0901">
        <w:rPr>
          <w:rFonts w:hint="eastAsia"/>
        </w:rPr>
        <w:t>。该模块能有效增强关键语义特征的表示，抑制冗余或噪声通道，在目标检测任务中展现出显著的性能提升。</w:t>
      </w:r>
    </w:p>
    <w:p w14:paraId="40E8D937" w14:textId="1128B6DC" w:rsidR="000207F4" w:rsidRDefault="00A63119" w:rsidP="000207F4">
      <w:pPr>
        <w:pStyle w:val="a0"/>
        <w:spacing w:line="360" w:lineRule="auto"/>
        <w:ind w:firstLine="0"/>
        <w:jc w:val="center"/>
      </w:pPr>
      <w:r>
        <w:rPr>
          <w:noProof/>
        </w:rPr>
        <w:drawing>
          <wp:inline distT="0" distB="0" distL="0" distR="0" wp14:anchorId="61FBC487" wp14:editId="7DD7E5E6">
            <wp:extent cx="5760085" cy="10248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1024890"/>
                    </a:xfrm>
                    <a:prstGeom prst="rect">
                      <a:avLst/>
                    </a:prstGeom>
                  </pic:spPr>
                </pic:pic>
              </a:graphicData>
            </a:graphic>
          </wp:inline>
        </w:drawing>
      </w:r>
    </w:p>
    <w:p w14:paraId="1CEB0BAA" w14:textId="712B2C5A" w:rsidR="000207F4" w:rsidRPr="000207F4" w:rsidRDefault="000207F4" w:rsidP="000207F4">
      <w:pPr>
        <w:widowControl/>
        <w:snapToGrid w:val="0"/>
        <w:spacing w:line="360" w:lineRule="auto"/>
        <w:jc w:val="center"/>
        <w:rPr>
          <w:rFonts w:ascii="黑体" w:eastAsia="黑体" w:hAnsi="黑体" w:hint="eastAsia"/>
          <w:b/>
          <w:bCs/>
          <w:noProof/>
          <w:sz w:val="21"/>
          <w:szCs w:val="21"/>
        </w:rPr>
      </w:pPr>
      <w:r w:rsidRPr="000207F4">
        <w:rPr>
          <w:rFonts w:ascii="黑体" w:eastAsia="黑体" w:hAnsi="黑体" w:hint="eastAsia"/>
          <w:b/>
          <w:bCs/>
          <w:noProof/>
          <w:sz w:val="21"/>
          <w:szCs w:val="21"/>
        </w:rPr>
        <w:t>图</w:t>
      </w:r>
      <w:r w:rsidR="000C19AC">
        <w:rPr>
          <w:rFonts w:eastAsia="黑体" w:hint="eastAsia"/>
          <w:b/>
          <w:bCs/>
          <w:noProof/>
          <w:sz w:val="21"/>
          <w:szCs w:val="21"/>
        </w:rPr>
        <w:t>2</w:t>
      </w:r>
      <w:r w:rsidR="00672BCA">
        <w:rPr>
          <w:rFonts w:eastAsia="黑体" w:hint="eastAsia"/>
          <w:b/>
          <w:bCs/>
          <w:noProof/>
          <w:sz w:val="21"/>
          <w:szCs w:val="21"/>
        </w:rPr>
        <w:t>.</w:t>
      </w:r>
      <w:r w:rsidR="000C19AC">
        <w:rPr>
          <w:rFonts w:eastAsia="黑体" w:hint="eastAsia"/>
          <w:b/>
          <w:bCs/>
          <w:noProof/>
          <w:sz w:val="21"/>
          <w:szCs w:val="21"/>
        </w:rPr>
        <w:t>3</w:t>
      </w:r>
      <w:r w:rsidRPr="000207F4">
        <w:rPr>
          <w:rFonts w:ascii="黑体" w:eastAsia="黑体" w:hAnsi="黑体" w:hint="eastAsia"/>
          <w:b/>
          <w:bCs/>
          <w:noProof/>
          <w:sz w:val="21"/>
          <w:szCs w:val="21"/>
        </w:rPr>
        <w:t xml:space="preserve"> 通道注意力</w:t>
      </w:r>
      <w:r>
        <w:rPr>
          <w:rFonts w:ascii="黑体" w:eastAsia="黑体" w:hAnsi="黑体" w:hint="eastAsia"/>
          <w:b/>
          <w:bCs/>
          <w:noProof/>
          <w:sz w:val="21"/>
          <w:szCs w:val="21"/>
        </w:rPr>
        <w:t>算法模型</w:t>
      </w:r>
    </w:p>
    <w:p w14:paraId="1BEBADFE" w14:textId="77777777" w:rsidR="006E3A10" w:rsidRDefault="00BD5FBC" w:rsidP="00626EA8">
      <w:pPr>
        <w:pStyle w:val="a0"/>
        <w:spacing w:line="360" w:lineRule="auto"/>
      </w:pPr>
      <w:r>
        <w:rPr>
          <w:rFonts w:hint="eastAsia"/>
        </w:rPr>
        <w:t>具体实现上，</w:t>
      </w:r>
      <w:r w:rsidR="001D13F2" w:rsidRPr="008E1625">
        <w:rPr>
          <w:rFonts w:ascii="Times New Roman"/>
        </w:rPr>
        <w:t>CAM</w:t>
      </w:r>
      <w:r w:rsidRPr="00BD5FBC">
        <w:rPr>
          <w:rFonts w:hint="eastAsia"/>
        </w:rPr>
        <w:t>采用双路径池化策略实现特征的多尺度建模</w:t>
      </w:r>
      <w:r>
        <w:rPr>
          <w:rFonts w:hint="eastAsia"/>
        </w:rPr>
        <w:t>。</w:t>
      </w:r>
    </w:p>
    <w:p w14:paraId="65B1DCE4" w14:textId="331A884D" w:rsidR="00626EA8" w:rsidRDefault="00BD5FBC" w:rsidP="00626EA8">
      <w:pPr>
        <w:pStyle w:val="a0"/>
        <w:spacing w:line="360" w:lineRule="auto"/>
      </w:pPr>
      <w:r>
        <w:rPr>
          <w:rFonts w:hint="eastAsia"/>
        </w:rPr>
        <w:t>其中一路采用</w:t>
      </w:r>
      <w:r w:rsidRPr="00BD5FBC">
        <w:rPr>
          <w:rFonts w:hint="eastAsia"/>
        </w:rPr>
        <w:t>全局平均池化</w:t>
      </w:r>
      <w:r>
        <w:rPr>
          <w:rFonts w:hint="eastAsia"/>
        </w:rPr>
        <w:t>，</w:t>
      </w:r>
      <w:r w:rsidRPr="00BD5FBC">
        <w:t>计算每个通道所有空间位置的平均值，捕捉通道的全局统计信息</w:t>
      </w:r>
      <w:r>
        <w:rPr>
          <w:rFonts w:hint="eastAsia"/>
        </w:rPr>
        <w:t>：</w:t>
      </w:r>
    </w:p>
    <w:p w14:paraId="6BE677FC" w14:textId="353E0AA4" w:rsidR="004977EC" w:rsidRPr="004977EC" w:rsidRDefault="00000000" w:rsidP="004977EC">
      <w:pPr>
        <w:pStyle w:val="a0"/>
        <w:spacing w:line="360" w:lineRule="auto"/>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avg</m:t>
                  </m:r>
                </m:sub>
              </m:sSub>
              <m:d>
                <m:dPr>
                  <m:ctrlPr>
                    <w:rPr>
                      <w:rFonts w:ascii="Cambria Math" w:hAnsi="Cambria Math"/>
                      <w:i/>
                    </w:rPr>
                  </m:ctrlPr>
                </m:dPr>
                <m:e>
                  <m:r>
                    <w:rPr>
                      <w:rFonts w:ascii="Cambria Math" w:hAnsi="Cambria Math"/>
                    </w:rPr>
                    <m:t>c</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H</m:t>
                  </m:r>
                  <m:r>
                    <m:rPr>
                      <m:sty m:val="p"/>
                    </m:rPr>
                    <w:rPr>
                      <w:rFonts w:ascii="Cambria Math" w:hAnsi="Cambria Math" w:hint="eastAsia"/>
                    </w:rPr>
                    <m:t>×</m:t>
                  </m:r>
                  <m:r>
                    <w:rPr>
                      <w:rFonts w:ascii="Cambria Math" w:hAnsi="Cambria Math"/>
                    </w:rPr>
                    <m:t>W</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H</m:t>
                  </m:r>
                  <m:ctrlPr>
                    <w:rPr>
                      <w:rFonts w:ascii="Cambria Math" w:hAnsi="Cambria Math"/>
                      <w:i/>
                    </w:rPr>
                  </m:ctrlPr>
                </m:sup>
                <m:e>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W</m:t>
                      </m:r>
                      <m:ctrlPr>
                        <w:rPr>
                          <w:rFonts w:ascii="Cambria Math" w:hAnsi="Cambria Math"/>
                          <w:i/>
                        </w:rPr>
                      </m:ctrlPr>
                    </m:sup>
                    <m:e>
                      <m:r>
                        <w:rPr>
                          <w:rFonts w:ascii="Cambria Math" w:hAnsi="Cambria Math"/>
                        </w:rPr>
                        <m:t>F</m:t>
                      </m:r>
                      <m:d>
                        <m:dPr>
                          <m:ctrlPr>
                            <w:rPr>
                              <w:rFonts w:ascii="Cambria Math" w:hAnsi="Cambria Math"/>
                              <w:i/>
                            </w:rPr>
                          </m:ctrlPr>
                        </m:dPr>
                        <m:e>
                          <m:r>
                            <w:rPr>
                              <w:rFonts w:ascii="Cambria Math" w:hAnsi="Cambria Math"/>
                            </w:rPr>
                            <m:t>c,i,j</m:t>
                          </m:r>
                        </m:e>
                      </m:d>
                      <m:ctrlPr>
                        <w:rPr>
                          <w:rFonts w:ascii="Cambria Math" w:hAnsi="Cambria Math"/>
                          <w:i/>
                        </w:rPr>
                      </m:ctrlPr>
                    </m:e>
                  </m:nary>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1</m:t>
                  </m:r>
                </m:e>
              </m:d>
            </m:e>
          </m:eqArr>
        </m:oMath>
      </m:oMathPara>
    </w:p>
    <w:p w14:paraId="544F7C1E" w14:textId="0CF7013A" w:rsidR="00B34D3A" w:rsidRPr="00B34D3A" w:rsidRDefault="00B34D3A" w:rsidP="00B34D3A">
      <w:pPr>
        <w:pStyle w:val="a0"/>
        <w:spacing w:line="360" w:lineRule="auto"/>
      </w:pPr>
      <w:r>
        <w:rPr>
          <w:rFonts w:hint="eastAsia"/>
        </w:rPr>
        <w:t>其中，</w:t>
      </w:r>
      <m:oMath>
        <m:r>
          <w:rPr>
            <w:rFonts w:ascii="Cambria Math" w:hAnsi="Cambria Math"/>
          </w:rPr>
          <m:t>H</m:t>
        </m:r>
        <m:r>
          <m:rPr>
            <m:sty m:val="p"/>
          </m:rPr>
          <w:rPr>
            <w:rFonts w:ascii="Cambria Math" w:hAnsi="Cambria Math" w:hint="eastAsia"/>
          </w:rPr>
          <m:t>×</m:t>
        </m:r>
        <m:r>
          <w:rPr>
            <w:rFonts w:ascii="Cambria Math" w:hAnsi="Cambria Math"/>
          </w:rPr>
          <m:t>W</m:t>
        </m:r>
      </m:oMath>
      <w:r w:rsidR="00493119">
        <w:rPr>
          <w:rFonts w:hint="eastAsia"/>
        </w:rPr>
        <w:t>是</w:t>
      </w:r>
      <w:r w:rsidR="00493119" w:rsidRPr="008A29AA">
        <w:t>特征图的高度与宽度，即空间维度尺寸</w:t>
      </w:r>
      <w:r w:rsidR="00493119">
        <w:rPr>
          <w:rFonts w:hint="eastAsia"/>
        </w:rPr>
        <w:t>；</w:t>
      </w:r>
      <m:oMath>
        <m:r>
          <w:rPr>
            <w:rFonts w:ascii="Cambria Math" w:hAnsi="Cambria Math"/>
          </w:rPr>
          <m:t>F</m:t>
        </m:r>
        <m:d>
          <m:dPr>
            <m:ctrlPr>
              <w:rPr>
                <w:rFonts w:ascii="Cambria Math" w:hAnsi="Cambria Math"/>
                <w:i/>
              </w:rPr>
            </m:ctrlPr>
          </m:dPr>
          <m:e>
            <m:r>
              <w:rPr>
                <w:rFonts w:ascii="Cambria Math" w:hAnsi="Cambria Math"/>
              </w:rPr>
              <m:t>c,i,j</m:t>
            </m:r>
          </m:e>
        </m:d>
      </m:oMath>
      <w:r>
        <w:rPr>
          <w:rFonts w:hint="eastAsia"/>
        </w:rPr>
        <w:t>是</w:t>
      </w:r>
      <w:r w:rsidRPr="00B34D3A">
        <w:t>输入特征图中第</w:t>
      </w:r>
      <m:oMath>
        <m:r>
          <w:rPr>
            <w:rFonts w:ascii="Cambria Math" w:hAnsi="Cambria Math"/>
          </w:rPr>
          <m:t>c</m:t>
        </m:r>
      </m:oMath>
      <w:r w:rsidRPr="00B34D3A">
        <w:t>通道在空间位置</w:t>
      </w:r>
      <m:oMath>
        <m:d>
          <m:dPr>
            <m:ctrlPr>
              <w:rPr>
                <w:rFonts w:ascii="Cambria Math" w:hAnsi="Cambria Math"/>
                <w:i/>
              </w:rPr>
            </m:ctrlPr>
          </m:dPr>
          <m:e>
            <m:r>
              <w:rPr>
                <w:rFonts w:ascii="Cambria Math" w:hAnsi="Cambria Math"/>
              </w:rPr>
              <m:t>i,j</m:t>
            </m:r>
          </m:e>
        </m:d>
      </m:oMath>
      <w:r w:rsidRPr="00B34D3A">
        <w:t>处的特征值</w:t>
      </w:r>
      <w:r w:rsidR="008A29AA">
        <w:rPr>
          <w:rFonts w:hint="eastAsia"/>
        </w:rPr>
        <w:t>；</w:t>
      </w:r>
      <m:oMath>
        <m:sSub>
          <m:sSubPr>
            <m:ctrlPr>
              <w:rPr>
                <w:rFonts w:ascii="Cambria Math" w:hAnsi="Cambria Math"/>
                <w:i/>
              </w:rPr>
            </m:ctrlPr>
          </m:sSubPr>
          <m:e>
            <m:r>
              <w:rPr>
                <w:rFonts w:ascii="Cambria Math" w:hAnsi="Cambria Math"/>
              </w:rPr>
              <m:t>F</m:t>
            </m:r>
          </m:e>
          <m:sub>
            <m:r>
              <w:rPr>
                <w:rFonts w:ascii="Cambria Math" w:hAnsi="Cambria Math"/>
              </w:rPr>
              <m:t>avg</m:t>
            </m:r>
          </m:sub>
        </m:sSub>
        <m:d>
          <m:dPr>
            <m:ctrlPr>
              <w:rPr>
                <w:rFonts w:ascii="Cambria Math" w:hAnsi="Cambria Math"/>
                <w:i/>
              </w:rPr>
            </m:ctrlPr>
          </m:dPr>
          <m:e>
            <m:r>
              <w:rPr>
                <w:rFonts w:ascii="Cambria Math" w:hAnsi="Cambria Math"/>
              </w:rPr>
              <m:t>c</m:t>
            </m:r>
          </m:e>
        </m:d>
      </m:oMath>
      <w:r w:rsidR="008A29AA">
        <w:rPr>
          <w:rFonts w:hint="eastAsia"/>
        </w:rPr>
        <w:t>是</w:t>
      </w:r>
      <w:r w:rsidR="008A29AA" w:rsidRPr="008A29AA">
        <w:t>第</w:t>
      </w:r>
      <m:oMath>
        <m:r>
          <w:rPr>
            <w:rFonts w:ascii="Cambria Math" w:hAnsi="Cambria Math"/>
          </w:rPr>
          <m:t>c</m:t>
        </m:r>
      </m:oMath>
      <w:r w:rsidR="008A29AA" w:rsidRPr="008A29AA">
        <w:t>通道的全局平均池化结果</w:t>
      </w:r>
      <w:r w:rsidR="008A29AA">
        <w:rPr>
          <w:rFonts w:hint="eastAsia"/>
        </w:rPr>
        <w:t>。</w:t>
      </w:r>
    </w:p>
    <w:p w14:paraId="251A6814" w14:textId="6305104E" w:rsidR="00626EA8" w:rsidRDefault="00BD5FBC" w:rsidP="00626EA8">
      <w:pPr>
        <w:pStyle w:val="a0"/>
        <w:spacing w:line="360" w:lineRule="auto"/>
      </w:pPr>
      <w:r>
        <w:rPr>
          <w:rFonts w:hint="eastAsia"/>
        </w:rPr>
        <w:t>另一路采用</w:t>
      </w:r>
      <w:r w:rsidR="00626EA8">
        <w:rPr>
          <w:rFonts w:hint="eastAsia"/>
        </w:rPr>
        <w:t>全局最大池化</w:t>
      </w:r>
      <w:r w:rsidR="00676318">
        <w:rPr>
          <w:rFonts w:hint="eastAsia"/>
        </w:rPr>
        <w:t>，</w:t>
      </w:r>
      <w:r w:rsidR="00676318" w:rsidRPr="00676318">
        <w:t>提取每个通道的最大响应值，关注通道中的显著局部特征</w:t>
      </w:r>
      <w:r w:rsidR="00626EA8">
        <w:rPr>
          <w:rFonts w:hint="eastAsia"/>
        </w:rPr>
        <w:t xml:space="preserve">：  </w:t>
      </w:r>
    </w:p>
    <w:p w14:paraId="2931BA4E" w14:textId="3F77D490" w:rsidR="004977EC" w:rsidRPr="00F221A8" w:rsidRDefault="00000000" w:rsidP="004977EC">
      <w:pPr>
        <w:pStyle w:val="a0"/>
        <w:spacing w:line="360" w:lineRule="auto"/>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max</m:t>
                  </m:r>
                </m:sub>
              </m:sSub>
              <m:d>
                <m:dPr>
                  <m:ctrlPr>
                    <w:rPr>
                      <w:rFonts w:ascii="Cambria Math" w:hAnsi="Cambria Math"/>
                      <w:i/>
                    </w:rPr>
                  </m:ctrlPr>
                </m:dPr>
                <m:e>
                  <m:r>
                    <w:rPr>
                      <w:rFonts w:ascii="Cambria Math" w:hAnsi="Cambria Math"/>
                    </w:rPr>
                    <m:t>c</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i,j</m:t>
                      </m:r>
                      <m:ctrlPr>
                        <w:rPr>
                          <w:rFonts w:ascii="Cambria Math" w:hAnsi="Cambria Math"/>
                        </w:rPr>
                      </m:ctrlPr>
                    </m:lim>
                  </m:limLow>
                  <m:ctrlPr>
                    <w:rPr>
                      <w:rFonts w:ascii="Cambria Math" w:hAnsi="Cambria Math"/>
                      <w:i/>
                    </w:rPr>
                  </m:ctrlPr>
                </m:fName>
                <m:e>
                  <m:r>
                    <w:rPr>
                      <w:rFonts w:ascii="Cambria Math" w:hAnsi="Cambria Math"/>
                    </w:rPr>
                    <m:t>F</m:t>
                  </m:r>
                  <m:ctrlPr>
                    <w:rPr>
                      <w:rFonts w:ascii="Cambria Math" w:hAnsi="Cambria Math"/>
                      <w:i/>
                    </w:rPr>
                  </m:ctrlPr>
                </m:e>
              </m:func>
              <m:d>
                <m:dPr>
                  <m:ctrlPr>
                    <w:rPr>
                      <w:rFonts w:ascii="Cambria Math" w:hAnsi="Cambria Math"/>
                      <w:i/>
                    </w:rPr>
                  </m:ctrlPr>
                </m:dPr>
                <m:e>
                  <m:r>
                    <w:rPr>
                      <w:rFonts w:ascii="Cambria Math" w:hAnsi="Cambria Math"/>
                    </w:rPr>
                    <m:t>c,i,j</m:t>
                  </m:r>
                </m:e>
              </m:d>
              <m:r>
                <w:rPr>
                  <w:rFonts w:ascii="Cambria Math" w:hAnsi="Cambria Math"/>
                </w:rPr>
                <m:t>#</m:t>
              </m:r>
              <m:d>
                <m:dPr>
                  <m:begChr m:val="（"/>
                  <m:endChr m:val="）"/>
                  <m:ctrlPr>
                    <w:rPr>
                      <w:rFonts w:ascii="Cambria Math" w:hAnsi="Cambria Math"/>
                      <w:i/>
                    </w:rPr>
                  </m:ctrlPr>
                </m:dPr>
                <m:e>
                  <m:r>
                    <w:rPr>
                      <w:rFonts w:ascii="Cambria Math" w:hAnsi="Cambria Math"/>
                    </w:rPr>
                    <m:t>2</m:t>
                  </m:r>
                </m:e>
              </m:d>
            </m:e>
          </m:eqArr>
        </m:oMath>
      </m:oMathPara>
    </w:p>
    <w:p w14:paraId="0F44CAA7" w14:textId="093E7966" w:rsidR="00F221A8" w:rsidRPr="004977EC" w:rsidRDefault="00F221A8" w:rsidP="004977EC">
      <w:pPr>
        <w:pStyle w:val="a0"/>
        <w:spacing w:line="360" w:lineRule="auto"/>
      </w:pPr>
      <w:r>
        <w:rPr>
          <w:rFonts w:hint="eastAsia"/>
        </w:rPr>
        <w:t>其中，</w:t>
      </w:r>
      <m:oMath>
        <m:sSub>
          <m:sSubPr>
            <m:ctrlPr>
              <w:rPr>
                <w:rFonts w:ascii="Cambria Math" w:hAnsi="Cambria Math"/>
                <w:i/>
              </w:rPr>
            </m:ctrlPr>
          </m:sSubPr>
          <m:e>
            <m:r>
              <w:rPr>
                <w:rFonts w:ascii="Cambria Math" w:hAnsi="Cambria Math"/>
              </w:rPr>
              <m:t>F</m:t>
            </m:r>
          </m:e>
          <m:sub>
            <m:r>
              <w:rPr>
                <w:rFonts w:ascii="Cambria Math" w:hAnsi="Cambria Math"/>
              </w:rPr>
              <m:t>max</m:t>
            </m:r>
          </m:sub>
        </m:sSub>
        <m:d>
          <m:dPr>
            <m:ctrlPr>
              <w:rPr>
                <w:rFonts w:ascii="Cambria Math" w:hAnsi="Cambria Math"/>
                <w:i/>
              </w:rPr>
            </m:ctrlPr>
          </m:dPr>
          <m:e>
            <m:r>
              <w:rPr>
                <w:rFonts w:ascii="Cambria Math" w:hAnsi="Cambria Math"/>
              </w:rPr>
              <m:t>c</m:t>
            </m:r>
          </m:e>
        </m:d>
      </m:oMath>
      <w:r>
        <w:rPr>
          <w:rFonts w:hint="eastAsia"/>
        </w:rPr>
        <w:t>是</w:t>
      </w:r>
      <w:r w:rsidRPr="00F221A8">
        <w:t>第</w:t>
      </w:r>
      <m:oMath>
        <m:r>
          <w:rPr>
            <w:rFonts w:ascii="Cambria Math" w:hAnsi="Cambria Math"/>
          </w:rPr>
          <m:t>c</m:t>
        </m:r>
      </m:oMath>
      <w:r w:rsidRPr="00F221A8">
        <w:t>通道的全局最大池化结果</w:t>
      </w:r>
      <w:r w:rsidR="00F122AA">
        <w:rPr>
          <w:rFonts w:hint="eastAsia"/>
        </w:rPr>
        <w:t>。</w:t>
      </w:r>
    </w:p>
    <w:p w14:paraId="219AFA08" w14:textId="3211E546" w:rsidR="004F34CE" w:rsidRDefault="001B5921" w:rsidP="004F34CE">
      <w:pPr>
        <w:pStyle w:val="a0"/>
        <w:spacing w:line="360" w:lineRule="auto"/>
      </w:pPr>
      <w:r>
        <w:rPr>
          <w:rFonts w:hint="eastAsia"/>
        </w:rPr>
        <w:t>随后在各路</w:t>
      </w:r>
      <w:r w:rsidRPr="001B5921">
        <w:rPr>
          <w:rFonts w:hint="eastAsia"/>
        </w:rPr>
        <w:t>通过级联卷积层建立通道间</w:t>
      </w:r>
      <w:r w:rsidR="000B58C6">
        <w:rPr>
          <w:rFonts w:hint="eastAsia"/>
        </w:rPr>
        <w:t>的</w:t>
      </w:r>
      <w:r w:rsidRPr="001B5921">
        <w:rPr>
          <w:rFonts w:hint="eastAsia"/>
        </w:rPr>
        <w:t>非线性映射关系</w:t>
      </w:r>
      <w:r>
        <w:rPr>
          <w:rFonts w:hint="eastAsia"/>
        </w:rPr>
        <w:t>：</w:t>
      </w:r>
      <w:r w:rsidRPr="001B5921">
        <w:t>通过两个</w:t>
      </w:r>
      <m:oMath>
        <m:r>
          <w:rPr>
            <w:rFonts w:ascii="Cambria Math" w:hAnsi="Cambria Math"/>
          </w:rPr>
          <m:t>1×1</m:t>
        </m:r>
      </m:oMath>
      <w:r w:rsidRPr="001B5921">
        <w:t>卷积层</w:t>
      </w:r>
      <w:r w:rsidR="004463B7">
        <w:rPr>
          <w:rFonts w:hint="eastAsia"/>
        </w:rPr>
        <w:t>在</w:t>
      </w:r>
      <w:r w:rsidR="004F34CE" w:rsidRPr="001B5921">
        <w:t>减少参数量的同时保留跨通道交互能力</w:t>
      </w:r>
      <w:r w:rsidR="004F34CE">
        <w:rPr>
          <w:rFonts w:hint="eastAsia"/>
        </w:rPr>
        <w:t>，同时在</w:t>
      </w:r>
      <w:r w:rsidR="004F34CE" w:rsidRPr="001B5921">
        <w:t>双卷积层</w:t>
      </w:r>
      <w:r w:rsidR="004F34CE">
        <w:rPr>
          <w:rFonts w:hint="eastAsia"/>
        </w:rPr>
        <w:t>中间</w:t>
      </w:r>
      <w:r w:rsidR="004F34CE" w:rsidRPr="001B5921">
        <w:t>引入非线性</w:t>
      </w:r>
      <m:oMath>
        <m:r>
          <w:rPr>
            <w:rFonts w:ascii="Cambria Math" w:hAnsi="Cambria Math"/>
          </w:rPr>
          <m:t>ReLU</m:t>
        </m:r>
      </m:oMath>
      <w:r w:rsidR="004F34CE" w:rsidRPr="001B5921">
        <w:t>，提升特征表达能力。</w:t>
      </w:r>
    </w:p>
    <w:p w14:paraId="4A077706" w14:textId="24EADCE5" w:rsidR="0073362F" w:rsidRDefault="0073362F" w:rsidP="00B8366D">
      <w:pPr>
        <w:pStyle w:val="a0"/>
        <w:spacing w:line="360" w:lineRule="auto"/>
      </w:pPr>
      <w:r w:rsidRPr="0073362F">
        <w:t>将两种池化路径的特征相加，并通过</w:t>
      </w:r>
      <m:oMath>
        <m:r>
          <w:rPr>
            <w:rFonts w:ascii="Cambria Math" w:hAnsi="Cambria Math"/>
          </w:rPr>
          <m:t>Sigmoid</m:t>
        </m:r>
      </m:oMath>
      <w:r w:rsidRPr="0073362F">
        <w:t>函数生成通道权重</w:t>
      </w:r>
      <m:oMath>
        <m:sSub>
          <m:sSubPr>
            <m:ctrlPr>
              <w:rPr>
                <w:rFonts w:ascii="Cambria Math" w:hAnsi="Cambria Math"/>
                <w:i/>
              </w:rPr>
            </m:ctrlPr>
          </m:sSubPr>
          <m:e>
            <m:r>
              <w:rPr>
                <w:rFonts w:ascii="Cambria Math" w:hAnsi="Cambria Math"/>
              </w:rPr>
              <m:t>W</m:t>
            </m:r>
          </m:e>
          <m:sub>
            <m:r>
              <w:rPr>
                <w:rFonts w:ascii="Cambria Math" w:hAnsi="Cambria Math"/>
              </w:rPr>
              <m:t>channel</m:t>
            </m:r>
          </m:sub>
        </m:sSub>
      </m:oMath>
      <w:r w:rsidR="00B8366D">
        <w:rPr>
          <w:rFonts w:hint="eastAsia"/>
        </w:rPr>
        <w:t>，</w:t>
      </w:r>
      <w:r w:rsidRPr="0073362F">
        <w:t>最终输出原始特征与权重的逐通道乘积：</w:t>
      </w:r>
    </w:p>
    <w:p w14:paraId="53064229" w14:textId="5E230F6C" w:rsidR="001C5737" w:rsidRPr="00E12EBD" w:rsidRDefault="00000000" w:rsidP="001C5737">
      <w:pPr>
        <w:pStyle w:val="a0"/>
        <w:spacing w:line="360" w:lineRule="auto"/>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hint="eastAsia"/>
                    </w:rPr>
                    <m:t>c</m:t>
                  </m:r>
                  <m:r>
                    <w:rPr>
                      <w:rFonts w:ascii="Cambria Math" w:eastAsia="MS Gothic" w:hAnsi="Cambria Math" w:cs="MS Gothic"/>
                    </w:rPr>
                    <m:t>h</m:t>
                  </m:r>
                  <m:r>
                    <w:rPr>
                      <w:rFonts w:ascii="Cambria Math" w:eastAsiaTheme="minorEastAsia" w:hAnsi="Cambria Math" w:cs="MS Gothic"/>
                    </w:rPr>
                    <m:t>annel</m:t>
                  </m:r>
                </m:sub>
              </m:sSub>
              <m:r>
                <w:rPr>
                  <w:rFonts w:ascii="Cambria Math" w:hAnsi="Cambria Math"/>
                </w:rPr>
                <m:t>=F</m:t>
              </m:r>
              <m:r>
                <m:rPr>
                  <m:sty m:val="p"/>
                </m:rPr>
                <w:rPr>
                  <w:rFonts w:ascii="Cambria Math" w:hAnsi="Cambria Math" w:hint="eastAsia"/>
                </w:rPr>
                <m:t>⊙</m:t>
              </m:r>
              <m:sSub>
                <m:sSubPr>
                  <m:ctrlPr>
                    <w:rPr>
                      <w:rFonts w:ascii="Cambria Math" w:hAnsi="Cambria Math"/>
                      <w:i/>
                    </w:rPr>
                  </m:ctrlPr>
                </m:sSubPr>
                <m:e>
                  <m:r>
                    <w:rPr>
                      <w:rFonts w:ascii="Cambria Math" w:hAnsi="Cambria Math"/>
                    </w:rPr>
                    <m:t>W</m:t>
                  </m:r>
                </m:e>
                <m:sub>
                  <m:r>
                    <w:rPr>
                      <w:rFonts w:ascii="Cambria Math" w:hAnsi="Cambria Math"/>
                    </w:rPr>
                    <m:t>channel</m:t>
                  </m:r>
                </m:sub>
              </m:sSub>
              <m:r>
                <w:rPr>
                  <w:rFonts w:ascii="Cambria Math" w:hAnsi="Cambria Math"/>
                </w:rPr>
                <m:t>#</m:t>
              </m:r>
              <m:d>
                <m:dPr>
                  <m:begChr m:val="（"/>
                  <m:endChr m:val="）"/>
                  <m:ctrlPr>
                    <w:rPr>
                      <w:rFonts w:ascii="Cambria Math" w:hAnsi="Cambria Math"/>
                      <w:i/>
                    </w:rPr>
                  </m:ctrlPr>
                </m:dPr>
                <m:e>
                  <m:r>
                    <w:rPr>
                      <w:rFonts w:ascii="Cambria Math" w:hAnsi="Cambria Math"/>
                    </w:rPr>
                    <m:t>3</m:t>
                  </m:r>
                </m:e>
              </m:d>
            </m:e>
          </m:eqArr>
        </m:oMath>
      </m:oMathPara>
    </w:p>
    <w:p w14:paraId="602DD41B" w14:textId="0FB6A04A" w:rsidR="00E12EBD" w:rsidRPr="001C5737" w:rsidRDefault="00E12EBD" w:rsidP="001C5737">
      <w:pPr>
        <w:pStyle w:val="a0"/>
        <w:spacing w:line="360" w:lineRule="auto"/>
      </w:pPr>
      <w:r>
        <w:rPr>
          <w:rFonts w:hint="eastAsia"/>
        </w:rPr>
        <w:t>其中，</w:t>
      </w:r>
      <m:oMath>
        <m:r>
          <m:rPr>
            <m:sty m:val="p"/>
          </m:rPr>
          <w:rPr>
            <w:rFonts w:ascii="Cambria Math" w:hAnsi="Cambria Math" w:hint="eastAsia"/>
          </w:rPr>
          <m:t>⊙</m:t>
        </m:r>
      </m:oMath>
      <w:r>
        <w:rPr>
          <w:rFonts w:hint="eastAsia"/>
        </w:rPr>
        <w:t>表示</w:t>
      </w:r>
      <w:r w:rsidRPr="00E12EBD">
        <w:t>逐通道乘法操作，对输入特征</w:t>
      </w:r>
      <m:oMath>
        <m:r>
          <w:rPr>
            <w:rFonts w:ascii="Cambria Math" w:hAnsi="Cambria Math"/>
          </w:rPr>
          <m:t>F</m:t>
        </m:r>
      </m:oMath>
      <w:r w:rsidRPr="00E12EBD">
        <w:t>的每个通道加权。</w:t>
      </w:r>
    </w:p>
    <w:p w14:paraId="42DC79A5" w14:textId="0731A53B" w:rsidR="00110BF6" w:rsidRDefault="00502AAD" w:rsidP="00110BF6">
      <w:pPr>
        <w:pStyle w:val="a0"/>
        <w:spacing w:line="360" w:lineRule="auto"/>
      </w:pPr>
      <w:r>
        <w:rPr>
          <w:rFonts w:hint="eastAsia"/>
        </w:rPr>
        <w:t>（</w:t>
      </w:r>
      <w:r w:rsidRPr="00766230">
        <w:rPr>
          <w:rFonts w:ascii="Times New Roman" w:hint="eastAsia"/>
        </w:rPr>
        <w:t>2</w:t>
      </w:r>
      <w:r>
        <w:rPr>
          <w:rFonts w:hint="eastAsia"/>
        </w:rPr>
        <w:t>）</w:t>
      </w:r>
      <w:r w:rsidR="00110BF6">
        <w:rPr>
          <w:rFonts w:hint="eastAsia"/>
        </w:rPr>
        <w:t>空间注意力</w:t>
      </w:r>
      <w:r w:rsidR="002853B7">
        <w:rPr>
          <w:rFonts w:hint="eastAsia"/>
        </w:rPr>
        <w:t>模块</w:t>
      </w:r>
      <w:r w:rsidR="00E11D38">
        <w:rPr>
          <w:rFonts w:hint="eastAsia"/>
        </w:rPr>
        <w:t>(</w:t>
      </w:r>
      <w:r w:rsidR="00E11D38" w:rsidRPr="00766230">
        <w:rPr>
          <w:rFonts w:ascii="Times New Roman" w:hint="eastAsia"/>
        </w:rPr>
        <w:t>SAM</w:t>
      </w:r>
      <w:r w:rsidR="00A87608">
        <w:rPr>
          <w:rFonts w:hint="eastAsia"/>
        </w:rPr>
        <w:t>，</w:t>
      </w:r>
      <w:r w:rsidR="00E11D38" w:rsidRPr="00766230">
        <w:rPr>
          <w:rFonts w:ascii="Times New Roman" w:hint="eastAsia"/>
        </w:rPr>
        <w:t>Spatial</w:t>
      </w:r>
      <w:r w:rsidR="00E11D38">
        <w:rPr>
          <w:rFonts w:hint="eastAsia"/>
        </w:rPr>
        <w:t xml:space="preserve"> </w:t>
      </w:r>
      <w:r w:rsidR="00E11D38" w:rsidRPr="00766230">
        <w:rPr>
          <w:rFonts w:ascii="Times New Roman" w:hint="eastAsia"/>
        </w:rPr>
        <w:t>Attention</w:t>
      </w:r>
      <w:r w:rsidR="00E11D38">
        <w:rPr>
          <w:rFonts w:hint="eastAsia"/>
        </w:rPr>
        <w:t xml:space="preserve"> </w:t>
      </w:r>
      <w:r w:rsidR="00E11D38" w:rsidRPr="00766230">
        <w:rPr>
          <w:rFonts w:ascii="Times New Roman" w:hint="eastAsia"/>
        </w:rPr>
        <w:t>Module</w:t>
      </w:r>
      <w:r w:rsidR="00E11D38">
        <w:rPr>
          <w:rFonts w:hint="eastAsia"/>
        </w:rPr>
        <w:t>)</w:t>
      </w:r>
    </w:p>
    <w:p w14:paraId="172191AF" w14:textId="012BFFE6" w:rsidR="00110BF6" w:rsidRDefault="00426157" w:rsidP="00110BF6">
      <w:pPr>
        <w:pStyle w:val="a0"/>
        <w:spacing w:line="360" w:lineRule="auto"/>
      </w:pPr>
      <w:r w:rsidRPr="00426157">
        <w:rPr>
          <w:rFonts w:hint="eastAsia"/>
        </w:rPr>
        <w:t>空间注意力机制</w:t>
      </w:r>
      <w:r w:rsidR="000E5D24">
        <w:rPr>
          <w:rFonts w:hint="eastAsia"/>
        </w:rPr>
        <w:t>，代表模型为</w:t>
      </w:r>
      <w:r w:rsidR="000E5D24" w:rsidRPr="00766230">
        <w:rPr>
          <w:rFonts w:ascii="Times New Roman"/>
        </w:rPr>
        <w:t>STN</w:t>
      </w:r>
      <w:r w:rsidR="000E5D24">
        <w:rPr>
          <w:rFonts w:hint="eastAsia"/>
        </w:rPr>
        <w:t>（</w:t>
      </w:r>
      <w:r w:rsidR="000E5D24" w:rsidRPr="00766230">
        <w:rPr>
          <w:rFonts w:ascii="Times New Roman"/>
        </w:rPr>
        <w:t>Spatial</w:t>
      </w:r>
      <w:r w:rsidR="000E5D24" w:rsidRPr="000E5D24">
        <w:t xml:space="preserve"> </w:t>
      </w:r>
      <w:r w:rsidR="000E5D24" w:rsidRPr="00766230">
        <w:rPr>
          <w:rFonts w:ascii="Times New Roman"/>
        </w:rPr>
        <w:t>Transformer</w:t>
      </w:r>
      <w:r w:rsidR="000E5D24" w:rsidRPr="000E5D24">
        <w:t xml:space="preserve"> </w:t>
      </w:r>
      <w:r w:rsidR="000E5D24" w:rsidRPr="00766230">
        <w:rPr>
          <w:rFonts w:ascii="Times New Roman"/>
        </w:rPr>
        <w:t>Networks</w:t>
      </w:r>
      <w:r w:rsidR="000E5D24">
        <w:rPr>
          <w:rFonts w:hint="eastAsia"/>
        </w:rPr>
        <w:t>）</w:t>
      </w:r>
      <w:r w:rsidR="00C6218F">
        <w:rPr>
          <w:rFonts w:hAnsi="宋体" w:cs="宋体" w:hint="eastAsia"/>
          <w:vertAlign w:val="superscript"/>
        </w:rPr>
        <w:t>[</w:t>
      </w:r>
      <w:r w:rsidR="00C6218F" w:rsidRPr="00E555CC">
        <w:rPr>
          <w:rFonts w:hAnsi="宋体" w:cs="宋体" w:hint="eastAsia"/>
          <w:vertAlign w:val="superscript"/>
        </w:rPr>
        <w:t>7</w:t>
      </w:r>
      <w:r w:rsidR="00C6218F">
        <w:rPr>
          <w:rFonts w:hAnsi="宋体" w:cs="宋体" w:hint="eastAsia"/>
          <w:vertAlign w:val="superscript"/>
        </w:rPr>
        <w:t>]</w:t>
      </w:r>
      <w:r w:rsidR="00C6218F">
        <w:rPr>
          <w:rFonts w:hint="eastAsia"/>
        </w:rPr>
        <w:t>，通</w:t>
      </w:r>
      <w:r w:rsidRPr="00426157">
        <w:rPr>
          <w:rFonts w:hint="eastAsia"/>
        </w:rPr>
        <w:t>过建立空</w:t>
      </w:r>
      <w:r w:rsidRPr="00426157">
        <w:rPr>
          <w:rFonts w:hint="eastAsia"/>
        </w:rPr>
        <w:lastRenderedPageBreak/>
        <w:t>间位置权重图，增强网络对关键区域的定位能力，适用于存在遮挡、尺度变化等</w:t>
      </w:r>
      <w:r w:rsidR="00F9016A">
        <w:rPr>
          <w:rFonts w:hint="eastAsia"/>
        </w:rPr>
        <w:t>的</w:t>
      </w:r>
      <w:r w:rsidRPr="00426157">
        <w:rPr>
          <w:rFonts w:hint="eastAsia"/>
        </w:rPr>
        <w:t>复杂场景</w:t>
      </w:r>
      <w:r w:rsidR="00F624DE">
        <w:rPr>
          <w:rFonts w:hint="eastAsia"/>
        </w:rPr>
        <w:t>，如图</w:t>
      </w:r>
      <w:r w:rsidR="004A5F74" w:rsidRPr="004A5F74">
        <w:rPr>
          <w:rFonts w:ascii="Times New Roman" w:hint="eastAsia"/>
        </w:rPr>
        <w:t>2</w:t>
      </w:r>
      <w:r w:rsidR="005C24A1">
        <w:rPr>
          <w:rFonts w:ascii="Times New Roman" w:hint="eastAsia"/>
        </w:rPr>
        <w:t>.</w:t>
      </w:r>
      <w:r w:rsidR="004A5F74">
        <w:rPr>
          <w:rFonts w:ascii="Times New Roman" w:hint="eastAsia"/>
        </w:rPr>
        <w:t>4</w:t>
      </w:r>
      <w:r w:rsidRPr="00426157">
        <w:rPr>
          <w:rFonts w:hint="eastAsia"/>
        </w:rPr>
        <w:t>。该模块可有效提升目标边缘、纹理细节等空间敏感特征的表示质量。</w:t>
      </w:r>
    </w:p>
    <w:p w14:paraId="08C3CF23" w14:textId="7FAA5C93" w:rsidR="00566F17" w:rsidRDefault="00C91588" w:rsidP="00566F17">
      <w:pPr>
        <w:pStyle w:val="a0"/>
        <w:spacing w:line="360" w:lineRule="auto"/>
        <w:ind w:firstLine="0"/>
        <w:jc w:val="center"/>
      </w:pPr>
      <w:r>
        <w:rPr>
          <w:noProof/>
        </w:rPr>
        <w:drawing>
          <wp:inline distT="0" distB="0" distL="0" distR="0" wp14:anchorId="45AE6299" wp14:editId="6BC6ED7C">
            <wp:extent cx="4307722" cy="1083199"/>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6991" cy="1088044"/>
                    </a:xfrm>
                    <a:prstGeom prst="rect">
                      <a:avLst/>
                    </a:prstGeom>
                  </pic:spPr>
                </pic:pic>
              </a:graphicData>
            </a:graphic>
          </wp:inline>
        </w:drawing>
      </w:r>
    </w:p>
    <w:p w14:paraId="00D6AD88" w14:textId="4E6C7989" w:rsidR="00566F17" w:rsidRPr="00566F17" w:rsidRDefault="00566F17" w:rsidP="00566F17">
      <w:pPr>
        <w:widowControl/>
        <w:snapToGrid w:val="0"/>
        <w:spacing w:line="360" w:lineRule="auto"/>
        <w:jc w:val="center"/>
        <w:rPr>
          <w:rFonts w:ascii="黑体" w:eastAsia="黑体" w:hAnsi="黑体" w:hint="eastAsia"/>
          <w:b/>
          <w:bCs/>
          <w:noProof/>
          <w:sz w:val="21"/>
          <w:szCs w:val="21"/>
        </w:rPr>
      </w:pPr>
      <w:r w:rsidRPr="000207F4">
        <w:rPr>
          <w:rFonts w:ascii="黑体" w:eastAsia="黑体" w:hAnsi="黑体" w:hint="eastAsia"/>
          <w:b/>
          <w:bCs/>
          <w:noProof/>
          <w:sz w:val="21"/>
          <w:szCs w:val="21"/>
        </w:rPr>
        <w:t>图</w:t>
      </w:r>
      <w:r w:rsidR="004A5F74">
        <w:rPr>
          <w:rFonts w:eastAsia="黑体" w:hint="eastAsia"/>
          <w:b/>
          <w:bCs/>
          <w:noProof/>
          <w:sz w:val="21"/>
          <w:szCs w:val="21"/>
        </w:rPr>
        <w:t>2</w:t>
      </w:r>
      <w:r w:rsidR="005C24A1">
        <w:rPr>
          <w:rFonts w:eastAsia="黑体" w:hint="eastAsia"/>
          <w:b/>
          <w:bCs/>
          <w:noProof/>
          <w:sz w:val="21"/>
          <w:szCs w:val="21"/>
        </w:rPr>
        <w:t>.</w:t>
      </w:r>
      <w:r w:rsidR="004A5F74">
        <w:rPr>
          <w:rFonts w:eastAsia="黑体" w:hint="eastAsia"/>
          <w:b/>
          <w:bCs/>
          <w:noProof/>
          <w:sz w:val="21"/>
          <w:szCs w:val="21"/>
        </w:rPr>
        <w:t>4</w:t>
      </w:r>
      <w:r w:rsidRPr="000207F4">
        <w:rPr>
          <w:rFonts w:ascii="黑体" w:eastAsia="黑体" w:hAnsi="黑体" w:hint="eastAsia"/>
          <w:b/>
          <w:bCs/>
          <w:noProof/>
          <w:sz w:val="21"/>
          <w:szCs w:val="21"/>
        </w:rPr>
        <w:t xml:space="preserve"> </w:t>
      </w:r>
      <w:r>
        <w:rPr>
          <w:rFonts w:ascii="黑体" w:eastAsia="黑体" w:hAnsi="黑体" w:hint="eastAsia"/>
          <w:b/>
          <w:bCs/>
          <w:noProof/>
          <w:sz w:val="21"/>
          <w:szCs w:val="21"/>
        </w:rPr>
        <w:t>空间</w:t>
      </w:r>
      <w:r w:rsidRPr="000207F4">
        <w:rPr>
          <w:rFonts w:ascii="黑体" w:eastAsia="黑体" w:hAnsi="黑体" w:hint="eastAsia"/>
          <w:b/>
          <w:bCs/>
          <w:noProof/>
          <w:sz w:val="21"/>
          <w:szCs w:val="21"/>
        </w:rPr>
        <w:t>注意力</w:t>
      </w:r>
      <w:r>
        <w:rPr>
          <w:rFonts w:ascii="黑体" w:eastAsia="黑体" w:hAnsi="黑体" w:hint="eastAsia"/>
          <w:b/>
          <w:bCs/>
          <w:noProof/>
          <w:sz w:val="21"/>
          <w:szCs w:val="21"/>
        </w:rPr>
        <w:t>算法模型</w:t>
      </w:r>
    </w:p>
    <w:p w14:paraId="55ECD2A0" w14:textId="77777777" w:rsidR="00A049D2" w:rsidRDefault="00290D39" w:rsidP="00290D39">
      <w:pPr>
        <w:pStyle w:val="a0"/>
        <w:spacing w:line="360" w:lineRule="auto"/>
      </w:pPr>
      <w:r>
        <w:rPr>
          <w:rFonts w:hint="eastAsia"/>
        </w:rPr>
        <w:t>具体实现上，</w:t>
      </w:r>
      <w:r w:rsidR="00621D62" w:rsidRPr="00621D62">
        <w:rPr>
          <w:rFonts w:ascii="Times New Roman"/>
        </w:rPr>
        <w:t>SAM</w:t>
      </w:r>
      <w:r w:rsidRPr="00290D39">
        <w:rPr>
          <w:rFonts w:hint="eastAsia"/>
        </w:rPr>
        <w:t>沿通道维度进行</w:t>
      </w:r>
      <w:r>
        <w:rPr>
          <w:rFonts w:hint="eastAsia"/>
        </w:rPr>
        <w:t>两路</w:t>
      </w:r>
      <w:r w:rsidRPr="00290D39">
        <w:rPr>
          <w:rFonts w:hint="eastAsia"/>
        </w:rPr>
        <w:t>特征压缩</w:t>
      </w:r>
      <w:r>
        <w:rPr>
          <w:rFonts w:hint="eastAsia"/>
        </w:rPr>
        <w:t>。</w:t>
      </w:r>
    </w:p>
    <w:p w14:paraId="6260B885" w14:textId="5ACA9C52" w:rsidR="00110BF6" w:rsidRDefault="00290D39" w:rsidP="00290D39">
      <w:pPr>
        <w:pStyle w:val="a0"/>
        <w:spacing w:line="360" w:lineRule="auto"/>
      </w:pPr>
      <w:r>
        <w:rPr>
          <w:rFonts w:hint="eastAsia"/>
        </w:rPr>
        <w:t>其中一路进行</w:t>
      </w:r>
      <w:r w:rsidR="00110BF6">
        <w:rPr>
          <w:rFonts w:hint="eastAsia"/>
        </w:rPr>
        <w:t>平均池化</w:t>
      </w:r>
      <w:r>
        <w:rPr>
          <w:rFonts w:hint="eastAsia"/>
        </w:rPr>
        <w:t>，</w:t>
      </w:r>
      <w:r w:rsidR="00110BF6">
        <w:rPr>
          <w:rFonts w:hint="eastAsia"/>
        </w:rPr>
        <w:t>沿通道维度</w:t>
      </w:r>
      <w:r w:rsidR="00E751F8">
        <w:rPr>
          <w:rFonts w:hint="eastAsia"/>
        </w:rPr>
        <w:t>进行</w:t>
      </w:r>
      <w:r w:rsidR="00110BF6">
        <w:rPr>
          <w:rFonts w:hint="eastAsia"/>
        </w:rPr>
        <w:t>平均</w:t>
      </w:r>
      <w:r w:rsidR="00E751F8">
        <w:rPr>
          <w:rFonts w:hint="eastAsia"/>
        </w:rPr>
        <w:t>操作</w:t>
      </w:r>
      <w:r w:rsidR="00110BF6">
        <w:rPr>
          <w:rFonts w:hint="eastAsia"/>
        </w:rPr>
        <w:t>，保留空间位置的全局信息</w:t>
      </w:r>
      <w:r>
        <w:rPr>
          <w:rFonts w:hint="eastAsia"/>
        </w:rPr>
        <w:t>：</w:t>
      </w:r>
    </w:p>
    <w:p w14:paraId="04445CEE" w14:textId="4DADBBDA" w:rsidR="001C5737" w:rsidRPr="00407880" w:rsidRDefault="00000000" w:rsidP="001C5737">
      <w:pPr>
        <w:pStyle w:val="a0"/>
        <w:spacing w:line="360" w:lineRule="auto"/>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hint="eastAsia"/>
                    </w:rPr>
                    <m:t>avg</m:t>
                  </m:r>
                </m:sub>
              </m:sSub>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C</m:t>
                  </m:r>
                  <m:ctrlPr>
                    <w:rPr>
                      <w:rFonts w:ascii="Cambria Math" w:hAnsi="Cambria Math"/>
                      <w:i/>
                    </w:rPr>
                  </m:ctrlPr>
                </m:den>
              </m:f>
              <m:nary>
                <m:naryPr>
                  <m:chr m:val="∑"/>
                  <m:ctrlPr>
                    <w:rPr>
                      <w:rFonts w:ascii="Cambria Math" w:hAnsi="Cambria Math"/>
                    </w:rPr>
                  </m:ctrlPr>
                </m:naryPr>
                <m:sub>
                  <m:r>
                    <w:rPr>
                      <w:rFonts w:ascii="Cambria Math" w:hAnsi="Cambria Math"/>
                    </w:rPr>
                    <m:t>c=1</m:t>
                  </m:r>
                  <m:ctrlPr>
                    <w:rPr>
                      <w:rFonts w:ascii="Cambria Math" w:hAnsi="Cambria Math"/>
                      <w:i/>
                    </w:rPr>
                  </m:ctrlPr>
                </m:sub>
                <m:sup>
                  <m:r>
                    <w:rPr>
                      <w:rFonts w:ascii="Cambria Math" w:hAnsi="Cambria Math"/>
                    </w:rPr>
                    <m:t>C</m:t>
                  </m:r>
                  <m:ctrlPr>
                    <w:rPr>
                      <w:rFonts w:ascii="Cambria Math" w:hAnsi="Cambria Math"/>
                      <w:i/>
                    </w:rPr>
                  </m:ctrlPr>
                </m:sup>
                <m:e>
                  <m:r>
                    <w:rPr>
                      <w:rFonts w:ascii="Cambria Math" w:hAnsi="Cambria Math"/>
                    </w:rPr>
                    <m:t>F</m:t>
                  </m:r>
                  <m:d>
                    <m:dPr>
                      <m:ctrlPr>
                        <w:rPr>
                          <w:rFonts w:ascii="Cambria Math" w:hAnsi="Cambria Math"/>
                          <w:i/>
                        </w:rPr>
                      </m:ctrlPr>
                    </m:dPr>
                    <m:e>
                      <m:r>
                        <w:rPr>
                          <w:rFonts w:ascii="Cambria Math" w:hAnsi="Cambria Math"/>
                        </w:rPr>
                        <m:t>c,i,j</m:t>
                      </m:r>
                    </m:e>
                  </m:d>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4</m:t>
                  </m:r>
                </m:e>
              </m:d>
            </m:e>
          </m:eqArr>
        </m:oMath>
      </m:oMathPara>
    </w:p>
    <w:p w14:paraId="7DEDABBA" w14:textId="5CB0C1C2" w:rsidR="00407880" w:rsidRPr="001C5737" w:rsidRDefault="00407880" w:rsidP="00407880">
      <w:pPr>
        <w:pStyle w:val="a0"/>
        <w:spacing w:line="360" w:lineRule="auto"/>
      </w:pPr>
      <w:r>
        <w:rPr>
          <w:rFonts w:hint="eastAsia"/>
        </w:rPr>
        <w:t>其中，</w:t>
      </w:r>
      <m:oMath>
        <m:r>
          <w:rPr>
            <w:rFonts w:ascii="Cambria Math" w:hAnsi="Cambria Math"/>
          </w:rPr>
          <m:t>C</m:t>
        </m:r>
      </m:oMath>
      <w:r w:rsidR="00990A7A">
        <w:rPr>
          <w:rFonts w:hint="eastAsia"/>
        </w:rPr>
        <w:t>表示</w:t>
      </w:r>
      <w:r w:rsidR="00990A7A" w:rsidRPr="00990A7A">
        <w:t>输入特征图的通道总数</w:t>
      </w:r>
      <w:r w:rsidR="00990A7A">
        <w:rPr>
          <w:rFonts w:hint="eastAsia"/>
        </w:rPr>
        <w:t>；</w:t>
      </w:r>
      <m:oMath>
        <m:sSub>
          <m:sSubPr>
            <m:ctrlPr>
              <w:rPr>
                <w:rFonts w:ascii="Cambria Math" w:hAnsi="Cambria Math"/>
                <w:i/>
              </w:rPr>
            </m:ctrlPr>
          </m:sSubPr>
          <m:e>
            <m:r>
              <w:rPr>
                <w:rFonts w:ascii="Cambria Math" w:hAnsi="Cambria Math"/>
              </w:rPr>
              <m:t>F</m:t>
            </m:r>
          </m:e>
          <m:sub>
            <m:r>
              <w:rPr>
                <w:rFonts w:ascii="Cambria Math" w:hAnsi="Cambria Math" w:hint="eastAsia"/>
              </w:rPr>
              <m:t>avg</m:t>
            </m:r>
          </m:sub>
        </m:sSub>
        <m:d>
          <m:dPr>
            <m:ctrlPr>
              <w:rPr>
                <w:rFonts w:ascii="Cambria Math" w:hAnsi="Cambria Math"/>
                <w:i/>
              </w:rPr>
            </m:ctrlPr>
          </m:dPr>
          <m:e>
            <m:r>
              <w:rPr>
                <w:rFonts w:ascii="Cambria Math" w:hAnsi="Cambria Math"/>
              </w:rPr>
              <m:t>i,j</m:t>
            </m:r>
          </m:e>
        </m:d>
      </m:oMath>
      <w:r w:rsidR="00962B5B">
        <w:rPr>
          <w:rFonts w:hint="eastAsia"/>
        </w:rPr>
        <w:t>表示</w:t>
      </w:r>
      <w:r w:rsidR="00962B5B" w:rsidRPr="00962B5B">
        <w:t>空间位置</w:t>
      </w:r>
      <m:oMath>
        <m:d>
          <m:dPr>
            <m:ctrlPr>
              <w:rPr>
                <w:rFonts w:ascii="Cambria Math" w:hAnsi="Cambria Math"/>
                <w:i/>
              </w:rPr>
            </m:ctrlPr>
          </m:dPr>
          <m:e>
            <m:r>
              <w:rPr>
                <w:rFonts w:ascii="Cambria Math" w:hAnsi="Cambria Math"/>
              </w:rPr>
              <m:t>i,j</m:t>
            </m:r>
          </m:e>
        </m:d>
      </m:oMath>
      <w:r w:rsidR="00962B5B" w:rsidRPr="00962B5B">
        <w:t>处的全局平均池化结果</w:t>
      </w:r>
      <w:r w:rsidR="00962B5B">
        <w:rPr>
          <w:rFonts w:hint="eastAsia"/>
        </w:rPr>
        <w:t>。</w:t>
      </w:r>
    </w:p>
    <w:p w14:paraId="36FACEA2" w14:textId="57C32F9D" w:rsidR="00110BF6" w:rsidRDefault="00290D39" w:rsidP="00290D39">
      <w:pPr>
        <w:pStyle w:val="a0"/>
        <w:spacing w:line="360" w:lineRule="auto"/>
      </w:pPr>
      <w:r>
        <w:rPr>
          <w:rFonts w:hint="eastAsia"/>
        </w:rPr>
        <w:t>另一路进行</w:t>
      </w:r>
      <w:r w:rsidR="00110BF6">
        <w:rPr>
          <w:rFonts w:hint="eastAsia"/>
        </w:rPr>
        <w:t>最大池化</w:t>
      </w:r>
      <w:r>
        <w:rPr>
          <w:rFonts w:hint="eastAsia"/>
        </w:rPr>
        <w:t>，</w:t>
      </w:r>
      <w:r w:rsidR="00110BF6">
        <w:rPr>
          <w:rFonts w:hint="eastAsia"/>
        </w:rPr>
        <w:t>沿通道维度取最大值，突出显著的空间响应</w:t>
      </w:r>
      <w:r>
        <w:rPr>
          <w:rFonts w:hint="eastAsia"/>
        </w:rPr>
        <w:t>：</w:t>
      </w:r>
      <w:r w:rsidR="00110BF6">
        <w:rPr>
          <w:rFonts w:hint="eastAsia"/>
        </w:rPr>
        <w:t xml:space="preserve"> </w:t>
      </w:r>
    </w:p>
    <w:p w14:paraId="5F24E2F7" w14:textId="5B740045" w:rsidR="001C5737" w:rsidRPr="00FC7318" w:rsidRDefault="00000000" w:rsidP="00290D39">
      <w:pPr>
        <w:pStyle w:val="a0"/>
        <w:spacing w:line="360" w:lineRule="auto"/>
        <w:ind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hint="eastAsia"/>
                    </w:rPr>
                    <m:t>max</m:t>
                  </m:r>
                </m:sub>
              </m:sSub>
              <m:d>
                <m:dPr>
                  <m:ctrlPr>
                    <w:rPr>
                      <w:rFonts w:ascii="Cambria Math" w:hAnsi="Cambria Math"/>
                      <w:i/>
                    </w:rPr>
                  </m:ctrlPr>
                </m:dPr>
                <m:e>
                  <m:r>
                    <w:rPr>
                      <w:rFonts w:ascii="Cambria Math" w:hAnsi="Cambria Math"/>
                    </w:rPr>
                    <m:t>i,j</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c</m:t>
                      </m:r>
                      <m:ctrlPr>
                        <w:rPr>
                          <w:rFonts w:ascii="Cambria Math" w:hAnsi="Cambria Math"/>
                        </w:rPr>
                      </m:ctrlPr>
                    </m:lim>
                  </m:limLow>
                  <m:ctrlPr>
                    <w:rPr>
                      <w:rFonts w:ascii="Cambria Math" w:hAnsi="Cambria Math"/>
                      <w:i/>
                    </w:rPr>
                  </m:ctrlPr>
                </m:fName>
                <m:e>
                  <m:r>
                    <w:rPr>
                      <w:rFonts w:ascii="Cambria Math" w:hAnsi="Cambria Math"/>
                    </w:rPr>
                    <m:t>F</m:t>
                  </m:r>
                  <m:ctrlPr>
                    <w:rPr>
                      <w:rFonts w:ascii="Cambria Math" w:hAnsi="Cambria Math"/>
                      <w:i/>
                    </w:rPr>
                  </m:ctrlPr>
                </m:e>
              </m:func>
              <m:d>
                <m:dPr>
                  <m:ctrlPr>
                    <w:rPr>
                      <w:rFonts w:ascii="Cambria Math" w:hAnsi="Cambria Math"/>
                      <w:i/>
                    </w:rPr>
                  </m:ctrlPr>
                </m:dPr>
                <m:e>
                  <m:r>
                    <w:rPr>
                      <w:rFonts w:ascii="Cambria Math" w:hAnsi="Cambria Math"/>
                    </w:rPr>
                    <m:t>c,i,j</m:t>
                  </m:r>
                </m:e>
              </m:d>
              <m:r>
                <w:rPr>
                  <w:rFonts w:ascii="Cambria Math" w:hAnsi="Cambria Math"/>
                </w:rPr>
                <m:t>#</m:t>
              </m:r>
              <m:d>
                <m:dPr>
                  <m:begChr m:val="（"/>
                  <m:endChr m:val="）"/>
                  <m:ctrlPr>
                    <w:rPr>
                      <w:rFonts w:ascii="Cambria Math" w:hAnsi="Cambria Math"/>
                      <w:i/>
                    </w:rPr>
                  </m:ctrlPr>
                </m:dPr>
                <m:e>
                  <m:r>
                    <w:rPr>
                      <w:rFonts w:ascii="Cambria Math" w:hAnsi="Cambria Math"/>
                    </w:rPr>
                    <m:t>5</m:t>
                  </m:r>
                </m:e>
              </m:d>
            </m:e>
          </m:eqArr>
        </m:oMath>
      </m:oMathPara>
    </w:p>
    <w:p w14:paraId="6DFAB619" w14:textId="46676A0D" w:rsidR="00FC7318" w:rsidRPr="001C5737" w:rsidRDefault="00FC7318" w:rsidP="00FC7318">
      <w:pPr>
        <w:pStyle w:val="a0"/>
        <w:spacing w:line="360" w:lineRule="auto"/>
      </w:pPr>
      <w:r>
        <w:rPr>
          <w:rFonts w:hint="eastAsia"/>
        </w:rPr>
        <w:t>其中，</w:t>
      </w:r>
      <m:oMath>
        <m:sSub>
          <m:sSubPr>
            <m:ctrlPr>
              <w:rPr>
                <w:rFonts w:ascii="Cambria Math" w:hAnsi="Cambria Math"/>
                <w:i/>
              </w:rPr>
            </m:ctrlPr>
          </m:sSubPr>
          <m:e>
            <m:r>
              <w:rPr>
                <w:rFonts w:ascii="Cambria Math" w:hAnsi="Cambria Math"/>
              </w:rPr>
              <m:t>F</m:t>
            </m:r>
          </m:e>
          <m:sub>
            <m:r>
              <w:rPr>
                <w:rFonts w:ascii="Cambria Math" w:hAnsi="Cambria Math" w:hint="eastAsia"/>
              </w:rPr>
              <m:t>max</m:t>
            </m:r>
          </m:sub>
        </m:sSub>
        <m:d>
          <m:dPr>
            <m:ctrlPr>
              <w:rPr>
                <w:rFonts w:ascii="Cambria Math" w:hAnsi="Cambria Math"/>
                <w:i/>
              </w:rPr>
            </m:ctrlPr>
          </m:dPr>
          <m:e>
            <m:r>
              <w:rPr>
                <w:rFonts w:ascii="Cambria Math" w:hAnsi="Cambria Math"/>
              </w:rPr>
              <m:t>i,j</m:t>
            </m:r>
          </m:e>
        </m:d>
      </m:oMath>
      <w:r>
        <w:rPr>
          <w:rFonts w:hint="eastAsia"/>
        </w:rPr>
        <w:t>表示</w:t>
      </w:r>
      <w:r w:rsidRPr="00FC7318">
        <w:t>空间位置</w:t>
      </w:r>
      <m:oMath>
        <m:d>
          <m:dPr>
            <m:ctrlPr>
              <w:rPr>
                <w:rFonts w:ascii="Cambria Math" w:hAnsi="Cambria Math"/>
                <w:i/>
              </w:rPr>
            </m:ctrlPr>
          </m:dPr>
          <m:e>
            <m:r>
              <w:rPr>
                <w:rFonts w:ascii="Cambria Math" w:hAnsi="Cambria Math"/>
              </w:rPr>
              <m:t>i,j</m:t>
            </m:r>
          </m:e>
        </m:d>
      </m:oMath>
      <w:r w:rsidRPr="00FC7318">
        <w:t>处的全局最大池化结果</w:t>
      </w:r>
      <w:r>
        <w:rPr>
          <w:rFonts w:hint="eastAsia"/>
        </w:rPr>
        <w:t>。</w:t>
      </w:r>
    </w:p>
    <w:p w14:paraId="4E84EC44" w14:textId="19DCF4A3" w:rsidR="00110BF6" w:rsidRDefault="001C5737" w:rsidP="001C5737">
      <w:pPr>
        <w:pStyle w:val="a0"/>
        <w:spacing w:line="360" w:lineRule="auto"/>
      </w:pPr>
      <w:r>
        <w:rPr>
          <w:rFonts w:hint="eastAsia"/>
        </w:rPr>
        <w:t>随后</w:t>
      </w:r>
      <w:r w:rsidR="00110BF6">
        <w:rPr>
          <w:rFonts w:hint="eastAsia"/>
        </w:rPr>
        <w:t>将两种池化结果</w:t>
      </w:r>
      <w:r w:rsidR="00290D39">
        <w:rPr>
          <w:rFonts w:hint="eastAsia"/>
        </w:rPr>
        <w:t>进行</w:t>
      </w:r>
      <w:r w:rsidR="00110BF6">
        <w:rPr>
          <w:rFonts w:hint="eastAsia"/>
        </w:rPr>
        <w:t>拼接</w:t>
      </w:r>
      <w:r w:rsidR="00290D39">
        <w:rPr>
          <w:rFonts w:hint="eastAsia"/>
        </w:rPr>
        <w:t>，以结合全局和局部空间信息</w:t>
      </w:r>
      <w:r>
        <w:rPr>
          <w:rFonts w:hint="eastAsia"/>
        </w:rPr>
        <w:t>。</w:t>
      </w:r>
      <w:r w:rsidR="00C20677">
        <w:rPr>
          <w:rFonts w:hint="eastAsia"/>
        </w:rPr>
        <w:t>再</w:t>
      </w:r>
      <w:r w:rsidR="00110BF6">
        <w:rPr>
          <w:rFonts w:hint="eastAsia"/>
        </w:rPr>
        <w:t>通过</w:t>
      </w:r>
      <w:r w:rsidR="00290D39">
        <w:rPr>
          <w:rFonts w:hint="eastAsia"/>
        </w:rPr>
        <w:t>卷积层学习空间位置的权重分布</w:t>
      </w:r>
      <w:r>
        <w:rPr>
          <w:rFonts w:hint="eastAsia"/>
        </w:rPr>
        <w:t>并</w:t>
      </w:r>
      <w:r w:rsidR="00110BF6">
        <w:rPr>
          <w:rFonts w:hint="eastAsia"/>
        </w:rPr>
        <w:t>通过</w:t>
      </w:r>
      <m:oMath>
        <m:r>
          <w:rPr>
            <w:rFonts w:ascii="Cambria Math" w:hAnsi="Cambria Math" w:hint="eastAsia"/>
          </w:rPr>
          <m:t>Sigmoid</m:t>
        </m:r>
      </m:oMath>
      <w:r w:rsidR="00110BF6">
        <w:rPr>
          <w:rFonts w:hint="eastAsia"/>
        </w:rPr>
        <w:t>函数归一化</w:t>
      </w:r>
      <w:r w:rsidR="00563A47">
        <w:rPr>
          <w:rFonts w:hint="eastAsia"/>
        </w:rPr>
        <w:t>得到空间</w:t>
      </w:r>
      <w:r w:rsidR="00110BF6">
        <w:rPr>
          <w:rFonts w:hint="eastAsia"/>
        </w:rPr>
        <w:t>权重</w:t>
      </w:r>
      <m:oMath>
        <m:sSub>
          <m:sSubPr>
            <m:ctrlPr>
              <w:rPr>
                <w:rFonts w:ascii="Cambria Math" w:hAnsi="Cambria Math"/>
                <w:i/>
              </w:rPr>
            </m:ctrlPr>
          </m:sSubPr>
          <m:e>
            <m:r>
              <w:rPr>
                <w:rFonts w:ascii="Cambria Math" w:hAnsi="Cambria Math"/>
              </w:rPr>
              <m:t>W</m:t>
            </m:r>
          </m:e>
          <m:sub>
            <m:r>
              <w:rPr>
                <w:rFonts w:ascii="Cambria Math" w:hAnsi="Cambria Math"/>
              </w:rPr>
              <m:t>spatial</m:t>
            </m:r>
          </m:sub>
        </m:sSub>
      </m:oMath>
      <w:r w:rsidR="00110BF6">
        <w:rPr>
          <w:rFonts w:hint="eastAsia"/>
        </w:rPr>
        <w:t xml:space="preserve">，并与原始特征逐位相乘：  </w:t>
      </w:r>
    </w:p>
    <w:p w14:paraId="585B32D3" w14:textId="3DB9B333" w:rsidR="00E651CD" w:rsidRPr="00E651CD" w:rsidRDefault="00000000" w:rsidP="00E651CD">
      <w:pPr>
        <w:pStyle w:val="a0"/>
        <w:spacing w:line="360" w:lineRule="auto"/>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spatial</m:t>
                  </m:r>
                </m:sub>
              </m:sSub>
              <m:r>
                <w:rPr>
                  <w:rFonts w:ascii="Cambria Math" w:hAnsi="Cambria Math"/>
                </w:rPr>
                <m:t>=F</m:t>
              </m:r>
              <m:r>
                <m:rPr>
                  <m:sty m:val="p"/>
                </m:rPr>
                <w:rPr>
                  <w:rFonts w:ascii="Cambria Math" w:hAnsi="Cambria Math" w:hint="eastAsia"/>
                </w:rPr>
                <m:t>⊙</m:t>
              </m:r>
              <m:sSub>
                <m:sSubPr>
                  <m:ctrlPr>
                    <w:rPr>
                      <w:rFonts w:ascii="Cambria Math" w:hAnsi="Cambria Math"/>
                      <w:i/>
                    </w:rPr>
                  </m:ctrlPr>
                </m:sSubPr>
                <m:e>
                  <m:r>
                    <w:rPr>
                      <w:rFonts w:ascii="Cambria Math" w:hAnsi="Cambria Math"/>
                    </w:rPr>
                    <m:t>W</m:t>
                  </m:r>
                </m:e>
                <m:sub>
                  <m:r>
                    <w:rPr>
                      <w:rFonts w:ascii="Cambria Math" w:hAnsi="Cambria Math"/>
                    </w:rPr>
                    <m:t>spatial</m:t>
                  </m:r>
                </m:sub>
              </m:sSub>
              <m:r>
                <w:rPr>
                  <w:rFonts w:ascii="Cambria Math" w:hAnsi="Cambria Math"/>
                </w:rPr>
                <m:t>#</m:t>
              </m:r>
              <m:d>
                <m:dPr>
                  <m:ctrlPr>
                    <w:rPr>
                      <w:rFonts w:ascii="Cambria Math" w:hAnsi="Cambria Math"/>
                      <w:i/>
                    </w:rPr>
                  </m:ctrlPr>
                </m:dPr>
                <m:e>
                  <m:r>
                    <w:rPr>
                      <w:rFonts w:ascii="Cambria Math" w:hAnsi="Cambria Math"/>
                    </w:rPr>
                    <m:t>6</m:t>
                  </m:r>
                </m:e>
              </m:d>
            </m:e>
          </m:eqArr>
        </m:oMath>
      </m:oMathPara>
    </w:p>
    <w:p w14:paraId="4AB980FE" w14:textId="7C77B9AE" w:rsidR="00290D39" w:rsidRDefault="00290D39" w:rsidP="00110BF6">
      <w:pPr>
        <w:pStyle w:val="a0"/>
        <w:spacing w:line="360" w:lineRule="auto"/>
      </w:pPr>
      <w:r>
        <w:rPr>
          <w:rFonts w:hint="eastAsia"/>
        </w:rPr>
        <w:t>（</w:t>
      </w:r>
      <w:r w:rsidRPr="00766230">
        <w:rPr>
          <w:rFonts w:ascii="Times New Roman" w:hint="eastAsia"/>
        </w:rPr>
        <w:t>3</w:t>
      </w:r>
      <w:r>
        <w:rPr>
          <w:rFonts w:hint="eastAsia"/>
        </w:rPr>
        <w:t>）</w:t>
      </w:r>
      <w:r w:rsidR="007333C1" w:rsidRPr="00235915">
        <w:rPr>
          <w:rFonts w:hint="eastAsia"/>
        </w:rPr>
        <w:t>卷积块注意力模块</w:t>
      </w:r>
      <w:r w:rsidR="00A27103">
        <w:rPr>
          <w:rFonts w:hint="eastAsia"/>
        </w:rPr>
        <w:t>（</w:t>
      </w:r>
      <w:r w:rsidR="00A27103" w:rsidRPr="00766230">
        <w:rPr>
          <w:rFonts w:ascii="Times New Roman" w:hint="eastAsia"/>
        </w:rPr>
        <w:t>CBAM</w:t>
      </w:r>
      <w:r w:rsidR="00A27103">
        <w:rPr>
          <w:rFonts w:ascii="Times New Roman" w:hint="eastAsia"/>
        </w:rPr>
        <w:t>，</w:t>
      </w:r>
      <w:r w:rsidR="00A27103" w:rsidRPr="00766230">
        <w:rPr>
          <w:rFonts w:ascii="Times New Roman"/>
        </w:rPr>
        <w:t>Convolutional</w:t>
      </w:r>
      <w:r w:rsidR="00A27103" w:rsidRPr="00767E80">
        <w:rPr>
          <w:rFonts w:ascii="Times New Roman"/>
        </w:rPr>
        <w:t xml:space="preserve"> </w:t>
      </w:r>
      <w:r w:rsidR="00A27103" w:rsidRPr="00766230">
        <w:rPr>
          <w:rFonts w:ascii="Times New Roman"/>
        </w:rPr>
        <w:t>Block</w:t>
      </w:r>
      <w:r w:rsidR="00A27103" w:rsidRPr="00767E80">
        <w:rPr>
          <w:rFonts w:ascii="Times New Roman"/>
        </w:rPr>
        <w:t xml:space="preserve"> </w:t>
      </w:r>
      <w:r w:rsidR="00A27103" w:rsidRPr="00766230">
        <w:rPr>
          <w:rFonts w:ascii="Times New Roman"/>
        </w:rPr>
        <w:t>Attention</w:t>
      </w:r>
      <w:r w:rsidR="00A27103" w:rsidRPr="00767E80">
        <w:rPr>
          <w:rFonts w:ascii="Times New Roman"/>
        </w:rPr>
        <w:t xml:space="preserve"> </w:t>
      </w:r>
      <w:r w:rsidR="00A27103" w:rsidRPr="00766230">
        <w:rPr>
          <w:rFonts w:ascii="Times New Roman"/>
        </w:rPr>
        <w:t>Module</w:t>
      </w:r>
      <w:r w:rsidR="00A27103">
        <w:rPr>
          <w:rFonts w:hint="eastAsia"/>
        </w:rPr>
        <w:t>）</w:t>
      </w:r>
    </w:p>
    <w:p w14:paraId="0642D3F4" w14:textId="376FE41D" w:rsidR="007333C1" w:rsidRDefault="00A27103" w:rsidP="004165C8">
      <w:pPr>
        <w:pStyle w:val="a0"/>
        <w:spacing w:line="360" w:lineRule="auto"/>
      </w:pPr>
      <w:r w:rsidRPr="009431A5">
        <w:rPr>
          <w:rFonts w:ascii="Times New Roman"/>
        </w:rPr>
        <w:t>CBAM</w:t>
      </w:r>
      <w:r w:rsidRPr="009431A5">
        <w:rPr>
          <w:rFonts w:ascii="Times New Roman"/>
          <w:vertAlign w:val="superscript"/>
        </w:rPr>
        <w:t xml:space="preserve"> </w:t>
      </w:r>
      <w:r w:rsidR="00253CA5" w:rsidRPr="00F84A62">
        <w:rPr>
          <w:rFonts w:hAnsi="宋体" w:cs="宋体" w:hint="eastAsia"/>
          <w:vertAlign w:val="superscript"/>
        </w:rPr>
        <w:t>[8</w:t>
      </w:r>
      <w:r w:rsidR="00253CA5">
        <w:rPr>
          <w:rFonts w:hAnsi="宋体" w:cs="宋体" w:hint="eastAsia"/>
          <w:vertAlign w:val="superscript"/>
        </w:rPr>
        <w:t>]</w:t>
      </w:r>
      <w:r w:rsidR="004165C8" w:rsidRPr="004165C8">
        <w:rPr>
          <w:rFonts w:hint="eastAsia"/>
        </w:rPr>
        <w:t>是一种结合通道与空间注意力的轻量级模块，</w:t>
      </w:r>
      <w:r w:rsidR="008F53D5" w:rsidRPr="008F53D5">
        <w:rPr>
          <w:rFonts w:hint="eastAsia"/>
        </w:rPr>
        <w:t>可以即插即用到</w:t>
      </w:r>
      <w:r w:rsidR="00E144FC">
        <w:rPr>
          <w:rFonts w:hint="eastAsia"/>
        </w:rPr>
        <w:t>卷积块后</w:t>
      </w:r>
      <w:r w:rsidR="008F53D5" w:rsidRPr="008F53D5">
        <w:rPr>
          <w:rFonts w:hint="eastAsia"/>
        </w:rPr>
        <w:t>，</w:t>
      </w:r>
      <w:r w:rsidR="00AA36DE">
        <w:rPr>
          <w:rFonts w:hint="eastAsia"/>
        </w:rPr>
        <w:t>以</w:t>
      </w:r>
      <w:r w:rsidR="008F53D5" w:rsidRPr="008F53D5">
        <w:rPr>
          <w:rFonts w:hint="eastAsia"/>
        </w:rPr>
        <w:t>提升模型性能</w:t>
      </w:r>
      <w:r w:rsidR="00980E1C">
        <w:rPr>
          <w:rFonts w:hint="eastAsia"/>
        </w:rPr>
        <w:t>，如图</w:t>
      </w:r>
      <w:r w:rsidR="00F7611C">
        <w:rPr>
          <w:rFonts w:ascii="Times New Roman" w:hint="eastAsia"/>
        </w:rPr>
        <w:t>2</w:t>
      </w:r>
      <w:r w:rsidR="00980E1C" w:rsidRPr="002A3911">
        <w:rPr>
          <w:rFonts w:ascii="Times New Roman"/>
        </w:rPr>
        <w:t>.</w:t>
      </w:r>
      <w:r w:rsidR="00F7611C">
        <w:rPr>
          <w:rFonts w:ascii="Times New Roman" w:hint="eastAsia"/>
        </w:rPr>
        <w:t>5</w:t>
      </w:r>
      <w:r w:rsidR="004040D8">
        <w:rPr>
          <w:rFonts w:hint="eastAsia"/>
        </w:rPr>
        <w:t>。其</w:t>
      </w:r>
      <w:r w:rsidR="004040D8" w:rsidRPr="004040D8">
        <w:rPr>
          <w:rFonts w:hint="eastAsia"/>
        </w:rPr>
        <w:t>采用通道优先</w:t>
      </w:r>
      <w:r w:rsidR="004040D8">
        <w:rPr>
          <w:rFonts w:hint="eastAsia"/>
        </w:rPr>
        <w:t>，</w:t>
      </w:r>
      <w:r w:rsidR="004040D8" w:rsidRPr="004040D8">
        <w:rPr>
          <w:rFonts w:hint="eastAsia"/>
        </w:rPr>
        <w:t>空间次之的</w:t>
      </w:r>
      <w:r w:rsidR="004040D8">
        <w:rPr>
          <w:rFonts w:hint="eastAsia"/>
        </w:rPr>
        <w:t>串联</w:t>
      </w:r>
      <w:r w:rsidR="004040D8" w:rsidRPr="004040D8">
        <w:rPr>
          <w:rFonts w:hint="eastAsia"/>
        </w:rPr>
        <w:t>结构</w:t>
      </w:r>
      <w:r w:rsidR="004040D8">
        <w:rPr>
          <w:rFonts w:hint="eastAsia"/>
        </w:rPr>
        <w:t>。</w:t>
      </w:r>
      <w:r w:rsidR="009035CA" w:rsidRPr="004040D8">
        <w:rPr>
          <w:rFonts w:hint="eastAsia"/>
        </w:rPr>
        <w:t>高层卷积层侧重语义信息（如物体部件、类别）</w:t>
      </w:r>
      <w:r w:rsidR="009035CA">
        <w:rPr>
          <w:rFonts w:hint="eastAsia"/>
        </w:rPr>
        <w:t>，</w:t>
      </w:r>
      <w:r w:rsidR="004040D8" w:rsidRPr="004040D8">
        <w:rPr>
          <w:rFonts w:hint="eastAsia"/>
        </w:rPr>
        <w:t>底层卷积层更关注空间细节（如边缘、纹理）。通道注意力通过全局池化获取高层语义统计量，空间注意力则聚焦局部空间关系，顺序设计符合特征从具体到抽象的层次递进。</w:t>
      </w:r>
    </w:p>
    <w:p w14:paraId="58E0CDEC" w14:textId="52CB736F" w:rsidR="00A11B78" w:rsidRDefault="00C86E89" w:rsidP="00A11B78">
      <w:pPr>
        <w:pStyle w:val="a0"/>
        <w:spacing w:line="360" w:lineRule="auto"/>
        <w:ind w:firstLine="0"/>
        <w:jc w:val="center"/>
      </w:pPr>
      <w:r>
        <w:rPr>
          <w:noProof/>
        </w:rPr>
        <w:lastRenderedPageBreak/>
        <w:drawing>
          <wp:inline distT="0" distB="0" distL="0" distR="0" wp14:anchorId="62184CC1" wp14:editId="66E1BF6C">
            <wp:extent cx="4820421" cy="1119149"/>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34281" cy="1122367"/>
                    </a:xfrm>
                    <a:prstGeom prst="rect">
                      <a:avLst/>
                    </a:prstGeom>
                  </pic:spPr>
                </pic:pic>
              </a:graphicData>
            </a:graphic>
          </wp:inline>
        </w:drawing>
      </w:r>
    </w:p>
    <w:p w14:paraId="53043BA5" w14:textId="447174E9" w:rsidR="00A11B78" w:rsidRPr="00A11B78" w:rsidRDefault="00A11B78" w:rsidP="00A11B78">
      <w:pPr>
        <w:widowControl/>
        <w:snapToGrid w:val="0"/>
        <w:spacing w:line="360" w:lineRule="auto"/>
        <w:jc w:val="center"/>
        <w:rPr>
          <w:rFonts w:ascii="黑体" w:eastAsia="黑体" w:hAnsi="黑体" w:hint="eastAsia"/>
          <w:b/>
          <w:bCs/>
          <w:noProof/>
          <w:sz w:val="21"/>
          <w:szCs w:val="21"/>
        </w:rPr>
      </w:pPr>
      <w:r w:rsidRPr="000207F4">
        <w:rPr>
          <w:rFonts w:ascii="黑体" w:eastAsia="黑体" w:hAnsi="黑体" w:hint="eastAsia"/>
          <w:b/>
          <w:bCs/>
          <w:noProof/>
          <w:sz w:val="21"/>
          <w:szCs w:val="21"/>
        </w:rPr>
        <w:t>图</w:t>
      </w:r>
      <w:r w:rsidR="00FD39E7">
        <w:rPr>
          <w:rFonts w:eastAsia="黑体" w:hint="eastAsia"/>
          <w:b/>
          <w:bCs/>
          <w:noProof/>
          <w:sz w:val="21"/>
          <w:szCs w:val="21"/>
        </w:rPr>
        <w:t>2</w:t>
      </w:r>
      <w:r>
        <w:rPr>
          <w:rFonts w:eastAsia="黑体" w:hint="eastAsia"/>
          <w:b/>
          <w:bCs/>
          <w:noProof/>
          <w:sz w:val="21"/>
          <w:szCs w:val="21"/>
        </w:rPr>
        <w:t>.</w:t>
      </w:r>
      <w:r w:rsidR="00FD39E7">
        <w:rPr>
          <w:rFonts w:eastAsia="黑体" w:hint="eastAsia"/>
          <w:b/>
          <w:bCs/>
          <w:noProof/>
          <w:sz w:val="21"/>
          <w:szCs w:val="21"/>
        </w:rPr>
        <w:t>5</w:t>
      </w:r>
      <w:r w:rsidRPr="000207F4">
        <w:rPr>
          <w:rFonts w:ascii="黑体" w:eastAsia="黑体" w:hAnsi="黑体" w:hint="eastAsia"/>
          <w:b/>
          <w:bCs/>
          <w:noProof/>
          <w:sz w:val="21"/>
          <w:szCs w:val="21"/>
        </w:rPr>
        <w:t xml:space="preserve"> </w:t>
      </w:r>
      <w:r>
        <w:rPr>
          <w:rFonts w:ascii="黑体" w:eastAsia="黑体" w:hAnsi="黑体" w:hint="eastAsia"/>
          <w:b/>
          <w:bCs/>
          <w:noProof/>
          <w:sz w:val="21"/>
          <w:szCs w:val="21"/>
        </w:rPr>
        <w:t>卷积块</w:t>
      </w:r>
      <w:r w:rsidRPr="000207F4">
        <w:rPr>
          <w:rFonts w:ascii="黑体" w:eastAsia="黑体" w:hAnsi="黑体" w:hint="eastAsia"/>
          <w:b/>
          <w:bCs/>
          <w:noProof/>
          <w:sz w:val="21"/>
          <w:szCs w:val="21"/>
        </w:rPr>
        <w:t>注意力</w:t>
      </w:r>
      <w:r>
        <w:rPr>
          <w:rFonts w:ascii="黑体" w:eastAsia="黑体" w:hAnsi="黑体" w:hint="eastAsia"/>
          <w:b/>
          <w:bCs/>
          <w:noProof/>
          <w:sz w:val="21"/>
          <w:szCs w:val="21"/>
        </w:rPr>
        <w:t>算法模型</w:t>
      </w:r>
    </w:p>
    <w:p w14:paraId="5676B2E5" w14:textId="348DEB88" w:rsidR="00B70B30" w:rsidRDefault="00B70B30" w:rsidP="004165C8">
      <w:pPr>
        <w:pStyle w:val="a0"/>
        <w:spacing w:line="360" w:lineRule="auto"/>
      </w:pPr>
      <w:r>
        <w:rPr>
          <w:rFonts w:hint="eastAsia"/>
        </w:rPr>
        <w:t>具体实现上，</w:t>
      </w:r>
      <w:r w:rsidR="0056380F" w:rsidRPr="00745DA3">
        <w:rPr>
          <w:rFonts w:ascii="Times New Roman"/>
        </w:rPr>
        <w:t>CBAM</w:t>
      </w:r>
      <w:r>
        <w:rPr>
          <w:rFonts w:hint="eastAsia"/>
        </w:rPr>
        <w:t>先对特征进行通道注意力计算：</w:t>
      </w:r>
    </w:p>
    <w:p w14:paraId="1A8E68D9" w14:textId="35BFD103" w:rsidR="00F65788" w:rsidRDefault="00000000" w:rsidP="00F65788">
      <w:pPr>
        <w:pStyle w:val="a0"/>
        <w:spacing w:line="360" w:lineRule="auto"/>
      </w:pPr>
      <m:oMathPara>
        <m:oMath>
          <m:eqArr>
            <m:eqArrPr>
              <m:maxDist m:val="1"/>
              <m:ctrlPr>
                <w:rPr>
                  <w:rFonts w:ascii="Cambria Math" w:hAnsi="Cambria Math"/>
                  <w:i/>
                </w:rPr>
              </m:ctrlPr>
            </m:eqArrPr>
            <m:e>
              <m:r>
                <w:rPr>
                  <w:rFonts w:ascii="Cambria Math" w:hAnsi="Cambria Math"/>
                </w:rPr>
                <m:t>F'=F</m:t>
              </m:r>
              <m:r>
                <m:rPr>
                  <m:sty m:val="p"/>
                </m:rPr>
                <w:rPr>
                  <w:rFonts w:ascii="Cambria Math" w:hAnsi="Cambria Math" w:hint="eastAsia"/>
                </w:rPr>
                <m:t>⊙</m:t>
              </m:r>
              <m:sSub>
                <m:sSubPr>
                  <m:ctrlPr>
                    <w:rPr>
                      <w:rFonts w:ascii="Cambria Math" w:hAnsi="Cambria Math"/>
                      <w:i/>
                    </w:rPr>
                  </m:ctrlPr>
                </m:sSubPr>
                <m:e>
                  <m:r>
                    <w:rPr>
                      <w:rFonts w:ascii="Cambria Math" w:hAnsi="Cambria Math"/>
                    </w:rPr>
                    <m:t>W</m:t>
                  </m:r>
                </m:e>
                <m:sub>
                  <m:r>
                    <w:rPr>
                      <w:rFonts w:ascii="Cambria Math" w:hAnsi="Cambria Math"/>
                    </w:rPr>
                    <m:t>channel</m:t>
                  </m:r>
                </m:sub>
              </m:sSub>
              <m:r>
                <w:rPr>
                  <w:rFonts w:ascii="Cambria Math" w:hAnsi="Cambria Math"/>
                </w:rPr>
                <m:t>#</m:t>
              </m:r>
              <m:d>
                <m:dPr>
                  <m:begChr m:val="（"/>
                  <m:endChr m:val="）"/>
                  <m:ctrlPr>
                    <w:rPr>
                      <w:rFonts w:ascii="Cambria Math" w:hAnsi="Cambria Math"/>
                      <w:i/>
                    </w:rPr>
                  </m:ctrlPr>
                </m:dPr>
                <m:e>
                  <m:r>
                    <w:rPr>
                      <w:rFonts w:ascii="Cambria Math" w:hAnsi="Cambria Math"/>
                    </w:rPr>
                    <m:t>7</m:t>
                  </m:r>
                </m:e>
              </m:d>
            </m:e>
          </m:eqArr>
        </m:oMath>
      </m:oMathPara>
    </w:p>
    <w:p w14:paraId="1E8036BB" w14:textId="71E94648" w:rsidR="00B70B30" w:rsidRDefault="00B70B30" w:rsidP="004165C8">
      <w:pPr>
        <w:pStyle w:val="a0"/>
        <w:spacing w:line="360" w:lineRule="auto"/>
      </w:pPr>
      <w:r>
        <w:rPr>
          <w:rFonts w:hint="eastAsia"/>
        </w:rPr>
        <w:t>再对计算后的特征进行空间注意力计算：</w:t>
      </w:r>
    </w:p>
    <w:p w14:paraId="59696305" w14:textId="5E1D772B" w:rsidR="00B70B30" w:rsidRPr="00F65788" w:rsidRDefault="00000000" w:rsidP="009F270F">
      <w:pPr>
        <w:pStyle w:val="a0"/>
        <w:spacing w:line="360" w:lineRule="auto"/>
      </w:pPr>
      <m:oMathPara>
        <m:oMath>
          <m:eqArr>
            <m:eqArrPr>
              <m:maxDist m:val="1"/>
              <m:ctrlPr>
                <w:rPr>
                  <w:rFonts w:ascii="Cambria Math" w:hAnsi="Cambria Math"/>
                  <w:i/>
                </w:rPr>
              </m:ctrlPr>
            </m:eqArrPr>
            <m:e>
              <m:r>
                <w:rPr>
                  <w:rFonts w:ascii="Cambria Math" w:hAnsi="Cambria Math"/>
                </w:rPr>
                <m:t>F''=F'</m:t>
              </m:r>
              <m:r>
                <m:rPr>
                  <m:sty m:val="p"/>
                </m:rPr>
                <w:rPr>
                  <w:rFonts w:ascii="Cambria Math" w:hAnsi="Cambria Math" w:hint="eastAsia"/>
                </w:rPr>
                <m:t>⊙</m:t>
              </m:r>
              <m:sSub>
                <m:sSubPr>
                  <m:ctrlPr>
                    <w:rPr>
                      <w:rFonts w:ascii="Cambria Math" w:hAnsi="Cambria Math"/>
                      <w:i/>
                    </w:rPr>
                  </m:ctrlPr>
                </m:sSubPr>
                <m:e>
                  <m:r>
                    <w:rPr>
                      <w:rFonts w:ascii="Cambria Math" w:hAnsi="Cambria Math"/>
                    </w:rPr>
                    <m:t>W</m:t>
                  </m:r>
                </m:e>
                <m:sub>
                  <m:r>
                    <w:rPr>
                      <w:rFonts w:ascii="Cambria Math" w:hAnsi="Cambria Math"/>
                    </w:rPr>
                    <m:t>spatial</m:t>
                  </m:r>
                </m:sub>
              </m:sSub>
              <m:r>
                <w:rPr>
                  <w:rFonts w:ascii="Cambria Math" w:hAnsi="Cambria Math"/>
                </w:rPr>
                <m:t>#</m:t>
              </m:r>
              <m:d>
                <m:dPr>
                  <m:begChr m:val="（"/>
                  <m:endChr m:val="）"/>
                  <m:ctrlPr>
                    <w:rPr>
                      <w:rFonts w:ascii="Cambria Math" w:hAnsi="Cambria Math"/>
                      <w:i/>
                    </w:rPr>
                  </m:ctrlPr>
                </m:dPr>
                <m:e>
                  <m:r>
                    <w:rPr>
                      <w:rFonts w:ascii="Cambria Math" w:hAnsi="Cambria Math"/>
                    </w:rPr>
                    <m:t>8</m:t>
                  </m:r>
                </m:e>
              </m:d>
            </m:e>
          </m:eqArr>
        </m:oMath>
      </m:oMathPara>
    </w:p>
    <w:p w14:paraId="2477FC33" w14:textId="2A5125CF" w:rsidR="00F65788" w:rsidRDefault="00F65788" w:rsidP="009F270F">
      <w:pPr>
        <w:pStyle w:val="a0"/>
        <w:spacing w:line="360" w:lineRule="auto"/>
      </w:pPr>
      <w:r>
        <w:rPr>
          <w:rFonts w:hint="eastAsia"/>
        </w:rPr>
        <w:t>其中，</w:t>
      </w:r>
      <m:oMath>
        <m:r>
          <w:rPr>
            <w:rFonts w:ascii="Cambria Math" w:hAnsi="Cambria Math"/>
          </w:rPr>
          <m:t>F'</m:t>
        </m:r>
      </m:oMath>
      <w:r>
        <w:rPr>
          <w:rFonts w:hint="eastAsia"/>
        </w:rPr>
        <w:t>为</w:t>
      </w:r>
      <w:r w:rsidRPr="00F65788">
        <w:t>经过通道注意力</w:t>
      </w:r>
      <w:r w:rsidR="005A1538">
        <w:rPr>
          <w:rFonts w:hint="eastAsia"/>
        </w:rPr>
        <w:t>计算</w:t>
      </w:r>
      <w:r w:rsidRPr="00F65788">
        <w:t>后的中间特征图</w:t>
      </w:r>
      <w:r>
        <w:rPr>
          <w:rFonts w:hint="eastAsia"/>
        </w:rPr>
        <w:t>，</w:t>
      </w:r>
      <m:oMath>
        <m:r>
          <w:rPr>
            <w:rFonts w:ascii="Cambria Math" w:hAnsi="Cambria Math"/>
          </w:rPr>
          <m:t>F''</m:t>
        </m:r>
      </m:oMath>
      <w:r>
        <w:rPr>
          <w:rFonts w:hint="eastAsia"/>
        </w:rPr>
        <w:t>为</w:t>
      </w:r>
      <w:r w:rsidRPr="00F65788">
        <w:t>经过通道与空间注意力串行</w:t>
      </w:r>
      <w:r>
        <w:rPr>
          <w:rFonts w:hint="eastAsia"/>
        </w:rPr>
        <w:t>计算</w:t>
      </w:r>
      <w:r w:rsidRPr="00F65788">
        <w:t>后的最终输出特征图。</w:t>
      </w:r>
    </w:p>
    <w:p w14:paraId="5226B443" w14:textId="71F5B8E1" w:rsidR="00B70B30" w:rsidRDefault="00B70B30" w:rsidP="004165C8">
      <w:pPr>
        <w:pStyle w:val="a0"/>
        <w:spacing w:line="360" w:lineRule="auto"/>
      </w:pPr>
      <w:r>
        <w:rPr>
          <w:rFonts w:hint="eastAsia"/>
        </w:rPr>
        <w:t>（</w:t>
      </w:r>
      <w:r w:rsidRPr="00766230">
        <w:rPr>
          <w:rFonts w:ascii="Times New Roman" w:hint="eastAsia"/>
        </w:rPr>
        <w:t>4</w:t>
      </w:r>
      <w:r>
        <w:rPr>
          <w:rFonts w:hint="eastAsia"/>
        </w:rPr>
        <w:t>）多分支注意力模块</w:t>
      </w:r>
      <w:r w:rsidR="00137B52" w:rsidRPr="00137B52">
        <w:rPr>
          <w:rFonts w:ascii="Times New Roman"/>
        </w:rPr>
        <w:t>（</w:t>
      </w:r>
      <w:r w:rsidR="00137B52" w:rsidRPr="00137B52">
        <w:rPr>
          <w:rFonts w:ascii="Times New Roman"/>
        </w:rPr>
        <w:t>MBAM</w:t>
      </w:r>
      <w:r w:rsidR="00137B52" w:rsidRPr="00137B52">
        <w:rPr>
          <w:rFonts w:ascii="Times New Roman"/>
        </w:rPr>
        <w:t>，</w:t>
      </w:r>
      <w:r w:rsidR="00137B52" w:rsidRPr="00137B52">
        <w:rPr>
          <w:rFonts w:ascii="Times New Roman"/>
        </w:rPr>
        <w:t>Multi-Branch Attention Module</w:t>
      </w:r>
      <w:r w:rsidR="00137B52" w:rsidRPr="00137B52">
        <w:rPr>
          <w:rFonts w:ascii="Times New Roman"/>
        </w:rPr>
        <w:t>）</w:t>
      </w:r>
    </w:p>
    <w:p w14:paraId="2D178D57" w14:textId="2FD03697" w:rsidR="004808CB" w:rsidRDefault="004808CB" w:rsidP="004165C8">
      <w:pPr>
        <w:pStyle w:val="a0"/>
        <w:spacing w:line="360" w:lineRule="auto"/>
      </w:pPr>
      <w:r w:rsidRPr="004808CB">
        <w:t>尽管</w:t>
      </w:r>
      <w:r>
        <w:rPr>
          <w:rFonts w:hint="eastAsia"/>
        </w:rPr>
        <w:t>以上分析的现有注意力机制</w:t>
      </w:r>
      <w:r w:rsidRPr="004808CB">
        <w:t>能够</w:t>
      </w:r>
      <w:r>
        <w:rPr>
          <w:rFonts w:hint="eastAsia"/>
        </w:rPr>
        <w:t>有效地融合</w:t>
      </w:r>
      <w:r w:rsidRPr="004808CB">
        <w:t>相机与</w:t>
      </w:r>
      <w:r w:rsidRPr="00766230">
        <w:rPr>
          <w:rFonts w:ascii="Times New Roman"/>
        </w:rPr>
        <w:t>LiDAR</w:t>
      </w:r>
      <w:r w:rsidRPr="004808CB">
        <w:t>的数据，但这些方法通常在特征融合时面临两个关键缺陷：其一，直接拼接或卷积等操作会破坏原始模态的细粒度特征关联性，导致关键信息丢失；其二，对</w:t>
      </w:r>
      <w:r>
        <w:rPr>
          <w:rFonts w:hint="eastAsia"/>
        </w:rPr>
        <w:t>特征的重要信息提取发生在卷积融合之后</w:t>
      </w:r>
      <w:r w:rsidRPr="004808CB">
        <w:t>，无法在融合前筛选出跨模态互补性最强的信息。</w:t>
      </w:r>
    </w:p>
    <w:p w14:paraId="5B505FC8" w14:textId="4FAB3F60" w:rsidR="007E22F9" w:rsidRDefault="00184DE8" w:rsidP="00184DE8">
      <w:pPr>
        <w:pStyle w:val="a0"/>
        <w:spacing w:line="360" w:lineRule="auto"/>
      </w:pPr>
      <w:r>
        <w:rPr>
          <w:rFonts w:hint="eastAsia"/>
        </w:rPr>
        <w:t>对此，本研究提出一种</w:t>
      </w:r>
      <w:r w:rsidR="00B72098">
        <w:rPr>
          <w:rFonts w:hint="eastAsia"/>
        </w:rPr>
        <w:t>多分支注意力</w:t>
      </w:r>
      <w:r w:rsidR="00B72098" w:rsidRPr="00F9144F">
        <w:rPr>
          <w:rFonts w:hint="eastAsia"/>
        </w:rPr>
        <w:t>模块</w:t>
      </w:r>
      <w:r w:rsidR="007E22F9">
        <w:rPr>
          <w:rFonts w:hint="eastAsia"/>
        </w:rPr>
        <w:t>，</w:t>
      </w:r>
      <w:r w:rsidR="00D348B9">
        <w:rPr>
          <w:rFonts w:hint="eastAsia"/>
        </w:rPr>
        <w:t>对两分支的</w:t>
      </w:r>
      <w:r w:rsidR="00D348B9" w:rsidRPr="00D348B9">
        <w:rPr>
          <w:rFonts w:ascii="Times New Roman"/>
        </w:rPr>
        <w:t>BEV</w:t>
      </w:r>
      <w:r w:rsidR="00D348B9">
        <w:rPr>
          <w:rFonts w:hint="eastAsia"/>
        </w:rPr>
        <w:t>特征进行分治处理：</w:t>
      </w:r>
      <w:r w:rsidRPr="00184DE8">
        <w:t>相机分支</w:t>
      </w:r>
      <w:r w:rsidR="007E22F9">
        <w:rPr>
          <w:rFonts w:hint="eastAsia"/>
        </w:rPr>
        <w:t>采用</w:t>
      </w:r>
      <w:r w:rsidRPr="00184DE8">
        <w:t>通道注意力</w:t>
      </w:r>
      <w:r w:rsidR="00E543BC">
        <w:rPr>
          <w:rFonts w:hint="eastAsia"/>
        </w:rPr>
        <w:t>模块</w:t>
      </w:r>
      <w:r w:rsidRPr="00184DE8">
        <w:t>而</w:t>
      </w:r>
      <w:r w:rsidR="007E22F9" w:rsidRPr="00766230">
        <w:rPr>
          <w:rFonts w:ascii="Times New Roman" w:hint="eastAsia"/>
        </w:rPr>
        <w:t>LiDAR</w:t>
      </w:r>
      <w:r w:rsidRPr="00184DE8">
        <w:t>分支采用空间注意力</w:t>
      </w:r>
      <w:r w:rsidR="00E543BC">
        <w:rPr>
          <w:rFonts w:hint="eastAsia"/>
        </w:rPr>
        <w:t>模块</w:t>
      </w:r>
      <w:r w:rsidR="005A3EFF">
        <w:rPr>
          <w:rFonts w:hint="eastAsia"/>
        </w:rPr>
        <w:t>，如图</w:t>
      </w:r>
      <w:r w:rsidR="0006684E">
        <w:rPr>
          <w:rFonts w:ascii="Times New Roman" w:hint="eastAsia"/>
        </w:rPr>
        <w:t>2</w:t>
      </w:r>
      <w:r w:rsidR="00CC4A19" w:rsidRPr="006C78D9">
        <w:rPr>
          <w:rFonts w:ascii="Times New Roman"/>
        </w:rPr>
        <w:t>.</w:t>
      </w:r>
      <w:r w:rsidR="0006684E">
        <w:rPr>
          <w:rFonts w:ascii="Times New Roman" w:hint="eastAsia"/>
        </w:rPr>
        <w:t>6</w:t>
      </w:r>
      <w:r w:rsidR="007E22F9">
        <w:rPr>
          <w:rFonts w:hint="eastAsia"/>
        </w:rPr>
        <w:t>。</w:t>
      </w:r>
      <w:r w:rsidR="003A034D">
        <w:rPr>
          <w:rFonts w:hint="eastAsia"/>
        </w:rPr>
        <w:t>再对经过注意力优化的两分支特征进行后续的拼接-卷积融合。</w:t>
      </w:r>
    </w:p>
    <w:p w14:paraId="1A03A3F6" w14:textId="57D7BE6B" w:rsidR="005A3EFF" w:rsidRDefault="005A3EFF" w:rsidP="005A3EFF">
      <w:pPr>
        <w:pStyle w:val="a0"/>
        <w:spacing w:line="360" w:lineRule="auto"/>
        <w:jc w:val="center"/>
      </w:pPr>
      <w:r>
        <w:rPr>
          <w:noProof/>
        </w:rPr>
        <w:drawing>
          <wp:inline distT="0" distB="0" distL="0" distR="0" wp14:anchorId="0AB0E5B7" wp14:editId="4309594A">
            <wp:extent cx="4217868" cy="170327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44690" cy="1714104"/>
                    </a:xfrm>
                    <a:prstGeom prst="rect">
                      <a:avLst/>
                    </a:prstGeom>
                  </pic:spPr>
                </pic:pic>
              </a:graphicData>
            </a:graphic>
          </wp:inline>
        </w:drawing>
      </w:r>
    </w:p>
    <w:p w14:paraId="18CD79B1" w14:textId="5B607E36" w:rsidR="005A3EFF" w:rsidRPr="005A3EFF" w:rsidRDefault="005A3EFF" w:rsidP="005A3EFF">
      <w:pPr>
        <w:widowControl/>
        <w:snapToGrid w:val="0"/>
        <w:spacing w:line="360" w:lineRule="auto"/>
        <w:jc w:val="center"/>
        <w:rPr>
          <w:rFonts w:ascii="黑体" w:eastAsia="黑体" w:hAnsi="黑体" w:hint="eastAsia"/>
          <w:b/>
          <w:bCs/>
          <w:noProof/>
          <w:sz w:val="21"/>
          <w:szCs w:val="21"/>
        </w:rPr>
      </w:pPr>
      <w:r w:rsidRPr="000207F4">
        <w:rPr>
          <w:rFonts w:ascii="黑体" w:eastAsia="黑体" w:hAnsi="黑体" w:hint="eastAsia"/>
          <w:b/>
          <w:bCs/>
          <w:noProof/>
          <w:sz w:val="21"/>
          <w:szCs w:val="21"/>
        </w:rPr>
        <w:t>图</w:t>
      </w:r>
      <w:r w:rsidR="0006684E">
        <w:rPr>
          <w:rFonts w:eastAsia="黑体" w:hint="eastAsia"/>
          <w:b/>
          <w:bCs/>
          <w:noProof/>
          <w:sz w:val="21"/>
          <w:szCs w:val="21"/>
        </w:rPr>
        <w:t>2</w:t>
      </w:r>
      <w:r>
        <w:rPr>
          <w:rFonts w:eastAsia="黑体" w:hint="eastAsia"/>
          <w:b/>
          <w:bCs/>
          <w:noProof/>
          <w:sz w:val="21"/>
          <w:szCs w:val="21"/>
        </w:rPr>
        <w:t>.</w:t>
      </w:r>
      <w:r w:rsidR="0006684E">
        <w:rPr>
          <w:rFonts w:eastAsia="黑体" w:hint="eastAsia"/>
          <w:b/>
          <w:bCs/>
          <w:noProof/>
          <w:sz w:val="21"/>
          <w:szCs w:val="21"/>
        </w:rPr>
        <w:t>6</w:t>
      </w:r>
      <w:r w:rsidRPr="000207F4">
        <w:rPr>
          <w:rFonts w:ascii="黑体" w:eastAsia="黑体" w:hAnsi="黑体" w:hint="eastAsia"/>
          <w:b/>
          <w:bCs/>
          <w:noProof/>
          <w:sz w:val="21"/>
          <w:szCs w:val="21"/>
        </w:rPr>
        <w:t xml:space="preserve"> </w:t>
      </w:r>
      <w:r w:rsidR="00324EF4">
        <w:rPr>
          <w:rFonts w:ascii="黑体" w:eastAsia="黑体" w:hAnsi="黑体" w:hint="eastAsia"/>
          <w:b/>
          <w:bCs/>
          <w:noProof/>
          <w:sz w:val="21"/>
          <w:szCs w:val="21"/>
        </w:rPr>
        <w:t>多</w:t>
      </w:r>
      <w:r>
        <w:rPr>
          <w:rFonts w:ascii="黑体" w:eastAsia="黑体" w:hAnsi="黑体" w:hint="eastAsia"/>
          <w:b/>
          <w:bCs/>
          <w:noProof/>
          <w:sz w:val="21"/>
          <w:szCs w:val="21"/>
        </w:rPr>
        <w:t>分支</w:t>
      </w:r>
      <w:r w:rsidRPr="000207F4">
        <w:rPr>
          <w:rFonts w:ascii="黑体" w:eastAsia="黑体" w:hAnsi="黑体" w:hint="eastAsia"/>
          <w:b/>
          <w:bCs/>
          <w:noProof/>
          <w:sz w:val="21"/>
          <w:szCs w:val="21"/>
        </w:rPr>
        <w:t>注意力</w:t>
      </w:r>
      <w:r>
        <w:rPr>
          <w:rFonts w:ascii="黑体" w:eastAsia="黑体" w:hAnsi="黑体" w:hint="eastAsia"/>
          <w:b/>
          <w:bCs/>
          <w:noProof/>
          <w:sz w:val="21"/>
          <w:szCs w:val="21"/>
        </w:rPr>
        <w:t>算法模型</w:t>
      </w:r>
    </w:p>
    <w:p w14:paraId="04222A61" w14:textId="7F25E0FC" w:rsidR="0086359D" w:rsidRDefault="00184DE8" w:rsidP="00184DE8">
      <w:pPr>
        <w:pStyle w:val="a0"/>
        <w:spacing w:line="360" w:lineRule="auto"/>
      </w:pPr>
      <w:r w:rsidRPr="00184DE8">
        <w:t>这一设计源于两种传感器数据的本质差异及其在</w:t>
      </w:r>
      <w:r w:rsidR="00305F8D">
        <w:rPr>
          <w:rFonts w:hint="eastAsia"/>
        </w:rPr>
        <w:t>目标检测</w:t>
      </w:r>
      <w:r w:rsidRPr="00184DE8">
        <w:t>任务中的互补性需求。首先，相机数据通过多视角图像生成</w:t>
      </w:r>
      <w:r w:rsidRPr="00766230">
        <w:rPr>
          <w:rFonts w:ascii="Times New Roman"/>
        </w:rPr>
        <w:t>BEV</w:t>
      </w:r>
      <w:r w:rsidRPr="00184DE8">
        <w:t>特征时，深度信息的模糊性是其核心挑战。</w:t>
      </w:r>
      <w:r w:rsidR="0086359D" w:rsidRPr="0086359D">
        <w:rPr>
          <w:rFonts w:hint="eastAsia"/>
        </w:rPr>
        <w:t>图</w:t>
      </w:r>
      <w:r w:rsidR="0086359D" w:rsidRPr="0086359D">
        <w:rPr>
          <w:rFonts w:hint="eastAsia"/>
        </w:rPr>
        <w:lastRenderedPageBreak/>
        <w:t>像特征通道中</w:t>
      </w:r>
      <w:r w:rsidR="007D6B94">
        <w:rPr>
          <w:rFonts w:hint="eastAsia"/>
        </w:rPr>
        <w:t>包含</w:t>
      </w:r>
      <w:r w:rsidR="0086359D" w:rsidRPr="0086359D">
        <w:rPr>
          <w:rFonts w:hint="eastAsia"/>
        </w:rPr>
        <w:t>的视觉</w:t>
      </w:r>
      <w:r w:rsidR="007D6B94">
        <w:rPr>
          <w:rFonts w:hint="eastAsia"/>
        </w:rPr>
        <w:t>信息</w:t>
      </w:r>
      <w:r w:rsidR="0086359D" w:rsidRPr="0086359D">
        <w:rPr>
          <w:rFonts w:hint="eastAsia"/>
        </w:rPr>
        <w:t>对深度估计具有差异性价值：包含几何信息的通道（如物体边缘、遮挡关系）对三维空间推理</w:t>
      </w:r>
      <w:r w:rsidR="00B10739">
        <w:rPr>
          <w:rFonts w:hint="eastAsia"/>
        </w:rPr>
        <w:t>更</w:t>
      </w:r>
      <w:r w:rsidR="0086359D" w:rsidRPr="0086359D">
        <w:rPr>
          <w:rFonts w:hint="eastAsia"/>
        </w:rPr>
        <w:t>重要，而</w:t>
      </w:r>
      <w:r w:rsidR="00B10739">
        <w:rPr>
          <w:rFonts w:hint="eastAsia"/>
        </w:rPr>
        <w:t>包含</w:t>
      </w:r>
      <w:r w:rsidR="0086359D" w:rsidRPr="0086359D">
        <w:rPr>
          <w:rFonts w:hint="eastAsia"/>
        </w:rPr>
        <w:t>表观</w:t>
      </w:r>
      <w:r w:rsidR="000A293E">
        <w:rPr>
          <w:rFonts w:hint="eastAsia"/>
        </w:rPr>
        <w:t>信息</w:t>
      </w:r>
      <w:r w:rsidR="0086359D" w:rsidRPr="0086359D">
        <w:rPr>
          <w:rFonts w:hint="eastAsia"/>
        </w:rPr>
        <w:t>的通道（如纹理细节、光照反射）则可能引入深度歧义。通道注意力机制通过构建跨通道关联，可动态强化对深度敏感的几何特征（如车辆轮廓形成的边缘响应），同时抑制容易导致歧义的表观特征（如路面反光造成的纹理变化）。</w:t>
      </w:r>
    </w:p>
    <w:p w14:paraId="32B243A0" w14:textId="506B7583" w:rsidR="00184DE8" w:rsidRPr="00184DE8" w:rsidRDefault="00184DE8" w:rsidP="00184DE8">
      <w:pPr>
        <w:pStyle w:val="a0"/>
        <w:spacing w:line="360" w:lineRule="auto"/>
      </w:pPr>
      <w:r w:rsidRPr="00184DE8">
        <w:t>相比之下，</w:t>
      </w:r>
      <w:r w:rsidR="009A42D8" w:rsidRPr="00247DD8">
        <w:rPr>
          <w:rFonts w:ascii="Times New Roman"/>
        </w:rPr>
        <w:t>LiDAR</w:t>
      </w:r>
      <w:r w:rsidRPr="00184DE8">
        <w:t>分支的</w:t>
      </w:r>
      <w:r w:rsidRPr="00766230">
        <w:rPr>
          <w:rFonts w:ascii="Times New Roman"/>
        </w:rPr>
        <w:t>BEV</w:t>
      </w:r>
      <w:r w:rsidRPr="00184DE8">
        <w:t>特征由点云直接投影得到，其本质是稀疏且空间分布不均匀的（例如近距离点密集、远距离稀疏）。在这些稀疏特征中，</w:t>
      </w:r>
      <w:r w:rsidR="0007400B" w:rsidRPr="0007400B">
        <w:rPr>
          <w:rFonts w:hint="eastAsia"/>
        </w:rPr>
        <w:t>与</w:t>
      </w:r>
      <w:r w:rsidR="001D6A78">
        <w:rPr>
          <w:rFonts w:hint="eastAsia"/>
        </w:rPr>
        <w:t>检测</w:t>
      </w:r>
      <w:r w:rsidR="0007400B" w:rsidRPr="0007400B">
        <w:rPr>
          <w:rFonts w:hint="eastAsia"/>
        </w:rPr>
        <w:t>目标强相关的结构特征（如车辆轮廓、行人边界）往往集中在某些局部区域</w:t>
      </w:r>
      <w:r w:rsidRPr="00184DE8">
        <w:t>，而空间注意力能够通过建模像素间的空间依赖关系，强化</w:t>
      </w:r>
      <w:r w:rsidR="00F21AFF" w:rsidRPr="00F21AFF">
        <w:rPr>
          <w:rFonts w:hint="eastAsia"/>
        </w:rPr>
        <w:t>目标周边几何特征</w:t>
      </w:r>
      <w:r w:rsidRPr="00184DE8">
        <w:t>的权重，弱化冗余背景区域的干扰。例如，在</w:t>
      </w:r>
      <w:r w:rsidRPr="00766230">
        <w:rPr>
          <w:rFonts w:ascii="Times New Roman"/>
        </w:rPr>
        <w:t>BEV</w:t>
      </w:r>
      <w:r w:rsidRPr="00184DE8">
        <w:t>网格上，同一</w:t>
      </w:r>
      <w:r w:rsidR="000633A4">
        <w:rPr>
          <w:rFonts w:hint="eastAsia"/>
        </w:rPr>
        <w:t>检测目标</w:t>
      </w:r>
      <w:r w:rsidRPr="00184DE8">
        <w:t>可能分散在不同体素中，空间注意力通过计算区域相关性，能将这些离散体素的特征统一增强，解决点云因遮挡或噪声导致的局部特征缺失问题。此外，</w:t>
      </w:r>
      <w:r w:rsidRPr="00766230">
        <w:rPr>
          <w:rFonts w:ascii="Times New Roman"/>
        </w:rPr>
        <w:t>LiDAR</w:t>
      </w:r>
      <w:r w:rsidRPr="00184DE8">
        <w:t>数据的几何特性（如物体高度、表面曲率）在</w:t>
      </w:r>
      <w:r w:rsidRPr="00766230">
        <w:rPr>
          <w:rFonts w:ascii="Times New Roman"/>
        </w:rPr>
        <w:t>BEV</w:t>
      </w:r>
      <w:r w:rsidRPr="00184DE8">
        <w:t>空间中通常表现为方向敏感性，而空间注意力</w:t>
      </w:r>
      <w:r w:rsidR="005E6186">
        <w:rPr>
          <w:rFonts w:hint="eastAsia"/>
        </w:rPr>
        <w:t>可以</w:t>
      </w:r>
      <w:r w:rsidR="005F125F">
        <w:rPr>
          <w:rFonts w:hint="eastAsia"/>
        </w:rPr>
        <w:t>有效</w:t>
      </w:r>
      <w:r w:rsidRPr="00184DE8">
        <w:t>捕捉这些显式的空间模式。</w:t>
      </w:r>
    </w:p>
    <w:p w14:paraId="17ABEA5B" w14:textId="038912E8" w:rsidR="00184DE8" w:rsidRDefault="00184DE8" w:rsidP="0062169A">
      <w:pPr>
        <w:pStyle w:val="a0"/>
        <w:spacing w:line="360" w:lineRule="auto"/>
      </w:pPr>
      <w:r w:rsidRPr="00184DE8">
        <w:t>这种分而治之的注意力设计进一步优化了多模态融合中的互补性。相机</w:t>
      </w:r>
      <w:r w:rsidR="00AE5103">
        <w:rPr>
          <w:rFonts w:hint="eastAsia"/>
        </w:rPr>
        <w:t>分支</w:t>
      </w:r>
      <w:r w:rsidRPr="00184DE8">
        <w:t>通过通道注意力</w:t>
      </w:r>
      <w:r w:rsidR="00E455FD">
        <w:rPr>
          <w:rFonts w:hint="eastAsia"/>
        </w:rPr>
        <w:t>聚焦</w:t>
      </w:r>
      <w:r w:rsidR="00483005">
        <w:rPr>
          <w:rFonts w:hint="eastAsia"/>
        </w:rPr>
        <w:t>的</w:t>
      </w:r>
      <w:r w:rsidR="00865723">
        <w:rPr>
          <w:rFonts w:hint="eastAsia"/>
        </w:rPr>
        <w:t>深度</w:t>
      </w:r>
      <w:r w:rsidRPr="00184DE8">
        <w:t>语义特征</w:t>
      </w:r>
      <w:r w:rsidR="00E455FD">
        <w:rPr>
          <w:rFonts w:hint="eastAsia"/>
        </w:rPr>
        <w:t>，与</w:t>
      </w:r>
      <w:r w:rsidRPr="00766230">
        <w:rPr>
          <w:rFonts w:ascii="Times New Roman"/>
        </w:rPr>
        <w:t>LiDAR</w:t>
      </w:r>
      <w:r w:rsidR="00AE5103">
        <w:rPr>
          <w:rFonts w:ascii="Times New Roman" w:hint="eastAsia"/>
        </w:rPr>
        <w:t>分支</w:t>
      </w:r>
      <w:r w:rsidRPr="00184DE8">
        <w:t>通过空间注意力增强的几何特征</w:t>
      </w:r>
      <w:r w:rsidR="00E455FD">
        <w:rPr>
          <w:rFonts w:hint="eastAsia"/>
        </w:rPr>
        <w:t>在</w:t>
      </w:r>
      <w:r w:rsidR="00E455FD" w:rsidRPr="00E455FD">
        <w:rPr>
          <w:rFonts w:ascii="Times New Roman"/>
        </w:rPr>
        <w:t>BEV</w:t>
      </w:r>
      <w:r w:rsidR="00E455FD">
        <w:rPr>
          <w:rFonts w:hint="eastAsia"/>
        </w:rPr>
        <w:t>空间</w:t>
      </w:r>
      <w:r w:rsidR="00C53C73">
        <w:rPr>
          <w:rFonts w:hint="eastAsia"/>
        </w:rPr>
        <w:t>形成</w:t>
      </w:r>
      <w:r w:rsidRPr="00184DE8">
        <w:t>对齐，避免了简单拼接</w:t>
      </w:r>
      <w:r w:rsidR="007D5217">
        <w:rPr>
          <w:rFonts w:hint="eastAsia"/>
        </w:rPr>
        <w:t>与</w:t>
      </w:r>
      <w:r w:rsidRPr="00184DE8">
        <w:t>全局卷积可能引发的信息冲突。</w:t>
      </w:r>
    </w:p>
    <w:p w14:paraId="77F28440" w14:textId="57F94FD9" w:rsidR="006B7436" w:rsidRDefault="006B7436" w:rsidP="006B7436">
      <w:pPr>
        <w:pStyle w:val="3"/>
      </w:pPr>
      <w:r>
        <w:rPr>
          <w:rFonts w:hint="eastAsia"/>
        </w:rPr>
        <w:t>实验设计与性能评估</w:t>
      </w:r>
    </w:p>
    <w:p w14:paraId="2C8DF791" w14:textId="715608FF" w:rsidR="001715E6" w:rsidRDefault="006B7436" w:rsidP="001715E6">
      <w:pPr>
        <w:pStyle w:val="a0"/>
        <w:spacing w:line="360" w:lineRule="auto"/>
      </w:pPr>
      <w:r>
        <w:rPr>
          <w:rFonts w:hint="eastAsia"/>
        </w:rPr>
        <w:t>本毕业设计的</w:t>
      </w:r>
      <w:r w:rsidRPr="006B7436">
        <w:rPr>
          <w:rFonts w:hint="eastAsia"/>
        </w:rPr>
        <w:t>实验基于</w:t>
      </w:r>
      <w:r w:rsidRPr="00766230">
        <w:rPr>
          <w:rFonts w:ascii="Times New Roman" w:hint="eastAsia"/>
        </w:rPr>
        <w:t>nuScenes</w:t>
      </w:r>
      <w:r w:rsidRPr="006B7436">
        <w:rPr>
          <w:rFonts w:hint="eastAsia"/>
        </w:rPr>
        <w:t>数据集，</w:t>
      </w:r>
      <w:r w:rsidR="00A63CA8">
        <w:rPr>
          <w:rFonts w:hint="eastAsia"/>
        </w:rPr>
        <w:t>其</w:t>
      </w:r>
      <w:r w:rsidR="00A63CA8" w:rsidRPr="00A63CA8">
        <w:rPr>
          <w:rFonts w:hint="eastAsia"/>
        </w:rPr>
        <w:t>包含在波士顿和新加坡采集的</w:t>
      </w:r>
      <w:r w:rsidR="00A63CA8" w:rsidRPr="00766230">
        <w:rPr>
          <w:rFonts w:ascii="Times New Roman" w:hint="eastAsia"/>
        </w:rPr>
        <w:t>1000</w:t>
      </w:r>
      <w:r w:rsidR="00432064">
        <w:rPr>
          <w:rFonts w:ascii="Times New Roman" w:hint="eastAsia"/>
        </w:rPr>
        <w:t>多</w:t>
      </w:r>
      <w:r w:rsidR="00A63CA8" w:rsidRPr="00A63CA8">
        <w:rPr>
          <w:rFonts w:hint="eastAsia"/>
        </w:rPr>
        <w:t>个复杂城市场景（每个场景持续</w:t>
      </w:r>
      <w:r w:rsidR="00A63CA8" w:rsidRPr="00766230">
        <w:rPr>
          <w:rFonts w:ascii="Times New Roman" w:hint="eastAsia"/>
        </w:rPr>
        <w:t>20</w:t>
      </w:r>
      <w:r w:rsidR="00A63CA8" w:rsidRPr="00A63CA8">
        <w:rPr>
          <w:rFonts w:hint="eastAsia"/>
        </w:rPr>
        <w:t>秒），涵盖密集交通、多样化驾驶行为及跨洲际环境差异等挑战性场景。该数据集完整提供了多模态传感器数据（</w:t>
      </w:r>
      <w:r w:rsidR="00A63CA8" w:rsidRPr="00766230">
        <w:rPr>
          <w:rFonts w:ascii="Times New Roman" w:hint="eastAsia"/>
        </w:rPr>
        <w:t>6</w:t>
      </w:r>
      <w:r w:rsidR="00A63CA8" w:rsidRPr="00A63CA8">
        <w:rPr>
          <w:rFonts w:hint="eastAsia"/>
        </w:rPr>
        <w:t>个摄像头、</w:t>
      </w:r>
      <w:r w:rsidR="00A63CA8" w:rsidRPr="00766230">
        <w:rPr>
          <w:rFonts w:ascii="Times New Roman" w:hint="eastAsia"/>
        </w:rPr>
        <w:t>1</w:t>
      </w:r>
      <w:r w:rsidR="00A63CA8" w:rsidRPr="00A63CA8">
        <w:rPr>
          <w:rFonts w:hint="eastAsia"/>
        </w:rPr>
        <w:t>个</w:t>
      </w:r>
      <w:r w:rsidR="005E3662" w:rsidRPr="00766230">
        <w:rPr>
          <w:rFonts w:ascii="Times New Roman" w:hint="eastAsia"/>
        </w:rPr>
        <w:t>LiDAR</w:t>
      </w:r>
      <w:r w:rsidR="00A63CA8">
        <w:rPr>
          <w:rFonts w:hint="eastAsia"/>
        </w:rPr>
        <w:t>等</w:t>
      </w:r>
      <w:r w:rsidR="00A63CA8" w:rsidRPr="00A63CA8">
        <w:rPr>
          <w:rFonts w:hint="eastAsia"/>
        </w:rPr>
        <w:t>），包含</w:t>
      </w:r>
      <w:r w:rsidR="00A63CA8" w:rsidRPr="00766230">
        <w:rPr>
          <w:rFonts w:ascii="Times New Roman" w:hint="eastAsia"/>
        </w:rPr>
        <w:t>140</w:t>
      </w:r>
      <w:r w:rsidR="00A63CA8" w:rsidRPr="00A63CA8">
        <w:rPr>
          <w:rFonts w:hint="eastAsia"/>
        </w:rPr>
        <w:t>万张相机图像、</w:t>
      </w:r>
      <w:r w:rsidR="00A63CA8" w:rsidRPr="00766230">
        <w:rPr>
          <w:rFonts w:ascii="Times New Roman" w:hint="eastAsia"/>
        </w:rPr>
        <w:t>39</w:t>
      </w:r>
      <w:r w:rsidR="00A63CA8" w:rsidRPr="00A63CA8">
        <w:rPr>
          <w:rFonts w:hint="eastAsia"/>
        </w:rPr>
        <w:t>万次</w:t>
      </w:r>
      <w:r w:rsidR="005E3662" w:rsidRPr="00766230">
        <w:rPr>
          <w:rFonts w:ascii="Times New Roman" w:hint="eastAsia"/>
        </w:rPr>
        <w:t>LiDAR</w:t>
      </w:r>
      <w:r w:rsidR="00A63CA8" w:rsidRPr="00A63CA8">
        <w:rPr>
          <w:rFonts w:hint="eastAsia"/>
        </w:rPr>
        <w:t>扫描和</w:t>
      </w:r>
      <w:r w:rsidR="00A63CA8" w:rsidRPr="00766230">
        <w:rPr>
          <w:rFonts w:ascii="Times New Roman" w:hint="eastAsia"/>
        </w:rPr>
        <w:t>140</w:t>
      </w:r>
      <w:r w:rsidR="00A63CA8" w:rsidRPr="00A63CA8">
        <w:rPr>
          <w:rFonts w:hint="eastAsia"/>
        </w:rPr>
        <w:t>万个</w:t>
      </w:r>
      <w:r w:rsidR="00A63CA8" w:rsidRPr="00766230">
        <w:rPr>
          <w:rFonts w:ascii="Times New Roman" w:hint="eastAsia"/>
        </w:rPr>
        <w:t>3D</w:t>
      </w:r>
      <w:r w:rsidR="00A63CA8" w:rsidRPr="00A63CA8">
        <w:rPr>
          <w:rFonts w:hint="eastAsia"/>
        </w:rPr>
        <w:t>边界框标注（覆盖</w:t>
      </w:r>
      <w:r w:rsidR="00A63CA8" w:rsidRPr="00766230">
        <w:rPr>
          <w:rFonts w:ascii="Times New Roman" w:hint="eastAsia"/>
        </w:rPr>
        <w:t>23</w:t>
      </w:r>
      <w:r w:rsidR="00A63CA8" w:rsidRPr="00A63CA8">
        <w:rPr>
          <w:rFonts w:hint="eastAsia"/>
        </w:rPr>
        <w:t>类物体，标注频率</w:t>
      </w:r>
      <w:r w:rsidR="00A63CA8" w:rsidRPr="00766230">
        <w:rPr>
          <w:rFonts w:ascii="Times New Roman" w:hint="eastAsia"/>
        </w:rPr>
        <w:t>2Hz</w:t>
      </w:r>
      <w:r w:rsidR="00A63CA8" w:rsidRPr="00A63CA8">
        <w:rPr>
          <w:rFonts w:hint="eastAsia"/>
        </w:rPr>
        <w:t>）。相较于</w:t>
      </w:r>
      <w:r w:rsidR="00FA0AB0">
        <w:rPr>
          <w:rFonts w:hint="eastAsia"/>
        </w:rPr>
        <w:t>传统的</w:t>
      </w:r>
      <w:r w:rsidR="00A63CA8" w:rsidRPr="00766230">
        <w:rPr>
          <w:rFonts w:ascii="Times New Roman" w:hint="eastAsia"/>
        </w:rPr>
        <w:t>KITTI</w:t>
      </w:r>
      <w:r w:rsidR="0079260E" w:rsidRPr="00AF7693">
        <w:rPr>
          <w:rFonts w:hAnsi="宋体" w:cs="宋体" w:hint="eastAsia"/>
          <w:vertAlign w:val="superscript"/>
        </w:rPr>
        <w:t>[9]</w:t>
      </w:r>
      <w:r w:rsidR="00A63CA8" w:rsidRPr="00A63CA8">
        <w:rPr>
          <w:rFonts w:hint="eastAsia"/>
        </w:rPr>
        <w:t>数据集，其物体标注量提升</w:t>
      </w:r>
      <w:r w:rsidR="00A63CA8" w:rsidRPr="00766230">
        <w:rPr>
          <w:rFonts w:ascii="Times New Roman" w:hint="eastAsia"/>
        </w:rPr>
        <w:t>7</w:t>
      </w:r>
      <w:r w:rsidR="00A63CA8" w:rsidRPr="00A63CA8">
        <w:rPr>
          <w:rFonts w:hint="eastAsia"/>
        </w:rPr>
        <w:t>倍，特别强调多传感器融合算法的研究，</w:t>
      </w:r>
      <w:bookmarkEnd w:id="18"/>
      <w:bookmarkEnd w:id="19"/>
      <w:r w:rsidR="00095838">
        <w:rPr>
          <w:rFonts w:hint="eastAsia"/>
        </w:rPr>
        <w:t>适用于本研究。</w:t>
      </w:r>
    </w:p>
    <w:p w14:paraId="5D6AE612" w14:textId="73320A18" w:rsidR="0019126B" w:rsidRDefault="0019126B" w:rsidP="001715E6">
      <w:pPr>
        <w:pStyle w:val="a0"/>
        <w:spacing w:line="360" w:lineRule="auto"/>
      </w:pPr>
      <w:r>
        <w:rPr>
          <w:rFonts w:hint="eastAsia"/>
        </w:rPr>
        <w:t>实验环境为</w:t>
      </w:r>
      <w:r w:rsidR="00C06682">
        <w:rPr>
          <w:rFonts w:hint="eastAsia"/>
        </w:rPr>
        <w:t>在</w:t>
      </w:r>
      <w:r w:rsidRPr="0021219D">
        <w:rPr>
          <w:rFonts w:ascii="Times New Roman"/>
        </w:rPr>
        <w:t>AutoDL</w:t>
      </w:r>
      <w:r>
        <w:rPr>
          <w:rFonts w:hint="eastAsia"/>
        </w:rPr>
        <w:t>平台租用的服务器，</w:t>
      </w:r>
      <w:r w:rsidRPr="0019126B">
        <w:rPr>
          <w:rFonts w:ascii="Times New Roman"/>
        </w:rPr>
        <w:t>CPU</w:t>
      </w:r>
      <w:r>
        <w:rPr>
          <w:rFonts w:hint="eastAsia"/>
        </w:rPr>
        <w:t>配置为</w:t>
      </w:r>
      <w:r w:rsidR="00390CE6" w:rsidRPr="00390CE6">
        <w:rPr>
          <w:rFonts w:ascii="Times New Roman"/>
        </w:rPr>
        <w:t>1</w:t>
      </w:r>
      <w:r w:rsidR="00390CE6">
        <w:rPr>
          <w:rFonts w:hint="eastAsia"/>
        </w:rPr>
        <w:t>块</w:t>
      </w:r>
      <w:r w:rsidRPr="0019126B">
        <w:rPr>
          <w:rFonts w:ascii="Times New Roman"/>
        </w:rPr>
        <w:t>16 vCPU Intel(R) Xeon(R) Platinum 8352V CPU @ 2.10GHz</w:t>
      </w:r>
      <w:r>
        <w:rPr>
          <w:rFonts w:hint="eastAsia"/>
        </w:rPr>
        <w:t>，</w:t>
      </w:r>
      <w:r w:rsidRPr="0019126B">
        <w:rPr>
          <w:rFonts w:ascii="Times New Roman" w:hint="eastAsia"/>
        </w:rPr>
        <w:t>GPU</w:t>
      </w:r>
      <w:r>
        <w:rPr>
          <w:rFonts w:hint="eastAsia"/>
        </w:rPr>
        <w:t>配置为</w:t>
      </w:r>
      <w:r w:rsidR="00390CE6" w:rsidRPr="00390CE6">
        <w:rPr>
          <w:rFonts w:ascii="Times New Roman" w:hint="eastAsia"/>
        </w:rPr>
        <w:t>2</w:t>
      </w:r>
      <w:r>
        <w:rPr>
          <w:rFonts w:hint="eastAsia"/>
        </w:rPr>
        <w:t>块</w:t>
      </w:r>
      <w:r w:rsidRPr="0019126B">
        <w:rPr>
          <w:rFonts w:ascii="Times New Roman"/>
        </w:rPr>
        <w:t>RTX 4090(24GB)</w:t>
      </w:r>
      <w:r w:rsidR="0092271C">
        <w:rPr>
          <w:rFonts w:hint="eastAsia"/>
        </w:rPr>
        <w:t>，</w:t>
      </w:r>
      <w:r w:rsidR="0092271C" w:rsidRPr="0092271C">
        <w:rPr>
          <w:rFonts w:hint="eastAsia"/>
        </w:rPr>
        <w:t>训练过程中采用分布式数据并行</w:t>
      </w:r>
      <w:r w:rsidR="0092271C" w:rsidRPr="0092271C">
        <w:rPr>
          <w:rFonts w:ascii="Times New Roman" w:hint="eastAsia"/>
        </w:rPr>
        <w:t>（</w:t>
      </w:r>
      <w:r w:rsidR="0092271C" w:rsidRPr="0092271C">
        <w:rPr>
          <w:rFonts w:ascii="Times New Roman" w:hint="eastAsia"/>
        </w:rPr>
        <w:t>Distributed Data Parallel, DDP</w:t>
      </w:r>
      <w:r w:rsidR="0092271C" w:rsidRPr="0092271C">
        <w:rPr>
          <w:rFonts w:ascii="Times New Roman" w:hint="eastAsia"/>
        </w:rPr>
        <w:t>）</w:t>
      </w:r>
      <w:r w:rsidR="0092271C" w:rsidRPr="0092271C">
        <w:rPr>
          <w:rFonts w:hint="eastAsia"/>
        </w:rPr>
        <w:t>策略进行加速。</w:t>
      </w:r>
    </w:p>
    <w:p w14:paraId="79E89256" w14:textId="28F67C08" w:rsidR="00095838" w:rsidRDefault="00095838" w:rsidP="001715E6">
      <w:pPr>
        <w:pStyle w:val="a0"/>
        <w:spacing w:line="360" w:lineRule="auto"/>
      </w:pPr>
      <w:r>
        <w:rPr>
          <w:rFonts w:hint="eastAsia"/>
        </w:rPr>
        <w:t>进行实验前，先要对</w:t>
      </w:r>
      <w:r w:rsidRPr="00766230">
        <w:rPr>
          <w:rFonts w:ascii="Times New Roman" w:hint="eastAsia"/>
        </w:rPr>
        <w:t>BEVFusion</w:t>
      </w:r>
      <w:r>
        <w:rPr>
          <w:rFonts w:hint="eastAsia"/>
        </w:rPr>
        <w:t>的目标检测模块进行复现。首先采用</w:t>
      </w:r>
      <w:r w:rsidRPr="00766230">
        <w:rPr>
          <w:rFonts w:ascii="Times New Roman"/>
        </w:rPr>
        <w:t>SECOND</w:t>
      </w:r>
      <w:r>
        <w:rPr>
          <w:rFonts w:hint="eastAsia"/>
        </w:rPr>
        <w:t>网络和</w:t>
      </w:r>
      <w:r w:rsidRPr="00766230">
        <w:rPr>
          <w:rFonts w:ascii="Times New Roman" w:hint="eastAsia"/>
        </w:rPr>
        <w:t>FPN</w:t>
      </w:r>
      <w:r>
        <w:rPr>
          <w:rFonts w:hint="eastAsia"/>
        </w:rPr>
        <w:t>网络调整</w:t>
      </w:r>
      <w:r w:rsidRPr="00766230">
        <w:rPr>
          <w:rFonts w:ascii="Times New Roman" w:hint="eastAsia"/>
        </w:rPr>
        <w:t>BEV</w:t>
      </w:r>
      <w:r>
        <w:rPr>
          <w:rFonts w:hint="eastAsia"/>
        </w:rPr>
        <w:t>特征的大小，然后利用</w:t>
      </w:r>
      <w:r w:rsidRPr="00766230">
        <w:rPr>
          <w:rFonts w:ascii="Times New Roman" w:hint="eastAsia"/>
        </w:rPr>
        <w:t>MMdetection3D</w:t>
      </w:r>
      <w:r>
        <w:rPr>
          <w:rFonts w:hint="eastAsia"/>
        </w:rPr>
        <w:t>内置的</w:t>
      </w:r>
      <w:r w:rsidRPr="00766230">
        <w:rPr>
          <w:rFonts w:ascii="Times New Roman"/>
        </w:rPr>
        <w:t>CenterPoint</w:t>
      </w:r>
      <w:r w:rsidR="00BF0573">
        <w:rPr>
          <w:rFonts w:hAnsi="宋体" w:cs="宋体" w:hint="eastAsia"/>
          <w:vertAlign w:val="superscript"/>
        </w:rPr>
        <w:t>[</w:t>
      </w:r>
      <w:r w:rsidR="00BF0573" w:rsidRPr="00AB1323">
        <w:rPr>
          <w:rFonts w:hAnsi="宋体" w:cs="宋体" w:hint="eastAsia"/>
          <w:vertAlign w:val="superscript"/>
        </w:rPr>
        <w:t>10</w:t>
      </w:r>
      <w:r w:rsidR="00BF0573">
        <w:rPr>
          <w:rFonts w:hAnsi="宋体" w:cs="宋体" w:hint="eastAsia"/>
          <w:vertAlign w:val="superscript"/>
        </w:rPr>
        <w:t>]</w:t>
      </w:r>
      <w:r>
        <w:rPr>
          <w:rFonts w:hint="eastAsia"/>
        </w:rPr>
        <w:t>检</w:t>
      </w:r>
      <w:r>
        <w:rPr>
          <w:rFonts w:hint="eastAsia"/>
        </w:rPr>
        <w:lastRenderedPageBreak/>
        <w:t>测头进行目标检测。</w:t>
      </w:r>
    </w:p>
    <w:p w14:paraId="5F84FDA4" w14:textId="5546DFE6" w:rsidR="000044FC" w:rsidRDefault="000044FC" w:rsidP="001715E6">
      <w:pPr>
        <w:pStyle w:val="a0"/>
        <w:spacing w:line="360" w:lineRule="auto"/>
      </w:pPr>
      <w:r>
        <w:rPr>
          <w:rFonts w:hint="eastAsia"/>
        </w:rPr>
        <w:t>实验</w:t>
      </w:r>
      <w:r w:rsidRPr="000044FC">
        <w:rPr>
          <w:rFonts w:hint="eastAsia"/>
        </w:rPr>
        <w:t>中，我采用复合损失函数</w:t>
      </w:r>
      <w:r>
        <w:rPr>
          <w:rFonts w:hint="eastAsia"/>
        </w:rPr>
        <w:t>来</w:t>
      </w:r>
      <w:r w:rsidRPr="000044FC">
        <w:rPr>
          <w:rFonts w:hint="eastAsia"/>
        </w:rPr>
        <w:t>优化模型性能：设计</w:t>
      </w:r>
      <w:r w:rsidRPr="00766230">
        <w:rPr>
          <w:rFonts w:ascii="Times New Roman" w:hint="eastAsia"/>
        </w:rPr>
        <w:t>Focal</w:t>
      </w:r>
      <w:r w:rsidRPr="000044FC">
        <w:rPr>
          <w:rFonts w:hint="eastAsia"/>
        </w:rPr>
        <w:t xml:space="preserve"> </w:t>
      </w:r>
      <w:r w:rsidRPr="00766230">
        <w:rPr>
          <w:rFonts w:ascii="Times New Roman" w:hint="eastAsia"/>
        </w:rPr>
        <w:t>Loss</w:t>
      </w:r>
      <w:r w:rsidR="00373590">
        <w:rPr>
          <w:rFonts w:hAnsi="宋体" w:cs="宋体" w:hint="eastAsia"/>
          <w:vertAlign w:val="superscript"/>
        </w:rPr>
        <w:t>[</w:t>
      </w:r>
      <w:r w:rsidR="00373590" w:rsidRPr="00890DDB">
        <w:rPr>
          <w:rFonts w:hAnsi="宋体" w:cs="宋体" w:hint="eastAsia"/>
          <w:vertAlign w:val="superscript"/>
        </w:rPr>
        <w:t>11</w:t>
      </w:r>
      <w:r w:rsidR="00373590">
        <w:rPr>
          <w:rFonts w:hAnsi="宋体" w:cs="宋体" w:hint="eastAsia"/>
          <w:vertAlign w:val="superscript"/>
        </w:rPr>
        <w:t>]</w:t>
      </w:r>
      <w:r w:rsidRPr="000044FC">
        <w:rPr>
          <w:rFonts w:hint="eastAsia"/>
        </w:rPr>
        <w:t>指导分类任务、</w:t>
      </w:r>
      <w:r w:rsidRPr="00766230">
        <w:rPr>
          <w:rFonts w:ascii="Times New Roman" w:hint="eastAsia"/>
        </w:rPr>
        <w:t>Gaussian</w:t>
      </w:r>
      <w:r w:rsidRPr="000044FC">
        <w:rPr>
          <w:rFonts w:hint="eastAsia"/>
        </w:rPr>
        <w:t xml:space="preserve"> </w:t>
      </w:r>
      <w:r w:rsidRPr="00766230">
        <w:rPr>
          <w:rFonts w:ascii="Times New Roman" w:hint="eastAsia"/>
        </w:rPr>
        <w:t>Focal</w:t>
      </w:r>
      <w:r w:rsidRPr="000044FC">
        <w:rPr>
          <w:rFonts w:hint="eastAsia"/>
        </w:rPr>
        <w:t xml:space="preserve"> </w:t>
      </w:r>
      <w:r w:rsidRPr="00766230">
        <w:rPr>
          <w:rFonts w:ascii="Times New Roman" w:hint="eastAsia"/>
        </w:rPr>
        <w:t>Loss</w:t>
      </w:r>
      <w:r w:rsidR="00373590">
        <w:rPr>
          <w:rFonts w:hAnsi="宋体" w:cs="宋体" w:hint="eastAsia"/>
          <w:vertAlign w:val="superscript"/>
        </w:rPr>
        <w:t>[</w:t>
      </w:r>
      <w:r w:rsidR="00373590" w:rsidRPr="00890DDB">
        <w:rPr>
          <w:rFonts w:hAnsi="宋体" w:cs="宋体" w:hint="eastAsia"/>
          <w:vertAlign w:val="superscript"/>
        </w:rPr>
        <w:t>12</w:t>
      </w:r>
      <w:r w:rsidR="00373590">
        <w:rPr>
          <w:rFonts w:hAnsi="宋体" w:cs="宋体" w:hint="eastAsia"/>
          <w:vertAlign w:val="superscript"/>
        </w:rPr>
        <w:t>]</w:t>
      </w:r>
      <w:r w:rsidRPr="000044FC">
        <w:rPr>
          <w:rFonts w:hint="eastAsia"/>
        </w:rPr>
        <w:t>优化热力图预测、</w:t>
      </w:r>
      <w:r w:rsidRPr="00766230">
        <w:rPr>
          <w:rFonts w:ascii="Times New Roman" w:hint="eastAsia"/>
        </w:rPr>
        <w:t>L1</w:t>
      </w:r>
      <w:r w:rsidRPr="000044FC">
        <w:rPr>
          <w:rFonts w:hint="eastAsia"/>
        </w:rPr>
        <w:t xml:space="preserve"> </w:t>
      </w:r>
      <w:r w:rsidRPr="00766230">
        <w:rPr>
          <w:rFonts w:ascii="Times New Roman" w:hint="eastAsia"/>
        </w:rPr>
        <w:t>Loss</w:t>
      </w:r>
      <w:r w:rsidRPr="000044FC">
        <w:rPr>
          <w:rFonts w:hint="eastAsia"/>
        </w:rPr>
        <w:t>驱动边界框回归，以此提升模型的分类准确率、定位精度及热力图预测能力。</w:t>
      </w:r>
    </w:p>
    <w:p w14:paraId="44B7E0C3" w14:textId="4EB2A723" w:rsidR="004314A8" w:rsidRDefault="004314A8" w:rsidP="001715E6">
      <w:pPr>
        <w:pStyle w:val="a0"/>
        <w:spacing w:line="360" w:lineRule="auto"/>
      </w:pPr>
      <w:r>
        <w:rPr>
          <w:rFonts w:hint="eastAsia"/>
        </w:rPr>
        <w:t>实验数据如表</w:t>
      </w:r>
      <w:r w:rsidRPr="00E10970">
        <w:rPr>
          <w:rFonts w:ascii="Times New Roman"/>
        </w:rPr>
        <w:t>2.1</w:t>
      </w:r>
      <w:r>
        <w:rPr>
          <w:rFonts w:hint="eastAsia"/>
        </w:rPr>
        <w:t>所示。</w:t>
      </w:r>
    </w:p>
    <w:p w14:paraId="25F89FC5" w14:textId="3C261F60" w:rsidR="006601C9" w:rsidRPr="006601C9" w:rsidRDefault="006601C9" w:rsidP="006601C9">
      <w:pPr>
        <w:pStyle w:val="aff1"/>
        <w:spacing w:before="163" w:after="163" w:line="240" w:lineRule="auto"/>
        <w:rPr>
          <w:rFonts w:ascii="黑体" w:hAnsi="黑体" w:cs="黑体" w:hint="eastAsia"/>
          <w:sz w:val="21"/>
          <w:szCs w:val="21"/>
        </w:rPr>
      </w:pPr>
      <w:r w:rsidRPr="006601C9">
        <w:rPr>
          <w:rFonts w:ascii="黑体" w:hAnsi="黑体" w:cs="黑体" w:hint="eastAsia"/>
          <w:sz w:val="21"/>
          <w:szCs w:val="21"/>
        </w:rPr>
        <w:t>表</w:t>
      </w:r>
      <w:r w:rsidR="00967156" w:rsidRPr="00766230">
        <w:rPr>
          <w:rFonts w:ascii="Times New Roman" w:hAnsi="Times New Roman" w:cs="黑体" w:hint="eastAsia"/>
          <w:sz w:val="21"/>
          <w:szCs w:val="21"/>
        </w:rPr>
        <w:t>2</w:t>
      </w:r>
      <w:r w:rsidR="00967156">
        <w:rPr>
          <w:rFonts w:ascii="Times New Roman" w:hAnsi="Times New Roman" w:cs="黑体" w:hint="eastAsia"/>
          <w:sz w:val="21"/>
          <w:szCs w:val="21"/>
        </w:rPr>
        <w:t>.</w:t>
      </w:r>
      <w:r w:rsidR="00DE58E2">
        <w:rPr>
          <w:rFonts w:ascii="Times New Roman" w:hAnsi="Times New Roman" w:cs="黑体" w:hint="eastAsia"/>
          <w:sz w:val="21"/>
          <w:szCs w:val="21"/>
        </w:rPr>
        <w:t>1</w:t>
      </w:r>
      <w:r w:rsidRPr="006601C9">
        <w:rPr>
          <w:rFonts w:ascii="黑体" w:hAnsi="黑体" w:cs="黑体" w:hint="eastAsia"/>
          <w:sz w:val="21"/>
          <w:szCs w:val="21"/>
        </w:rPr>
        <w:t xml:space="preserve"> 各注意力算法在</w:t>
      </w:r>
      <w:r w:rsidRPr="00766230">
        <w:rPr>
          <w:rFonts w:ascii="Times New Roman" w:hAnsi="Times New Roman" w:cs="黑体" w:hint="eastAsia"/>
          <w:sz w:val="21"/>
          <w:szCs w:val="21"/>
        </w:rPr>
        <w:t>nuScenes</w:t>
      </w:r>
      <w:r w:rsidRPr="006601C9">
        <w:rPr>
          <w:rFonts w:ascii="黑体" w:hAnsi="黑体" w:cs="黑体" w:hint="eastAsia"/>
          <w:sz w:val="21"/>
          <w:szCs w:val="21"/>
        </w:rPr>
        <w:t>数据集上的表现</w:t>
      </w:r>
    </w:p>
    <w:tbl>
      <w:tblPr>
        <w:tblStyle w:val="52"/>
        <w:tblW w:w="8968" w:type="dxa"/>
        <w:tblLook w:val="0620" w:firstRow="1" w:lastRow="0" w:firstColumn="0" w:lastColumn="0" w:noHBand="1" w:noVBand="1"/>
      </w:tblPr>
      <w:tblGrid>
        <w:gridCol w:w="2151"/>
        <w:gridCol w:w="980"/>
        <w:gridCol w:w="975"/>
        <w:gridCol w:w="989"/>
        <w:gridCol w:w="988"/>
        <w:gridCol w:w="988"/>
        <w:gridCol w:w="949"/>
        <w:gridCol w:w="948"/>
      </w:tblGrid>
      <w:tr w:rsidR="0063393C" w:rsidRPr="002B1987" w14:paraId="07863D12" w14:textId="77777777" w:rsidTr="0010373B">
        <w:trPr>
          <w:cnfStyle w:val="100000000000" w:firstRow="1" w:lastRow="0" w:firstColumn="0" w:lastColumn="0" w:oddVBand="0" w:evenVBand="0" w:oddHBand="0" w:evenHBand="0" w:firstRowFirstColumn="0" w:firstRowLastColumn="0" w:lastRowFirstColumn="0" w:lastRowLastColumn="0"/>
          <w:trHeight w:val="284"/>
        </w:trPr>
        <w:tc>
          <w:tcPr>
            <w:tcW w:w="2028" w:type="dxa"/>
            <w:vAlign w:val="center"/>
            <w:hideMark/>
          </w:tcPr>
          <w:p w14:paraId="228E0999" w14:textId="21A3A2A9" w:rsidR="001715E6" w:rsidRPr="001715E6" w:rsidRDefault="001715E6" w:rsidP="009831C6">
            <w:pPr>
              <w:widowControl/>
              <w:spacing w:line="240" w:lineRule="auto"/>
              <w:jc w:val="center"/>
              <w:rPr>
                <w:rFonts w:ascii="Times New Roman" w:eastAsia="等线" w:hAnsi="Times New Roman" w:cs="Times New Roman"/>
                <w:i w:val="0"/>
                <w:iCs w:val="0"/>
                <w:color w:val="000000"/>
                <w:kern w:val="0"/>
                <w:sz w:val="22"/>
                <w:szCs w:val="22"/>
              </w:rPr>
            </w:pPr>
            <w:r w:rsidRPr="001715E6">
              <w:rPr>
                <w:rFonts w:ascii="Times New Roman" w:eastAsia="等线" w:hAnsi="Times New Roman" w:cs="Times New Roman"/>
                <w:i w:val="0"/>
                <w:iCs w:val="0"/>
                <w:color w:val="000000"/>
                <w:kern w:val="0"/>
                <w:sz w:val="22"/>
                <w:szCs w:val="22"/>
              </w:rPr>
              <w:t>模型</w:t>
            </w:r>
          </w:p>
        </w:tc>
        <w:tc>
          <w:tcPr>
            <w:tcW w:w="995" w:type="dxa"/>
            <w:vAlign w:val="center"/>
            <w:hideMark/>
          </w:tcPr>
          <w:p w14:paraId="3E130921" w14:textId="23E7158F" w:rsidR="001715E6" w:rsidRPr="001715E6" w:rsidRDefault="0063393C" w:rsidP="009831C6">
            <w:pPr>
              <w:widowControl/>
              <w:spacing w:line="240" w:lineRule="auto"/>
              <w:jc w:val="center"/>
              <w:rPr>
                <w:rFonts w:ascii="Times New Roman" w:eastAsia="等线" w:hAnsi="Times New Roman" w:cs="Times New Roman"/>
                <w:i w:val="0"/>
                <w:iCs w:val="0"/>
                <w:color w:val="000000"/>
                <w:kern w:val="0"/>
                <w:sz w:val="22"/>
                <w:szCs w:val="22"/>
              </w:rPr>
            </w:pPr>
            <w:r w:rsidRPr="00766230">
              <w:rPr>
                <w:rFonts w:ascii="Times New Roman" w:eastAsia="等线" w:hAnsi="Times New Roman" w:cs="Times New Roman" w:hint="eastAsia"/>
                <w:i w:val="0"/>
                <w:iCs w:val="0"/>
                <w:color w:val="000000"/>
                <w:kern w:val="0"/>
                <w:sz w:val="22"/>
                <w:szCs w:val="22"/>
              </w:rPr>
              <w:t>m</w:t>
            </w:r>
            <w:r w:rsidR="001715E6" w:rsidRPr="00766230">
              <w:rPr>
                <w:rFonts w:ascii="Times New Roman" w:eastAsia="等线" w:hAnsi="Times New Roman" w:cs="Times New Roman"/>
                <w:i w:val="0"/>
                <w:iCs w:val="0"/>
                <w:color w:val="000000"/>
                <w:kern w:val="0"/>
                <w:sz w:val="22"/>
                <w:szCs w:val="22"/>
              </w:rPr>
              <w:t>ATE</w:t>
            </w:r>
          </w:p>
        </w:tc>
        <w:tc>
          <w:tcPr>
            <w:tcW w:w="991" w:type="dxa"/>
            <w:vAlign w:val="center"/>
            <w:hideMark/>
          </w:tcPr>
          <w:p w14:paraId="7B51F999" w14:textId="7332CF89" w:rsidR="001715E6" w:rsidRPr="001715E6" w:rsidRDefault="001715E6" w:rsidP="009831C6">
            <w:pPr>
              <w:widowControl/>
              <w:spacing w:line="240" w:lineRule="auto"/>
              <w:jc w:val="center"/>
              <w:rPr>
                <w:rFonts w:ascii="Times New Roman" w:eastAsia="等线" w:hAnsi="Times New Roman" w:cs="Times New Roman"/>
                <w:i w:val="0"/>
                <w:iCs w:val="0"/>
                <w:color w:val="000000"/>
                <w:kern w:val="0"/>
                <w:sz w:val="22"/>
                <w:szCs w:val="22"/>
              </w:rPr>
            </w:pPr>
            <w:r w:rsidRPr="00766230">
              <w:rPr>
                <w:rFonts w:ascii="Times New Roman" w:eastAsia="等线" w:hAnsi="Times New Roman" w:cs="Times New Roman"/>
                <w:i w:val="0"/>
                <w:iCs w:val="0"/>
                <w:color w:val="000000"/>
                <w:kern w:val="0"/>
                <w:sz w:val="22"/>
                <w:szCs w:val="22"/>
              </w:rPr>
              <w:t>mASE</w:t>
            </w:r>
          </w:p>
        </w:tc>
        <w:tc>
          <w:tcPr>
            <w:tcW w:w="1003" w:type="dxa"/>
            <w:vAlign w:val="center"/>
            <w:hideMark/>
          </w:tcPr>
          <w:p w14:paraId="12E14EC8" w14:textId="7F50AAA2" w:rsidR="001715E6" w:rsidRPr="001715E6" w:rsidRDefault="001715E6" w:rsidP="009831C6">
            <w:pPr>
              <w:widowControl/>
              <w:spacing w:line="240" w:lineRule="auto"/>
              <w:jc w:val="center"/>
              <w:rPr>
                <w:rFonts w:ascii="Times New Roman" w:eastAsia="等线" w:hAnsi="Times New Roman" w:cs="Times New Roman"/>
                <w:i w:val="0"/>
                <w:iCs w:val="0"/>
                <w:color w:val="000000"/>
                <w:kern w:val="0"/>
                <w:sz w:val="22"/>
                <w:szCs w:val="22"/>
              </w:rPr>
            </w:pPr>
            <w:r w:rsidRPr="00766230">
              <w:rPr>
                <w:rFonts w:ascii="Times New Roman" w:eastAsia="等线" w:hAnsi="Times New Roman" w:cs="Times New Roman"/>
                <w:i w:val="0"/>
                <w:iCs w:val="0"/>
                <w:color w:val="000000"/>
                <w:kern w:val="0"/>
                <w:sz w:val="22"/>
                <w:szCs w:val="22"/>
              </w:rPr>
              <w:t>mAOE</w:t>
            </w:r>
          </w:p>
        </w:tc>
        <w:tc>
          <w:tcPr>
            <w:tcW w:w="1001" w:type="dxa"/>
            <w:vAlign w:val="center"/>
            <w:hideMark/>
          </w:tcPr>
          <w:p w14:paraId="68980D38" w14:textId="54AF1065" w:rsidR="001715E6" w:rsidRPr="001715E6" w:rsidRDefault="001715E6" w:rsidP="009831C6">
            <w:pPr>
              <w:widowControl/>
              <w:spacing w:line="240" w:lineRule="auto"/>
              <w:jc w:val="center"/>
              <w:rPr>
                <w:rFonts w:ascii="Times New Roman" w:eastAsia="等线" w:hAnsi="Times New Roman" w:cs="Times New Roman"/>
                <w:i w:val="0"/>
                <w:iCs w:val="0"/>
                <w:color w:val="000000"/>
                <w:kern w:val="0"/>
                <w:sz w:val="22"/>
                <w:szCs w:val="22"/>
              </w:rPr>
            </w:pPr>
            <w:r w:rsidRPr="00766230">
              <w:rPr>
                <w:rFonts w:ascii="Times New Roman" w:eastAsia="等线" w:hAnsi="Times New Roman" w:cs="Times New Roman"/>
                <w:i w:val="0"/>
                <w:iCs w:val="0"/>
                <w:color w:val="000000"/>
                <w:kern w:val="0"/>
                <w:sz w:val="22"/>
                <w:szCs w:val="22"/>
              </w:rPr>
              <w:t>mAVE</w:t>
            </w:r>
          </w:p>
        </w:tc>
        <w:tc>
          <w:tcPr>
            <w:tcW w:w="1001" w:type="dxa"/>
            <w:vAlign w:val="center"/>
            <w:hideMark/>
          </w:tcPr>
          <w:p w14:paraId="2C4010E2" w14:textId="5B14E328" w:rsidR="001715E6" w:rsidRPr="001715E6" w:rsidRDefault="001715E6" w:rsidP="009831C6">
            <w:pPr>
              <w:widowControl/>
              <w:spacing w:line="240" w:lineRule="auto"/>
              <w:jc w:val="center"/>
              <w:rPr>
                <w:rFonts w:ascii="Times New Roman" w:eastAsia="等线" w:hAnsi="Times New Roman" w:cs="Times New Roman"/>
                <w:i w:val="0"/>
                <w:iCs w:val="0"/>
                <w:color w:val="000000"/>
                <w:kern w:val="0"/>
                <w:sz w:val="22"/>
                <w:szCs w:val="22"/>
              </w:rPr>
            </w:pPr>
            <w:r w:rsidRPr="00766230">
              <w:rPr>
                <w:rFonts w:ascii="Times New Roman" w:eastAsia="等线" w:hAnsi="Times New Roman" w:cs="Times New Roman"/>
                <w:i w:val="0"/>
                <w:iCs w:val="0"/>
                <w:color w:val="000000"/>
                <w:kern w:val="0"/>
                <w:sz w:val="22"/>
                <w:szCs w:val="22"/>
              </w:rPr>
              <w:t>mAAE</w:t>
            </w:r>
          </w:p>
        </w:tc>
        <w:tc>
          <w:tcPr>
            <w:tcW w:w="975" w:type="dxa"/>
            <w:vAlign w:val="center"/>
            <w:hideMark/>
          </w:tcPr>
          <w:p w14:paraId="30D48B63" w14:textId="4B5B6805" w:rsidR="001715E6" w:rsidRPr="001715E6" w:rsidRDefault="001715E6" w:rsidP="009831C6">
            <w:pPr>
              <w:widowControl/>
              <w:spacing w:line="240" w:lineRule="auto"/>
              <w:jc w:val="center"/>
              <w:rPr>
                <w:rFonts w:ascii="Times New Roman" w:eastAsia="等线" w:hAnsi="Times New Roman" w:cs="Times New Roman"/>
                <w:i w:val="0"/>
                <w:iCs w:val="0"/>
                <w:color w:val="000000"/>
                <w:kern w:val="0"/>
                <w:sz w:val="22"/>
                <w:szCs w:val="22"/>
              </w:rPr>
            </w:pPr>
            <w:r w:rsidRPr="00766230">
              <w:rPr>
                <w:rFonts w:ascii="Times New Roman" w:eastAsia="等线" w:hAnsi="Times New Roman" w:cs="Times New Roman"/>
                <w:i w:val="0"/>
                <w:iCs w:val="0"/>
                <w:color w:val="000000"/>
                <w:kern w:val="0"/>
                <w:sz w:val="22"/>
                <w:szCs w:val="22"/>
              </w:rPr>
              <w:t>mAP</w:t>
            </w:r>
          </w:p>
        </w:tc>
        <w:tc>
          <w:tcPr>
            <w:tcW w:w="974" w:type="dxa"/>
            <w:vAlign w:val="center"/>
            <w:hideMark/>
          </w:tcPr>
          <w:p w14:paraId="64F43446" w14:textId="0CB276A4" w:rsidR="001715E6" w:rsidRPr="001715E6" w:rsidRDefault="001715E6" w:rsidP="009831C6">
            <w:pPr>
              <w:widowControl/>
              <w:spacing w:line="240" w:lineRule="auto"/>
              <w:jc w:val="center"/>
              <w:rPr>
                <w:rFonts w:ascii="Times New Roman" w:eastAsia="等线" w:hAnsi="Times New Roman" w:cs="Times New Roman"/>
                <w:i w:val="0"/>
                <w:iCs w:val="0"/>
                <w:color w:val="000000"/>
                <w:kern w:val="0"/>
                <w:sz w:val="22"/>
                <w:szCs w:val="22"/>
              </w:rPr>
            </w:pPr>
            <w:r w:rsidRPr="00766230">
              <w:rPr>
                <w:rFonts w:ascii="Times New Roman" w:eastAsia="等线" w:hAnsi="Times New Roman" w:cs="Times New Roman"/>
                <w:i w:val="0"/>
                <w:iCs w:val="0"/>
                <w:color w:val="000000"/>
                <w:kern w:val="0"/>
                <w:sz w:val="22"/>
                <w:szCs w:val="22"/>
              </w:rPr>
              <w:t>NDS</w:t>
            </w:r>
          </w:p>
        </w:tc>
      </w:tr>
      <w:tr w:rsidR="0063393C" w:rsidRPr="002B1987" w14:paraId="3572D2AB" w14:textId="77777777" w:rsidTr="0010373B">
        <w:trPr>
          <w:trHeight w:val="426"/>
        </w:trPr>
        <w:tc>
          <w:tcPr>
            <w:tcW w:w="2028" w:type="dxa"/>
            <w:vAlign w:val="center"/>
            <w:hideMark/>
          </w:tcPr>
          <w:p w14:paraId="43E194A2" w14:textId="630ACCC8"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BEVF</w:t>
            </w:r>
            <w:r w:rsidR="0063393C" w:rsidRPr="00766230">
              <w:rPr>
                <w:rFonts w:eastAsia="等线" w:hint="eastAsia"/>
                <w:color w:val="000000"/>
                <w:kern w:val="0"/>
                <w:sz w:val="22"/>
                <w:szCs w:val="22"/>
              </w:rPr>
              <w:t>usion</w:t>
            </w:r>
          </w:p>
        </w:tc>
        <w:tc>
          <w:tcPr>
            <w:tcW w:w="995" w:type="dxa"/>
            <w:vAlign w:val="center"/>
            <w:hideMark/>
          </w:tcPr>
          <w:p w14:paraId="400FF46D" w14:textId="65915C03"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28</w:t>
            </w:r>
            <w:r w:rsidRPr="002B1987">
              <w:rPr>
                <w:rFonts w:eastAsia="等线" w:hint="eastAsia"/>
                <w:color w:val="000000"/>
                <w:kern w:val="0"/>
                <w:sz w:val="22"/>
                <w:szCs w:val="22"/>
              </w:rPr>
              <w:t>.</w:t>
            </w:r>
            <w:r w:rsidRPr="00766230">
              <w:rPr>
                <w:rFonts w:eastAsia="等线" w:hint="eastAsia"/>
                <w:color w:val="000000"/>
                <w:kern w:val="0"/>
                <w:sz w:val="22"/>
                <w:szCs w:val="22"/>
              </w:rPr>
              <w:t>2</w:t>
            </w:r>
          </w:p>
        </w:tc>
        <w:tc>
          <w:tcPr>
            <w:tcW w:w="991" w:type="dxa"/>
            <w:vAlign w:val="center"/>
            <w:hideMark/>
          </w:tcPr>
          <w:p w14:paraId="3F20D0D1" w14:textId="73A47978"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25</w:t>
            </w:r>
            <w:r w:rsidRPr="002B1987">
              <w:rPr>
                <w:rFonts w:eastAsia="等线" w:hint="eastAsia"/>
                <w:color w:val="000000"/>
                <w:kern w:val="0"/>
                <w:sz w:val="22"/>
                <w:szCs w:val="22"/>
              </w:rPr>
              <w:t>.</w:t>
            </w:r>
            <w:r w:rsidRPr="00766230">
              <w:rPr>
                <w:rFonts w:eastAsia="等线" w:hint="eastAsia"/>
                <w:color w:val="000000"/>
                <w:kern w:val="0"/>
                <w:sz w:val="22"/>
                <w:szCs w:val="22"/>
              </w:rPr>
              <w:t>4</w:t>
            </w:r>
          </w:p>
        </w:tc>
        <w:tc>
          <w:tcPr>
            <w:tcW w:w="1003" w:type="dxa"/>
            <w:vAlign w:val="center"/>
            <w:hideMark/>
          </w:tcPr>
          <w:p w14:paraId="68F7A5E2" w14:textId="758DD6DB"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30</w:t>
            </w:r>
            <w:r w:rsidRPr="002B1987">
              <w:rPr>
                <w:rFonts w:eastAsia="等线" w:hint="eastAsia"/>
                <w:color w:val="000000"/>
                <w:kern w:val="0"/>
                <w:sz w:val="22"/>
                <w:szCs w:val="22"/>
              </w:rPr>
              <w:t>.</w:t>
            </w:r>
            <w:r w:rsidRPr="00766230">
              <w:rPr>
                <w:rFonts w:eastAsia="等线"/>
                <w:color w:val="000000"/>
                <w:kern w:val="0"/>
                <w:sz w:val="22"/>
                <w:szCs w:val="22"/>
              </w:rPr>
              <w:t>2</w:t>
            </w:r>
          </w:p>
        </w:tc>
        <w:tc>
          <w:tcPr>
            <w:tcW w:w="1001" w:type="dxa"/>
            <w:vAlign w:val="center"/>
            <w:hideMark/>
          </w:tcPr>
          <w:p w14:paraId="7FA3C5A2" w14:textId="6DD7B3A7"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27</w:t>
            </w:r>
            <w:r w:rsidRPr="002B1987">
              <w:rPr>
                <w:rFonts w:eastAsia="等线" w:hint="eastAsia"/>
                <w:color w:val="000000"/>
                <w:kern w:val="0"/>
                <w:sz w:val="22"/>
                <w:szCs w:val="22"/>
              </w:rPr>
              <w:t>.</w:t>
            </w:r>
            <w:r w:rsidRPr="00766230">
              <w:rPr>
                <w:rFonts w:eastAsia="等线"/>
                <w:color w:val="000000"/>
                <w:kern w:val="0"/>
                <w:sz w:val="22"/>
                <w:szCs w:val="22"/>
              </w:rPr>
              <w:t>4</w:t>
            </w:r>
          </w:p>
        </w:tc>
        <w:tc>
          <w:tcPr>
            <w:tcW w:w="1001" w:type="dxa"/>
            <w:vAlign w:val="center"/>
            <w:hideMark/>
          </w:tcPr>
          <w:p w14:paraId="48E1E5B1" w14:textId="689C16BB"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18</w:t>
            </w:r>
            <w:r w:rsidRPr="002B1987">
              <w:rPr>
                <w:rFonts w:eastAsia="等线" w:hint="eastAsia"/>
                <w:color w:val="000000"/>
                <w:kern w:val="0"/>
                <w:sz w:val="22"/>
                <w:szCs w:val="22"/>
              </w:rPr>
              <w:t>.</w:t>
            </w:r>
            <w:r w:rsidRPr="00766230">
              <w:rPr>
                <w:rFonts w:eastAsia="等线" w:hint="eastAsia"/>
                <w:color w:val="000000"/>
                <w:kern w:val="0"/>
                <w:sz w:val="22"/>
                <w:szCs w:val="22"/>
              </w:rPr>
              <w:t>6</w:t>
            </w:r>
          </w:p>
        </w:tc>
        <w:tc>
          <w:tcPr>
            <w:tcW w:w="975" w:type="dxa"/>
            <w:vAlign w:val="center"/>
            <w:hideMark/>
          </w:tcPr>
          <w:p w14:paraId="1D358B4C" w14:textId="7A7FBCE3"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66</w:t>
            </w:r>
            <w:r w:rsidRPr="002B1987">
              <w:rPr>
                <w:rFonts w:eastAsia="等线" w:hint="eastAsia"/>
                <w:color w:val="000000"/>
                <w:kern w:val="0"/>
                <w:sz w:val="22"/>
                <w:szCs w:val="22"/>
              </w:rPr>
              <w:t>.</w:t>
            </w:r>
            <w:r w:rsidRPr="00766230">
              <w:rPr>
                <w:rFonts w:eastAsia="等线"/>
                <w:color w:val="000000"/>
                <w:kern w:val="0"/>
                <w:sz w:val="22"/>
                <w:szCs w:val="22"/>
              </w:rPr>
              <w:t>4</w:t>
            </w:r>
          </w:p>
        </w:tc>
        <w:tc>
          <w:tcPr>
            <w:tcW w:w="974" w:type="dxa"/>
            <w:vAlign w:val="center"/>
            <w:hideMark/>
          </w:tcPr>
          <w:p w14:paraId="2A2DADD7" w14:textId="2BC6749E"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70</w:t>
            </w:r>
            <w:r w:rsidRPr="002B1987">
              <w:rPr>
                <w:rFonts w:eastAsia="等线" w:hint="eastAsia"/>
                <w:color w:val="000000"/>
                <w:kern w:val="0"/>
                <w:sz w:val="22"/>
                <w:szCs w:val="22"/>
              </w:rPr>
              <w:t>.</w:t>
            </w:r>
            <w:r w:rsidRPr="00766230">
              <w:rPr>
                <w:rFonts w:eastAsia="等线"/>
                <w:color w:val="000000"/>
                <w:kern w:val="0"/>
                <w:sz w:val="22"/>
                <w:szCs w:val="22"/>
              </w:rPr>
              <w:t>2</w:t>
            </w:r>
          </w:p>
        </w:tc>
      </w:tr>
      <w:tr w:rsidR="0063393C" w:rsidRPr="002B1987" w14:paraId="5712CA2D" w14:textId="77777777" w:rsidTr="0010373B">
        <w:trPr>
          <w:trHeight w:val="426"/>
        </w:trPr>
        <w:tc>
          <w:tcPr>
            <w:tcW w:w="2028" w:type="dxa"/>
            <w:vAlign w:val="center"/>
            <w:hideMark/>
          </w:tcPr>
          <w:p w14:paraId="1108C17E" w14:textId="77777777"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BEVFusion</w:t>
            </w:r>
            <w:r w:rsidRPr="001715E6">
              <w:rPr>
                <w:rFonts w:eastAsia="等线"/>
                <w:color w:val="000000"/>
                <w:kern w:val="0"/>
                <w:sz w:val="22"/>
                <w:szCs w:val="22"/>
              </w:rPr>
              <w:t>+</w:t>
            </w:r>
            <w:r w:rsidRPr="00766230">
              <w:rPr>
                <w:rFonts w:eastAsia="等线"/>
                <w:color w:val="000000"/>
                <w:kern w:val="0"/>
                <w:sz w:val="22"/>
                <w:szCs w:val="22"/>
              </w:rPr>
              <w:t>CAM</w:t>
            </w:r>
          </w:p>
        </w:tc>
        <w:tc>
          <w:tcPr>
            <w:tcW w:w="995" w:type="dxa"/>
            <w:vAlign w:val="center"/>
            <w:hideMark/>
          </w:tcPr>
          <w:p w14:paraId="17F3AA4F" w14:textId="389857AE"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28</w:t>
            </w:r>
            <w:r w:rsidRPr="002B1987">
              <w:rPr>
                <w:rFonts w:eastAsia="等线" w:hint="eastAsia"/>
                <w:color w:val="000000"/>
                <w:kern w:val="0"/>
                <w:sz w:val="22"/>
                <w:szCs w:val="22"/>
              </w:rPr>
              <w:t>.</w:t>
            </w:r>
            <w:r w:rsidRPr="00766230">
              <w:rPr>
                <w:rFonts w:eastAsia="等线"/>
                <w:color w:val="000000"/>
                <w:kern w:val="0"/>
                <w:sz w:val="22"/>
                <w:szCs w:val="22"/>
              </w:rPr>
              <w:t>6</w:t>
            </w:r>
          </w:p>
        </w:tc>
        <w:tc>
          <w:tcPr>
            <w:tcW w:w="991" w:type="dxa"/>
            <w:vAlign w:val="center"/>
            <w:hideMark/>
          </w:tcPr>
          <w:p w14:paraId="79D960A1" w14:textId="23D8B22A"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25</w:t>
            </w:r>
            <w:r w:rsidRPr="002B1987">
              <w:rPr>
                <w:rFonts w:eastAsia="等线" w:hint="eastAsia"/>
                <w:color w:val="000000"/>
                <w:kern w:val="0"/>
                <w:sz w:val="22"/>
                <w:szCs w:val="22"/>
              </w:rPr>
              <w:t>.</w:t>
            </w:r>
            <w:r w:rsidRPr="00766230">
              <w:rPr>
                <w:rFonts w:eastAsia="等线" w:hint="eastAsia"/>
                <w:color w:val="000000"/>
                <w:kern w:val="0"/>
                <w:sz w:val="22"/>
                <w:szCs w:val="22"/>
              </w:rPr>
              <w:t>4</w:t>
            </w:r>
          </w:p>
        </w:tc>
        <w:tc>
          <w:tcPr>
            <w:tcW w:w="1003" w:type="dxa"/>
            <w:vAlign w:val="center"/>
            <w:hideMark/>
          </w:tcPr>
          <w:p w14:paraId="235CE8B7" w14:textId="0826D630"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29</w:t>
            </w:r>
            <w:r w:rsidRPr="002B1987">
              <w:rPr>
                <w:rFonts w:eastAsia="等线" w:hint="eastAsia"/>
                <w:color w:val="000000"/>
                <w:kern w:val="0"/>
                <w:sz w:val="22"/>
                <w:szCs w:val="22"/>
              </w:rPr>
              <w:t>.</w:t>
            </w:r>
            <w:r w:rsidRPr="00766230">
              <w:rPr>
                <w:rFonts w:eastAsia="等线"/>
                <w:color w:val="000000"/>
                <w:kern w:val="0"/>
                <w:sz w:val="22"/>
                <w:szCs w:val="22"/>
              </w:rPr>
              <w:t>9</w:t>
            </w:r>
          </w:p>
        </w:tc>
        <w:tc>
          <w:tcPr>
            <w:tcW w:w="1001" w:type="dxa"/>
            <w:vAlign w:val="center"/>
            <w:hideMark/>
          </w:tcPr>
          <w:p w14:paraId="3E58816F" w14:textId="1289BCC4"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27</w:t>
            </w:r>
            <w:r w:rsidRPr="002B1987">
              <w:rPr>
                <w:rFonts w:eastAsia="等线" w:hint="eastAsia"/>
                <w:color w:val="000000"/>
                <w:kern w:val="0"/>
                <w:sz w:val="22"/>
                <w:szCs w:val="22"/>
              </w:rPr>
              <w:t>.</w:t>
            </w:r>
            <w:r w:rsidRPr="00766230">
              <w:rPr>
                <w:rFonts w:eastAsia="等线"/>
                <w:color w:val="000000"/>
                <w:kern w:val="0"/>
                <w:sz w:val="22"/>
                <w:szCs w:val="22"/>
              </w:rPr>
              <w:t>2</w:t>
            </w:r>
          </w:p>
        </w:tc>
        <w:tc>
          <w:tcPr>
            <w:tcW w:w="1001" w:type="dxa"/>
            <w:vAlign w:val="center"/>
            <w:hideMark/>
          </w:tcPr>
          <w:p w14:paraId="646A47B4" w14:textId="5765414F"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18</w:t>
            </w:r>
            <w:r w:rsidRPr="002B1987">
              <w:rPr>
                <w:rFonts w:eastAsia="等线" w:hint="eastAsia"/>
                <w:color w:val="000000"/>
                <w:kern w:val="0"/>
                <w:sz w:val="22"/>
                <w:szCs w:val="22"/>
              </w:rPr>
              <w:t>.</w:t>
            </w:r>
            <w:r w:rsidR="0063393C" w:rsidRPr="00766230">
              <w:rPr>
                <w:rFonts w:eastAsia="等线" w:hint="eastAsia"/>
                <w:color w:val="000000"/>
                <w:kern w:val="0"/>
                <w:sz w:val="22"/>
                <w:szCs w:val="22"/>
              </w:rPr>
              <w:t>6</w:t>
            </w:r>
          </w:p>
        </w:tc>
        <w:tc>
          <w:tcPr>
            <w:tcW w:w="975" w:type="dxa"/>
            <w:vAlign w:val="center"/>
            <w:hideMark/>
          </w:tcPr>
          <w:p w14:paraId="5C4DB010" w14:textId="16C0EB93"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66</w:t>
            </w:r>
            <w:r w:rsidRPr="002B1987">
              <w:rPr>
                <w:rFonts w:eastAsia="等线" w:hint="eastAsia"/>
                <w:color w:val="000000"/>
                <w:kern w:val="0"/>
                <w:sz w:val="22"/>
                <w:szCs w:val="22"/>
              </w:rPr>
              <w:t>.</w:t>
            </w:r>
            <w:r w:rsidRPr="00766230">
              <w:rPr>
                <w:rFonts w:eastAsia="等线" w:hint="eastAsia"/>
                <w:color w:val="000000"/>
                <w:kern w:val="0"/>
                <w:sz w:val="22"/>
                <w:szCs w:val="22"/>
              </w:rPr>
              <w:t>3</w:t>
            </w:r>
          </w:p>
        </w:tc>
        <w:tc>
          <w:tcPr>
            <w:tcW w:w="974" w:type="dxa"/>
            <w:vAlign w:val="center"/>
            <w:hideMark/>
          </w:tcPr>
          <w:p w14:paraId="2B683054" w14:textId="33A59A48"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70</w:t>
            </w:r>
            <w:r w:rsidRPr="002B1987">
              <w:rPr>
                <w:rFonts w:eastAsia="等线" w:hint="eastAsia"/>
                <w:color w:val="000000"/>
                <w:kern w:val="0"/>
                <w:sz w:val="22"/>
                <w:szCs w:val="22"/>
              </w:rPr>
              <w:t>.</w:t>
            </w:r>
            <w:r w:rsidRPr="00766230">
              <w:rPr>
                <w:rFonts w:eastAsia="等线"/>
                <w:color w:val="000000"/>
                <w:kern w:val="0"/>
                <w:sz w:val="22"/>
                <w:szCs w:val="22"/>
              </w:rPr>
              <w:t>1</w:t>
            </w:r>
          </w:p>
        </w:tc>
      </w:tr>
      <w:tr w:rsidR="0063393C" w:rsidRPr="002B1987" w14:paraId="1C907C64" w14:textId="77777777" w:rsidTr="0010373B">
        <w:trPr>
          <w:trHeight w:val="426"/>
        </w:trPr>
        <w:tc>
          <w:tcPr>
            <w:tcW w:w="2028" w:type="dxa"/>
            <w:vAlign w:val="center"/>
            <w:hideMark/>
          </w:tcPr>
          <w:p w14:paraId="06E2FB04" w14:textId="77777777"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BEVFusion</w:t>
            </w:r>
            <w:r w:rsidRPr="001715E6">
              <w:rPr>
                <w:rFonts w:eastAsia="等线"/>
                <w:color w:val="000000"/>
                <w:kern w:val="0"/>
                <w:sz w:val="22"/>
                <w:szCs w:val="22"/>
              </w:rPr>
              <w:t>+</w:t>
            </w:r>
            <w:r w:rsidRPr="00766230">
              <w:rPr>
                <w:rFonts w:eastAsia="等线"/>
                <w:color w:val="000000"/>
                <w:kern w:val="0"/>
                <w:sz w:val="22"/>
                <w:szCs w:val="22"/>
              </w:rPr>
              <w:t>CBAM</w:t>
            </w:r>
          </w:p>
        </w:tc>
        <w:tc>
          <w:tcPr>
            <w:tcW w:w="995" w:type="dxa"/>
            <w:vAlign w:val="center"/>
            <w:hideMark/>
          </w:tcPr>
          <w:p w14:paraId="4CC473B0" w14:textId="364D7E03"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27</w:t>
            </w:r>
            <w:r w:rsidRPr="002B1987">
              <w:rPr>
                <w:rFonts w:eastAsia="等线" w:hint="eastAsia"/>
                <w:color w:val="000000"/>
                <w:kern w:val="0"/>
                <w:sz w:val="22"/>
                <w:szCs w:val="22"/>
              </w:rPr>
              <w:t>.</w:t>
            </w:r>
            <w:r w:rsidRPr="00766230">
              <w:rPr>
                <w:rFonts w:eastAsia="等线"/>
                <w:color w:val="000000"/>
                <w:kern w:val="0"/>
                <w:sz w:val="22"/>
                <w:szCs w:val="22"/>
              </w:rPr>
              <w:t>9</w:t>
            </w:r>
          </w:p>
        </w:tc>
        <w:tc>
          <w:tcPr>
            <w:tcW w:w="991" w:type="dxa"/>
            <w:vAlign w:val="center"/>
            <w:hideMark/>
          </w:tcPr>
          <w:p w14:paraId="2796F95C" w14:textId="1D01D581" w:rsidR="001715E6" w:rsidRPr="001715E6" w:rsidRDefault="001715E6" w:rsidP="009831C6">
            <w:pPr>
              <w:widowControl/>
              <w:spacing w:line="240" w:lineRule="auto"/>
              <w:jc w:val="center"/>
              <w:rPr>
                <w:rFonts w:eastAsia="等线"/>
                <w:b/>
                <w:bCs/>
                <w:color w:val="000000"/>
                <w:kern w:val="0"/>
                <w:sz w:val="22"/>
                <w:szCs w:val="22"/>
              </w:rPr>
            </w:pPr>
            <w:r w:rsidRPr="00766230">
              <w:rPr>
                <w:rFonts w:eastAsia="等线"/>
                <w:b/>
                <w:bCs/>
                <w:color w:val="000000"/>
                <w:kern w:val="0"/>
                <w:sz w:val="22"/>
                <w:szCs w:val="22"/>
              </w:rPr>
              <w:t>25</w:t>
            </w:r>
            <w:r w:rsidRPr="002B1987">
              <w:rPr>
                <w:rFonts w:eastAsia="等线" w:hint="eastAsia"/>
                <w:b/>
                <w:bCs/>
                <w:color w:val="000000"/>
                <w:kern w:val="0"/>
                <w:sz w:val="22"/>
                <w:szCs w:val="22"/>
              </w:rPr>
              <w:t>.</w:t>
            </w:r>
            <w:r w:rsidRPr="00766230">
              <w:rPr>
                <w:rFonts w:eastAsia="等线"/>
                <w:b/>
                <w:bCs/>
                <w:color w:val="000000"/>
                <w:kern w:val="0"/>
                <w:sz w:val="22"/>
                <w:szCs w:val="22"/>
              </w:rPr>
              <w:t>2</w:t>
            </w:r>
          </w:p>
        </w:tc>
        <w:tc>
          <w:tcPr>
            <w:tcW w:w="1003" w:type="dxa"/>
            <w:vAlign w:val="center"/>
            <w:hideMark/>
          </w:tcPr>
          <w:p w14:paraId="65E910C4" w14:textId="744450CE" w:rsidR="001715E6" w:rsidRPr="001715E6" w:rsidRDefault="001715E6" w:rsidP="009831C6">
            <w:pPr>
              <w:widowControl/>
              <w:spacing w:line="240" w:lineRule="auto"/>
              <w:jc w:val="center"/>
              <w:rPr>
                <w:rFonts w:eastAsia="等线"/>
                <w:b/>
                <w:bCs/>
                <w:color w:val="000000"/>
                <w:kern w:val="0"/>
                <w:sz w:val="22"/>
                <w:szCs w:val="22"/>
              </w:rPr>
            </w:pPr>
            <w:r w:rsidRPr="00766230">
              <w:rPr>
                <w:rFonts w:eastAsia="等线"/>
                <w:b/>
                <w:bCs/>
                <w:color w:val="000000"/>
                <w:kern w:val="0"/>
                <w:sz w:val="22"/>
                <w:szCs w:val="22"/>
              </w:rPr>
              <w:t>28</w:t>
            </w:r>
            <w:r w:rsidRPr="002B1987">
              <w:rPr>
                <w:rFonts w:eastAsia="等线" w:hint="eastAsia"/>
                <w:b/>
                <w:bCs/>
                <w:color w:val="000000"/>
                <w:kern w:val="0"/>
                <w:sz w:val="22"/>
                <w:szCs w:val="22"/>
              </w:rPr>
              <w:t>.</w:t>
            </w:r>
            <w:r w:rsidRPr="00766230">
              <w:rPr>
                <w:rFonts w:eastAsia="等线"/>
                <w:b/>
                <w:bCs/>
                <w:color w:val="000000"/>
                <w:kern w:val="0"/>
                <w:sz w:val="22"/>
                <w:szCs w:val="22"/>
              </w:rPr>
              <w:t>7</w:t>
            </w:r>
          </w:p>
        </w:tc>
        <w:tc>
          <w:tcPr>
            <w:tcW w:w="1001" w:type="dxa"/>
            <w:vAlign w:val="center"/>
            <w:hideMark/>
          </w:tcPr>
          <w:p w14:paraId="393520F2" w14:textId="5EFBB514" w:rsidR="001715E6" w:rsidRPr="001715E6" w:rsidRDefault="001715E6" w:rsidP="009831C6">
            <w:pPr>
              <w:widowControl/>
              <w:spacing w:line="240" w:lineRule="auto"/>
              <w:jc w:val="center"/>
              <w:rPr>
                <w:rFonts w:eastAsia="等线"/>
                <w:b/>
                <w:bCs/>
                <w:color w:val="000000"/>
                <w:kern w:val="0"/>
                <w:sz w:val="22"/>
                <w:szCs w:val="22"/>
              </w:rPr>
            </w:pPr>
            <w:r w:rsidRPr="00766230">
              <w:rPr>
                <w:rFonts w:eastAsia="等线"/>
                <w:b/>
                <w:bCs/>
                <w:color w:val="000000"/>
                <w:kern w:val="0"/>
                <w:sz w:val="22"/>
                <w:szCs w:val="22"/>
              </w:rPr>
              <w:t>26</w:t>
            </w:r>
            <w:r w:rsidRPr="002B1987">
              <w:rPr>
                <w:rFonts w:eastAsia="等线" w:hint="eastAsia"/>
                <w:b/>
                <w:bCs/>
                <w:color w:val="000000"/>
                <w:kern w:val="0"/>
                <w:sz w:val="22"/>
                <w:szCs w:val="22"/>
              </w:rPr>
              <w:t>.</w:t>
            </w:r>
            <w:r w:rsidRPr="00766230">
              <w:rPr>
                <w:rFonts w:eastAsia="等线" w:hint="eastAsia"/>
                <w:b/>
                <w:bCs/>
                <w:color w:val="000000"/>
                <w:kern w:val="0"/>
                <w:sz w:val="22"/>
                <w:szCs w:val="22"/>
              </w:rPr>
              <w:t>9</w:t>
            </w:r>
          </w:p>
        </w:tc>
        <w:tc>
          <w:tcPr>
            <w:tcW w:w="1001" w:type="dxa"/>
            <w:vAlign w:val="center"/>
            <w:hideMark/>
          </w:tcPr>
          <w:p w14:paraId="463DB36A" w14:textId="1424EB29"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18</w:t>
            </w:r>
            <w:r w:rsidRPr="002B1987">
              <w:rPr>
                <w:rFonts w:eastAsia="等线" w:hint="eastAsia"/>
                <w:color w:val="000000"/>
                <w:kern w:val="0"/>
                <w:sz w:val="22"/>
                <w:szCs w:val="22"/>
              </w:rPr>
              <w:t>.</w:t>
            </w:r>
            <w:r w:rsidRPr="00766230">
              <w:rPr>
                <w:rFonts w:eastAsia="等线"/>
                <w:color w:val="000000"/>
                <w:kern w:val="0"/>
                <w:sz w:val="22"/>
                <w:szCs w:val="22"/>
              </w:rPr>
              <w:t>6</w:t>
            </w:r>
          </w:p>
        </w:tc>
        <w:tc>
          <w:tcPr>
            <w:tcW w:w="975" w:type="dxa"/>
            <w:vAlign w:val="center"/>
            <w:hideMark/>
          </w:tcPr>
          <w:p w14:paraId="4818B8A2" w14:textId="31FFF69F"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66</w:t>
            </w:r>
            <w:r w:rsidRPr="002B1987">
              <w:rPr>
                <w:rFonts w:eastAsia="等线" w:hint="eastAsia"/>
                <w:color w:val="000000"/>
                <w:kern w:val="0"/>
                <w:sz w:val="22"/>
                <w:szCs w:val="22"/>
              </w:rPr>
              <w:t>.</w:t>
            </w:r>
            <w:r w:rsidRPr="00766230">
              <w:rPr>
                <w:rFonts w:eastAsia="等线" w:hint="eastAsia"/>
                <w:color w:val="000000"/>
                <w:kern w:val="0"/>
                <w:sz w:val="22"/>
                <w:szCs w:val="22"/>
              </w:rPr>
              <w:t>4</w:t>
            </w:r>
          </w:p>
        </w:tc>
        <w:tc>
          <w:tcPr>
            <w:tcW w:w="974" w:type="dxa"/>
            <w:vAlign w:val="center"/>
            <w:hideMark/>
          </w:tcPr>
          <w:p w14:paraId="776FF17F" w14:textId="059BCAD6"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70</w:t>
            </w:r>
            <w:r w:rsidRPr="002B1987">
              <w:rPr>
                <w:rFonts w:eastAsia="等线" w:hint="eastAsia"/>
                <w:color w:val="000000"/>
                <w:kern w:val="0"/>
                <w:sz w:val="22"/>
                <w:szCs w:val="22"/>
              </w:rPr>
              <w:t>.</w:t>
            </w:r>
            <w:r w:rsidRPr="00766230">
              <w:rPr>
                <w:rFonts w:eastAsia="等线"/>
                <w:color w:val="000000"/>
                <w:kern w:val="0"/>
                <w:sz w:val="22"/>
                <w:szCs w:val="22"/>
              </w:rPr>
              <w:t>4</w:t>
            </w:r>
          </w:p>
        </w:tc>
      </w:tr>
      <w:tr w:rsidR="0063393C" w:rsidRPr="002B1987" w14:paraId="465A39C0" w14:textId="77777777" w:rsidTr="0010373B">
        <w:trPr>
          <w:trHeight w:val="426"/>
        </w:trPr>
        <w:tc>
          <w:tcPr>
            <w:tcW w:w="2028" w:type="dxa"/>
            <w:vAlign w:val="center"/>
            <w:hideMark/>
          </w:tcPr>
          <w:p w14:paraId="6E00C77D" w14:textId="4F206DDC" w:rsidR="001715E6" w:rsidRPr="001715E6" w:rsidRDefault="001715E6" w:rsidP="009831C6">
            <w:pPr>
              <w:widowControl/>
              <w:spacing w:line="240" w:lineRule="auto"/>
              <w:jc w:val="center"/>
              <w:rPr>
                <w:rFonts w:eastAsia="等线"/>
                <w:b/>
                <w:bCs/>
                <w:color w:val="000000"/>
                <w:kern w:val="0"/>
                <w:sz w:val="22"/>
                <w:szCs w:val="22"/>
              </w:rPr>
            </w:pPr>
            <w:r w:rsidRPr="00766230">
              <w:rPr>
                <w:rFonts w:eastAsia="等线"/>
                <w:b/>
                <w:bCs/>
                <w:color w:val="000000"/>
                <w:kern w:val="0"/>
                <w:sz w:val="22"/>
                <w:szCs w:val="22"/>
              </w:rPr>
              <w:t>BEVFusion</w:t>
            </w:r>
            <w:r w:rsidRPr="001715E6">
              <w:rPr>
                <w:rFonts w:eastAsia="等线"/>
                <w:b/>
                <w:bCs/>
                <w:color w:val="000000"/>
                <w:kern w:val="0"/>
                <w:sz w:val="22"/>
                <w:szCs w:val="22"/>
              </w:rPr>
              <w:t>+</w:t>
            </w:r>
            <w:r w:rsidRPr="00766230">
              <w:rPr>
                <w:rFonts w:eastAsia="等线"/>
                <w:b/>
                <w:bCs/>
                <w:color w:val="000000"/>
                <w:kern w:val="0"/>
                <w:sz w:val="22"/>
                <w:szCs w:val="22"/>
              </w:rPr>
              <w:t>MBA</w:t>
            </w:r>
            <w:r w:rsidR="00B83C69">
              <w:rPr>
                <w:rFonts w:eastAsia="等线" w:hint="eastAsia"/>
                <w:b/>
                <w:bCs/>
                <w:color w:val="000000"/>
                <w:kern w:val="0"/>
                <w:sz w:val="22"/>
                <w:szCs w:val="22"/>
              </w:rPr>
              <w:t>M</w:t>
            </w:r>
          </w:p>
        </w:tc>
        <w:tc>
          <w:tcPr>
            <w:tcW w:w="995" w:type="dxa"/>
            <w:vAlign w:val="center"/>
            <w:hideMark/>
          </w:tcPr>
          <w:p w14:paraId="2EF20B56" w14:textId="021B3B09" w:rsidR="001715E6" w:rsidRPr="001715E6" w:rsidRDefault="001715E6" w:rsidP="009831C6">
            <w:pPr>
              <w:widowControl/>
              <w:spacing w:line="240" w:lineRule="auto"/>
              <w:jc w:val="center"/>
              <w:rPr>
                <w:rFonts w:eastAsia="等线"/>
                <w:b/>
                <w:bCs/>
                <w:color w:val="000000"/>
                <w:kern w:val="0"/>
                <w:sz w:val="22"/>
                <w:szCs w:val="22"/>
              </w:rPr>
            </w:pPr>
            <w:r w:rsidRPr="00766230">
              <w:rPr>
                <w:rFonts w:eastAsia="等线"/>
                <w:b/>
                <w:bCs/>
                <w:color w:val="000000"/>
                <w:kern w:val="0"/>
                <w:sz w:val="22"/>
                <w:szCs w:val="22"/>
              </w:rPr>
              <w:t>27</w:t>
            </w:r>
            <w:r w:rsidRPr="002B1987">
              <w:rPr>
                <w:rFonts w:eastAsia="等线" w:hint="eastAsia"/>
                <w:b/>
                <w:bCs/>
                <w:color w:val="000000"/>
                <w:kern w:val="0"/>
                <w:sz w:val="22"/>
                <w:szCs w:val="22"/>
              </w:rPr>
              <w:t>.</w:t>
            </w:r>
            <w:r w:rsidR="00856392">
              <w:rPr>
                <w:rFonts w:eastAsia="等线" w:hint="eastAsia"/>
                <w:b/>
                <w:bCs/>
                <w:color w:val="000000"/>
                <w:kern w:val="0"/>
                <w:sz w:val="22"/>
                <w:szCs w:val="22"/>
              </w:rPr>
              <w:t>8</w:t>
            </w:r>
          </w:p>
        </w:tc>
        <w:tc>
          <w:tcPr>
            <w:tcW w:w="991" w:type="dxa"/>
            <w:vAlign w:val="center"/>
            <w:hideMark/>
          </w:tcPr>
          <w:p w14:paraId="16A99EB6" w14:textId="039C1D99"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25</w:t>
            </w:r>
            <w:r w:rsidRPr="002B1987">
              <w:rPr>
                <w:rFonts w:eastAsia="等线" w:hint="eastAsia"/>
                <w:color w:val="000000"/>
                <w:kern w:val="0"/>
                <w:sz w:val="22"/>
                <w:szCs w:val="22"/>
              </w:rPr>
              <w:t>.</w:t>
            </w:r>
            <w:r w:rsidR="009952B2">
              <w:rPr>
                <w:rFonts w:eastAsia="等线" w:hint="eastAsia"/>
                <w:color w:val="000000"/>
                <w:kern w:val="0"/>
                <w:sz w:val="22"/>
                <w:szCs w:val="22"/>
              </w:rPr>
              <w:t>3</w:t>
            </w:r>
          </w:p>
        </w:tc>
        <w:tc>
          <w:tcPr>
            <w:tcW w:w="1003" w:type="dxa"/>
            <w:vAlign w:val="center"/>
            <w:hideMark/>
          </w:tcPr>
          <w:p w14:paraId="043A7600" w14:textId="0DFE3E0E"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30</w:t>
            </w:r>
            <w:r w:rsidRPr="002B1987">
              <w:rPr>
                <w:rFonts w:eastAsia="等线" w:hint="eastAsia"/>
                <w:color w:val="000000"/>
                <w:kern w:val="0"/>
                <w:sz w:val="22"/>
                <w:szCs w:val="22"/>
              </w:rPr>
              <w:t>.</w:t>
            </w:r>
            <w:r w:rsidRPr="00766230">
              <w:rPr>
                <w:rFonts w:eastAsia="等线"/>
                <w:color w:val="000000"/>
                <w:kern w:val="0"/>
                <w:sz w:val="22"/>
                <w:szCs w:val="22"/>
              </w:rPr>
              <w:t>9</w:t>
            </w:r>
          </w:p>
        </w:tc>
        <w:tc>
          <w:tcPr>
            <w:tcW w:w="1001" w:type="dxa"/>
            <w:vAlign w:val="center"/>
            <w:hideMark/>
          </w:tcPr>
          <w:p w14:paraId="51CD9539" w14:textId="60A3E441" w:rsidR="001715E6" w:rsidRPr="001715E6" w:rsidRDefault="001715E6" w:rsidP="009831C6">
            <w:pPr>
              <w:widowControl/>
              <w:spacing w:line="240" w:lineRule="auto"/>
              <w:jc w:val="center"/>
              <w:rPr>
                <w:rFonts w:eastAsia="等线"/>
                <w:color w:val="000000"/>
                <w:kern w:val="0"/>
                <w:sz w:val="22"/>
                <w:szCs w:val="22"/>
              </w:rPr>
            </w:pPr>
            <w:r w:rsidRPr="00766230">
              <w:rPr>
                <w:rFonts w:eastAsia="等线"/>
                <w:color w:val="000000"/>
                <w:kern w:val="0"/>
                <w:sz w:val="22"/>
                <w:szCs w:val="22"/>
              </w:rPr>
              <w:t>27</w:t>
            </w:r>
            <w:r w:rsidRPr="002B1987">
              <w:rPr>
                <w:rFonts w:eastAsia="等线" w:hint="eastAsia"/>
                <w:color w:val="000000"/>
                <w:kern w:val="0"/>
                <w:sz w:val="22"/>
                <w:szCs w:val="22"/>
              </w:rPr>
              <w:t>.</w:t>
            </w:r>
            <w:r w:rsidRPr="00766230">
              <w:rPr>
                <w:rFonts w:eastAsia="等线"/>
                <w:color w:val="000000"/>
                <w:kern w:val="0"/>
                <w:sz w:val="22"/>
                <w:szCs w:val="22"/>
              </w:rPr>
              <w:t>2</w:t>
            </w:r>
          </w:p>
        </w:tc>
        <w:tc>
          <w:tcPr>
            <w:tcW w:w="1001" w:type="dxa"/>
            <w:vAlign w:val="center"/>
            <w:hideMark/>
          </w:tcPr>
          <w:p w14:paraId="56E28086" w14:textId="1AC4C945" w:rsidR="001715E6" w:rsidRPr="001715E6" w:rsidRDefault="001715E6" w:rsidP="009831C6">
            <w:pPr>
              <w:widowControl/>
              <w:spacing w:line="240" w:lineRule="auto"/>
              <w:jc w:val="center"/>
              <w:rPr>
                <w:rFonts w:eastAsia="等线"/>
                <w:b/>
                <w:bCs/>
                <w:color w:val="000000"/>
                <w:kern w:val="0"/>
                <w:sz w:val="22"/>
                <w:szCs w:val="22"/>
              </w:rPr>
            </w:pPr>
            <w:r w:rsidRPr="00766230">
              <w:rPr>
                <w:rFonts w:eastAsia="等线"/>
                <w:b/>
                <w:bCs/>
                <w:color w:val="000000"/>
                <w:kern w:val="0"/>
                <w:sz w:val="22"/>
                <w:szCs w:val="22"/>
              </w:rPr>
              <w:t>18</w:t>
            </w:r>
            <w:r w:rsidRPr="002B1987">
              <w:rPr>
                <w:rFonts w:eastAsia="等线" w:hint="eastAsia"/>
                <w:b/>
                <w:bCs/>
                <w:color w:val="000000"/>
                <w:kern w:val="0"/>
                <w:sz w:val="22"/>
                <w:szCs w:val="22"/>
              </w:rPr>
              <w:t>.</w:t>
            </w:r>
            <w:r w:rsidRPr="00766230">
              <w:rPr>
                <w:rFonts w:eastAsia="等线"/>
                <w:b/>
                <w:bCs/>
                <w:color w:val="000000"/>
                <w:kern w:val="0"/>
                <w:sz w:val="22"/>
                <w:szCs w:val="22"/>
              </w:rPr>
              <w:t>6</w:t>
            </w:r>
          </w:p>
        </w:tc>
        <w:tc>
          <w:tcPr>
            <w:tcW w:w="975" w:type="dxa"/>
            <w:vAlign w:val="center"/>
            <w:hideMark/>
          </w:tcPr>
          <w:p w14:paraId="4A698632" w14:textId="20BFAF08" w:rsidR="001715E6" w:rsidRPr="001715E6" w:rsidRDefault="001715E6" w:rsidP="009831C6">
            <w:pPr>
              <w:widowControl/>
              <w:spacing w:line="240" w:lineRule="auto"/>
              <w:jc w:val="center"/>
              <w:rPr>
                <w:rFonts w:eastAsia="等线"/>
                <w:b/>
                <w:bCs/>
                <w:color w:val="000000"/>
                <w:kern w:val="0"/>
                <w:sz w:val="22"/>
                <w:szCs w:val="22"/>
              </w:rPr>
            </w:pPr>
            <w:r w:rsidRPr="00766230">
              <w:rPr>
                <w:rFonts w:eastAsia="等线"/>
                <w:b/>
                <w:bCs/>
                <w:color w:val="000000"/>
                <w:kern w:val="0"/>
                <w:sz w:val="22"/>
                <w:szCs w:val="22"/>
              </w:rPr>
              <w:t>67</w:t>
            </w:r>
            <w:r w:rsidRPr="002B1987">
              <w:rPr>
                <w:rFonts w:eastAsia="等线" w:hint="eastAsia"/>
                <w:b/>
                <w:bCs/>
                <w:color w:val="000000"/>
                <w:kern w:val="0"/>
                <w:sz w:val="22"/>
                <w:szCs w:val="22"/>
              </w:rPr>
              <w:t>.</w:t>
            </w:r>
            <w:r w:rsidRPr="00766230">
              <w:rPr>
                <w:rFonts w:eastAsia="等线" w:hint="eastAsia"/>
                <w:b/>
                <w:bCs/>
                <w:color w:val="000000"/>
                <w:kern w:val="0"/>
                <w:sz w:val="22"/>
                <w:szCs w:val="22"/>
              </w:rPr>
              <w:t>6</w:t>
            </w:r>
          </w:p>
        </w:tc>
        <w:tc>
          <w:tcPr>
            <w:tcW w:w="974" w:type="dxa"/>
            <w:vAlign w:val="center"/>
            <w:hideMark/>
          </w:tcPr>
          <w:p w14:paraId="4D4E0D1F" w14:textId="428C1191" w:rsidR="001715E6" w:rsidRPr="001715E6" w:rsidRDefault="001715E6" w:rsidP="009831C6">
            <w:pPr>
              <w:widowControl/>
              <w:spacing w:line="240" w:lineRule="auto"/>
              <w:jc w:val="center"/>
              <w:rPr>
                <w:rFonts w:eastAsia="等线"/>
                <w:b/>
                <w:bCs/>
                <w:color w:val="000000"/>
                <w:kern w:val="0"/>
                <w:sz w:val="22"/>
                <w:szCs w:val="22"/>
              </w:rPr>
            </w:pPr>
            <w:r w:rsidRPr="00766230">
              <w:rPr>
                <w:rFonts w:eastAsia="等线"/>
                <w:b/>
                <w:bCs/>
                <w:color w:val="000000"/>
                <w:kern w:val="0"/>
                <w:sz w:val="22"/>
                <w:szCs w:val="22"/>
              </w:rPr>
              <w:t>70</w:t>
            </w:r>
            <w:r w:rsidRPr="002B1987">
              <w:rPr>
                <w:rFonts w:eastAsia="等线" w:hint="eastAsia"/>
                <w:b/>
                <w:bCs/>
                <w:color w:val="000000"/>
                <w:kern w:val="0"/>
                <w:sz w:val="22"/>
                <w:szCs w:val="22"/>
              </w:rPr>
              <w:t>.</w:t>
            </w:r>
            <w:r w:rsidRPr="00766230">
              <w:rPr>
                <w:rFonts w:eastAsia="等线" w:hint="eastAsia"/>
                <w:b/>
                <w:bCs/>
                <w:color w:val="000000"/>
                <w:kern w:val="0"/>
                <w:sz w:val="22"/>
                <w:szCs w:val="22"/>
              </w:rPr>
              <w:t>8</w:t>
            </w:r>
          </w:p>
        </w:tc>
      </w:tr>
      <w:tr w:rsidR="0010373B" w:rsidRPr="002B1987" w14:paraId="7F06181C" w14:textId="77777777" w:rsidTr="0010373B">
        <w:trPr>
          <w:trHeight w:val="426"/>
        </w:trPr>
        <w:tc>
          <w:tcPr>
            <w:tcW w:w="2028" w:type="dxa"/>
            <w:vAlign w:val="center"/>
          </w:tcPr>
          <w:p w14:paraId="57A8A5CF" w14:textId="77777777" w:rsidR="0010373B" w:rsidRPr="001715E6" w:rsidRDefault="0010373B" w:rsidP="009831C6">
            <w:pPr>
              <w:widowControl/>
              <w:spacing w:line="240" w:lineRule="auto"/>
              <w:jc w:val="center"/>
              <w:rPr>
                <w:rFonts w:eastAsia="等线"/>
                <w:b/>
                <w:bCs/>
                <w:color w:val="000000"/>
                <w:kern w:val="0"/>
                <w:sz w:val="22"/>
                <w:szCs w:val="22"/>
              </w:rPr>
            </w:pPr>
          </w:p>
        </w:tc>
        <w:tc>
          <w:tcPr>
            <w:tcW w:w="995" w:type="dxa"/>
            <w:vAlign w:val="center"/>
          </w:tcPr>
          <w:p w14:paraId="7BEDE910" w14:textId="77777777" w:rsidR="0010373B" w:rsidRPr="001715E6" w:rsidRDefault="0010373B" w:rsidP="009831C6">
            <w:pPr>
              <w:widowControl/>
              <w:spacing w:line="240" w:lineRule="auto"/>
              <w:jc w:val="center"/>
              <w:rPr>
                <w:rFonts w:eastAsia="等线"/>
                <w:b/>
                <w:bCs/>
                <w:color w:val="000000"/>
                <w:kern w:val="0"/>
                <w:sz w:val="22"/>
                <w:szCs w:val="22"/>
              </w:rPr>
            </w:pPr>
          </w:p>
        </w:tc>
        <w:tc>
          <w:tcPr>
            <w:tcW w:w="991" w:type="dxa"/>
            <w:vAlign w:val="center"/>
          </w:tcPr>
          <w:p w14:paraId="7112F61B" w14:textId="77777777" w:rsidR="0010373B" w:rsidRPr="001715E6" w:rsidRDefault="0010373B" w:rsidP="009831C6">
            <w:pPr>
              <w:widowControl/>
              <w:spacing w:line="240" w:lineRule="auto"/>
              <w:jc w:val="center"/>
              <w:rPr>
                <w:rFonts w:eastAsia="等线"/>
                <w:color w:val="000000"/>
                <w:kern w:val="0"/>
                <w:sz w:val="22"/>
                <w:szCs w:val="22"/>
              </w:rPr>
            </w:pPr>
          </w:p>
        </w:tc>
        <w:tc>
          <w:tcPr>
            <w:tcW w:w="1003" w:type="dxa"/>
            <w:vAlign w:val="center"/>
          </w:tcPr>
          <w:p w14:paraId="7F786E34" w14:textId="77777777" w:rsidR="0010373B" w:rsidRPr="001715E6" w:rsidRDefault="0010373B" w:rsidP="009831C6">
            <w:pPr>
              <w:widowControl/>
              <w:spacing w:line="240" w:lineRule="auto"/>
              <w:jc w:val="center"/>
              <w:rPr>
                <w:rFonts w:eastAsia="等线"/>
                <w:color w:val="000000"/>
                <w:kern w:val="0"/>
                <w:sz w:val="22"/>
                <w:szCs w:val="22"/>
              </w:rPr>
            </w:pPr>
          </w:p>
        </w:tc>
        <w:tc>
          <w:tcPr>
            <w:tcW w:w="1001" w:type="dxa"/>
            <w:vAlign w:val="center"/>
          </w:tcPr>
          <w:p w14:paraId="4A28BF98" w14:textId="77777777" w:rsidR="0010373B" w:rsidRPr="001715E6" w:rsidRDefault="0010373B" w:rsidP="009831C6">
            <w:pPr>
              <w:widowControl/>
              <w:spacing w:line="240" w:lineRule="auto"/>
              <w:jc w:val="center"/>
              <w:rPr>
                <w:rFonts w:eastAsia="等线"/>
                <w:color w:val="000000"/>
                <w:kern w:val="0"/>
                <w:sz w:val="22"/>
                <w:szCs w:val="22"/>
              </w:rPr>
            </w:pPr>
          </w:p>
        </w:tc>
        <w:tc>
          <w:tcPr>
            <w:tcW w:w="1001" w:type="dxa"/>
            <w:vAlign w:val="center"/>
          </w:tcPr>
          <w:p w14:paraId="184B0A0E" w14:textId="77777777" w:rsidR="0010373B" w:rsidRPr="001715E6" w:rsidRDefault="0010373B" w:rsidP="009831C6">
            <w:pPr>
              <w:widowControl/>
              <w:spacing w:line="240" w:lineRule="auto"/>
              <w:jc w:val="center"/>
              <w:rPr>
                <w:rFonts w:eastAsia="等线"/>
                <w:b/>
                <w:bCs/>
                <w:color w:val="000000"/>
                <w:kern w:val="0"/>
                <w:sz w:val="22"/>
                <w:szCs w:val="22"/>
              </w:rPr>
            </w:pPr>
          </w:p>
        </w:tc>
        <w:tc>
          <w:tcPr>
            <w:tcW w:w="975" w:type="dxa"/>
            <w:vAlign w:val="center"/>
          </w:tcPr>
          <w:p w14:paraId="11CD7AC7" w14:textId="77777777" w:rsidR="0010373B" w:rsidRPr="001715E6" w:rsidRDefault="0010373B" w:rsidP="009831C6">
            <w:pPr>
              <w:widowControl/>
              <w:spacing w:line="240" w:lineRule="auto"/>
              <w:jc w:val="center"/>
              <w:rPr>
                <w:rFonts w:eastAsia="等线"/>
                <w:b/>
                <w:bCs/>
                <w:color w:val="000000"/>
                <w:kern w:val="0"/>
                <w:sz w:val="22"/>
                <w:szCs w:val="22"/>
              </w:rPr>
            </w:pPr>
          </w:p>
        </w:tc>
        <w:tc>
          <w:tcPr>
            <w:tcW w:w="974" w:type="dxa"/>
            <w:vAlign w:val="center"/>
          </w:tcPr>
          <w:p w14:paraId="12EBE6E8" w14:textId="77777777" w:rsidR="0010373B" w:rsidRPr="001715E6" w:rsidRDefault="0010373B" w:rsidP="009831C6">
            <w:pPr>
              <w:widowControl/>
              <w:spacing w:line="240" w:lineRule="auto"/>
              <w:jc w:val="center"/>
              <w:rPr>
                <w:rFonts w:eastAsia="等线"/>
                <w:b/>
                <w:bCs/>
                <w:color w:val="000000"/>
                <w:kern w:val="0"/>
                <w:sz w:val="22"/>
                <w:szCs w:val="22"/>
              </w:rPr>
            </w:pPr>
          </w:p>
        </w:tc>
      </w:tr>
    </w:tbl>
    <w:p w14:paraId="1EBFA28F" w14:textId="60A03893" w:rsidR="0010373B" w:rsidRDefault="0010373B" w:rsidP="00891364">
      <w:pPr>
        <w:widowControl/>
        <w:snapToGrid w:val="0"/>
        <w:spacing w:line="360" w:lineRule="auto"/>
        <w:ind w:firstLine="425"/>
      </w:pPr>
      <w:r>
        <w:rPr>
          <w:rFonts w:hint="eastAsia"/>
        </w:rPr>
        <w:t>在</w:t>
      </w:r>
      <w:r w:rsidR="00C86A0E" w:rsidRPr="00766230">
        <w:rPr>
          <w:rFonts w:hint="eastAsia"/>
        </w:rPr>
        <w:t>n</w:t>
      </w:r>
      <w:r w:rsidRPr="00766230">
        <w:rPr>
          <w:rFonts w:hint="eastAsia"/>
        </w:rPr>
        <w:t>uScenes</w:t>
      </w:r>
      <w:r>
        <w:rPr>
          <w:rFonts w:hint="eastAsia"/>
        </w:rPr>
        <w:t>数据集的三维目标检测任务中，</w:t>
      </w:r>
      <w:r w:rsidRPr="00766230">
        <w:rPr>
          <w:rFonts w:hint="eastAsia"/>
        </w:rPr>
        <w:t>mAP</w:t>
      </w:r>
      <w:r>
        <w:rPr>
          <w:rFonts w:hint="eastAsia"/>
        </w:rPr>
        <w:t>（</w:t>
      </w:r>
      <w:r w:rsidR="00A2799A" w:rsidRPr="00766230">
        <w:rPr>
          <w:rFonts w:hint="eastAsia"/>
        </w:rPr>
        <w:t>m</w:t>
      </w:r>
      <w:r w:rsidR="00A2799A" w:rsidRPr="00766230">
        <w:t>ean</w:t>
      </w:r>
      <w:r w:rsidR="00A2799A" w:rsidRPr="00A2799A">
        <w:t xml:space="preserve"> </w:t>
      </w:r>
      <w:r w:rsidR="00A2799A" w:rsidRPr="00766230">
        <w:t>Average</w:t>
      </w:r>
      <w:r w:rsidR="00A2799A" w:rsidRPr="00A2799A">
        <w:t xml:space="preserve"> </w:t>
      </w:r>
      <w:r w:rsidR="00A2799A" w:rsidRPr="00766230">
        <w:t>Precision</w:t>
      </w:r>
      <w:r w:rsidR="00A2799A">
        <w:rPr>
          <w:rFonts w:hint="eastAsia"/>
        </w:rPr>
        <w:t>，</w:t>
      </w:r>
      <w:r>
        <w:rPr>
          <w:rFonts w:hint="eastAsia"/>
        </w:rPr>
        <w:t>平均精度）反映了模型对各类障碍物的综合识别能力（如车辆、行人、交通锥等），其值越高表明检测目标的漏检与误检越少</w:t>
      </w:r>
      <w:r w:rsidR="00FB6A0F">
        <w:rPr>
          <w:rFonts w:hint="eastAsia"/>
        </w:rPr>
        <w:t>。</w:t>
      </w:r>
      <w:r w:rsidRPr="00766230">
        <w:rPr>
          <w:rFonts w:hint="eastAsia"/>
        </w:rPr>
        <w:t>NDS</w:t>
      </w:r>
      <w:r>
        <w:rPr>
          <w:rFonts w:hint="eastAsia"/>
        </w:rPr>
        <w:t>（</w:t>
      </w:r>
      <w:r w:rsidR="002A0DA8" w:rsidRPr="002A0DA8">
        <w:t>nuScenes Detection Score</w:t>
      </w:r>
      <w:r w:rsidR="002A0DA8">
        <w:rPr>
          <w:rFonts w:hint="eastAsia"/>
        </w:rPr>
        <w:t>，</w:t>
      </w:r>
      <w:r w:rsidR="00491FE6" w:rsidRPr="00766230">
        <w:rPr>
          <w:rFonts w:hint="eastAsia"/>
        </w:rPr>
        <w:t>n</w:t>
      </w:r>
      <w:r w:rsidRPr="00766230">
        <w:rPr>
          <w:rFonts w:hint="eastAsia"/>
        </w:rPr>
        <w:t>uScenes</w:t>
      </w:r>
      <w:r>
        <w:rPr>
          <w:rFonts w:hint="eastAsia"/>
        </w:rPr>
        <w:t>检测评分）是结合多维度误差的归一化评分，涵盖</w:t>
      </w:r>
      <w:r w:rsidRPr="00766230">
        <w:rPr>
          <w:rFonts w:hint="eastAsia"/>
        </w:rPr>
        <w:t>mATE</w:t>
      </w:r>
      <w:r w:rsidR="00A2799A">
        <w:rPr>
          <w:rFonts w:hint="eastAsia"/>
        </w:rPr>
        <w:t>（</w:t>
      </w:r>
      <w:r w:rsidR="00A2799A" w:rsidRPr="00766230">
        <w:t>mean</w:t>
      </w:r>
      <w:r w:rsidR="00A2799A" w:rsidRPr="00A2799A">
        <w:t xml:space="preserve"> </w:t>
      </w:r>
      <w:r w:rsidR="00A2799A" w:rsidRPr="00766230">
        <w:t>Average</w:t>
      </w:r>
      <w:r w:rsidR="00A2799A" w:rsidRPr="00A2799A">
        <w:t xml:space="preserve"> </w:t>
      </w:r>
      <w:r w:rsidR="00A2799A" w:rsidRPr="00766230">
        <w:t>Translation</w:t>
      </w:r>
      <w:r w:rsidR="00A2799A" w:rsidRPr="00A2799A">
        <w:t xml:space="preserve"> </w:t>
      </w:r>
      <w:r w:rsidR="00A2799A" w:rsidRPr="00766230">
        <w:t>Error</w:t>
      </w:r>
      <w:r w:rsidR="00A2799A">
        <w:rPr>
          <w:rFonts w:hint="eastAsia"/>
        </w:rPr>
        <w:t>，</w:t>
      </w:r>
      <w:r w:rsidR="00A2799A" w:rsidRPr="00A2799A">
        <w:rPr>
          <w:rFonts w:hint="eastAsia"/>
        </w:rPr>
        <w:t>平均</w:t>
      </w:r>
      <w:r w:rsidR="00A2799A">
        <w:rPr>
          <w:rFonts w:hint="eastAsia"/>
        </w:rPr>
        <w:t>平移</w:t>
      </w:r>
      <w:r w:rsidR="00A2799A" w:rsidRPr="00A2799A">
        <w:rPr>
          <w:rFonts w:hint="eastAsia"/>
        </w:rPr>
        <w:t>误差</w:t>
      </w:r>
      <w:r w:rsidR="00A2799A">
        <w:rPr>
          <w:rFonts w:hint="eastAsia"/>
        </w:rPr>
        <w:t>）、</w:t>
      </w:r>
      <w:r w:rsidRPr="00766230">
        <w:rPr>
          <w:rFonts w:hint="eastAsia"/>
        </w:rPr>
        <w:t>mASE</w:t>
      </w:r>
      <w:r w:rsidR="00A2799A" w:rsidRPr="00A2799A">
        <w:rPr>
          <w:rFonts w:hint="eastAsia"/>
        </w:rPr>
        <w:t>（</w:t>
      </w:r>
      <w:r w:rsidR="00A2799A" w:rsidRPr="00766230">
        <w:rPr>
          <w:rFonts w:hint="eastAsia"/>
        </w:rPr>
        <w:t>mean</w:t>
      </w:r>
      <w:r w:rsidR="00A2799A" w:rsidRPr="00A2799A">
        <w:rPr>
          <w:rFonts w:hint="eastAsia"/>
        </w:rPr>
        <w:t xml:space="preserve"> </w:t>
      </w:r>
      <w:r w:rsidR="00A2799A" w:rsidRPr="00766230">
        <w:rPr>
          <w:rFonts w:hint="eastAsia"/>
        </w:rPr>
        <w:t>Average</w:t>
      </w:r>
      <w:r w:rsidR="00A2799A" w:rsidRPr="00A2799A">
        <w:rPr>
          <w:rFonts w:hint="eastAsia"/>
        </w:rPr>
        <w:t xml:space="preserve"> </w:t>
      </w:r>
      <w:r w:rsidR="00A2799A" w:rsidRPr="00766230">
        <w:rPr>
          <w:rFonts w:hint="eastAsia"/>
        </w:rPr>
        <w:t>Scale</w:t>
      </w:r>
      <w:r w:rsidR="00A2799A" w:rsidRPr="00A2799A">
        <w:rPr>
          <w:rFonts w:hint="eastAsia"/>
        </w:rPr>
        <w:t xml:space="preserve"> </w:t>
      </w:r>
      <w:r w:rsidR="00A2799A" w:rsidRPr="00766230">
        <w:rPr>
          <w:rFonts w:hint="eastAsia"/>
        </w:rPr>
        <w:t>Error</w:t>
      </w:r>
      <w:r w:rsidR="00A2799A">
        <w:rPr>
          <w:rFonts w:hint="eastAsia"/>
        </w:rPr>
        <w:t>，</w:t>
      </w:r>
      <w:r w:rsidR="00A2799A" w:rsidRPr="00A2799A">
        <w:rPr>
          <w:rFonts w:hint="eastAsia"/>
        </w:rPr>
        <w:t>平均尺度误差）</w:t>
      </w:r>
      <w:r w:rsidR="00A2799A">
        <w:rPr>
          <w:rFonts w:hint="eastAsia"/>
        </w:rPr>
        <w:t>、</w:t>
      </w:r>
      <w:r w:rsidR="00A2799A" w:rsidRPr="00766230">
        <w:rPr>
          <w:rFonts w:hint="eastAsia"/>
        </w:rPr>
        <w:t>mAOE</w:t>
      </w:r>
      <w:r w:rsidR="00A2799A" w:rsidRPr="00A2799A">
        <w:rPr>
          <w:rFonts w:hint="eastAsia"/>
        </w:rPr>
        <w:t>（</w:t>
      </w:r>
      <w:r w:rsidR="00A2799A" w:rsidRPr="00766230">
        <w:rPr>
          <w:rFonts w:hint="eastAsia"/>
        </w:rPr>
        <w:t>mean</w:t>
      </w:r>
      <w:r w:rsidR="00A2799A" w:rsidRPr="00A2799A">
        <w:rPr>
          <w:rFonts w:hint="eastAsia"/>
        </w:rPr>
        <w:t xml:space="preserve"> </w:t>
      </w:r>
      <w:r w:rsidR="00A2799A" w:rsidRPr="00766230">
        <w:rPr>
          <w:rFonts w:hint="eastAsia"/>
        </w:rPr>
        <w:t>Average</w:t>
      </w:r>
      <w:r w:rsidR="00A2799A" w:rsidRPr="00A2799A">
        <w:rPr>
          <w:rFonts w:hint="eastAsia"/>
        </w:rPr>
        <w:t xml:space="preserve"> </w:t>
      </w:r>
      <w:r w:rsidR="00A2799A" w:rsidRPr="00766230">
        <w:rPr>
          <w:rFonts w:hint="eastAsia"/>
        </w:rPr>
        <w:t>Orientation</w:t>
      </w:r>
      <w:r w:rsidR="00A2799A" w:rsidRPr="00A2799A">
        <w:rPr>
          <w:rFonts w:hint="eastAsia"/>
        </w:rPr>
        <w:t xml:space="preserve"> </w:t>
      </w:r>
      <w:r w:rsidR="00A2799A" w:rsidRPr="00766230">
        <w:rPr>
          <w:rFonts w:hint="eastAsia"/>
        </w:rPr>
        <w:t>Error</w:t>
      </w:r>
      <w:r w:rsidR="00A2799A">
        <w:rPr>
          <w:rFonts w:hint="eastAsia"/>
        </w:rPr>
        <w:t>，</w:t>
      </w:r>
      <w:r w:rsidR="00A2799A" w:rsidRPr="00A2799A">
        <w:rPr>
          <w:rFonts w:hint="eastAsia"/>
        </w:rPr>
        <w:t>平均方向误差）</w:t>
      </w:r>
      <w:r w:rsidR="00A2799A">
        <w:rPr>
          <w:rFonts w:hint="eastAsia"/>
        </w:rPr>
        <w:t>、</w:t>
      </w:r>
      <w:r w:rsidR="00A2799A" w:rsidRPr="00766230">
        <w:rPr>
          <w:rFonts w:hint="eastAsia"/>
        </w:rPr>
        <w:t>mAVE</w:t>
      </w:r>
      <w:r w:rsidR="00A2799A">
        <w:rPr>
          <w:rFonts w:hint="eastAsia"/>
        </w:rPr>
        <w:t>（</w:t>
      </w:r>
      <w:r w:rsidR="00A2799A" w:rsidRPr="00766230">
        <w:t>mean</w:t>
      </w:r>
      <w:r w:rsidR="00A2799A" w:rsidRPr="00A2799A">
        <w:t xml:space="preserve"> </w:t>
      </w:r>
      <w:r w:rsidR="00A2799A" w:rsidRPr="00766230">
        <w:t>Average</w:t>
      </w:r>
      <w:r w:rsidR="00A2799A" w:rsidRPr="00A2799A">
        <w:t xml:space="preserve"> </w:t>
      </w:r>
      <w:r w:rsidR="00A2799A" w:rsidRPr="00766230">
        <w:t>Velocity</w:t>
      </w:r>
      <w:r w:rsidR="00A2799A" w:rsidRPr="00A2799A">
        <w:t xml:space="preserve"> </w:t>
      </w:r>
      <w:r w:rsidR="00A2799A" w:rsidRPr="00766230">
        <w:t>Error</w:t>
      </w:r>
      <w:r w:rsidR="00A2799A">
        <w:rPr>
          <w:rFonts w:hint="eastAsia"/>
        </w:rPr>
        <w:t>，</w:t>
      </w:r>
      <w:r w:rsidR="00A2799A" w:rsidRPr="00A2799A">
        <w:rPr>
          <w:rFonts w:hint="eastAsia"/>
        </w:rPr>
        <w:t>平均速度误差</w:t>
      </w:r>
      <w:r w:rsidR="00A2799A">
        <w:rPr>
          <w:rFonts w:hint="eastAsia"/>
        </w:rPr>
        <w:t>）</w:t>
      </w:r>
      <w:r>
        <w:rPr>
          <w:rFonts w:hint="eastAsia"/>
        </w:rPr>
        <w:t>及</w:t>
      </w:r>
      <w:r w:rsidR="00DD637F" w:rsidRPr="00766230">
        <w:rPr>
          <w:rFonts w:hint="eastAsia"/>
        </w:rPr>
        <w:t>mAAE</w:t>
      </w:r>
      <w:r w:rsidR="00DD637F" w:rsidRPr="00DD637F">
        <w:rPr>
          <w:rFonts w:hint="eastAsia"/>
        </w:rPr>
        <w:t>（</w:t>
      </w:r>
      <w:r w:rsidR="00DD637F" w:rsidRPr="00766230">
        <w:rPr>
          <w:rFonts w:hint="eastAsia"/>
        </w:rPr>
        <w:t>mean</w:t>
      </w:r>
      <w:r w:rsidR="00DD637F" w:rsidRPr="00DD637F">
        <w:rPr>
          <w:rFonts w:hint="eastAsia"/>
        </w:rPr>
        <w:t xml:space="preserve"> </w:t>
      </w:r>
      <w:r w:rsidR="00DD637F" w:rsidRPr="00766230">
        <w:rPr>
          <w:rFonts w:hint="eastAsia"/>
        </w:rPr>
        <w:t>Average</w:t>
      </w:r>
      <w:r w:rsidR="00DD637F" w:rsidRPr="00DD637F">
        <w:rPr>
          <w:rFonts w:hint="eastAsia"/>
        </w:rPr>
        <w:t xml:space="preserve"> </w:t>
      </w:r>
      <w:r w:rsidR="00DD637F" w:rsidRPr="00766230">
        <w:rPr>
          <w:rFonts w:hint="eastAsia"/>
        </w:rPr>
        <w:t>Attribute</w:t>
      </w:r>
      <w:r w:rsidR="00DD637F" w:rsidRPr="00DD637F">
        <w:rPr>
          <w:rFonts w:hint="eastAsia"/>
        </w:rPr>
        <w:t xml:space="preserve"> </w:t>
      </w:r>
      <w:r w:rsidR="00DD637F" w:rsidRPr="00766230">
        <w:rPr>
          <w:rFonts w:hint="eastAsia"/>
        </w:rPr>
        <w:t>Error</w:t>
      </w:r>
      <w:r w:rsidR="00DD637F">
        <w:rPr>
          <w:rFonts w:hint="eastAsia"/>
        </w:rPr>
        <w:t>，</w:t>
      </w:r>
      <w:r w:rsidR="00DD637F" w:rsidRPr="00DD637F">
        <w:rPr>
          <w:rFonts w:hint="eastAsia"/>
        </w:rPr>
        <w:t>平均属性误差</w:t>
      </w:r>
      <w:r>
        <w:rPr>
          <w:rFonts w:hint="eastAsia"/>
        </w:rPr>
        <w:t>）的加权结果，其提升</w:t>
      </w:r>
      <w:r w:rsidR="00900C44">
        <w:rPr>
          <w:rFonts w:hint="eastAsia"/>
        </w:rPr>
        <w:t>表明</w:t>
      </w:r>
      <w:r>
        <w:rPr>
          <w:rFonts w:hint="eastAsia"/>
        </w:rPr>
        <w:t>模型在检测精度与误差控制间达到更优平衡。各项误差指标（如</w:t>
      </w:r>
      <w:r w:rsidRPr="00766230">
        <w:rPr>
          <w:rFonts w:hint="eastAsia"/>
        </w:rPr>
        <w:t>mAOE</w:t>
      </w:r>
      <w:r>
        <w:rPr>
          <w:rFonts w:hint="eastAsia"/>
        </w:rPr>
        <w:t>对方向敏感度、</w:t>
      </w:r>
      <w:r w:rsidRPr="00766230">
        <w:rPr>
          <w:rFonts w:hint="eastAsia"/>
        </w:rPr>
        <w:t>mATE</w:t>
      </w:r>
      <w:r>
        <w:rPr>
          <w:rFonts w:hint="eastAsia"/>
        </w:rPr>
        <w:t>对定位要求）从不同维度量化了感知能力</w:t>
      </w:r>
      <w:r w:rsidR="005A0772">
        <w:rPr>
          <w:rFonts w:hint="eastAsia"/>
        </w:rPr>
        <w:t>，</w:t>
      </w:r>
      <w:r w:rsidR="00097A1A">
        <w:rPr>
          <w:rFonts w:hint="eastAsia"/>
        </w:rPr>
        <w:t>而</w:t>
      </w:r>
      <w:r w:rsidRPr="00766230">
        <w:rPr>
          <w:rFonts w:hint="eastAsia"/>
        </w:rPr>
        <w:t>mAP</w:t>
      </w:r>
      <w:r>
        <w:rPr>
          <w:rFonts w:hint="eastAsia"/>
        </w:rPr>
        <w:t>与</w:t>
      </w:r>
      <w:r w:rsidRPr="00766230">
        <w:rPr>
          <w:rFonts w:hint="eastAsia"/>
        </w:rPr>
        <w:t>NDS</w:t>
      </w:r>
      <w:r>
        <w:rPr>
          <w:rFonts w:hint="eastAsia"/>
        </w:rPr>
        <w:t>作为核心指标，直接体现</w:t>
      </w:r>
      <w:r w:rsidR="00243855">
        <w:rPr>
          <w:rFonts w:hint="eastAsia"/>
        </w:rPr>
        <w:t>了</w:t>
      </w:r>
      <w:r>
        <w:rPr>
          <w:rFonts w:hint="eastAsia"/>
        </w:rPr>
        <w:t>模型在实际场景中的实用性。</w:t>
      </w:r>
    </w:p>
    <w:p w14:paraId="0916C11F" w14:textId="62B92F90" w:rsidR="0010373B" w:rsidRDefault="00891364" w:rsidP="00C2659E">
      <w:pPr>
        <w:widowControl/>
        <w:snapToGrid w:val="0"/>
        <w:spacing w:line="360" w:lineRule="auto"/>
        <w:ind w:firstLine="425"/>
      </w:pPr>
      <w:r>
        <w:rPr>
          <w:rFonts w:hint="eastAsia"/>
        </w:rPr>
        <w:t>实验结果表明，</w:t>
      </w:r>
      <w:r w:rsidR="00C2659E" w:rsidRPr="00C2659E">
        <w:t>添加通道注意力（</w:t>
      </w:r>
      <w:r w:rsidR="00C2659E" w:rsidRPr="00766230">
        <w:t>CAM</w:t>
      </w:r>
      <w:r w:rsidR="00C2659E" w:rsidRPr="00C2659E">
        <w:t>）的模型在</w:t>
      </w:r>
      <w:r w:rsidR="00C2659E" w:rsidRPr="00766230">
        <w:t>mAP</w:t>
      </w:r>
      <w:r w:rsidR="00C2659E" w:rsidRPr="00C2659E">
        <w:t>和</w:t>
      </w:r>
      <w:r w:rsidR="00C2659E" w:rsidRPr="00766230">
        <w:t>NDS</w:t>
      </w:r>
      <w:r w:rsidR="00C2659E" w:rsidRPr="00C2659E">
        <w:t>上均轻微下降，其他误差指标也</w:t>
      </w:r>
      <w:r w:rsidR="00C2659E">
        <w:rPr>
          <w:rFonts w:hint="eastAsia"/>
        </w:rPr>
        <w:t>无</w:t>
      </w:r>
      <w:r w:rsidR="00C2659E" w:rsidRPr="00C2659E">
        <w:t>显著改善。这一现象与</w:t>
      </w:r>
      <w:r w:rsidR="00C2659E" w:rsidRPr="00766230">
        <w:t>CAM</w:t>
      </w:r>
      <w:r w:rsidR="00C2659E" w:rsidRPr="00C2659E">
        <w:t>的设计位置密切相关：</w:t>
      </w:r>
      <w:r w:rsidR="00C2659E" w:rsidRPr="00766230">
        <w:t>CAM</w:t>
      </w:r>
      <w:r w:rsidR="00C2659E" w:rsidRPr="00C2659E">
        <w:t>被置于特征拼接后的卷积层之后，其本质是对融合后混合特征进行通道重标定。然而，多模态特征在卷积操作后已失去原始模态的细粒度关联性，此时</w:t>
      </w:r>
      <w:r w:rsidR="00C2659E" w:rsidRPr="00766230">
        <w:t>CAM</w:t>
      </w:r>
      <w:r w:rsidR="00C2659E" w:rsidRPr="00C2659E">
        <w:t>仅能基于融合后的复合特征动态调整通道权重，无法在早期阶段筛选出相机与</w:t>
      </w:r>
      <w:r w:rsidR="00C2659E" w:rsidRPr="00766230">
        <w:t>LiDAR</w:t>
      </w:r>
      <w:r w:rsidR="00C2659E" w:rsidRPr="00C2659E">
        <w:t>的互补性信息。例如，相机分支的深度</w:t>
      </w:r>
      <w:r w:rsidR="004B2CD0">
        <w:rPr>
          <w:rFonts w:hint="eastAsia"/>
        </w:rPr>
        <w:t>语义</w:t>
      </w:r>
      <w:r w:rsidR="00C2659E" w:rsidRPr="00C2659E">
        <w:t>特征可能因卷积的干扰被过度平滑，而</w:t>
      </w:r>
      <w:r w:rsidR="00C2659E" w:rsidRPr="00766230">
        <w:t>CAM</w:t>
      </w:r>
      <w:r w:rsidR="00C2659E" w:rsidRPr="00C2659E">
        <w:t>难以在融合后恢复其关键语</w:t>
      </w:r>
      <w:r w:rsidR="00C2659E" w:rsidRPr="00C2659E">
        <w:lastRenderedPageBreak/>
        <w:t>义信息，导致通道注意力对跨模态互补性学习的贡献有限，甚至可能因噪声通道的干扰引发性能退化。</w:t>
      </w:r>
    </w:p>
    <w:p w14:paraId="3A7886EC" w14:textId="5D9C3C2D" w:rsidR="002A00F0" w:rsidRDefault="000949BC" w:rsidP="00C2659E">
      <w:pPr>
        <w:widowControl/>
        <w:snapToGrid w:val="0"/>
        <w:spacing w:line="360" w:lineRule="auto"/>
        <w:ind w:firstLine="425"/>
      </w:pPr>
      <w:r>
        <w:rPr>
          <w:rFonts w:hint="eastAsia"/>
        </w:rPr>
        <w:t>而</w:t>
      </w:r>
      <w:r w:rsidR="00534B1D">
        <w:rPr>
          <w:rFonts w:hint="eastAsia"/>
        </w:rPr>
        <w:t>添加</w:t>
      </w:r>
      <w:r w:rsidRPr="00766230">
        <w:rPr>
          <w:rFonts w:hint="eastAsia"/>
        </w:rPr>
        <w:t>CBAM</w:t>
      </w:r>
      <w:r w:rsidR="00534B1D">
        <w:rPr>
          <w:rFonts w:hint="eastAsia"/>
        </w:rPr>
        <w:t>后的</w:t>
      </w:r>
      <w:r w:rsidRPr="000949BC">
        <w:rPr>
          <w:rFonts w:hint="eastAsia"/>
        </w:rPr>
        <w:t>模型在</w:t>
      </w:r>
      <w:r w:rsidRPr="00766230">
        <w:rPr>
          <w:rFonts w:hint="eastAsia"/>
        </w:rPr>
        <w:t>mAOE</w:t>
      </w:r>
      <w:r w:rsidRPr="000949BC">
        <w:rPr>
          <w:rFonts w:hint="eastAsia"/>
        </w:rPr>
        <w:t>和</w:t>
      </w:r>
      <w:r w:rsidRPr="00766230">
        <w:rPr>
          <w:rFonts w:hint="eastAsia"/>
        </w:rPr>
        <w:t>mAVE</w:t>
      </w:r>
      <w:r w:rsidRPr="000949BC">
        <w:rPr>
          <w:rFonts w:hint="eastAsia"/>
        </w:rPr>
        <w:t>等几何相关指标上提升显著，</w:t>
      </w:r>
      <w:r w:rsidR="009B4D55">
        <w:rPr>
          <w:rFonts w:hint="eastAsia"/>
        </w:rPr>
        <w:t>分别为</w:t>
      </w:r>
      <w:r w:rsidR="009B4D55" w:rsidRPr="00766230">
        <w:rPr>
          <w:rFonts w:hint="eastAsia"/>
        </w:rPr>
        <w:t>5</w:t>
      </w:r>
      <w:r w:rsidR="009B4D55">
        <w:rPr>
          <w:rFonts w:hint="eastAsia"/>
        </w:rPr>
        <w:t>%</w:t>
      </w:r>
      <w:r w:rsidR="009B4D55">
        <w:rPr>
          <w:rFonts w:hint="eastAsia"/>
        </w:rPr>
        <w:t>和</w:t>
      </w:r>
      <w:r w:rsidR="009B4D55" w:rsidRPr="00766230">
        <w:rPr>
          <w:rFonts w:hint="eastAsia"/>
        </w:rPr>
        <w:t>1</w:t>
      </w:r>
      <w:r w:rsidR="009B4D55">
        <w:rPr>
          <w:rFonts w:hint="eastAsia"/>
        </w:rPr>
        <w:t>.</w:t>
      </w:r>
      <w:r w:rsidR="009B4D55" w:rsidRPr="00766230">
        <w:rPr>
          <w:rFonts w:hint="eastAsia"/>
        </w:rPr>
        <w:t>8</w:t>
      </w:r>
      <w:r w:rsidR="009B4D55">
        <w:rPr>
          <w:rFonts w:hint="eastAsia"/>
        </w:rPr>
        <w:t>%</w:t>
      </w:r>
      <w:r w:rsidR="009B4D55">
        <w:rPr>
          <w:rFonts w:hint="eastAsia"/>
        </w:rPr>
        <w:t>。</w:t>
      </w:r>
      <w:r>
        <w:rPr>
          <w:rFonts w:hint="eastAsia"/>
        </w:rPr>
        <w:t>在</w:t>
      </w:r>
      <w:r w:rsidRPr="00766230">
        <w:rPr>
          <w:rFonts w:hint="eastAsia"/>
        </w:rPr>
        <w:t>mAP</w:t>
      </w:r>
      <w:r w:rsidR="0021451F">
        <w:rPr>
          <w:rFonts w:hint="eastAsia"/>
        </w:rPr>
        <w:t>保持不变的情况下，</w:t>
      </w:r>
      <w:r w:rsidR="0021451F" w:rsidRPr="00766230">
        <w:rPr>
          <w:rFonts w:hint="eastAsia"/>
        </w:rPr>
        <w:t>NDS</w:t>
      </w:r>
      <w:r w:rsidR="0021451F">
        <w:rPr>
          <w:rFonts w:hint="eastAsia"/>
        </w:rPr>
        <w:t>提升了</w:t>
      </w:r>
      <w:r w:rsidR="0021451F" w:rsidRPr="00766230">
        <w:rPr>
          <w:rFonts w:hint="eastAsia"/>
        </w:rPr>
        <w:t>0</w:t>
      </w:r>
      <w:r w:rsidR="0021451F">
        <w:rPr>
          <w:rFonts w:hint="eastAsia"/>
        </w:rPr>
        <w:t>.</w:t>
      </w:r>
      <w:r w:rsidR="0021451F" w:rsidRPr="00766230">
        <w:rPr>
          <w:rFonts w:hint="eastAsia"/>
        </w:rPr>
        <w:t>3</w:t>
      </w:r>
      <w:r w:rsidR="0021451F">
        <w:rPr>
          <w:rFonts w:hint="eastAsia"/>
        </w:rPr>
        <w:t>%</w:t>
      </w:r>
      <w:r w:rsidRPr="000949BC">
        <w:rPr>
          <w:rFonts w:hint="eastAsia"/>
        </w:rPr>
        <w:t>。这一结果源于</w:t>
      </w:r>
      <w:r w:rsidRPr="00766230">
        <w:rPr>
          <w:rFonts w:hint="eastAsia"/>
        </w:rPr>
        <w:t>CBAM</w:t>
      </w:r>
      <w:r w:rsidRPr="000949BC">
        <w:rPr>
          <w:rFonts w:hint="eastAsia"/>
        </w:rPr>
        <w:t>的双阶段注意力机制：通道注意力优先筛选融合特征中的语义关键通道，而空间注意力进一步强化</w:t>
      </w:r>
      <w:r w:rsidR="00E7668D">
        <w:rPr>
          <w:rFonts w:hint="eastAsia"/>
        </w:rPr>
        <w:t>融合特征</w:t>
      </w:r>
      <w:r w:rsidRPr="000949BC">
        <w:rPr>
          <w:rFonts w:hint="eastAsia"/>
        </w:rPr>
        <w:t>的局部几何结构。</w:t>
      </w:r>
      <w:r w:rsidR="002A00F0" w:rsidRPr="002A00F0">
        <w:rPr>
          <w:rFonts w:hint="eastAsia"/>
        </w:rPr>
        <w:t>对于</w:t>
      </w:r>
      <w:r w:rsidR="002A00F0" w:rsidRPr="00766230">
        <w:rPr>
          <w:rFonts w:hint="eastAsia"/>
        </w:rPr>
        <w:t>mAOE</w:t>
      </w:r>
      <w:r w:rsidR="002A00F0" w:rsidRPr="002A00F0">
        <w:rPr>
          <w:rFonts w:hint="eastAsia"/>
        </w:rPr>
        <w:t>的提升，空间注意力聚焦于局部点云结构特征（如车辆边缘点云分布），在遮挡场景下通过增强相邻体素空间相关性来补偿稀疏区域的几何信息损失，从而显著提升航向角</w:t>
      </w:r>
      <w:r w:rsidR="002511E1">
        <w:rPr>
          <w:rFonts w:hint="eastAsia"/>
        </w:rPr>
        <w:t>的</w:t>
      </w:r>
      <w:r w:rsidR="002A00F0" w:rsidRPr="002A00F0">
        <w:rPr>
          <w:rFonts w:hint="eastAsia"/>
        </w:rPr>
        <w:t>预测精度；而</w:t>
      </w:r>
      <w:r w:rsidR="002A00F0" w:rsidRPr="00766230">
        <w:rPr>
          <w:rFonts w:hint="eastAsia"/>
        </w:rPr>
        <w:t>mAVE</w:t>
      </w:r>
      <w:r w:rsidR="002A00F0" w:rsidRPr="002A00F0">
        <w:rPr>
          <w:rFonts w:hint="eastAsia"/>
        </w:rPr>
        <w:t>的改善</w:t>
      </w:r>
      <w:r w:rsidR="003A52B7">
        <w:rPr>
          <w:rFonts w:hint="eastAsia"/>
        </w:rPr>
        <w:t>源于</w:t>
      </w:r>
      <w:r w:rsidR="003A52B7" w:rsidRPr="003A52B7">
        <w:rPr>
          <w:rFonts w:hint="eastAsia"/>
        </w:rPr>
        <w:t>通过增强运动轨迹方向上的空间连续性，降低多帧位移估计的累积误差</w:t>
      </w:r>
      <w:r w:rsidR="002A00F0" w:rsidRPr="002A00F0">
        <w:rPr>
          <w:rFonts w:hint="eastAsia"/>
        </w:rPr>
        <w:t>。例如，在</w:t>
      </w:r>
      <w:r w:rsidR="002A00F0" w:rsidRPr="00766230">
        <w:rPr>
          <w:rFonts w:hint="eastAsia"/>
        </w:rPr>
        <w:t>BEV</w:t>
      </w:r>
      <w:r w:rsidR="002A00F0" w:rsidRPr="002A00F0">
        <w:rPr>
          <w:rFonts w:hint="eastAsia"/>
        </w:rPr>
        <w:t>空间下，</w:t>
      </w:r>
      <w:r w:rsidR="002A00F0" w:rsidRPr="00766230">
        <w:rPr>
          <w:rFonts w:hint="eastAsia"/>
        </w:rPr>
        <w:t>LiDAR</w:t>
      </w:r>
      <w:r w:rsidR="002A00F0" w:rsidRPr="002A00F0">
        <w:rPr>
          <w:rFonts w:hint="eastAsia"/>
        </w:rPr>
        <w:t>特征因遮挡产生的稀疏区域可通过空间注意力增强相邻体素的相关性，补偿点云缺失带来的几何信息损失。</w:t>
      </w:r>
    </w:p>
    <w:p w14:paraId="7253B250" w14:textId="2F6CBF42" w:rsidR="00BF6627" w:rsidRDefault="00E12763" w:rsidP="002A00F0">
      <w:pPr>
        <w:widowControl/>
        <w:snapToGrid w:val="0"/>
        <w:spacing w:line="360" w:lineRule="auto"/>
        <w:ind w:firstLine="425"/>
      </w:pPr>
      <w:r>
        <w:rPr>
          <w:rFonts w:hint="eastAsia"/>
        </w:rPr>
        <w:t>最后</w:t>
      </w:r>
      <w:r w:rsidR="00F47234">
        <w:rPr>
          <w:rFonts w:hint="eastAsia"/>
        </w:rPr>
        <w:t>，</w:t>
      </w:r>
      <w:r>
        <w:rPr>
          <w:rFonts w:hint="eastAsia"/>
        </w:rPr>
        <w:t>本毕业设计提出的</w:t>
      </w:r>
      <w:r w:rsidR="00BF6627" w:rsidRPr="00766230">
        <w:t>MBA</w:t>
      </w:r>
      <w:r w:rsidR="00E817E2">
        <w:rPr>
          <w:rFonts w:hint="eastAsia"/>
        </w:rPr>
        <w:t>M</w:t>
      </w:r>
      <w:r w:rsidR="00BF6627" w:rsidRPr="00BF6627">
        <w:t>模型在</w:t>
      </w:r>
      <w:r w:rsidR="00BF6627" w:rsidRPr="00766230">
        <w:t>mAP</w:t>
      </w:r>
      <w:r w:rsidR="00BF6627" w:rsidRPr="00BF6627">
        <w:t>和</w:t>
      </w:r>
      <w:r w:rsidR="00BF6627" w:rsidRPr="00766230">
        <w:t>NDS</w:t>
      </w:r>
      <w:r w:rsidR="00BF6627" w:rsidRPr="00BF6627">
        <w:t>上实现</w:t>
      </w:r>
      <w:r w:rsidR="00EC1570">
        <w:rPr>
          <w:rFonts w:hint="eastAsia"/>
        </w:rPr>
        <w:t>了</w:t>
      </w:r>
      <w:r w:rsidR="00BF6627" w:rsidRPr="00BF6627">
        <w:t>显著提升，</w:t>
      </w:r>
      <w:r w:rsidR="00EA7DC5">
        <w:rPr>
          <w:rFonts w:hint="eastAsia"/>
        </w:rPr>
        <w:t>分别为</w:t>
      </w:r>
      <w:r w:rsidR="00EA7DC5" w:rsidRPr="00766230">
        <w:rPr>
          <w:rFonts w:hint="eastAsia"/>
        </w:rPr>
        <w:t>1</w:t>
      </w:r>
      <w:r w:rsidR="00EA7DC5">
        <w:rPr>
          <w:rFonts w:hint="eastAsia"/>
        </w:rPr>
        <w:t>.</w:t>
      </w:r>
      <w:r w:rsidR="00EA7DC5" w:rsidRPr="00766230">
        <w:rPr>
          <w:rFonts w:hint="eastAsia"/>
        </w:rPr>
        <w:t>8</w:t>
      </w:r>
      <w:r w:rsidR="00EA7DC5">
        <w:rPr>
          <w:rFonts w:hint="eastAsia"/>
        </w:rPr>
        <w:t>%</w:t>
      </w:r>
      <w:r w:rsidR="00EA7DC5">
        <w:rPr>
          <w:rFonts w:hint="eastAsia"/>
        </w:rPr>
        <w:t>和</w:t>
      </w:r>
      <w:r w:rsidR="00EA7DC5" w:rsidRPr="00766230">
        <w:rPr>
          <w:rFonts w:hint="eastAsia"/>
        </w:rPr>
        <w:t>0</w:t>
      </w:r>
      <w:r w:rsidR="00EA7DC5">
        <w:rPr>
          <w:rFonts w:hint="eastAsia"/>
        </w:rPr>
        <w:t>.</w:t>
      </w:r>
      <w:r w:rsidR="00EA7DC5" w:rsidRPr="00766230">
        <w:rPr>
          <w:rFonts w:hint="eastAsia"/>
        </w:rPr>
        <w:t>85</w:t>
      </w:r>
      <w:r w:rsidR="00EA7DC5">
        <w:rPr>
          <w:rFonts w:hint="eastAsia"/>
        </w:rPr>
        <w:t>%</w:t>
      </w:r>
      <w:r w:rsidR="007E25FE">
        <w:rPr>
          <w:rFonts w:hint="eastAsia"/>
        </w:rPr>
        <w:t>，</w:t>
      </w:r>
      <w:r w:rsidR="00BF6627" w:rsidRPr="00BF6627">
        <w:t>且</w:t>
      </w:r>
      <w:r w:rsidR="00A82906">
        <w:rPr>
          <w:rFonts w:hint="eastAsia"/>
        </w:rPr>
        <w:t>除</w:t>
      </w:r>
      <w:r w:rsidR="00BF6627" w:rsidRPr="00766230">
        <w:t>mAOE</w:t>
      </w:r>
      <w:r w:rsidR="00BF6627" w:rsidRPr="00BF6627">
        <w:t>外的其他误差指标均优于基准。其核心优势在于模态特异化的注意力设计：相机分支的通道注意力在融合前强化与深度估计强相关的语义通道（如高层纹理特征），而</w:t>
      </w:r>
      <w:r w:rsidR="00BF6627" w:rsidRPr="00766230">
        <w:t>LiDAR</w:t>
      </w:r>
      <w:r w:rsidR="00BF6627" w:rsidRPr="00BF6627">
        <w:t>分支的空间注意力在融合前聚焦障碍物密集区域的空间上下文。例如，相机分支通过抑制低层光照敏感通道，可减少深度预测中的歧义性；</w:t>
      </w:r>
      <w:r w:rsidR="00BF6627" w:rsidRPr="00766230">
        <w:t>LiDAR</w:t>
      </w:r>
      <w:r w:rsidR="00BF6627" w:rsidRPr="00BF6627">
        <w:t>分支通过空间注意力聚合离散体素特征，能缓解点云稀疏性导致的形状估计偏差。尽管</w:t>
      </w:r>
      <w:r w:rsidR="00BF6627" w:rsidRPr="00766230">
        <w:t>mAOE</w:t>
      </w:r>
      <w:r w:rsidR="00BF6627" w:rsidRPr="00BF6627">
        <w:t>指标因方向敏感特征未充分优化而略有上升，但分模态的预融合注意力机制有效保留了两者的互补优势，</w:t>
      </w:r>
      <w:r w:rsidR="0096719F">
        <w:rPr>
          <w:rFonts w:hint="eastAsia"/>
        </w:rPr>
        <w:t>达到了</w:t>
      </w:r>
      <w:r w:rsidR="00022F1D">
        <w:rPr>
          <w:rFonts w:hint="eastAsia"/>
        </w:rPr>
        <w:t>良好</w:t>
      </w:r>
      <w:r w:rsidR="0096719F">
        <w:rPr>
          <w:rFonts w:hint="eastAsia"/>
        </w:rPr>
        <w:t>的效果</w:t>
      </w:r>
      <w:r w:rsidR="00BF6627" w:rsidRPr="00BF6627">
        <w:t>。</w:t>
      </w:r>
    </w:p>
    <w:p w14:paraId="65E420D8" w14:textId="22DEBD1D" w:rsidR="00406EF7" w:rsidRPr="00406EF7" w:rsidRDefault="00406EF7" w:rsidP="00406EF7">
      <w:pPr>
        <w:pStyle w:val="1"/>
      </w:pPr>
      <w:r w:rsidRPr="004526D0">
        <w:rPr>
          <w:rFonts w:hint="eastAsia"/>
        </w:rPr>
        <w:t>尚存的问题及后期工作安排</w:t>
      </w:r>
    </w:p>
    <w:p w14:paraId="609FB5BC" w14:textId="77777777" w:rsidR="00D34AEE" w:rsidRDefault="00566350" w:rsidP="00D2238D">
      <w:pPr>
        <w:pStyle w:val="2"/>
      </w:pPr>
      <w:bookmarkStart w:id="21" w:name="_Toc507555264"/>
      <w:bookmarkStart w:id="22" w:name="_Toc160725405"/>
      <w:bookmarkEnd w:id="21"/>
      <w:r w:rsidRPr="004526D0">
        <w:rPr>
          <w:rFonts w:hint="eastAsia"/>
        </w:rPr>
        <w:t>尚存的问题及措施</w:t>
      </w:r>
      <w:bookmarkEnd w:id="22"/>
    </w:p>
    <w:p w14:paraId="16E077E6" w14:textId="02309B47" w:rsidR="00107BBC" w:rsidRDefault="00107BBC" w:rsidP="00107BBC">
      <w:pPr>
        <w:pStyle w:val="3"/>
      </w:pPr>
      <w:r>
        <w:rPr>
          <w:rFonts w:hint="eastAsia"/>
        </w:rPr>
        <w:t>后续优化方向</w:t>
      </w:r>
    </w:p>
    <w:p w14:paraId="2810CB79" w14:textId="63661C46" w:rsidR="007764A1" w:rsidRDefault="007764A1" w:rsidP="00535AB8">
      <w:pPr>
        <w:pStyle w:val="a0"/>
        <w:spacing w:line="360" w:lineRule="auto"/>
        <w:rPr>
          <w:rFonts w:ascii="Times New Roman"/>
        </w:rPr>
      </w:pPr>
      <w:r w:rsidRPr="007764A1">
        <w:rPr>
          <w:rFonts w:ascii="Times New Roman" w:hint="eastAsia"/>
        </w:rPr>
        <w:t>针对</w:t>
      </w:r>
      <w:r w:rsidRPr="007764A1">
        <w:rPr>
          <w:rFonts w:ascii="Times New Roman" w:hint="eastAsia"/>
        </w:rPr>
        <w:t>MBAM</w:t>
      </w:r>
      <w:r w:rsidR="0017030B">
        <w:rPr>
          <w:rFonts w:ascii="Times New Roman" w:hint="eastAsia"/>
        </w:rPr>
        <w:t>中</w:t>
      </w:r>
      <w:r w:rsidRPr="007764A1">
        <w:rPr>
          <w:rFonts w:ascii="Times New Roman" w:hint="eastAsia"/>
        </w:rPr>
        <w:t>分治策略可能导致的模态间关联性薄弱问题，可通过</w:t>
      </w:r>
      <w:r w:rsidR="00544524">
        <w:rPr>
          <w:rFonts w:ascii="Times New Roman" w:hint="eastAsia"/>
        </w:rPr>
        <w:t>引入</w:t>
      </w:r>
      <w:r w:rsidRPr="007764A1">
        <w:rPr>
          <w:rFonts w:ascii="Times New Roman" w:hint="eastAsia"/>
        </w:rPr>
        <w:t>轻量化跨模态交互</w:t>
      </w:r>
      <w:r w:rsidR="000B18F7">
        <w:rPr>
          <w:rFonts w:ascii="Times New Roman" w:hint="eastAsia"/>
        </w:rPr>
        <w:t>来</w:t>
      </w:r>
      <w:r w:rsidRPr="007764A1">
        <w:rPr>
          <w:rFonts w:ascii="Times New Roman" w:hint="eastAsia"/>
        </w:rPr>
        <w:t>强化特征互补性。具体而言，在相机通道注意力与</w:t>
      </w:r>
      <w:r w:rsidRPr="007764A1">
        <w:rPr>
          <w:rFonts w:ascii="Times New Roman" w:hint="eastAsia"/>
        </w:rPr>
        <w:t>LiDAR</w:t>
      </w:r>
      <w:r w:rsidRPr="007764A1">
        <w:rPr>
          <w:rFonts w:ascii="Times New Roman" w:hint="eastAsia"/>
        </w:rPr>
        <w:t>空间注意力处理后，引入基于门控的权重融合机制：利用双模态特征的联合分布动态生成空间权重掩膜，使相机分支在</w:t>
      </w:r>
      <w:r w:rsidRPr="007764A1">
        <w:rPr>
          <w:rFonts w:ascii="Times New Roman" w:hint="eastAsia"/>
        </w:rPr>
        <w:t>LiDAR</w:t>
      </w:r>
      <w:r w:rsidRPr="007764A1">
        <w:rPr>
          <w:rFonts w:ascii="Times New Roman" w:hint="eastAsia"/>
        </w:rPr>
        <w:t>深度信息引导下聚焦几何边缘区域，而</w:t>
      </w:r>
      <w:r w:rsidRPr="007764A1">
        <w:rPr>
          <w:rFonts w:ascii="Times New Roman" w:hint="eastAsia"/>
        </w:rPr>
        <w:t>LiDAR</w:t>
      </w:r>
      <w:r w:rsidRPr="007764A1">
        <w:rPr>
          <w:rFonts w:ascii="Times New Roman" w:hint="eastAsia"/>
        </w:rPr>
        <w:t>分支借助相机语义信息抑制背景噪声。该设计通过残差连接将跨模态修正量叠加至原始特征，在数据集</w:t>
      </w:r>
      <w:r w:rsidR="009116EF">
        <w:rPr>
          <w:rFonts w:ascii="Times New Roman" w:hint="eastAsia"/>
        </w:rPr>
        <w:t>中</w:t>
      </w:r>
      <w:r w:rsidR="009116EF">
        <w:rPr>
          <w:rFonts w:ascii="Times New Roman" w:hint="eastAsia"/>
        </w:rPr>
        <w:lastRenderedPageBreak/>
        <w:t>的</w:t>
      </w:r>
      <w:r w:rsidRPr="007764A1">
        <w:rPr>
          <w:rFonts w:ascii="Times New Roman" w:hint="eastAsia"/>
        </w:rPr>
        <w:t>遮挡场景中，</w:t>
      </w:r>
      <w:r w:rsidRPr="007764A1">
        <w:rPr>
          <w:rFonts w:ascii="Times New Roman" w:hint="eastAsia"/>
        </w:rPr>
        <w:t>LiDAR</w:t>
      </w:r>
      <w:r w:rsidRPr="007764A1">
        <w:rPr>
          <w:rFonts w:ascii="Times New Roman" w:hint="eastAsia"/>
        </w:rPr>
        <w:t>稀疏区域的几何信息可通过相机纹理特征实现概率补全，同时相机模糊区域的深度估计由</w:t>
      </w:r>
      <w:r w:rsidRPr="007764A1">
        <w:rPr>
          <w:rFonts w:ascii="Times New Roman" w:hint="eastAsia"/>
        </w:rPr>
        <w:t>LiDAR</w:t>
      </w:r>
      <w:r w:rsidRPr="007764A1">
        <w:rPr>
          <w:rFonts w:ascii="Times New Roman" w:hint="eastAsia"/>
        </w:rPr>
        <w:t>精确数据校正，形成双向优化。</w:t>
      </w:r>
    </w:p>
    <w:p w14:paraId="279DDEE1" w14:textId="63B9488A" w:rsidR="00535AB8" w:rsidRPr="00535AB8" w:rsidRDefault="00FC64C1" w:rsidP="00535AB8">
      <w:pPr>
        <w:pStyle w:val="a0"/>
        <w:spacing w:line="360" w:lineRule="auto"/>
      </w:pPr>
      <w:r>
        <w:rPr>
          <w:rFonts w:hint="eastAsia"/>
        </w:rPr>
        <w:t>进一步地</w:t>
      </w:r>
      <w:r w:rsidR="00535AB8">
        <w:rPr>
          <w:rFonts w:hint="eastAsia"/>
        </w:rPr>
        <w:t>，</w:t>
      </w:r>
      <w:r w:rsidR="00535AB8" w:rsidRPr="00535AB8">
        <w:t>针对</w:t>
      </w:r>
      <w:r w:rsidR="00535AB8" w:rsidRPr="00766230">
        <w:rPr>
          <w:rFonts w:ascii="Times New Roman"/>
        </w:rPr>
        <w:t>nuScenes</w:t>
      </w:r>
      <w:r w:rsidR="00535AB8" w:rsidRPr="00535AB8">
        <w:t>数据集的时序特性（连续</w:t>
      </w:r>
      <w:r w:rsidR="00535AB8" w:rsidRPr="00766230">
        <w:rPr>
          <w:rFonts w:ascii="Times New Roman"/>
        </w:rPr>
        <w:t>20</w:t>
      </w:r>
      <w:r w:rsidR="00535AB8" w:rsidRPr="00535AB8">
        <w:t>秒场景），可</w:t>
      </w:r>
      <w:r w:rsidR="00535AB8">
        <w:rPr>
          <w:rFonts w:hint="eastAsia"/>
        </w:rPr>
        <w:t>将注意力机制</w:t>
      </w:r>
      <w:r w:rsidR="00535AB8" w:rsidRPr="00535AB8">
        <w:t>扩展至时空融合领域</w:t>
      </w:r>
      <w:r w:rsidR="00425D0B">
        <w:rPr>
          <w:rFonts w:hint="eastAsia"/>
        </w:rPr>
        <w:t>,参考</w:t>
      </w:r>
      <w:r w:rsidR="00425D0B" w:rsidRPr="00766230">
        <w:rPr>
          <w:rFonts w:ascii="Times New Roman" w:hint="eastAsia"/>
        </w:rPr>
        <w:t>BEVFormer</w:t>
      </w:r>
      <w:r w:rsidR="00425D0B">
        <w:rPr>
          <w:rFonts w:hAnsi="宋体" w:cs="宋体" w:hint="eastAsia"/>
          <w:vertAlign w:val="superscript"/>
        </w:rPr>
        <w:t>[</w:t>
      </w:r>
      <w:r w:rsidR="00425D0B" w:rsidRPr="007F4B5E">
        <w:rPr>
          <w:rFonts w:hAnsi="宋体" w:cs="宋体" w:hint="eastAsia"/>
          <w:vertAlign w:val="superscript"/>
        </w:rPr>
        <w:t>1</w:t>
      </w:r>
      <w:r w:rsidR="00523E10">
        <w:rPr>
          <w:rFonts w:hAnsi="宋体" w:cs="宋体" w:hint="eastAsia"/>
          <w:vertAlign w:val="superscript"/>
        </w:rPr>
        <w:t>3</w:t>
      </w:r>
      <w:r w:rsidR="00425D0B" w:rsidRPr="007F4B5E">
        <w:rPr>
          <w:rFonts w:hAnsi="宋体" w:cs="宋体" w:hint="eastAsia"/>
          <w:vertAlign w:val="superscript"/>
        </w:rPr>
        <w:t>]</w:t>
      </w:r>
      <w:r w:rsidR="00535AB8">
        <w:rPr>
          <w:rFonts w:hint="eastAsia"/>
        </w:rPr>
        <w:t>。采用</w:t>
      </w:r>
      <w:r w:rsidR="00535AB8" w:rsidRPr="00535AB8">
        <w:t>时序注意力</w:t>
      </w:r>
      <w:r w:rsidR="00535AB8">
        <w:rPr>
          <w:rFonts w:hint="eastAsia"/>
        </w:rPr>
        <w:t>，</w:t>
      </w:r>
      <w:r w:rsidR="00535AB8" w:rsidRPr="00535AB8">
        <w:t>在连续多帧的</w:t>
      </w:r>
      <w:r w:rsidR="00535AB8" w:rsidRPr="00766230">
        <w:rPr>
          <w:rFonts w:ascii="Times New Roman"/>
        </w:rPr>
        <w:t>BEV</w:t>
      </w:r>
      <w:r w:rsidR="00535AB8" w:rsidRPr="00535AB8">
        <w:t>特征上应用注意力</w:t>
      </w:r>
      <w:r w:rsidR="00B7786B">
        <w:rPr>
          <w:rFonts w:hint="eastAsia"/>
        </w:rPr>
        <w:t>机制</w:t>
      </w:r>
      <w:r w:rsidR="00535AB8" w:rsidRPr="00535AB8">
        <w:t>，</w:t>
      </w:r>
      <w:r w:rsidR="00155FD1" w:rsidRPr="00535AB8">
        <w:t>对齐历史帧与当前帧的融合特征，捕捉动态目标的运动规律，通过运动一致性约束</w:t>
      </w:r>
      <w:r w:rsidR="00535AB8" w:rsidRPr="00535AB8">
        <w:t>降低</w:t>
      </w:r>
      <w:r w:rsidR="00D839C8">
        <w:rPr>
          <w:rFonts w:hint="eastAsia"/>
        </w:rPr>
        <w:t>检测</w:t>
      </w:r>
      <w:r w:rsidR="00D839C8">
        <w:rPr>
          <w:rFonts w:ascii="Times New Roman" w:hint="eastAsia"/>
        </w:rPr>
        <w:t>误差</w:t>
      </w:r>
      <w:r w:rsidR="00535AB8" w:rsidRPr="00535AB8">
        <w:t>。</w:t>
      </w:r>
    </w:p>
    <w:p w14:paraId="2A9B6527" w14:textId="12BA0931" w:rsidR="00107BBC" w:rsidRDefault="00BF44DE" w:rsidP="00BF44DE">
      <w:pPr>
        <w:pStyle w:val="3"/>
      </w:pPr>
      <w:r>
        <w:rPr>
          <w:rFonts w:hint="eastAsia"/>
        </w:rPr>
        <w:t>毕业论文撰写工作</w:t>
      </w:r>
    </w:p>
    <w:p w14:paraId="56985434" w14:textId="77777777" w:rsidR="009510DF" w:rsidRDefault="00954B7D" w:rsidP="00954B7D">
      <w:pPr>
        <w:pStyle w:val="a0"/>
        <w:spacing w:line="360" w:lineRule="auto"/>
      </w:pPr>
      <w:r>
        <w:rPr>
          <w:rFonts w:hint="eastAsia"/>
        </w:rPr>
        <w:t>目前我已经完成了毕业</w:t>
      </w:r>
      <w:r w:rsidR="0047692B">
        <w:rPr>
          <w:rFonts w:hint="eastAsia"/>
        </w:rPr>
        <w:t>论文的前置工作</w:t>
      </w:r>
      <w:r w:rsidR="005050BE">
        <w:rPr>
          <w:rFonts w:hint="eastAsia"/>
        </w:rPr>
        <w:t>。</w:t>
      </w:r>
    </w:p>
    <w:p w14:paraId="206879BB" w14:textId="735EEEFC" w:rsidR="005050BE" w:rsidRDefault="005050BE" w:rsidP="00954B7D">
      <w:pPr>
        <w:pStyle w:val="a0"/>
        <w:spacing w:line="360" w:lineRule="auto"/>
      </w:pPr>
      <w:r>
        <w:rPr>
          <w:rFonts w:hint="eastAsia"/>
        </w:rPr>
        <w:t>在理论方面，</w:t>
      </w:r>
      <w:r w:rsidRPr="005050BE">
        <w:rPr>
          <w:rFonts w:hint="eastAsia"/>
        </w:rPr>
        <w:t>已完成</w:t>
      </w:r>
      <w:r>
        <w:rPr>
          <w:rFonts w:hint="eastAsia"/>
        </w:rPr>
        <w:t>对</w:t>
      </w:r>
      <w:r w:rsidRPr="005050BE">
        <w:rPr>
          <w:rFonts w:hint="eastAsia"/>
        </w:rPr>
        <w:t>多模态</w:t>
      </w:r>
      <w:r>
        <w:rPr>
          <w:rFonts w:hint="eastAsia"/>
        </w:rPr>
        <w:t>目标检测</w:t>
      </w:r>
      <w:r w:rsidRPr="005050BE">
        <w:rPr>
          <w:rFonts w:hint="eastAsia"/>
        </w:rPr>
        <w:t>领域的文献调研</w:t>
      </w:r>
      <w:r>
        <w:rPr>
          <w:rFonts w:hint="eastAsia"/>
        </w:rPr>
        <w:t>，完成了对经典模型的复现并进行改进，提出新的</w:t>
      </w:r>
      <w:r w:rsidR="00954B7D">
        <w:rPr>
          <w:rFonts w:hint="eastAsia"/>
        </w:rPr>
        <w:t>算法模型</w:t>
      </w:r>
      <w:r>
        <w:rPr>
          <w:rFonts w:hint="eastAsia"/>
        </w:rPr>
        <w:t>并完成代码实现。同时</w:t>
      </w:r>
      <w:r w:rsidR="00C24D2A">
        <w:rPr>
          <w:rFonts w:hint="eastAsia"/>
        </w:rPr>
        <w:t>，我</w:t>
      </w:r>
      <w:r w:rsidR="00954B7D">
        <w:rPr>
          <w:rFonts w:hint="eastAsia"/>
        </w:rPr>
        <w:t>通过</w:t>
      </w:r>
      <w:r w:rsidR="00135997">
        <w:rPr>
          <w:rFonts w:hint="eastAsia"/>
        </w:rPr>
        <w:t>设计</w:t>
      </w:r>
      <w:r w:rsidR="00954B7D">
        <w:rPr>
          <w:rFonts w:hint="eastAsia"/>
        </w:rPr>
        <w:t>实验</w:t>
      </w:r>
      <w:r>
        <w:rPr>
          <w:rFonts w:hint="eastAsia"/>
        </w:rPr>
        <w:t>对算法的效果</w:t>
      </w:r>
      <w:r w:rsidR="00954B7D">
        <w:rPr>
          <w:rFonts w:hint="eastAsia"/>
        </w:rPr>
        <w:t>进行验证</w:t>
      </w:r>
      <w:r w:rsidR="006369B9">
        <w:rPr>
          <w:rFonts w:hint="eastAsia"/>
        </w:rPr>
        <w:t>，并对实验结果进行详细的分析与论证</w:t>
      </w:r>
      <w:r w:rsidR="00954B7D">
        <w:rPr>
          <w:rFonts w:hint="eastAsia"/>
        </w:rPr>
        <w:t>。</w:t>
      </w:r>
    </w:p>
    <w:p w14:paraId="5505E236" w14:textId="778C1334" w:rsidR="00D41479" w:rsidRPr="00BF44DE" w:rsidRDefault="00954B7D" w:rsidP="003947D5">
      <w:pPr>
        <w:pStyle w:val="a0"/>
        <w:spacing w:line="360" w:lineRule="auto"/>
      </w:pPr>
      <w:r>
        <w:rPr>
          <w:rFonts w:hint="eastAsia"/>
        </w:rPr>
        <w:t>已有足够的理论</w:t>
      </w:r>
      <w:r w:rsidR="00711373">
        <w:rPr>
          <w:rFonts w:hint="eastAsia"/>
        </w:rPr>
        <w:t>知识</w:t>
      </w:r>
      <w:r>
        <w:rPr>
          <w:rFonts w:hint="eastAsia"/>
        </w:rPr>
        <w:t>与实验数据支撑来毕业论文的撰写工作。</w:t>
      </w:r>
    </w:p>
    <w:p w14:paraId="653BE057" w14:textId="7E4F9895" w:rsidR="00D34AEE" w:rsidRPr="004526D0" w:rsidRDefault="004526D0" w:rsidP="00D2238D">
      <w:pPr>
        <w:pStyle w:val="2"/>
      </w:pPr>
      <w:bookmarkStart w:id="23" w:name="_Toc160725406"/>
      <w:r w:rsidRPr="004526D0">
        <w:rPr>
          <w:rFonts w:hint="eastAsia"/>
        </w:rPr>
        <w:t>后期工作安排</w:t>
      </w:r>
      <w:bookmarkEnd w:id="23"/>
    </w:p>
    <w:p w14:paraId="1CA2B231" w14:textId="77777777" w:rsidR="004526D0" w:rsidRPr="004526D0" w:rsidRDefault="004526D0" w:rsidP="00963CE7">
      <w:pPr>
        <w:pStyle w:val="a0"/>
        <w:snapToGrid w:val="0"/>
        <w:spacing w:beforeLines="50" w:before="163" w:line="360" w:lineRule="auto"/>
        <w:ind w:firstLine="0"/>
        <w:jc w:val="center"/>
        <w:rPr>
          <w:rFonts w:ascii="Times New Roman"/>
          <w:b/>
          <w:sz w:val="21"/>
        </w:rPr>
      </w:pPr>
      <w:r w:rsidRPr="004526D0">
        <w:rPr>
          <w:rFonts w:ascii="Times New Roman" w:hint="eastAsia"/>
          <w:b/>
          <w:sz w:val="21"/>
        </w:rPr>
        <w:t>表</w:t>
      </w:r>
      <w:r w:rsidRPr="00766230">
        <w:rPr>
          <w:rFonts w:ascii="Times New Roman"/>
          <w:b/>
          <w:sz w:val="21"/>
        </w:rPr>
        <w:t>3</w:t>
      </w:r>
      <w:r w:rsidRPr="004526D0">
        <w:rPr>
          <w:rFonts w:ascii="Times New Roman"/>
          <w:b/>
          <w:sz w:val="21"/>
        </w:rPr>
        <w:t>.</w:t>
      </w:r>
      <w:r w:rsidRPr="00766230">
        <w:rPr>
          <w:rFonts w:ascii="Times New Roman"/>
          <w:b/>
          <w:sz w:val="21"/>
        </w:rPr>
        <w:t>1</w:t>
      </w:r>
      <w:r w:rsidRPr="004526D0">
        <w:rPr>
          <w:rFonts w:ascii="Times New Roman" w:hint="eastAsia"/>
          <w:b/>
          <w:sz w:val="21"/>
        </w:rPr>
        <w:t xml:space="preserve"> </w:t>
      </w:r>
      <w:r w:rsidRPr="004526D0">
        <w:rPr>
          <w:rFonts w:ascii="Times New Roman" w:hint="eastAsia"/>
          <w:b/>
          <w:sz w:val="21"/>
        </w:rPr>
        <w:t>后期任务计划表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7"/>
        <w:gridCol w:w="2409"/>
        <w:gridCol w:w="3686"/>
      </w:tblGrid>
      <w:tr w:rsidR="004526D0" w:rsidRPr="004526D0" w14:paraId="6E7028EF" w14:textId="77777777" w:rsidTr="00D17EE1">
        <w:trPr>
          <w:jc w:val="center"/>
        </w:trPr>
        <w:tc>
          <w:tcPr>
            <w:tcW w:w="2127" w:type="dxa"/>
            <w:vAlign w:val="center"/>
          </w:tcPr>
          <w:p w14:paraId="289AB953" w14:textId="77777777" w:rsidR="004526D0" w:rsidRPr="004526D0" w:rsidRDefault="004526D0" w:rsidP="00D17EE1">
            <w:pPr>
              <w:pStyle w:val="a0"/>
              <w:snapToGrid w:val="0"/>
              <w:spacing w:beforeLines="30" w:before="97" w:line="360" w:lineRule="auto"/>
              <w:ind w:firstLine="0"/>
              <w:jc w:val="center"/>
              <w:rPr>
                <w:rFonts w:ascii="Times New Roman"/>
                <w:sz w:val="21"/>
              </w:rPr>
            </w:pPr>
            <w:r w:rsidRPr="004526D0">
              <w:rPr>
                <w:rFonts w:ascii="Times New Roman" w:hint="eastAsia"/>
                <w:sz w:val="21"/>
              </w:rPr>
              <w:t>计划时间</w:t>
            </w:r>
          </w:p>
        </w:tc>
        <w:tc>
          <w:tcPr>
            <w:tcW w:w="2409" w:type="dxa"/>
            <w:vAlign w:val="center"/>
          </w:tcPr>
          <w:p w14:paraId="52C46F7B" w14:textId="77777777" w:rsidR="004526D0" w:rsidRPr="004526D0" w:rsidRDefault="004526D0" w:rsidP="00D17EE1">
            <w:pPr>
              <w:pStyle w:val="a0"/>
              <w:snapToGrid w:val="0"/>
              <w:spacing w:beforeLines="30" w:before="97" w:line="360" w:lineRule="auto"/>
              <w:ind w:firstLine="0"/>
              <w:jc w:val="center"/>
              <w:rPr>
                <w:rFonts w:ascii="Times New Roman"/>
                <w:sz w:val="21"/>
              </w:rPr>
            </w:pPr>
            <w:r w:rsidRPr="004526D0">
              <w:rPr>
                <w:rFonts w:ascii="Times New Roman" w:hint="eastAsia"/>
                <w:sz w:val="21"/>
              </w:rPr>
              <w:t>工作任务</w:t>
            </w:r>
          </w:p>
        </w:tc>
        <w:tc>
          <w:tcPr>
            <w:tcW w:w="3686" w:type="dxa"/>
            <w:vAlign w:val="center"/>
          </w:tcPr>
          <w:p w14:paraId="54F5A2B7" w14:textId="77777777" w:rsidR="004526D0" w:rsidRPr="004526D0" w:rsidRDefault="004526D0" w:rsidP="00D17EE1">
            <w:pPr>
              <w:pStyle w:val="a0"/>
              <w:snapToGrid w:val="0"/>
              <w:spacing w:beforeLines="30" w:before="97" w:line="360" w:lineRule="auto"/>
              <w:ind w:firstLine="0"/>
              <w:jc w:val="center"/>
              <w:rPr>
                <w:rFonts w:ascii="Times New Roman"/>
                <w:sz w:val="21"/>
              </w:rPr>
            </w:pPr>
            <w:r w:rsidRPr="004526D0">
              <w:rPr>
                <w:rFonts w:ascii="Times New Roman" w:hint="eastAsia"/>
                <w:sz w:val="21"/>
              </w:rPr>
              <w:t>完成计划（技术</w:t>
            </w:r>
            <w:r w:rsidRPr="004526D0">
              <w:rPr>
                <w:rFonts w:ascii="Times New Roman" w:hint="eastAsia"/>
                <w:sz w:val="21"/>
              </w:rPr>
              <w:t>/</w:t>
            </w:r>
            <w:r w:rsidRPr="004526D0">
              <w:rPr>
                <w:rFonts w:ascii="Times New Roman" w:hint="eastAsia"/>
                <w:sz w:val="21"/>
              </w:rPr>
              <w:t>手段</w:t>
            </w:r>
            <w:r w:rsidRPr="004526D0">
              <w:rPr>
                <w:rFonts w:ascii="Times New Roman" w:hint="eastAsia"/>
                <w:sz w:val="21"/>
              </w:rPr>
              <w:t>/</w:t>
            </w:r>
            <w:r w:rsidRPr="004526D0">
              <w:rPr>
                <w:rFonts w:ascii="Times New Roman" w:hint="eastAsia"/>
                <w:sz w:val="21"/>
              </w:rPr>
              <w:t>方法）</w:t>
            </w:r>
          </w:p>
        </w:tc>
      </w:tr>
      <w:tr w:rsidR="004526D0" w:rsidRPr="004526D0" w14:paraId="32A6D8F8" w14:textId="77777777" w:rsidTr="00D17EE1">
        <w:trPr>
          <w:jc w:val="center"/>
        </w:trPr>
        <w:tc>
          <w:tcPr>
            <w:tcW w:w="2127" w:type="dxa"/>
            <w:vAlign w:val="center"/>
          </w:tcPr>
          <w:p w14:paraId="5FDF4C96" w14:textId="346557FA" w:rsidR="004526D0" w:rsidRPr="004526D0" w:rsidRDefault="00D17EE1" w:rsidP="00D17EE1">
            <w:pPr>
              <w:pStyle w:val="a0"/>
              <w:snapToGrid w:val="0"/>
              <w:spacing w:beforeLines="30" w:before="97" w:line="360" w:lineRule="auto"/>
              <w:ind w:firstLine="0"/>
              <w:jc w:val="center"/>
              <w:rPr>
                <w:rFonts w:ascii="Times New Roman"/>
                <w:sz w:val="21"/>
              </w:rPr>
            </w:pPr>
            <w:r w:rsidRPr="00766230">
              <w:rPr>
                <w:rFonts w:ascii="Times New Roman" w:cs="宋体" w:hint="eastAsia"/>
                <w:color w:val="000000"/>
                <w:kern w:val="0"/>
                <w:sz w:val="21"/>
                <w:szCs w:val="21"/>
                <w:lang w:bidi="ar"/>
              </w:rPr>
              <w:t>2025</w:t>
            </w:r>
            <w:r>
              <w:rPr>
                <w:rFonts w:hAnsi="宋体" w:cs="宋体" w:hint="eastAsia"/>
                <w:color w:val="000000"/>
                <w:kern w:val="0"/>
                <w:sz w:val="21"/>
                <w:szCs w:val="21"/>
                <w:lang w:bidi="ar"/>
              </w:rPr>
              <w:t>年</w:t>
            </w:r>
            <w:r w:rsidRPr="00766230">
              <w:rPr>
                <w:rFonts w:ascii="Times New Roman" w:cs="宋体" w:hint="eastAsia"/>
                <w:color w:val="000000"/>
                <w:kern w:val="0"/>
                <w:sz w:val="21"/>
                <w:szCs w:val="21"/>
                <w:lang w:bidi="ar"/>
              </w:rPr>
              <w:t>4</w:t>
            </w:r>
            <w:r>
              <w:rPr>
                <w:rFonts w:hAnsi="宋体" w:cs="宋体" w:hint="eastAsia"/>
                <w:color w:val="000000"/>
                <w:kern w:val="0"/>
                <w:sz w:val="21"/>
                <w:szCs w:val="21"/>
                <w:lang w:bidi="ar"/>
              </w:rPr>
              <w:t>月上旬</w:t>
            </w:r>
          </w:p>
        </w:tc>
        <w:tc>
          <w:tcPr>
            <w:tcW w:w="2409" w:type="dxa"/>
            <w:vAlign w:val="center"/>
          </w:tcPr>
          <w:p w14:paraId="148A08C3" w14:textId="2145D96E" w:rsidR="004526D0" w:rsidRPr="004526D0" w:rsidRDefault="00D17EE1" w:rsidP="00D17EE1">
            <w:pPr>
              <w:pStyle w:val="a0"/>
              <w:snapToGrid w:val="0"/>
              <w:spacing w:beforeLines="30" w:before="97" w:line="360" w:lineRule="auto"/>
              <w:ind w:firstLine="0"/>
              <w:jc w:val="center"/>
              <w:rPr>
                <w:rFonts w:ascii="Times New Roman"/>
                <w:sz w:val="21"/>
              </w:rPr>
            </w:pPr>
            <w:r>
              <w:rPr>
                <w:rFonts w:ascii="Times New Roman" w:hint="eastAsia"/>
                <w:sz w:val="21"/>
              </w:rPr>
              <w:t>探究</w:t>
            </w:r>
            <w:r w:rsidRPr="00D17EE1">
              <w:rPr>
                <w:rFonts w:ascii="Times New Roman" w:hint="eastAsia"/>
                <w:sz w:val="21"/>
              </w:rPr>
              <w:t>后续优化方向</w:t>
            </w:r>
          </w:p>
        </w:tc>
        <w:tc>
          <w:tcPr>
            <w:tcW w:w="3686" w:type="dxa"/>
            <w:vAlign w:val="center"/>
          </w:tcPr>
          <w:p w14:paraId="0E7ED465" w14:textId="65ACEA56" w:rsidR="004526D0" w:rsidRPr="00D17EE1" w:rsidRDefault="00D17EE1" w:rsidP="00D17EE1">
            <w:pPr>
              <w:pStyle w:val="a0"/>
              <w:snapToGrid w:val="0"/>
              <w:spacing w:beforeLines="30" w:before="97" w:line="360" w:lineRule="auto"/>
              <w:ind w:firstLine="0"/>
              <w:jc w:val="center"/>
              <w:rPr>
                <w:rFonts w:ascii="Times New Roman"/>
                <w:sz w:val="21"/>
              </w:rPr>
            </w:pPr>
            <w:r>
              <w:rPr>
                <w:rFonts w:ascii="Times New Roman" w:hint="eastAsia"/>
                <w:sz w:val="21"/>
              </w:rPr>
              <w:t>阅读前沿文献，进行理论分析与</w:t>
            </w:r>
            <w:r w:rsidR="00234550">
              <w:rPr>
                <w:rFonts w:ascii="Times New Roman" w:hint="eastAsia"/>
                <w:sz w:val="21"/>
              </w:rPr>
              <w:t xml:space="preserve">    </w:t>
            </w:r>
            <w:r>
              <w:rPr>
                <w:rFonts w:ascii="Times New Roman" w:hint="eastAsia"/>
                <w:sz w:val="21"/>
              </w:rPr>
              <w:t>实验验证（非必要）</w:t>
            </w:r>
          </w:p>
        </w:tc>
      </w:tr>
      <w:tr w:rsidR="004526D0" w:rsidRPr="004526D0" w14:paraId="152642E8" w14:textId="77777777" w:rsidTr="00D17EE1">
        <w:trPr>
          <w:jc w:val="center"/>
        </w:trPr>
        <w:tc>
          <w:tcPr>
            <w:tcW w:w="2127" w:type="dxa"/>
            <w:vAlign w:val="center"/>
          </w:tcPr>
          <w:p w14:paraId="45DE775D" w14:textId="2CCB9886" w:rsidR="004526D0" w:rsidRPr="00D17EE1" w:rsidRDefault="00D17EE1" w:rsidP="00D17EE1">
            <w:pPr>
              <w:pStyle w:val="a0"/>
              <w:snapToGrid w:val="0"/>
              <w:spacing w:beforeLines="30" w:before="97" w:line="360" w:lineRule="auto"/>
              <w:ind w:firstLine="0"/>
              <w:jc w:val="center"/>
              <w:rPr>
                <w:rFonts w:ascii="Times New Roman"/>
                <w:sz w:val="21"/>
              </w:rPr>
            </w:pPr>
            <w:r w:rsidRPr="00766230">
              <w:rPr>
                <w:rFonts w:ascii="Times New Roman" w:hint="eastAsia"/>
                <w:sz w:val="21"/>
              </w:rPr>
              <w:t>2024</w:t>
            </w:r>
            <w:r>
              <w:rPr>
                <w:rFonts w:ascii="Times New Roman" w:hint="eastAsia"/>
                <w:sz w:val="21"/>
              </w:rPr>
              <w:t>年</w:t>
            </w:r>
            <w:r w:rsidRPr="00766230">
              <w:rPr>
                <w:rFonts w:ascii="Times New Roman" w:hint="eastAsia"/>
                <w:sz w:val="21"/>
              </w:rPr>
              <w:t>4</w:t>
            </w:r>
            <w:r>
              <w:rPr>
                <w:rFonts w:ascii="Times New Roman" w:hint="eastAsia"/>
                <w:sz w:val="21"/>
              </w:rPr>
              <w:t>月下旬</w:t>
            </w:r>
          </w:p>
        </w:tc>
        <w:tc>
          <w:tcPr>
            <w:tcW w:w="2409" w:type="dxa"/>
            <w:vAlign w:val="center"/>
          </w:tcPr>
          <w:p w14:paraId="0295F964" w14:textId="3149C262" w:rsidR="004526D0" w:rsidRPr="004526D0" w:rsidRDefault="00D17EE1" w:rsidP="00D17EE1">
            <w:pPr>
              <w:pStyle w:val="a0"/>
              <w:snapToGrid w:val="0"/>
              <w:spacing w:beforeLines="30" w:before="97" w:line="360" w:lineRule="auto"/>
              <w:ind w:firstLine="0"/>
              <w:jc w:val="center"/>
              <w:rPr>
                <w:rFonts w:ascii="Times New Roman"/>
                <w:sz w:val="21"/>
              </w:rPr>
            </w:pPr>
            <w:r>
              <w:rPr>
                <w:rFonts w:ascii="Times New Roman" w:hint="eastAsia"/>
                <w:sz w:val="21"/>
              </w:rPr>
              <w:t>撰写毕业论文</w:t>
            </w:r>
          </w:p>
        </w:tc>
        <w:tc>
          <w:tcPr>
            <w:tcW w:w="3686" w:type="dxa"/>
            <w:vAlign w:val="center"/>
          </w:tcPr>
          <w:p w14:paraId="4E8D1332" w14:textId="5E3C8F5A" w:rsidR="004526D0" w:rsidRPr="004526D0" w:rsidRDefault="00D17EE1" w:rsidP="00D17EE1">
            <w:pPr>
              <w:pStyle w:val="a0"/>
              <w:snapToGrid w:val="0"/>
              <w:spacing w:beforeLines="30" w:before="97" w:line="360" w:lineRule="auto"/>
              <w:ind w:firstLine="0"/>
              <w:jc w:val="center"/>
              <w:rPr>
                <w:rFonts w:ascii="Times New Roman"/>
                <w:sz w:val="21"/>
              </w:rPr>
            </w:pPr>
            <w:r>
              <w:rPr>
                <w:rFonts w:ascii="Times New Roman" w:hint="eastAsia"/>
                <w:sz w:val="21"/>
              </w:rPr>
              <w:t>基于已有的理论知识与实验数据，</w:t>
            </w:r>
            <w:r w:rsidR="005B6937">
              <w:rPr>
                <w:rFonts w:ascii="Times New Roman" w:hint="eastAsia"/>
                <w:sz w:val="21"/>
              </w:rPr>
              <w:t xml:space="preserve">  </w:t>
            </w:r>
            <w:r>
              <w:rPr>
                <w:rFonts w:ascii="Times New Roman" w:hint="eastAsia"/>
                <w:sz w:val="21"/>
              </w:rPr>
              <w:t>完成毕业论文的撰写</w:t>
            </w:r>
          </w:p>
        </w:tc>
      </w:tr>
    </w:tbl>
    <w:p w14:paraId="77E16B4F" w14:textId="77777777" w:rsidR="00075FE2" w:rsidRPr="004526D0" w:rsidRDefault="0061725E" w:rsidP="00D2238D">
      <w:pPr>
        <w:pStyle w:val="1"/>
      </w:pPr>
      <w:bookmarkStart w:id="24" w:name="_Toc160725407"/>
      <w:r w:rsidRPr="004526D0">
        <w:t>主要参考文献</w:t>
      </w:r>
      <w:bookmarkEnd w:id="24"/>
    </w:p>
    <w:p w14:paraId="2F528D4E" w14:textId="649303E3" w:rsidR="009E5EE2" w:rsidRDefault="00CD33B6" w:rsidP="009E5EE2">
      <w:pPr>
        <w:widowControl/>
        <w:snapToGrid w:val="0"/>
        <w:spacing w:line="360" w:lineRule="auto"/>
      </w:pPr>
      <w:r>
        <w:rPr>
          <w:rFonts w:hint="eastAsia"/>
        </w:rPr>
        <w:t>[</w:t>
      </w:r>
      <w:r w:rsidR="0076622E">
        <w:rPr>
          <w:rFonts w:hint="eastAsia"/>
        </w:rPr>
        <w:t>1</w:t>
      </w:r>
      <w:r>
        <w:rPr>
          <w:rFonts w:hint="eastAsia"/>
        </w:rPr>
        <w:t>]</w:t>
      </w:r>
      <w:r w:rsidR="00DC45FC">
        <w:rPr>
          <w:rFonts w:hint="eastAsia"/>
        </w:rPr>
        <w:t xml:space="preserve"> </w:t>
      </w:r>
      <w:r w:rsidRPr="00766230">
        <w:t>Caesar</w:t>
      </w:r>
      <w:r w:rsidRPr="00CD33B6">
        <w:t xml:space="preserve"> </w:t>
      </w:r>
      <w:r w:rsidRPr="00766230">
        <w:t>H</w:t>
      </w:r>
      <w:r w:rsidRPr="00CD33B6">
        <w:t xml:space="preserve">, </w:t>
      </w:r>
      <w:r w:rsidRPr="00766230">
        <w:t>Bankiti</w:t>
      </w:r>
      <w:r w:rsidRPr="00CD33B6">
        <w:t xml:space="preserve"> </w:t>
      </w:r>
      <w:r w:rsidRPr="00766230">
        <w:t>V</w:t>
      </w:r>
      <w:r w:rsidRPr="00CD33B6">
        <w:t xml:space="preserve">, </w:t>
      </w:r>
      <w:r w:rsidRPr="00766230">
        <w:t>Lang</w:t>
      </w:r>
      <w:r w:rsidRPr="00CD33B6">
        <w:t xml:space="preserve"> </w:t>
      </w:r>
      <w:r w:rsidRPr="00766230">
        <w:t>A</w:t>
      </w:r>
      <w:r w:rsidRPr="00CD33B6">
        <w:t xml:space="preserve"> </w:t>
      </w:r>
      <w:r w:rsidRPr="00766230">
        <w:t>H</w:t>
      </w:r>
      <w:r w:rsidRPr="00CD33B6">
        <w:t xml:space="preserve">, </w:t>
      </w:r>
      <w:r w:rsidRPr="00766230">
        <w:t>et</w:t>
      </w:r>
      <w:r w:rsidRPr="00CD33B6">
        <w:t xml:space="preserve"> </w:t>
      </w:r>
      <w:r w:rsidRPr="00766230">
        <w:t>al</w:t>
      </w:r>
      <w:r w:rsidRPr="00CD33B6">
        <w:t xml:space="preserve">. </w:t>
      </w:r>
      <w:r w:rsidRPr="00766230">
        <w:t>nuscenes</w:t>
      </w:r>
      <w:r w:rsidRPr="00CD33B6">
        <w:t xml:space="preserve">: </w:t>
      </w:r>
      <w:r w:rsidRPr="00766230">
        <w:t>A</w:t>
      </w:r>
      <w:r w:rsidRPr="00CD33B6">
        <w:t xml:space="preserve"> </w:t>
      </w:r>
      <w:r w:rsidRPr="00766230">
        <w:t>multimodal</w:t>
      </w:r>
      <w:r w:rsidRPr="00CD33B6">
        <w:t xml:space="preserve"> </w:t>
      </w:r>
      <w:r w:rsidRPr="00766230">
        <w:t>dataset</w:t>
      </w:r>
      <w:r w:rsidRPr="00CD33B6">
        <w:t xml:space="preserve"> </w:t>
      </w:r>
      <w:r w:rsidRPr="00766230">
        <w:t>for</w:t>
      </w:r>
      <w:r w:rsidRPr="00CD33B6">
        <w:t xml:space="preserve"> </w:t>
      </w:r>
      <w:r w:rsidRPr="00766230">
        <w:t>autonomous</w:t>
      </w:r>
      <w:r w:rsidRPr="00CD33B6">
        <w:t xml:space="preserve"> </w:t>
      </w:r>
      <w:r w:rsidRPr="00766230">
        <w:t>driving</w:t>
      </w:r>
      <w:r w:rsidRPr="00CD33B6">
        <w:t>[</w:t>
      </w:r>
      <w:r w:rsidRPr="00766230">
        <w:t>C</w:t>
      </w:r>
      <w:r w:rsidRPr="00CD33B6">
        <w:t>]//</w:t>
      </w:r>
      <w:r w:rsidRPr="00766230">
        <w:t>Proceedings</w:t>
      </w:r>
      <w:r w:rsidRPr="00CD33B6">
        <w:t xml:space="preserve"> </w:t>
      </w:r>
      <w:r w:rsidRPr="00766230">
        <w:t>of</w:t>
      </w:r>
      <w:r w:rsidRPr="00CD33B6">
        <w:t xml:space="preserve"> </w:t>
      </w:r>
      <w:r w:rsidRPr="00766230">
        <w:t>the</w:t>
      </w:r>
      <w:r w:rsidRPr="00CD33B6">
        <w:t xml:space="preserve"> </w:t>
      </w:r>
      <w:r w:rsidRPr="00766230">
        <w:t>IEEE</w:t>
      </w:r>
      <w:r w:rsidRPr="00CD33B6">
        <w:t>/</w:t>
      </w:r>
      <w:r w:rsidRPr="00766230">
        <w:t>CVF</w:t>
      </w:r>
      <w:r w:rsidRPr="00CD33B6">
        <w:t xml:space="preserve"> </w:t>
      </w:r>
      <w:r w:rsidRPr="00766230">
        <w:t>conference</w:t>
      </w:r>
      <w:r w:rsidRPr="00CD33B6">
        <w:t xml:space="preserve"> </w:t>
      </w:r>
      <w:r w:rsidRPr="00766230">
        <w:t>on</w:t>
      </w:r>
      <w:r w:rsidRPr="00CD33B6">
        <w:t xml:space="preserve"> </w:t>
      </w:r>
      <w:r w:rsidRPr="00766230">
        <w:t>computer</w:t>
      </w:r>
      <w:r w:rsidRPr="00CD33B6">
        <w:t xml:space="preserve"> </w:t>
      </w:r>
      <w:r w:rsidRPr="00766230">
        <w:t>vision</w:t>
      </w:r>
      <w:r w:rsidRPr="00CD33B6">
        <w:t xml:space="preserve"> </w:t>
      </w:r>
      <w:r w:rsidRPr="00766230">
        <w:t>and</w:t>
      </w:r>
      <w:r w:rsidRPr="00CD33B6">
        <w:t xml:space="preserve"> </w:t>
      </w:r>
      <w:r w:rsidRPr="00766230">
        <w:t>pattern</w:t>
      </w:r>
      <w:r w:rsidRPr="00CD33B6">
        <w:t xml:space="preserve"> </w:t>
      </w:r>
      <w:r w:rsidRPr="00766230">
        <w:t>recognition</w:t>
      </w:r>
      <w:r w:rsidRPr="00CD33B6">
        <w:t xml:space="preserve">. </w:t>
      </w:r>
      <w:r w:rsidRPr="00766230">
        <w:t>2020</w:t>
      </w:r>
      <w:r w:rsidRPr="00CD33B6">
        <w:t xml:space="preserve">: </w:t>
      </w:r>
      <w:r w:rsidRPr="00766230">
        <w:t>11621</w:t>
      </w:r>
      <w:r w:rsidRPr="00CD33B6">
        <w:t>-</w:t>
      </w:r>
      <w:r w:rsidRPr="00766230">
        <w:t>11631</w:t>
      </w:r>
      <w:r w:rsidRPr="00CD33B6">
        <w:t>.</w:t>
      </w:r>
    </w:p>
    <w:p w14:paraId="6FAF3C96" w14:textId="330FC573" w:rsidR="0076622E" w:rsidRDefault="0076622E" w:rsidP="009E5EE2">
      <w:pPr>
        <w:widowControl/>
        <w:snapToGrid w:val="0"/>
        <w:spacing w:line="360" w:lineRule="auto"/>
      </w:pPr>
      <w:r w:rsidRPr="0076622E">
        <w:t>[</w:t>
      </w:r>
      <w:r>
        <w:rPr>
          <w:rFonts w:hint="eastAsia"/>
        </w:rPr>
        <w:t>2</w:t>
      </w:r>
      <w:r w:rsidRPr="0076622E">
        <w:t>] Liu Z, Tang H, Amini A, et al. Bevfusion: Multi-task multi-sensor fusion with unified bird's-eye view representation[C]//2023 IEEE international conference on robotics and automation (ICRA). IEEE, 2023: 2774-2781.</w:t>
      </w:r>
    </w:p>
    <w:p w14:paraId="4AFCBDC8" w14:textId="78103A34" w:rsidR="00FC644D" w:rsidRDefault="00FC644D" w:rsidP="009E5EE2">
      <w:pPr>
        <w:widowControl/>
        <w:snapToGrid w:val="0"/>
        <w:spacing w:line="360" w:lineRule="auto"/>
      </w:pPr>
      <w:r>
        <w:rPr>
          <w:rFonts w:hint="eastAsia"/>
        </w:rPr>
        <w:lastRenderedPageBreak/>
        <w:t>[</w:t>
      </w:r>
      <w:r w:rsidRPr="00766230">
        <w:rPr>
          <w:rFonts w:hint="eastAsia"/>
        </w:rPr>
        <w:t>3</w:t>
      </w:r>
      <w:r>
        <w:rPr>
          <w:rFonts w:hint="eastAsia"/>
        </w:rPr>
        <w:t>]</w:t>
      </w:r>
      <w:r w:rsidR="00DC45FC">
        <w:rPr>
          <w:rFonts w:hint="eastAsia"/>
        </w:rPr>
        <w:t xml:space="preserve"> </w:t>
      </w:r>
      <w:r w:rsidRPr="00766230">
        <w:t>Lin</w:t>
      </w:r>
      <w:r w:rsidRPr="00FC644D">
        <w:t xml:space="preserve"> </w:t>
      </w:r>
      <w:r w:rsidRPr="00766230">
        <w:t>T</w:t>
      </w:r>
      <w:r w:rsidRPr="00FC644D">
        <w:t xml:space="preserve"> </w:t>
      </w:r>
      <w:r w:rsidRPr="00766230">
        <w:t>Y</w:t>
      </w:r>
      <w:r w:rsidRPr="00FC644D">
        <w:t xml:space="preserve">, </w:t>
      </w:r>
      <w:r w:rsidRPr="00766230">
        <w:t>Dollár</w:t>
      </w:r>
      <w:r w:rsidRPr="00FC644D">
        <w:t xml:space="preserve"> </w:t>
      </w:r>
      <w:r w:rsidRPr="00766230">
        <w:t>P</w:t>
      </w:r>
      <w:r w:rsidRPr="00FC644D">
        <w:t xml:space="preserve">, </w:t>
      </w:r>
      <w:r w:rsidRPr="00766230">
        <w:t>Girshick</w:t>
      </w:r>
      <w:r w:rsidRPr="00FC644D">
        <w:t xml:space="preserve"> </w:t>
      </w:r>
      <w:r w:rsidRPr="00766230">
        <w:t>R</w:t>
      </w:r>
      <w:r w:rsidRPr="00FC644D">
        <w:t xml:space="preserve">, </w:t>
      </w:r>
      <w:r w:rsidRPr="00766230">
        <w:t>et</w:t>
      </w:r>
      <w:r w:rsidRPr="00FC644D">
        <w:t xml:space="preserve"> </w:t>
      </w:r>
      <w:r w:rsidRPr="00766230">
        <w:t>al</w:t>
      </w:r>
      <w:r w:rsidRPr="00FC644D">
        <w:t xml:space="preserve">. </w:t>
      </w:r>
      <w:r w:rsidRPr="00766230">
        <w:t>Feature</w:t>
      </w:r>
      <w:r w:rsidRPr="00FC644D">
        <w:t xml:space="preserve"> </w:t>
      </w:r>
      <w:r w:rsidRPr="00766230">
        <w:t>pyramid</w:t>
      </w:r>
      <w:r w:rsidRPr="00FC644D">
        <w:t xml:space="preserve"> </w:t>
      </w:r>
      <w:r w:rsidRPr="00766230">
        <w:t>networks</w:t>
      </w:r>
      <w:r w:rsidRPr="00FC644D">
        <w:t xml:space="preserve"> </w:t>
      </w:r>
      <w:r w:rsidRPr="00766230">
        <w:t>for</w:t>
      </w:r>
      <w:r w:rsidRPr="00FC644D">
        <w:t xml:space="preserve"> </w:t>
      </w:r>
      <w:r w:rsidRPr="00766230">
        <w:t>object</w:t>
      </w:r>
      <w:r w:rsidRPr="00FC644D">
        <w:t xml:space="preserve"> </w:t>
      </w:r>
      <w:r w:rsidRPr="00766230">
        <w:t>detection</w:t>
      </w:r>
      <w:r w:rsidRPr="00FC644D">
        <w:t>[</w:t>
      </w:r>
      <w:r w:rsidRPr="00766230">
        <w:t>C</w:t>
      </w:r>
      <w:r w:rsidRPr="00FC644D">
        <w:t>]//</w:t>
      </w:r>
      <w:r w:rsidRPr="00766230">
        <w:t>Proceedings</w:t>
      </w:r>
      <w:r w:rsidRPr="00FC644D">
        <w:t xml:space="preserve"> </w:t>
      </w:r>
      <w:r w:rsidRPr="00766230">
        <w:t>of</w:t>
      </w:r>
      <w:r w:rsidRPr="00FC644D">
        <w:t xml:space="preserve"> </w:t>
      </w:r>
      <w:r w:rsidRPr="00766230">
        <w:t>the</w:t>
      </w:r>
      <w:r w:rsidRPr="00FC644D">
        <w:t xml:space="preserve"> </w:t>
      </w:r>
      <w:r w:rsidRPr="00766230">
        <w:t>IEEE</w:t>
      </w:r>
      <w:r w:rsidRPr="00FC644D">
        <w:t xml:space="preserve"> </w:t>
      </w:r>
      <w:r w:rsidRPr="00766230">
        <w:t>conference</w:t>
      </w:r>
      <w:r w:rsidRPr="00FC644D">
        <w:t xml:space="preserve"> </w:t>
      </w:r>
      <w:r w:rsidRPr="00766230">
        <w:t>on</w:t>
      </w:r>
      <w:r w:rsidRPr="00FC644D">
        <w:t xml:space="preserve"> </w:t>
      </w:r>
      <w:r w:rsidRPr="00766230">
        <w:t>computer</w:t>
      </w:r>
      <w:r w:rsidRPr="00FC644D">
        <w:t xml:space="preserve"> </w:t>
      </w:r>
      <w:r w:rsidRPr="00766230">
        <w:t>vision</w:t>
      </w:r>
      <w:r w:rsidRPr="00FC644D">
        <w:t xml:space="preserve"> </w:t>
      </w:r>
      <w:r w:rsidRPr="00766230">
        <w:t>and</w:t>
      </w:r>
      <w:r w:rsidRPr="00FC644D">
        <w:t xml:space="preserve"> </w:t>
      </w:r>
      <w:r w:rsidRPr="00766230">
        <w:t>pattern</w:t>
      </w:r>
      <w:r w:rsidRPr="00FC644D">
        <w:t xml:space="preserve"> </w:t>
      </w:r>
      <w:r w:rsidRPr="00766230">
        <w:t>recognition</w:t>
      </w:r>
      <w:r w:rsidRPr="00FC644D">
        <w:t xml:space="preserve">. </w:t>
      </w:r>
      <w:r w:rsidRPr="00766230">
        <w:t>2017</w:t>
      </w:r>
      <w:r w:rsidRPr="00FC644D">
        <w:t xml:space="preserve">: </w:t>
      </w:r>
      <w:r w:rsidRPr="00766230">
        <w:t>2117</w:t>
      </w:r>
      <w:r w:rsidRPr="00FC644D">
        <w:t>-</w:t>
      </w:r>
      <w:r w:rsidRPr="00766230">
        <w:t>2125</w:t>
      </w:r>
      <w:r w:rsidRPr="00FC644D">
        <w:t>.</w:t>
      </w:r>
    </w:p>
    <w:p w14:paraId="71570BFC" w14:textId="2195DB72" w:rsidR="00E71EAE" w:rsidRDefault="00E71EAE" w:rsidP="009E5EE2">
      <w:pPr>
        <w:widowControl/>
        <w:snapToGrid w:val="0"/>
        <w:spacing w:line="360" w:lineRule="auto"/>
      </w:pPr>
      <w:r>
        <w:rPr>
          <w:rFonts w:hint="eastAsia"/>
        </w:rPr>
        <w:t>[</w:t>
      </w:r>
      <w:r w:rsidRPr="00766230">
        <w:rPr>
          <w:rFonts w:hint="eastAsia"/>
        </w:rPr>
        <w:t>4</w:t>
      </w:r>
      <w:r>
        <w:rPr>
          <w:rFonts w:hint="eastAsia"/>
        </w:rPr>
        <w:t>]</w:t>
      </w:r>
      <w:r w:rsidR="00DC45FC">
        <w:rPr>
          <w:rFonts w:hint="eastAsia"/>
        </w:rPr>
        <w:t xml:space="preserve"> </w:t>
      </w:r>
      <w:r w:rsidRPr="00766230">
        <w:t>Philion</w:t>
      </w:r>
      <w:r w:rsidRPr="00E71EAE">
        <w:t xml:space="preserve"> </w:t>
      </w:r>
      <w:r w:rsidRPr="00766230">
        <w:t>J</w:t>
      </w:r>
      <w:r w:rsidRPr="00E71EAE">
        <w:t xml:space="preserve">, </w:t>
      </w:r>
      <w:r w:rsidRPr="00766230">
        <w:t>Fidler</w:t>
      </w:r>
      <w:r w:rsidRPr="00E71EAE">
        <w:t xml:space="preserve"> </w:t>
      </w:r>
      <w:r w:rsidRPr="00766230">
        <w:t>S</w:t>
      </w:r>
      <w:r w:rsidRPr="00E71EAE">
        <w:t xml:space="preserve">. </w:t>
      </w:r>
      <w:r w:rsidRPr="00766230">
        <w:t>Lift</w:t>
      </w:r>
      <w:r w:rsidRPr="00E71EAE">
        <w:t xml:space="preserve">, </w:t>
      </w:r>
      <w:r w:rsidRPr="00766230">
        <w:t>splat</w:t>
      </w:r>
      <w:r w:rsidRPr="00E71EAE">
        <w:t xml:space="preserve">, </w:t>
      </w:r>
      <w:r w:rsidRPr="00766230">
        <w:t>shoot</w:t>
      </w:r>
      <w:r w:rsidRPr="00E71EAE">
        <w:t xml:space="preserve">: </w:t>
      </w:r>
      <w:r w:rsidRPr="00766230">
        <w:t>Encoding</w:t>
      </w:r>
      <w:r w:rsidRPr="00E71EAE">
        <w:t xml:space="preserve"> </w:t>
      </w:r>
      <w:r w:rsidRPr="00766230">
        <w:t>images</w:t>
      </w:r>
      <w:r w:rsidRPr="00E71EAE">
        <w:t xml:space="preserve"> </w:t>
      </w:r>
      <w:r w:rsidRPr="00766230">
        <w:t>from</w:t>
      </w:r>
      <w:r w:rsidRPr="00E71EAE">
        <w:t xml:space="preserve"> </w:t>
      </w:r>
      <w:r w:rsidRPr="00766230">
        <w:t>arbitrary</w:t>
      </w:r>
      <w:r w:rsidRPr="00E71EAE">
        <w:t xml:space="preserve"> </w:t>
      </w:r>
      <w:r w:rsidRPr="00766230">
        <w:t>camera</w:t>
      </w:r>
      <w:r w:rsidRPr="00E71EAE">
        <w:t xml:space="preserve"> </w:t>
      </w:r>
      <w:r w:rsidRPr="00766230">
        <w:t>rigs</w:t>
      </w:r>
      <w:r w:rsidRPr="00E71EAE">
        <w:t xml:space="preserve"> </w:t>
      </w:r>
      <w:r w:rsidRPr="00766230">
        <w:t>by</w:t>
      </w:r>
      <w:r w:rsidRPr="00E71EAE">
        <w:t xml:space="preserve"> </w:t>
      </w:r>
      <w:r w:rsidRPr="00766230">
        <w:t>implicitly</w:t>
      </w:r>
      <w:r w:rsidRPr="00E71EAE">
        <w:t xml:space="preserve"> </w:t>
      </w:r>
      <w:r w:rsidRPr="00766230">
        <w:t>unprojecting</w:t>
      </w:r>
      <w:r w:rsidRPr="00E71EAE">
        <w:t xml:space="preserve"> </w:t>
      </w:r>
      <w:r w:rsidRPr="00766230">
        <w:t>to</w:t>
      </w:r>
      <w:r w:rsidRPr="00E71EAE">
        <w:t xml:space="preserve"> </w:t>
      </w:r>
      <w:r w:rsidRPr="00766230">
        <w:t>3d</w:t>
      </w:r>
      <w:r w:rsidRPr="00E71EAE">
        <w:t>[</w:t>
      </w:r>
      <w:r w:rsidRPr="00766230">
        <w:t>C</w:t>
      </w:r>
      <w:r w:rsidRPr="00E71EAE">
        <w:t>]//</w:t>
      </w:r>
      <w:r w:rsidRPr="00766230">
        <w:t>Computer</w:t>
      </w:r>
      <w:r w:rsidRPr="00E71EAE">
        <w:t xml:space="preserve"> </w:t>
      </w:r>
      <w:r w:rsidRPr="00766230">
        <w:t>Vision</w:t>
      </w:r>
      <w:r w:rsidRPr="00E71EAE">
        <w:t>–</w:t>
      </w:r>
      <w:r w:rsidRPr="00766230">
        <w:t>ECCV</w:t>
      </w:r>
      <w:r w:rsidRPr="00E71EAE">
        <w:t xml:space="preserve"> </w:t>
      </w:r>
      <w:r w:rsidRPr="00766230">
        <w:t>2020</w:t>
      </w:r>
      <w:r w:rsidRPr="00E71EAE">
        <w:t xml:space="preserve">: </w:t>
      </w:r>
      <w:r w:rsidRPr="00766230">
        <w:t>16th</w:t>
      </w:r>
      <w:r w:rsidRPr="00E71EAE">
        <w:t xml:space="preserve"> </w:t>
      </w:r>
      <w:r w:rsidRPr="00766230">
        <w:t>European</w:t>
      </w:r>
      <w:r w:rsidRPr="00E71EAE">
        <w:t xml:space="preserve"> </w:t>
      </w:r>
      <w:r w:rsidRPr="00766230">
        <w:t>Conference</w:t>
      </w:r>
      <w:r w:rsidRPr="00E71EAE">
        <w:t xml:space="preserve">, </w:t>
      </w:r>
      <w:r w:rsidRPr="00766230">
        <w:t>Glasgow</w:t>
      </w:r>
      <w:r w:rsidRPr="00E71EAE">
        <w:t xml:space="preserve">, </w:t>
      </w:r>
      <w:r w:rsidRPr="00766230">
        <w:t>UK</w:t>
      </w:r>
      <w:r w:rsidRPr="00E71EAE">
        <w:t xml:space="preserve">, </w:t>
      </w:r>
      <w:r w:rsidRPr="00766230">
        <w:t>August</w:t>
      </w:r>
      <w:r w:rsidRPr="00E71EAE">
        <w:t xml:space="preserve"> </w:t>
      </w:r>
      <w:r w:rsidRPr="00766230">
        <w:t>23</w:t>
      </w:r>
      <w:r w:rsidRPr="00E71EAE">
        <w:t>–</w:t>
      </w:r>
      <w:r w:rsidRPr="00766230">
        <w:t>28</w:t>
      </w:r>
      <w:r w:rsidRPr="00E71EAE">
        <w:t xml:space="preserve">, </w:t>
      </w:r>
      <w:r w:rsidRPr="00766230">
        <w:t>2020</w:t>
      </w:r>
      <w:r w:rsidRPr="00E71EAE">
        <w:t xml:space="preserve">, </w:t>
      </w:r>
      <w:r w:rsidRPr="00766230">
        <w:t>Proceedings</w:t>
      </w:r>
      <w:r w:rsidRPr="00E71EAE">
        <w:t xml:space="preserve">, </w:t>
      </w:r>
      <w:r w:rsidRPr="00766230">
        <w:t>Part</w:t>
      </w:r>
      <w:r w:rsidRPr="00E71EAE">
        <w:t xml:space="preserve"> </w:t>
      </w:r>
      <w:r w:rsidRPr="00766230">
        <w:t>XIV</w:t>
      </w:r>
      <w:r w:rsidRPr="00E71EAE">
        <w:t xml:space="preserve"> </w:t>
      </w:r>
      <w:r w:rsidRPr="00766230">
        <w:t>16</w:t>
      </w:r>
      <w:r w:rsidRPr="00E71EAE">
        <w:t xml:space="preserve">. </w:t>
      </w:r>
      <w:r w:rsidRPr="00766230">
        <w:t>Springer</w:t>
      </w:r>
      <w:r w:rsidRPr="00E71EAE">
        <w:t xml:space="preserve"> </w:t>
      </w:r>
      <w:r w:rsidRPr="00766230">
        <w:t>International</w:t>
      </w:r>
      <w:r w:rsidRPr="00E71EAE">
        <w:t xml:space="preserve"> </w:t>
      </w:r>
      <w:r w:rsidRPr="00766230">
        <w:t>Publishing</w:t>
      </w:r>
      <w:r w:rsidRPr="00E71EAE">
        <w:t xml:space="preserve">, </w:t>
      </w:r>
      <w:r w:rsidRPr="00766230">
        <w:t>2020</w:t>
      </w:r>
      <w:r w:rsidRPr="00E71EAE">
        <w:t xml:space="preserve">: </w:t>
      </w:r>
      <w:r w:rsidRPr="00766230">
        <w:t>194</w:t>
      </w:r>
      <w:r w:rsidRPr="00E71EAE">
        <w:t>-</w:t>
      </w:r>
      <w:r w:rsidRPr="00766230">
        <w:t>210</w:t>
      </w:r>
      <w:r w:rsidRPr="00E71EAE">
        <w:t>.</w:t>
      </w:r>
    </w:p>
    <w:p w14:paraId="21CBC770" w14:textId="0D107650" w:rsidR="00A625EA" w:rsidRDefault="00A625EA" w:rsidP="009E5EE2">
      <w:pPr>
        <w:widowControl/>
        <w:snapToGrid w:val="0"/>
        <w:spacing w:line="360" w:lineRule="auto"/>
      </w:pPr>
      <w:r>
        <w:rPr>
          <w:rFonts w:hint="eastAsia"/>
        </w:rPr>
        <w:t>[</w:t>
      </w:r>
      <w:r w:rsidRPr="00766230">
        <w:rPr>
          <w:rFonts w:hint="eastAsia"/>
        </w:rPr>
        <w:t>5</w:t>
      </w:r>
      <w:r>
        <w:rPr>
          <w:rFonts w:hint="eastAsia"/>
        </w:rPr>
        <w:t>]</w:t>
      </w:r>
      <w:r w:rsidR="00DC45FC">
        <w:rPr>
          <w:rFonts w:hint="eastAsia"/>
        </w:rPr>
        <w:t xml:space="preserve"> </w:t>
      </w:r>
      <w:r w:rsidRPr="00766230">
        <w:t>Yan</w:t>
      </w:r>
      <w:r w:rsidRPr="00A625EA">
        <w:t xml:space="preserve"> </w:t>
      </w:r>
      <w:r w:rsidRPr="00766230">
        <w:t>Y</w:t>
      </w:r>
      <w:r w:rsidRPr="00A625EA">
        <w:t xml:space="preserve">, </w:t>
      </w:r>
      <w:r w:rsidRPr="00766230">
        <w:t>Mao</w:t>
      </w:r>
      <w:r w:rsidRPr="00A625EA">
        <w:t xml:space="preserve"> </w:t>
      </w:r>
      <w:r w:rsidRPr="00766230">
        <w:t>Y</w:t>
      </w:r>
      <w:r w:rsidRPr="00A625EA">
        <w:t xml:space="preserve">, </w:t>
      </w:r>
      <w:r w:rsidRPr="00766230">
        <w:t>Li</w:t>
      </w:r>
      <w:r w:rsidRPr="00A625EA">
        <w:t xml:space="preserve"> </w:t>
      </w:r>
      <w:r w:rsidRPr="00766230">
        <w:t>B</w:t>
      </w:r>
      <w:r w:rsidRPr="00A625EA">
        <w:t xml:space="preserve">. </w:t>
      </w:r>
      <w:r w:rsidRPr="00766230">
        <w:t>Second</w:t>
      </w:r>
      <w:r w:rsidRPr="00A625EA">
        <w:t xml:space="preserve">: </w:t>
      </w:r>
      <w:r w:rsidRPr="00766230">
        <w:t>Sparsely</w:t>
      </w:r>
      <w:r w:rsidRPr="00A625EA">
        <w:t xml:space="preserve"> </w:t>
      </w:r>
      <w:r w:rsidRPr="00766230">
        <w:t>embedded</w:t>
      </w:r>
      <w:r w:rsidRPr="00A625EA">
        <w:t xml:space="preserve"> </w:t>
      </w:r>
      <w:r w:rsidRPr="00766230">
        <w:t>convolutional</w:t>
      </w:r>
      <w:r w:rsidRPr="00A625EA">
        <w:t xml:space="preserve"> </w:t>
      </w:r>
      <w:r w:rsidRPr="00766230">
        <w:t>detection</w:t>
      </w:r>
      <w:r w:rsidRPr="00A625EA">
        <w:t>[</w:t>
      </w:r>
      <w:r w:rsidRPr="00766230">
        <w:t>J</w:t>
      </w:r>
      <w:r w:rsidRPr="00A625EA">
        <w:t xml:space="preserve">]. </w:t>
      </w:r>
      <w:r w:rsidRPr="00766230">
        <w:t>Sensors</w:t>
      </w:r>
      <w:r w:rsidRPr="00A625EA">
        <w:t xml:space="preserve">, </w:t>
      </w:r>
      <w:r w:rsidRPr="00766230">
        <w:t>2018</w:t>
      </w:r>
      <w:r w:rsidRPr="00A625EA">
        <w:t xml:space="preserve">, </w:t>
      </w:r>
      <w:r w:rsidRPr="00766230">
        <w:t>18</w:t>
      </w:r>
      <w:r w:rsidRPr="00A625EA">
        <w:t>(</w:t>
      </w:r>
      <w:r w:rsidRPr="00766230">
        <w:t>10</w:t>
      </w:r>
      <w:r w:rsidRPr="00A625EA">
        <w:t xml:space="preserve">): </w:t>
      </w:r>
      <w:r w:rsidRPr="00766230">
        <w:t>3337</w:t>
      </w:r>
      <w:r w:rsidRPr="00A625EA">
        <w:t>.</w:t>
      </w:r>
    </w:p>
    <w:p w14:paraId="526E7FAB" w14:textId="4B97A2FE" w:rsidR="00BA2F25" w:rsidRDefault="00BA2F25" w:rsidP="009E5EE2">
      <w:pPr>
        <w:widowControl/>
        <w:snapToGrid w:val="0"/>
        <w:spacing w:line="360" w:lineRule="auto"/>
      </w:pPr>
      <w:r>
        <w:rPr>
          <w:rFonts w:hint="eastAsia"/>
        </w:rPr>
        <w:t>[</w:t>
      </w:r>
      <w:r w:rsidRPr="00766230">
        <w:rPr>
          <w:rFonts w:hint="eastAsia"/>
        </w:rPr>
        <w:t>6</w:t>
      </w:r>
      <w:r>
        <w:rPr>
          <w:rFonts w:hint="eastAsia"/>
        </w:rPr>
        <w:t>]</w:t>
      </w:r>
      <w:r w:rsidR="00DC45FC">
        <w:rPr>
          <w:rFonts w:hint="eastAsia"/>
        </w:rPr>
        <w:t xml:space="preserve"> </w:t>
      </w:r>
      <w:r w:rsidRPr="00766230">
        <w:t>Hu</w:t>
      </w:r>
      <w:r w:rsidRPr="00BA2F25">
        <w:t xml:space="preserve"> </w:t>
      </w:r>
      <w:r w:rsidRPr="00766230">
        <w:t>J</w:t>
      </w:r>
      <w:r w:rsidRPr="00BA2F25">
        <w:t xml:space="preserve">, </w:t>
      </w:r>
      <w:r w:rsidRPr="00766230">
        <w:t>Shen</w:t>
      </w:r>
      <w:r w:rsidRPr="00BA2F25">
        <w:t xml:space="preserve"> </w:t>
      </w:r>
      <w:r w:rsidRPr="00766230">
        <w:t>L</w:t>
      </w:r>
      <w:r w:rsidRPr="00BA2F25">
        <w:t xml:space="preserve">, </w:t>
      </w:r>
      <w:r w:rsidRPr="00766230">
        <w:t>Sun</w:t>
      </w:r>
      <w:r w:rsidRPr="00BA2F25">
        <w:t xml:space="preserve"> </w:t>
      </w:r>
      <w:r w:rsidRPr="00766230">
        <w:t>G</w:t>
      </w:r>
      <w:r w:rsidRPr="00BA2F25">
        <w:t xml:space="preserve">. </w:t>
      </w:r>
      <w:r w:rsidRPr="00766230">
        <w:t>Squeeze</w:t>
      </w:r>
      <w:r w:rsidRPr="00BA2F25">
        <w:t>-</w:t>
      </w:r>
      <w:r w:rsidRPr="00766230">
        <w:t>and</w:t>
      </w:r>
      <w:r w:rsidRPr="00BA2F25">
        <w:t>-</w:t>
      </w:r>
      <w:r w:rsidRPr="00766230">
        <w:t>excitation</w:t>
      </w:r>
      <w:r w:rsidRPr="00BA2F25">
        <w:t xml:space="preserve"> </w:t>
      </w:r>
      <w:r w:rsidRPr="00766230">
        <w:t>networks</w:t>
      </w:r>
      <w:r w:rsidRPr="00BA2F25">
        <w:t>[</w:t>
      </w:r>
      <w:r w:rsidRPr="00766230">
        <w:t>C</w:t>
      </w:r>
      <w:r w:rsidRPr="00BA2F25">
        <w:t>]//</w:t>
      </w:r>
      <w:r w:rsidRPr="00766230">
        <w:t>Proceedings</w:t>
      </w:r>
      <w:r w:rsidRPr="00BA2F25">
        <w:t xml:space="preserve"> </w:t>
      </w:r>
      <w:r w:rsidRPr="00766230">
        <w:t>of</w:t>
      </w:r>
      <w:r w:rsidRPr="00BA2F25">
        <w:t xml:space="preserve"> </w:t>
      </w:r>
      <w:r w:rsidRPr="00766230">
        <w:t>the</w:t>
      </w:r>
      <w:r w:rsidRPr="00BA2F25">
        <w:t xml:space="preserve"> </w:t>
      </w:r>
      <w:r w:rsidRPr="00766230">
        <w:t>IEEE</w:t>
      </w:r>
      <w:r w:rsidRPr="00BA2F25">
        <w:t xml:space="preserve"> </w:t>
      </w:r>
      <w:r w:rsidRPr="00766230">
        <w:t>conference</w:t>
      </w:r>
      <w:r w:rsidRPr="00BA2F25">
        <w:t xml:space="preserve"> </w:t>
      </w:r>
      <w:r w:rsidRPr="00766230">
        <w:t>on</w:t>
      </w:r>
      <w:r w:rsidRPr="00BA2F25">
        <w:t xml:space="preserve"> </w:t>
      </w:r>
      <w:r w:rsidRPr="00766230">
        <w:t>computer</w:t>
      </w:r>
      <w:r w:rsidRPr="00BA2F25">
        <w:t xml:space="preserve"> </w:t>
      </w:r>
      <w:r w:rsidRPr="00766230">
        <w:t>vision</w:t>
      </w:r>
      <w:r w:rsidRPr="00BA2F25">
        <w:t xml:space="preserve"> </w:t>
      </w:r>
      <w:r w:rsidRPr="00766230">
        <w:t>and</w:t>
      </w:r>
      <w:r w:rsidRPr="00BA2F25">
        <w:t xml:space="preserve"> </w:t>
      </w:r>
      <w:r w:rsidRPr="00766230">
        <w:t>pattern</w:t>
      </w:r>
      <w:r w:rsidRPr="00BA2F25">
        <w:t xml:space="preserve"> </w:t>
      </w:r>
      <w:r w:rsidRPr="00766230">
        <w:t>recognition</w:t>
      </w:r>
      <w:r w:rsidRPr="00BA2F25">
        <w:t xml:space="preserve">. </w:t>
      </w:r>
      <w:r w:rsidRPr="00766230">
        <w:t>2018</w:t>
      </w:r>
      <w:r w:rsidRPr="00BA2F25">
        <w:t xml:space="preserve">: </w:t>
      </w:r>
      <w:r w:rsidRPr="00766230">
        <w:t>7132</w:t>
      </w:r>
      <w:r w:rsidRPr="00BA2F25">
        <w:t>-</w:t>
      </w:r>
      <w:r w:rsidRPr="00766230">
        <w:t>7141</w:t>
      </w:r>
      <w:r w:rsidRPr="00BA2F25">
        <w:t>.</w:t>
      </w:r>
    </w:p>
    <w:p w14:paraId="4E19B52F" w14:textId="1354D280" w:rsidR="000E5D24" w:rsidRDefault="000E5D24" w:rsidP="009E5EE2">
      <w:pPr>
        <w:widowControl/>
        <w:snapToGrid w:val="0"/>
        <w:spacing w:line="360" w:lineRule="auto"/>
      </w:pPr>
      <w:r>
        <w:rPr>
          <w:rFonts w:hint="eastAsia"/>
        </w:rPr>
        <w:t>[</w:t>
      </w:r>
      <w:r w:rsidRPr="00766230">
        <w:rPr>
          <w:rFonts w:hint="eastAsia"/>
        </w:rPr>
        <w:t>7</w:t>
      </w:r>
      <w:r>
        <w:rPr>
          <w:rFonts w:hint="eastAsia"/>
        </w:rPr>
        <w:t>]</w:t>
      </w:r>
      <w:r w:rsidR="00DC45FC">
        <w:rPr>
          <w:rFonts w:hint="eastAsia"/>
        </w:rPr>
        <w:t xml:space="preserve"> </w:t>
      </w:r>
      <w:r w:rsidRPr="00766230">
        <w:t>Jaderberg</w:t>
      </w:r>
      <w:r w:rsidRPr="000E5D24">
        <w:t xml:space="preserve"> </w:t>
      </w:r>
      <w:r w:rsidRPr="00766230">
        <w:t>M</w:t>
      </w:r>
      <w:r w:rsidRPr="000E5D24">
        <w:t xml:space="preserve">, </w:t>
      </w:r>
      <w:r w:rsidRPr="00766230">
        <w:t>Simonyan</w:t>
      </w:r>
      <w:r w:rsidRPr="000E5D24">
        <w:t xml:space="preserve"> </w:t>
      </w:r>
      <w:r w:rsidRPr="00766230">
        <w:t>K</w:t>
      </w:r>
      <w:r w:rsidRPr="000E5D24">
        <w:t xml:space="preserve">, </w:t>
      </w:r>
      <w:r w:rsidRPr="00766230">
        <w:t>Zisserman</w:t>
      </w:r>
      <w:r w:rsidRPr="000E5D24">
        <w:t xml:space="preserve"> </w:t>
      </w:r>
      <w:r w:rsidRPr="00766230">
        <w:t>A</w:t>
      </w:r>
      <w:r w:rsidRPr="000E5D24">
        <w:t xml:space="preserve">. </w:t>
      </w:r>
      <w:r w:rsidRPr="00766230">
        <w:t>Spatial</w:t>
      </w:r>
      <w:r w:rsidRPr="000E5D24">
        <w:t xml:space="preserve"> </w:t>
      </w:r>
      <w:r w:rsidRPr="00766230">
        <w:t>transformer</w:t>
      </w:r>
      <w:r w:rsidRPr="000E5D24">
        <w:t xml:space="preserve"> </w:t>
      </w:r>
      <w:r w:rsidRPr="00766230">
        <w:t>networks</w:t>
      </w:r>
      <w:r w:rsidRPr="000E5D24">
        <w:t>[</w:t>
      </w:r>
      <w:r w:rsidRPr="00766230">
        <w:t>J</w:t>
      </w:r>
      <w:r w:rsidRPr="000E5D24">
        <w:t xml:space="preserve">]. </w:t>
      </w:r>
      <w:r w:rsidRPr="00766230">
        <w:t>Advances</w:t>
      </w:r>
      <w:r w:rsidRPr="000E5D24">
        <w:t xml:space="preserve"> </w:t>
      </w:r>
      <w:r w:rsidRPr="00766230">
        <w:t>in</w:t>
      </w:r>
      <w:r w:rsidRPr="000E5D24">
        <w:t xml:space="preserve"> </w:t>
      </w:r>
      <w:r w:rsidRPr="00766230">
        <w:t>neural</w:t>
      </w:r>
      <w:r w:rsidRPr="000E5D24">
        <w:t xml:space="preserve"> </w:t>
      </w:r>
      <w:r w:rsidRPr="00766230">
        <w:t>information</w:t>
      </w:r>
      <w:r w:rsidRPr="000E5D24">
        <w:t xml:space="preserve"> </w:t>
      </w:r>
      <w:r w:rsidRPr="00766230">
        <w:t>processing</w:t>
      </w:r>
      <w:r w:rsidRPr="000E5D24">
        <w:t xml:space="preserve"> </w:t>
      </w:r>
      <w:r w:rsidRPr="00766230">
        <w:t>systems</w:t>
      </w:r>
      <w:r w:rsidRPr="000E5D24">
        <w:t xml:space="preserve">, </w:t>
      </w:r>
      <w:r w:rsidRPr="00766230">
        <w:t>2015</w:t>
      </w:r>
      <w:r w:rsidRPr="000E5D24">
        <w:t xml:space="preserve">, </w:t>
      </w:r>
      <w:r w:rsidRPr="00766230">
        <w:t>28</w:t>
      </w:r>
      <w:r w:rsidRPr="000E5D24">
        <w:t>.</w:t>
      </w:r>
    </w:p>
    <w:p w14:paraId="4DE8143A" w14:textId="381C4561" w:rsidR="005F53A4" w:rsidRDefault="005F53A4" w:rsidP="009E5EE2">
      <w:pPr>
        <w:widowControl/>
        <w:snapToGrid w:val="0"/>
        <w:spacing w:line="360" w:lineRule="auto"/>
      </w:pPr>
      <w:r>
        <w:rPr>
          <w:rFonts w:hint="eastAsia"/>
        </w:rPr>
        <w:t>[</w:t>
      </w:r>
      <w:r w:rsidRPr="00766230">
        <w:rPr>
          <w:rFonts w:hint="eastAsia"/>
        </w:rPr>
        <w:t>8</w:t>
      </w:r>
      <w:r>
        <w:rPr>
          <w:rFonts w:hint="eastAsia"/>
        </w:rPr>
        <w:t>]</w:t>
      </w:r>
      <w:r w:rsidR="00DC45FC">
        <w:rPr>
          <w:rFonts w:hint="eastAsia"/>
        </w:rPr>
        <w:t xml:space="preserve"> </w:t>
      </w:r>
      <w:r w:rsidRPr="00766230">
        <w:t>Woo</w:t>
      </w:r>
      <w:r w:rsidRPr="005F53A4">
        <w:t xml:space="preserve"> </w:t>
      </w:r>
      <w:r w:rsidRPr="00766230">
        <w:t>S</w:t>
      </w:r>
      <w:r w:rsidRPr="005F53A4">
        <w:t xml:space="preserve">, </w:t>
      </w:r>
      <w:r w:rsidRPr="00766230">
        <w:t>Park</w:t>
      </w:r>
      <w:r w:rsidRPr="005F53A4">
        <w:t xml:space="preserve"> </w:t>
      </w:r>
      <w:r w:rsidRPr="00766230">
        <w:t>J</w:t>
      </w:r>
      <w:r w:rsidRPr="005F53A4">
        <w:t xml:space="preserve">, </w:t>
      </w:r>
      <w:r w:rsidRPr="00766230">
        <w:t>Lee</w:t>
      </w:r>
      <w:r w:rsidRPr="005F53A4">
        <w:t xml:space="preserve"> </w:t>
      </w:r>
      <w:r w:rsidRPr="00766230">
        <w:t>J</w:t>
      </w:r>
      <w:r w:rsidRPr="005F53A4">
        <w:t xml:space="preserve"> </w:t>
      </w:r>
      <w:r w:rsidRPr="00766230">
        <w:t>Y</w:t>
      </w:r>
      <w:r w:rsidRPr="005F53A4">
        <w:t xml:space="preserve">, </w:t>
      </w:r>
      <w:r w:rsidRPr="00766230">
        <w:t>et</w:t>
      </w:r>
      <w:r w:rsidRPr="005F53A4">
        <w:t xml:space="preserve"> </w:t>
      </w:r>
      <w:r w:rsidRPr="00766230">
        <w:t>al</w:t>
      </w:r>
      <w:r w:rsidRPr="005F53A4">
        <w:t xml:space="preserve">. </w:t>
      </w:r>
      <w:r w:rsidRPr="00766230">
        <w:t>Cbam</w:t>
      </w:r>
      <w:r w:rsidRPr="005F53A4">
        <w:t xml:space="preserve">: </w:t>
      </w:r>
      <w:r w:rsidRPr="00766230">
        <w:t>Convolutional</w:t>
      </w:r>
      <w:r w:rsidRPr="005F53A4">
        <w:t xml:space="preserve"> </w:t>
      </w:r>
      <w:r w:rsidRPr="00766230">
        <w:t>block</w:t>
      </w:r>
      <w:r w:rsidRPr="005F53A4">
        <w:t xml:space="preserve"> </w:t>
      </w:r>
      <w:r w:rsidRPr="00766230">
        <w:t>attention</w:t>
      </w:r>
      <w:r w:rsidRPr="005F53A4">
        <w:t xml:space="preserve"> </w:t>
      </w:r>
      <w:r w:rsidRPr="00766230">
        <w:t>module</w:t>
      </w:r>
      <w:r w:rsidRPr="005F53A4">
        <w:t>[</w:t>
      </w:r>
      <w:r w:rsidRPr="00766230">
        <w:t>C</w:t>
      </w:r>
      <w:r w:rsidRPr="005F53A4">
        <w:t>]//</w:t>
      </w:r>
      <w:r w:rsidRPr="00766230">
        <w:t>Proceedings</w:t>
      </w:r>
      <w:r w:rsidRPr="005F53A4">
        <w:t xml:space="preserve"> </w:t>
      </w:r>
      <w:r w:rsidRPr="00766230">
        <w:t>of</w:t>
      </w:r>
      <w:r w:rsidRPr="005F53A4">
        <w:t xml:space="preserve"> </w:t>
      </w:r>
      <w:r w:rsidRPr="00766230">
        <w:t>the</w:t>
      </w:r>
      <w:r w:rsidRPr="005F53A4">
        <w:t xml:space="preserve"> </w:t>
      </w:r>
      <w:r w:rsidRPr="00766230">
        <w:t>European</w:t>
      </w:r>
      <w:r w:rsidRPr="005F53A4">
        <w:t xml:space="preserve"> </w:t>
      </w:r>
      <w:r w:rsidRPr="00766230">
        <w:t>conference</w:t>
      </w:r>
      <w:r w:rsidRPr="005F53A4">
        <w:t xml:space="preserve"> </w:t>
      </w:r>
      <w:r w:rsidRPr="00766230">
        <w:t>on</w:t>
      </w:r>
      <w:r w:rsidRPr="005F53A4">
        <w:t xml:space="preserve"> </w:t>
      </w:r>
      <w:r w:rsidRPr="00766230">
        <w:t>computer</w:t>
      </w:r>
      <w:r w:rsidRPr="005F53A4">
        <w:t xml:space="preserve"> </w:t>
      </w:r>
      <w:r w:rsidRPr="00766230">
        <w:t>vision</w:t>
      </w:r>
      <w:r w:rsidRPr="005F53A4">
        <w:t xml:space="preserve"> (</w:t>
      </w:r>
      <w:r w:rsidRPr="00766230">
        <w:t>ECCV</w:t>
      </w:r>
      <w:r w:rsidRPr="005F53A4">
        <w:t xml:space="preserve">). </w:t>
      </w:r>
      <w:r w:rsidRPr="00766230">
        <w:t>2018</w:t>
      </w:r>
      <w:r w:rsidRPr="005F53A4">
        <w:t xml:space="preserve">: </w:t>
      </w:r>
      <w:r w:rsidRPr="00766230">
        <w:t>3</w:t>
      </w:r>
      <w:r w:rsidRPr="005F53A4">
        <w:t>-</w:t>
      </w:r>
      <w:r w:rsidRPr="00766230">
        <w:t>19</w:t>
      </w:r>
      <w:r w:rsidRPr="005F53A4">
        <w:t>.</w:t>
      </w:r>
    </w:p>
    <w:p w14:paraId="41187C49" w14:textId="2F9E5BA7" w:rsidR="002B7595" w:rsidRDefault="002B7595" w:rsidP="009E5EE2">
      <w:pPr>
        <w:widowControl/>
        <w:snapToGrid w:val="0"/>
        <w:spacing w:line="360" w:lineRule="auto"/>
      </w:pPr>
      <w:r>
        <w:rPr>
          <w:rFonts w:hint="eastAsia"/>
        </w:rPr>
        <w:t>[</w:t>
      </w:r>
      <w:r w:rsidRPr="00766230">
        <w:rPr>
          <w:rFonts w:hint="eastAsia"/>
        </w:rPr>
        <w:t>9</w:t>
      </w:r>
      <w:r>
        <w:rPr>
          <w:rFonts w:hint="eastAsia"/>
        </w:rPr>
        <w:t>]</w:t>
      </w:r>
      <w:r w:rsidR="00DC45FC">
        <w:rPr>
          <w:rFonts w:hint="eastAsia"/>
        </w:rPr>
        <w:t xml:space="preserve"> </w:t>
      </w:r>
      <w:r w:rsidRPr="00766230">
        <w:t>Geiger</w:t>
      </w:r>
      <w:r w:rsidRPr="002B7595">
        <w:t xml:space="preserve"> </w:t>
      </w:r>
      <w:r w:rsidRPr="00766230">
        <w:t>A</w:t>
      </w:r>
      <w:r w:rsidRPr="002B7595">
        <w:t xml:space="preserve">, </w:t>
      </w:r>
      <w:r w:rsidRPr="00766230">
        <w:t>Lenz</w:t>
      </w:r>
      <w:r w:rsidRPr="002B7595">
        <w:t xml:space="preserve"> </w:t>
      </w:r>
      <w:r w:rsidRPr="00766230">
        <w:t>P</w:t>
      </w:r>
      <w:r w:rsidRPr="002B7595">
        <w:t xml:space="preserve">, </w:t>
      </w:r>
      <w:r w:rsidRPr="00766230">
        <w:t>Stiller</w:t>
      </w:r>
      <w:r w:rsidRPr="002B7595">
        <w:t xml:space="preserve"> </w:t>
      </w:r>
      <w:r w:rsidRPr="00766230">
        <w:t>C</w:t>
      </w:r>
      <w:r w:rsidRPr="002B7595">
        <w:t xml:space="preserve">, </w:t>
      </w:r>
      <w:r w:rsidRPr="00766230">
        <w:t>et</w:t>
      </w:r>
      <w:r w:rsidRPr="002B7595">
        <w:t xml:space="preserve"> </w:t>
      </w:r>
      <w:r w:rsidRPr="00766230">
        <w:t>al</w:t>
      </w:r>
      <w:r w:rsidRPr="002B7595">
        <w:t xml:space="preserve">. </w:t>
      </w:r>
      <w:r w:rsidRPr="00766230">
        <w:t>Vision</w:t>
      </w:r>
      <w:r w:rsidRPr="002B7595">
        <w:t xml:space="preserve"> </w:t>
      </w:r>
      <w:r w:rsidRPr="00766230">
        <w:t>meets</w:t>
      </w:r>
      <w:r w:rsidRPr="002B7595">
        <w:t xml:space="preserve"> </w:t>
      </w:r>
      <w:r w:rsidRPr="00766230">
        <w:t>robotics</w:t>
      </w:r>
      <w:r w:rsidRPr="002B7595">
        <w:t xml:space="preserve">: </w:t>
      </w:r>
      <w:r w:rsidRPr="00766230">
        <w:t>The</w:t>
      </w:r>
      <w:r w:rsidRPr="002B7595">
        <w:t xml:space="preserve"> </w:t>
      </w:r>
      <w:r w:rsidRPr="00766230">
        <w:t>kitti</w:t>
      </w:r>
      <w:r w:rsidRPr="002B7595">
        <w:t xml:space="preserve"> </w:t>
      </w:r>
      <w:r w:rsidRPr="00766230">
        <w:t>dataset</w:t>
      </w:r>
      <w:r w:rsidRPr="002B7595">
        <w:t>[</w:t>
      </w:r>
      <w:r w:rsidRPr="00766230">
        <w:t>J</w:t>
      </w:r>
      <w:r w:rsidRPr="002B7595">
        <w:t xml:space="preserve">]. </w:t>
      </w:r>
      <w:r w:rsidRPr="00766230">
        <w:t>The</w:t>
      </w:r>
      <w:r w:rsidRPr="002B7595">
        <w:t xml:space="preserve"> </w:t>
      </w:r>
      <w:r w:rsidRPr="00766230">
        <w:t>international</w:t>
      </w:r>
      <w:r w:rsidRPr="002B7595">
        <w:t xml:space="preserve"> </w:t>
      </w:r>
      <w:r w:rsidRPr="00766230">
        <w:t>journal</w:t>
      </w:r>
      <w:r w:rsidRPr="002B7595">
        <w:t xml:space="preserve"> </w:t>
      </w:r>
      <w:r w:rsidRPr="00766230">
        <w:t>of</w:t>
      </w:r>
      <w:r w:rsidRPr="002B7595">
        <w:t xml:space="preserve"> </w:t>
      </w:r>
      <w:r w:rsidRPr="00766230">
        <w:t>robotics</w:t>
      </w:r>
      <w:r w:rsidRPr="002B7595">
        <w:t xml:space="preserve"> </w:t>
      </w:r>
      <w:r w:rsidRPr="00766230">
        <w:t>research</w:t>
      </w:r>
      <w:r w:rsidRPr="002B7595">
        <w:t xml:space="preserve">, </w:t>
      </w:r>
      <w:r w:rsidRPr="00766230">
        <w:t>2013</w:t>
      </w:r>
      <w:r w:rsidRPr="002B7595">
        <w:t xml:space="preserve">, </w:t>
      </w:r>
      <w:r w:rsidRPr="00766230">
        <w:t>32</w:t>
      </w:r>
      <w:r w:rsidRPr="002B7595">
        <w:t>(</w:t>
      </w:r>
      <w:r w:rsidRPr="00766230">
        <w:t>11</w:t>
      </w:r>
      <w:r w:rsidRPr="002B7595">
        <w:t xml:space="preserve">): </w:t>
      </w:r>
      <w:r w:rsidRPr="00766230">
        <w:t>1231</w:t>
      </w:r>
      <w:r w:rsidRPr="002B7595">
        <w:t>-</w:t>
      </w:r>
      <w:r w:rsidRPr="00766230">
        <w:t>1237</w:t>
      </w:r>
      <w:r w:rsidRPr="002B7595">
        <w:t>.</w:t>
      </w:r>
    </w:p>
    <w:p w14:paraId="0DE182A3" w14:textId="692EDF18" w:rsidR="007648B7" w:rsidRDefault="007648B7" w:rsidP="009E5EE2">
      <w:pPr>
        <w:widowControl/>
        <w:snapToGrid w:val="0"/>
        <w:spacing w:line="360" w:lineRule="auto"/>
      </w:pPr>
      <w:r>
        <w:rPr>
          <w:rFonts w:hint="eastAsia"/>
        </w:rPr>
        <w:t>[</w:t>
      </w:r>
      <w:r w:rsidRPr="00766230">
        <w:rPr>
          <w:rFonts w:hint="eastAsia"/>
        </w:rPr>
        <w:t>10</w:t>
      </w:r>
      <w:r>
        <w:rPr>
          <w:rFonts w:hint="eastAsia"/>
        </w:rPr>
        <w:t>]</w:t>
      </w:r>
      <w:r w:rsidR="00DC45FC">
        <w:rPr>
          <w:rFonts w:hint="eastAsia"/>
        </w:rPr>
        <w:t xml:space="preserve"> </w:t>
      </w:r>
      <w:r w:rsidRPr="00766230">
        <w:t>Yin</w:t>
      </w:r>
      <w:r w:rsidRPr="007648B7">
        <w:t xml:space="preserve"> </w:t>
      </w:r>
      <w:r w:rsidRPr="00766230">
        <w:t>T</w:t>
      </w:r>
      <w:r w:rsidRPr="007648B7">
        <w:t xml:space="preserve">, </w:t>
      </w:r>
      <w:r w:rsidRPr="00766230">
        <w:t>Zhou</w:t>
      </w:r>
      <w:r w:rsidRPr="007648B7">
        <w:t xml:space="preserve"> </w:t>
      </w:r>
      <w:r w:rsidRPr="00766230">
        <w:t>X</w:t>
      </w:r>
      <w:r w:rsidRPr="007648B7">
        <w:t xml:space="preserve">, </w:t>
      </w:r>
      <w:r w:rsidRPr="00766230">
        <w:t>Krahenbuhl</w:t>
      </w:r>
      <w:r w:rsidRPr="007648B7">
        <w:t xml:space="preserve"> </w:t>
      </w:r>
      <w:r w:rsidRPr="00766230">
        <w:t>P</w:t>
      </w:r>
      <w:r w:rsidRPr="007648B7">
        <w:t xml:space="preserve">. </w:t>
      </w:r>
      <w:r w:rsidRPr="00766230">
        <w:t>Center</w:t>
      </w:r>
      <w:r w:rsidRPr="007648B7">
        <w:t>-</w:t>
      </w:r>
      <w:r w:rsidRPr="00766230">
        <w:t>based</w:t>
      </w:r>
      <w:r w:rsidRPr="007648B7">
        <w:t xml:space="preserve"> </w:t>
      </w:r>
      <w:r w:rsidRPr="00766230">
        <w:t>3d</w:t>
      </w:r>
      <w:r w:rsidRPr="007648B7">
        <w:t xml:space="preserve"> </w:t>
      </w:r>
      <w:r w:rsidRPr="00766230">
        <w:t>object</w:t>
      </w:r>
      <w:r w:rsidRPr="007648B7">
        <w:t xml:space="preserve"> </w:t>
      </w:r>
      <w:r w:rsidRPr="00766230">
        <w:t>detection</w:t>
      </w:r>
      <w:r w:rsidRPr="007648B7">
        <w:t xml:space="preserve"> </w:t>
      </w:r>
      <w:r w:rsidRPr="00766230">
        <w:t>and</w:t>
      </w:r>
      <w:r w:rsidRPr="007648B7">
        <w:t xml:space="preserve"> </w:t>
      </w:r>
      <w:r w:rsidRPr="00766230">
        <w:t>tracking</w:t>
      </w:r>
      <w:r w:rsidRPr="007648B7">
        <w:t>[</w:t>
      </w:r>
      <w:r w:rsidRPr="00766230">
        <w:t>C</w:t>
      </w:r>
      <w:r w:rsidRPr="007648B7">
        <w:t>]//</w:t>
      </w:r>
      <w:r w:rsidRPr="00766230">
        <w:t>Proceedings</w:t>
      </w:r>
      <w:r w:rsidRPr="007648B7">
        <w:t xml:space="preserve"> </w:t>
      </w:r>
      <w:r w:rsidRPr="00766230">
        <w:t>of</w:t>
      </w:r>
      <w:r w:rsidRPr="007648B7">
        <w:t xml:space="preserve"> </w:t>
      </w:r>
      <w:r w:rsidRPr="00766230">
        <w:t>the</w:t>
      </w:r>
      <w:r w:rsidRPr="007648B7">
        <w:t xml:space="preserve"> </w:t>
      </w:r>
      <w:r w:rsidRPr="00766230">
        <w:t>IEEE</w:t>
      </w:r>
      <w:r w:rsidRPr="007648B7">
        <w:t>/</w:t>
      </w:r>
      <w:r w:rsidRPr="00766230">
        <w:t>CVF</w:t>
      </w:r>
      <w:r w:rsidRPr="007648B7">
        <w:t xml:space="preserve"> </w:t>
      </w:r>
      <w:r w:rsidRPr="00766230">
        <w:t>conference</w:t>
      </w:r>
      <w:r w:rsidRPr="007648B7">
        <w:t xml:space="preserve"> </w:t>
      </w:r>
      <w:r w:rsidRPr="00766230">
        <w:t>on</w:t>
      </w:r>
      <w:r w:rsidRPr="007648B7">
        <w:t xml:space="preserve"> </w:t>
      </w:r>
      <w:r w:rsidRPr="00766230">
        <w:t>computer</w:t>
      </w:r>
      <w:r w:rsidRPr="007648B7">
        <w:t xml:space="preserve"> </w:t>
      </w:r>
      <w:r w:rsidRPr="00766230">
        <w:t>vision</w:t>
      </w:r>
      <w:r w:rsidRPr="007648B7">
        <w:t xml:space="preserve"> </w:t>
      </w:r>
      <w:r w:rsidRPr="00766230">
        <w:t>and</w:t>
      </w:r>
      <w:r w:rsidRPr="007648B7">
        <w:t xml:space="preserve"> </w:t>
      </w:r>
      <w:r w:rsidRPr="00766230">
        <w:t>pattern</w:t>
      </w:r>
      <w:r w:rsidRPr="007648B7">
        <w:t xml:space="preserve"> </w:t>
      </w:r>
      <w:r w:rsidRPr="00766230">
        <w:t>recognition</w:t>
      </w:r>
      <w:r w:rsidRPr="007648B7">
        <w:t xml:space="preserve">. </w:t>
      </w:r>
      <w:r w:rsidRPr="00766230">
        <w:t>2021</w:t>
      </w:r>
      <w:r w:rsidRPr="007648B7">
        <w:t xml:space="preserve">: </w:t>
      </w:r>
      <w:r w:rsidRPr="00766230">
        <w:t>11784</w:t>
      </w:r>
      <w:r w:rsidRPr="007648B7">
        <w:t>-</w:t>
      </w:r>
      <w:r w:rsidRPr="00766230">
        <w:t>11793</w:t>
      </w:r>
      <w:r w:rsidRPr="007648B7">
        <w:t>.</w:t>
      </w:r>
    </w:p>
    <w:p w14:paraId="72D52D2C" w14:textId="46319C39" w:rsidR="005C11B9" w:rsidRDefault="005C11B9" w:rsidP="009E5EE2">
      <w:pPr>
        <w:widowControl/>
        <w:snapToGrid w:val="0"/>
        <w:spacing w:line="360" w:lineRule="auto"/>
      </w:pPr>
      <w:r>
        <w:rPr>
          <w:rFonts w:hint="eastAsia"/>
        </w:rPr>
        <w:t>[</w:t>
      </w:r>
      <w:r w:rsidRPr="00766230">
        <w:rPr>
          <w:rFonts w:hint="eastAsia"/>
        </w:rPr>
        <w:t>11</w:t>
      </w:r>
      <w:r>
        <w:rPr>
          <w:rFonts w:hint="eastAsia"/>
        </w:rPr>
        <w:t>]</w:t>
      </w:r>
      <w:r w:rsidR="00DC45FC">
        <w:rPr>
          <w:rFonts w:hint="eastAsia"/>
        </w:rPr>
        <w:t xml:space="preserve"> </w:t>
      </w:r>
      <w:r w:rsidRPr="00766230">
        <w:t>Lin</w:t>
      </w:r>
      <w:r w:rsidRPr="005C11B9">
        <w:t xml:space="preserve"> </w:t>
      </w:r>
      <w:r w:rsidRPr="00766230">
        <w:t>T</w:t>
      </w:r>
      <w:r w:rsidRPr="005C11B9">
        <w:t xml:space="preserve"> </w:t>
      </w:r>
      <w:r w:rsidRPr="00766230">
        <w:t>Y</w:t>
      </w:r>
      <w:r w:rsidRPr="005C11B9">
        <w:t xml:space="preserve">, </w:t>
      </w:r>
      <w:r w:rsidRPr="00766230">
        <w:t>Goyal</w:t>
      </w:r>
      <w:r w:rsidRPr="005C11B9">
        <w:t xml:space="preserve"> </w:t>
      </w:r>
      <w:r w:rsidRPr="00766230">
        <w:t>P</w:t>
      </w:r>
      <w:r w:rsidRPr="005C11B9">
        <w:t xml:space="preserve">, </w:t>
      </w:r>
      <w:r w:rsidRPr="00766230">
        <w:t>Girshick</w:t>
      </w:r>
      <w:r w:rsidRPr="005C11B9">
        <w:t xml:space="preserve"> </w:t>
      </w:r>
      <w:r w:rsidRPr="00766230">
        <w:t>R</w:t>
      </w:r>
      <w:r w:rsidRPr="005C11B9">
        <w:t xml:space="preserve">, </w:t>
      </w:r>
      <w:r w:rsidRPr="00766230">
        <w:t>et</w:t>
      </w:r>
      <w:r w:rsidRPr="005C11B9">
        <w:t xml:space="preserve"> </w:t>
      </w:r>
      <w:r w:rsidRPr="00766230">
        <w:t>al</w:t>
      </w:r>
      <w:r w:rsidRPr="005C11B9">
        <w:t xml:space="preserve">. </w:t>
      </w:r>
      <w:r w:rsidRPr="00766230">
        <w:t>Focal</w:t>
      </w:r>
      <w:r w:rsidRPr="005C11B9">
        <w:t xml:space="preserve"> </w:t>
      </w:r>
      <w:r w:rsidRPr="00766230">
        <w:t>loss</w:t>
      </w:r>
      <w:r w:rsidRPr="005C11B9">
        <w:t xml:space="preserve"> </w:t>
      </w:r>
      <w:r w:rsidRPr="00766230">
        <w:t>for</w:t>
      </w:r>
      <w:r w:rsidRPr="005C11B9">
        <w:t xml:space="preserve"> </w:t>
      </w:r>
      <w:r w:rsidRPr="00766230">
        <w:t>dense</w:t>
      </w:r>
      <w:r w:rsidRPr="005C11B9">
        <w:t xml:space="preserve"> </w:t>
      </w:r>
      <w:r w:rsidRPr="00766230">
        <w:t>object</w:t>
      </w:r>
      <w:r w:rsidRPr="005C11B9">
        <w:t xml:space="preserve"> </w:t>
      </w:r>
      <w:r w:rsidRPr="00766230">
        <w:t>detection</w:t>
      </w:r>
      <w:r w:rsidRPr="005C11B9">
        <w:t>[</w:t>
      </w:r>
      <w:r w:rsidRPr="00766230">
        <w:t>C</w:t>
      </w:r>
      <w:r w:rsidRPr="005C11B9">
        <w:t>]//</w:t>
      </w:r>
      <w:r w:rsidRPr="00766230">
        <w:t>Proceedings</w:t>
      </w:r>
      <w:r w:rsidRPr="005C11B9">
        <w:t xml:space="preserve"> </w:t>
      </w:r>
      <w:r w:rsidRPr="00766230">
        <w:t>of</w:t>
      </w:r>
      <w:r w:rsidRPr="005C11B9">
        <w:t xml:space="preserve"> </w:t>
      </w:r>
      <w:r w:rsidRPr="00766230">
        <w:t>the</w:t>
      </w:r>
      <w:r w:rsidRPr="005C11B9">
        <w:t xml:space="preserve"> </w:t>
      </w:r>
      <w:r w:rsidRPr="00766230">
        <w:t>IEEE</w:t>
      </w:r>
      <w:r w:rsidRPr="005C11B9">
        <w:t xml:space="preserve"> </w:t>
      </w:r>
      <w:r w:rsidRPr="00766230">
        <w:t>international</w:t>
      </w:r>
      <w:r w:rsidRPr="005C11B9">
        <w:t xml:space="preserve"> </w:t>
      </w:r>
      <w:r w:rsidRPr="00766230">
        <w:t>conference</w:t>
      </w:r>
      <w:r w:rsidRPr="005C11B9">
        <w:t xml:space="preserve"> </w:t>
      </w:r>
      <w:r w:rsidRPr="00766230">
        <w:t>on</w:t>
      </w:r>
      <w:r w:rsidRPr="005C11B9">
        <w:t xml:space="preserve"> </w:t>
      </w:r>
      <w:r w:rsidRPr="00766230">
        <w:t>computer</w:t>
      </w:r>
      <w:r w:rsidRPr="005C11B9">
        <w:t xml:space="preserve"> </w:t>
      </w:r>
      <w:r w:rsidRPr="00766230">
        <w:t>vision</w:t>
      </w:r>
      <w:r w:rsidRPr="005C11B9">
        <w:t xml:space="preserve">. </w:t>
      </w:r>
      <w:r w:rsidRPr="00766230">
        <w:t>2017</w:t>
      </w:r>
      <w:r w:rsidRPr="005C11B9">
        <w:t xml:space="preserve">: </w:t>
      </w:r>
      <w:r w:rsidRPr="00766230">
        <w:t>2980</w:t>
      </w:r>
      <w:r w:rsidRPr="005C11B9">
        <w:t>-</w:t>
      </w:r>
      <w:r w:rsidRPr="00766230">
        <w:t>2988</w:t>
      </w:r>
      <w:r w:rsidRPr="005C11B9">
        <w:t>.</w:t>
      </w:r>
    </w:p>
    <w:p w14:paraId="4C6FCB70" w14:textId="7842FDE3" w:rsidR="00373590" w:rsidRDefault="00373590" w:rsidP="009E5EE2">
      <w:pPr>
        <w:widowControl/>
        <w:snapToGrid w:val="0"/>
        <w:spacing w:line="360" w:lineRule="auto"/>
      </w:pPr>
      <w:r>
        <w:rPr>
          <w:rFonts w:hint="eastAsia"/>
        </w:rPr>
        <w:t>[</w:t>
      </w:r>
      <w:r w:rsidRPr="00766230">
        <w:rPr>
          <w:rFonts w:hint="eastAsia"/>
        </w:rPr>
        <w:t>12</w:t>
      </w:r>
      <w:r>
        <w:rPr>
          <w:rFonts w:hint="eastAsia"/>
        </w:rPr>
        <w:t>]</w:t>
      </w:r>
      <w:r w:rsidR="00DC45FC">
        <w:rPr>
          <w:rFonts w:hint="eastAsia"/>
        </w:rPr>
        <w:t xml:space="preserve"> </w:t>
      </w:r>
      <w:r w:rsidRPr="00766230">
        <w:t>Wang</w:t>
      </w:r>
      <w:r w:rsidRPr="00373590">
        <w:t xml:space="preserve"> </w:t>
      </w:r>
      <w:r w:rsidRPr="00766230">
        <w:t>J</w:t>
      </w:r>
      <w:r w:rsidRPr="00373590">
        <w:t xml:space="preserve">, </w:t>
      </w:r>
      <w:r w:rsidRPr="00766230">
        <w:t>Li</w:t>
      </w:r>
      <w:r w:rsidRPr="00373590">
        <w:t xml:space="preserve"> </w:t>
      </w:r>
      <w:r w:rsidRPr="00766230">
        <w:t>F</w:t>
      </w:r>
      <w:r w:rsidRPr="00373590">
        <w:t xml:space="preserve">, </w:t>
      </w:r>
      <w:r w:rsidRPr="00766230">
        <w:t>Bi</w:t>
      </w:r>
      <w:r w:rsidRPr="00373590">
        <w:t xml:space="preserve"> </w:t>
      </w:r>
      <w:r w:rsidRPr="00766230">
        <w:t>H</w:t>
      </w:r>
      <w:r w:rsidRPr="00373590">
        <w:t xml:space="preserve">. </w:t>
      </w:r>
      <w:r w:rsidRPr="00766230">
        <w:t>Gaussian</w:t>
      </w:r>
      <w:r w:rsidRPr="00373590">
        <w:t xml:space="preserve"> </w:t>
      </w:r>
      <w:r w:rsidRPr="00766230">
        <w:t>focal</w:t>
      </w:r>
      <w:r w:rsidRPr="00373590">
        <w:t xml:space="preserve"> </w:t>
      </w:r>
      <w:r w:rsidRPr="00766230">
        <w:t>loss</w:t>
      </w:r>
      <w:r w:rsidRPr="00373590">
        <w:t xml:space="preserve">: </w:t>
      </w:r>
      <w:r w:rsidRPr="00766230">
        <w:t>Learning</w:t>
      </w:r>
      <w:r w:rsidRPr="00373590">
        <w:t xml:space="preserve"> </w:t>
      </w:r>
      <w:r w:rsidRPr="00766230">
        <w:t>distribution</w:t>
      </w:r>
      <w:r w:rsidRPr="00373590">
        <w:t xml:space="preserve"> </w:t>
      </w:r>
      <w:r w:rsidRPr="00766230">
        <w:t>polarized</w:t>
      </w:r>
      <w:r w:rsidRPr="00373590">
        <w:t xml:space="preserve"> </w:t>
      </w:r>
      <w:r w:rsidRPr="00766230">
        <w:t>angle</w:t>
      </w:r>
      <w:r w:rsidRPr="00373590">
        <w:t xml:space="preserve"> </w:t>
      </w:r>
      <w:r w:rsidRPr="00766230">
        <w:t>prediction</w:t>
      </w:r>
      <w:r w:rsidRPr="00373590">
        <w:t xml:space="preserve"> </w:t>
      </w:r>
      <w:r w:rsidRPr="00766230">
        <w:t>for</w:t>
      </w:r>
      <w:r w:rsidRPr="00373590">
        <w:t xml:space="preserve"> </w:t>
      </w:r>
      <w:r w:rsidRPr="00766230">
        <w:t>rotated</w:t>
      </w:r>
      <w:r w:rsidRPr="00373590">
        <w:t xml:space="preserve"> </w:t>
      </w:r>
      <w:r w:rsidRPr="00766230">
        <w:t>object</w:t>
      </w:r>
      <w:r w:rsidRPr="00373590">
        <w:t xml:space="preserve"> </w:t>
      </w:r>
      <w:r w:rsidRPr="00766230">
        <w:t>detection</w:t>
      </w:r>
      <w:r w:rsidRPr="00373590">
        <w:t xml:space="preserve"> </w:t>
      </w:r>
      <w:r w:rsidRPr="00766230">
        <w:t>in</w:t>
      </w:r>
      <w:r w:rsidRPr="00373590">
        <w:t xml:space="preserve"> </w:t>
      </w:r>
      <w:r w:rsidRPr="00766230">
        <w:t>aerial</w:t>
      </w:r>
      <w:r w:rsidRPr="00373590">
        <w:t xml:space="preserve"> </w:t>
      </w:r>
      <w:r w:rsidRPr="00766230">
        <w:t>images</w:t>
      </w:r>
      <w:r w:rsidRPr="00373590">
        <w:t>[</w:t>
      </w:r>
      <w:r w:rsidRPr="00766230">
        <w:t>J</w:t>
      </w:r>
      <w:r w:rsidRPr="00373590">
        <w:t xml:space="preserve">]. </w:t>
      </w:r>
      <w:r w:rsidRPr="00766230">
        <w:t>IEEE</w:t>
      </w:r>
      <w:r w:rsidRPr="00373590">
        <w:t xml:space="preserve"> </w:t>
      </w:r>
      <w:r w:rsidRPr="00766230">
        <w:t>Transactions</w:t>
      </w:r>
      <w:r w:rsidRPr="00373590">
        <w:t xml:space="preserve"> </w:t>
      </w:r>
      <w:r w:rsidRPr="00766230">
        <w:t>on</w:t>
      </w:r>
      <w:r w:rsidRPr="00373590">
        <w:t xml:space="preserve"> </w:t>
      </w:r>
      <w:r w:rsidRPr="00766230">
        <w:t>Geoscience</w:t>
      </w:r>
      <w:r w:rsidRPr="00373590">
        <w:t xml:space="preserve"> </w:t>
      </w:r>
      <w:r w:rsidRPr="00766230">
        <w:t>and</w:t>
      </w:r>
      <w:r w:rsidRPr="00373590">
        <w:t xml:space="preserve"> </w:t>
      </w:r>
      <w:r w:rsidRPr="00766230">
        <w:t>Remote</w:t>
      </w:r>
      <w:r w:rsidRPr="00373590">
        <w:t xml:space="preserve"> </w:t>
      </w:r>
      <w:r w:rsidRPr="00766230">
        <w:t>Sensing</w:t>
      </w:r>
      <w:r w:rsidRPr="00373590">
        <w:t xml:space="preserve">, </w:t>
      </w:r>
      <w:r w:rsidRPr="00766230">
        <w:t>2022</w:t>
      </w:r>
      <w:r w:rsidRPr="00373590">
        <w:t xml:space="preserve">, </w:t>
      </w:r>
      <w:r w:rsidRPr="00766230">
        <w:t>60</w:t>
      </w:r>
      <w:r w:rsidRPr="00373590">
        <w:t xml:space="preserve">: </w:t>
      </w:r>
      <w:r w:rsidRPr="00766230">
        <w:t>1</w:t>
      </w:r>
      <w:r w:rsidRPr="00373590">
        <w:t>-</w:t>
      </w:r>
      <w:r w:rsidRPr="00766230">
        <w:t>13</w:t>
      </w:r>
      <w:r w:rsidRPr="00373590">
        <w:t>.</w:t>
      </w:r>
    </w:p>
    <w:p w14:paraId="0868733C" w14:textId="6B8626C6" w:rsidR="00140E8F" w:rsidRPr="00BB12E5" w:rsidRDefault="00140E8F" w:rsidP="009E5EE2">
      <w:pPr>
        <w:widowControl/>
        <w:snapToGrid w:val="0"/>
        <w:spacing w:line="360" w:lineRule="auto"/>
      </w:pPr>
      <w:r>
        <w:rPr>
          <w:rFonts w:hint="eastAsia"/>
        </w:rPr>
        <w:t>[</w:t>
      </w:r>
      <w:r w:rsidRPr="00766230">
        <w:rPr>
          <w:rFonts w:hint="eastAsia"/>
        </w:rPr>
        <w:t>1</w:t>
      </w:r>
      <w:r w:rsidR="00761949">
        <w:rPr>
          <w:rFonts w:hint="eastAsia"/>
        </w:rPr>
        <w:t>3</w:t>
      </w:r>
      <w:r>
        <w:rPr>
          <w:rFonts w:hint="eastAsia"/>
        </w:rPr>
        <w:t>]</w:t>
      </w:r>
      <w:r w:rsidR="002A1EC2" w:rsidRPr="00660838">
        <w:t xml:space="preserve"> </w:t>
      </w:r>
      <w:r w:rsidR="002A1EC2" w:rsidRPr="00766230">
        <w:t>Yang</w:t>
      </w:r>
      <w:r w:rsidR="002A1EC2" w:rsidRPr="00660838">
        <w:t xml:space="preserve"> </w:t>
      </w:r>
      <w:r w:rsidR="002A1EC2" w:rsidRPr="00766230">
        <w:t>C</w:t>
      </w:r>
      <w:r w:rsidR="002A1EC2" w:rsidRPr="00660838">
        <w:t xml:space="preserve">, </w:t>
      </w:r>
      <w:r w:rsidR="002A1EC2" w:rsidRPr="00766230">
        <w:t>Chen</w:t>
      </w:r>
      <w:r w:rsidR="002A1EC2" w:rsidRPr="00660838">
        <w:t xml:space="preserve"> </w:t>
      </w:r>
      <w:r w:rsidR="002A1EC2" w:rsidRPr="00766230">
        <w:t>Y</w:t>
      </w:r>
      <w:r w:rsidR="002A1EC2" w:rsidRPr="00660838">
        <w:t xml:space="preserve">, </w:t>
      </w:r>
      <w:r w:rsidR="002A1EC2" w:rsidRPr="00766230">
        <w:t>Tian</w:t>
      </w:r>
      <w:r w:rsidR="002A1EC2" w:rsidRPr="00660838">
        <w:t xml:space="preserve"> </w:t>
      </w:r>
      <w:r w:rsidR="002A1EC2" w:rsidRPr="00766230">
        <w:t>H</w:t>
      </w:r>
      <w:r w:rsidR="002A1EC2" w:rsidRPr="00660838">
        <w:t xml:space="preserve">, </w:t>
      </w:r>
      <w:r w:rsidR="002A1EC2" w:rsidRPr="00766230">
        <w:t>et</w:t>
      </w:r>
      <w:r w:rsidR="002A1EC2" w:rsidRPr="00660838">
        <w:t xml:space="preserve"> </w:t>
      </w:r>
      <w:r w:rsidR="002A1EC2" w:rsidRPr="00766230">
        <w:t>al</w:t>
      </w:r>
      <w:r w:rsidR="002A1EC2" w:rsidRPr="00660838">
        <w:t xml:space="preserve">. </w:t>
      </w:r>
      <w:r w:rsidR="002A1EC2" w:rsidRPr="00766230">
        <w:t>Bevformer</w:t>
      </w:r>
      <w:r w:rsidR="002A1EC2" w:rsidRPr="00660838">
        <w:t xml:space="preserve"> </w:t>
      </w:r>
      <w:r w:rsidR="002A1EC2" w:rsidRPr="00766230">
        <w:t>v2</w:t>
      </w:r>
      <w:r w:rsidR="002A1EC2" w:rsidRPr="00660838">
        <w:t xml:space="preserve">: </w:t>
      </w:r>
      <w:r w:rsidR="002A1EC2" w:rsidRPr="00766230">
        <w:t>Adapting</w:t>
      </w:r>
      <w:r w:rsidR="002A1EC2" w:rsidRPr="00660838">
        <w:t xml:space="preserve"> </w:t>
      </w:r>
      <w:r w:rsidR="002A1EC2" w:rsidRPr="00766230">
        <w:t>modern</w:t>
      </w:r>
      <w:r w:rsidR="002A1EC2" w:rsidRPr="00660838">
        <w:t xml:space="preserve"> </w:t>
      </w:r>
      <w:r w:rsidR="002A1EC2" w:rsidRPr="00766230">
        <w:t>image</w:t>
      </w:r>
      <w:r w:rsidR="002A1EC2" w:rsidRPr="00660838">
        <w:t xml:space="preserve"> </w:t>
      </w:r>
      <w:r w:rsidR="002A1EC2" w:rsidRPr="00766230">
        <w:t>backbones</w:t>
      </w:r>
      <w:r w:rsidR="002A1EC2" w:rsidRPr="00660838">
        <w:t xml:space="preserve"> </w:t>
      </w:r>
      <w:r w:rsidR="002A1EC2" w:rsidRPr="00766230">
        <w:t>to</w:t>
      </w:r>
      <w:r w:rsidR="002A1EC2" w:rsidRPr="00660838">
        <w:t xml:space="preserve"> </w:t>
      </w:r>
      <w:r w:rsidR="002A1EC2" w:rsidRPr="00766230">
        <w:t>bird</w:t>
      </w:r>
      <w:r w:rsidR="002A1EC2" w:rsidRPr="00660838">
        <w:t>'</w:t>
      </w:r>
      <w:r w:rsidR="002A1EC2" w:rsidRPr="00766230">
        <w:t>s</w:t>
      </w:r>
      <w:r w:rsidR="002A1EC2" w:rsidRPr="00660838">
        <w:t>-</w:t>
      </w:r>
      <w:r w:rsidR="002A1EC2" w:rsidRPr="00766230">
        <w:t>eye</w:t>
      </w:r>
      <w:r w:rsidR="002A1EC2" w:rsidRPr="00660838">
        <w:t>-</w:t>
      </w:r>
      <w:r w:rsidR="002A1EC2" w:rsidRPr="00766230">
        <w:t>view</w:t>
      </w:r>
      <w:r w:rsidR="002A1EC2" w:rsidRPr="00660838">
        <w:t xml:space="preserve"> </w:t>
      </w:r>
      <w:r w:rsidR="002A1EC2" w:rsidRPr="00766230">
        <w:t>recognition</w:t>
      </w:r>
      <w:r w:rsidR="002A1EC2" w:rsidRPr="00660838">
        <w:t xml:space="preserve"> </w:t>
      </w:r>
      <w:r w:rsidR="002A1EC2" w:rsidRPr="00766230">
        <w:t>via</w:t>
      </w:r>
      <w:r w:rsidR="002A1EC2" w:rsidRPr="00660838">
        <w:t xml:space="preserve"> </w:t>
      </w:r>
      <w:r w:rsidR="002A1EC2" w:rsidRPr="00766230">
        <w:t>perspective</w:t>
      </w:r>
      <w:r w:rsidR="002A1EC2" w:rsidRPr="00660838">
        <w:t xml:space="preserve"> </w:t>
      </w:r>
      <w:r w:rsidR="002A1EC2" w:rsidRPr="00766230">
        <w:t>supervision</w:t>
      </w:r>
      <w:r w:rsidR="002A1EC2" w:rsidRPr="00660838">
        <w:t>[</w:t>
      </w:r>
      <w:r w:rsidR="002A1EC2" w:rsidRPr="00766230">
        <w:t>C</w:t>
      </w:r>
      <w:r w:rsidR="002A1EC2" w:rsidRPr="00660838">
        <w:t>]//</w:t>
      </w:r>
      <w:r w:rsidR="002A1EC2" w:rsidRPr="00766230">
        <w:t>Proceedings</w:t>
      </w:r>
      <w:r w:rsidR="002A1EC2" w:rsidRPr="00660838">
        <w:t xml:space="preserve"> </w:t>
      </w:r>
      <w:r w:rsidR="002A1EC2" w:rsidRPr="00766230">
        <w:t>of</w:t>
      </w:r>
      <w:r w:rsidR="002A1EC2" w:rsidRPr="00660838">
        <w:t xml:space="preserve"> </w:t>
      </w:r>
      <w:r w:rsidR="002A1EC2" w:rsidRPr="00766230">
        <w:t>the</w:t>
      </w:r>
      <w:r w:rsidR="002A1EC2" w:rsidRPr="00660838">
        <w:t xml:space="preserve"> </w:t>
      </w:r>
      <w:r w:rsidR="002A1EC2" w:rsidRPr="00766230">
        <w:t>IEEE</w:t>
      </w:r>
      <w:r w:rsidR="002A1EC2" w:rsidRPr="00660838">
        <w:t>/</w:t>
      </w:r>
      <w:r w:rsidR="002A1EC2" w:rsidRPr="00766230">
        <w:t>CVF</w:t>
      </w:r>
      <w:r w:rsidR="002A1EC2" w:rsidRPr="00660838">
        <w:t xml:space="preserve"> </w:t>
      </w:r>
      <w:r w:rsidR="002A1EC2" w:rsidRPr="00766230">
        <w:t>Conference</w:t>
      </w:r>
      <w:r w:rsidR="002A1EC2" w:rsidRPr="00660838">
        <w:t xml:space="preserve"> </w:t>
      </w:r>
      <w:r w:rsidR="002A1EC2" w:rsidRPr="00766230">
        <w:t>on</w:t>
      </w:r>
      <w:r w:rsidR="002A1EC2" w:rsidRPr="00660838">
        <w:t xml:space="preserve"> </w:t>
      </w:r>
      <w:r w:rsidR="002A1EC2" w:rsidRPr="00766230">
        <w:t>Computer</w:t>
      </w:r>
      <w:r w:rsidR="002A1EC2" w:rsidRPr="00660838">
        <w:t xml:space="preserve"> </w:t>
      </w:r>
      <w:r w:rsidR="002A1EC2" w:rsidRPr="00766230">
        <w:t>Vision</w:t>
      </w:r>
      <w:r w:rsidR="002A1EC2" w:rsidRPr="00660838">
        <w:t xml:space="preserve"> </w:t>
      </w:r>
      <w:r w:rsidR="002A1EC2" w:rsidRPr="00766230">
        <w:t>and</w:t>
      </w:r>
      <w:r w:rsidR="002A1EC2" w:rsidRPr="00660838">
        <w:t xml:space="preserve"> </w:t>
      </w:r>
      <w:r w:rsidR="002A1EC2" w:rsidRPr="00766230">
        <w:t>Pattern</w:t>
      </w:r>
      <w:r w:rsidR="002A1EC2" w:rsidRPr="00660838">
        <w:t xml:space="preserve"> </w:t>
      </w:r>
      <w:r w:rsidR="002A1EC2" w:rsidRPr="00766230">
        <w:t>Recognition</w:t>
      </w:r>
      <w:r w:rsidR="002A1EC2" w:rsidRPr="00660838">
        <w:t xml:space="preserve">. </w:t>
      </w:r>
      <w:r w:rsidR="002A1EC2" w:rsidRPr="00766230">
        <w:t>2023</w:t>
      </w:r>
      <w:r w:rsidR="002A1EC2" w:rsidRPr="00660838">
        <w:t xml:space="preserve">: </w:t>
      </w:r>
      <w:r w:rsidR="002A1EC2" w:rsidRPr="00766230">
        <w:t>17830</w:t>
      </w:r>
      <w:r w:rsidR="002A1EC2" w:rsidRPr="00660838">
        <w:t>-</w:t>
      </w:r>
      <w:r w:rsidR="002A1EC2" w:rsidRPr="00766230">
        <w:t>17839</w:t>
      </w:r>
      <w:r w:rsidR="002A1EC2" w:rsidRPr="00660838">
        <w:t>.</w:t>
      </w:r>
    </w:p>
    <w:sectPr w:rsidR="00140E8F" w:rsidRPr="00BB12E5" w:rsidSect="00682B15">
      <w:endnotePr>
        <w:numFmt w:val="decimal"/>
      </w:endnotePr>
      <w:pgSz w:w="11906" w:h="16838" w:code="9"/>
      <w:pgMar w:top="1701" w:right="1134" w:bottom="1418" w:left="1701" w:header="850"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CB70A" w14:textId="77777777" w:rsidR="00F454CB" w:rsidRDefault="00F454CB">
      <w:r>
        <w:separator/>
      </w:r>
    </w:p>
  </w:endnote>
  <w:endnote w:type="continuationSeparator" w:id="0">
    <w:p w14:paraId="3B0DCE22" w14:textId="77777777" w:rsidR="00F454CB" w:rsidRDefault="00F45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7490E" w14:textId="77777777" w:rsidR="005E2A05" w:rsidRDefault="005E2A05" w:rsidP="00E86C31">
    <w:pPr>
      <w:pStyle w:val="a5"/>
      <w:pBdr>
        <w:top w:val="single" w:sz="4" w:space="0" w:color="auto"/>
      </w:pBdr>
      <w:spacing w:line="320" w:lineRule="exact"/>
      <w:ind w:firstLineChars="50" w:firstLine="90"/>
    </w:pPr>
    <w:r>
      <w:rPr>
        <w:rFonts w:ascii="楷体_GB2312" w:eastAsia="楷体_GB2312" w:hint="eastAsia"/>
        <w:szCs w:val="18"/>
      </w:rPr>
      <w:t>北京航空航天大学软件学院</w:t>
    </w:r>
    <w:r w:rsidR="00E86C31">
      <w:rPr>
        <w:rStyle w:val="a4"/>
        <w:rFonts w:ascii="宋体"/>
      </w:rPr>
      <w:tab/>
    </w:r>
    <w:r w:rsidR="0095179E">
      <w:rPr>
        <w:rStyle w:val="a4"/>
        <w:rFonts w:ascii="宋体"/>
      </w:rPr>
      <w:tab/>
    </w:r>
    <w:r w:rsidR="00E86C31">
      <w:rPr>
        <w:rStyle w:val="a4"/>
        <w:rFonts w:ascii="宋体"/>
      </w:rPr>
      <w:tab/>
    </w:r>
    <w:r w:rsidR="00E86C31">
      <w:rPr>
        <w:rStyle w:val="a4"/>
        <w:rFonts w:ascii="宋体" w:hint="eastAsia"/>
      </w:rPr>
      <w:t>-</w:t>
    </w:r>
    <w:r>
      <w:rPr>
        <w:rStyle w:val="a4"/>
      </w:rPr>
      <w:fldChar w:fldCharType="begin"/>
    </w:r>
    <w:r>
      <w:rPr>
        <w:rStyle w:val="a4"/>
      </w:rPr>
      <w:instrText xml:space="preserve"> PAGE </w:instrText>
    </w:r>
    <w:r>
      <w:rPr>
        <w:rStyle w:val="a4"/>
      </w:rPr>
      <w:fldChar w:fldCharType="separate"/>
    </w:r>
    <w:r w:rsidRPr="00766230">
      <w:rPr>
        <w:rStyle w:val="a4"/>
        <w:noProof/>
      </w:rPr>
      <w:t>2</w:t>
    </w:r>
    <w:r>
      <w:rPr>
        <w:rStyle w:val="a4"/>
      </w:rPr>
      <w:fldChar w:fldCharType="end"/>
    </w:r>
    <w:r w:rsidR="00E86C31">
      <w:rPr>
        <w:rStyle w:val="a4"/>
        <w:rFonts w:ascii="宋体" w:hint="eastAsi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55A1B" w14:textId="77777777" w:rsidR="005E2A05" w:rsidRDefault="005E2A05">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9903D" w14:textId="77777777" w:rsidR="00F454CB" w:rsidRDefault="00F454CB">
      <w:r>
        <w:separator/>
      </w:r>
    </w:p>
  </w:footnote>
  <w:footnote w:type="continuationSeparator" w:id="0">
    <w:p w14:paraId="0A47989E" w14:textId="77777777" w:rsidR="00F454CB" w:rsidRDefault="00F454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12300" w14:textId="77777777" w:rsidR="005E2A05" w:rsidRDefault="005E2A05" w:rsidP="00AF0C24">
    <w:pPr>
      <w:pStyle w:val="a6"/>
      <w:spacing w:line="240" w:lineRule="auto"/>
      <w:rPr>
        <w:rFonts w:ascii="楷体_GB2312" w:eastAsia="楷体_GB2312"/>
        <w:szCs w:val="18"/>
      </w:rPr>
    </w:pPr>
    <w:r>
      <w:rPr>
        <w:rFonts w:ascii="楷体_GB2312" w:eastAsia="楷体_GB2312" w:hint="eastAsia"/>
        <w:szCs w:val="18"/>
      </w:rPr>
      <w:t>软件学院</w:t>
    </w:r>
    <w:r w:rsidRPr="00272ACE">
      <w:rPr>
        <w:rFonts w:ascii="楷体_GB2312" w:eastAsia="楷体_GB2312" w:hint="eastAsia"/>
        <w:szCs w:val="18"/>
      </w:rPr>
      <w:t>本科毕业设计（论文）</w:t>
    </w:r>
    <w:r w:rsidR="00446C28">
      <w:rPr>
        <w:rFonts w:ascii="楷体_GB2312" w:eastAsia="楷体_GB2312" w:hint="eastAsia"/>
        <w:szCs w:val="18"/>
      </w:rPr>
      <w:t>中期检查</w:t>
    </w:r>
    <w:r w:rsidRPr="00272ACE">
      <w:rPr>
        <w:rFonts w:ascii="楷体_GB2312" w:eastAsia="楷体_GB2312" w:hint="eastAsia"/>
        <w:szCs w:val="18"/>
      </w:rPr>
      <w:t>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8FB82" w14:textId="77777777" w:rsidR="005E2A05" w:rsidRDefault="005E2A05">
    <w:pPr>
      <w:jc w:val="center"/>
    </w:pPr>
    <w:r w:rsidRPr="006C3317">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9.1pt;height:9.1pt" o:bullet="t">
        <v:imagedata r:id="rId1" o:title="clip_image001"/>
      </v:shape>
    </w:pict>
  </w:numPicBullet>
  <w:abstractNum w:abstractNumId="0" w15:restartNumberingAfterBreak="0">
    <w:nsid w:val="0D0C44CD"/>
    <w:multiLevelType w:val="multilevel"/>
    <w:tmpl w:val="AC5E3622"/>
    <w:lvl w:ilvl="0">
      <w:start w:val="1"/>
      <w:numFmt w:val="decimal"/>
      <w:lvlText w:val="%1."/>
      <w:lvlJc w:val="left"/>
      <w:pPr>
        <w:tabs>
          <w:tab w:val="num" w:pos="840"/>
        </w:tabs>
        <w:ind w:left="840" w:hanging="420"/>
      </w:pPr>
    </w:lvl>
    <w:lvl w:ilvl="1">
      <w:start w:val="3"/>
      <w:numFmt w:val="decimal"/>
      <w:isLgl/>
      <w:lvlText w:val="%1.%2"/>
      <w:lvlJc w:val="left"/>
      <w:pPr>
        <w:tabs>
          <w:tab w:val="num" w:pos="1140"/>
        </w:tabs>
        <w:ind w:left="1140" w:hanging="720"/>
      </w:pPr>
      <w:rPr>
        <w:rFonts w:hint="default"/>
      </w:rPr>
    </w:lvl>
    <w:lvl w:ilvl="2">
      <w:start w:val="2"/>
      <w:numFmt w:val="decimal"/>
      <w:isLgl/>
      <w:lvlText w:val="%3.%2.%3"/>
      <w:lvlJc w:val="left"/>
      <w:pPr>
        <w:tabs>
          <w:tab w:val="num" w:pos="1140"/>
        </w:tabs>
        <w:ind w:left="1140" w:hanging="720"/>
      </w:pPr>
      <w:rPr>
        <w:rFonts w:hint="default"/>
      </w:rPr>
    </w:lvl>
    <w:lvl w:ilvl="3">
      <w:start w:val="1"/>
      <w:numFmt w:val="decimal"/>
      <w:isLgl/>
      <w:lvlText w:val="%1.%2.%3.%4"/>
      <w:lvlJc w:val="left"/>
      <w:pPr>
        <w:tabs>
          <w:tab w:val="num" w:pos="1500"/>
        </w:tabs>
        <w:ind w:left="1500" w:hanging="1080"/>
      </w:pPr>
      <w:rPr>
        <w:rFonts w:hint="default"/>
      </w:rPr>
    </w:lvl>
    <w:lvl w:ilvl="4">
      <w:start w:val="1"/>
      <w:numFmt w:val="decimal"/>
      <w:isLgl/>
      <w:lvlText w:val="%1.%2.%3.%4.%5"/>
      <w:lvlJc w:val="left"/>
      <w:pPr>
        <w:tabs>
          <w:tab w:val="num" w:pos="1500"/>
        </w:tabs>
        <w:ind w:left="1500" w:hanging="1080"/>
      </w:pPr>
      <w:rPr>
        <w:rFonts w:hint="default"/>
      </w:rPr>
    </w:lvl>
    <w:lvl w:ilvl="5">
      <w:start w:val="1"/>
      <w:numFmt w:val="decimal"/>
      <w:isLgl/>
      <w:lvlText w:val="%1.%2.%3.%4.%5.%6"/>
      <w:lvlJc w:val="left"/>
      <w:pPr>
        <w:tabs>
          <w:tab w:val="num" w:pos="1860"/>
        </w:tabs>
        <w:ind w:left="1860" w:hanging="1440"/>
      </w:pPr>
      <w:rPr>
        <w:rFonts w:hint="default"/>
      </w:rPr>
    </w:lvl>
    <w:lvl w:ilvl="6">
      <w:start w:val="1"/>
      <w:numFmt w:val="decimal"/>
      <w:isLgl/>
      <w:lvlText w:val="%1.%2.%3.%4.%5.%6.%7"/>
      <w:lvlJc w:val="left"/>
      <w:pPr>
        <w:tabs>
          <w:tab w:val="num" w:pos="2220"/>
        </w:tabs>
        <w:ind w:left="2220" w:hanging="1800"/>
      </w:pPr>
      <w:rPr>
        <w:rFonts w:hint="default"/>
      </w:rPr>
    </w:lvl>
    <w:lvl w:ilvl="7">
      <w:start w:val="1"/>
      <w:numFmt w:val="decimal"/>
      <w:isLgl/>
      <w:lvlText w:val="%1.%2.%3.%4.%5.%6.%7.%8"/>
      <w:lvlJc w:val="left"/>
      <w:pPr>
        <w:tabs>
          <w:tab w:val="num" w:pos="2220"/>
        </w:tabs>
        <w:ind w:left="2220" w:hanging="1800"/>
      </w:pPr>
      <w:rPr>
        <w:rFonts w:hint="default"/>
      </w:rPr>
    </w:lvl>
    <w:lvl w:ilvl="8">
      <w:start w:val="1"/>
      <w:numFmt w:val="decimal"/>
      <w:isLgl/>
      <w:lvlText w:val="%1.%2.%3.%4.%5.%6.%7.%8.%9"/>
      <w:lvlJc w:val="left"/>
      <w:pPr>
        <w:tabs>
          <w:tab w:val="num" w:pos="2580"/>
        </w:tabs>
        <w:ind w:left="2580" w:hanging="2160"/>
      </w:pPr>
      <w:rPr>
        <w:rFonts w:hint="default"/>
      </w:rPr>
    </w:lvl>
  </w:abstractNum>
  <w:abstractNum w:abstractNumId="1" w15:restartNumberingAfterBreak="0">
    <w:nsid w:val="1531317E"/>
    <w:multiLevelType w:val="multilevel"/>
    <w:tmpl w:val="E7D0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7536D"/>
    <w:multiLevelType w:val="multilevel"/>
    <w:tmpl w:val="8560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67C62"/>
    <w:multiLevelType w:val="multilevel"/>
    <w:tmpl w:val="7B562EFA"/>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567"/>
        </w:tabs>
        <w:ind w:left="567" w:hanging="567"/>
      </w:pPr>
      <w:rPr>
        <w:rFonts w:hint="eastAsia"/>
      </w:rPr>
    </w:lvl>
    <w:lvl w:ilvl="2">
      <w:start w:val="1"/>
      <w:numFmt w:val="decimal"/>
      <w:pStyle w:val="3"/>
      <w:lvlText w:val="%1.%2.%3"/>
      <w:lvlJc w:val="left"/>
      <w:pPr>
        <w:tabs>
          <w:tab w:val="num" w:pos="709"/>
        </w:tabs>
        <w:ind w:left="709" w:hanging="709"/>
      </w:pPr>
    </w:lvl>
    <w:lvl w:ilvl="3">
      <w:start w:val="1"/>
      <w:numFmt w:val="decimal"/>
      <w:lvlText w:val="%1.%2.%3.%4"/>
      <w:lvlJc w:val="left"/>
      <w:pPr>
        <w:tabs>
          <w:tab w:val="num" w:pos="1080"/>
        </w:tabs>
        <w:ind w:left="851" w:hanging="851"/>
      </w:pPr>
      <w:rPr>
        <w:rFonts w:hint="eastAsia"/>
      </w:rPr>
    </w:lvl>
    <w:lvl w:ilvl="4">
      <w:start w:val="1"/>
      <w:numFmt w:val="decimal"/>
      <w:lvlText w:val="%1.%2.%3.%4.%5"/>
      <w:lvlJc w:val="left"/>
      <w:pPr>
        <w:tabs>
          <w:tab w:val="num" w:pos="1440"/>
        </w:tabs>
        <w:ind w:left="992" w:hanging="992"/>
      </w:pPr>
      <w:rPr>
        <w:rFonts w:hint="eastAsia"/>
      </w:rPr>
    </w:lvl>
    <w:lvl w:ilvl="5">
      <w:start w:val="1"/>
      <w:numFmt w:val="decimal"/>
      <w:lvlText w:val="%1.%2.%3.%4.%5.%6"/>
      <w:lvlJc w:val="left"/>
      <w:pPr>
        <w:tabs>
          <w:tab w:val="num" w:pos="1800"/>
        </w:tabs>
        <w:ind w:left="1134" w:hanging="1134"/>
      </w:pPr>
      <w:rPr>
        <w:rFonts w:hint="eastAsia"/>
      </w:rPr>
    </w:lvl>
    <w:lvl w:ilvl="6">
      <w:start w:val="1"/>
      <w:numFmt w:val="decimal"/>
      <w:lvlText w:val="%1.%2.%3.%4.%5.%6.%7"/>
      <w:lvlJc w:val="left"/>
      <w:pPr>
        <w:tabs>
          <w:tab w:val="num" w:pos="2160"/>
        </w:tabs>
        <w:ind w:left="1276" w:hanging="1276"/>
      </w:pPr>
      <w:rPr>
        <w:rFonts w:hint="eastAsia"/>
      </w:rPr>
    </w:lvl>
    <w:lvl w:ilvl="7">
      <w:start w:val="1"/>
      <w:numFmt w:val="decimal"/>
      <w:lvlText w:val="%1.%2.%3.%4.%5.%6.%7.%8"/>
      <w:lvlJc w:val="left"/>
      <w:pPr>
        <w:tabs>
          <w:tab w:val="num" w:pos="2160"/>
        </w:tabs>
        <w:ind w:left="1418" w:hanging="1418"/>
      </w:pPr>
      <w:rPr>
        <w:rFonts w:hint="eastAsia"/>
      </w:rPr>
    </w:lvl>
    <w:lvl w:ilvl="8">
      <w:start w:val="1"/>
      <w:numFmt w:val="decimal"/>
      <w:lvlText w:val="%1.%2.%3.%4.%5.%6.%7.%8.%9"/>
      <w:lvlJc w:val="left"/>
      <w:pPr>
        <w:tabs>
          <w:tab w:val="num" w:pos="2520"/>
        </w:tabs>
        <w:ind w:left="1559" w:hanging="1559"/>
      </w:pPr>
      <w:rPr>
        <w:rFonts w:hint="eastAsia"/>
      </w:rPr>
    </w:lvl>
  </w:abstractNum>
  <w:abstractNum w:abstractNumId="4" w15:restartNumberingAfterBreak="0">
    <w:nsid w:val="2ABE070A"/>
    <w:multiLevelType w:val="hybridMultilevel"/>
    <w:tmpl w:val="72F6AD18"/>
    <w:lvl w:ilvl="0" w:tplc="20CEFE22">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38821618"/>
    <w:multiLevelType w:val="hybridMultilevel"/>
    <w:tmpl w:val="5E14B3A6"/>
    <w:lvl w:ilvl="0" w:tplc="D6F4F2CE">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BDE2DF1"/>
    <w:multiLevelType w:val="multilevel"/>
    <w:tmpl w:val="5BDE2DF1"/>
    <w:lvl w:ilvl="0">
      <w:start w:val="1"/>
      <w:numFmt w:val="decimal"/>
      <w:lvlText w:val="%1."/>
      <w:lvlJc w:val="left"/>
      <w:pPr>
        <w:ind w:left="432" w:hanging="432"/>
      </w:pPr>
      <w:rPr>
        <w:rFonts w:hint="default"/>
      </w:rPr>
    </w:lvl>
    <w:lvl w:ilvl="1">
      <w:start w:val="1"/>
      <w:numFmt w:val="decimal"/>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abstractNum w:abstractNumId="7" w15:restartNumberingAfterBreak="0">
    <w:nsid w:val="60143982"/>
    <w:multiLevelType w:val="hybridMultilevel"/>
    <w:tmpl w:val="4AF03C28"/>
    <w:lvl w:ilvl="0" w:tplc="4B682D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639B72B8"/>
    <w:multiLevelType w:val="hybridMultilevel"/>
    <w:tmpl w:val="E4646398"/>
    <w:lvl w:ilvl="0" w:tplc="20CEFE22">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134015223">
    <w:abstractNumId w:val="3"/>
  </w:num>
  <w:num w:numId="2" w16cid:durableId="1567690973">
    <w:abstractNumId w:val="0"/>
  </w:num>
  <w:num w:numId="3" w16cid:durableId="736585018">
    <w:abstractNumId w:val="8"/>
  </w:num>
  <w:num w:numId="4" w16cid:durableId="793911583">
    <w:abstractNumId w:val="4"/>
  </w:num>
  <w:num w:numId="5" w16cid:durableId="1263341749">
    <w:abstractNumId w:val="5"/>
  </w:num>
  <w:num w:numId="6" w16cid:durableId="785077035">
    <w:abstractNumId w:val="7"/>
  </w:num>
  <w:num w:numId="7" w16cid:durableId="1437365428">
    <w:abstractNumId w:val="3"/>
  </w:num>
  <w:num w:numId="8" w16cid:durableId="1537347691">
    <w:abstractNumId w:val="3"/>
  </w:num>
  <w:num w:numId="9" w16cid:durableId="491144410">
    <w:abstractNumId w:val="6"/>
  </w:num>
  <w:num w:numId="10" w16cid:durableId="712583151">
    <w:abstractNumId w:val="1"/>
  </w:num>
  <w:num w:numId="11" w16cid:durableId="67996701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4A9"/>
    <w:rsid w:val="00000F89"/>
    <w:rsid w:val="00002189"/>
    <w:rsid w:val="00002E55"/>
    <w:rsid w:val="00003959"/>
    <w:rsid w:val="00003BCF"/>
    <w:rsid w:val="000044FC"/>
    <w:rsid w:val="00004D4E"/>
    <w:rsid w:val="00005279"/>
    <w:rsid w:val="00006074"/>
    <w:rsid w:val="0000683C"/>
    <w:rsid w:val="00006BB8"/>
    <w:rsid w:val="00007317"/>
    <w:rsid w:val="0000752D"/>
    <w:rsid w:val="00007760"/>
    <w:rsid w:val="000078A4"/>
    <w:rsid w:val="00007927"/>
    <w:rsid w:val="00007959"/>
    <w:rsid w:val="0001010A"/>
    <w:rsid w:val="00011CC2"/>
    <w:rsid w:val="00011F31"/>
    <w:rsid w:val="0001210C"/>
    <w:rsid w:val="00014257"/>
    <w:rsid w:val="000146A0"/>
    <w:rsid w:val="00014857"/>
    <w:rsid w:val="0001504C"/>
    <w:rsid w:val="000207F4"/>
    <w:rsid w:val="00020C59"/>
    <w:rsid w:val="00021343"/>
    <w:rsid w:val="000225E2"/>
    <w:rsid w:val="00022A12"/>
    <w:rsid w:val="00022F1D"/>
    <w:rsid w:val="000235FB"/>
    <w:rsid w:val="00023781"/>
    <w:rsid w:val="00023A3F"/>
    <w:rsid w:val="00024011"/>
    <w:rsid w:val="000243B0"/>
    <w:rsid w:val="0002633A"/>
    <w:rsid w:val="00026538"/>
    <w:rsid w:val="00027E35"/>
    <w:rsid w:val="00030351"/>
    <w:rsid w:val="0003189D"/>
    <w:rsid w:val="00031FFA"/>
    <w:rsid w:val="00032B28"/>
    <w:rsid w:val="00032C00"/>
    <w:rsid w:val="00033357"/>
    <w:rsid w:val="00036304"/>
    <w:rsid w:val="00036D23"/>
    <w:rsid w:val="000375AF"/>
    <w:rsid w:val="0003779E"/>
    <w:rsid w:val="00037C5F"/>
    <w:rsid w:val="0004185A"/>
    <w:rsid w:val="000418B9"/>
    <w:rsid w:val="00042A0E"/>
    <w:rsid w:val="00043764"/>
    <w:rsid w:val="00044480"/>
    <w:rsid w:val="000446C1"/>
    <w:rsid w:val="00045E7C"/>
    <w:rsid w:val="000462D8"/>
    <w:rsid w:val="00046A26"/>
    <w:rsid w:val="00047A6C"/>
    <w:rsid w:val="00050640"/>
    <w:rsid w:val="00051682"/>
    <w:rsid w:val="000536C3"/>
    <w:rsid w:val="00053920"/>
    <w:rsid w:val="00053A3D"/>
    <w:rsid w:val="00055DD0"/>
    <w:rsid w:val="000628BF"/>
    <w:rsid w:val="000633A4"/>
    <w:rsid w:val="00063A51"/>
    <w:rsid w:val="00065FD7"/>
    <w:rsid w:val="000660D3"/>
    <w:rsid w:val="0006684E"/>
    <w:rsid w:val="0006737A"/>
    <w:rsid w:val="00072367"/>
    <w:rsid w:val="00072AE8"/>
    <w:rsid w:val="00072CC0"/>
    <w:rsid w:val="00073E32"/>
    <w:rsid w:val="0007400B"/>
    <w:rsid w:val="00074A5F"/>
    <w:rsid w:val="0007525B"/>
    <w:rsid w:val="000759A4"/>
    <w:rsid w:val="00075FE2"/>
    <w:rsid w:val="000778B3"/>
    <w:rsid w:val="00082B84"/>
    <w:rsid w:val="00082E3F"/>
    <w:rsid w:val="00083008"/>
    <w:rsid w:val="00083376"/>
    <w:rsid w:val="00084C95"/>
    <w:rsid w:val="0008559E"/>
    <w:rsid w:val="00085A2C"/>
    <w:rsid w:val="00085DFE"/>
    <w:rsid w:val="00086602"/>
    <w:rsid w:val="00086BF5"/>
    <w:rsid w:val="000879DF"/>
    <w:rsid w:val="00087E4D"/>
    <w:rsid w:val="00090C45"/>
    <w:rsid w:val="00090D41"/>
    <w:rsid w:val="000911AD"/>
    <w:rsid w:val="0009290E"/>
    <w:rsid w:val="000934A5"/>
    <w:rsid w:val="000949BC"/>
    <w:rsid w:val="00094D32"/>
    <w:rsid w:val="00095838"/>
    <w:rsid w:val="00096DBB"/>
    <w:rsid w:val="000976F4"/>
    <w:rsid w:val="00097A1A"/>
    <w:rsid w:val="000A293E"/>
    <w:rsid w:val="000A3B22"/>
    <w:rsid w:val="000A6C43"/>
    <w:rsid w:val="000A6F49"/>
    <w:rsid w:val="000A73AD"/>
    <w:rsid w:val="000A7694"/>
    <w:rsid w:val="000A7B71"/>
    <w:rsid w:val="000B18F7"/>
    <w:rsid w:val="000B1A1C"/>
    <w:rsid w:val="000B1AD3"/>
    <w:rsid w:val="000B3237"/>
    <w:rsid w:val="000B3C46"/>
    <w:rsid w:val="000B5679"/>
    <w:rsid w:val="000B58C6"/>
    <w:rsid w:val="000B5E30"/>
    <w:rsid w:val="000B7373"/>
    <w:rsid w:val="000B75A5"/>
    <w:rsid w:val="000B7F10"/>
    <w:rsid w:val="000C063E"/>
    <w:rsid w:val="000C06A3"/>
    <w:rsid w:val="000C19AC"/>
    <w:rsid w:val="000C2E20"/>
    <w:rsid w:val="000C465B"/>
    <w:rsid w:val="000C4719"/>
    <w:rsid w:val="000C4C7F"/>
    <w:rsid w:val="000C4D2C"/>
    <w:rsid w:val="000C513B"/>
    <w:rsid w:val="000C6CE6"/>
    <w:rsid w:val="000C7F39"/>
    <w:rsid w:val="000D0778"/>
    <w:rsid w:val="000D3724"/>
    <w:rsid w:val="000D412E"/>
    <w:rsid w:val="000D4C19"/>
    <w:rsid w:val="000D6FD2"/>
    <w:rsid w:val="000D7283"/>
    <w:rsid w:val="000D72E0"/>
    <w:rsid w:val="000D7F80"/>
    <w:rsid w:val="000E0A78"/>
    <w:rsid w:val="000E15A6"/>
    <w:rsid w:val="000E248C"/>
    <w:rsid w:val="000E2D90"/>
    <w:rsid w:val="000E358F"/>
    <w:rsid w:val="000E530A"/>
    <w:rsid w:val="000E5D24"/>
    <w:rsid w:val="000F03EE"/>
    <w:rsid w:val="000F111F"/>
    <w:rsid w:val="000F20B3"/>
    <w:rsid w:val="000F2B08"/>
    <w:rsid w:val="000F33D5"/>
    <w:rsid w:val="000F3AF0"/>
    <w:rsid w:val="000F4251"/>
    <w:rsid w:val="000F4AC6"/>
    <w:rsid w:val="000F54C2"/>
    <w:rsid w:val="000F56FE"/>
    <w:rsid w:val="000F6488"/>
    <w:rsid w:val="00100570"/>
    <w:rsid w:val="00101531"/>
    <w:rsid w:val="00101851"/>
    <w:rsid w:val="00103284"/>
    <w:rsid w:val="0010373B"/>
    <w:rsid w:val="001049FA"/>
    <w:rsid w:val="0010501C"/>
    <w:rsid w:val="001071DA"/>
    <w:rsid w:val="00107585"/>
    <w:rsid w:val="00107BAC"/>
    <w:rsid w:val="00107BBC"/>
    <w:rsid w:val="00110112"/>
    <w:rsid w:val="001103DA"/>
    <w:rsid w:val="00110A64"/>
    <w:rsid w:val="00110BF6"/>
    <w:rsid w:val="00110DDE"/>
    <w:rsid w:val="00111121"/>
    <w:rsid w:val="001111F1"/>
    <w:rsid w:val="00111D42"/>
    <w:rsid w:val="001121FC"/>
    <w:rsid w:val="001126FA"/>
    <w:rsid w:val="001128DD"/>
    <w:rsid w:val="001164C6"/>
    <w:rsid w:val="001177FE"/>
    <w:rsid w:val="00120933"/>
    <w:rsid w:val="0012190E"/>
    <w:rsid w:val="00122D11"/>
    <w:rsid w:val="00122F27"/>
    <w:rsid w:val="001238DE"/>
    <w:rsid w:val="001240E4"/>
    <w:rsid w:val="00124311"/>
    <w:rsid w:val="0012573A"/>
    <w:rsid w:val="00125AB6"/>
    <w:rsid w:val="00126180"/>
    <w:rsid w:val="001272B8"/>
    <w:rsid w:val="00127805"/>
    <w:rsid w:val="00132503"/>
    <w:rsid w:val="00133965"/>
    <w:rsid w:val="0013450E"/>
    <w:rsid w:val="0013591F"/>
    <w:rsid w:val="00135997"/>
    <w:rsid w:val="00135EE5"/>
    <w:rsid w:val="00136910"/>
    <w:rsid w:val="00136E41"/>
    <w:rsid w:val="00137B52"/>
    <w:rsid w:val="0014007F"/>
    <w:rsid w:val="00140E18"/>
    <w:rsid w:val="00140E8F"/>
    <w:rsid w:val="0014189E"/>
    <w:rsid w:val="001458A0"/>
    <w:rsid w:val="00147363"/>
    <w:rsid w:val="00151997"/>
    <w:rsid w:val="00153090"/>
    <w:rsid w:val="00153794"/>
    <w:rsid w:val="00153A86"/>
    <w:rsid w:val="0015454A"/>
    <w:rsid w:val="00154E17"/>
    <w:rsid w:val="001552A1"/>
    <w:rsid w:val="00155392"/>
    <w:rsid w:val="001555C5"/>
    <w:rsid w:val="00155715"/>
    <w:rsid w:val="00155FD1"/>
    <w:rsid w:val="00156CCB"/>
    <w:rsid w:val="00157728"/>
    <w:rsid w:val="0016163B"/>
    <w:rsid w:val="00162947"/>
    <w:rsid w:val="00163384"/>
    <w:rsid w:val="00165193"/>
    <w:rsid w:val="00166A78"/>
    <w:rsid w:val="001678AD"/>
    <w:rsid w:val="00167F63"/>
    <w:rsid w:val="0017030B"/>
    <w:rsid w:val="001715E6"/>
    <w:rsid w:val="0017172D"/>
    <w:rsid w:val="00172D0C"/>
    <w:rsid w:val="0017301F"/>
    <w:rsid w:val="00173878"/>
    <w:rsid w:val="00173915"/>
    <w:rsid w:val="00173A63"/>
    <w:rsid w:val="00174068"/>
    <w:rsid w:val="001744E6"/>
    <w:rsid w:val="001750FB"/>
    <w:rsid w:val="0017554A"/>
    <w:rsid w:val="00177C2B"/>
    <w:rsid w:val="00180386"/>
    <w:rsid w:val="00180FA1"/>
    <w:rsid w:val="00182F01"/>
    <w:rsid w:val="00184DE8"/>
    <w:rsid w:val="001854F8"/>
    <w:rsid w:val="00185BFA"/>
    <w:rsid w:val="00186382"/>
    <w:rsid w:val="00186860"/>
    <w:rsid w:val="00190A43"/>
    <w:rsid w:val="00190F03"/>
    <w:rsid w:val="0019126B"/>
    <w:rsid w:val="00192AB3"/>
    <w:rsid w:val="00192FAC"/>
    <w:rsid w:val="001939F9"/>
    <w:rsid w:val="00193F05"/>
    <w:rsid w:val="00194F64"/>
    <w:rsid w:val="001950E7"/>
    <w:rsid w:val="00195F03"/>
    <w:rsid w:val="00196795"/>
    <w:rsid w:val="00196FDF"/>
    <w:rsid w:val="001A1687"/>
    <w:rsid w:val="001A1C61"/>
    <w:rsid w:val="001A25AF"/>
    <w:rsid w:val="001A2882"/>
    <w:rsid w:val="001A35DC"/>
    <w:rsid w:val="001A38D8"/>
    <w:rsid w:val="001A4E05"/>
    <w:rsid w:val="001A6385"/>
    <w:rsid w:val="001A7DE2"/>
    <w:rsid w:val="001B12C4"/>
    <w:rsid w:val="001B159B"/>
    <w:rsid w:val="001B1F7D"/>
    <w:rsid w:val="001B347B"/>
    <w:rsid w:val="001B3891"/>
    <w:rsid w:val="001B4293"/>
    <w:rsid w:val="001B437C"/>
    <w:rsid w:val="001B43DC"/>
    <w:rsid w:val="001B4852"/>
    <w:rsid w:val="001B5822"/>
    <w:rsid w:val="001B5921"/>
    <w:rsid w:val="001B6E09"/>
    <w:rsid w:val="001C07A9"/>
    <w:rsid w:val="001C08F6"/>
    <w:rsid w:val="001C0938"/>
    <w:rsid w:val="001C29BA"/>
    <w:rsid w:val="001C4481"/>
    <w:rsid w:val="001C456F"/>
    <w:rsid w:val="001C5346"/>
    <w:rsid w:val="001C5737"/>
    <w:rsid w:val="001C60C0"/>
    <w:rsid w:val="001C6D19"/>
    <w:rsid w:val="001D0359"/>
    <w:rsid w:val="001D0B7B"/>
    <w:rsid w:val="001D11DA"/>
    <w:rsid w:val="001D1223"/>
    <w:rsid w:val="001D13F2"/>
    <w:rsid w:val="001D143E"/>
    <w:rsid w:val="001D1C3C"/>
    <w:rsid w:val="001D244C"/>
    <w:rsid w:val="001D251B"/>
    <w:rsid w:val="001D2831"/>
    <w:rsid w:val="001D5525"/>
    <w:rsid w:val="001D6A78"/>
    <w:rsid w:val="001D6E33"/>
    <w:rsid w:val="001D7F90"/>
    <w:rsid w:val="001E0004"/>
    <w:rsid w:val="001E2B43"/>
    <w:rsid w:val="001E2EDE"/>
    <w:rsid w:val="001E319D"/>
    <w:rsid w:val="001E321D"/>
    <w:rsid w:val="001E3DE6"/>
    <w:rsid w:val="001E456B"/>
    <w:rsid w:val="001E5218"/>
    <w:rsid w:val="001E5B12"/>
    <w:rsid w:val="001E6DE7"/>
    <w:rsid w:val="001E7115"/>
    <w:rsid w:val="001E78F5"/>
    <w:rsid w:val="001F01F0"/>
    <w:rsid w:val="001F02F8"/>
    <w:rsid w:val="001F0FB5"/>
    <w:rsid w:val="001F1C0F"/>
    <w:rsid w:val="001F1EAA"/>
    <w:rsid w:val="001F3300"/>
    <w:rsid w:val="001F3887"/>
    <w:rsid w:val="001F4CE8"/>
    <w:rsid w:val="001F50B1"/>
    <w:rsid w:val="001F568E"/>
    <w:rsid w:val="001F5BF4"/>
    <w:rsid w:val="001F5CAC"/>
    <w:rsid w:val="001F6128"/>
    <w:rsid w:val="001F6D94"/>
    <w:rsid w:val="001F7ECC"/>
    <w:rsid w:val="001F7FB6"/>
    <w:rsid w:val="00201A08"/>
    <w:rsid w:val="00201B9B"/>
    <w:rsid w:val="00201F7F"/>
    <w:rsid w:val="00203AE2"/>
    <w:rsid w:val="00203E22"/>
    <w:rsid w:val="00204CDA"/>
    <w:rsid w:val="00205760"/>
    <w:rsid w:val="002075AB"/>
    <w:rsid w:val="002105F5"/>
    <w:rsid w:val="0021097B"/>
    <w:rsid w:val="0021150F"/>
    <w:rsid w:val="00211EDE"/>
    <w:rsid w:val="0021219D"/>
    <w:rsid w:val="002124D4"/>
    <w:rsid w:val="00213083"/>
    <w:rsid w:val="0021412C"/>
    <w:rsid w:val="0021451F"/>
    <w:rsid w:val="00214A66"/>
    <w:rsid w:val="00214BBE"/>
    <w:rsid w:val="002162C2"/>
    <w:rsid w:val="00216469"/>
    <w:rsid w:val="00216475"/>
    <w:rsid w:val="00216806"/>
    <w:rsid w:val="002172E7"/>
    <w:rsid w:val="00217BAC"/>
    <w:rsid w:val="00220814"/>
    <w:rsid w:val="00223E85"/>
    <w:rsid w:val="002240EB"/>
    <w:rsid w:val="00224E93"/>
    <w:rsid w:val="002264B6"/>
    <w:rsid w:val="00226BBC"/>
    <w:rsid w:val="00232730"/>
    <w:rsid w:val="00232B1F"/>
    <w:rsid w:val="0023331A"/>
    <w:rsid w:val="00234550"/>
    <w:rsid w:val="0023489B"/>
    <w:rsid w:val="00234D6E"/>
    <w:rsid w:val="00235249"/>
    <w:rsid w:val="00235700"/>
    <w:rsid w:val="00235915"/>
    <w:rsid w:val="00235ABD"/>
    <w:rsid w:val="00235CB5"/>
    <w:rsid w:val="0023714F"/>
    <w:rsid w:val="00240505"/>
    <w:rsid w:val="00242966"/>
    <w:rsid w:val="00243855"/>
    <w:rsid w:val="00243AD4"/>
    <w:rsid w:val="00245060"/>
    <w:rsid w:val="0024517A"/>
    <w:rsid w:val="00245298"/>
    <w:rsid w:val="002456F1"/>
    <w:rsid w:val="002457F1"/>
    <w:rsid w:val="002458F7"/>
    <w:rsid w:val="002459E7"/>
    <w:rsid w:val="00245A7D"/>
    <w:rsid w:val="002468D1"/>
    <w:rsid w:val="00246E0F"/>
    <w:rsid w:val="002476BE"/>
    <w:rsid w:val="00247DD8"/>
    <w:rsid w:val="00250215"/>
    <w:rsid w:val="00250983"/>
    <w:rsid w:val="00250D2B"/>
    <w:rsid w:val="00250EF0"/>
    <w:rsid w:val="002511E1"/>
    <w:rsid w:val="00251616"/>
    <w:rsid w:val="002529BD"/>
    <w:rsid w:val="00252F51"/>
    <w:rsid w:val="00253CA5"/>
    <w:rsid w:val="00254D36"/>
    <w:rsid w:val="00256E2D"/>
    <w:rsid w:val="00256E6B"/>
    <w:rsid w:val="00257067"/>
    <w:rsid w:val="0025778C"/>
    <w:rsid w:val="00262383"/>
    <w:rsid w:val="002625D9"/>
    <w:rsid w:val="002640FD"/>
    <w:rsid w:val="00264274"/>
    <w:rsid w:val="00265DC0"/>
    <w:rsid w:val="00265EB3"/>
    <w:rsid w:val="00266193"/>
    <w:rsid w:val="00267DFD"/>
    <w:rsid w:val="00271146"/>
    <w:rsid w:val="0027135C"/>
    <w:rsid w:val="00271DAE"/>
    <w:rsid w:val="00272805"/>
    <w:rsid w:val="00272ACE"/>
    <w:rsid w:val="0027313B"/>
    <w:rsid w:val="00273884"/>
    <w:rsid w:val="002742F4"/>
    <w:rsid w:val="0027494F"/>
    <w:rsid w:val="002749D1"/>
    <w:rsid w:val="00274CE9"/>
    <w:rsid w:val="00276385"/>
    <w:rsid w:val="002764FA"/>
    <w:rsid w:val="0027709E"/>
    <w:rsid w:val="002775CB"/>
    <w:rsid w:val="002807FD"/>
    <w:rsid w:val="002826E4"/>
    <w:rsid w:val="00283716"/>
    <w:rsid w:val="002853B7"/>
    <w:rsid w:val="002865FE"/>
    <w:rsid w:val="00290289"/>
    <w:rsid w:val="00290A36"/>
    <w:rsid w:val="00290BBA"/>
    <w:rsid w:val="00290D39"/>
    <w:rsid w:val="00290D81"/>
    <w:rsid w:val="00290DC1"/>
    <w:rsid w:val="0029267A"/>
    <w:rsid w:val="002938E2"/>
    <w:rsid w:val="00294452"/>
    <w:rsid w:val="0029456E"/>
    <w:rsid w:val="00294D7A"/>
    <w:rsid w:val="00294F2C"/>
    <w:rsid w:val="00295928"/>
    <w:rsid w:val="00295953"/>
    <w:rsid w:val="002A00F0"/>
    <w:rsid w:val="002A0148"/>
    <w:rsid w:val="002A056F"/>
    <w:rsid w:val="002A0DA8"/>
    <w:rsid w:val="002A101D"/>
    <w:rsid w:val="002A1EC2"/>
    <w:rsid w:val="002A1FCA"/>
    <w:rsid w:val="002A2242"/>
    <w:rsid w:val="002A2DAF"/>
    <w:rsid w:val="002A3911"/>
    <w:rsid w:val="002A3D69"/>
    <w:rsid w:val="002A623D"/>
    <w:rsid w:val="002B03BA"/>
    <w:rsid w:val="002B0AD6"/>
    <w:rsid w:val="002B16B7"/>
    <w:rsid w:val="002B1987"/>
    <w:rsid w:val="002B3120"/>
    <w:rsid w:val="002B4E7C"/>
    <w:rsid w:val="002B5BB5"/>
    <w:rsid w:val="002B6133"/>
    <w:rsid w:val="002B6A54"/>
    <w:rsid w:val="002B7595"/>
    <w:rsid w:val="002C0929"/>
    <w:rsid w:val="002C19EC"/>
    <w:rsid w:val="002C1FC1"/>
    <w:rsid w:val="002C20B4"/>
    <w:rsid w:val="002C2575"/>
    <w:rsid w:val="002C2CE1"/>
    <w:rsid w:val="002C3EE7"/>
    <w:rsid w:val="002C408F"/>
    <w:rsid w:val="002C4F8A"/>
    <w:rsid w:val="002C5A99"/>
    <w:rsid w:val="002C6258"/>
    <w:rsid w:val="002C7393"/>
    <w:rsid w:val="002C7E70"/>
    <w:rsid w:val="002D0F8E"/>
    <w:rsid w:val="002D1E01"/>
    <w:rsid w:val="002D2854"/>
    <w:rsid w:val="002D39CA"/>
    <w:rsid w:val="002D3B2A"/>
    <w:rsid w:val="002D4C33"/>
    <w:rsid w:val="002D55ED"/>
    <w:rsid w:val="002D6F91"/>
    <w:rsid w:val="002D7030"/>
    <w:rsid w:val="002D7F54"/>
    <w:rsid w:val="002E0AC4"/>
    <w:rsid w:val="002E1A97"/>
    <w:rsid w:val="002E2263"/>
    <w:rsid w:val="002E5C7F"/>
    <w:rsid w:val="002E5FB8"/>
    <w:rsid w:val="002E64CE"/>
    <w:rsid w:val="002E7126"/>
    <w:rsid w:val="002E7301"/>
    <w:rsid w:val="002E7391"/>
    <w:rsid w:val="002E7B51"/>
    <w:rsid w:val="002F0910"/>
    <w:rsid w:val="002F19A4"/>
    <w:rsid w:val="002F237A"/>
    <w:rsid w:val="002F2F19"/>
    <w:rsid w:val="002F33E2"/>
    <w:rsid w:val="002F4D2D"/>
    <w:rsid w:val="002F5FDD"/>
    <w:rsid w:val="00300A66"/>
    <w:rsid w:val="00302F4C"/>
    <w:rsid w:val="00305866"/>
    <w:rsid w:val="00305F8D"/>
    <w:rsid w:val="00306431"/>
    <w:rsid w:val="00310565"/>
    <w:rsid w:val="00311410"/>
    <w:rsid w:val="00312BF7"/>
    <w:rsid w:val="003134B6"/>
    <w:rsid w:val="003141E1"/>
    <w:rsid w:val="0031662B"/>
    <w:rsid w:val="00316AD3"/>
    <w:rsid w:val="00316DB4"/>
    <w:rsid w:val="003214D6"/>
    <w:rsid w:val="00321E66"/>
    <w:rsid w:val="003226F9"/>
    <w:rsid w:val="00322F23"/>
    <w:rsid w:val="003238B0"/>
    <w:rsid w:val="003245E5"/>
    <w:rsid w:val="00324EF4"/>
    <w:rsid w:val="00324FA0"/>
    <w:rsid w:val="003254CF"/>
    <w:rsid w:val="00325A65"/>
    <w:rsid w:val="00325FDB"/>
    <w:rsid w:val="00326823"/>
    <w:rsid w:val="0033082F"/>
    <w:rsid w:val="00330E64"/>
    <w:rsid w:val="003329C6"/>
    <w:rsid w:val="00333423"/>
    <w:rsid w:val="00333651"/>
    <w:rsid w:val="003345C9"/>
    <w:rsid w:val="003351BE"/>
    <w:rsid w:val="003362CE"/>
    <w:rsid w:val="00336657"/>
    <w:rsid w:val="00336C1E"/>
    <w:rsid w:val="003404D1"/>
    <w:rsid w:val="00341577"/>
    <w:rsid w:val="003419DE"/>
    <w:rsid w:val="00342513"/>
    <w:rsid w:val="00342598"/>
    <w:rsid w:val="00344E1A"/>
    <w:rsid w:val="00350199"/>
    <w:rsid w:val="003504DF"/>
    <w:rsid w:val="0035071E"/>
    <w:rsid w:val="00350CAF"/>
    <w:rsid w:val="003520DC"/>
    <w:rsid w:val="00353DD6"/>
    <w:rsid w:val="0035401D"/>
    <w:rsid w:val="00354E83"/>
    <w:rsid w:val="003559B9"/>
    <w:rsid w:val="00356FB0"/>
    <w:rsid w:val="00357A8B"/>
    <w:rsid w:val="00357DD0"/>
    <w:rsid w:val="00357E52"/>
    <w:rsid w:val="00357F7E"/>
    <w:rsid w:val="0036058E"/>
    <w:rsid w:val="00361E81"/>
    <w:rsid w:val="0036284B"/>
    <w:rsid w:val="00363A5A"/>
    <w:rsid w:val="0036577E"/>
    <w:rsid w:val="003669E3"/>
    <w:rsid w:val="00366EFF"/>
    <w:rsid w:val="003673B8"/>
    <w:rsid w:val="00370800"/>
    <w:rsid w:val="00370A86"/>
    <w:rsid w:val="00371063"/>
    <w:rsid w:val="003728BE"/>
    <w:rsid w:val="00372C3E"/>
    <w:rsid w:val="00373590"/>
    <w:rsid w:val="0037383D"/>
    <w:rsid w:val="0037751B"/>
    <w:rsid w:val="00381066"/>
    <w:rsid w:val="003813FD"/>
    <w:rsid w:val="00381710"/>
    <w:rsid w:val="00382B3A"/>
    <w:rsid w:val="00383228"/>
    <w:rsid w:val="00383638"/>
    <w:rsid w:val="00384366"/>
    <w:rsid w:val="00385B83"/>
    <w:rsid w:val="00387035"/>
    <w:rsid w:val="00387165"/>
    <w:rsid w:val="0038751C"/>
    <w:rsid w:val="00387A3A"/>
    <w:rsid w:val="00390C77"/>
    <w:rsid w:val="00390CE6"/>
    <w:rsid w:val="0039146E"/>
    <w:rsid w:val="0039152C"/>
    <w:rsid w:val="00391DAD"/>
    <w:rsid w:val="00392307"/>
    <w:rsid w:val="0039319D"/>
    <w:rsid w:val="00393991"/>
    <w:rsid w:val="003947D5"/>
    <w:rsid w:val="00394DA1"/>
    <w:rsid w:val="00395AA3"/>
    <w:rsid w:val="00395F69"/>
    <w:rsid w:val="00397EC1"/>
    <w:rsid w:val="003A034D"/>
    <w:rsid w:val="003A0EA5"/>
    <w:rsid w:val="003A1602"/>
    <w:rsid w:val="003A2226"/>
    <w:rsid w:val="003A3758"/>
    <w:rsid w:val="003A3DBE"/>
    <w:rsid w:val="003A3FBF"/>
    <w:rsid w:val="003A52B7"/>
    <w:rsid w:val="003A5ED1"/>
    <w:rsid w:val="003A64D6"/>
    <w:rsid w:val="003A6731"/>
    <w:rsid w:val="003A7199"/>
    <w:rsid w:val="003B11C8"/>
    <w:rsid w:val="003B1490"/>
    <w:rsid w:val="003B187C"/>
    <w:rsid w:val="003B3D20"/>
    <w:rsid w:val="003B4222"/>
    <w:rsid w:val="003B5469"/>
    <w:rsid w:val="003C45EB"/>
    <w:rsid w:val="003C629C"/>
    <w:rsid w:val="003C71C6"/>
    <w:rsid w:val="003D0F60"/>
    <w:rsid w:val="003D13BA"/>
    <w:rsid w:val="003D19B4"/>
    <w:rsid w:val="003D24F0"/>
    <w:rsid w:val="003D31BC"/>
    <w:rsid w:val="003D3C60"/>
    <w:rsid w:val="003D4722"/>
    <w:rsid w:val="003D6D69"/>
    <w:rsid w:val="003D6DAE"/>
    <w:rsid w:val="003D79C0"/>
    <w:rsid w:val="003E017F"/>
    <w:rsid w:val="003E0738"/>
    <w:rsid w:val="003E2E56"/>
    <w:rsid w:val="003E348F"/>
    <w:rsid w:val="003E354B"/>
    <w:rsid w:val="003E5539"/>
    <w:rsid w:val="003E5AB9"/>
    <w:rsid w:val="003E7B67"/>
    <w:rsid w:val="003F045C"/>
    <w:rsid w:val="003F0B75"/>
    <w:rsid w:val="003F2229"/>
    <w:rsid w:val="003F224E"/>
    <w:rsid w:val="003F2E16"/>
    <w:rsid w:val="003F3028"/>
    <w:rsid w:val="003F3676"/>
    <w:rsid w:val="003F43C8"/>
    <w:rsid w:val="003F6C31"/>
    <w:rsid w:val="003F70EC"/>
    <w:rsid w:val="004004E0"/>
    <w:rsid w:val="004010A5"/>
    <w:rsid w:val="00401B7D"/>
    <w:rsid w:val="0040269C"/>
    <w:rsid w:val="00402EBE"/>
    <w:rsid w:val="00403027"/>
    <w:rsid w:val="0040375D"/>
    <w:rsid w:val="004040D8"/>
    <w:rsid w:val="0040450F"/>
    <w:rsid w:val="0040552F"/>
    <w:rsid w:val="0040683E"/>
    <w:rsid w:val="00406EF7"/>
    <w:rsid w:val="00406FFE"/>
    <w:rsid w:val="00407677"/>
    <w:rsid w:val="0040780F"/>
    <w:rsid w:val="00407880"/>
    <w:rsid w:val="004100D6"/>
    <w:rsid w:val="00410386"/>
    <w:rsid w:val="00411A63"/>
    <w:rsid w:val="00411FB6"/>
    <w:rsid w:val="00412C48"/>
    <w:rsid w:val="004165C8"/>
    <w:rsid w:val="00416C71"/>
    <w:rsid w:val="00417609"/>
    <w:rsid w:val="00417FB4"/>
    <w:rsid w:val="0042078C"/>
    <w:rsid w:val="00420DFB"/>
    <w:rsid w:val="00421D43"/>
    <w:rsid w:val="00422D61"/>
    <w:rsid w:val="0042440B"/>
    <w:rsid w:val="0042477E"/>
    <w:rsid w:val="00424C2E"/>
    <w:rsid w:val="00425A86"/>
    <w:rsid w:val="00425D0B"/>
    <w:rsid w:val="00426157"/>
    <w:rsid w:val="00426254"/>
    <w:rsid w:val="00426C07"/>
    <w:rsid w:val="004314A8"/>
    <w:rsid w:val="00431FE0"/>
    <w:rsid w:val="00432064"/>
    <w:rsid w:val="0043224A"/>
    <w:rsid w:val="0043293E"/>
    <w:rsid w:val="00432C1C"/>
    <w:rsid w:val="00433382"/>
    <w:rsid w:val="00433981"/>
    <w:rsid w:val="00434907"/>
    <w:rsid w:val="004365CF"/>
    <w:rsid w:val="00436F53"/>
    <w:rsid w:val="00440082"/>
    <w:rsid w:val="004402E3"/>
    <w:rsid w:val="004418AB"/>
    <w:rsid w:val="00441F0E"/>
    <w:rsid w:val="004437BF"/>
    <w:rsid w:val="00444515"/>
    <w:rsid w:val="004463B7"/>
    <w:rsid w:val="00446472"/>
    <w:rsid w:val="00446927"/>
    <w:rsid w:val="00446BCF"/>
    <w:rsid w:val="00446C28"/>
    <w:rsid w:val="00447603"/>
    <w:rsid w:val="00447A8F"/>
    <w:rsid w:val="00447CC9"/>
    <w:rsid w:val="00450500"/>
    <w:rsid w:val="00451200"/>
    <w:rsid w:val="00451AFB"/>
    <w:rsid w:val="00451CE1"/>
    <w:rsid w:val="004526D0"/>
    <w:rsid w:val="00452CEA"/>
    <w:rsid w:val="00453C3D"/>
    <w:rsid w:val="0045459A"/>
    <w:rsid w:val="004553C6"/>
    <w:rsid w:val="00455FEE"/>
    <w:rsid w:val="0045607D"/>
    <w:rsid w:val="00462AD1"/>
    <w:rsid w:val="004653EA"/>
    <w:rsid w:val="004672C2"/>
    <w:rsid w:val="00467868"/>
    <w:rsid w:val="00467BB8"/>
    <w:rsid w:val="00471C5C"/>
    <w:rsid w:val="0047302B"/>
    <w:rsid w:val="004731D7"/>
    <w:rsid w:val="00473D17"/>
    <w:rsid w:val="00473E92"/>
    <w:rsid w:val="00473F5E"/>
    <w:rsid w:val="00474A16"/>
    <w:rsid w:val="00474E4E"/>
    <w:rsid w:val="00475469"/>
    <w:rsid w:val="00475935"/>
    <w:rsid w:val="0047692B"/>
    <w:rsid w:val="00476AD8"/>
    <w:rsid w:val="00477229"/>
    <w:rsid w:val="004800DA"/>
    <w:rsid w:val="004808CB"/>
    <w:rsid w:val="004819D8"/>
    <w:rsid w:val="00481DA9"/>
    <w:rsid w:val="00481EF3"/>
    <w:rsid w:val="00483005"/>
    <w:rsid w:val="004831EC"/>
    <w:rsid w:val="0048349B"/>
    <w:rsid w:val="0048442C"/>
    <w:rsid w:val="00484615"/>
    <w:rsid w:val="004848F0"/>
    <w:rsid w:val="00484CAB"/>
    <w:rsid w:val="00485DD6"/>
    <w:rsid w:val="00486619"/>
    <w:rsid w:val="00486F12"/>
    <w:rsid w:val="00490009"/>
    <w:rsid w:val="00490BE7"/>
    <w:rsid w:val="00490E19"/>
    <w:rsid w:val="004914D1"/>
    <w:rsid w:val="00491FE6"/>
    <w:rsid w:val="004920C2"/>
    <w:rsid w:val="0049219D"/>
    <w:rsid w:val="00493119"/>
    <w:rsid w:val="004943D1"/>
    <w:rsid w:val="00494FA1"/>
    <w:rsid w:val="004958EF"/>
    <w:rsid w:val="0049750C"/>
    <w:rsid w:val="004977EC"/>
    <w:rsid w:val="00497C5B"/>
    <w:rsid w:val="00497D7F"/>
    <w:rsid w:val="004A13BC"/>
    <w:rsid w:val="004A174F"/>
    <w:rsid w:val="004A17B2"/>
    <w:rsid w:val="004A1D10"/>
    <w:rsid w:val="004A2975"/>
    <w:rsid w:val="004A3139"/>
    <w:rsid w:val="004A431E"/>
    <w:rsid w:val="004A4E53"/>
    <w:rsid w:val="004A569B"/>
    <w:rsid w:val="004A5F74"/>
    <w:rsid w:val="004B191C"/>
    <w:rsid w:val="004B2CD0"/>
    <w:rsid w:val="004B3ABA"/>
    <w:rsid w:val="004B6B35"/>
    <w:rsid w:val="004B7690"/>
    <w:rsid w:val="004B7D01"/>
    <w:rsid w:val="004B7DBB"/>
    <w:rsid w:val="004C054A"/>
    <w:rsid w:val="004C1B18"/>
    <w:rsid w:val="004C32D1"/>
    <w:rsid w:val="004C3647"/>
    <w:rsid w:val="004C3B8D"/>
    <w:rsid w:val="004C3EAE"/>
    <w:rsid w:val="004C49D6"/>
    <w:rsid w:val="004C585B"/>
    <w:rsid w:val="004C5F2F"/>
    <w:rsid w:val="004C604C"/>
    <w:rsid w:val="004C62E0"/>
    <w:rsid w:val="004C7930"/>
    <w:rsid w:val="004D30AE"/>
    <w:rsid w:val="004D3C7C"/>
    <w:rsid w:val="004D6BC2"/>
    <w:rsid w:val="004E101C"/>
    <w:rsid w:val="004E101F"/>
    <w:rsid w:val="004E1821"/>
    <w:rsid w:val="004E197D"/>
    <w:rsid w:val="004E281E"/>
    <w:rsid w:val="004E2BAE"/>
    <w:rsid w:val="004E3169"/>
    <w:rsid w:val="004E44BE"/>
    <w:rsid w:val="004E4CFC"/>
    <w:rsid w:val="004E4DDC"/>
    <w:rsid w:val="004E7DAC"/>
    <w:rsid w:val="004F15E2"/>
    <w:rsid w:val="004F1858"/>
    <w:rsid w:val="004F22FE"/>
    <w:rsid w:val="004F34CE"/>
    <w:rsid w:val="004F37B5"/>
    <w:rsid w:val="004F4075"/>
    <w:rsid w:val="004F4210"/>
    <w:rsid w:val="004F43A6"/>
    <w:rsid w:val="004F46E0"/>
    <w:rsid w:val="004F5CF9"/>
    <w:rsid w:val="004F79F1"/>
    <w:rsid w:val="00500131"/>
    <w:rsid w:val="00500AA6"/>
    <w:rsid w:val="00501759"/>
    <w:rsid w:val="005020CC"/>
    <w:rsid w:val="005025FD"/>
    <w:rsid w:val="00502AAD"/>
    <w:rsid w:val="005050BE"/>
    <w:rsid w:val="0050612A"/>
    <w:rsid w:val="00510B47"/>
    <w:rsid w:val="005140D9"/>
    <w:rsid w:val="0051426D"/>
    <w:rsid w:val="00514576"/>
    <w:rsid w:val="00514666"/>
    <w:rsid w:val="00520A90"/>
    <w:rsid w:val="00520DDB"/>
    <w:rsid w:val="005211DF"/>
    <w:rsid w:val="005225C2"/>
    <w:rsid w:val="00523B4F"/>
    <w:rsid w:val="00523E10"/>
    <w:rsid w:val="00526DDE"/>
    <w:rsid w:val="00526EEF"/>
    <w:rsid w:val="0052713C"/>
    <w:rsid w:val="0052778A"/>
    <w:rsid w:val="005279CD"/>
    <w:rsid w:val="00527B9C"/>
    <w:rsid w:val="00530034"/>
    <w:rsid w:val="005316D6"/>
    <w:rsid w:val="00534B1D"/>
    <w:rsid w:val="0053561C"/>
    <w:rsid w:val="005358F8"/>
    <w:rsid w:val="00535AB8"/>
    <w:rsid w:val="0053654E"/>
    <w:rsid w:val="00537336"/>
    <w:rsid w:val="00540352"/>
    <w:rsid w:val="00541B1D"/>
    <w:rsid w:val="005427A5"/>
    <w:rsid w:val="0054378B"/>
    <w:rsid w:val="005444D7"/>
    <w:rsid w:val="00544524"/>
    <w:rsid w:val="0054615A"/>
    <w:rsid w:val="00546494"/>
    <w:rsid w:val="00546DA2"/>
    <w:rsid w:val="005475B0"/>
    <w:rsid w:val="00550780"/>
    <w:rsid w:val="00551503"/>
    <w:rsid w:val="005526C5"/>
    <w:rsid w:val="00556A16"/>
    <w:rsid w:val="00556B73"/>
    <w:rsid w:val="00557C6B"/>
    <w:rsid w:val="005617A4"/>
    <w:rsid w:val="005619B5"/>
    <w:rsid w:val="00561B82"/>
    <w:rsid w:val="005627EB"/>
    <w:rsid w:val="00563520"/>
    <w:rsid w:val="0056380F"/>
    <w:rsid w:val="00563A47"/>
    <w:rsid w:val="00564666"/>
    <w:rsid w:val="0056481E"/>
    <w:rsid w:val="00564ACF"/>
    <w:rsid w:val="00565C07"/>
    <w:rsid w:val="0056601A"/>
    <w:rsid w:val="00566350"/>
    <w:rsid w:val="00566D49"/>
    <w:rsid w:val="00566F17"/>
    <w:rsid w:val="00567308"/>
    <w:rsid w:val="00567532"/>
    <w:rsid w:val="0057087F"/>
    <w:rsid w:val="005713D8"/>
    <w:rsid w:val="005717F3"/>
    <w:rsid w:val="00571ADE"/>
    <w:rsid w:val="00571D84"/>
    <w:rsid w:val="00572048"/>
    <w:rsid w:val="00573B81"/>
    <w:rsid w:val="00575F26"/>
    <w:rsid w:val="005777AC"/>
    <w:rsid w:val="005801F7"/>
    <w:rsid w:val="00580806"/>
    <w:rsid w:val="00580DD1"/>
    <w:rsid w:val="00581028"/>
    <w:rsid w:val="0058159C"/>
    <w:rsid w:val="00581962"/>
    <w:rsid w:val="00582118"/>
    <w:rsid w:val="005827E7"/>
    <w:rsid w:val="005834E7"/>
    <w:rsid w:val="0058383D"/>
    <w:rsid w:val="005856F7"/>
    <w:rsid w:val="00585860"/>
    <w:rsid w:val="00585A8D"/>
    <w:rsid w:val="00586375"/>
    <w:rsid w:val="0058654F"/>
    <w:rsid w:val="005869D3"/>
    <w:rsid w:val="005873A7"/>
    <w:rsid w:val="005949CF"/>
    <w:rsid w:val="005950C1"/>
    <w:rsid w:val="00595DC7"/>
    <w:rsid w:val="00596DD8"/>
    <w:rsid w:val="005972D5"/>
    <w:rsid w:val="00597793"/>
    <w:rsid w:val="00597CA7"/>
    <w:rsid w:val="005A0772"/>
    <w:rsid w:val="005A1538"/>
    <w:rsid w:val="005A2469"/>
    <w:rsid w:val="005A3EFF"/>
    <w:rsid w:val="005A413D"/>
    <w:rsid w:val="005A4192"/>
    <w:rsid w:val="005A48E1"/>
    <w:rsid w:val="005A4F2F"/>
    <w:rsid w:val="005A539C"/>
    <w:rsid w:val="005A5CD7"/>
    <w:rsid w:val="005A6290"/>
    <w:rsid w:val="005A741F"/>
    <w:rsid w:val="005B03F6"/>
    <w:rsid w:val="005B0868"/>
    <w:rsid w:val="005B089D"/>
    <w:rsid w:val="005B0938"/>
    <w:rsid w:val="005B1CD2"/>
    <w:rsid w:val="005B2122"/>
    <w:rsid w:val="005B3E33"/>
    <w:rsid w:val="005B47FD"/>
    <w:rsid w:val="005B4878"/>
    <w:rsid w:val="005B48F0"/>
    <w:rsid w:val="005B495F"/>
    <w:rsid w:val="005B499B"/>
    <w:rsid w:val="005B64A2"/>
    <w:rsid w:val="005B6937"/>
    <w:rsid w:val="005B7D5C"/>
    <w:rsid w:val="005C11B9"/>
    <w:rsid w:val="005C1CF5"/>
    <w:rsid w:val="005C24A1"/>
    <w:rsid w:val="005C3F34"/>
    <w:rsid w:val="005C44A7"/>
    <w:rsid w:val="005C5DE7"/>
    <w:rsid w:val="005C6FCA"/>
    <w:rsid w:val="005D24DD"/>
    <w:rsid w:val="005D34B3"/>
    <w:rsid w:val="005D3B8B"/>
    <w:rsid w:val="005D3B92"/>
    <w:rsid w:val="005D44A9"/>
    <w:rsid w:val="005D4C7B"/>
    <w:rsid w:val="005D55A6"/>
    <w:rsid w:val="005D5733"/>
    <w:rsid w:val="005D5924"/>
    <w:rsid w:val="005D5CD3"/>
    <w:rsid w:val="005D680F"/>
    <w:rsid w:val="005D7330"/>
    <w:rsid w:val="005D775F"/>
    <w:rsid w:val="005D7A9A"/>
    <w:rsid w:val="005E0964"/>
    <w:rsid w:val="005E0EFB"/>
    <w:rsid w:val="005E1627"/>
    <w:rsid w:val="005E2517"/>
    <w:rsid w:val="005E2A05"/>
    <w:rsid w:val="005E2B1B"/>
    <w:rsid w:val="005E2DAE"/>
    <w:rsid w:val="005E3662"/>
    <w:rsid w:val="005E4FF5"/>
    <w:rsid w:val="005E53B2"/>
    <w:rsid w:val="005E6186"/>
    <w:rsid w:val="005E7418"/>
    <w:rsid w:val="005F0A2D"/>
    <w:rsid w:val="005F1255"/>
    <w:rsid w:val="005F125F"/>
    <w:rsid w:val="005F1FEE"/>
    <w:rsid w:val="005F2141"/>
    <w:rsid w:val="005F4F38"/>
    <w:rsid w:val="005F53A4"/>
    <w:rsid w:val="005F5789"/>
    <w:rsid w:val="005F5C71"/>
    <w:rsid w:val="005F7580"/>
    <w:rsid w:val="005F7FD8"/>
    <w:rsid w:val="0060047E"/>
    <w:rsid w:val="00601A7C"/>
    <w:rsid w:val="006041ED"/>
    <w:rsid w:val="006044B6"/>
    <w:rsid w:val="006054ED"/>
    <w:rsid w:val="006105A3"/>
    <w:rsid w:val="006122BE"/>
    <w:rsid w:val="00612C5E"/>
    <w:rsid w:val="00613AEA"/>
    <w:rsid w:val="006168F1"/>
    <w:rsid w:val="0061725E"/>
    <w:rsid w:val="00617DE1"/>
    <w:rsid w:val="00620421"/>
    <w:rsid w:val="00620683"/>
    <w:rsid w:val="00621477"/>
    <w:rsid w:val="0062169A"/>
    <w:rsid w:val="00621D62"/>
    <w:rsid w:val="00621FBE"/>
    <w:rsid w:val="00622E88"/>
    <w:rsid w:val="00623751"/>
    <w:rsid w:val="00623FE5"/>
    <w:rsid w:val="00625455"/>
    <w:rsid w:val="00626EA8"/>
    <w:rsid w:val="00626F32"/>
    <w:rsid w:val="00627598"/>
    <w:rsid w:val="00627B8F"/>
    <w:rsid w:val="00630A09"/>
    <w:rsid w:val="006314A2"/>
    <w:rsid w:val="00631C5D"/>
    <w:rsid w:val="00632C34"/>
    <w:rsid w:val="0063307C"/>
    <w:rsid w:val="006331FC"/>
    <w:rsid w:val="0063393C"/>
    <w:rsid w:val="00635A62"/>
    <w:rsid w:val="00635D90"/>
    <w:rsid w:val="00636359"/>
    <w:rsid w:val="006369B9"/>
    <w:rsid w:val="00640074"/>
    <w:rsid w:val="006403E8"/>
    <w:rsid w:val="00640838"/>
    <w:rsid w:val="0064126E"/>
    <w:rsid w:val="0064186B"/>
    <w:rsid w:val="006422CC"/>
    <w:rsid w:val="006435B6"/>
    <w:rsid w:val="00643D5B"/>
    <w:rsid w:val="00644A0F"/>
    <w:rsid w:val="00646287"/>
    <w:rsid w:val="00652441"/>
    <w:rsid w:val="00652BB7"/>
    <w:rsid w:val="006573CC"/>
    <w:rsid w:val="00660051"/>
    <w:rsid w:val="0066009A"/>
    <w:rsid w:val="006601C9"/>
    <w:rsid w:val="00660838"/>
    <w:rsid w:val="00661A96"/>
    <w:rsid w:val="006628C6"/>
    <w:rsid w:val="00662F59"/>
    <w:rsid w:val="006635D5"/>
    <w:rsid w:val="00665F5D"/>
    <w:rsid w:val="00667308"/>
    <w:rsid w:val="0067040F"/>
    <w:rsid w:val="00672BCA"/>
    <w:rsid w:val="006749DF"/>
    <w:rsid w:val="00676318"/>
    <w:rsid w:val="006809FE"/>
    <w:rsid w:val="00680A50"/>
    <w:rsid w:val="00680C40"/>
    <w:rsid w:val="00680DAC"/>
    <w:rsid w:val="00680EDB"/>
    <w:rsid w:val="00682A4A"/>
    <w:rsid w:val="00682B15"/>
    <w:rsid w:val="00682EFF"/>
    <w:rsid w:val="00683201"/>
    <w:rsid w:val="00683204"/>
    <w:rsid w:val="00684C26"/>
    <w:rsid w:val="0068511B"/>
    <w:rsid w:val="0068534D"/>
    <w:rsid w:val="00685C0D"/>
    <w:rsid w:val="006866F4"/>
    <w:rsid w:val="00686C5B"/>
    <w:rsid w:val="006870CA"/>
    <w:rsid w:val="00687274"/>
    <w:rsid w:val="006877EC"/>
    <w:rsid w:val="00690966"/>
    <w:rsid w:val="00691EF1"/>
    <w:rsid w:val="00692925"/>
    <w:rsid w:val="00693376"/>
    <w:rsid w:val="00694697"/>
    <w:rsid w:val="00695120"/>
    <w:rsid w:val="006A0C7A"/>
    <w:rsid w:val="006A2D86"/>
    <w:rsid w:val="006A35C9"/>
    <w:rsid w:val="006A385C"/>
    <w:rsid w:val="006A6488"/>
    <w:rsid w:val="006B2573"/>
    <w:rsid w:val="006B25D8"/>
    <w:rsid w:val="006B402B"/>
    <w:rsid w:val="006B4490"/>
    <w:rsid w:val="006B5218"/>
    <w:rsid w:val="006B533D"/>
    <w:rsid w:val="006B7436"/>
    <w:rsid w:val="006C018F"/>
    <w:rsid w:val="006C06F4"/>
    <w:rsid w:val="006C25B6"/>
    <w:rsid w:val="006C3317"/>
    <w:rsid w:val="006C4580"/>
    <w:rsid w:val="006C5815"/>
    <w:rsid w:val="006C6552"/>
    <w:rsid w:val="006C6D2B"/>
    <w:rsid w:val="006C78D9"/>
    <w:rsid w:val="006D09C5"/>
    <w:rsid w:val="006D136D"/>
    <w:rsid w:val="006D13BC"/>
    <w:rsid w:val="006D3C94"/>
    <w:rsid w:val="006D4302"/>
    <w:rsid w:val="006D4E30"/>
    <w:rsid w:val="006D5A8C"/>
    <w:rsid w:val="006D6BFB"/>
    <w:rsid w:val="006D7755"/>
    <w:rsid w:val="006D7975"/>
    <w:rsid w:val="006D7FF6"/>
    <w:rsid w:val="006E0ED9"/>
    <w:rsid w:val="006E147A"/>
    <w:rsid w:val="006E1A8A"/>
    <w:rsid w:val="006E1D27"/>
    <w:rsid w:val="006E2309"/>
    <w:rsid w:val="006E313A"/>
    <w:rsid w:val="006E32D9"/>
    <w:rsid w:val="006E3A10"/>
    <w:rsid w:val="006E5510"/>
    <w:rsid w:val="006E72C1"/>
    <w:rsid w:val="006F13B1"/>
    <w:rsid w:val="006F192A"/>
    <w:rsid w:val="006F316C"/>
    <w:rsid w:val="006F34BE"/>
    <w:rsid w:val="006F3515"/>
    <w:rsid w:val="006F3FBD"/>
    <w:rsid w:val="006F4BCE"/>
    <w:rsid w:val="006F569E"/>
    <w:rsid w:val="006F57D4"/>
    <w:rsid w:val="006F5EC4"/>
    <w:rsid w:val="006F68D5"/>
    <w:rsid w:val="006F6DF3"/>
    <w:rsid w:val="006F7E53"/>
    <w:rsid w:val="007002C5"/>
    <w:rsid w:val="00702A87"/>
    <w:rsid w:val="00702B48"/>
    <w:rsid w:val="00705121"/>
    <w:rsid w:val="007072E4"/>
    <w:rsid w:val="00707307"/>
    <w:rsid w:val="00707A4E"/>
    <w:rsid w:val="00711373"/>
    <w:rsid w:val="0071307A"/>
    <w:rsid w:val="00716E71"/>
    <w:rsid w:val="0071730D"/>
    <w:rsid w:val="007174D2"/>
    <w:rsid w:val="00717DF3"/>
    <w:rsid w:val="00721B74"/>
    <w:rsid w:val="00721D3E"/>
    <w:rsid w:val="00722A01"/>
    <w:rsid w:val="00725043"/>
    <w:rsid w:val="0072594B"/>
    <w:rsid w:val="00726244"/>
    <w:rsid w:val="00727787"/>
    <w:rsid w:val="00727C45"/>
    <w:rsid w:val="007301B3"/>
    <w:rsid w:val="007303F6"/>
    <w:rsid w:val="00732FC0"/>
    <w:rsid w:val="00733100"/>
    <w:rsid w:val="007333C1"/>
    <w:rsid w:val="0073362F"/>
    <w:rsid w:val="00734CA4"/>
    <w:rsid w:val="00735959"/>
    <w:rsid w:val="00735986"/>
    <w:rsid w:val="00735ADC"/>
    <w:rsid w:val="00736AE9"/>
    <w:rsid w:val="00736B90"/>
    <w:rsid w:val="007374FA"/>
    <w:rsid w:val="00737826"/>
    <w:rsid w:val="007407FF"/>
    <w:rsid w:val="00740E47"/>
    <w:rsid w:val="007414F4"/>
    <w:rsid w:val="007426AC"/>
    <w:rsid w:val="00742E36"/>
    <w:rsid w:val="007436E5"/>
    <w:rsid w:val="007437F2"/>
    <w:rsid w:val="00743CAE"/>
    <w:rsid w:val="00745DA3"/>
    <w:rsid w:val="00746082"/>
    <w:rsid w:val="00746A95"/>
    <w:rsid w:val="00746A9D"/>
    <w:rsid w:val="007533A1"/>
    <w:rsid w:val="0075340D"/>
    <w:rsid w:val="007543EB"/>
    <w:rsid w:val="007544B1"/>
    <w:rsid w:val="007548E8"/>
    <w:rsid w:val="0075553F"/>
    <w:rsid w:val="00755559"/>
    <w:rsid w:val="00757593"/>
    <w:rsid w:val="007607FE"/>
    <w:rsid w:val="00761949"/>
    <w:rsid w:val="00764716"/>
    <w:rsid w:val="007648B7"/>
    <w:rsid w:val="00764B87"/>
    <w:rsid w:val="00764BBB"/>
    <w:rsid w:val="00765C56"/>
    <w:rsid w:val="0076622E"/>
    <w:rsid w:val="00766230"/>
    <w:rsid w:val="00766586"/>
    <w:rsid w:val="00766E55"/>
    <w:rsid w:val="00767336"/>
    <w:rsid w:val="007677EB"/>
    <w:rsid w:val="007677FF"/>
    <w:rsid w:val="00767E80"/>
    <w:rsid w:val="00773D14"/>
    <w:rsid w:val="0077539C"/>
    <w:rsid w:val="00775E44"/>
    <w:rsid w:val="00775F1D"/>
    <w:rsid w:val="007764A1"/>
    <w:rsid w:val="007809F5"/>
    <w:rsid w:val="00780D1F"/>
    <w:rsid w:val="00781E94"/>
    <w:rsid w:val="00782CA1"/>
    <w:rsid w:val="00784A0E"/>
    <w:rsid w:val="0078693D"/>
    <w:rsid w:val="00786A9C"/>
    <w:rsid w:val="007872FE"/>
    <w:rsid w:val="007900D9"/>
    <w:rsid w:val="00790949"/>
    <w:rsid w:val="00791A86"/>
    <w:rsid w:val="00791CFC"/>
    <w:rsid w:val="00792269"/>
    <w:rsid w:val="0079260E"/>
    <w:rsid w:val="00793715"/>
    <w:rsid w:val="0079576B"/>
    <w:rsid w:val="007960D6"/>
    <w:rsid w:val="00796353"/>
    <w:rsid w:val="007965F8"/>
    <w:rsid w:val="007970F5"/>
    <w:rsid w:val="00797BDF"/>
    <w:rsid w:val="007A160F"/>
    <w:rsid w:val="007A32E0"/>
    <w:rsid w:val="007A3C48"/>
    <w:rsid w:val="007A457E"/>
    <w:rsid w:val="007A5338"/>
    <w:rsid w:val="007A5D9D"/>
    <w:rsid w:val="007B2CFC"/>
    <w:rsid w:val="007B43E8"/>
    <w:rsid w:val="007B4EC6"/>
    <w:rsid w:val="007B6DFE"/>
    <w:rsid w:val="007C0015"/>
    <w:rsid w:val="007C22AA"/>
    <w:rsid w:val="007C2E3E"/>
    <w:rsid w:val="007C3A10"/>
    <w:rsid w:val="007C53FF"/>
    <w:rsid w:val="007C58CF"/>
    <w:rsid w:val="007D18AD"/>
    <w:rsid w:val="007D3AEA"/>
    <w:rsid w:val="007D4D59"/>
    <w:rsid w:val="007D5217"/>
    <w:rsid w:val="007D5D0E"/>
    <w:rsid w:val="007D60DE"/>
    <w:rsid w:val="007D6B94"/>
    <w:rsid w:val="007D71B3"/>
    <w:rsid w:val="007D7E05"/>
    <w:rsid w:val="007E0032"/>
    <w:rsid w:val="007E0901"/>
    <w:rsid w:val="007E193D"/>
    <w:rsid w:val="007E1A36"/>
    <w:rsid w:val="007E22F9"/>
    <w:rsid w:val="007E25FE"/>
    <w:rsid w:val="007E3E0F"/>
    <w:rsid w:val="007E46F3"/>
    <w:rsid w:val="007F10BC"/>
    <w:rsid w:val="007F2A05"/>
    <w:rsid w:val="007F3A96"/>
    <w:rsid w:val="007F4B5E"/>
    <w:rsid w:val="007F59F3"/>
    <w:rsid w:val="007F5DBE"/>
    <w:rsid w:val="007F66ED"/>
    <w:rsid w:val="0080032A"/>
    <w:rsid w:val="008005E9"/>
    <w:rsid w:val="008018EE"/>
    <w:rsid w:val="0080364C"/>
    <w:rsid w:val="00804AA1"/>
    <w:rsid w:val="00805544"/>
    <w:rsid w:val="0080588E"/>
    <w:rsid w:val="00805B65"/>
    <w:rsid w:val="00806C9A"/>
    <w:rsid w:val="00810AF7"/>
    <w:rsid w:val="008118C1"/>
    <w:rsid w:val="00812A65"/>
    <w:rsid w:val="00812D4C"/>
    <w:rsid w:val="008133CB"/>
    <w:rsid w:val="00817077"/>
    <w:rsid w:val="00817F9D"/>
    <w:rsid w:val="008206C9"/>
    <w:rsid w:val="00823876"/>
    <w:rsid w:val="00825D75"/>
    <w:rsid w:val="0082657B"/>
    <w:rsid w:val="0082677C"/>
    <w:rsid w:val="00827B4E"/>
    <w:rsid w:val="00827DB0"/>
    <w:rsid w:val="00832F1F"/>
    <w:rsid w:val="008345E6"/>
    <w:rsid w:val="008346A1"/>
    <w:rsid w:val="00835802"/>
    <w:rsid w:val="008376BE"/>
    <w:rsid w:val="00837B51"/>
    <w:rsid w:val="00840276"/>
    <w:rsid w:val="008427DD"/>
    <w:rsid w:val="00842FA0"/>
    <w:rsid w:val="0084388A"/>
    <w:rsid w:val="00843916"/>
    <w:rsid w:val="00844FAA"/>
    <w:rsid w:val="00845444"/>
    <w:rsid w:val="0084653C"/>
    <w:rsid w:val="00850490"/>
    <w:rsid w:val="0085124C"/>
    <w:rsid w:val="00851A4F"/>
    <w:rsid w:val="00852ADC"/>
    <w:rsid w:val="00852FD3"/>
    <w:rsid w:val="008532B9"/>
    <w:rsid w:val="008534C4"/>
    <w:rsid w:val="008539D4"/>
    <w:rsid w:val="0085456F"/>
    <w:rsid w:val="00856283"/>
    <w:rsid w:val="00856392"/>
    <w:rsid w:val="00856429"/>
    <w:rsid w:val="00856A35"/>
    <w:rsid w:val="008570C5"/>
    <w:rsid w:val="00857623"/>
    <w:rsid w:val="00857785"/>
    <w:rsid w:val="008578FB"/>
    <w:rsid w:val="00857967"/>
    <w:rsid w:val="00860206"/>
    <w:rsid w:val="00860C68"/>
    <w:rsid w:val="008628CC"/>
    <w:rsid w:val="0086359D"/>
    <w:rsid w:val="008639F7"/>
    <w:rsid w:val="00863C69"/>
    <w:rsid w:val="00864939"/>
    <w:rsid w:val="00864F0D"/>
    <w:rsid w:val="00864F28"/>
    <w:rsid w:val="00865723"/>
    <w:rsid w:val="00865819"/>
    <w:rsid w:val="00865A8B"/>
    <w:rsid w:val="0087008B"/>
    <w:rsid w:val="00870128"/>
    <w:rsid w:val="00870988"/>
    <w:rsid w:val="008712C8"/>
    <w:rsid w:val="008715BC"/>
    <w:rsid w:val="00871F41"/>
    <w:rsid w:val="00872853"/>
    <w:rsid w:val="008741C6"/>
    <w:rsid w:val="00874562"/>
    <w:rsid w:val="00874EA2"/>
    <w:rsid w:val="00875226"/>
    <w:rsid w:val="008777AF"/>
    <w:rsid w:val="00877C64"/>
    <w:rsid w:val="00880E7B"/>
    <w:rsid w:val="00883D1D"/>
    <w:rsid w:val="008843DE"/>
    <w:rsid w:val="00884660"/>
    <w:rsid w:val="00886A4F"/>
    <w:rsid w:val="00890A68"/>
    <w:rsid w:val="00890D93"/>
    <w:rsid w:val="00890DDB"/>
    <w:rsid w:val="00891364"/>
    <w:rsid w:val="00891930"/>
    <w:rsid w:val="00892E60"/>
    <w:rsid w:val="00894016"/>
    <w:rsid w:val="0089690E"/>
    <w:rsid w:val="00897750"/>
    <w:rsid w:val="008A29AA"/>
    <w:rsid w:val="008A29AE"/>
    <w:rsid w:val="008A4110"/>
    <w:rsid w:val="008A6145"/>
    <w:rsid w:val="008A6BE4"/>
    <w:rsid w:val="008A6D28"/>
    <w:rsid w:val="008B0C3F"/>
    <w:rsid w:val="008B0D87"/>
    <w:rsid w:val="008B0EFF"/>
    <w:rsid w:val="008B250E"/>
    <w:rsid w:val="008B4ED8"/>
    <w:rsid w:val="008B6F9D"/>
    <w:rsid w:val="008B7456"/>
    <w:rsid w:val="008B75AE"/>
    <w:rsid w:val="008B7E10"/>
    <w:rsid w:val="008C082F"/>
    <w:rsid w:val="008C1A05"/>
    <w:rsid w:val="008C27FA"/>
    <w:rsid w:val="008C2937"/>
    <w:rsid w:val="008C2FA6"/>
    <w:rsid w:val="008C3071"/>
    <w:rsid w:val="008C3A68"/>
    <w:rsid w:val="008C4EDD"/>
    <w:rsid w:val="008C59E8"/>
    <w:rsid w:val="008C6258"/>
    <w:rsid w:val="008C6B42"/>
    <w:rsid w:val="008C7A1F"/>
    <w:rsid w:val="008D1520"/>
    <w:rsid w:val="008D1581"/>
    <w:rsid w:val="008D2A90"/>
    <w:rsid w:val="008D33CB"/>
    <w:rsid w:val="008D3ADC"/>
    <w:rsid w:val="008D5278"/>
    <w:rsid w:val="008D719B"/>
    <w:rsid w:val="008D73A2"/>
    <w:rsid w:val="008E1233"/>
    <w:rsid w:val="008E1625"/>
    <w:rsid w:val="008E193F"/>
    <w:rsid w:val="008E2379"/>
    <w:rsid w:val="008E26AC"/>
    <w:rsid w:val="008E3A53"/>
    <w:rsid w:val="008E546A"/>
    <w:rsid w:val="008E6D4F"/>
    <w:rsid w:val="008F15B2"/>
    <w:rsid w:val="008F28E8"/>
    <w:rsid w:val="008F2DF4"/>
    <w:rsid w:val="008F53D5"/>
    <w:rsid w:val="008F749C"/>
    <w:rsid w:val="009007A7"/>
    <w:rsid w:val="00900C44"/>
    <w:rsid w:val="00900D44"/>
    <w:rsid w:val="00901F12"/>
    <w:rsid w:val="00902A6A"/>
    <w:rsid w:val="00902DEF"/>
    <w:rsid w:val="009030B2"/>
    <w:rsid w:val="009035CA"/>
    <w:rsid w:val="00904EFB"/>
    <w:rsid w:val="00905D39"/>
    <w:rsid w:val="009060EA"/>
    <w:rsid w:val="009069E3"/>
    <w:rsid w:val="0090781B"/>
    <w:rsid w:val="009116EF"/>
    <w:rsid w:val="00913B4C"/>
    <w:rsid w:val="00916540"/>
    <w:rsid w:val="00920EE2"/>
    <w:rsid w:val="009213A2"/>
    <w:rsid w:val="00921951"/>
    <w:rsid w:val="0092271C"/>
    <w:rsid w:val="00923F01"/>
    <w:rsid w:val="009240F1"/>
    <w:rsid w:val="00926F25"/>
    <w:rsid w:val="00931A69"/>
    <w:rsid w:val="009329FA"/>
    <w:rsid w:val="00933574"/>
    <w:rsid w:val="0093400F"/>
    <w:rsid w:val="0093550C"/>
    <w:rsid w:val="00935755"/>
    <w:rsid w:val="00935F6E"/>
    <w:rsid w:val="00936546"/>
    <w:rsid w:val="00937C97"/>
    <w:rsid w:val="00940470"/>
    <w:rsid w:val="0094147D"/>
    <w:rsid w:val="009431A5"/>
    <w:rsid w:val="0094349F"/>
    <w:rsid w:val="00944DA8"/>
    <w:rsid w:val="00945040"/>
    <w:rsid w:val="009457F4"/>
    <w:rsid w:val="00945ADB"/>
    <w:rsid w:val="009466A3"/>
    <w:rsid w:val="009473F6"/>
    <w:rsid w:val="00947AAD"/>
    <w:rsid w:val="00947C34"/>
    <w:rsid w:val="00947D63"/>
    <w:rsid w:val="0095066B"/>
    <w:rsid w:val="00950A06"/>
    <w:rsid w:val="00950F68"/>
    <w:rsid w:val="009510DF"/>
    <w:rsid w:val="0095179E"/>
    <w:rsid w:val="00952819"/>
    <w:rsid w:val="00953A76"/>
    <w:rsid w:val="00954772"/>
    <w:rsid w:val="00954B7D"/>
    <w:rsid w:val="00954FA1"/>
    <w:rsid w:val="009602C4"/>
    <w:rsid w:val="00960872"/>
    <w:rsid w:val="009609BE"/>
    <w:rsid w:val="00962B5B"/>
    <w:rsid w:val="00963541"/>
    <w:rsid w:val="00963CE7"/>
    <w:rsid w:val="00966BA4"/>
    <w:rsid w:val="00967156"/>
    <w:rsid w:val="0096719F"/>
    <w:rsid w:val="00967B75"/>
    <w:rsid w:val="00967F33"/>
    <w:rsid w:val="00970AF4"/>
    <w:rsid w:val="00972B6E"/>
    <w:rsid w:val="009730B8"/>
    <w:rsid w:val="0097398A"/>
    <w:rsid w:val="00973A78"/>
    <w:rsid w:val="00973C77"/>
    <w:rsid w:val="009749C3"/>
    <w:rsid w:val="00974A72"/>
    <w:rsid w:val="0097520A"/>
    <w:rsid w:val="009756C6"/>
    <w:rsid w:val="00975F78"/>
    <w:rsid w:val="00976F03"/>
    <w:rsid w:val="0097761D"/>
    <w:rsid w:val="00980992"/>
    <w:rsid w:val="00980E1C"/>
    <w:rsid w:val="00981281"/>
    <w:rsid w:val="009818FC"/>
    <w:rsid w:val="0098213D"/>
    <w:rsid w:val="009831BB"/>
    <w:rsid w:val="009831C6"/>
    <w:rsid w:val="009834A4"/>
    <w:rsid w:val="00983ECC"/>
    <w:rsid w:val="00986372"/>
    <w:rsid w:val="0098720F"/>
    <w:rsid w:val="00987406"/>
    <w:rsid w:val="00990058"/>
    <w:rsid w:val="00990A7A"/>
    <w:rsid w:val="00991DC8"/>
    <w:rsid w:val="0099302D"/>
    <w:rsid w:val="009938AE"/>
    <w:rsid w:val="00993F5A"/>
    <w:rsid w:val="00995058"/>
    <w:rsid w:val="009952B2"/>
    <w:rsid w:val="009964C7"/>
    <w:rsid w:val="009965CA"/>
    <w:rsid w:val="009A07EE"/>
    <w:rsid w:val="009A0DD9"/>
    <w:rsid w:val="009A13A6"/>
    <w:rsid w:val="009A153E"/>
    <w:rsid w:val="009A177E"/>
    <w:rsid w:val="009A18D8"/>
    <w:rsid w:val="009A1B2C"/>
    <w:rsid w:val="009A1C19"/>
    <w:rsid w:val="009A243D"/>
    <w:rsid w:val="009A2518"/>
    <w:rsid w:val="009A2CD5"/>
    <w:rsid w:val="009A314B"/>
    <w:rsid w:val="009A42D8"/>
    <w:rsid w:val="009A4915"/>
    <w:rsid w:val="009A5061"/>
    <w:rsid w:val="009A7128"/>
    <w:rsid w:val="009A784C"/>
    <w:rsid w:val="009A79D2"/>
    <w:rsid w:val="009A7D4E"/>
    <w:rsid w:val="009B01EC"/>
    <w:rsid w:val="009B0436"/>
    <w:rsid w:val="009B11FA"/>
    <w:rsid w:val="009B1D0B"/>
    <w:rsid w:val="009B1FB3"/>
    <w:rsid w:val="009B4A8F"/>
    <w:rsid w:val="009B4D55"/>
    <w:rsid w:val="009B7EFB"/>
    <w:rsid w:val="009C01A3"/>
    <w:rsid w:val="009C176F"/>
    <w:rsid w:val="009C3C90"/>
    <w:rsid w:val="009C53A0"/>
    <w:rsid w:val="009C5D17"/>
    <w:rsid w:val="009C5F24"/>
    <w:rsid w:val="009C67FB"/>
    <w:rsid w:val="009C7A33"/>
    <w:rsid w:val="009D019D"/>
    <w:rsid w:val="009D1265"/>
    <w:rsid w:val="009D147A"/>
    <w:rsid w:val="009D3F86"/>
    <w:rsid w:val="009D4AAB"/>
    <w:rsid w:val="009D5E00"/>
    <w:rsid w:val="009D64B8"/>
    <w:rsid w:val="009D718F"/>
    <w:rsid w:val="009E0A4A"/>
    <w:rsid w:val="009E1117"/>
    <w:rsid w:val="009E259D"/>
    <w:rsid w:val="009E2CB8"/>
    <w:rsid w:val="009E319A"/>
    <w:rsid w:val="009E371F"/>
    <w:rsid w:val="009E3A70"/>
    <w:rsid w:val="009E4A3D"/>
    <w:rsid w:val="009E5413"/>
    <w:rsid w:val="009E58D6"/>
    <w:rsid w:val="009E5EE2"/>
    <w:rsid w:val="009E62EE"/>
    <w:rsid w:val="009F20E7"/>
    <w:rsid w:val="009F270F"/>
    <w:rsid w:val="009F42DD"/>
    <w:rsid w:val="009F4929"/>
    <w:rsid w:val="009F4E70"/>
    <w:rsid w:val="009F5879"/>
    <w:rsid w:val="009F5B8C"/>
    <w:rsid w:val="009F5B95"/>
    <w:rsid w:val="009F5D81"/>
    <w:rsid w:val="00A02DB8"/>
    <w:rsid w:val="00A03432"/>
    <w:rsid w:val="00A043AC"/>
    <w:rsid w:val="00A049D2"/>
    <w:rsid w:val="00A06DC7"/>
    <w:rsid w:val="00A06EEA"/>
    <w:rsid w:val="00A073ED"/>
    <w:rsid w:val="00A10074"/>
    <w:rsid w:val="00A10942"/>
    <w:rsid w:val="00A1103A"/>
    <w:rsid w:val="00A1191A"/>
    <w:rsid w:val="00A11B78"/>
    <w:rsid w:val="00A11C9F"/>
    <w:rsid w:val="00A12911"/>
    <w:rsid w:val="00A13F9B"/>
    <w:rsid w:val="00A15A4A"/>
    <w:rsid w:val="00A161A6"/>
    <w:rsid w:val="00A16567"/>
    <w:rsid w:val="00A1754C"/>
    <w:rsid w:val="00A17680"/>
    <w:rsid w:val="00A17F7B"/>
    <w:rsid w:val="00A2070A"/>
    <w:rsid w:val="00A20F7D"/>
    <w:rsid w:val="00A2159E"/>
    <w:rsid w:val="00A21687"/>
    <w:rsid w:val="00A21C6B"/>
    <w:rsid w:val="00A21DC1"/>
    <w:rsid w:val="00A234DF"/>
    <w:rsid w:val="00A235C0"/>
    <w:rsid w:val="00A23983"/>
    <w:rsid w:val="00A23B09"/>
    <w:rsid w:val="00A251DF"/>
    <w:rsid w:val="00A258A8"/>
    <w:rsid w:val="00A25E6E"/>
    <w:rsid w:val="00A2647F"/>
    <w:rsid w:val="00A26505"/>
    <w:rsid w:val="00A2670B"/>
    <w:rsid w:val="00A2692E"/>
    <w:rsid w:val="00A27103"/>
    <w:rsid w:val="00A2799A"/>
    <w:rsid w:val="00A27C87"/>
    <w:rsid w:val="00A27FAB"/>
    <w:rsid w:val="00A301C9"/>
    <w:rsid w:val="00A30701"/>
    <w:rsid w:val="00A30AEC"/>
    <w:rsid w:val="00A312AF"/>
    <w:rsid w:val="00A320C6"/>
    <w:rsid w:val="00A322AF"/>
    <w:rsid w:val="00A32B76"/>
    <w:rsid w:val="00A32E3F"/>
    <w:rsid w:val="00A3330B"/>
    <w:rsid w:val="00A352D0"/>
    <w:rsid w:val="00A37201"/>
    <w:rsid w:val="00A4092D"/>
    <w:rsid w:val="00A40B90"/>
    <w:rsid w:val="00A40D59"/>
    <w:rsid w:val="00A414DE"/>
    <w:rsid w:val="00A42384"/>
    <w:rsid w:val="00A42EF1"/>
    <w:rsid w:val="00A438C7"/>
    <w:rsid w:val="00A44E90"/>
    <w:rsid w:val="00A455BD"/>
    <w:rsid w:val="00A46BEE"/>
    <w:rsid w:val="00A50838"/>
    <w:rsid w:val="00A50F3A"/>
    <w:rsid w:val="00A518E9"/>
    <w:rsid w:val="00A55E4B"/>
    <w:rsid w:val="00A56402"/>
    <w:rsid w:val="00A56913"/>
    <w:rsid w:val="00A56B1A"/>
    <w:rsid w:val="00A60317"/>
    <w:rsid w:val="00A605F1"/>
    <w:rsid w:val="00A61283"/>
    <w:rsid w:val="00A61C3E"/>
    <w:rsid w:val="00A625EA"/>
    <w:rsid w:val="00A63119"/>
    <w:rsid w:val="00A63B56"/>
    <w:rsid w:val="00A63CA8"/>
    <w:rsid w:val="00A668E2"/>
    <w:rsid w:val="00A7000F"/>
    <w:rsid w:val="00A7080C"/>
    <w:rsid w:val="00A70927"/>
    <w:rsid w:val="00A72655"/>
    <w:rsid w:val="00A741B0"/>
    <w:rsid w:val="00A74A95"/>
    <w:rsid w:val="00A75658"/>
    <w:rsid w:val="00A767A1"/>
    <w:rsid w:val="00A773A9"/>
    <w:rsid w:val="00A8044D"/>
    <w:rsid w:val="00A80DD4"/>
    <w:rsid w:val="00A81395"/>
    <w:rsid w:val="00A817A6"/>
    <w:rsid w:val="00A819AF"/>
    <w:rsid w:val="00A821D7"/>
    <w:rsid w:val="00A82906"/>
    <w:rsid w:val="00A82C43"/>
    <w:rsid w:val="00A831CA"/>
    <w:rsid w:val="00A84779"/>
    <w:rsid w:val="00A84A21"/>
    <w:rsid w:val="00A858F0"/>
    <w:rsid w:val="00A85FD4"/>
    <w:rsid w:val="00A87608"/>
    <w:rsid w:val="00A87D20"/>
    <w:rsid w:val="00A91353"/>
    <w:rsid w:val="00A92FD5"/>
    <w:rsid w:val="00A93981"/>
    <w:rsid w:val="00A93B76"/>
    <w:rsid w:val="00A9523E"/>
    <w:rsid w:val="00A966EA"/>
    <w:rsid w:val="00AA06A7"/>
    <w:rsid w:val="00AA0B5E"/>
    <w:rsid w:val="00AA1F39"/>
    <w:rsid w:val="00AA36DE"/>
    <w:rsid w:val="00AA3ACE"/>
    <w:rsid w:val="00AA467B"/>
    <w:rsid w:val="00AA470C"/>
    <w:rsid w:val="00AA47C9"/>
    <w:rsid w:val="00AA53DB"/>
    <w:rsid w:val="00AA6C5E"/>
    <w:rsid w:val="00AA7178"/>
    <w:rsid w:val="00AA7B21"/>
    <w:rsid w:val="00AA7E74"/>
    <w:rsid w:val="00AB1323"/>
    <w:rsid w:val="00AB2CE2"/>
    <w:rsid w:val="00AB2E7D"/>
    <w:rsid w:val="00AB425F"/>
    <w:rsid w:val="00AB4378"/>
    <w:rsid w:val="00AB460A"/>
    <w:rsid w:val="00AB4E0C"/>
    <w:rsid w:val="00AB628D"/>
    <w:rsid w:val="00AB6DC2"/>
    <w:rsid w:val="00AB7D1E"/>
    <w:rsid w:val="00AC03AB"/>
    <w:rsid w:val="00AC076F"/>
    <w:rsid w:val="00AC2F9D"/>
    <w:rsid w:val="00AC2FD0"/>
    <w:rsid w:val="00AC3BCB"/>
    <w:rsid w:val="00AC4690"/>
    <w:rsid w:val="00AC4AA4"/>
    <w:rsid w:val="00AC57F1"/>
    <w:rsid w:val="00AC5976"/>
    <w:rsid w:val="00AC6AE8"/>
    <w:rsid w:val="00AC723D"/>
    <w:rsid w:val="00AC76E2"/>
    <w:rsid w:val="00AD0723"/>
    <w:rsid w:val="00AD0B2C"/>
    <w:rsid w:val="00AD22E9"/>
    <w:rsid w:val="00AD2587"/>
    <w:rsid w:val="00AD3E6C"/>
    <w:rsid w:val="00AD5246"/>
    <w:rsid w:val="00AD5B3F"/>
    <w:rsid w:val="00AD6CEB"/>
    <w:rsid w:val="00AD7732"/>
    <w:rsid w:val="00AD7D44"/>
    <w:rsid w:val="00AE0A3B"/>
    <w:rsid w:val="00AE0AD5"/>
    <w:rsid w:val="00AE0B1B"/>
    <w:rsid w:val="00AE281D"/>
    <w:rsid w:val="00AE2B9C"/>
    <w:rsid w:val="00AE3771"/>
    <w:rsid w:val="00AE4531"/>
    <w:rsid w:val="00AE4563"/>
    <w:rsid w:val="00AE474D"/>
    <w:rsid w:val="00AE4DFE"/>
    <w:rsid w:val="00AE5103"/>
    <w:rsid w:val="00AE5261"/>
    <w:rsid w:val="00AE6192"/>
    <w:rsid w:val="00AE6B10"/>
    <w:rsid w:val="00AE7780"/>
    <w:rsid w:val="00AF099E"/>
    <w:rsid w:val="00AF0C24"/>
    <w:rsid w:val="00AF1099"/>
    <w:rsid w:val="00AF10F1"/>
    <w:rsid w:val="00AF2689"/>
    <w:rsid w:val="00AF270E"/>
    <w:rsid w:val="00AF2A80"/>
    <w:rsid w:val="00AF2D33"/>
    <w:rsid w:val="00AF3858"/>
    <w:rsid w:val="00AF437D"/>
    <w:rsid w:val="00AF4754"/>
    <w:rsid w:val="00AF4B34"/>
    <w:rsid w:val="00AF4F3E"/>
    <w:rsid w:val="00AF587D"/>
    <w:rsid w:val="00AF69B3"/>
    <w:rsid w:val="00AF7693"/>
    <w:rsid w:val="00B00F38"/>
    <w:rsid w:val="00B046B9"/>
    <w:rsid w:val="00B049B5"/>
    <w:rsid w:val="00B06977"/>
    <w:rsid w:val="00B06B15"/>
    <w:rsid w:val="00B07A32"/>
    <w:rsid w:val="00B10739"/>
    <w:rsid w:val="00B11031"/>
    <w:rsid w:val="00B11F31"/>
    <w:rsid w:val="00B12105"/>
    <w:rsid w:val="00B13D16"/>
    <w:rsid w:val="00B148C0"/>
    <w:rsid w:val="00B14FD6"/>
    <w:rsid w:val="00B15BB6"/>
    <w:rsid w:val="00B165E5"/>
    <w:rsid w:val="00B17506"/>
    <w:rsid w:val="00B21CDB"/>
    <w:rsid w:val="00B23FED"/>
    <w:rsid w:val="00B2500F"/>
    <w:rsid w:val="00B2501E"/>
    <w:rsid w:val="00B2532E"/>
    <w:rsid w:val="00B2734F"/>
    <w:rsid w:val="00B279A4"/>
    <w:rsid w:val="00B27D54"/>
    <w:rsid w:val="00B27F51"/>
    <w:rsid w:val="00B3017E"/>
    <w:rsid w:val="00B3029D"/>
    <w:rsid w:val="00B30D51"/>
    <w:rsid w:val="00B314E4"/>
    <w:rsid w:val="00B31AD1"/>
    <w:rsid w:val="00B34155"/>
    <w:rsid w:val="00B34188"/>
    <w:rsid w:val="00B34277"/>
    <w:rsid w:val="00B34D3A"/>
    <w:rsid w:val="00B34FD6"/>
    <w:rsid w:val="00B35585"/>
    <w:rsid w:val="00B3565F"/>
    <w:rsid w:val="00B356FD"/>
    <w:rsid w:val="00B3574B"/>
    <w:rsid w:val="00B37AD4"/>
    <w:rsid w:val="00B40F76"/>
    <w:rsid w:val="00B4177D"/>
    <w:rsid w:val="00B41F1D"/>
    <w:rsid w:val="00B42864"/>
    <w:rsid w:val="00B42BD3"/>
    <w:rsid w:val="00B4322A"/>
    <w:rsid w:val="00B44829"/>
    <w:rsid w:val="00B457CF"/>
    <w:rsid w:val="00B46102"/>
    <w:rsid w:val="00B46619"/>
    <w:rsid w:val="00B47D2E"/>
    <w:rsid w:val="00B51169"/>
    <w:rsid w:val="00B516A8"/>
    <w:rsid w:val="00B52751"/>
    <w:rsid w:val="00B52AA8"/>
    <w:rsid w:val="00B52C6A"/>
    <w:rsid w:val="00B53593"/>
    <w:rsid w:val="00B53A5D"/>
    <w:rsid w:val="00B54076"/>
    <w:rsid w:val="00B5432F"/>
    <w:rsid w:val="00B54ED5"/>
    <w:rsid w:val="00B56E4C"/>
    <w:rsid w:val="00B61034"/>
    <w:rsid w:val="00B6176F"/>
    <w:rsid w:val="00B6244E"/>
    <w:rsid w:val="00B62DD2"/>
    <w:rsid w:val="00B6326B"/>
    <w:rsid w:val="00B63CD3"/>
    <w:rsid w:val="00B63D06"/>
    <w:rsid w:val="00B64972"/>
    <w:rsid w:val="00B652CF"/>
    <w:rsid w:val="00B65FC8"/>
    <w:rsid w:val="00B66F05"/>
    <w:rsid w:val="00B672DD"/>
    <w:rsid w:val="00B67D62"/>
    <w:rsid w:val="00B707F4"/>
    <w:rsid w:val="00B70B30"/>
    <w:rsid w:val="00B7108F"/>
    <w:rsid w:val="00B711BD"/>
    <w:rsid w:val="00B71E11"/>
    <w:rsid w:val="00B72098"/>
    <w:rsid w:val="00B72978"/>
    <w:rsid w:val="00B7387B"/>
    <w:rsid w:val="00B74D0E"/>
    <w:rsid w:val="00B75B99"/>
    <w:rsid w:val="00B76909"/>
    <w:rsid w:val="00B775AE"/>
    <w:rsid w:val="00B7786B"/>
    <w:rsid w:val="00B779C3"/>
    <w:rsid w:val="00B77C77"/>
    <w:rsid w:val="00B77CBF"/>
    <w:rsid w:val="00B808C5"/>
    <w:rsid w:val="00B81315"/>
    <w:rsid w:val="00B81AD6"/>
    <w:rsid w:val="00B827B6"/>
    <w:rsid w:val="00B8366D"/>
    <w:rsid w:val="00B83759"/>
    <w:rsid w:val="00B83C07"/>
    <w:rsid w:val="00B83C69"/>
    <w:rsid w:val="00B84950"/>
    <w:rsid w:val="00B85C9D"/>
    <w:rsid w:val="00B86D04"/>
    <w:rsid w:val="00B8727D"/>
    <w:rsid w:val="00B92069"/>
    <w:rsid w:val="00B94563"/>
    <w:rsid w:val="00B954F7"/>
    <w:rsid w:val="00B97C1C"/>
    <w:rsid w:val="00B97CEA"/>
    <w:rsid w:val="00BA238B"/>
    <w:rsid w:val="00BA24F9"/>
    <w:rsid w:val="00BA2892"/>
    <w:rsid w:val="00BA2F25"/>
    <w:rsid w:val="00BA3405"/>
    <w:rsid w:val="00BA35A6"/>
    <w:rsid w:val="00BA4437"/>
    <w:rsid w:val="00BA4E31"/>
    <w:rsid w:val="00BA5652"/>
    <w:rsid w:val="00BA5942"/>
    <w:rsid w:val="00BB0527"/>
    <w:rsid w:val="00BB09F2"/>
    <w:rsid w:val="00BB1097"/>
    <w:rsid w:val="00BB297D"/>
    <w:rsid w:val="00BB2C81"/>
    <w:rsid w:val="00BB3965"/>
    <w:rsid w:val="00BB3CC6"/>
    <w:rsid w:val="00BB3CE2"/>
    <w:rsid w:val="00BB4959"/>
    <w:rsid w:val="00BB4B00"/>
    <w:rsid w:val="00BB4B72"/>
    <w:rsid w:val="00BB6F82"/>
    <w:rsid w:val="00BB70F9"/>
    <w:rsid w:val="00BC1273"/>
    <w:rsid w:val="00BC6CD6"/>
    <w:rsid w:val="00BD0794"/>
    <w:rsid w:val="00BD339C"/>
    <w:rsid w:val="00BD43E9"/>
    <w:rsid w:val="00BD5FBC"/>
    <w:rsid w:val="00BD79DF"/>
    <w:rsid w:val="00BE07DB"/>
    <w:rsid w:val="00BE1C4F"/>
    <w:rsid w:val="00BE20CE"/>
    <w:rsid w:val="00BE271F"/>
    <w:rsid w:val="00BE2885"/>
    <w:rsid w:val="00BE2B83"/>
    <w:rsid w:val="00BE41C2"/>
    <w:rsid w:val="00BF0573"/>
    <w:rsid w:val="00BF0D6C"/>
    <w:rsid w:val="00BF0FBB"/>
    <w:rsid w:val="00BF2F02"/>
    <w:rsid w:val="00BF44DE"/>
    <w:rsid w:val="00BF6217"/>
    <w:rsid w:val="00BF6627"/>
    <w:rsid w:val="00BF6C78"/>
    <w:rsid w:val="00BF7D7F"/>
    <w:rsid w:val="00BF7F41"/>
    <w:rsid w:val="00C00B9F"/>
    <w:rsid w:val="00C00FDD"/>
    <w:rsid w:val="00C01F7F"/>
    <w:rsid w:val="00C0233B"/>
    <w:rsid w:val="00C03DFC"/>
    <w:rsid w:val="00C04B7D"/>
    <w:rsid w:val="00C057C2"/>
    <w:rsid w:val="00C05A2F"/>
    <w:rsid w:val="00C060F5"/>
    <w:rsid w:val="00C06682"/>
    <w:rsid w:val="00C066BA"/>
    <w:rsid w:val="00C1087F"/>
    <w:rsid w:val="00C10D43"/>
    <w:rsid w:val="00C11AC3"/>
    <w:rsid w:val="00C11FAC"/>
    <w:rsid w:val="00C121DC"/>
    <w:rsid w:val="00C12A07"/>
    <w:rsid w:val="00C12A47"/>
    <w:rsid w:val="00C12DB8"/>
    <w:rsid w:val="00C12F22"/>
    <w:rsid w:val="00C13785"/>
    <w:rsid w:val="00C13EE1"/>
    <w:rsid w:val="00C143AE"/>
    <w:rsid w:val="00C14726"/>
    <w:rsid w:val="00C148C9"/>
    <w:rsid w:val="00C14C8B"/>
    <w:rsid w:val="00C14D34"/>
    <w:rsid w:val="00C1712D"/>
    <w:rsid w:val="00C17531"/>
    <w:rsid w:val="00C17EBC"/>
    <w:rsid w:val="00C20535"/>
    <w:rsid w:val="00C20677"/>
    <w:rsid w:val="00C219D2"/>
    <w:rsid w:val="00C21BC7"/>
    <w:rsid w:val="00C2200C"/>
    <w:rsid w:val="00C22F59"/>
    <w:rsid w:val="00C241E0"/>
    <w:rsid w:val="00C24D2A"/>
    <w:rsid w:val="00C252C2"/>
    <w:rsid w:val="00C25BBC"/>
    <w:rsid w:val="00C2659E"/>
    <w:rsid w:val="00C2674E"/>
    <w:rsid w:val="00C26885"/>
    <w:rsid w:val="00C2699F"/>
    <w:rsid w:val="00C26BFD"/>
    <w:rsid w:val="00C30221"/>
    <w:rsid w:val="00C321E2"/>
    <w:rsid w:val="00C32ED5"/>
    <w:rsid w:val="00C33884"/>
    <w:rsid w:val="00C354AD"/>
    <w:rsid w:val="00C36903"/>
    <w:rsid w:val="00C3799F"/>
    <w:rsid w:val="00C40504"/>
    <w:rsid w:val="00C41E3B"/>
    <w:rsid w:val="00C41EC8"/>
    <w:rsid w:val="00C42283"/>
    <w:rsid w:val="00C423A3"/>
    <w:rsid w:val="00C42F85"/>
    <w:rsid w:val="00C4307A"/>
    <w:rsid w:val="00C43E27"/>
    <w:rsid w:val="00C44E81"/>
    <w:rsid w:val="00C476A2"/>
    <w:rsid w:val="00C47C83"/>
    <w:rsid w:val="00C509EF"/>
    <w:rsid w:val="00C52DD5"/>
    <w:rsid w:val="00C53C73"/>
    <w:rsid w:val="00C55064"/>
    <w:rsid w:val="00C55416"/>
    <w:rsid w:val="00C56DF1"/>
    <w:rsid w:val="00C57016"/>
    <w:rsid w:val="00C57520"/>
    <w:rsid w:val="00C57E63"/>
    <w:rsid w:val="00C61057"/>
    <w:rsid w:val="00C61C9A"/>
    <w:rsid w:val="00C62076"/>
    <w:rsid w:val="00C6218F"/>
    <w:rsid w:val="00C62FC1"/>
    <w:rsid w:val="00C654BC"/>
    <w:rsid w:val="00C67DCC"/>
    <w:rsid w:val="00C70262"/>
    <w:rsid w:val="00C71D2C"/>
    <w:rsid w:val="00C7406D"/>
    <w:rsid w:val="00C75E12"/>
    <w:rsid w:val="00C75F68"/>
    <w:rsid w:val="00C77BE9"/>
    <w:rsid w:val="00C8087B"/>
    <w:rsid w:val="00C8258F"/>
    <w:rsid w:val="00C83018"/>
    <w:rsid w:val="00C854D8"/>
    <w:rsid w:val="00C86721"/>
    <w:rsid w:val="00C86A0E"/>
    <w:rsid w:val="00C86E89"/>
    <w:rsid w:val="00C90F3A"/>
    <w:rsid w:val="00C91184"/>
    <w:rsid w:val="00C914D2"/>
    <w:rsid w:val="00C91565"/>
    <w:rsid w:val="00C91588"/>
    <w:rsid w:val="00C9180E"/>
    <w:rsid w:val="00C91A64"/>
    <w:rsid w:val="00C92B68"/>
    <w:rsid w:val="00C940B7"/>
    <w:rsid w:val="00C94727"/>
    <w:rsid w:val="00C95323"/>
    <w:rsid w:val="00C969F6"/>
    <w:rsid w:val="00C97068"/>
    <w:rsid w:val="00C97F94"/>
    <w:rsid w:val="00CA0838"/>
    <w:rsid w:val="00CA1480"/>
    <w:rsid w:val="00CA2692"/>
    <w:rsid w:val="00CA3247"/>
    <w:rsid w:val="00CA39EF"/>
    <w:rsid w:val="00CA3F26"/>
    <w:rsid w:val="00CA4C8F"/>
    <w:rsid w:val="00CA4CB7"/>
    <w:rsid w:val="00CA5796"/>
    <w:rsid w:val="00CA59F6"/>
    <w:rsid w:val="00CA7B4F"/>
    <w:rsid w:val="00CA7E13"/>
    <w:rsid w:val="00CB0D1C"/>
    <w:rsid w:val="00CB2B0F"/>
    <w:rsid w:val="00CB2BF2"/>
    <w:rsid w:val="00CB36EC"/>
    <w:rsid w:val="00CB43F6"/>
    <w:rsid w:val="00CB4C15"/>
    <w:rsid w:val="00CB50ED"/>
    <w:rsid w:val="00CB5378"/>
    <w:rsid w:val="00CB5567"/>
    <w:rsid w:val="00CB57BD"/>
    <w:rsid w:val="00CB6E9A"/>
    <w:rsid w:val="00CB7C21"/>
    <w:rsid w:val="00CC044B"/>
    <w:rsid w:val="00CC0703"/>
    <w:rsid w:val="00CC138A"/>
    <w:rsid w:val="00CC3C66"/>
    <w:rsid w:val="00CC44EE"/>
    <w:rsid w:val="00CC4A19"/>
    <w:rsid w:val="00CC51CF"/>
    <w:rsid w:val="00CC6670"/>
    <w:rsid w:val="00CC78C4"/>
    <w:rsid w:val="00CC7930"/>
    <w:rsid w:val="00CD05D1"/>
    <w:rsid w:val="00CD1B6E"/>
    <w:rsid w:val="00CD260B"/>
    <w:rsid w:val="00CD2D37"/>
    <w:rsid w:val="00CD2F54"/>
    <w:rsid w:val="00CD2F91"/>
    <w:rsid w:val="00CD33B6"/>
    <w:rsid w:val="00CD59E5"/>
    <w:rsid w:val="00CD7422"/>
    <w:rsid w:val="00CD752B"/>
    <w:rsid w:val="00CE2B62"/>
    <w:rsid w:val="00CE2DE9"/>
    <w:rsid w:val="00CE3CB9"/>
    <w:rsid w:val="00CE5DED"/>
    <w:rsid w:val="00CE5E84"/>
    <w:rsid w:val="00CE61C0"/>
    <w:rsid w:val="00CE6941"/>
    <w:rsid w:val="00CF0458"/>
    <w:rsid w:val="00CF1C50"/>
    <w:rsid w:val="00CF3BD4"/>
    <w:rsid w:val="00CF4407"/>
    <w:rsid w:val="00CF5235"/>
    <w:rsid w:val="00CF6964"/>
    <w:rsid w:val="00CF6FF8"/>
    <w:rsid w:val="00D00E86"/>
    <w:rsid w:val="00D01528"/>
    <w:rsid w:val="00D02841"/>
    <w:rsid w:val="00D02B25"/>
    <w:rsid w:val="00D03311"/>
    <w:rsid w:val="00D05255"/>
    <w:rsid w:val="00D07649"/>
    <w:rsid w:val="00D105E3"/>
    <w:rsid w:val="00D1062B"/>
    <w:rsid w:val="00D11876"/>
    <w:rsid w:val="00D1318B"/>
    <w:rsid w:val="00D1382F"/>
    <w:rsid w:val="00D17471"/>
    <w:rsid w:val="00D17EE1"/>
    <w:rsid w:val="00D20078"/>
    <w:rsid w:val="00D20438"/>
    <w:rsid w:val="00D20969"/>
    <w:rsid w:val="00D210CC"/>
    <w:rsid w:val="00D21E60"/>
    <w:rsid w:val="00D2238D"/>
    <w:rsid w:val="00D2243A"/>
    <w:rsid w:val="00D23050"/>
    <w:rsid w:val="00D23C7F"/>
    <w:rsid w:val="00D242D4"/>
    <w:rsid w:val="00D24C0A"/>
    <w:rsid w:val="00D27141"/>
    <w:rsid w:val="00D2734C"/>
    <w:rsid w:val="00D30EE6"/>
    <w:rsid w:val="00D3156C"/>
    <w:rsid w:val="00D3341D"/>
    <w:rsid w:val="00D342D0"/>
    <w:rsid w:val="00D34590"/>
    <w:rsid w:val="00D348B9"/>
    <w:rsid w:val="00D34AEE"/>
    <w:rsid w:val="00D400FD"/>
    <w:rsid w:val="00D41479"/>
    <w:rsid w:val="00D42092"/>
    <w:rsid w:val="00D428E3"/>
    <w:rsid w:val="00D43515"/>
    <w:rsid w:val="00D43F77"/>
    <w:rsid w:val="00D44C14"/>
    <w:rsid w:val="00D455F2"/>
    <w:rsid w:val="00D4595F"/>
    <w:rsid w:val="00D4696D"/>
    <w:rsid w:val="00D47900"/>
    <w:rsid w:val="00D501F4"/>
    <w:rsid w:val="00D52290"/>
    <w:rsid w:val="00D525F9"/>
    <w:rsid w:val="00D53F4B"/>
    <w:rsid w:val="00D56136"/>
    <w:rsid w:val="00D56506"/>
    <w:rsid w:val="00D57F7F"/>
    <w:rsid w:val="00D6027F"/>
    <w:rsid w:val="00D60449"/>
    <w:rsid w:val="00D62CA2"/>
    <w:rsid w:val="00D645A1"/>
    <w:rsid w:val="00D65187"/>
    <w:rsid w:val="00D65679"/>
    <w:rsid w:val="00D65DA8"/>
    <w:rsid w:val="00D66146"/>
    <w:rsid w:val="00D66E46"/>
    <w:rsid w:val="00D6799F"/>
    <w:rsid w:val="00D67B0C"/>
    <w:rsid w:val="00D703F1"/>
    <w:rsid w:val="00D7180C"/>
    <w:rsid w:val="00D74127"/>
    <w:rsid w:val="00D76687"/>
    <w:rsid w:val="00D7784B"/>
    <w:rsid w:val="00D80C38"/>
    <w:rsid w:val="00D80D14"/>
    <w:rsid w:val="00D819C5"/>
    <w:rsid w:val="00D839C8"/>
    <w:rsid w:val="00D84F0A"/>
    <w:rsid w:val="00D87AF5"/>
    <w:rsid w:val="00D9076F"/>
    <w:rsid w:val="00D909D4"/>
    <w:rsid w:val="00D91136"/>
    <w:rsid w:val="00D932D6"/>
    <w:rsid w:val="00D93A87"/>
    <w:rsid w:val="00D945B8"/>
    <w:rsid w:val="00D94652"/>
    <w:rsid w:val="00D9475F"/>
    <w:rsid w:val="00D94AE4"/>
    <w:rsid w:val="00D95B74"/>
    <w:rsid w:val="00D96E37"/>
    <w:rsid w:val="00DA1084"/>
    <w:rsid w:val="00DA2589"/>
    <w:rsid w:val="00DA29BC"/>
    <w:rsid w:val="00DA388D"/>
    <w:rsid w:val="00DA3D5F"/>
    <w:rsid w:val="00DA47DA"/>
    <w:rsid w:val="00DA5ECB"/>
    <w:rsid w:val="00DB0FED"/>
    <w:rsid w:val="00DB179B"/>
    <w:rsid w:val="00DB1A8A"/>
    <w:rsid w:val="00DB366D"/>
    <w:rsid w:val="00DB4AD3"/>
    <w:rsid w:val="00DB4FCA"/>
    <w:rsid w:val="00DB549F"/>
    <w:rsid w:val="00DB6DFD"/>
    <w:rsid w:val="00DB76D4"/>
    <w:rsid w:val="00DB7AB6"/>
    <w:rsid w:val="00DB7BB1"/>
    <w:rsid w:val="00DB7CA7"/>
    <w:rsid w:val="00DC21D6"/>
    <w:rsid w:val="00DC31F2"/>
    <w:rsid w:val="00DC3571"/>
    <w:rsid w:val="00DC419B"/>
    <w:rsid w:val="00DC45FC"/>
    <w:rsid w:val="00DC503B"/>
    <w:rsid w:val="00DC728C"/>
    <w:rsid w:val="00DC74AC"/>
    <w:rsid w:val="00DD0870"/>
    <w:rsid w:val="00DD2B85"/>
    <w:rsid w:val="00DD35E4"/>
    <w:rsid w:val="00DD4106"/>
    <w:rsid w:val="00DD4A27"/>
    <w:rsid w:val="00DD57A8"/>
    <w:rsid w:val="00DD58FC"/>
    <w:rsid w:val="00DD637F"/>
    <w:rsid w:val="00DD6A63"/>
    <w:rsid w:val="00DD76B6"/>
    <w:rsid w:val="00DD7DB9"/>
    <w:rsid w:val="00DD7E1B"/>
    <w:rsid w:val="00DE0019"/>
    <w:rsid w:val="00DE0390"/>
    <w:rsid w:val="00DE1183"/>
    <w:rsid w:val="00DE21B8"/>
    <w:rsid w:val="00DE274A"/>
    <w:rsid w:val="00DE2C34"/>
    <w:rsid w:val="00DE447B"/>
    <w:rsid w:val="00DE543A"/>
    <w:rsid w:val="00DE572C"/>
    <w:rsid w:val="00DE58E2"/>
    <w:rsid w:val="00DE6135"/>
    <w:rsid w:val="00DE6D18"/>
    <w:rsid w:val="00DE73E6"/>
    <w:rsid w:val="00DE7708"/>
    <w:rsid w:val="00DE779B"/>
    <w:rsid w:val="00DF0CDE"/>
    <w:rsid w:val="00DF2E62"/>
    <w:rsid w:val="00DF3EB9"/>
    <w:rsid w:val="00DF3FD2"/>
    <w:rsid w:val="00DF4296"/>
    <w:rsid w:val="00DF47EB"/>
    <w:rsid w:val="00DF4CEE"/>
    <w:rsid w:val="00DF50CC"/>
    <w:rsid w:val="00DF58B8"/>
    <w:rsid w:val="00E00E8E"/>
    <w:rsid w:val="00E01698"/>
    <w:rsid w:val="00E02336"/>
    <w:rsid w:val="00E02896"/>
    <w:rsid w:val="00E02CC7"/>
    <w:rsid w:val="00E0323B"/>
    <w:rsid w:val="00E03509"/>
    <w:rsid w:val="00E04E21"/>
    <w:rsid w:val="00E06695"/>
    <w:rsid w:val="00E073F4"/>
    <w:rsid w:val="00E079DD"/>
    <w:rsid w:val="00E10312"/>
    <w:rsid w:val="00E1048D"/>
    <w:rsid w:val="00E10970"/>
    <w:rsid w:val="00E11765"/>
    <w:rsid w:val="00E118BE"/>
    <w:rsid w:val="00E11D38"/>
    <w:rsid w:val="00E12247"/>
    <w:rsid w:val="00E12604"/>
    <w:rsid w:val="00E12763"/>
    <w:rsid w:val="00E12EBD"/>
    <w:rsid w:val="00E13B59"/>
    <w:rsid w:val="00E143FC"/>
    <w:rsid w:val="00E144FC"/>
    <w:rsid w:val="00E149C8"/>
    <w:rsid w:val="00E1515E"/>
    <w:rsid w:val="00E1664B"/>
    <w:rsid w:val="00E201FF"/>
    <w:rsid w:val="00E20234"/>
    <w:rsid w:val="00E23043"/>
    <w:rsid w:val="00E23803"/>
    <w:rsid w:val="00E23B3A"/>
    <w:rsid w:val="00E23B5C"/>
    <w:rsid w:val="00E24F2B"/>
    <w:rsid w:val="00E30F35"/>
    <w:rsid w:val="00E345C4"/>
    <w:rsid w:val="00E34A9A"/>
    <w:rsid w:val="00E34F7A"/>
    <w:rsid w:val="00E3510D"/>
    <w:rsid w:val="00E36F2C"/>
    <w:rsid w:val="00E37505"/>
    <w:rsid w:val="00E41CEF"/>
    <w:rsid w:val="00E42195"/>
    <w:rsid w:val="00E4461F"/>
    <w:rsid w:val="00E44682"/>
    <w:rsid w:val="00E45121"/>
    <w:rsid w:val="00E455FD"/>
    <w:rsid w:val="00E45733"/>
    <w:rsid w:val="00E45908"/>
    <w:rsid w:val="00E47692"/>
    <w:rsid w:val="00E47F38"/>
    <w:rsid w:val="00E50BB7"/>
    <w:rsid w:val="00E5170A"/>
    <w:rsid w:val="00E51C08"/>
    <w:rsid w:val="00E52637"/>
    <w:rsid w:val="00E5267B"/>
    <w:rsid w:val="00E543BC"/>
    <w:rsid w:val="00E544B2"/>
    <w:rsid w:val="00E54801"/>
    <w:rsid w:val="00E5530E"/>
    <w:rsid w:val="00E555CC"/>
    <w:rsid w:val="00E56515"/>
    <w:rsid w:val="00E61E6E"/>
    <w:rsid w:val="00E61F5B"/>
    <w:rsid w:val="00E628E1"/>
    <w:rsid w:val="00E62F55"/>
    <w:rsid w:val="00E62F7B"/>
    <w:rsid w:val="00E63FA0"/>
    <w:rsid w:val="00E651CD"/>
    <w:rsid w:val="00E65CAD"/>
    <w:rsid w:val="00E6689C"/>
    <w:rsid w:val="00E66B6E"/>
    <w:rsid w:val="00E66E75"/>
    <w:rsid w:val="00E675B3"/>
    <w:rsid w:val="00E703EF"/>
    <w:rsid w:val="00E708E3"/>
    <w:rsid w:val="00E71EAE"/>
    <w:rsid w:val="00E72D43"/>
    <w:rsid w:val="00E72DE3"/>
    <w:rsid w:val="00E73D66"/>
    <w:rsid w:val="00E7437B"/>
    <w:rsid w:val="00E751F8"/>
    <w:rsid w:val="00E754E9"/>
    <w:rsid w:val="00E75988"/>
    <w:rsid w:val="00E76265"/>
    <w:rsid w:val="00E763B3"/>
    <w:rsid w:val="00E764F1"/>
    <w:rsid w:val="00E7668D"/>
    <w:rsid w:val="00E76DB7"/>
    <w:rsid w:val="00E76E7F"/>
    <w:rsid w:val="00E77882"/>
    <w:rsid w:val="00E77CA8"/>
    <w:rsid w:val="00E81169"/>
    <w:rsid w:val="00E811D1"/>
    <w:rsid w:val="00E817E2"/>
    <w:rsid w:val="00E81A6D"/>
    <w:rsid w:val="00E81F42"/>
    <w:rsid w:val="00E82D0C"/>
    <w:rsid w:val="00E8310E"/>
    <w:rsid w:val="00E84871"/>
    <w:rsid w:val="00E85062"/>
    <w:rsid w:val="00E853B1"/>
    <w:rsid w:val="00E85831"/>
    <w:rsid w:val="00E86209"/>
    <w:rsid w:val="00E862C2"/>
    <w:rsid w:val="00E86C31"/>
    <w:rsid w:val="00E86D06"/>
    <w:rsid w:val="00E87AC4"/>
    <w:rsid w:val="00E9015C"/>
    <w:rsid w:val="00E90468"/>
    <w:rsid w:val="00E9211B"/>
    <w:rsid w:val="00E92C30"/>
    <w:rsid w:val="00E93517"/>
    <w:rsid w:val="00E93B20"/>
    <w:rsid w:val="00E951F4"/>
    <w:rsid w:val="00E959DA"/>
    <w:rsid w:val="00E97081"/>
    <w:rsid w:val="00EA10CF"/>
    <w:rsid w:val="00EA1BF5"/>
    <w:rsid w:val="00EA2357"/>
    <w:rsid w:val="00EA2C0B"/>
    <w:rsid w:val="00EA31E8"/>
    <w:rsid w:val="00EA3FC6"/>
    <w:rsid w:val="00EA445E"/>
    <w:rsid w:val="00EA6D26"/>
    <w:rsid w:val="00EA792A"/>
    <w:rsid w:val="00EA7DC5"/>
    <w:rsid w:val="00EA7FF7"/>
    <w:rsid w:val="00EB07C7"/>
    <w:rsid w:val="00EB09DD"/>
    <w:rsid w:val="00EB1DEB"/>
    <w:rsid w:val="00EB243B"/>
    <w:rsid w:val="00EB26B9"/>
    <w:rsid w:val="00EB2E26"/>
    <w:rsid w:val="00EB444B"/>
    <w:rsid w:val="00EB4B43"/>
    <w:rsid w:val="00EB4E82"/>
    <w:rsid w:val="00EB4E9B"/>
    <w:rsid w:val="00EB634A"/>
    <w:rsid w:val="00EB6E26"/>
    <w:rsid w:val="00EB7EE6"/>
    <w:rsid w:val="00EC021B"/>
    <w:rsid w:val="00EC07E2"/>
    <w:rsid w:val="00EC1570"/>
    <w:rsid w:val="00EC175E"/>
    <w:rsid w:val="00EC1949"/>
    <w:rsid w:val="00EC1A7B"/>
    <w:rsid w:val="00EC2170"/>
    <w:rsid w:val="00EC2C21"/>
    <w:rsid w:val="00EC4648"/>
    <w:rsid w:val="00EC4EE7"/>
    <w:rsid w:val="00EC7CCB"/>
    <w:rsid w:val="00ED05A1"/>
    <w:rsid w:val="00ED3A2A"/>
    <w:rsid w:val="00ED3B51"/>
    <w:rsid w:val="00ED46ED"/>
    <w:rsid w:val="00ED5A49"/>
    <w:rsid w:val="00ED60D9"/>
    <w:rsid w:val="00ED6BF0"/>
    <w:rsid w:val="00ED74E9"/>
    <w:rsid w:val="00ED7A78"/>
    <w:rsid w:val="00EE0009"/>
    <w:rsid w:val="00EE0B7E"/>
    <w:rsid w:val="00EE1A1A"/>
    <w:rsid w:val="00EE1C47"/>
    <w:rsid w:val="00EE2749"/>
    <w:rsid w:val="00EE2759"/>
    <w:rsid w:val="00EE3ECD"/>
    <w:rsid w:val="00EE4243"/>
    <w:rsid w:val="00EE7942"/>
    <w:rsid w:val="00EE7B0B"/>
    <w:rsid w:val="00EF120B"/>
    <w:rsid w:val="00EF475E"/>
    <w:rsid w:val="00EF526C"/>
    <w:rsid w:val="00EF595A"/>
    <w:rsid w:val="00F00F7D"/>
    <w:rsid w:val="00F014F2"/>
    <w:rsid w:val="00F03C5B"/>
    <w:rsid w:val="00F05E2D"/>
    <w:rsid w:val="00F0601B"/>
    <w:rsid w:val="00F0657E"/>
    <w:rsid w:val="00F06974"/>
    <w:rsid w:val="00F06E5C"/>
    <w:rsid w:val="00F06F44"/>
    <w:rsid w:val="00F06FB8"/>
    <w:rsid w:val="00F10116"/>
    <w:rsid w:val="00F11A0C"/>
    <w:rsid w:val="00F11DEE"/>
    <w:rsid w:val="00F122AA"/>
    <w:rsid w:val="00F13906"/>
    <w:rsid w:val="00F13CC3"/>
    <w:rsid w:val="00F140BD"/>
    <w:rsid w:val="00F15BA3"/>
    <w:rsid w:val="00F17E56"/>
    <w:rsid w:val="00F17ED5"/>
    <w:rsid w:val="00F200FE"/>
    <w:rsid w:val="00F206B4"/>
    <w:rsid w:val="00F21AFF"/>
    <w:rsid w:val="00F21D63"/>
    <w:rsid w:val="00F221A8"/>
    <w:rsid w:val="00F22AB8"/>
    <w:rsid w:val="00F22C64"/>
    <w:rsid w:val="00F2335D"/>
    <w:rsid w:val="00F23A7C"/>
    <w:rsid w:val="00F2643B"/>
    <w:rsid w:val="00F270D9"/>
    <w:rsid w:val="00F273EB"/>
    <w:rsid w:val="00F275D5"/>
    <w:rsid w:val="00F27BDD"/>
    <w:rsid w:val="00F346EE"/>
    <w:rsid w:val="00F347D3"/>
    <w:rsid w:val="00F3767D"/>
    <w:rsid w:val="00F377C9"/>
    <w:rsid w:val="00F379AA"/>
    <w:rsid w:val="00F379EF"/>
    <w:rsid w:val="00F4169A"/>
    <w:rsid w:val="00F4287E"/>
    <w:rsid w:val="00F42E18"/>
    <w:rsid w:val="00F431AD"/>
    <w:rsid w:val="00F4441A"/>
    <w:rsid w:val="00F454CB"/>
    <w:rsid w:val="00F46492"/>
    <w:rsid w:val="00F47234"/>
    <w:rsid w:val="00F47954"/>
    <w:rsid w:val="00F50C54"/>
    <w:rsid w:val="00F529C1"/>
    <w:rsid w:val="00F5318F"/>
    <w:rsid w:val="00F548A5"/>
    <w:rsid w:val="00F54983"/>
    <w:rsid w:val="00F561C8"/>
    <w:rsid w:val="00F568A4"/>
    <w:rsid w:val="00F56AD0"/>
    <w:rsid w:val="00F56C2F"/>
    <w:rsid w:val="00F57732"/>
    <w:rsid w:val="00F60FF5"/>
    <w:rsid w:val="00F624DE"/>
    <w:rsid w:val="00F626DE"/>
    <w:rsid w:val="00F62745"/>
    <w:rsid w:val="00F62FB0"/>
    <w:rsid w:val="00F6390C"/>
    <w:rsid w:val="00F63AD6"/>
    <w:rsid w:val="00F640FA"/>
    <w:rsid w:val="00F64DD2"/>
    <w:rsid w:val="00F65788"/>
    <w:rsid w:val="00F66F01"/>
    <w:rsid w:val="00F6791B"/>
    <w:rsid w:val="00F71512"/>
    <w:rsid w:val="00F7199B"/>
    <w:rsid w:val="00F71AFA"/>
    <w:rsid w:val="00F72ACA"/>
    <w:rsid w:val="00F738A6"/>
    <w:rsid w:val="00F75822"/>
    <w:rsid w:val="00F7611C"/>
    <w:rsid w:val="00F77B58"/>
    <w:rsid w:val="00F80376"/>
    <w:rsid w:val="00F83070"/>
    <w:rsid w:val="00F833B4"/>
    <w:rsid w:val="00F84A62"/>
    <w:rsid w:val="00F84BD8"/>
    <w:rsid w:val="00F9016A"/>
    <w:rsid w:val="00F903E0"/>
    <w:rsid w:val="00F909CE"/>
    <w:rsid w:val="00F90CE1"/>
    <w:rsid w:val="00F9144F"/>
    <w:rsid w:val="00F9175B"/>
    <w:rsid w:val="00F92E8E"/>
    <w:rsid w:val="00F94713"/>
    <w:rsid w:val="00F94A2D"/>
    <w:rsid w:val="00F96CA0"/>
    <w:rsid w:val="00FA021F"/>
    <w:rsid w:val="00FA0A31"/>
    <w:rsid w:val="00FA0AB0"/>
    <w:rsid w:val="00FA1435"/>
    <w:rsid w:val="00FA1963"/>
    <w:rsid w:val="00FA2475"/>
    <w:rsid w:val="00FA2689"/>
    <w:rsid w:val="00FA48CA"/>
    <w:rsid w:val="00FA4E85"/>
    <w:rsid w:val="00FA6026"/>
    <w:rsid w:val="00FB025D"/>
    <w:rsid w:val="00FB038E"/>
    <w:rsid w:val="00FB06F8"/>
    <w:rsid w:val="00FB289B"/>
    <w:rsid w:val="00FB3886"/>
    <w:rsid w:val="00FB3C36"/>
    <w:rsid w:val="00FB3CFF"/>
    <w:rsid w:val="00FB6019"/>
    <w:rsid w:val="00FB6A0F"/>
    <w:rsid w:val="00FB7DA8"/>
    <w:rsid w:val="00FC02DB"/>
    <w:rsid w:val="00FC0CF5"/>
    <w:rsid w:val="00FC1476"/>
    <w:rsid w:val="00FC31B3"/>
    <w:rsid w:val="00FC440E"/>
    <w:rsid w:val="00FC4E3D"/>
    <w:rsid w:val="00FC5091"/>
    <w:rsid w:val="00FC611B"/>
    <w:rsid w:val="00FC644D"/>
    <w:rsid w:val="00FC64C1"/>
    <w:rsid w:val="00FC6EAB"/>
    <w:rsid w:val="00FC7318"/>
    <w:rsid w:val="00FD0EA9"/>
    <w:rsid w:val="00FD13FF"/>
    <w:rsid w:val="00FD15A8"/>
    <w:rsid w:val="00FD182C"/>
    <w:rsid w:val="00FD1A13"/>
    <w:rsid w:val="00FD1DB4"/>
    <w:rsid w:val="00FD32CD"/>
    <w:rsid w:val="00FD39E7"/>
    <w:rsid w:val="00FD6142"/>
    <w:rsid w:val="00FD68DA"/>
    <w:rsid w:val="00FD70A8"/>
    <w:rsid w:val="00FD7EA3"/>
    <w:rsid w:val="00FE01C3"/>
    <w:rsid w:val="00FE16FB"/>
    <w:rsid w:val="00FE2E39"/>
    <w:rsid w:val="00FE4E0B"/>
    <w:rsid w:val="00FE51C9"/>
    <w:rsid w:val="00FE5ADC"/>
    <w:rsid w:val="00FE5C85"/>
    <w:rsid w:val="00FE663D"/>
    <w:rsid w:val="00FE6CA2"/>
    <w:rsid w:val="00FE738B"/>
    <w:rsid w:val="00FF07B2"/>
    <w:rsid w:val="00FF0A1D"/>
    <w:rsid w:val="00FF0C71"/>
    <w:rsid w:val="00FF1528"/>
    <w:rsid w:val="00FF1A99"/>
    <w:rsid w:val="00FF2914"/>
    <w:rsid w:val="00FF2C28"/>
    <w:rsid w:val="00FF4252"/>
    <w:rsid w:val="00FF4D2A"/>
    <w:rsid w:val="00FF4F05"/>
    <w:rsid w:val="00FF4F3C"/>
    <w:rsid w:val="00FF64B7"/>
    <w:rsid w:val="00FF6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D0D8F0"/>
  <w15:chartTrackingRefBased/>
  <w15:docId w15:val="{4005E022-EE18-492A-8A17-ABB678869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jc w:val="both"/>
    </w:pPr>
    <w:rPr>
      <w:kern w:val="2"/>
      <w:sz w:val="24"/>
    </w:rPr>
  </w:style>
  <w:style w:type="paragraph" w:styleId="1">
    <w:name w:val="heading 1"/>
    <w:basedOn w:val="a"/>
    <w:next w:val="a"/>
    <w:link w:val="10"/>
    <w:qFormat/>
    <w:pPr>
      <w:keepLines/>
      <w:numPr>
        <w:numId w:val="1"/>
      </w:numPr>
      <w:tabs>
        <w:tab w:val="left" w:pos="1134"/>
      </w:tabs>
      <w:spacing w:before="120" w:after="120" w:line="380" w:lineRule="atLeast"/>
      <w:outlineLvl w:val="0"/>
    </w:pPr>
    <w:rPr>
      <w:rFonts w:ascii="黑体" w:eastAsia="黑体"/>
      <w:kern w:val="44"/>
      <w:sz w:val="30"/>
    </w:rPr>
  </w:style>
  <w:style w:type="paragraph" w:styleId="2">
    <w:name w:val="heading 2"/>
    <w:basedOn w:val="a"/>
    <w:next w:val="a0"/>
    <w:qFormat/>
    <w:pPr>
      <w:widowControl/>
      <w:numPr>
        <w:ilvl w:val="1"/>
        <w:numId w:val="1"/>
      </w:numPr>
      <w:spacing w:before="240" w:after="240"/>
      <w:outlineLvl w:val="1"/>
    </w:pPr>
    <w:rPr>
      <w:rFonts w:ascii="黑体" w:eastAsia="黑体" w:hAnsi="Arial"/>
      <w:kern w:val="0"/>
      <w:sz w:val="28"/>
    </w:rPr>
  </w:style>
  <w:style w:type="paragraph" w:styleId="3">
    <w:name w:val="heading 3"/>
    <w:basedOn w:val="a"/>
    <w:next w:val="a0"/>
    <w:qFormat/>
    <w:pPr>
      <w:widowControl/>
      <w:numPr>
        <w:ilvl w:val="2"/>
        <w:numId w:val="1"/>
      </w:numPr>
      <w:spacing w:before="120" w:after="120" w:line="320" w:lineRule="exact"/>
      <w:outlineLvl w:val="2"/>
    </w:pPr>
    <w:rPr>
      <w:rFonts w:ascii="黑体" w:eastAsia="黑体" w:hAnsi="Arial"/>
      <w:color w:val="000000"/>
      <w:kern w:val="0"/>
    </w:rPr>
  </w:style>
  <w:style w:type="paragraph" w:styleId="4">
    <w:name w:val="heading 4"/>
    <w:basedOn w:val="a"/>
    <w:next w:val="a0"/>
    <w:qFormat/>
    <w:pPr>
      <w:keepNext/>
      <w:adjustRightInd w:val="0"/>
      <w:spacing w:before="120" w:after="120" w:line="440" w:lineRule="exact"/>
      <w:textAlignment w:val="baseline"/>
      <w:outlineLvl w:val="3"/>
    </w:pPr>
    <w:rPr>
      <w:rFonts w:ascii="黑体" w:eastAsia="黑体"/>
      <w:kern w:val="0"/>
      <w:sz w:val="30"/>
    </w:rPr>
  </w:style>
  <w:style w:type="paragraph" w:styleId="5">
    <w:name w:val="heading 5"/>
    <w:basedOn w:val="a"/>
    <w:next w:val="a0"/>
    <w:qFormat/>
    <w:pPr>
      <w:keepNext/>
      <w:spacing w:before="240"/>
      <w:jc w:val="center"/>
      <w:outlineLvl w:val="4"/>
    </w:pPr>
    <w:rPr>
      <w:rFonts w:ascii="Arial" w:eastAsia="黑体" w:hAnsi="Arial"/>
      <w:sz w:val="44"/>
    </w:rPr>
  </w:style>
  <w:style w:type="paragraph" w:styleId="6">
    <w:name w:val="heading 6"/>
    <w:basedOn w:val="a"/>
    <w:next w:val="a0"/>
    <w:qFormat/>
    <w:pPr>
      <w:keepNext/>
      <w:keepLines/>
      <w:spacing w:before="240" w:after="64" w:line="320" w:lineRule="auto"/>
      <w:outlineLvl w:val="5"/>
    </w:pPr>
    <w:rPr>
      <w:rFonts w:ascii="Arial" w:eastAsia="黑体" w:hAnsi="Arial"/>
      <w:b/>
    </w:rPr>
  </w:style>
  <w:style w:type="paragraph" w:styleId="7">
    <w:name w:val="heading 7"/>
    <w:basedOn w:val="a"/>
    <w:next w:val="a0"/>
    <w:qFormat/>
    <w:pPr>
      <w:keepNext/>
      <w:keepLines/>
      <w:spacing w:before="240" w:after="64" w:line="320" w:lineRule="auto"/>
      <w:outlineLvl w:val="6"/>
    </w:pPr>
    <w:rPr>
      <w:b/>
    </w:rPr>
  </w:style>
  <w:style w:type="paragraph" w:styleId="8">
    <w:name w:val="heading 8"/>
    <w:basedOn w:val="a"/>
    <w:next w:val="a0"/>
    <w:qFormat/>
    <w:pPr>
      <w:keepNext/>
      <w:keepLines/>
      <w:spacing w:before="240" w:after="64" w:line="320" w:lineRule="auto"/>
      <w:outlineLvl w:val="7"/>
    </w:pPr>
    <w:rPr>
      <w:rFonts w:ascii="Arial" w:eastAsia="黑体" w:hAnsi="Arial"/>
    </w:rPr>
  </w:style>
  <w:style w:type="paragraph" w:styleId="9">
    <w:name w:val="heading 9"/>
    <w:basedOn w:val="a"/>
    <w:next w:val="a0"/>
    <w:qFormat/>
    <w:pPr>
      <w:keepNext/>
      <w:keepLines/>
      <w:spacing w:before="240" w:after="64" w:line="320" w:lineRule="auto"/>
      <w:outlineLvl w:val="8"/>
    </w:pPr>
    <w:rPr>
      <w:rFonts w:ascii="Arial" w:eastAsia="黑体" w:hAnsi="Ari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rPr>
      <w:rFonts w:ascii="宋体"/>
    </w:rPr>
  </w:style>
  <w:style w:type="character" w:styleId="a4">
    <w:name w:val="page number"/>
    <w:basedOn w:val="a1"/>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bottom w:val="single" w:sz="6" w:space="1" w:color="auto"/>
      </w:pBdr>
      <w:tabs>
        <w:tab w:val="center" w:pos="4153"/>
        <w:tab w:val="right" w:pos="8306"/>
      </w:tabs>
      <w:snapToGrid w:val="0"/>
      <w:jc w:val="center"/>
    </w:pPr>
    <w:rPr>
      <w:sz w:val="18"/>
    </w:rPr>
  </w:style>
  <w:style w:type="paragraph" w:customStyle="1" w:styleId="11">
    <w:name w:val="目录 1"/>
    <w:basedOn w:val="a"/>
    <w:next w:val="a"/>
    <w:autoRedefine/>
    <w:uiPriority w:val="39"/>
    <w:pPr>
      <w:tabs>
        <w:tab w:val="left" w:pos="315"/>
        <w:tab w:val="left" w:pos="480"/>
        <w:tab w:val="right" w:leader="dot" w:pos="8302"/>
      </w:tabs>
      <w:spacing w:before="40"/>
      <w:jc w:val="left"/>
    </w:pPr>
    <w:rPr>
      <w:rFonts w:ascii="Arial" w:eastAsia="黑体" w:hAnsi="Arial"/>
      <w:caps/>
      <w:noProof/>
    </w:rPr>
  </w:style>
  <w:style w:type="paragraph" w:customStyle="1" w:styleId="20">
    <w:name w:val="目录 2"/>
    <w:basedOn w:val="a"/>
    <w:next w:val="a"/>
    <w:autoRedefine/>
    <w:uiPriority w:val="39"/>
    <w:pPr>
      <w:tabs>
        <w:tab w:val="left" w:pos="720"/>
        <w:tab w:val="left" w:pos="960"/>
        <w:tab w:val="right" w:leader="dot" w:pos="8302"/>
      </w:tabs>
      <w:ind w:left="240"/>
      <w:jc w:val="left"/>
    </w:pPr>
    <w:rPr>
      <w:smallCaps/>
      <w:noProof/>
    </w:rPr>
  </w:style>
  <w:style w:type="paragraph" w:customStyle="1" w:styleId="30">
    <w:name w:val="目录 3"/>
    <w:basedOn w:val="a"/>
    <w:next w:val="a"/>
    <w:autoRedefine/>
    <w:semiHidden/>
    <w:rsid w:val="00541B1D"/>
    <w:pPr>
      <w:tabs>
        <w:tab w:val="left" w:pos="1000"/>
        <w:tab w:val="right" w:leader="dot" w:pos="8302"/>
      </w:tabs>
      <w:jc w:val="left"/>
    </w:pPr>
    <w:rPr>
      <w:i/>
      <w:sz w:val="20"/>
    </w:rPr>
  </w:style>
  <w:style w:type="paragraph" w:customStyle="1" w:styleId="40">
    <w:name w:val="目录 4"/>
    <w:basedOn w:val="a"/>
    <w:next w:val="a"/>
    <w:autoRedefine/>
    <w:semiHidden/>
    <w:pPr>
      <w:tabs>
        <w:tab w:val="right" w:leader="dot" w:pos="8302"/>
      </w:tabs>
      <w:spacing w:before="40"/>
      <w:ind w:left="720" w:hanging="720"/>
      <w:jc w:val="left"/>
    </w:pPr>
    <w:rPr>
      <w:rFonts w:ascii="黑体" w:eastAsia="黑体"/>
      <w:noProof/>
    </w:rPr>
  </w:style>
  <w:style w:type="paragraph" w:customStyle="1" w:styleId="50">
    <w:name w:val="目录 5"/>
    <w:basedOn w:val="a"/>
    <w:next w:val="a"/>
    <w:autoRedefine/>
    <w:semiHidden/>
    <w:pPr>
      <w:ind w:left="960"/>
      <w:jc w:val="left"/>
    </w:pPr>
    <w:rPr>
      <w:sz w:val="18"/>
    </w:rPr>
  </w:style>
  <w:style w:type="paragraph" w:customStyle="1" w:styleId="60">
    <w:name w:val="目录 6"/>
    <w:basedOn w:val="a"/>
    <w:next w:val="a"/>
    <w:autoRedefine/>
    <w:semiHidden/>
    <w:pPr>
      <w:ind w:left="1200"/>
      <w:jc w:val="left"/>
    </w:pPr>
    <w:rPr>
      <w:sz w:val="18"/>
    </w:rPr>
  </w:style>
  <w:style w:type="paragraph" w:customStyle="1" w:styleId="70">
    <w:name w:val="目录 7"/>
    <w:basedOn w:val="a"/>
    <w:next w:val="a"/>
    <w:autoRedefine/>
    <w:semiHidden/>
    <w:pPr>
      <w:ind w:left="1440"/>
      <w:jc w:val="left"/>
    </w:pPr>
    <w:rPr>
      <w:sz w:val="18"/>
    </w:rPr>
  </w:style>
  <w:style w:type="paragraph" w:customStyle="1" w:styleId="80">
    <w:name w:val="目录 8"/>
    <w:basedOn w:val="a"/>
    <w:next w:val="a"/>
    <w:autoRedefine/>
    <w:semiHidden/>
    <w:pPr>
      <w:ind w:left="1680"/>
      <w:jc w:val="left"/>
    </w:pPr>
    <w:rPr>
      <w:sz w:val="18"/>
    </w:rPr>
  </w:style>
  <w:style w:type="paragraph" w:customStyle="1" w:styleId="90">
    <w:name w:val="目录 9"/>
    <w:basedOn w:val="a"/>
    <w:next w:val="a"/>
    <w:autoRedefine/>
    <w:semiHidden/>
    <w:pPr>
      <w:ind w:left="1920"/>
      <w:jc w:val="left"/>
    </w:pPr>
    <w:rPr>
      <w:sz w:val="18"/>
    </w:rPr>
  </w:style>
  <w:style w:type="paragraph" w:styleId="a7">
    <w:name w:val="caption"/>
    <w:basedOn w:val="a"/>
    <w:next w:val="a"/>
    <w:qFormat/>
    <w:pPr>
      <w:spacing w:before="152" w:after="160"/>
    </w:pPr>
    <w:rPr>
      <w:rFonts w:ascii="Arial" w:eastAsia="黑体" w:hAnsi="Arial"/>
    </w:rPr>
  </w:style>
  <w:style w:type="paragraph" w:styleId="a8">
    <w:name w:val="table of figures"/>
    <w:basedOn w:val="a"/>
    <w:next w:val="a"/>
    <w:semiHidden/>
    <w:pPr>
      <w:ind w:left="840" w:hanging="420"/>
    </w:pPr>
  </w:style>
  <w:style w:type="paragraph" w:styleId="a9">
    <w:name w:val="Document Map"/>
    <w:basedOn w:val="a"/>
    <w:semiHidden/>
    <w:pPr>
      <w:shd w:val="clear" w:color="auto" w:fill="000080"/>
    </w:pPr>
  </w:style>
  <w:style w:type="paragraph" w:styleId="aa">
    <w:name w:val="footnote text"/>
    <w:basedOn w:val="a"/>
    <w:semiHidden/>
    <w:pPr>
      <w:snapToGrid w:val="0"/>
      <w:jc w:val="left"/>
    </w:pPr>
    <w:rPr>
      <w:sz w:val="18"/>
      <w:szCs w:val="18"/>
    </w:rPr>
  </w:style>
  <w:style w:type="character" w:styleId="ab">
    <w:name w:val="footnote reference"/>
    <w:semiHidden/>
    <w:rPr>
      <w:vertAlign w:val="superscript"/>
    </w:rPr>
  </w:style>
  <w:style w:type="paragraph" w:styleId="ac">
    <w:name w:val="Body Text Indent"/>
    <w:basedOn w:val="a"/>
    <w:pPr>
      <w:spacing w:line="480" w:lineRule="exact"/>
      <w:ind w:left="425"/>
    </w:pPr>
    <w:rPr>
      <w:rFonts w:ascii="宋体"/>
    </w:rPr>
  </w:style>
  <w:style w:type="character" w:styleId="ad">
    <w:name w:val="annotation reference"/>
    <w:semiHidden/>
    <w:rPr>
      <w:sz w:val="21"/>
      <w:szCs w:val="21"/>
    </w:rPr>
  </w:style>
  <w:style w:type="paragraph" w:styleId="ae">
    <w:name w:val="annotation text"/>
    <w:basedOn w:val="a"/>
    <w:semiHidden/>
    <w:pPr>
      <w:jc w:val="left"/>
    </w:pPr>
  </w:style>
  <w:style w:type="paragraph" w:styleId="af">
    <w:name w:val="annotation subject"/>
    <w:basedOn w:val="ae"/>
    <w:next w:val="ae"/>
    <w:semiHidden/>
    <w:rPr>
      <w:b/>
      <w:bCs/>
    </w:rPr>
  </w:style>
  <w:style w:type="paragraph" w:styleId="af0">
    <w:name w:val="Balloon Text"/>
    <w:basedOn w:val="a"/>
    <w:semiHidden/>
    <w:rPr>
      <w:sz w:val="18"/>
      <w:szCs w:val="18"/>
    </w:rPr>
  </w:style>
  <w:style w:type="table" w:styleId="af1">
    <w:name w:val="Table Grid"/>
    <w:basedOn w:val="a2"/>
    <w:rsid w:val="00F738A6"/>
    <w:pPr>
      <w:widowControl w:val="0"/>
      <w:spacing w:line="4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1"/>
    <w:basedOn w:val="a"/>
    <w:next w:val="a0"/>
    <w:rsid w:val="00F4287E"/>
    <w:pPr>
      <w:ind w:firstLine="420"/>
    </w:pPr>
    <w:rPr>
      <w:rFonts w:ascii="宋体"/>
    </w:rPr>
  </w:style>
  <w:style w:type="character" w:styleId="af2">
    <w:name w:val="Hyperlink"/>
    <w:rsid w:val="00256E6B"/>
    <w:rPr>
      <w:color w:val="0000FF"/>
      <w:u w:val="single"/>
    </w:rPr>
  </w:style>
  <w:style w:type="paragraph" w:styleId="af3">
    <w:name w:val="Normal (Web)"/>
    <w:basedOn w:val="a"/>
    <w:uiPriority w:val="99"/>
    <w:rsid w:val="00851A4F"/>
    <w:pPr>
      <w:widowControl/>
      <w:spacing w:before="100" w:beforeAutospacing="1" w:after="100" w:afterAutospacing="1" w:line="240" w:lineRule="auto"/>
      <w:jc w:val="left"/>
    </w:pPr>
    <w:rPr>
      <w:rFonts w:ascii="宋体" w:hAnsi="宋体" w:cs="宋体"/>
      <w:kern w:val="0"/>
      <w:szCs w:val="24"/>
    </w:rPr>
  </w:style>
  <w:style w:type="character" w:styleId="af4">
    <w:name w:val="Strong"/>
    <w:qFormat/>
    <w:rsid w:val="00851A4F"/>
    <w:rPr>
      <w:b/>
      <w:bCs/>
    </w:rPr>
  </w:style>
  <w:style w:type="paragraph" w:customStyle="1" w:styleId="13">
    <w:name w:val="样式1"/>
    <w:basedOn w:val="af5"/>
    <w:link w:val="1Char"/>
    <w:autoRedefine/>
    <w:rsid w:val="00050640"/>
    <w:pPr>
      <w:spacing w:after="0" w:line="360" w:lineRule="auto"/>
      <w:ind w:left="720" w:firstLineChars="0" w:firstLine="0"/>
    </w:pPr>
    <w:rPr>
      <w:rFonts w:ascii="宋体" w:hAnsi="宋体"/>
      <w:b/>
      <w:kern w:val="0"/>
      <w:szCs w:val="24"/>
    </w:rPr>
  </w:style>
  <w:style w:type="character" w:customStyle="1" w:styleId="af6">
    <w:name w:val="正文文本 字符"/>
    <w:link w:val="af7"/>
    <w:rsid w:val="00E079DD"/>
    <w:rPr>
      <w:rFonts w:eastAsia="宋体"/>
      <w:kern w:val="2"/>
      <w:sz w:val="24"/>
      <w:lang w:val="en-US" w:eastAsia="zh-CN" w:bidi="ar-SA"/>
    </w:rPr>
  </w:style>
  <w:style w:type="paragraph" w:styleId="af7">
    <w:name w:val="Body Text"/>
    <w:basedOn w:val="a"/>
    <w:link w:val="af6"/>
    <w:rsid w:val="00E079DD"/>
    <w:pPr>
      <w:spacing w:after="120"/>
    </w:pPr>
  </w:style>
  <w:style w:type="paragraph" w:customStyle="1" w:styleId="af5">
    <w:name w:val="正文首行缩进"/>
    <w:basedOn w:val="af7"/>
    <w:link w:val="Char"/>
    <w:rsid w:val="00E079DD"/>
    <w:pPr>
      <w:ind w:firstLineChars="100" w:firstLine="420"/>
    </w:pPr>
  </w:style>
  <w:style w:type="character" w:customStyle="1" w:styleId="Char">
    <w:name w:val="正文首行缩进 Char"/>
    <w:basedOn w:val="af6"/>
    <w:link w:val="af5"/>
    <w:rsid w:val="00E079DD"/>
    <w:rPr>
      <w:rFonts w:eastAsia="宋体"/>
      <w:kern w:val="2"/>
      <w:sz w:val="24"/>
      <w:lang w:val="en-US" w:eastAsia="zh-CN" w:bidi="ar-SA"/>
    </w:rPr>
  </w:style>
  <w:style w:type="character" w:customStyle="1" w:styleId="1Char">
    <w:name w:val="样式1 Char"/>
    <w:link w:val="13"/>
    <w:rsid w:val="00050640"/>
    <w:rPr>
      <w:rFonts w:ascii="宋体" w:eastAsia="宋体" w:hAnsi="宋体"/>
      <w:b/>
      <w:kern w:val="2"/>
      <w:sz w:val="24"/>
      <w:szCs w:val="24"/>
      <w:lang w:val="en-US" w:eastAsia="zh-CN" w:bidi="ar-SA"/>
    </w:rPr>
  </w:style>
  <w:style w:type="paragraph" w:customStyle="1" w:styleId="21">
    <w:name w:val="样式2"/>
    <w:basedOn w:val="a"/>
    <w:rsid w:val="009818FC"/>
    <w:pPr>
      <w:autoSpaceDE w:val="0"/>
      <w:autoSpaceDN w:val="0"/>
      <w:adjustRightInd w:val="0"/>
      <w:spacing w:line="460" w:lineRule="exact"/>
      <w:jc w:val="left"/>
    </w:pPr>
    <w:rPr>
      <w:rFonts w:ascii="宋体"/>
      <w:szCs w:val="24"/>
    </w:rPr>
  </w:style>
  <w:style w:type="paragraph" w:styleId="14">
    <w:name w:val="index 1"/>
    <w:basedOn w:val="a"/>
    <w:next w:val="a"/>
    <w:autoRedefine/>
    <w:semiHidden/>
    <w:rsid w:val="009818FC"/>
    <w:pPr>
      <w:ind w:left="240" w:hanging="240"/>
      <w:jc w:val="left"/>
    </w:pPr>
    <w:rPr>
      <w:sz w:val="20"/>
      <w:szCs w:val="24"/>
    </w:rPr>
  </w:style>
  <w:style w:type="paragraph" w:styleId="22">
    <w:name w:val="index 2"/>
    <w:basedOn w:val="a"/>
    <w:next w:val="a"/>
    <w:autoRedefine/>
    <w:semiHidden/>
    <w:rsid w:val="009818FC"/>
    <w:pPr>
      <w:ind w:left="480" w:hanging="240"/>
      <w:jc w:val="left"/>
    </w:pPr>
    <w:rPr>
      <w:sz w:val="20"/>
      <w:szCs w:val="24"/>
    </w:rPr>
  </w:style>
  <w:style w:type="paragraph" w:styleId="31">
    <w:name w:val="index 3"/>
    <w:basedOn w:val="a"/>
    <w:next w:val="a"/>
    <w:autoRedefine/>
    <w:semiHidden/>
    <w:rsid w:val="009818FC"/>
    <w:pPr>
      <w:ind w:left="720" w:hanging="240"/>
      <w:jc w:val="left"/>
    </w:pPr>
    <w:rPr>
      <w:sz w:val="20"/>
      <w:szCs w:val="24"/>
    </w:rPr>
  </w:style>
  <w:style w:type="paragraph" w:styleId="41">
    <w:name w:val="index 4"/>
    <w:basedOn w:val="a"/>
    <w:next w:val="a"/>
    <w:autoRedefine/>
    <w:semiHidden/>
    <w:rsid w:val="009818FC"/>
    <w:pPr>
      <w:ind w:left="960" w:hanging="240"/>
      <w:jc w:val="left"/>
    </w:pPr>
    <w:rPr>
      <w:sz w:val="20"/>
      <w:szCs w:val="24"/>
    </w:rPr>
  </w:style>
  <w:style w:type="paragraph" w:styleId="51">
    <w:name w:val="index 5"/>
    <w:basedOn w:val="a"/>
    <w:next w:val="a"/>
    <w:autoRedefine/>
    <w:semiHidden/>
    <w:rsid w:val="009818FC"/>
    <w:pPr>
      <w:ind w:left="1200" w:hanging="240"/>
      <w:jc w:val="left"/>
    </w:pPr>
    <w:rPr>
      <w:sz w:val="20"/>
      <w:szCs w:val="24"/>
    </w:rPr>
  </w:style>
  <w:style w:type="paragraph" w:styleId="61">
    <w:name w:val="index 6"/>
    <w:basedOn w:val="a"/>
    <w:next w:val="a"/>
    <w:autoRedefine/>
    <w:semiHidden/>
    <w:rsid w:val="009818FC"/>
    <w:pPr>
      <w:ind w:left="1440" w:hanging="240"/>
      <w:jc w:val="left"/>
    </w:pPr>
    <w:rPr>
      <w:sz w:val="20"/>
      <w:szCs w:val="24"/>
    </w:rPr>
  </w:style>
  <w:style w:type="paragraph" w:styleId="71">
    <w:name w:val="index 7"/>
    <w:basedOn w:val="a"/>
    <w:next w:val="a"/>
    <w:autoRedefine/>
    <w:semiHidden/>
    <w:rsid w:val="009818FC"/>
    <w:pPr>
      <w:ind w:left="1680" w:hanging="240"/>
      <w:jc w:val="left"/>
    </w:pPr>
    <w:rPr>
      <w:sz w:val="20"/>
      <w:szCs w:val="24"/>
    </w:rPr>
  </w:style>
  <w:style w:type="paragraph" w:styleId="81">
    <w:name w:val="index 8"/>
    <w:basedOn w:val="a"/>
    <w:next w:val="a"/>
    <w:autoRedefine/>
    <w:semiHidden/>
    <w:rsid w:val="009818FC"/>
    <w:pPr>
      <w:ind w:left="1920" w:hanging="240"/>
      <w:jc w:val="left"/>
    </w:pPr>
    <w:rPr>
      <w:sz w:val="20"/>
      <w:szCs w:val="24"/>
    </w:rPr>
  </w:style>
  <w:style w:type="paragraph" w:styleId="91">
    <w:name w:val="index 9"/>
    <w:basedOn w:val="a"/>
    <w:next w:val="a"/>
    <w:autoRedefine/>
    <w:semiHidden/>
    <w:rsid w:val="009818FC"/>
    <w:pPr>
      <w:ind w:left="2160" w:hanging="240"/>
      <w:jc w:val="left"/>
    </w:pPr>
    <w:rPr>
      <w:sz w:val="20"/>
      <w:szCs w:val="24"/>
    </w:rPr>
  </w:style>
  <w:style w:type="paragraph" w:styleId="af8">
    <w:name w:val="index heading"/>
    <w:basedOn w:val="a"/>
    <w:next w:val="14"/>
    <w:semiHidden/>
    <w:rsid w:val="009818FC"/>
    <w:pPr>
      <w:jc w:val="left"/>
    </w:pPr>
    <w:rPr>
      <w:sz w:val="20"/>
      <w:szCs w:val="24"/>
    </w:rPr>
  </w:style>
  <w:style w:type="paragraph" w:customStyle="1" w:styleId="CharChar4CharCharCharCharCharCharCharCharCharCharCharCharCharCharCharChar">
    <w:name w:val="Char Char4 Char Char Char Char Char Char Char Char Char Char Char Char Char Char Char Char"/>
    <w:basedOn w:val="a"/>
    <w:rsid w:val="00D1382F"/>
    <w:pPr>
      <w:spacing w:line="240" w:lineRule="auto"/>
    </w:pPr>
    <w:rPr>
      <w:sz w:val="21"/>
      <w:szCs w:val="24"/>
    </w:rPr>
  </w:style>
  <w:style w:type="paragraph" w:customStyle="1" w:styleId="af9">
    <w:name w:val="正文格式"/>
    <w:basedOn w:val="a"/>
    <w:link w:val="Char1"/>
    <w:rsid w:val="00D1382F"/>
    <w:pPr>
      <w:widowControl/>
      <w:adjustRightInd w:val="0"/>
      <w:snapToGrid w:val="0"/>
      <w:spacing w:line="400" w:lineRule="atLeast"/>
      <w:ind w:firstLineChars="200" w:firstLine="482"/>
      <w:textAlignment w:val="baseline"/>
    </w:pPr>
    <w:rPr>
      <w:kern w:val="0"/>
    </w:rPr>
  </w:style>
  <w:style w:type="character" w:customStyle="1" w:styleId="Char1">
    <w:name w:val="正文格式 Char1"/>
    <w:link w:val="af9"/>
    <w:rsid w:val="00D1382F"/>
    <w:rPr>
      <w:rFonts w:eastAsia="宋体"/>
      <w:sz w:val="24"/>
      <w:lang w:val="en-US" w:eastAsia="zh-CN" w:bidi="ar-SA"/>
    </w:rPr>
  </w:style>
  <w:style w:type="paragraph" w:styleId="afa">
    <w:name w:val="endnote text"/>
    <w:basedOn w:val="a"/>
    <w:semiHidden/>
    <w:rsid w:val="006F4BCE"/>
    <w:pPr>
      <w:snapToGrid w:val="0"/>
      <w:spacing w:line="360" w:lineRule="auto"/>
      <w:jc w:val="left"/>
    </w:pPr>
    <w:rPr>
      <w:rFonts w:ascii="Arial" w:hAnsi="Arial"/>
      <w:szCs w:val="21"/>
    </w:rPr>
  </w:style>
  <w:style w:type="character" w:styleId="afb">
    <w:name w:val="endnote reference"/>
    <w:semiHidden/>
    <w:rsid w:val="006F4BCE"/>
    <w:rPr>
      <w:vertAlign w:val="superscript"/>
    </w:rPr>
  </w:style>
  <w:style w:type="paragraph" w:customStyle="1" w:styleId="15">
    <w:name w:val="正文 小四宋体（首行缩进两字+1.5倍行距）"/>
    <w:basedOn w:val="a"/>
    <w:rsid w:val="003F2229"/>
    <w:pPr>
      <w:spacing w:line="360" w:lineRule="auto"/>
      <w:ind w:firstLineChars="200" w:firstLine="480"/>
    </w:pPr>
    <w:rPr>
      <w:rFonts w:ascii="Arial" w:hAnsi="Arial" w:cs="宋体"/>
    </w:rPr>
  </w:style>
  <w:style w:type="paragraph" w:styleId="afc">
    <w:name w:val="Plain Text"/>
    <w:basedOn w:val="a"/>
    <w:rsid w:val="003F2229"/>
    <w:pPr>
      <w:spacing w:line="240" w:lineRule="auto"/>
    </w:pPr>
    <w:rPr>
      <w:rFonts w:ascii="宋体" w:hAnsi="Courier New" w:cs="Courier New"/>
      <w:sz w:val="21"/>
      <w:szCs w:val="21"/>
    </w:rPr>
  </w:style>
  <w:style w:type="paragraph" w:styleId="afd">
    <w:name w:val="Date"/>
    <w:basedOn w:val="a"/>
    <w:next w:val="a"/>
    <w:rsid w:val="00D60449"/>
    <w:pPr>
      <w:ind w:leftChars="2500" w:left="100"/>
    </w:pPr>
  </w:style>
  <w:style w:type="character" w:customStyle="1" w:styleId="10">
    <w:name w:val="标题 1 字符"/>
    <w:link w:val="1"/>
    <w:rsid w:val="00682B15"/>
    <w:rPr>
      <w:rFonts w:ascii="黑体" w:eastAsia="黑体"/>
      <w:kern w:val="44"/>
      <w:sz w:val="30"/>
    </w:rPr>
  </w:style>
  <w:style w:type="paragraph" w:styleId="afe">
    <w:name w:val="Title"/>
    <w:basedOn w:val="a"/>
    <w:next w:val="a"/>
    <w:link w:val="aff"/>
    <w:qFormat/>
    <w:rsid w:val="00D2238D"/>
    <w:pPr>
      <w:spacing w:before="240" w:after="60"/>
      <w:jc w:val="center"/>
      <w:outlineLvl w:val="0"/>
    </w:pPr>
    <w:rPr>
      <w:rFonts w:ascii="等线 Light" w:hAnsi="等线 Light"/>
      <w:b/>
      <w:bCs/>
      <w:sz w:val="32"/>
      <w:szCs w:val="32"/>
    </w:rPr>
  </w:style>
  <w:style w:type="character" w:customStyle="1" w:styleId="aff">
    <w:name w:val="标题 字符"/>
    <w:link w:val="afe"/>
    <w:rsid w:val="00D2238D"/>
    <w:rPr>
      <w:rFonts w:ascii="等线 Light" w:hAnsi="等线 Light" w:cs="Times New Roman"/>
      <w:b/>
      <w:bCs/>
      <w:kern w:val="2"/>
      <w:sz w:val="32"/>
      <w:szCs w:val="32"/>
    </w:rPr>
  </w:style>
  <w:style w:type="character" w:styleId="aff0">
    <w:name w:val="Placeholder Text"/>
    <w:basedOn w:val="a1"/>
    <w:uiPriority w:val="99"/>
    <w:semiHidden/>
    <w:rsid w:val="00467BB8"/>
    <w:rPr>
      <w:color w:val="666666"/>
    </w:rPr>
  </w:style>
  <w:style w:type="table" w:styleId="23">
    <w:name w:val="Plain Table 2"/>
    <w:basedOn w:val="a2"/>
    <w:uiPriority w:val="42"/>
    <w:rsid w:val="001715E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2">
    <w:name w:val="Plain Table 3"/>
    <w:basedOn w:val="a2"/>
    <w:uiPriority w:val="43"/>
    <w:rsid w:val="00D43F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2">
    <w:name w:val="Plain Table 5"/>
    <w:basedOn w:val="a2"/>
    <w:uiPriority w:val="45"/>
    <w:rsid w:val="006339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1">
    <w:name w:val="表头"/>
    <w:basedOn w:val="a7"/>
    <w:qFormat/>
    <w:rsid w:val="006601C9"/>
    <w:pPr>
      <w:spacing w:beforeLines="50" w:before="50" w:afterLines="50" w:after="50" w:line="360" w:lineRule="auto"/>
      <w:jc w:val="center"/>
    </w:pPr>
    <w:rPr>
      <w:rFonts w:ascii="宋体" w:hAnsi="宋体"/>
      <w:b/>
      <w:bCs/>
      <w:szCs w:val="22"/>
    </w:rPr>
  </w:style>
  <w:style w:type="paragraph" w:styleId="aff2">
    <w:name w:val="List Paragraph"/>
    <w:basedOn w:val="a"/>
    <w:uiPriority w:val="34"/>
    <w:qFormat/>
    <w:rsid w:val="00006BB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96077">
      <w:bodyDiv w:val="1"/>
      <w:marLeft w:val="0"/>
      <w:marRight w:val="0"/>
      <w:marTop w:val="0"/>
      <w:marBottom w:val="0"/>
      <w:divBdr>
        <w:top w:val="none" w:sz="0" w:space="0" w:color="auto"/>
        <w:left w:val="none" w:sz="0" w:space="0" w:color="auto"/>
        <w:bottom w:val="none" w:sz="0" w:space="0" w:color="auto"/>
        <w:right w:val="none" w:sz="0" w:space="0" w:color="auto"/>
      </w:divBdr>
    </w:div>
    <w:div w:id="129136168">
      <w:bodyDiv w:val="1"/>
      <w:marLeft w:val="0"/>
      <w:marRight w:val="0"/>
      <w:marTop w:val="0"/>
      <w:marBottom w:val="0"/>
      <w:divBdr>
        <w:top w:val="none" w:sz="0" w:space="0" w:color="auto"/>
        <w:left w:val="none" w:sz="0" w:space="0" w:color="auto"/>
        <w:bottom w:val="none" w:sz="0" w:space="0" w:color="auto"/>
        <w:right w:val="none" w:sz="0" w:space="0" w:color="auto"/>
      </w:divBdr>
    </w:div>
    <w:div w:id="189611426">
      <w:bodyDiv w:val="1"/>
      <w:marLeft w:val="0"/>
      <w:marRight w:val="0"/>
      <w:marTop w:val="0"/>
      <w:marBottom w:val="0"/>
      <w:divBdr>
        <w:top w:val="none" w:sz="0" w:space="0" w:color="auto"/>
        <w:left w:val="none" w:sz="0" w:space="0" w:color="auto"/>
        <w:bottom w:val="none" w:sz="0" w:space="0" w:color="auto"/>
        <w:right w:val="none" w:sz="0" w:space="0" w:color="auto"/>
      </w:divBdr>
      <w:divsChild>
        <w:div w:id="1339113970">
          <w:marLeft w:val="0"/>
          <w:marRight w:val="0"/>
          <w:marTop w:val="0"/>
          <w:marBottom w:val="0"/>
          <w:divBdr>
            <w:top w:val="none" w:sz="0" w:space="0" w:color="auto"/>
            <w:left w:val="none" w:sz="0" w:space="0" w:color="auto"/>
            <w:bottom w:val="none" w:sz="0" w:space="0" w:color="auto"/>
            <w:right w:val="none" w:sz="0" w:space="0" w:color="auto"/>
          </w:divBdr>
          <w:divsChild>
            <w:div w:id="132392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21200">
      <w:bodyDiv w:val="1"/>
      <w:marLeft w:val="0"/>
      <w:marRight w:val="0"/>
      <w:marTop w:val="0"/>
      <w:marBottom w:val="0"/>
      <w:divBdr>
        <w:top w:val="none" w:sz="0" w:space="0" w:color="auto"/>
        <w:left w:val="none" w:sz="0" w:space="0" w:color="auto"/>
        <w:bottom w:val="none" w:sz="0" w:space="0" w:color="auto"/>
        <w:right w:val="none" w:sz="0" w:space="0" w:color="auto"/>
      </w:divBdr>
      <w:divsChild>
        <w:div w:id="1925527129">
          <w:marLeft w:val="0"/>
          <w:marRight w:val="0"/>
          <w:marTop w:val="0"/>
          <w:marBottom w:val="0"/>
          <w:divBdr>
            <w:top w:val="none" w:sz="0" w:space="0" w:color="auto"/>
            <w:left w:val="none" w:sz="0" w:space="0" w:color="auto"/>
            <w:bottom w:val="none" w:sz="0" w:space="0" w:color="auto"/>
            <w:right w:val="none" w:sz="0" w:space="0" w:color="auto"/>
          </w:divBdr>
          <w:divsChild>
            <w:div w:id="78619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16961">
      <w:bodyDiv w:val="1"/>
      <w:marLeft w:val="0"/>
      <w:marRight w:val="0"/>
      <w:marTop w:val="0"/>
      <w:marBottom w:val="0"/>
      <w:divBdr>
        <w:top w:val="none" w:sz="0" w:space="0" w:color="auto"/>
        <w:left w:val="none" w:sz="0" w:space="0" w:color="auto"/>
        <w:bottom w:val="none" w:sz="0" w:space="0" w:color="auto"/>
        <w:right w:val="none" w:sz="0" w:space="0" w:color="auto"/>
      </w:divBdr>
      <w:divsChild>
        <w:div w:id="1050031138">
          <w:marLeft w:val="0"/>
          <w:marRight w:val="0"/>
          <w:marTop w:val="0"/>
          <w:marBottom w:val="0"/>
          <w:divBdr>
            <w:top w:val="none" w:sz="0" w:space="0" w:color="auto"/>
            <w:left w:val="none" w:sz="0" w:space="0" w:color="auto"/>
            <w:bottom w:val="none" w:sz="0" w:space="0" w:color="auto"/>
            <w:right w:val="none" w:sz="0" w:space="0" w:color="auto"/>
          </w:divBdr>
          <w:divsChild>
            <w:div w:id="248124832">
              <w:marLeft w:val="0"/>
              <w:marRight w:val="0"/>
              <w:marTop w:val="0"/>
              <w:marBottom w:val="0"/>
              <w:divBdr>
                <w:top w:val="none" w:sz="0" w:space="0" w:color="auto"/>
                <w:left w:val="none" w:sz="0" w:space="0" w:color="auto"/>
                <w:bottom w:val="none" w:sz="0" w:space="0" w:color="auto"/>
                <w:right w:val="none" w:sz="0" w:space="0" w:color="auto"/>
              </w:divBdr>
            </w:div>
            <w:div w:id="969289946">
              <w:marLeft w:val="0"/>
              <w:marRight w:val="0"/>
              <w:marTop w:val="0"/>
              <w:marBottom w:val="0"/>
              <w:divBdr>
                <w:top w:val="none" w:sz="0" w:space="0" w:color="auto"/>
                <w:left w:val="none" w:sz="0" w:space="0" w:color="auto"/>
                <w:bottom w:val="none" w:sz="0" w:space="0" w:color="auto"/>
                <w:right w:val="none" w:sz="0" w:space="0" w:color="auto"/>
              </w:divBdr>
            </w:div>
            <w:div w:id="166312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36370">
      <w:bodyDiv w:val="1"/>
      <w:marLeft w:val="0"/>
      <w:marRight w:val="0"/>
      <w:marTop w:val="0"/>
      <w:marBottom w:val="0"/>
      <w:divBdr>
        <w:top w:val="none" w:sz="0" w:space="0" w:color="auto"/>
        <w:left w:val="none" w:sz="0" w:space="0" w:color="auto"/>
        <w:bottom w:val="none" w:sz="0" w:space="0" w:color="auto"/>
        <w:right w:val="none" w:sz="0" w:space="0" w:color="auto"/>
      </w:divBdr>
      <w:divsChild>
        <w:div w:id="1808279792">
          <w:marLeft w:val="0"/>
          <w:marRight w:val="0"/>
          <w:marTop w:val="0"/>
          <w:marBottom w:val="0"/>
          <w:divBdr>
            <w:top w:val="none" w:sz="0" w:space="0" w:color="auto"/>
            <w:left w:val="none" w:sz="0" w:space="0" w:color="auto"/>
            <w:bottom w:val="none" w:sz="0" w:space="0" w:color="auto"/>
            <w:right w:val="none" w:sz="0" w:space="0" w:color="auto"/>
          </w:divBdr>
          <w:divsChild>
            <w:div w:id="353310018">
              <w:marLeft w:val="0"/>
              <w:marRight w:val="0"/>
              <w:marTop w:val="0"/>
              <w:marBottom w:val="0"/>
              <w:divBdr>
                <w:top w:val="none" w:sz="0" w:space="0" w:color="auto"/>
                <w:left w:val="none" w:sz="0" w:space="0" w:color="auto"/>
                <w:bottom w:val="none" w:sz="0" w:space="0" w:color="auto"/>
                <w:right w:val="none" w:sz="0" w:space="0" w:color="auto"/>
              </w:divBdr>
            </w:div>
            <w:div w:id="574365680">
              <w:marLeft w:val="0"/>
              <w:marRight w:val="0"/>
              <w:marTop w:val="0"/>
              <w:marBottom w:val="0"/>
              <w:divBdr>
                <w:top w:val="none" w:sz="0" w:space="0" w:color="auto"/>
                <w:left w:val="none" w:sz="0" w:space="0" w:color="auto"/>
                <w:bottom w:val="none" w:sz="0" w:space="0" w:color="auto"/>
                <w:right w:val="none" w:sz="0" w:space="0" w:color="auto"/>
              </w:divBdr>
            </w:div>
            <w:div w:id="731851242">
              <w:marLeft w:val="0"/>
              <w:marRight w:val="0"/>
              <w:marTop w:val="0"/>
              <w:marBottom w:val="0"/>
              <w:divBdr>
                <w:top w:val="none" w:sz="0" w:space="0" w:color="auto"/>
                <w:left w:val="none" w:sz="0" w:space="0" w:color="auto"/>
                <w:bottom w:val="none" w:sz="0" w:space="0" w:color="auto"/>
                <w:right w:val="none" w:sz="0" w:space="0" w:color="auto"/>
              </w:divBdr>
            </w:div>
            <w:div w:id="1041903939">
              <w:marLeft w:val="0"/>
              <w:marRight w:val="0"/>
              <w:marTop w:val="0"/>
              <w:marBottom w:val="0"/>
              <w:divBdr>
                <w:top w:val="none" w:sz="0" w:space="0" w:color="auto"/>
                <w:left w:val="none" w:sz="0" w:space="0" w:color="auto"/>
                <w:bottom w:val="none" w:sz="0" w:space="0" w:color="auto"/>
                <w:right w:val="none" w:sz="0" w:space="0" w:color="auto"/>
              </w:divBdr>
            </w:div>
            <w:div w:id="1438133915">
              <w:marLeft w:val="0"/>
              <w:marRight w:val="0"/>
              <w:marTop w:val="0"/>
              <w:marBottom w:val="0"/>
              <w:divBdr>
                <w:top w:val="none" w:sz="0" w:space="0" w:color="auto"/>
                <w:left w:val="none" w:sz="0" w:space="0" w:color="auto"/>
                <w:bottom w:val="none" w:sz="0" w:space="0" w:color="auto"/>
                <w:right w:val="none" w:sz="0" w:space="0" w:color="auto"/>
              </w:divBdr>
            </w:div>
            <w:div w:id="160315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26065">
      <w:bodyDiv w:val="1"/>
      <w:marLeft w:val="0"/>
      <w:marRight w:val="0"/>
      <w:marTop w:val="0"/>
      <w:marBottom w:val="0"/>
      <w:divBdr>
        <w:top w:val="none" w:sz="0" w:space="0" w:color="auto"/>
        <w:left w:val="none" w:sz="0" w:space="0" w:color="auto"/>
        <w:bottom w:val="none" w:sz="0" w:space="0" w:color="auto"/>
        <w:right w:val="none" w:sz="0" w:space="0" w:color="auto"/>
      </w:divBdr>
      <w:divsChild>
        <w:div w:id="371809928">
          <w:marLeft w:val="0"/>
          <w:marRight w:val="0"/>
          <w:marTop w:val="0"/>
          <w:marBottom w:val="0"/>
          <w:divBdr>
            <w:top w:val="none" w:sz="0" w:space="0" w:color="auto"/>
            <w:left w:val="none" w:sz="0" w:space="0" w:color="auto"/>
            <w:bottom w:val="none" w:sz="0" w:space="0" w:color="auto"/>
            <w:right w:val="none" w:sz="0" w:space="0" w:color="auto"/>
          </w:divBdr>
          <w:divsChild>
            <w:div w:id="627206123">
              <w:marLeft w:val="0"/>
              <w:marRight w:val="0"/>
              <w:marTop w:val="0"/>
              <w:marBottom w:val="0"/>
              <w:divBdr>
                <w:top w:val="none" w:sz="0" w:space="0" w:color="auto"/>
                <w:left w:val="none" w:sz="0" w:space="0" w:color="auto"/>
                <w:bottom w:val="none" w:sz="0" w:space="0" w:color="auto"/>
                <w:right w:val="none" w:sz="0" w:space="0" w:color="auto"/>
              </w:divBdr>
            </w:div>
            <w:div w:id="916942158">
              <w:marLeft w:val="0"/>
              <w:marRight w:val="0"/>
              <w:marTop w:val="0"/>
              <w:marBottom w:val="0"/>
              <w:divBdr>
                <w:top w:val="none" w:sz="0" w:space="0" w:color="auto"/>
                <w:left w:val="none" w:sz="0" w:space="0" w:color="auto"/>
                <w:bottom w:val="none" w:sz="0" w:space="0" w:color="auto"/>
                <w:right w:val="none" w:sz="0" w:space="0" w:color="auto"/>
              </w:divBdr>
            </w:div>
            <w:div w:id="20617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7736">
      <w:bodyDiv w:val="1"/>
      <w:marLeft w:val="0"/>
      <w:marRight w:val="0"/>
      <w:marTop w:val="0"/>
      <w:marBottom w:val="0"/>
      <w:divBdr>
        <w:top w:val="none" w:sz="0" w:space="0" w:color="auto"/>
        <w:left w:val="none" w:sz="0" w:space="0" w:color="auto"/>
        <w:bottom w:val="none" w:sz="0" w:space="0" w:color="auto"/>
        <w:right w:val="none" w:sz="0" w:space="0" w:color="auto"/>
      </w:divBdr>
      <w:divsChild>
        <w:div w:id="361250027">
          <w:marLeft w:val="0"/>
          <w:marRight w:val="0"/>
          <w:marTop w:val="0"/>
          <w:marBottom w:val="0"/>
          <w:divBdr>
            <w:top w:val="none" w:sz="0" w:space="0" w:color="auto"/>
            <w:left w:val="none" w:sz="0" w:space="0" w:color="auto"/>
            <w:bottom w:val="none" w:sz="0" w:space="0" w:color="auto"/>
            <w:right w:val="none" w:sz="0" w:space="0" w:color="auto"/>
          </w:divBdr>
        </w:div>
      </w:divsChild>
    </w:div>
    <w:div w:id="593828730">
      <w:bodyDiv w:val="1"/>
      <w:marLeft w:val="0"/>
      <w:marRight w:val="0"/>
      <w:marTop w:val="0"/>
      <w:marBottom w:val="0"/>
      <w:divBdr>
        <w:top w:val="none" w:sz="0" w:space="0" w:color="auto"/>
        <w:left w:val="none" w:sz="0" w:space="0" w:color="auto"/>
        <w:bottom w:val="none" w:sz="0" w:space="0" w:color="auto"/>
        <w:right w:val="none" w:sz="0" w:space="0" w:color="auto"/>
      </w:divBdr>
    </w:div>
    <w:div w:id="655690446">
      <w:bodyDiv w:val="1"/>
      <w:marLeft w:val="0"/>
      <w:marRight w:val="0"/>
      <w:marTop w:val="0"/>
      <w:marBottom w:val="0"/>
      <w:divBdr>
        <w:top w:val="none" w:sz="0" w:space="0" w:color="auto"/>
        <w:left w:val="none" w:sz="0" w:space="0" w:color="auto"/>
        <w:bottom w:val="none" w:sz="0" w:space="0" w:color="auto"/>
        <w:right w:val="none" w:sz="0" w:space="0" w:color="auto"/>
      </w:divBdr>
      <w:divsChild>
        <w:div w:id="1063211185">
          <w:marLeft w:val="0"/>
          <w:marRight w:val="0"/>
          <w:marTop w:val="0"/>
          <w:marBottom w:val="0"/>
          <w:divBdr>
            <w:top w:val="none" w:sz="0" w:space="0" w:color="auto"/>
            <w:left w:val="none" w:sz="0" w:space="0" w:color="auto"/>
            <w:bottom w:val="none" w:sz="0" w:space="0" w:color="auto"/>
            <w:right w:val="none" w:sz="0" w:space="0" w:color="auto"/>
          </w:divBdr>
          <w:divsChild>
            <w:div w:id="152306627">
              <w:marLeft w:val="0"/>
              <w:marRight w:val="0"/>
              <w:marTop w:val="0"/>
              <w:marBottom w:val="0"/>
              <w:divBdr>
                <w:top w:val="none" w:sz="0" w:space="0" w:color="auto"/>
                <w:left w:val="none" w:sz="0" w:space="0" w:color="auto"/>
                <w:bottom w:val="none" w:sz="0" w:space="0" w:color="auto"/>
                <w:right w:val="none" w:sz="0" w:space="0" w:color="auto"/>
              </w:divBdr>
            </w:div>
            <w:div w:id="745342941">
              <w:marLeft w:val="0"/>
              <w:marRight w:val="0"/>
              <w:marTop w:val="0"/>
              <w:marBottom w:val="0"/>
              <w:divBdr>
                <w:top w:val="none" w:sz="0" w:space="0" w:color="auto"/>
                <w:left w:val="none" w:sz="0" w:space="0" w:color="auto"/>
                <w:bottom w:val="none" w:sz="0" w:space="0" w:color="auto"/>
                <w:right w:val="none" w:sz="0" w:space="0" w:color="auto"/>
              </w:divBdr>
            </w:div>
            <w:div w:id="1187137238">
              <w:marLeft w:val="0"/>
              <w:marRight w:val="0"/>
              <w:marTop w:val="0"/>
              <w:marBottom w:val="0"/>
              <w:divBdr>
                <w:top w:val="none" w:sz="0" w:space="0" w:color="auto"/>
                <w:left w:val="none" w:sz="0" w:space="0" w:color="auto"/>
                <w:bottom w:val="none" w:sz="0" w:space="0" w:color="auto"/>
                <w:right w:val="none" w:sz="0" w:space="0" w:color="auto"/>
              </w:divBdr>
            </w:div>
            <w:div w:id="1190679893">
              <w:marLeft w:val="0"/>
              <w:marRight w:val="0"/>
              <w:marTop w:val="0"/>
              <w:marBottom w:val="0"/>
              <w:divBdr>
                <w:top w:val="none" w:sz="0" w:space="0" w:color="auto"/>
                <w:left w:val="none" w:sz="0" w:space="0" w:color="auto"/>
                <w:bottom w:val="none" w:sz="0" w:space="0" w:color="auto"/>
                <w:right w:val="none" w:sz="0" w:space="0" w:color="auto"/>
              </w:divBdr>
            </w:div>
            <w:div w:id="1203056021">
              <w:marLeft w:val="0"/>
              <w:marRight w:val="0"/>
              <w:marTop w:val="0"/>
              <w:marBottom w:val="0"/>
              <w:divBdr>
                <w:top w:val="none" w:sz="0" w:space="0" w:color="auto"/>
                <w:left w:val="none" w:sz="0" w:space="0" w:color="auto"/>
                <w:bottom w:val="none" w:sz="0" w:space="0" w:color="auto"/>
                <w:right w:val="none" w:sz="0" w:space="0" w:color="auto"/>
              </w:divBdr>
            </w:div>
            <w:div w:id="1216048324">
              <w:marLeft w:val="0"/>
              <w:marRight w:val="0"/>
              <w:marTop w:val="0"/>
              <w:marBottom w:val="0"/>
              <w:divBdr>
                <w:top w:val="none" w:sz="0" w:space="0" w:color="auto"/>
                <w:left w:val="none" w:sz="0" w:space="0" w:color="auto"/>
                <w:bottom w:val="none" w:sz="0" w:space="0" w:color="auto"/>
                <w:right w:val="none" w:sz="0" w:space="0" w:color="auto"/>
              </w:divBdr>
            </w:div>
            <w:div w:id="143559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8654">
      <w:bodyDiv w:val="1"/>
      <w:marLeft w:val="0"/>
      <w:marRight w:val="0"/>
      <w:marTop w:val="0"/>
      <w:marBottom w:val="0"/>
      <w:divBdr>
        <w:top w:val="none" w:sz="0" w:space="0" w:color="auto"/>
        <w:left w:val="none" w:sz="0" w:space="0" w:color="auto"/>
        <w:bottom w:val="none" w:sz="0" w:space="0" w:color="auto"/>
        <w:right w:val="none" w:sz="0" w:space="0" w:color="auto"/>
      </w:divBdr>
    </w:div>
    <w:div w:id="698504803">
      <w:bodyDiv w:val="1"/>
      <w:marLeft w:val="0"/>
      <w:marRight w:val="0"/>
      <w:marTop w:val="0"/>
      <w:marBottom w:val="0"/>
      <w:divBdr>
        <w:top w:val="none" w:sz="0" w:space="0" w:color="auto"/>
        <w:left w:val="none" w:sz="0" w:space="0" w:color="auto"/>
        <w:bottom w:val="none" w:sz="0" w:space="0" w:color="auto"/>
        <w:right w:val="none" w:sz="0" w:space="0" w:color="auto"/>
      </w:divBdr>
    </w:div>
    <w:div w:id="712582857">
      <w:bodyDiv w:val="1"/>
      <w:marLeft w:val="0"/>
      <w:marRight w:val="0"/>
      <w:marTop w:val="0"/>
      <w:marBottom w:val="0"/>
      <w:divBdr>
        <w:top w:val="none" w:sz="0" w:space="0" w:color="auto"/>
        <w:left w:val="none" w:sz="0" w:space="0" w:color="auto"/>
        <w:bottom w:val="none" w:sz="0" w:space="0" w:color="auto"/>
        <w:right w:val="none" w:sz="0" w:space="0" w:color="auto"/>
      </w:divBdr>
      <w:divsChild>
        <w:div w:id="1485657335">
          <w:marLeft w:val="0"/>
          <w:marRight w:val="0"/>
          <w:marTop w:val="0"/>
          <w:marBottom w:val="0"/>
          <w:divBdr>
            <w:top w:val="none" w:sz="0" w:space="0" w:color="auto"/>
            <w:left w:val="none" w:sz="0" w:space="0" w:color="auto"/>
            <w:bottom w:val="none" w:sz="0" w:space="0" w:color="auto"/>
            <w:right w:val="none" w:sz="0" w:space="0" w:color="auto"/>
          </w:divBdr>
        </w:div>
      </w:divsChild>
    </w:div>
    <w:div w:id="751702783">
      <w:bodyDiv w:val="1"/>
      <w:marLeft w:val="0"/>
      <w:marRight w:val="0"/>
      <w:marTop w:val="0"/>
      <w:marBottom w:val="0"/>
      <w:divBdr>
        <w:top w:val="none" w:sz="0" w:space="0" w:color="auto"/>
        <w:left w:val="none" w:sz="0" w:space="0" w:color="auto"/>
        <w:bottom w:val="none" w:sz="0" w:space="0" w:color="auto"/>
        <w:right w:val="none" w:sz="0" w:space="0" w:color="auto"/>
      </w:divBdr>
    </w:div>
    <w:div w:id="830291750">
      <w:bodyDiv w:val="1"/>
      <w:marLeft w:val="0"/>
      <w:marRight w:val="0"/>
      <w:marTop w:val="0"/>
      <w:marBottom w:val="0"/>
      <w:divBdr>
        <w:top w:val="none" w:sz="0" w:space="0" w:color="auto"/>
        <w:left w:val="none" w:sz="0" w:space="0" w:color="auto"/>
        <w:bottom w:val="none" w:sz="0" w:space="0" w:color="auto"/>
        <w:right w:val="none" w:sz="0" w:space="0" w:color="auto"/>
      </w:divBdr>
    </w:div>
    <w:div w:id="928541691">
      <w:bodyDiv w:val="1"/>
      <w:marLeft w:val="0"/>
      <w:marRight w:val="0"/>
      <w:marTop w:val="0"/>
      <w:marBottom w:val="0"/>
      <w:divBdr>
        <w:top w:val="none" w:sz="0" w:space="0" w:color="auto"/>
        <w:left w:val="none" w:sz="0" w:space="0" w:color="auto"/>
        <w:bottom w:val="none" w:sz="0" w:space="0" w:color="auto"/>
        <w:right w:val="none" w:sz="0" w:space="0" w:color="auto"/>
      </w:divBdr>
      <w:divsChild>
        <w:div w:id="1090348454">
          <w:marLeft w:val="0"/>
          <w:marRight w:val="0"/>
          <w:marTop w:val="0"/>
          <w:marBottom w:val="0"/>
          <w:divBdr>
            <w:top w:val="none" w:sz="0" w:space="0" w:color="auto"/>
            <w:left w:val="none" w:sz="0" w:space="0" w:color="auto"/>
            <w:bottom w:val="none" w:sz="0" w:space="0" w:color="auto"/>
            <w:right w:val="none" w:sz="0" w:space="0" w:color="auto"/>
          </w:divBdr>
          <w:divsChild>
            <w:div w:id="170459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57798">
      <w:bodyDiv w:val="1"/>
      <w:marLeft w:val="0"/>
      <w:marRight w:val="0"/>
      <w:marTop w:val="0"/>
      <w:marBottom w:val="0"/>
      <w:divBdr>
        <w:top w:val="none" w:sz="0" w:space="0" w:color="auto"/>
        <w:left w:val="none" w:sz="0" w:space="0" w:color="auto"/>
        <w:bottom w:val="none" w:sz="0" w:space="0" w:color="auto"/>
        <w:right w:val="none" w:sz="0" w:space="0" w:color="auto"/>
      </w:divBdr>
    </w:div>
    <w:div w:id="1091967556">
      <w:bodyDiv w:val="1"/>
      <w:marLeft w:val="0"/>
      <w:marRight w:val="0"/>
      <w:marTop w:val="0"/>
      <w:marBottom w:val="0"/>
      <w:divBdr>
        <w:top w:val="none" w:sz="0" w:space="0" w:color="auto"/>
        <w:left w:val="none" w:sz="0" w:space="0" w:color="auto"/>
        <w:bottom w:val="none" w:sz="0" w:space="0" w:color="auto"/>
        <w:right w:val="none" w:sz="0" w:space="0" w:color="auto"/>
      </w:divBdr>
      <w:divsChild>
        <w:div w:id="1097293482">
          <w:marLeft w:val="0"/>
          <w:marRight w:val="0"/>
          <w:marTop w:val="0"/>
          <w:marBottom w:val="0"/>
          <w:divBdr>
            <w:top w:val="none" w:sz="0" w:space="0" w:color="auto"/>
            <w:left w:val="none" w:sz="0" w:space="0" w:color="auto"/>
            <w:bottom w:val="none" w:sz="0" w:space="0" w:color="auto"/>
            <w:right w:val="none" w:sz="0" w:space="0" w:color="auto"/>
          </w:divBdr>
          <w:divsChild>
            <w:div w:id="11154083">
              <w:marLeft w:val="0"/>
              <w:marRight w:val="0"/>
              <w:marTop w:val="0"/>
              <w:marBottom w:val="0"/>
              <w:divBdr>
                <w:top w:val="none" w:sz="0" w:space="0" w:color="auto"/>
                <w:left w:val="none" w:sz="0" w:space="0" w:color="auto"/>
                <w:bottom w:val="none" w:sz="0" w:space="0" w:color="auto"/>
                <w:right w:val="none" w:sz="0" w:space="0" w:color="auto"/>
              </w:divBdr>
            </w:div>
            <w:div w:id="143855021">
              <w:marLeft w:val="0"/>
              <w:marRight w:val="0"/>
              <w:marTop w:val="0"/>
              <w:marBottom w:val="0"/>
              <w:divBdr>
                <w:top w:val="none" w:sz="0" w:space="0" w:color="auto"/>
                <w:left w:val="none" w:sz="0" w:space="0" w:color="auto"/>
                <w:bottom w:val="none" w:sz="0" w:space="0" w:color="auto"/>
                <w:right w:val="none" w:sz="0" w:space="0" w:color="auto"/>
              </w:divBdr>
            </w:div>
            <w:div w:id="703988042">
              <w:marLeft w:val="0"/>
              <w:marRight w:val="0"/>
              <w:marTop w:val="0"/>
              <w:marBottom w:val="0"/>
              <w:divBdr>
                <w:top w:val="none" w:sz="0" w:space="0" w:color="auto"/>
                <w:left w:val="none" w:sz="0" w:space="0" w:color="auto"/>
                <w:bottom w:val="none" w:sz="0" w:space="0" w:color="auto"/>
                <w:right w:val="none" w:sz="0" w:space="0" w:color="auto"/>
              </w:divBdr>
            </w:div>
            <w:div w:id="1023022272">
              <w:marLeft w:val="0"/>
              <w:marRight w:val="0"/>
              <w:marTop w:val="0"/>
              <w:marBottom w:val="0"/>
              <w:divBdr>
                <w:top w:val="none" w:sz="0" w:space="0" w:color="auto"/>
                <w:left w:val="none" w:sz="0" w:space="0" w:color="auto"/>
                <w:bottom w:val="none" w:sz="0" w:space="0" w:color="auto"/>
                <w:right w:val="none" w:sz="0" w:space="0" w:color="auto"/>
              </w:divBdr>
            </w:div>
            <w:div w:id="15705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6170">
      <w:bodyDiv w:val="1"/>
      <w:marLeft w:val="0"/>
      <w:marRight w:val="0"/>
      <w:marTop w:val="0"/>
      <w:marBottom w:val="0"/>
      <w:divBdr>
        <w:top w:val="none" w:sz="0" w:space="0" w:color="auto"/>
        <w:left w:val="none" w:sz="0" w:space="0" w:color="auto"/>
        <w:bottom w:val="none" w:sz="0" w:space="0" w:color="auto"/>
        <w:right w:val="none" w:sz="0" w:space="0" w:color="auto"/>
      </w:divBdr>
    </w:div>
    <w:div w:id="1163277695">
      <w:bodyDiv w:val="1"/>
      <w:marLeft w:val="0"/>
      <w:marRight w:val="0"/>
      <w:marTop w:val="0"/>
      <w:marBottom w:val="0"/>
      <w:divBdr>
        <w:top w:val="none" w:sz="0" w:space="0" w:color="auto"/>
        <w:left w:val="none" w:sz="0" w:space="0" w:color="auto"/>
        <w:bottom w:val="none" w:sz="0" w:space="0" w:color="auto"/>
        <w:right w:val="none" w:sz="0" w:space="0" w:color="auto"/>
      </w:divBdr>
      <w:divsChild>
        <w:div w:id="1603607245">
          <w:marLeft w:val="0"/>
          <w:marRight w:val="0"/>
          <w:marTop w:val="0"/>
          <w:marBottom w:val="0"/>
          <w:divBdr>
            <w:top w:val="none" w:sz="0" w:space="0" w:color="auto"/>
            <w:left w:val="none" w:sz="0" w:space="0" w:color="auto"/>
            <w:bottom w:val="none" w:sz="0" w:space="0" w:color="auto"/>
            <w:right w:val="none" w:sz="0" w:space="0" w:color="auto"/>
          </w:divBdr>
          <w:divsChild>
            <w:div w:id="154878511">
              <w:marLeft w:val="0"/>
              <w:marRight w:val="0"/>
              <w:marTop w:val="0"/>
              <w:marBottom w:val="0"/>
              <w:divBdr>
                <w:top w:val="none" w:sz="0" w:space="0" w:color="auto"/>
                <w:left w:val="none" w:sz="0" w:space="0" w:color="auto"/>
                <w:bottom w:val="none" w:sz="0" w:space="0" w:color="auto"/>
                <w:right w:val="none" w:sz="0" w:space="0" w:color="auto"/>
              </w:divBdr>
            </w:div>
            <w:div w:id="241838017">
              <w:marLeft w:val="0"/>
              <w:marRight w:val="0"/>
              <w:marTop w:val="0"/>
              <w:marBottom w:val="0"/>
              <w:divBdr>
                <w:top w:val="none" w:sz="0" w:space="0" w:color="auto"/>
                <w:left w:val="none" w:sz="0" w:space="0" w:color="auto"/>
                <w:bottom w:val="none" w:sz="0" w:space="0" w:color="auto"/>
                <w:right w:val="none" w:sz="0" w:space="0" w:color="auto"/>
              </w:divBdr>
            </w:div>
            <w:div w:id="414864299">
              <w:marLeft w:val="0"/>
              <w:marRight w:val="0"/>
              <w:marTop w:val="0"/>
              <w:marBottom w:val="0"/>
              <w:divBdr>
                <w:top w:val="none" w:sz="0" w:space="0" w:color="auto"/>
                <w:left w:val="none" w:sz="0" w:space="0" w:color="auto"/>
                <w:bottom w:val="none" w:sz="0" w:space="0" w:color="auto"/>
                <w:right w:val="none" w:sz="0" w:space="0" w:color="auto"/>
              </w:divBdr>
            </w:div>
            <w:div w:id="580414525">
              <w:marLeft w:val="0"/>
              <w:marRight w:val="0"/>
              <w:marTop w:val="0"/>
              <w:marBottom w:val="0"/>
              <w:divBdr>
                <w:top w:val="none" w:sz="0" w:space="0" w:color="auto"/>
                <w:left w:val="none" w:sz="0" w:space="0" w:color="auto"/>
                <w:bottom w:val="none" w:sz="0" w:space="0" w:color="auto"/>
                <w:right w:val="none" w:sz="0" w:space="0" w:color="auto"/>
              </w:divBdr>
            </w:div>
            <w:div w:id="1252620820">
              <w:marLeft w:val="0"/>
              <w:marRight w:val="0"/>
              <w:marTop w:val="0"/>
              <w:marBottom w:val="0"/>
              <w:divBdr>
                <w:top w:val="none" w:sz="0" w:space="0" w:color="auto"/>
                <w:left w:val="none" w:sz="0" w:space="0" w:color="auto"/>
                <w:bottom w:val="none" w:sz="0" w:space="0" w:color="auto"/>
                <w:right w:val="none" w:sz="0" w:space="0" w:color="auto"/>
              </w:divBdr>
            </w:div>
            <w:div w:id="179583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32499">
      <w:bodyDiv w:val="1"/>
      <w:marLeft w:val="0"/>
      <w:marRight w:val="0"/>
      <w:marTop w:val="0"/>
      <w:marBottom w:val="0"/>
      <w:divBdr>
        <w:top w:val="none" w:sz="0" w:space="0" w:color="auto"/>
        <w:left w:val="none" w:sz="0" w:space="0" w:color="auto"/>
        <w:bottom w:val="none" w:sz="0" w:space="0" w:color="auto"/>
        <w:right w:val="none" w:sz="0" w:space="0" w:color="auto"/>
      </w:divBdr>
    </w:div>
    <w:div w:id="1268191638">
      <w:bodyDiv w:val="1"/>
      <w:marLeft w:val="0"/>
      <w:marRight w:val="0"/>
      <w:marTop w:val="0"/>
      <w:marBottom w:val="0"/>
      <w:divBdr>
        <w:top w:val="none" w:sz="0" w:space="0" w:color="auto"/>
        <w:left w:val="none" w:sz="0" w:space="0" w:color="auto"/>
        <w:bottom w:val="none" w:sz="0" w:space="0" w:color="auto"/>
        <w:right w:val="none" w:sz="0" w:space="0" w:color="auto"/>
      </w:divBdr>
      <w:divsChild>
        <w:div w:id="966857468">
          <w:marLeft w:val="0"/>
          <w:marRight w:val="0"/>
          <w:marTop w:val="0"/>
          <w:marBottom w:val="0"/>
          <w:divBdr>
            <w:top w:val="none" w:sz="0" w:space="0" w:color="auto"/>
            <w:left w:val="none" w:sz="0" w:space="0" w:color="auto"/>
            <w:bottom w:val="none" w:sz="0" w:space="0" w:color="auto"/>
            <w:right w:val="none" w:sz="0" w:space="0" w:color="auto"/>
          </w:divBdr>
          <w:divsChild>
            <w:div w:id="161601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12919">
      <w:bodyDiv w:val="1"/>
      <w:marLeft w:val="0"/>
      <w:marRight w:val="0"/>
      <w:marTop w:val="0"/>
      <w:marBottom w:val="0"/>
      <w:divBdr>
        <w:top w:val="none" w:sz="0" w:space="0" w:color="auto"/>
        <w:left w:val="none" w:sz="0" w:space="0" w:color="auto"/>
        <w:bottom w:val="none" w:sz="0" w:space="0" w:color="auto"/>
        <w:right w:val="none" w:sz="0" w:space="0" w:color="auto"/>
      </w:divBdr>
    </w:div>
    <w:div w:id="1408264573">
      <w:bodyDiv w:val="1"/>
      <w:marLeft w:val="0"/>
      <w:marRight w:val="0"/>
      <w:marTop w:val="0"/>
      <w:marBottom w:val="0"/>
      <w:divBdr>
        <w:top w:val="none" w:sz="0" w:space="0" w:color="auto"/>
        <w:left w:val="none" w:sz="0" w:space="0" w:color="auto"/>
        <w:bottom w:val="none" w:sz="0" w:space="0" w:color="auto"/>
        <w:right w:val="none" w:sz="0" w:space="0" w:color="auto"/>
      </w:divBdr>
    </w:div>
    <w:div w:id="1550916976">
      <w:bodyDiv w:val="1"/>
      <w:marLeft w:val="0"/>
      <w:marRight w:val="0"/>
      <w:marTop w:val="0"/>
      <w:marBottom w:val="0"/>
      <w:divBdr>
        <w:top w:val="none" w:sz="0" w:space="0" w:color="auto"/>
        <w:left w:val="none" w:sz="0" w:space="0" w:color="auto"/>
        <w:bottom w:val="none" w:sz="0" w:space="0" w:color="auto"/>
        <w:right w:val="none" w:sz="0" w:space="0" w:color="auto"/>
      </w:divBdr>
    </w:div>
    <w:div w:id="1588150258">
      <w:bodyDiv w:val="1"/>
      <w:marLeft w:val="0"/>
      <w:marRight w:val="0"/>
      <w:marTop w:val="0"/>
      <w:marBottom w:val="0"/>
      <w:divBdr>
        <w:top w:val="none" w:sz="0" w:space="0" w:color="auto"/>
        <w:left w:val="none" w:sz="0" w:space="0" w:color="auto"/>
        <w:bottom w:val="none" w:sz="0" w:space="0" w:color="auto"/>
        <w:right w:val="none" w:sz="0" w:space="0" w:color="auto"/>
      </w:divBdr>
    </w:div>
    <w:div w:id="1593317578">
      <w:bodyDiv w:val="1"/>
      <w:marLeft w:val="0"/>
      <w:marRight w:val="0"/>
      <w:marTop w:val="0"/>
      <w:marBottom w:val="0"/>
      <w:divBdr>
        <w:top w:val="none" w:sz="0" w:space="0" w:color="auto"/>
        <w:left w:val="none" w:sz="0" w:space="0" w:color="auto"/>
        <w:bottom w:val="none" w:sz="0" w:space="0" w:color="auto"/>
        <w:right w:val="none" w:sz="0" w:space="0" w:color="auto"/>
      </w:divBdr>
    </w:div>
    <w:div w:id="1630429408">
      <w:bodyDiv w:val="1"/>
      <w:marLeft w:val="0"/>
      <w:marRight w:val="0"/>
      <w:marTop w:val="0"/>
      <w:marBottom w:val="0"/>
      <w:divBdr>
        <w:top w:val="none" w:sz="0" w:space="0" w:color="auto"/>
        <w:left w:val="none" w:sz="0" w:space="0" w:color="auto"/>
        <w:bottom w:val="none" w:sz="0" w:space="0" w:color="auto"/>
        <w:right w:val="none" w:sz="0" w:space="0" w:color="auto"/>
      </w:divBdr>
    </w:div>
    <w:div w:id="1657875522">
      <w:bodyDiv w:val="1"/>
      <w:marLeft w:val="0"/>
      <w:marRight w:val="0"/>
      <w:marTop w:val="0"/>
      <w:marBottom w:val="0"/>
      <w:divBdr>
        <w:top w:val="none" w:sz="0" w:space="0" w:color="auto"/>
        <w:left w:val="none" w:sz="0" w:space="0" w:color="auto"/>
        <w:bottom w:val="none" w:sz="0" w:space="0" w:color="auto"/>
        <w:right w:val="none" w:sz="0" w:space="0" w:color="auto"/>
      </w:divBdr>
    </w:div>
    <w:div w:id="1715428568">
      <w:bodyDiv w:val="1"/>
      <w:marLeft w:val="0"/>
      <w:marRight w:val="0"/>
      <w:marTop w:val="0"/>
      <w:marBottom w:val="0"/>
      <w:divBdr>
        <w:top w:val="none" w:sz="0" w:space="0" w:color="auto"/>
        <w:left w:val="none" w:sz="0" w:space="0" w:color="auto"/>
        <w:bottom w:val="none" w:sz="0" w:space="0" w:color="auto"/>
        <w:right w:val="none" w:sz="0" w:space="0" w:color="auto"/>
      </w:divBdr>
      <w:divsChild>
        <w:div w:id="2071343487">
          <w:marLeft w:val="0"/>
          <w:marRight w:val="0"/>
          <w:marTop w:val="0"/>
          <w:marBottom w:val="0"/>
          <w:divBdr>
            <w:top w:val="none" w:sz="0" w:space="0" w:color="auto"/>
            <w:left w:val="none" w:sz="0" w:space="0" w:color="auto"/>
            <w:bottom w:val="none" w:sz="0" w:space="0" w:color="auto"/>
            <w:right w:val="none" w:sz="0" w:space="0" w:color="auto"/>
          </w:divBdr>
        </w:div>
      </w:divsChild>
    </w:div>
    <w:div w:id="1718577807">
      <w:bodyDiv w:val="1"/>
      <w:marLeft w:val="0"/>
      <w:marRight w:val="0"/>
      <w:marTop w:val="0"/>
      <w:marBottom w:val="0"/>
      <w:divBdr>
        <w:top w:val="none" w:sz="0" w:space="0" w:color="auto"/>
        <w:left w:val="none" w:sz="0" w:space="0" w:color="auto"/>
        <w:bottom w:val="none" w:sz="0" w:space="0" w:color="auto"/>
        <w:right w:val="none" w:sz="0" w:space="0" w:color="auto"/>
      </w:divBdr>
      <w:divsChild>
        <w:div w:id="890386372">
          <w:marLeft w:val="0"/>
          <w:marRight w:val="0"/>
          <w:marTop w:val="0"/>
          <w:marBottom w:val="0"/>
          <w:divBdr>
            <w:top w:val="none" w:sz="0" w:space="0" w:color="auto"/>
            <w:left w:val="none" w:sz="0" w:space="0" w:color="auto"/>
            <w:bottom w:val="none" w:sz="0" w:space="0" w:color="auto"/>
            <w:right w:val="none" w:sz="0" w:space="0" w:color="auto"/>
          </w:divBdr>
          <w:divsChild>
            <w:div w:id="21208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73874">
      <w:bodyDiv w:val="1"/>
      <w:marLeft w:val="0"/>
      <w:marRight w:val="0"/>
      <w:marTop w:val="0"/>
      <w:marBottom w:val="0"/>
      <w:divBdr>
        <w:top w:val="none" w:sz="0" w:space="0" w:color="auto"/>
        <w:left w:val="none" w:sz="0" w:space="0" w:color="auto"/>
        <w:bottom w:val="none" w:sz="0" w:space="0" w:color="auto"/>
        <w:right w:val="none" w:sz="0" w:space="0" w:color="auto"/>
      </w:divBdr>
    </w:div>
    <w:div w:id="1789350487">
      <w:bodyDiv w:val="1"/>
      <w:marLeft w:val="0"/>
      <w:marRight w:val="0"/>
      <w:marTop w:val="0"/>
      <w:marBottom w:val="0"/>
      <w:divBdr>
        <w:top w:val="none" w:sz="0" w:space="0" w:color="auto"/>
        <w:left w:val="none" w:sz="0" w:space="0" w:color="auto"/>
        <w:bottom w:val="none" w:sz="0" w:space="0" w:color="auto"/>
        <w:right w:val="none" w:sz="0" w:space="0" w:color="auto"/>
      </w:divBdr>
    </w:div>
    <w:div w:id="1853258440">
      <w:bodyDiv w:val="1"/>
      <w:marLeft w:val="0"/>
      <w:marRight w:val="0"/>
      <w:marTop w:val="0"/>
      <w:marBottom w:val="0"/>
      <w:divBdr>
        <w:top w:val="none" w:sz="0" w:space="0" w:color="auto"/>
        <w:left w:val="none" w:sz="0" w:space="0" w:color="auto"/>
        <w:bottom w:val="none" w:sz="0" w:space="0" w:color="auto"/>
        <w:right w:val="none" w:sz="0" w:space="0" w:color="auto"/>
      </w:divBdr>
    </w:div>
    <w:div w:id="2048750110">
      <w:bodyDiv w:val="1"/>
      <w:marLeft w:val="0"/>
      <w:marRight w:val="0"/>
      <w:marTop w:val="0"/>
      <w:marBottom w:val="0"/>
      <w:divBdr>
        <w:top w:val="none" w:sz="0" w:space="0" w:color="auto"/>
        <w:left w:val="none" w:sz="0" w:space="0" w:color="auto"/>
        <w:bottom w:val="none" w:sz="0" w:space="0" w:color="auto"/>
        <w:right w:val="none" w:sz="0" w:space="0" w:color="auto"/>
      </w:divBdr>
      <w:divsChild>
        <w:div w:id="1377312947">
          <w:marLeft w:val="0"/>
          <w:marRight w:val="0"/>
          <w:marTop w:val="0"/>
          <w:marBottom w:val="0"/>
          <w:divBdr>
            <w:top w:val="none" w:sz="0" w:space="0" w:color="auto"/>
            <w:left w:val="none" w:sz="0" w:space="0" w:color="auto"/>
            <w:bottom w:val="none" w:sz="0" w:space="0" w:color="auto"/>
            <w:right w:val="none" w:sz="0" w:space="0" w:color="auto"/>
          </w:divBdr>
          <w:divsChild>
            <w:div w:id="499200246">
              <w:marLeft w:val="0"/>
              <w:marRight w:val="0"/>
              <w:marTop w:val="0"/>
              <w:marBottom w:val="0"/>
              <w:divBdr>
                <w:top w:val="none" w:sz="0" w:space="0" w:color="auto"/>
                <w:left w:val="none" w:sz="0" w:space="0" w:color="auto"/>
                <w:bottom w:val="none" w:sz="0" w:space="0" w:color="auto"/>
                <w:right w:val="none" w:sz="0" w:space="0" w:color="auto"/>
              </w:divBdr>
            </w:div>
            <w:div w:id="778331768">
              <w:marLeft w:val="0"/>
              <w:marRight w:val="0"/>
              <w:marTop w:val="0"/>
              <w:marBottom w:val="0"/>
              <w:divBdr>
                <w:top w:val="none" w:sz="0" w:space="0" w:color="auto"/>
                <w:left w:val="none" w:sz="0" w:space="0" w:color="auto"/>
                <w:bottom w:val="none" w:sz="0" w:space="0" w:color="auto"/>
                <w:right w:val="none" w:sz="0" w:space="0" w:color="auto"/>
              </w:divBdr>
            </w:div>
            <w:div w:id="17758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Y_DOT\&#30805;&#22763;&#35770;&#25991;&#24320;&#39064;&#25253;&#21578;&#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1B538-AB4F-4055-A1EB-CA3008BA5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硕士论文开题报告模板.dot</Template>
  <TotalTime>1065</TotalTime>
  <Pages>16</Pages>
  <Words>1968</Words>
  <Characters>11221</Characters>
  <Application>Microsoft Office Word</Application>
  <DocSecurity>0</DocSecurity>
  <Lines>93</Lines>
  <Paragraphs>26</Paragraphs>
  <ScaleCrop>false</ScaleCrop>
  <Company>BUAA</Company>
  <LinksUpToDate>false</LinksUpToDate>
  <CharactersWithSpaces>13163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开题报告</dc:title>
  <dc:subject/>
  <dc:creator>Huobin Tan</dc:creator>
  <cp:keywords/>
  <dc:description/>
  <cp:lastModifiedBy>杨鼎淏</cp:lastModifiedBy>
  <cp:revision>4751</cp:revision>
  <cp:lastPrinted>2004-12-23T09:34:00Z</cp:lastPrinted>
  <dcterms:created xsi:type="dcterms:W3CDTF">2025-03-25T13:57:00Z</dcterms:created>
  <dcterms:modified xsi:type="dcterms:W3CDTF">2025-04-21T12:25:00Z</dcterms:modified>
  <cp:category/>
</cp:coreProperties>
</file>