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42C" w:rsidRDefault="00FB47C3">
      <w:r>
        <w:rPr>
          <w:rFonts w:hint="eastAsia"/>
        </w:rPr>
        <w:t>E</w:t>
      </w:r>
      <w:r>
        <w:t xml:space="preserve">xercises </w:t>
      </w:r>
    </w:p>
    <w:p w:rsidR="00FB47C3" w:rsidRDefault="00FB47C3" w:rsidP="00FB47C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a4"/>
          <w:rFonts w:ascii="Helvetica Neue" w:hAnsi="Helvetica Neue"/>
          <w:color w:val="2D3B45"/>
        </w:rPr>
        <w:t>#11.5</w:t>
      </w:r>
      <w:r>
        <w:rPr>
          <w:rFonts w:ascii="Helvetica Neue" w:hAnsi="Helvetica Neue"/>
          <w:color w:val="2D3B45"/>
        </w:rPr>
        <w:t> </w:t>
      </w:r>
      <w:proofErr w:type="gramStart"/>
      <w:r>
        <w:rPr>
          <w:rFonts w:ascii="Helvetica Neue" w:hAnsi="Helvetica Neue"/>
          <w:color w:val="2D3B45"/>
        </w:rPr>
        <w:t>“ As</w:t>
      </w:r>
      <w:proofErr w:type="gramEnd"/>
      <w:r>
        <w:rPr>
          <w:rFonts w:ascii="Helvetica Neue" w:hAnsi="Helvetica Neue"/>
          <w:color w:val="2D3B45"/>
        </w:rPr>
        <w:t xml:space="preserve"> described in the text, the PCI-Express bus consists of thirty-two “lanes“. As of January 2009, each </w:t>
      </w:r>
      <w:proofErr w:type="gramStart"/>
      <w:r>
        <w:rPr>
          <w:rFonts w:ascii="Helvetica Neue" w:hAnsi="Helvetica Neue"/>
          <w:color w:val="2D3B45"/>
        </w:rPr>
        <w:t>lanes</w:t>
      </w:r>
      <w:proofErr w:type="gramEnd"/>
      <w:r>
        <w:rPr>
          <w:rFonts w:ascii="Helvetica Neue" w:hAnsi="Helvetica Neue"/>
          <w:color w:val="2D3B45"/>
        </w:rPr>
        <w:t xml:space="preserve"> is capable of maximum data rate of 500 MB per second. Lane are allocated to a device 1,2,3,8,</w:t>
      </w:r>
      <w:proofErr w:type="gramStart"/>
      <w:r>
        <w:rPr>
          <w:rFonts w:ascii="Helvetica Neue" w:hAnsi="Helvetica Neue"/>
          <w:color w:val="2D3B45"/>
        </w:rPr>
        <w:t>16 ,</w:t>
      </w:r>
      <w:proofErr w:type="gramEnd"/>
      <w:r>
        <w:rPr>
          <w:rFonts w:ascii="Helvetica Neue" w:hAnsi="Helvetica Neue"/>
          <w:color w:val="2D3B45"/>
        </w:rPr>
        <w:t xml:space="preserve"> or 32 lanes at a time.</w:t>
      </w:r>
    </w:p>
    <w:p w:rsidR="00FB47C3" w:rsidRDefault="00FB47C3" w:rsidP="00FB47C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Assume that a PCI-Express bus is to be connected to a high-definition video card that is supporting a 1920 x 1080 true color (3 bytes per </w:t>
      </w:r>
      <w:proofErr w:type="spellStart"/>
      <w:r>
        <w:rPr>
          <w:rFonts w:ascii="Helvetica Neue" w:hAnsi="Helvetica Neue"/>
          <w:color w:val="2D3B45"/>
        </w:rPr>
        <w:t>pixed</w:t>
      </w:r>
      <w:proofErr w:type="spellEnd"/>
      <w:r>
        <w:rPr>
          <w:rFonts w:ascii="Helvetica Neue" w:hAnsi="Helvetica Neue"/>
          <w:color w:val="2D3B45"/>
        </w:rPr>
        <w:t>) progressive scan monitor with a refresh rate of 60 frames per second. How many lanes will this video card require to support the monitor at full capability?”</w:t>
      </w:r>
    </w:p>
    <w:p w:rsidR="00FB47C3" w:rsidRDefault="00FB47C3" w:rsidP="00FB47C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 w:hint="eastAsia"/>
          <w:color w:val="2D3B45"/>
        </w:rPr>
        <w:t>S</w:t>
      </w:r>
      <w:r>
        <w:rPr>
          <w:rFonts w:ascii="Helvetica Neue" w:hAnsi="Helvetica Neue"/>
          <w:color w:val="2D3B45"/>
        </w:rPr>
        <w:t xml:space="preserve">ol: the data rate of the video connection is:  </w:t>
      </w:r>
    </w:p>
    <w:p w:rsidR="00FB47C3" w:rsidRDefault="00FB47C3" w:rsidP="00FB47C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byte / second is 1920 * 1080 pixels * 3 bytes / pixel * 60 frames / second = 373 MB / second</w:t>
      </w:r>
    </w:p>
    <w:p w:rsidR="00FB47C3" w:rsidRDefault="00FB47C3" w:rsidP="00FB47C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 w:hint="eastAsia"/>
          <w:color w:val="2D3B45"/>
        </w:rPr>
      </w:pPr>
      <w:r>
        <w:rPr>
          <w:rFonts w:ascii="Helvetica Neue" w:hAnsi="Helvetica Neue" w:hint="eastAsia"/>
          <w:color w:val="2D3B45"/>
        </w:rPr>
        <w:t>T</w:t>
      </w:r>
      <w:r>
        <w:rPr>
          <w:rFonts w:ascii="Helvetica Neue" w:hAnsi="Helvetica Neue"/>
          <w:color w:val="2D3B45"/>
        </w:rPr>
        <w:t>hen, one PCI-Express lane can handle this data rate.</w:t>
      </w:r>
      <w:bookmarkStart w:id="0" w:name="_GoBack"/>
      <w:bookmarkEnd w:id="0"/>
    </w:p>
    <w:p w:rsidR="00FB47C3" w:rsidRDefault="00FB47C3" w:rsidP="00FB47C3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a4"/>
          <w:rFonts w:ascii="Helvetica Neue" w:hAnsi="Helvetica Neue"/>
          <w:color w:val="2D3B45"/>
        </w:rPr>
        <w:t>#11.7</w:t>
      </w:r>
      <w:r>
        <w:rPr>
          <w:rFonts w:ascii="Helvetica Neue" w:hAnsi="Helvetica Neue"/>
          <w:color w:val="2D3B45"/>
        </w:rPr>
        <w:t> “How many PCI-Express lanes are required to support a 10gb per second Ethernet card?”</w:t>
      </w:r>
    </w:p>
    <w:p w:rsidR="00FB47C3" w:rsidRDefault="00FB47C3">
      <w:pPr>
        <w:rPr>
          <w:rFonts w:hint="eastAsia"/>
        </w:rPr>
      </w:pPr>
      <w:r>
        <w:rPr>
          <w:rFonts w:hint="eastAsia"/>
        </w:rPr>
        <w:t>S</w:t>
      </w:r>
      <w:r>
        <w:t>ol: PCI-Express * 4 (4lines) are required to support Ethernet card of 10gb per second data rate.</w:t>
      </w:r>
    </w:p>
    <w:sectPr w:rsidR="00FB47C3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3"/>
    <w:rsid w:val="0091442C"/>
    <w:rsid w:val="00EF5B6C"/>
    <w:rsid w:val="00F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F16D"/>
  <w15:chartTrackingRefBased/>
  <w15:docId w15:val="{D3E2D7B0-02E7-EA41-9BA4-3A8B121E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B4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1</cp:revision>
  <dcterms:created xsi:type="dcterms:W3CDTF">2018-11-03T17:20:00Z</dcterms:created>
  <dcterms:modified xsi:type="dcterms:W3CDTF">2018-11-03T17:29:00Z</dcterms:modified>
</cp:coreProperties>
</file>