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0106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РАНХиГС и НСПК</w:t>
      </w:r>
    </w:p>
    <w:p w14:paraId="7D1C49AC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Факультет государственного управления экономикой (ФГУЭ)</w:t>
      </w:r>
    </w:p>
    <w:p w14:paraId="41434D7C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proofErr w:type="spellStart"/>
      <w:r>
        <w:rPr>
          <w:rFonts w:ascii="Arial Narrow" w:eastAsia="Arial Narrow" w:hAnsi="Arial Narrow" w:cs="Arial Narrow"/>
          <w:b/>
          <w:bCs/>
          <w:sz w:val="36"/>
          <w:szCs w:val="36"/>
        </w:rPr>
        <w:t>ФинКонтроль</w:t>
      </w:r>
      <w:proofErr w:type="spellEnd"/>
      <w:r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4E006D94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Иващук Вероника Алексеевна</w:t>
      </w:r>
    </w:p>
    <w:p w14:paraId="0178B750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0F1D24CC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C196A71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6156F92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F65EF29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2494B770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84DF85C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623DD5DC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9423D19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proofErr w:type="spellStart"/>
      <w:r>
        <w:rPr>
          <w:rFonts w:ascii="Arial Narrow" w:eastAsia="Arial Narrow" w:hAnsi="Arial Narrow" w:cs="Arial Narrow"/>
          <w:b/>
          <w:bCs/>
          <w:sz w:val="48"/>
          <w:szCs w:val="48"/>
        </w:rPr>
        <w:t>ФинКонтроль</w:t>
      </w:r>
      <w:proofErr w:type="spellEnd"/>
      <w:r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7D2EE2A9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ABA73E5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DFCCD78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6632DB0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5DCA283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C5352CE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39C9329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38C65C25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2CC9BF86" w14:textId="77777777" w:rsidR="00F62BF0" w:rsidRDefault="00F62BF0" w:rsidP="00F62BF0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2C5477A" w14:textId="77777777" w:rsidR="00F62BF0" w:rsidRDefault="00F62BF0" w:rsidP="00F62BF0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7553FE51" w14:textId="77777777" w:rsidR="00F62BF0" w:rsidRDefault="00F62BF0" w:rsidP="00F62BF0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325051F4" w14:textId="2A027B80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Разработана концепция сервиса «</w:t>
      </w:r>
      <w:proofErr w:type="spellStart"/>
      <w:r>
        <w:rPr>
          <w:rFonts w:ascii="Arial Narrow" w:eastAsia="Arial Narrow" w:hAnsi="Arial Narrow" w:cs="Arial Narrow"/>
        </w:rPr>
        <w:t>ФинКонтроль</w:t>
      </w:r>
      <w:proofErr w:type="spellEnd"/>
      <w:r>
        <w:rPr>
          <w:rFonts w:ascii="Arial Narrow" w:eastAsia="Arial Narrow" w:hAnsi="Arial Narrow" w:cs="Arial Narrow"/>
        </w:rPr>
        <w:t xml:space="preserve">», позволяющего оценивать психологические и поведенческие паттерны человека, планирующего оформить кредитный продукт. Для реализации этой идеи мы строим работу сервиса на принципе исследования мотивов человека методом </w:t>
      </w:r>
      <w:r w:rsidR="00223DA2">
        <w:rPr>
          <w:rFonts w:ascii="Arial Narrow" w:eastAsia="Arial Narrow" w:hAnsi="Arial Narrow" w:cs="Arial Narrow"/>
        </w:rPr>
        <w:t>Г</w:t>
      </w:r>
      <w:r>
        <w:rPr>
          <w:rFonts w:ascii="Arial Narrow" w:eastAsia="Arial Narrow" w:hAnsi="Arial Narrow" w:cs="Arial Narrow"/>
        </w:rPr>
        <w:t>абитуса. Внедрение сервиса позволит качественно улучшить имеющуюся скоринговую систему и значительно сократить количество дефолтов благодаря выявлению и оценке поведенческих мотивов клиента.</w:t>
      </w:r>
    </w:p>
    <w:p w14:paraId="4E64C01A" w14:textId="77777777" w:rsidR="00F62BF0" w:rsidRDefault="00F62BF0" w:rsidP="00F62BF0">
      <w:pPr>
        <w:spacing w:after="0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Введение</w:t>
      </w:r>
    </w:p>
    <w:p w14:paraId="0A2A83B5" w14:textId="77777777" w:rsidR="00F62BF0" w:rsidRDefault="00F62BF0" w:rsidP="00F62BF0">
      <w:pPr>
        <w:spacing w:after="12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Концепция сервиса разработана для национальной платежной системы «Мир» в рамках её развития за счёт внедрения новых скоринговых технологий для кредитования населения. Технология сервиса «</w:t>
      </w:r>
      <w:proofErr w:type="spellStart"/>
      <w:r>
        <w:rPr>
          <w:rFonts w:ascii="Arial Narrow" w:eastAsia="Arial Narrow" w:hAnsi="Arial Narrow" w:cs="Arial Narrow"/>
        </w:rPr>
        <w:t>ФинКонтроль</w:t>
      </w:r>
      <w:proofErr w:type="spellEnd"/>
      <w:r>
        <w:rPr>
          <w:rFonts w:ascii="Arial Narrow" w:eastAsia="Arial Narrow" w:hAnsi="Arial Narrow" w:cs="Arial Narrow"/>
        </w:rPr>
        <w:t xml:space="preserve">» уникальна тем, что впервые в практике из всех действующих скоринговых систем предлагает оценить не только видимые показатели финансовой истории человека, но и скрытые мотивы его действий. В рамках этой технологии будет решена проблема закрытости скоринговой системы для клиентов, анализируя поведение пользователей и находя </w:t>
      </w:r>
      <w:proofErr w:type="spellStart"/>
      <w:r>
        <w:rPr>
          <w:rFonts w:ascii="Arial Narrow" w:eastAsia="Arial Narrow" w:hAnsi="Arial Narrow" w:cs="Arial Narrow"/>
        </w:rPr>
        <w:t>первопричинные</w:t>
      </w:r>
      <w:proofErr w:type="spellEnd"/>
      <w:r>
        <w:rPr>
          <w:rFonts w:ascii="Arial Narrow" w:eastAsia="Arial Narrow" w:hAnsi="Arial Narrow" w:cs="Arial Narrow"/>
        </w:rPr>
        <w:t xml:space="preserve"> высокорисковые показатели, сервис будет давать детализированное описание причины формирования балла и рекомендации как его улучшить. Более того, сервис будет проводить мониторинг клиента на протяжении всей его жизни в нашем продукте – это позволит отслеживать динамику изменений и обучать скоринговую модель, сформирует для каждого клиента календарь обязательных расходов и позволит оценивать платежеспособность как непосредственно, так и в отношении кредитного </w:t>
      </w:r>
      <w:proofErr w:type="gramStart"/>
      <w:r>
        <w:rPr>
          <w:rFonts w:ascii="Arial Narrow" w:eastAsia="Arial Narrow" w:hAnsi="Arial Narrow" w:cs="Arial Narrow"/>
        </w:rPr>
        <w:t>продукта..</w:t>
      </w:r>
      <w:proofErr w:type="gramEnd"/>
      <w:r>
        <w:rPr>
          <w:rFonts w:ascii="Arial Narrow" w:eastAsia="Arial Narrow" w:hAnsi="Arial Narrow" w:cs="Arial Narrow"/>
        </w:rPr>
        <w:t xml:space="preserve"> Предположение об актуальности идеи основано на недостатках одностороннего анализа лишь видимых характеристик клиента, зачастую этого недостаточно. </w:t>
      </w:r>
      <w:r>
        <w:rPr>
          <w:rFonts w:ascii="Arial Narrow" w:eastAsia="Times New Roman" w:hAnsi="Arial Narrow" w:cs="Arial"/>
          <w:color w:val="000000"/>
          <w14:ligatures w14:val="none"/>
        </w:rPr>
        <w:t>Наблюдаемое поведение пользователей может совпадать, однако это не значит, что совпадает и их мотив. Нейрофизиология влияет на поведение и психику человека, социология влияет на изменение образа под воздействием внешней среды. Так как наш сервис находится в постоянном взаимодействии с пользователем, мы сможем отслеживать динамику изменения его финансового поведения, и, если она будет негативной, направлять его в нужное русло.</w:t>
      </w:r>
      <w:r>
        <w:rPr>
          <w:rFonts w:eastAsia="Times New Roman" w:cs="Times New Roman"/>
          <w:color w:val="000000"/>
          <w14:ligatures w14:val="none"/>
        </w:rPr>
        <w:t xml:space="preserve"> </w:t>
      </w:r>
    </w:p>
    <w:p w14:paraId="1C0B7D90" w14:textId="77777777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Анализ аналогов</w:t>
      </w:r>
    </w:p>
    <w:p w14:paraId="7FDCC9BC" w14:textId="77777777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Основными конкурентами сервиса на российском рынке являются встроенные банковские решения аналитики расходов, а также самостоятельные </w:t>
      </w:r>
      <w:r>
        <w:rPr>
          <w:rFonts w:ascii="Arial Narrow" w:eastAsia="Arial Narrow" w:hAnsi="Arial Narrow" w:cs="Arial Narrow"/>
          <w:lang w:val="en-US"/>
        </w:rPr>
        <w:t>PFM</w:t>
      </w:r>
      <w:r>
        <w:rPr>
          <w:rFonts w:ascii="Arial Narrow" w:eastAsia="Arial Narrow" w:hAnsi="Arial Narrow" w:cs="Arial Narrow"/>
        </w:rPr>
        <w:t>-сервисы вроде «Дзен-мани» и «</w:t>
      </w:r>
      <w:r>
        <w:rPr>
          <w:rFonts w:ascii="Arial Narrow" w:eastAsia="Arial Narrow" w:hAnsi="Arial Narrow" w:cs="Arial Narrow"/>
          <w:lang w:val="en-US"/>
        </w:rPr>
        <w:t>Wallet</w:t>
      </w:r>
      <w:r>
        <w:rPr>
          <w:rFonts w:ascii="Arial Narrow" w:eastAsia="Arial Narrow" w:hAnsi="Arial Narrow" w:cs="Arial Narrow"/>
        </w:rPr>
        <w:t>», однако их функционал очень ограничен и предполагает лишь анализ трат, не углубляясь в их причину. В отличие от конкурентов «</w:t>
      </w:r>
      <w:proofErr w:type="spellStart"/>
      <w:r>
        <w:rPr>
          <w:rFonts w:ascii="Arial Narrow" w:eastAsia="Arial Narrow" w:hAnsi="Arial Narrow" w:cs="Arial Narrow"/>
        </w:rPr>
        <w:t>ФинКонтроль</w:t>
      </w:r>
      <w:proofErr w:type="spellEnd"/>
      <w:r>
        <w:rPr>
          <w:rFonts w:ascii="Arial Narrow" w:eastAsia="Arial Narrow" w:hAnsi="Arial Narrow" w:cs="Arial Narrow"/>
        </w:rPr>
        <w:t xml:space="preserve">» проводит глубокий анализ мотивов человека, напрямую вступает с ним в контакт через </w:t>
      </w:r>
      <w:r>
        <w:rPr>
          <w:rFonts w:ascii="Arial Narrow" w:eastAsia="Arial Narrow" w:hAnsi="Arial Narrow" w:cs="Arial Narrow"/>
          <w:lang w:val="en-US"/>
        </w:rPr>
        <w:t>LLM</w:t>
      </w:r>
      <w:r>
        <w:rPr>
          <w:rFonts w:ascii="Arial Narrow" w:eastAsia="Arial Narrow" w:hAnsi="Arial Narrow" w:cs="Arial Narrow"/>
        </w:rPr>
        <w:t>-модель чат-бота, проводит опросы для пользователя со стороны психологии трат и формирует персональные рекомендации. Сервис уникален глубиной интеграции в жизнь клиентов и вытекающей из этого огромной базы информации о поведении и мотивах каждого из них – это поможет «</w:t>
      </w:r>
      <w:proofErr w:type="spellStart"/>
      <w:r>
        <w:rPr>
          <w:rFonts w:ascii="Arial Narrow" w:eastAsia="Arial Narrow" w:hAnsi="Arial Narrow" w:cs="Arial Narrow"/>
        </w:rPr>
        <w:t>ФинКонтролю</w:t>
      </w:r>
      <w:proofErr w:type="spellEnd"/>
      <w:r>
        <w:rPr>
          <w:rFonts w:ascii="Arial Narrow" w:eastAsia="Arial Narrow" w:hAnsi="Arial Narrow" w:cs="Arial Narrow"/>
        </w:rPr>
        <w:t>» стать ценным партнёром для ведущих коммерческих банков.</w:t>
      </w:r>
    </w:p>
    <w:p w14:paraId="54343BFD" w14:textId="77777777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</w:rPr>
      </w:pPr>
    </w:p>
    <w:p w14:paraId="72EE3B23" w14:textId="77777777" w:rsidR="00F62BF0" w:rsidRDefault="00F62BF0" w:rsidP="00F62BF0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Архитектура сервиса</w:t>
      </w:r>
    </w:p>
    <w:tbl>
      <w:tblPr>
        <w:tblStyle w:val="ae"/>
        <w:tblW w:w="10065" w:type="dxa"/>
        <w:tblInd w:w="-431" w:type="dxa"/>
        <w:tblLook w:val="04A0" w:firstRow="1" w:lastRow="0" w:firstColumn="1" w:lastColumn="0" w:noHBand="0" w:noVBand="1"/>
      </w:tblPr>
      <w:tblGrid>
        <w:gridCol w:w="2599"/>
        <w:gridCol w:w="7466"/>
      </w:tblGrid>
      <w:tr w:rsidR="00F62BF0" w14:paraId="721D500F" w14:textId="77777777" w:rsidTr="00B378D6">
        <w:tc>
          <w:tcPr>
            <w:tcW w:w="2599" w:type="dxa"/>
          </w:tcPr>
          <w:p w14:paraId="385FB2F0" w14:textId="77777777" w:rsidR="00F62BF0" w:rsidRDefault="00F62BF0" w:rsidP="00B378D6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Актор</w:t>
            </w:r>
          </w:p>
        </w:tc>
        <w:tc>
          <w:tcPr>
            <w:tcW w:w="7466" w:type="dxa"/>
          </w:tcPr>
          <w:p w14:paraId="4A607961" w14:textId="77777777" w:rsidR="00F62BF0" w:rsidRDefault="00F62BF0" w:rsidP="00B378D6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Какие действия выполняет</w:t>
            </w:r>
          </w:p>
        </w:tc>
      </w:tr>
      <w:tr w:rsidR="00F62BF0" w14:paraId="1D79EBE1" w14:textId="77777777" w:rsidTr="00B378D6">
        <w:tc>
          <w:tcPr>
            <w:tcW w:w="2599" w:type="dxa"/>
          </w:tcPr>
          <w:p w14:paraId="699536C6" w14:textId="77777777" w:rsidR="00F62BF0" w:rsidRDefault="00F62BF0" w:rsidP="00B378D6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 xml:space="preserve">Клиент (физическое лицо) </w:t>
            </w:r>
          </w:p>
        </w:tc>
        <w:tc>
          <w:tcPr>
            <w:tcW w:w="7466" w:type="dxa"/>
            <w:vAlign w:val="center"/>
          </w:tcPr>
          <w:p w14:paraId="1C63365A" w14:textId="5EE021BC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Отправляет запрос на вычисление балла платежес</w:t>
            </w:r>
            <w:r w:rsidR="00223DA2"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по</w:t>
            </w: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собности</w:t>
            </w:r>
          </w:p>
          <w:p w14:paraId="2528EE2B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Подтверждает согласие на заказ выписки из БКИ и данных из банка(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ов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).</w:t>
            </w:r>
          </w:p>
          <w:p w14:paraId="2E45A86F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Отправляет запрос на вычисление балла платежеспособности по конкретному кредитному продукту</w:t>
            </w:r>
          </w:p>
          <w:p w14:paraId="415B88BC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Вводит недостающие данные по выбранному кредитному продукту</w:t>
            </w:r>
          </w:p>
          <w:p w14:paraId="6F99690A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Проходит опрос от Сервиса</w:t>
            </w:r>
          </w:p>
          <w:p w14:paraId="6B5F8F2E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Даёт согласие на оформление кредитного продукта</w:t>
            </w:r>
          </w:p>
          <w:p w14:paraId="4C04BCCA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Отправляет запрос на формирование календаря обязательных платежей</w:t>
            </w:r>
          </w:p>
          <w:p w14:paraId="6CCB6C91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Вносит изменения в автоматически сформированный список платежей</w:t>
            </w:r>
          </w:p>
          <w:p w14:paraId="5310F90D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Даёт согласие на формирование резервного счёта и выбирает его параметры</w:t>
            </w:r>
          </w:p>
          <w:p w14:paraId="4D2F43A9" w14:textId="77777777" w:rsidR="00F62BF0" w:rsidRDefault="00F62BF0" w:rsidP="00F62BF0">
            <w:pPr>
              <w:pStyle w:val="a7"/>
              <w:numPr>
                <w:ilvl w:val="0"/>
                <w:numId w:val="1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Даёт согласие на подключение напоминаний</w:t>
            </w:r>
          </w:p>
          <w:p w14:paraId="29437F5D" w14:textId="77777777" w:rsidR="00F62BF0" w:rsidRDefault="00F62BF0" w:rsidP="00B378D6">
            <w:p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</w:p>
        </w:tc>
      </w:tr>
      <w:tr w:rsidR="00F62BF0" w14:paraId="3D4DA254" w14:textId="77777777" w:rsidTr="00B378D6">
        <w:tc>
          <w:tcPr>
            <w:tcW w:w="2599" w:type="dxa"/>
          </w:tcPr>
          <w:p w14:paraId="695AC917" w14:textId="77777777" w:rsidR="00F62BF0" w:rsidRDefault="00F62BF0" w:rsidP="00B378D6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 xml:space="preserve">Банк-партнёр </w:t>
            </w:r>
          </w:p>
        </w:tc>
        <w:tc>
          <w:tcPr>
            <w:tcW w:w="7466" w:type="dxa"/>
          </w:tcPr>
          <w:p w14:paraId="5AE15397" w14:textId="77777777" w:rsidR="00F62BF0" w:rsidRDefault="00F62BF0" w:rsidP="00F62BF0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Предоставляет данные клиента через </w:t>
            </w:r>
            <w:r>
              <w:rPr>
                <w:rFonts w:ascii="Arial Narrow" w:hAnsi="Arial Narrow"/>
                <w:lang w:val="en-US"/>
              </w:rPr>
              <w:t>API</w:t>
            </w:r>
          </w:p>
          <w:p w14:paraId="1150B8B3" w14:textId="77777777" w:rsidR="00F62BF0" w:rsidRDefault="00F62BF0" w:rsidP="00F62BF0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Передаёт информацию о выбранном клиентом кредитном продукте в сервис </w:t>
            </w:r>
          </w:p>
          <w:p w14:paraId="60CA73A2" w14:textId="77777777" w:rsidR="00F62BF0" w:rsidRDefault="00F62BF0" w:rsidP="00F62BF0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Выплачивает комиссионный процент за скоринг</w:t>
            </w:r>
          </w:p>
          <w:p w14:paraId="51C2E811" w14:textId="77777777" w:rsidR="00F62BF0" w:rsidRDefault="00F62BF0" w:rsidP="00F62BF0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lastRenderedPageBreak/>
              <w:t xml:space="preserve">Предоставляет сервису доступ для действий через </w:t>
            </w:r>
            <w:r>
              <w:rPr>
                <w:rFonts w:ascii="Arial Narrow" w:hAnsi="Arial Narrow"/>
                <w:lang w:val="en-US"/>
              </w:rPr>
              <w:t>API</w:t>
            </w:r>
          </w:p>
        </w:tc>
      </w:tr>
      <w:tr w:rsidR="00F62BF0" w14:paraId="006184B1" w14:textId="77777777" w:rsidTr="00B378D6">
        <w:tc>
          <w:tcPr>
            <w:tcW w:w="2599" w:type="dxa"/>
          </w:tcPr>
          <w:p w14:paraId="6659354C" w14:textId="77777777" w:rsidR="00F62BF0" w:rsidRDefault="00F62BF0" w:rsidP="00B378D6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lastRenderedPageBreak/>
              <w:t>Платформа «</w:t>
            </w:r>
            <w:proofErr w:type="spellStart"/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>ФинКонтроль</w:t>
            </w:r>
            <w:proofErr w:type="spellEnd"/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 xml:space="preserve">» </w:t>
            </w:r>
          </w:p>
        </w:tc>
        <w:tc>
          <w:tcPr>
            <w:tcW w:w="7466" w:type="dxa"/>
          </w:tcPr>
          <w:p w14:paraId="075E9B13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Запрашивает согласие клиента на заказ выписки из БКИ</w:t>
            </w:r>
          </w:p>
          <w:p w14:paraId="536FE20C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Запрашивает транзакционные данные Клиента у банков</w:t>
            </w:r>
          </w:p>
          <w:p w14:paraId="063FBE67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Запрашивает выписку о кредитной истории Клиента у БКИ</w:t>
            </w:r>
          </w:p>
          <w:p w14:paraId="5678394D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Проводит скоринг и формирует балл</w:t>
            </w:r>
          </w:p>
          <w:p w14:paraId="5D3B2E8A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Формирует опрос для пользователя</w:t>
            </w:r>
          </w:p>
          <w:p w14:paraId="42754FBB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Анализирует результаты опроса</w:t>
            </w:r>
          </w:p>
          <w:p w14:paraId="29808C7B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Формирует персональные рекомендации для Клиента</w:t>
            </w:r>
          </w:p>
          <w:p w14:paraId="439A1277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Перенаправляет Клиента в банк для выбора кредитного продукта</w:t>
            </w:r>
          </w:p>
          <w:p w14:paraId="08C33986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Собирает недостающие данные для скоринга</w:t>
            </w:r>
          </w:p>
          <w:p w14:paraId="4482786F" w14:textId="55BF6BDC" w:rsidR="00F62BF0" w:rsidRDefault="00223DA2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Предлагает клиенту оформить продукт банка</w:t>
            </w:r>
            <w:r>
              <w:rPr>
                <w:rFonts w:ascii="Arial Narrow" w:hAnsi="Arial Narrow"/>
              </w:rPr>
              <w:t>-</w:t>
            </w:r>
            <w:r w:rsidR="00F62BF0">
              <w:rPr>
                <w:rFonts w:ascii="Arial Narrow" w:hAnsi="Arial Narrow"/>
              </w:rPr>
              <w:t>партнёра</w:t>
            </w:r>
          </w:p>
          <w:p w14:paraId="5C532159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Перенаправляет Клиента в приложение банка-партнёра для оформления кредитного продукта</w:t>
            </w:r>
          </w:p>
          <w:p w14:paraId="7C334A2A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Передаёт банку-партнёру результаты скоринга</w:t>
            </w:r>
          </w:p>
          <w:p w14:paraId="56B1309B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Формирует список обязательных платежей и обрабатывает внесенные в него Клиентом изменения</w:t>
            </w:r>
          </w:p>
          <w:p w14:paraId="66A2942E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Запрашивает у банка доступ для действий от лица Клиента</w:t>
            </w:r>
          </w:p>
          <w:p w14:paraId="061B9BCE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Открывает резервный счет для Клиента</w:t>
            </w:r>
          </w:p>
          <w:p w14:paraId="6C34E14F" w14:textId="77777777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Настраивает </w:t>
            </w:r>
            <w:proofErr w:type="spellStart"/>
            <w:r>
              <w:rPr>
                <w:rFonts w:ascii="Arial Narrow" w:hAnsi="Arial Narrow"/>
              </w:rPr>
              <w:t>автопополнение</w:t>
            </w:r>
            <w:proofErr w:type="spellEnd"/>
            <w:r>
              <w:rPr>
                <w:rFonts w:ascii="Arial Narrow" w:hAnsi="Arial Narrow"/>
              </w:rPr>
              <w:t xml:space="preserve"> счёта</w:t>
            </w:r>
          </w:p>
          <w:p w14:paraId="43B48BBC" w14:textId="6778F87E" w:rsidR="00F62BF0" w:rsidRDefault="00F62BF0" w:rsidP="00F62BF0">
            <w:pPr>
              <w:pStyle w:val="a7"/>
              <w:numPr>
                <w:ilvl w:val="0"/>
                <w:numId w:val="3"/>
              </w:num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Подключает и формирует напоминания о платежах для </w:t>
            </w:r>
            <w:r w:rsidR="00223DA2">
              <w:rPr>
                <w:rFonts w:ascii="Arial Narrow" w:hAnsi="Arial Narrow"/>
              </w:rPr>
              <w:t xml:space="preserve">Клиентов </w:t>
            </w:r>
          </w:p>
        </w:tc>
      </w:tr>
      <w:tr w:rsidR="00F62BF0" w14:paraId="04C5F03B" w14:textId="77777777" w:rsidTr="00B378D6">
        <w:tc>
          <w:tcPr>
            <w:tcW w:w="2599" w:type="dxa"/>
          </w:tcPr>
          <w:p w14:paraId="382C222A" w14:textId="77777777" w:rsidR="00F62BF0" w:rsidRDefault="00F62BF0" w:rsidP="00B378D6">
            <w:pPr>
              <w:spacing w:line="276" w:lineRule="auto"/>
              <w:rPr>
                <w:rFonts w:ascii="Arial Narrow" w:hAnsi="Arial Narrow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 xml:space="preserve">БКИ </w:t>
            </w:r>
          </w:p>
        </w:tc>
        <w:tc>
          <w:tcPr>
            <w:tcW w:w="7466" w:type="dxa"/>
          </w:tcPr>
          <w:p w14:paraId="10277104" w14:textId="77777777" w:rsidR="00F62BF0" w:rsidRDefault="00F62BF0" w:rsidP="00F62BF0">
            <w:pPr>
              <w:pStyle w:val="a7"/>
              <w:numPr>
                <w:ilvl w:val="0"/>
                <w:numId w:val="4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 xml:space="preserve">Принимает запрос Сервиса на формировании выписки </w:t>
            </w:r>
          </w:p>
          <w:p w14:paraId="54275A74" w14:textId="77777777" w:rsidR="00F62BF0" w:rsidRDefault="00F62BF0" w:rsidP="00F62BF0">
            <w:pPr>
              <w:pStyle w:val="a7"/>
              <w:numPr>
                <w:ilvl w:val="0"/>
                <w:numId w:val="4"/>
              </w:numPr>
              <w:spacing w:line="276" w:lineRule="auto"/>
              <w:rPr>
                <w:rFonts w:ascii="Arial Narrow" w:eastAsia="Times New Roman" w:hAnsi="Arial Narrow" w:cs="Times New Roman"/>
                <w:color w:val="00000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14:ligatures w14:val="none"/>
              </w:rPr>
              <w:t xml:space="preserve">Передаёт выписку Сервису </w:t>
            </w:r>
          </w:p>
        </w:tc>
      </w:tr>
    </w:tbl>
    <w:p w14:paraId="389DC3FA" w14:textId="77777777" w:rsidR="00F62BF0" w:rsidRPr="00B378D6" w:rsidRDefault="00F62BF0" w:rsidP="00F62BF0">
      <w:pPr>
        <w:rPr>
          <w:rFonts w:ascii="Arial Narrow" w:hAnsi="Arial Narrow"/>
        </w:rPr>
      </w:pPr>
    </w:p>
    <w:p w14:paraId="17741EAC" w14:textId="77777777" w:rsidR="00F62BF0" w:rsidRPr="00B378D6" w:rsidRDefault="00F62BF0" w:rsidP="00F62BF0">
      <w:pPr>
        <w:spacing w:after="0"/>
        <w:jc w:val="both"/>
        <w:rPr>
          <w:rFonts w:ascii="Arial Narrow" w:eastAsia="Times New Roman" w:hAnsi="Arial Narrow"/>
          <w:b/>
          <w:bCs/>
        </w:rPr>
      </w:pPr>
      <w:r w:rsidRPr="00B378D6">
        <w:rPr>
          <w:rFonts w:ascii="Arial Narrow" w:eastAsia="Times New Roman" w:hAnsi="Arial Narrow"/>
          <w:b/>
          <w:bCs/>
        </w:rPr>
        <w:t>Процесс получения балла платежеспособности клиента по конкретному кредитному продукту в сервисе «</w:t>
      </w:r>
      <w:proofErr w:type="spellStart"/>
      <w:r w:rsidRPr="00B378D6">
        <w:rPr>
          <w:rFonts w:ascii="Arial Narrow" w:eastAsia="Times New Roman" w:hAnsi="Arial Narrow"/>
          <w:b/>
          <w:bCs/>
        </w:rPr>
        <w:t>ФинКонтроль</w:t>
      </w:r>
      <w:proofErr w:type="spellEnd"/>
      <w:r w:rsidRPr="00B378D6">
        <w:rPr>
          <w:rFonts w:ascii="Arial Narrow" w:eastAsia="Times New Roman" w:hAnsi="Arial Narrow"/>
          <w:b/>
          <w:bCs/>
        </w:rPr>
        <w:t>»</w:t>
      </w:r>
    </w:p>
    <w:p w14:paraId="5CC95F96" w14:textId="77777777" w:rsidR="00F62BF0" w:rsidRDefault="00F62BF0" w:rsidP="00F62BF0">
      <w:pPr>
        <w:keepNext/>
        <w:spacing w:after="0"/>
        <w:ind w:left="709" w:hanging="283"/>
        <w:jc w:val="both"/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79006FF1" wp14:editId="20D35A5A">
            <wp:extent cx="4986528" cy="4313982"/>
            <wp:effectExtent l="0" t="0" r="5080" b="4445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085" cy="431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D2B0" w14:textId="77777777" w:rsidR="00F62BF0" w:rsidRDefault="00F62BF0" w:rsidP="00F62BF0">
      <w:pPr>
        <w:pStyle w:val="ac"/>
        <w:jc w:val="center"/>
        <w:rPr>
          <w:rFonts w:ascii="Arial Narrow" w:eastAsia="Arial Narrow" w:hAnsi="Arial Narrow" w:cs="Arial Narrow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Архитектурная схема сервиса </w:t>
      </w:r>
      <w:r>
        <w:rPr>
          <w:lang w:val="en-US"/>
        </w:rPr>
        <w:t>TO</w:t>
      </w:r>
      <w:r w:rsidRPr="00B378D6">
        <w:t xml:space="preserve"> </w:t>
      </w:r>
      <w:r>
        <w:rPr>
          <w:lang w:val="en-US"/>
        </w:rPr>
        <w:t>BE</w:t>
      </w:r>
    </w:p>
    <w:p w14:paraId="1AF37192" w14:textId="2B99B87B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Клиент</w:t>
      </w:r>
      <w:r w:rsidRPr="00B378D6">
        <w:rPr>
          <w:rFonts w:ascii="Arial Narrow" w:hAnsi="Arial Narrow"/>
        </w:rPr>
        <w:t xml:space="preserve"> отправляет запрос на вычисление балла платежеспособности по конкретно</w:t>
      </w:r>
      <w:r w:rsidR="00223DA2">
        <w:rPr>
          <w:rFonts w:ascii="Arial Narrow" w:hAnsi="Arial Narrow"/>
        </w:rPr>
        <w:t>м</w:t>
      </w:r>
      <w:r w:rsidRPr="00B378D6">
        <w:rPr>
          <w:rFonts w:ascii="Arial Narrow" w:hAnsi="Arial Narrow"/>
        </w:rPr>
        <w:t>у кредитному продукту с целью узнать свои возможности обслуживания этого кредитного продукта, получить описание скоринга и рекомендации.</w:t>
      </w:r>
    </w:p>
    <w:p w14:paraId="0858BA65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 w:rsidRPr="00B378D6">
        <w:rPr>
          <w:rFonts w:ascii="Arial Narrow" w:hAnsi="Arial Narrow"/>
        </w:rPr>
        <w:t>Сервис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 xml:space="preserve">» перенаправляет </w:t>
      </w:r>
      <w:r>
        <w:rPr>
          <w:rFonts w:ascii="Arial Narrow" w:hAnsi="Arial Narrow"/>
        </w:rPr>
        <w:t>Клиента</w:t>
      </w:r>
      <w:r w:rsidRPr="00B378D6">
        <w:rPr>
          <w:rFonts w:ascii="Arial Narrow" w:hAnsi="Arial Narrow"/>
        </w:rPr>
        <w:t xml:space="preserve"> в приложение </w:t>
      </w:r>
      <w:r>
        <w:rPr>
          <w:rFonts w:ascii="Arial Narrow" w:hAnsi="Arial Narrow"/>
        </w:rPr>
        <w:t>Б</w:t>
      </w:r>
      <w:r w:rsidRPr="00B378D6">
        <w:rPr>
          <w:rFonts w:ascii="Arial Narrow" w:hAnsi="Arial Narrow"/>
        </w:rPr>
        <w:t>анка-партнёра для выбора кредитного продукта, с целью получить его условия для дальнейшего скоринга.</w:t>
      </w:r>
    </w:p>
    <w:p w14:paraId="4EF36BB0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Клиент</w:t>
      </w:r>
      <w:r w:rsidRPr="00B378D6">
        <w:rPr>
          <w:rFonts w:ascii="Arial Narrow" w:hAnsi="Arial Narrow"/>
        </w:rPr>
        <w:t xml:space="preserve"> переходит в приложение </w:t>
      </w:r>
      <w:r>
        <w:rPr>
          <w:rFonts w:ascii="Arial Narrow" w:hAnsi="Arial Narrow"/>
        </w:rPr>
        <w:t>Б</w:t>
      </w:r>
      <w:r w:rsidRPr="00B378D6">
        <w:rPr>
          <w:rFonts w:ascii="Arial Narrow" w:hAnsi="Arial Narrow"/>
        </w:rPr>
        <w:t>анка</w:t>
      </w:r>
      <w:r>
        <w:rPr>
          <w:rFonts w:ascii="Arial Narrow" w:hAnsi="Arial Narrow"/>
        </w:rPr>
        <w:t>-партнёра</w:t>
      </w:r>
      <w:r w:rsidRPr="00B378D6">
        <w:rPr>
          <w:rFonts w:ascii="Arial Narrow" w:hAnsi="Arial Narrow"/>
        </w:rPr>
        <w:t xml:space="preserve"> и выбирает нужный ему продукт, чтобы провести по нему скоринг.</w:t>
      </w:r>
    </w:p>
    <w:p w14:paraId="6B772536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 w:rsidRPr="00B378D6">
        <w:rPr>
          <w:rFonts w:ascii="Arial Narrow" w:hAnsi="Arial Narrow"/>
        </w:rPr>
        <w:t>Банк</w:t>
      </w:r>
      <w:r>
        <w:rPr>
          <w:rFonts w:ascii="Arial Narrow" w:hAnsi="Arial Narrow"/>
        </w:rPr>
        <w:t>-партнер</w:t>
      </w:r>
      <w:r w:rsidRPr="00B378D6">
        <w:rPr>
          <w:rFonts w:ascii="Arial Narrow" w:hAnsi="Arial Narrow"/>
        </w:rPr>
        <w:t xml:space="preserve"> передаёт </w:t>
      </w:r>
      <w:r>
        <w:rPr>
          <w:rFonts w:ascii="Arial Narrow" w:hAnsi="Arial Narrow"/>
        </w:rPr>
        <w:t>С</w:t>
      </w:r>
      <w:r w:rsidRPr="00B378D6">
        <w:rPr>
          <w:rFonts w:ascii="Arial Narrow" w:hAnsi="Arial Narrow"/>
        </w:rPr>
        <w:t>ервису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 xml:space="preserve">» данные о выбранном </w:t>
      </w:r>
      <w:r>
        <w:rPr>
          <w:rFonts w:ascii="Arial Narrow" w:hAnsi="Arial Narrow"/>
        </w:rPr>
        <w:t>Клиентом</w:t>
      </w:r>
      <w:r w:rsidRPr="00B378D6">
        <w:rPr>
          <w:rFonts w:ascii="Arial Narrow" w:hAnsi="Arial Narrow"/>
        </w:rPr>
        <w:t xml:space="preserve"> кредитном продукте для проведения скоринга.</w:t>
      </w:r>
    </w:p>
    <w:p w14:paraId="54DB867F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 w:rsidRPr="00B378D6">
        <w:rPr>
          <w:rFonts w:ascii="Arial Narrow" w:hAnsi="Arial Narrow"/>
        </w:rPr>
        <w:t>Сервис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>» анализирует данные, формирует список недостающих в формате анкетирования и направляет его пользователю для заполнения, чтобы получить все необходимые параметры продукта для скоринга</w:t>
      </w:r>
    </w:p>
    <w:p w14:paraId="04C395F9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 w:rsidRPr="00B378D6">
        <w:rPr>
          <w:rFonts w:ascii="Arial Narrow" w:hAnsi="Arial Narrow"/>
        </w:rPr>
        <w:t>Клиент проходит анкетирование и отправляет результаты.</w:t>
      </w:r>
    </w:p>
    <w:p w14:paraId="5E5D3125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 w:rsidRPr="00B378D6">
        <w:rPr>
          <w:rFonts w:ascii="Arial Narrow" w:hAnsi="Arial Narrow"/>
        </w:rPr>
        <w:t>Сервис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 xml:space="preserve">» проводит скоринг, формирует балл, отправляет детализированное описание пользователю, формирует опрос на основе «западающих» скоринговых показателей, чтобы разобраться в их причине и сформировать рекомендации, перенаправляет </w:t>
      </w:r>
      <w:r>
        <w:rPr>
          <w:rFonts w:ascii="Arial Narrow" w:hAnsi="Arial Narrow"/>
        </w:rPr>
        <w:t>Клиента</w:t>
      </w:r>
      <w:r w:rsidRPr="00B378D6">
        <w:rPr>
          <w:rFonts w:ascii="Arial Narrow" w:hAnsi="Arial Narrow"/>
        </w:rPr>
        <w:t xml:space="preserve"> в чат бот для прохождения этого опроса</w:t>
      </w:r>
    </w:p>
    <w:p w14:paraId="3833416B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Клиент</w:t>
      </w:r>
      <w:r w:rsidRPr="00B378D6">
        <w:rPr>
          <w:rFonts w:ascii="Arial Narrow" w:hAnsi="Arial Narrow"/>
        </w:rPr>
        <w:t xml:space="preserve"> проходит опрос и отправляет его результаты в сервис, чтобы получить персональные рекомендации.</w:t>
      </w:r>
    </w:p>
    <w:p w14:paraId="21616BB5" w14:textId="77777777" w:rsidR="00F62BF0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 w:rsidRPr="00B378D6">
        <w:rPr>
          <w:rFonts w:ascii="Arial Narrow" w:hAnsi="Arial Narrow"/>
        </w:rPr>
        <w:t>Сервис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 xml:space="preserve">» анализирует результаты опроса, формирует рекомендации и направляет их </w:t>
      </w:r>
      <w:r>
        <w:rPr>
          <w:rFonts w:ascii="Arial Narrow" w:hAnsi="Arial Narrow"/>
        </w:rPr>
        <w:t>Клиенту</w:t>
      </w:r>
      <w:r w:rsidRPr="00B378D6">
        <w:rPr>
          <w:rFonts w:ascii="Arial Narrow" w:hAnsi="Arial Narrow"/>
        </w:rPr>
        <w:t xml:space="preserve"> с целью улучшения его навыка финансового планирования. Если скоринговый балл пользователя достаточен для оформления продукта, </w:t>
      </w:r>
      <w:r>
        <w:rPr>
          <w:rFonts w:ascii="Arial Narrow" w:hAnsi="Arial Narrow"/>
        </w:rPr>
        <w:t>С</w:t>
      </w:r>
      <w:r w:rsidRPr="00B378D6">
        <w:rPr>
          <w:rFonts w:ascii="Arial Narrow" w:hAnsi="Arial Narrow"/>
        </w:rPr>
        <w:t>ервис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>» предлагает оформить его прямо сейчас</w:t>
      </w:r>
    </w:p>
    <w:p w14:paraId="316DBD52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К</w:t>
      </w:r>
      <w:r w:rsidRPr="00B378D6">
        <w:rPr>
          <w:rFonts w:ascii="Arial Narrow" w:hAnsi="Arial Narrow"/>
        </w:rPr>
        <w:t>лиент соглашается, потому что получил положительную независимую оценку своей способности обслуживать продукт и уверен, что справится с этой задачей.</w:t>
      </w:r>
    </w:p>
    <w:p w14:paraId="5A04BFF7" w14:textId="77777777" w:rsidR="00F62BF0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 w:rsidRPr="00B378D6">
        <w:rPr>
          <w:rFonts w:ascii="Arial Narrow" w:hAnsi="Arial Narrow"/>
        </w:rPr>
        <w:t>Сервис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 xml:space="preserve">» перенаправляет </w:t>
      </w:r>
      <w:r>
        <w:rPr>
          <w:rFonts w:ascii="Arial Narrow" w:hAnsi="Arial Narrow"/>
        </w:rPr>
        <w:t>Клиента</w:t>
      </w:r>
      <w:r w:rsidRPr="00B378D6">
        <w:rPr>
          <w:rFonts w:ascii="Arial Narrow" w:hAnsi="Arial Narrow"/>
        </w:rPr>
        <w:t xml:space="preserve"> в приложение </w:t>
      </w:r>
      <w:r>
        <w:rPr>
          <w:rFonts w:ascii="Arial Narrow" w:hAnsi="Arial Narrow"/>
        </w:rPr>
        <w:t>Б</w:t>
      </w:r>
      <w:r w:rsidRPr="00B378D6">
        <w:rPr>
          <w:rFonts w:ascii="Arial Narrow" w:hAnsi="Arial Narrow"/>
        </w:rPr>
        <w:t>анка</w:t>
      </w:r>
      <w:r>
        <w:rPr>
          <w:rFonts w:ascii="Arial Narrow" w:hAnsi="Arial Narrow"/>
        </w:rPr>
        <w:t>-партнера</w:t>
      </w:r>
      <w:r w:rsidRPr="00B378D6">
        <w:rPr>
          <w:rFonts w:ascii="Arial Narrow" w:hAnsi="Arial Narrow"/>
        </w:rPr>
        <w:t xml:space="preserve"> для завершения оформления кредитного продукта и получения комиссии за проведенный скоринг.</w:t>
      </w:r>
    </w:p>
    <w:p w14:paraId="03454405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Сервис «</w:t>
      </w:r>
      <w:proofErr w:type="spellStart"/>
      <w:r>
        <w:rPr>
          <w:rFonts w:ascii="Arial Narrow" w:hAnsi="Arial Narrow"/>
        </w:rPr>
        <w:t>ФинКонтроль</w:t>
      </w:r>
      <w:proofErr w:type="spellEnd"/>
      <w:r>
        <w:rPr>
          <w:rFonts w:ascii="Arial Narrow" w:hAnsi="Arial Narrow"/>
        </w:rPr>
        <w:t>» направляет Банку-партнёру результаты скоринга.</w:t>
      </w:r>
    </w:p>
    <w:p w14:paraId="134F2CC4" w14:textId="77777777" w:rsidR="00F62BF0" w:rsidRPr="00B378D6" w:rsidRDefault="00F62BF0" w:rsidP="00F62BF0">
      <w:pPr>
        <w:pStyle w:val="a7"/>
        <w:numPr>
          <w:ilvl w:val="0"/>
          <w:numId w:val="5"/>
        </w:numPr>
        <w:spacing w:after="0"/>
        <w:rPr>
          <w:rFonts w:ascii="Arial Narrow" w:hAnsi="Arial Narrow"/>
        </w:rPr>
      </w:pPr>
      <w:r>
        <w:rPr>
          <w:rFonts w:ascii="Arial Narrow" w:hAnsi="Arial Narrow"/>
        </w:rPr>
        <w:t>Клиент</w:t>
      </w:r>
      <w:r w:rsidRPr="00B378D6">
        <w:rPr>
          <w:rFonts w:ascii="Arial Narrow" w:hAnsi="Arial Narrow"/>
        </w:rPr>
        <w:t xml:space="preserve"> переходит в приложение </w:t>
      </w:r>
      <w:r>
        <w:rPr>
          <w:rFonts w:ascii="Arial Narrow" w:hAnsi="Arial Narrow"/>
        </w:rPr>
        <w:t>Б</w:t>
      </w:r>
      <w:r w:rsidRPr="00B378D6">
        <w:rPr>
          <w:rFonts w:ascii="Arial Narrow" w:hAnsi="Arial Narrow"/>
        </w:rPr>
        <w:t>анка</w:t>
      </w:r>
      <w:r>
        <w:rPr>
          <w:rFonts w:ascii="Arial Narrow" w:hAnsi="Arial Narrow"/>
        </w:rPr>
        <w:t>-партнера</w:t>
      </w:r>
      <w:r w:rsidRPr="00B378D6">
        <w:rPr>
          <w:rFonts w:ascii="Arial Narrow" w:hAnsi="Arial Narrow"/>
        </w:rPr>
        <w:t xml:space="preserve"> и завершает оформление кредитного продукта.</w:t>
      </w:r>
    </w:p>
    <w:p w14:paraId="5F75107A" w14:textId="77777777" w:rsidR="00F62BF0" w:rsidRPr="00B378D6" w:rsidRDefault="00F62BF0" w:rsidP="00F62BF0">
      <w:pPr>
        <w:pStyle w:val="a7"/>
        <w:numPr>
          <w:ilvl w:val="0"/>
          <w:numId w:val="5"/>
        </w:numPr>
        <w:rPr>
          <w:rFonts w:ascii="Arial Narrow" w:hAnsi="Arial Narrow"/>
        </w:rPr>
      </w:pPr>
      <w:r w:rsidRPr="00B378D6">
        <w:rPr>
          <w:rFonts w:ascii="Arial Narrow" w:hAnsi="Arial Narrow"/>
        </w:rPr>
        <w:t>Банк</w:t>
      </w:r>
      <w:r>
        <w:rPr>
          <w:rFonts w:ascii="Arial Narrow" w:hAnsi="Arial Narrow"/>
        </w:rPr>
        <w:t>-партнер</w:t>
      </w:r>
      <w:r w:rsidRPr="00B378D6">
        <w:rPr>
          <w:rFonts w:ascii="Arial Narrow" w:hAnsi="Arial Narrow"/>
        </w:rPr>
        <w:t xml:space="preserve"> проводит мониторинг исполнения обязательств </w:t>
      </w:r>
      <w:r>
        <w:rPr>
          <w:rFonts w:ascii="Arial Narrow" w:hAnsi="Arial Narrow"/>
        </w:rPr>
        <w:t>Клиентом</w:t>
      </w:r>
      <w:r w:rsidRPr="00B378D6">
        <w:rPr>
          <w:rFonts w:ascii="Arial Narrow" w:hAnsi="Arial Narrow"/>
        </w:rPr>
        <w:t xml:space="preserve"> и по истечении его срока и отсутствия просрочек в отведенный период, оплачивает </w:t>
      </w:r>
      <w:r>
        <w:rPr>
          <w:rFonts w:ascii="Arial Narrow" w:hAnsi="Arial Narrow"/>
        </w:rPr>
        <w:t>С</w:t>
      </w:r>
      <w:r w:rsidRPr="00B378D6">
        <w:rPr>
          <w:rFonts w:ascii="Arial Narrow" w:hAnsi="Arial Narrow"/>
        </w:rPr>
        <w:t>ервису «</w:t>
      </w:r>
      <w:proofErr w:type="spellStart"/>
      <w:r w:rsidRPr="00B378D6">
        <w:rPr>
          <w:rFonts w:ascii="Arial Narrow" w:hAnsi="Arial Narrow"/>
        </w:rPr>
        <w:t>ФинКонтроль</w:t>
      </w:r>
      <w:proofErr w:type="spellEnd"/>
      <w:r w:rsidRPr="00B378D6">
        <w:rPr>
          <w:rFonts w:ascii="Arial Narrow" w:hAnsi="Arial Narrow"/>
        </w:rPr>
        <w:t>» комиссию – обговоренный процент от суммы кредита.</w:t>
      </w:r>
    </w:p>
    <w:p w14:paraId="29060EC9" w14:textId="77777777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</w:rPr>
      </w:pPr>
    </w:p>
    <w:p w14:paraId="6871EF29" w14:textId="77777777" w:rsidR="00F62BF0" w:rsidRDefault="00F62BF0" w:rsidP="00F62BF0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5F0F64C" w14:textId="77777777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Сервис предназначен для проведения скоринговой проверки платежеспособности клиента на текущем этапе, для проверки платежеспособности по конкретному кредитному продукту до его оформления на основе агрегации данных по текущим обязательным платежам и фактическим расходам Клиента, чтобы избежать кассовых разрывов и задержек.</w:t>
      </w:r>
    </w:p>
    <w:p w14:paraId="3825ABDC" w14:textId="77777777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</w:rPr>
      </w:pPr>
    </w:p>
    <w:p w14:paraId="183EE021" w14:textId="77777777" w:rsidR="00F62BF0" w:rsidRDefault="00F62BF0" w:rsidP="00F62BF0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3F291739" w14:textId="6AB34C4B" w:rsidR="00F62BF0" w:rsidRDefault="00F62BF0" w:rsidP="00F62BF0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эффективности, соответствующие нормативным значениям: NPV = 20,4 млн. руб.; </w:t>
      </w:r>
      <w:r>
        <w:rPr>
          <w:rFonts w:ascii="Arial Narrow" w:eastAsia="Arial Narrow" w:hAnsi="Arial Narrow" w:cs="Arial Narrow"/>
          <w:lang w:val="en-US"/>
        </w:rPr>
        <w:t>IRR</w:t>
      </w:r>
      <w:r>
        <w:rPr>
          <w:rFonts w:ascii="Arial Narrow" w:eastAsia="Arial Narrow" w:hAnsi="Arial Narrow" w:cs="Arial Narrow"/>
        </w:rPr>
        <w:t xml:space="preserve"> = 105%, при ставке дисконтирования 43,6%; ROI = 1596%; </w:t>
      </w:r>
      <w:r>
        <w:rPr>
          <w:rFonts w:ascii="Arial Narrow" w:eastAsia="Arial Narrow" w:hAnsi="Arial Narrow" w:cs="Arial Narrow"/>
          <w:lang w:val="en-US"/>
        </w:rPr>
        <w:t>PP</w:t>
      </w:r>
      <w:r>
        <w:rPr>
          <w:rFonts w:ascii="Arial Narrow" w:eastAsia="Arial Narrow" w:hAnsi="Arial Narrow" w:cs="Arial Narrow"/>
        </w:rPr>
        <w:t>= 2</w:t>
      </w:r>
      <w:r w:rsidR="00935F24" w:rsidRPr="00935F24">
        <w:rPr>
          <w:rFonts w:ascii="Arial Narrow" w:eastAsia="Arial Narrow" w:hAnsi="Arial Narrow" w:cs="Arial Narrow"/>
        </w:rPr>
        <w:t>5</w:t>
      </w:r>
      <w:r>
        <w:rPr>
          <w:rFonts w:ascii="Arial Narrow" w:eastAsia="Arial Narrow" w:hAnsi="Arial Narrow" w:cs="Arial Narrow"/>
        </w:rPr>
        <w:t xml:space="preserve"> месяц</w:t>
      </w:r>
      <w:r w:rsidR="00223DA2">
        <w:rPr>
          <w:rFonts w:ascii="Arial Narrow" w:eastAsia="Arial Narrow" w:hAnsi="Arial Narrow" w:cs="Arial Narrow"/>
        </w:rPr>
        <w:t>ев</w:t>
      </w:r>
      <w:r>
        <w:rPr>
          <w:rFonts w:ascii="Arial Narrow" w:eastAsia="Arial Narrow" w:hAnsi="Arial Narrow" w:cs="Arial Narrow"/>
        </w:rPr>
        <w:t xml:space="preserve"> с момента разработки.</w:t>
      </w:r>
    </w:p>
    <w:p w14:paraId="266CB941" w14:textId="77777777" w:rsidR="00F62BF0" w:rsidRDefault="00F62BF0" w:rsidP="00F62BF0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Специфическими рисками проекта являются риск НИОКР (20%); риски безопасности (0,5%); риск недоверия аудитории (2%), временные риски (1%), репутационные риски (3%); риск низкого привлечения ЦА (1%).</w:t>
      </w:r>
    </w:p>
    <w:p w14:paraId="340BBA65" w14:textId="77777777" w:rsidR="00F62BF0" w:rsidRDefault="00F62BF0" w:rsidP="00F62BF0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40FA8EFB" w14:textId="77777777" w:rsidR="00F62BF0" w:rsidRDefault="00F62BF0" w:rsidP="00F62BF0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>
        <w:rPr>
          <w:rFonts w:ascii="Arial Narrow" w:eastAsia="Arial Narrow" w:hAnsi="Arial Narrow" w:cs="Arial Narrow"/>
          <w:b/>
          <w:bCs/>
        </w:rPr>
        <w:t>Заключение</w:t>
      </w:r>
    </w:p>
    <w:p w14:paraId="674C084D" w14:textId="77777777" w:rsidR="00F62BF0" w:rsidRDefault="00F62BF0" w:rsidP="00F62BF0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«</w:t>
      </w:r>
      <w:proofErr w:type="spellStart"/>
      <w:r>
        <w:rPr>
          <w:rFonts w:ascii="Arial Narrow" w:eastAsia="Arial Narrow" w:hAnsi="Arial Narrow" w:cs="Arial Narrow"/>
          <w:color w:val="000000"/>
        </w:rPr>
        <w:t>ФинКонтроль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» будет популярен как среди активных участников рынка </w:t>
      </w:r>
      <w:r>
        <w:rPr>
          <w:rFonts w:ascii="Arial Narrow" w:eastAsia="Arial Narrow" w:hAnsi="Arial Narrow" w:cs="Arial Narrow"/>
          <w:color w:val="000000"/>
          <w:lang w:val="en-US"/>
        </w:rPr>
        <w:t>PFM</w:t>
      </w:r>
      <w:r>
        <w:rPr>
          <w:rFonts w:ascii="Arial Narrow" w:eastAsia="Arial Narrow" w:hAnsi="Arial Narrow" w:cs="Arial Narrow"/>
          <w:color w:val="000000"/>
        </w:rPr>
        <w:t xml:space="preserve">-сервисов, так и среди людей, никогда не интересовавшихся их услугами, так как сервис обладает высоким уровнем персонализации и интеграции в финансовые проблемы клиентов. Главным преимуществом сервиса является инновационный скоринг поведенческих финансов и выявление мотивов клиентов за счёт проведения опросов. Помимо проведения такого анализа и накопления базы данных о поведенческих особенностях, мотивах и динамике </w:t>
      </w:r>
      <w:r>
        <w:rPr>
          <w:rFonts w:ascii="Arial Narrow" w:eastAsia="Arial Narrow" w:hAnsi="Arial Narrow" w:cs="Arial Narrow"/>
          <w:color w:val="000000"/>
        </w:rPr>
        <w:lastRenderedPageBreak/>
        <w:t>показателей каждого пользователя, сервис будет вступать в прямую коммуникацию с клиентами через чат-бот, формировать ценные советы, проводить мониторинг и помогать достигать поставленных финансовых целей. Потребителю больше не придется «гадать» о причинах отказа в кредитовании банками, сервис «</w:t>
      </w:r>
      <w:proofErr w:type="spellStart"/>
      <w:r>
        <w:rPr>
          <w:rFonts w:ascii="Arial Narrow" w:eastAsia="Arial Narrow" w:hAnsi="Arial Narrow" w:cs="Arial Narrow"/>
          <w:color w:val="000000"/>
        </w:rPr>
        <w:t>ФинКонтроль</w:t>
      </w:r>
      <w:proofErr w:type="spellEnd"/>
      <w:r>
        <w:rPr>
          <w:rFonts w:ascii="Arial Narrow" w:eastAsia="Arial Narrow" w:hAnsi="Arial Narrow" w:cs="Arial Narrow"/>
          <w:color w:val="000000"/>
        </w:rPr>
        <w:t>» самостоятельно проведет скоринг, выявит и расскажет о проблемах в финансовом планировании и поможет комплексно их решить. Сервис достаточно автоматизирован и требует минимального ввода данных, дополнительные запросы клиенту направляются только в ситуации отсутствия каких-либо данных в сторонних источниках.</w:t>
      </w:r>
    </w:p>
    <w:p w14:paraId="6AE758FF" w14:textId="77777777" w:rsidR="00F62BF0" w:rsidRDefault="00F62BF0" w:rsidP="00F62BF0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523DC636" w14:textId="3ED18F16" w:rsidR="00517C35" w:rsidRPr="004B1B01" w:rsidRDefault="00517C35" w:rsidP="004B1B01">
      <w:pPr>
        <w:pStyle w:val="a7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Open Sans"/>
          <w:color w:val="333333"/>
          <w:sz w:val="23"/>
          <w:szCs w:val="23"/>
          <w:shd w:val="clear" w:color="auto" w:fill="FFFFFF"/>
          <w:lang w:val="en-US"/>
        </w:rPr>
      </w:pPr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 xml:space="preserve">Гусарова </w:t>
      </w:r>
      <w:proofErr w:type="gramStart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>О.М.</w:t>
      </w:r>
      <w:proofErr w:type="gramEnd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 xml:space="preserve">, Комаров </w:t>
      </w:r>
      <w:proofErr w:type="gramStart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>П.И.</w:t>
      </w:r>
      <w:proofErr w:type="gramEnd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 xml:space="preserve">, Денисов </w:t>
      </w:r>
      <w:proofErr w:type="gramStart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>Д.Э.</w:t>
      </w:r>
      <w:proofErr w:type="gramEnd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 xml:space="preserve"> НЕЙРОННЫЕ СЕТИ В КРЕДИТНОМ СКОРИНГЕ // Вестник Алтайской академии экономики и права. 2018. № 5. С. </w:t>
      </w:r>
      <w:proofErr w:type="gramStart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>107-113</w:t>
      </w:r>
      <w:proofErr w:type="gramEnd"/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>;</w:t>
      </w:r>
      <w:r w:rsidR="00FF302B" w:rsidRPr="004B1B01">
        <w:rPr>
          <w:rFonts w:ascii="Arial Narrow" w:hAnsi="Arial Narrow" w:cs="Open Sans"/>
          <w:color w:val="333333"/>
          <w:sz w:val="23"/>
          <w:szCs w:val="23"/>
        </w:rPr>
        <w:t xml:space="preserve"> </w:t>
      </w:r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>URL:</w:t>
      </w:r>
      <w:r w:rsidRPr="004B1B01">
        <w:rPr>
          <w:rStyle w:val="apple-converted-space"/>
          <w:rFonts w:ascii="Arial Narrow" w:hAnsi="Arial Narrow" w:cs="Open Sans"/>
          <w:color w:val="333333"/>
          <w:sz w:val="23"/>
          <w:szCs w:val="23"/>
          <w:shd w:val="clear" w:color="auto" w:fill="FFFFFF"/>
        </w:rPr>
        <w:t> </w:t>
      </w:r>
      <w:hyperlink r:id="rId6" w:history="1">
        <w:r w:rsidRPr="004B1B01">
          <w:rPr>
            <w:rStyle w:val="af0"/>
            <w:rFonts w:ascii="Arial Narrow" w:hAnsi="Arial Narrow" w:cs="Open Sans"/>
            <w:color w:val="3D78D8"/>
            <w:sz w:val="23"/>
            <w:szCs w:val="23"/>
            <w:u w:val="none"/>
          </w:rPr>
          <w:t>https://vaael.ru/ru/article/view</w:t>
        </w:r>
        <w:r w:rsidRPr="004B1B01">
          <w:rPr>
            <w:rStyle w:val="af0"/>
            <w:rFonts w:ascii="Arial Narrow" w:hAnsi="Arial Narrow" w:cs="Open Sans"/>
            <w:color w:val="3D78D8"/>
            <w:sz w:val="23"/>
            <w:szCs w:val="23"/>
            <w:u w:val="none"/>
          </w:rPr>
          <w:t>?</w:t>
        </w:r>
        <w:r w:rsidRPr="004B1B01">
          <w:rPr>
            <w:rStyle w:val="af0"/>
            <w:rFonts w:ascii="Arial Narrow" w:hAnsi="Arial Narrow" w:cs="Open Sans"/>
            <w:color w:val="3D78D8"/>
            <w:sz w:val="23"/>
            <w:szCs w:val="23"/>
            <w:u w:val="none"/>
          </w:rPr>
          <w:t>id=93</w:t>
        </w:r>
      </w:hyperlink>
      <w:r w:rsidRPr="004B1B01">
        <w:rPr>
          <w:rStyle w:val="apple-converted-space"/>
          <w:rFonts w:ascii="Arial Narrow" w:hAnsi="Arial Narrow" w:cs="Open Sans"/>
          <w:color w:val="333333"/>
          <w:sz w:val="23"/>
          <w:szCs w:val="23"/>
          <w:shd w:val="clear" w:color="auto" w:fill="FFFFFF"/>
        </w:rPr>
        <w:t> </w:t>
      </w:r>
      <w:r w:rsidRPr="004B1B01">
        <w:rPr>
          <w:rFonts w:ascii="Arial Narrow" w:hAnsi="Arial Narrow" w:cs="Open Sans"/>
          <w:color w:val="333333"/>
          <w:sz w:val="23"/>
          <w:szCs w:val="23"/>
          <w:shd w:val="clear" w:color="auto" w:fill="FFFFFF"/>
        </w:rPr>
        <w:t>(дата обращения: 07.02.2026).</w:t>
      </w:r>
    </w:p>
    <w:p w14:paraId="4407230F" w14:textId="56A642EF" w:rsidR="00E95BC3" w:rsidRPr="004B1B01" w:rsidRDefault="00E95BC3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</w:rPr>
      </w:pPr>
      <w:r w:rsidRPr="004B1B01">
        <w:rPr>
          <w:rFonts w:ascii="Arial Narrow" w:hAnsi="Arial Narrow"/>
        </w:rPr>
        <w:t xml:space="preserve">Михаил Ковалев, Виктория Корженевская. Методика построения банковской скоринговой модели для оценки кредитоспособности физических лиц. </w:t>
      </w:r>
      <w:r w:rsidRPr="004B1B01">
        <w:rPr>
          <w:rFonts w:ascii="Arial Narrow" w:hAnsi="Arial Narrow"/>
          <w:lang w:val="en-US"/>
        </w:rPr>
        <w:t>URL</w:t>
      </w:r>
      <w:r w:rsidRPr="004B1B01">
        <w:rPr>
          <w:rFonts w:ascii="Arial Narrow" w:hAnsi="Arial Narrow"/>
        </w:rPr>
        <w:t>:</w:t>
      </w:r>
      <w:r w:rsidRPr="004B1B01">
        <w:rPr>
          <w:rFonts w:ascii="Arial Narrow" w:hAnsi="Arial Narrow"/>
        </w:rPr>
        <w:t xml:space="preserve"> </w:t>
      </w:r>
      <w:hyperlink r:id="rId7" w:history="1">
        <w:r w:rsidRPr="004B1B01">
          <w:rPr>
            <w:rStyle w:val="af0"/>
            <w:rFonts w:ascii="Arial Narrow" w:hAnsi="Arial Narrow"/>
            <w:lang w:val="en-US"/>
          </w:rPr>
          <w:t>https</w:t>
        </w:r>
        <w:r w:rsidRPr="004B1B01">
          <w:rPr>
            <w:rStyle w:val="af0"/>
            <w:rFonts w:ascii="Arial Narrow" w:hAnsi="Arial Narrow"/>
          </w:rPr>
          <w:t>://</w:t>
        </w:r>
        <w:r w:rsidRPr="004B1B01">
          <w:rPr>
            <w:rStyle w:val="af0"/>
            <w:rFonts w:ascii="Arial Narrow" w:hAnsi="Arial Narrow"/>
            <w:lang w:val="en-US"/>
          </w:rPr>
          <w:t>www</w:t>
        </w:r>
        <w:r w:rsidRPr="004B1B01">
          <w:rPr>
            <w:rStyle w:val="af0"/>
            <w:rFonts w:ascii="Arial Narrow" w:hAnsi="Arial Narrow"/>
          </w:rPr>
          <w:t>.</w:t>
        </w:r>
        <w:proofErr w:type="spellStart"/>
        <w:r w:rsidRPr="004B1B01">
          <w:rPr>
            <w:rStyle w:val="af0"/>
            <w:rFonts w:ascii="Arial Narrow" w:hAnsi="Arial Narrow"/>
            <w:lang w:val="en-US"/>
          </w:rPr>
          <w:t>bsu</w:t>
        </w:r>
        <w:proofErr w:type="spellEnd"/>
        <w:r w:rsidRPr="004B1B01">
          <w:rPr>
            <w:rStyle w:val="af0"/>
            <w:rFonts w:ascii="Arial Narrow" w:hAnsi="Arial Narrow"/>
          </w:rPr>
          <w:t>.</w:t>
        </w:r>
        <w:r w:rsidRPr="004B1B01">
          <w:rPr>
            <w:rStyle w:val="af0"/>
            <w:rFonts w:ascii="Arial Narrow" w:hAnsi="Arial Narrow"/>
            <w:lang w:val="en-US"/>
          </w:rPr>
          <w:t>by</w:t>
        </w:r>
        <w:r w:rsidRPr="004B1B01">
          <w:rPr>
            <w:rStyle w:val="af0"/>
            <w:rFonts w:ascii="Arial Narrow" w:hAnsi="Arial Narrow"/>
          </w:rPr>
          <w:t>/</w:t>
        </w:r>
        <w:r w:rsidRPr="004B1B01">
          <w:rPr>
            <w:rStyle w:val="af0"/>
            <w:rFonts w:ascii="Arial Narrow" w:hAnsi="Arial Narrow"/>
            <w:lang w:val="en-US"/>
          </w:rPr>
          <w:t>upload</w:t>
        </w:r>
        <w:r w:rsidRPr="004B1B01">
          <w:rPr>
            <w:rStyle w:val="af0"/>
            <w:rFonts w:ascii="Arial Narrow" w:hAnsi="Arial Narrow"/>
          </w:rPr>
          <w:t>/</w:t>
        </w:r>
        <w:r w:rsidRPr="004B1B01">
          <w:rPr>
            <w:rStyle w:val="af0"/>
            <w:rFonts w:ascii="Arial Narrow" w:hAnsi="Arial Narrow"/>
            <w:lang w:val="en-US"/>
          </w:rPr>
          <w:t>pdf</w:t>
        </w:r>
        <w:r w:rsidRPr="004B1B01">
          <w:rPr>
            <w:rStyle w:val="af0"/>
            <w:rFonts w:ascii="Arial Narrow" w:hAnsi="Arial Narrow"/>
          </w:rPr>
          <w:t>/49623.</w:t>
        </w:r>
        <w:r w:rsidRPr="004B1B01">
          <w:rPr>
            <w:rStyle w:val="af0"/>
            <w:rFonts w:ascii="Arial Narrow" w:hAnsi="Arial Narrow"/>
            <w:lang w:val="en-US"/>
          </w:rPr>
          <w:t>pdf</w:t>
        </w:r>
      </w:hyperlink>
      <w:r w:rsidRPr="004B1B01">
        <w:rPr>
          <w:rFonts w:ascii="Arial Narrow" w:hAnsi="Arial Narrow"/>
        </w:rPr>
        <w:t xml:space="preserve"> </w:t>
      </w:r>
    </w:p>
    <w:p w14:paraId="696DB3BF" w14:textId="71C64691" w:rsidR="00517C35" w:rsidRPr="004B1B01" w:rsidRDefault="00FF302B" w:rsidP="004B1B01">
      <w:pPr>
        <w:pStyle w:val="a7"/>
        <w:numPr>
          <w:ilvl w:val="0"/>
          <w:numId w:val="6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Helvetica Neue"/>
          <w:color w:val="04359D"/>
        </w:rPr>
      </w:pPr>
      <w:r w:rsidRPr="004B1B01">
        <w:rPr>
          <w:rFonts w:ascii="Arial Narrow" w:hAnsi="Arial Narrow" w:cs="Helvetica Neue"/>
          <w:color w:val="000000" w:themeColor="text1"/>
        </w:rPr>
        <w:t xml:space="preserve">Институт ИПО. Что такое габитус: невидимая сила социального влияния. 05.07.2025 </w:t>
      </w:r>
      <w:r w:rsidRPr="004B1B01">
        <w:rPr>
          <w:rFonts w:ascii="Arial Narrow" w:hAnsi="Arial Narrow" w:cs="Helvetica Neue"/>
          <w:color w:val="000000" w:themeColor="text1"/>
          <w:lang w:val="en-US"/>
        </w:rPr>
        <w:t>URL</w:t>
      </w:r>
      <w:r w:rsidRPr="004B1B01">
        <w:rPr>
          <w:rFonts w:ascii="Arial Narrow" w:hAnsi="Arial Narrow" w:cs="Helvetica Neue"/>
          <w:color w:val="000000" w:themeColor="text1"/>
        </w:rPr>
        <w:t xml:space="preserve">: </w:t>
      </w:r>
      <w:hyperlink r:id="rId8" w:history="1">
        <w:r w:rsidRPr="004B1B01">
          <w:rPr>
            <w:rStyle w:val="af0"/>
            <w:rFonts w:ascii="Arial Narrow" w:hAnsi="Arial Narrow" w:cs="Helvetica Neue"/>
          </w:rPr>
          <w:t>https://ipo.msk.ru/novosti/chto-takoe</w:t>
        </w:r>
        <w:r w:rsidRPr="004B1B01">
          <w:rPr>
            <w:rStyle w:val="af0"/>
            <w:rFonts w:ascii="Arial Narrow" w:hAnsi="Arial Narrow" w:cs="Helvetica Neue"/>
          </w:rPr>
          <w:t>-</w:t>
        </w:r>
        <w:r w:rsidRPr="004B1B01">
          <w:rPr>
            <w:rStyle w:val="af0"/>
            <w:rFonts w:ascii="Arial Narrow" w:hAnsi="Arial Narrow" w:cs="Helvetica Neue"/>
          </w:rPr>
          <w:t>gab</w:t>
        </w:r>
        <w:r w:rsidRPr="004B1B01">
          <w:rPr>
            <w:rStyle w:val="af0"/>
            <w:rFonts w:ascii="Arial Narrow" w:hAnsi="Arial Narrow" w:cs="Helvetica Neue"/>
          </w:rPr>
          <w:t>i</w:t>
        </w:r>
        <w:r w:rsidRPr="004B1B01">
          <w:rPr>
            <w:rStyle w:val="af0"/>
            <w:rFonts w:ascii="Arial Narrow" w:hAnsi="Arial Narrow" w:cs="Helvetica Neue"/>
          </w:rPr>
          <w:t>tus/</w:t>
        </w:r>
      </w:hyperlink>
      <w:r w:rsidR="00517C35" w:rsidRPr="004B1B01">
        <w:rPr>
          <w:rFonts w:ascii="Arial Narrow" w:hAnsi="Arial Narrow" w:cs="Helvetica Neue"/>
          <w:color w:val="04359D"/>
        </w:rPr>
        <w:t xml:space="preserve"> </w:t>
      </w:r>
    </w:p>
    <w:p w14:paraId="484E2579" w14:textId="7C057957" w:rsidR="00F62BF0" w:rsidRPr="004B1B01" w:rsidRDefault="00517C35" w:rsidP="004B1B01">
      <w:pPr>
        <w:pStyle w:val="a7"/>
        <w:numPr>
          <w:ilvl w:val="0"/>
          <w:numId w:val="6"/>
        </w:numPr>
        <w:spacing w:after="0"/>
        <w:jc w:val="both"/>
        <w:rPr>
          <w:rFonts w:ascii="Arial Narrow" w:hAnsi="Arial Narrow"/>
        </w:rPr>
      </w:pPr>
      <w:r w:rsidRPr="004B1B01">
        <w:rPr>
          <w:rFonts w:ascii="Arial Narrow" w:hAnsi="Arial Narrow" w:cs="Helvetica Neue"/>
          <w:color w:val="000000" w:themeColor="text1"/>
        </w:rPr>
        <w:t>Захаров Виктор. Методы проектирования тестов. Метод причинно-следственного графа</w:t>
      </w:r>
      <w:r w:rsidR="00FF302B" w:rsidRPr="004B1B01">
        <w:rPr>
          <w:rFonts w:ascii="Arial Narrow" w:hAnsi="Arial Narrow" w:cs="Helvetica Neue"/>
          <w:color w:val="000000" w:themeColor="text1"/>
        </w:rPr>
        <w:t xml:space="preserve"> </w:t>
      </w:r>
      <w:r w:rsidRPr="004B1B01">
        <w:rPr>
          <w:rFonts w:ascii="Arial Narrow" w:hAnsi="Arial Narrow" w:cs="Helvetica Neue"/>
          <w:color w:val="000000" w:themeColor="text1"/>
        </w:rPr>
        <w:t>//</w:t>
      </w:r>
      <w:r w:rsidR="00FF302B" w:rsidRPr="004B1B01">
        <w:rPr>
          <w:rFonts w:ascii="Arial Narrow" w:hAnsi="Arial Narrow" w:cs="Helvetica Neue"/>
          <w:color w:val="000000" w:themeColor="text1"/>
        </w:rPr>
        <w:t xml:space="preserve"> Заметки </w:t>
      </w:r>
      <w:proofErr w:type="spellStart"/>
      <w:r w:rsidR="00FF302B" w:rsidRPr="004B1B01">
        <w:rPr>
          <w:rFonts w:ascii="Arial Narrow" w:hAnsi="Arial Narrow" w:cs="Helvetica Neue"/>
          <w:color w:val="000000" w:themeColor="text1"/>
          <w:lang w:val="en-US"/>
        </w:rPr>
        <w:t>VictorZ</w:t>
      </w:r>
      <w:proofErr w:type="spellEnd"/>
      <w:r w:rsidR="00FF302B" w:rsidRPr="004B1B01">
        <w:rPr>
          <w:rFonts w:ascii="Arial Narrow" w:hAnsi="Arial Narrow" w:cs="Helvetica Neue"/>
          <w:color w:val="000000" w:themeColor="text1"/>
        </w:rPr>
        <w:t xml:space="preserve">. 07.11.2024 </w:t>
      </w:r>
      <w:r w:rsidR="00FF302B" w:rsidRPr="004B1B01">
        <w:rPr>
          <w:rFonts w:ascii="Arial Narrow" w:hAnsi="Arial Narrow" w:cs="Helvetica Neue"/>
          <w:color w:val="000000" w:themeColor="text1"/>
          <w:lang w:val="en-US"/>
        </w:rPr>
        <w:t>URL</w:t>
      </w:r>
      <w:r w:rsidR="00FF302B" w:rsidRPr="004B1B01">
        <w:rPr>
          <w:rFonts w:ascii="Arial Narrow" w:hAnsi="Arial Narrow" w:cs="Helvetica Neue"/>
          <w:color w:val="04359D"/>
        </w:rPr>
        <w:t>:</w:t>
      </w:r>
      <w:proofErr w:type="spellStart"/>
      <w:r w:rsidR="00FF302B" w:rsidRPr="004B1B01">
        <w:rPr>
          <w:rFonts w:ascii="Arial Narrow" w:hAnsi="Arial Narrow" w:cs="Helvetica Neue"/>
          <w:color w:val="04359D"/>
        </w:rPr>
        <w:fldChar w:fldCharType="begin"/>
      </w:r>
      <w:r w:rsidR="00FF302B" w:rsidRPr="004B1B01">
        <w:rPr>
          <w:rFonts w:ascii="Arial Narrow" w:hAnsi="Arial Narrow" w:cs="Helvetica Neue"/>
          <w:color w:val="04359D"/>
        </w:rPr>
        <w:instrText>HYPERLINK "</w:instrText>
      </w:r>
      <w:r w:rsidR="00FF302B" w:rsidRPr="004B1B01">
        <w:rPr>
          <w:rFonts w:ascii="Arial Narrow" w:hAnsi="Arial Narrow" w:cs="Helvetica Neue"/>
          <w:color w:val="04359D"/>
        </w:rPr>
        <w:instrText>https://victorz.ru/202411073530</w:instrText>
      </w:r>
      <w:r w:rsidR="00FF302B" w:rsidRPr="004B1B01">
        <w:rPr>
          <w:rFonts w:ascii="Arial Narrow" w:hAnsi="Arial Narrow" w:cs="Helvetica Neue"/>
          <w:color w:val="04359D"/>
        </w:rPr>
        <w:instrText>"</w:instrText>
      </w:r>
      <w:r w:rsidR="00FF302B" w:rsidRPr="004B1B01">
        <w:rPr>
          <w:rFonts w:ascii="Arial Narrow" w:hAnsi="Arial Narrow" w:cs="Helvetica Neue"/>
          <w:color w:val="04359D"/>
        </w:rPr>
        <w:fldChar w:fldCharType="separate"/>
      </w:r>
      <w:r w:rsidR="00FF302B" w:rsidRPr="004B1B01">
        <w:rPr>
          <w:rStyle w:val="af0"/>
          <w:rFonts w:ascii="Arial Narrow" w:hAnsi="Arial Narrow" w:cs="Helvetica Neue"/>
        </w:rPr>
        <w:t>https</w:t>
      </w:r>
      <w:proofErr w:type="spellEnd"/>
      <w:r w:rsidR="00FF302B" w:rsidRPr="004B1B01">
        <w:rPr>
          <w:rStyle w:val="af0"/>
          <w:rFonts w:ascii="Arial Narrow" w:hAnsi="Arial Narrow" w:cs="Helvetica Neue"/>
        </w:rPr>
        <w:t>://victorz.ru/20241107</w:t>
      </w:r>
      <w:r w:rsidR="00FF302B" w:rsidRPr="004B1B01">
        <w:rPr>
          <w:rStyle w:val="af0"/>
          <w:rFonts w:ascii="Arial Narrow" w:hAnsi="Arial Narrow" w:cs="Helvetica Neue"/>
        </w:rPr>
        <w:t>3</w:t>
      </w:r>
      <w:r w:rsidR="00FF302B" w:rsidRPr="004B1B01">
        <w:rPr>
          <w:rStyle w:val="af0"/>
          <w:rFonts w:ascii="Arial Narrow" w:hAnsi="Arial Narrow" w:cs="Helvetica Neue"/>
        </w:rPr>
        <w:t>5</w:t>
      </w:r>
      <w:r w:rsidR="00FF302B" w:rsidRPr="004B1B01">
        <w:rPr>
          <w:rStyle w:val="af0"/>
          <w:rFonts w:ascii="Arial Narrow" w:hAnsi="Arial Narrow" w:cs="Helvetica Neue"/>
        </w:rPr>
        <w:t>30</w:t>
      </w:r>
      <w:r w:rsidR="00FF302B" w:rsidRPr="004B1B01">
        <w:rPr>
          <w:rFonts w:ascii="Arial Narrow" w:hAnsi="Arial Narrow" w:cs="Helvetica Neue"/>
          <w:color w:val="04359D"/>
        </w:rPr>
        <w:fldChar w:fldCharType="end"/>
      </w:r>
      <w:r w:rsidRPr="004B1B01">
        <w:rPr>
          <w:rFonts w:ascii="Arial Narrow" w:hAnsi="Arial Narrow" w:cs="Helvetica Neue"/>
          <w:color w:val="04359D"/>
        </w:rPr>
        <w:t xml:space="preserve"> </w:t>
      </w:r>
    </w:p>
    <w:p w14:paraId="79946ABD" w14:textId="641BA6B4" w:rsidR="00A65E15" w:rsidRPr="004B1B01" w:rsidRDefault="007E5C29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r w:rsidRPr="004B1B01">
        <w:rPr>
          <w:rFonts w:ascii="Arial Narrow" w:hAnsi="Arial Narrow"/>
        </w:rPr>
        <w:fldChar w:fldCharType="begin"/>
      </w:r>
      <w:r w:rsidRPr="004B1B01">
        <w:rPr>
          <w:rFonts w:ascii="Arial Narrow" w:hAnsi="Arial Narrow"/>
        </w:rPr>
        <w:instrText>HYPERLINK "</w:instrText>
      </w:r>
      <w:r w:rsidRPr="004B1B01">
        <w:rPr>
          <w:rFonts w:ascii="Arial Narrow" w:hAnsi="Arial Narrow"/>
        </w:rPr>
        <w:instrText>https://www.banki.ru/news/lenta/?id=10959817#:~:text=Читать%202%20минуты-,Россияне%20стали%20активнее%20пользоваться%20приложениями%20для%20управления%20личными%20финансами.,Moneon</w:instrText>
      </w:r>
      <w:r w:rsidRPr="004B1B01">
        <w:rPr>
          <w:rFonts w:ascii="Arial Narrow" w:hAnsi="Arial Narrow"/>
        </w:rPr>
        <w:instrText>"</w:instrText>
      </w:r>
      <w:r w:rsidRPr="004B1B01">
        <w:rPr>
          <w:rFonts w:ascii="Arial Narrow" w:hAnsi="Arial Narrow"/>
        </w:rPr>
        <w:fldChar w:fldCharType="separate"/>
      </w:r>
      <w:r w:rsidR="00FF302B" w:rsidRPr="004B1B01">
        <w:rPr>
          <w:rFonts w:ascii="Arial Narrow" w:hAnsi="Arial Narrow"/>
        </w:rPr>
        <w:t xml:space="preserve">Екатерина Савельева. Исследование: россияне стали активнее пользоваться сервисами для управления личными финансами. 23.01.2022. </w:t>
      </w:r>
      <w:r w:rsidR="00FF302B" w:rsidRPr="004B1B01">
        <w:rPr>
          <w:rFonts w:ascii="Arial Narrow" w:hAnsi="Arial Narrow"/>
          <w:lang w:val="en-US"/>
        </w:rPr>
        <w:t xml:space="preserve">URL: </w:t>
      </w:r>
      <w:r w:rsidRPr="004B1B01">
        <w:rPr>
          <w:rFonts w:ascii="Arial Narrow" w:hAnsi="Arial Narrow"/>
        </w:rPr>
        <w:fldChar w:fldCharType="end"/>
      </w:r>
    </w:p>
    <w:p w14:paraId="276437AE" w14:textId="50E00C30" w:rsidR="007E5C29" w:rsidRPr="004B1B01" w:rsidRDefault="0044202B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hyperlink r:id="rId9" w:history="1">
        <w:r w:rsidRPr="004B1B01">
          <w:rPr>
            <w:rStyle w:val="af0"/>
            <w:rFonts w:ascii="Arial Narrow" w:hAnsi="Arial Narrow"/>
            <w:lang w:val="en-US"/>
          </w:rPr>
          <w:t>https://www.fintech</w:t>
        </w:r>
        <w:r w:rsidRPr="004B1B01">
          <w:rPr>
            <w:rStyle w:val="af0"/>
            <w:rFonts w:ascii="Arial Narrow" w:hAnsi="Arial Narrow"/>
            <w:lang w:val="en-US"/>
          </w:rPr>
          <w:t>r</w:t>
        </w:r>
        <w:r w:rsidRPr="004B1B01">
          <w:rPr>
            <w:rStyle w:val="af0"/>
            <w:rFonts w:ascii="Arial Narrow" w:hAnsi="Arial Narrow"/>
            <w:lang w:val="en-US"/>
          </w:rPr>
          <w:t>u.o</w:t>
        </w:r>
        <w:r w:rsidRPr="004B1B01">
          <w:rPr>
            <w:rStyle w:val="af0"/>
            <w:rFonts w:ascii="Arial Narrow" w:hAnsi="Arial Narrow"/>
            <w:lang w:val="en-US"/>
          </w:rPr>
          <w:t>r</w:t>
        </w:r>
        <w:r w:rsidRPr="004B1B01">
          <w:rPr>
            <w:rStyle w:val="af0"/>
            <w:rFonts w:ascii="Arial Narrow" w:hAnsi="Arial Narrow"/>
            <w:lang w:val="en-US"/>
          </w:rPr>
          <w:t>g/press-center/publications/issledovanie-rossiyane-stali-aktivnee-polzovatsya-servisami-dlya-upravleniya-lichnymi-finansami/</w:t>
        </w:r>
      </w:hyperlink>
      <w:r w:rsidR="007E5C29" w:rsidRPr="004B1B01">
        <w:rPr>
          <w:rFonts w:ascii="Arial Narrow" w:hAnsi="Arial Narrow"/>
          <w:lang w:val="en-US"/>
        </w:rPr>
        <w:t xml:space="preserve"> </w:t>
      </w:r>
    </w:p>
    <w:p w14:paraId="14B15DC6" w14:textId="11F28210" w:rsidR="007E5C29" w:rsidRPr="004B1B01" w:rsidRDefault="006A141F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r w:rsidRPr="004B1B01">
        <w:rPr>
          <w:rFonts w:ascii="Arial Narrow" w:hAnsi="Arial Narrow"/>
          <w:lang w:val="en-US"/>
        </w:rPr>
        <w:t>Personal Financial Management Tools</w:t>
      </w:r>
      <w:r w:rsidR="00935F24">
        <w:rPr>
          <w:rFonts w:ascii="Arial Narrow" w:hAnsi="Arial Narrow"/>
          <w:lang w:val="en-US"/>
        </w:rPr>
        <w:t>’</w:t>
      </w:r>
      <w:r w:rsidRPr="004B1B01">
        <w:rPr>
          <w:rFonts w:ascii="Arial Narrow" w:hAnsi="Arial Narrow"/>
          <w:lang w:val="en-US"/>
        </w:rPr>
        <w:t xml:space="preserve">s Role in Shaping Industry </w:t>
      </w:r>
      <w:proofErr w:type="spellStart"/>
      <w:r w:rsidRPr="004B1B01">
        <w:rPr>
          <w:rFonts w:ascii="Arial Narrow" w:hAnsi="Arial Narrow"/>
          <w:lang w:val="en-US"/>
        </w:rPr>
        <w:t>Nrends</w:t>
      </w:r>
      <w:proofErr w:type="spellEnd"/>
      <w:r w:rsidRPr="004B1B01">
        <w:rPr>
          <w:rFonts w:ascii="Arial Narrow" w:hAnsi="Arial Narrow"/>
          <w:lang w:val="en-US"/>
        </w:rPr>
        <w:t xml:space="preserve"> 2026-3034&amp; URL:</w:t>
      </w:r>
      <w:hyperlink r:id="rId10" w:history="1">
        <w:r w:rsidRPr="004B1B01">
          <w:rPr>
            <w:rStyle w:val="af0"/>
            <w:rFonts w:ascii="Arial Narrow" w:hAnsi="Arial Narrow"/>
            <w:lang w:val="en-US"/>
          </w:rPr>
          <w:t>https://www.d</w:t>
        </w:r>
        <w:r w:rsidRPr="004B1B01">
          <w:rPr>
            <w:rStyle w:val="af0"/>
            <w:rFonts w:ascii="Arial Narrow" w:hAnsi="Arial Narrow"/>
            <w:lang w:val="en-US"/>
          </w:rPr>
          <w:t>a</w:t>
        </w:r>
        <w:r w:rsidRPr="004B1B01">
          <w:rPr>
            <w:rStyle w:val="af0"/>
            <w:rFonts w:ascii="Arial Narrow" w:hAnsi="Arial Narrow"/>
            <w:lang w:val="en-US"/>
          </w:rPr>
          <w:t>tainsightsmarket.com/reports/personal-financial-managem</w:t>
        </w:r>
        <w:r w:rsidRPr="004B1B01">
          <w:rPr>
            <w:rStyle w:val="af0"/>
            <w:rFonts w:ascii="Arial Narrow" w:hAnsi="Arial Narrow"/>
            <w:lang w:val="en-US"/>
          </w:rPr>
          <w:t>e</w:t>
        </w:r>
        <w:r w:rsidRPr="004B1B01">
          <w:rPr>
            <w:rStyle w:val="af0"/>
            <w:rFonts w:ascii="Arial Narrow" w:hAnsi="Arial Narrow"/>
            <w:lang w:val="en-US"/>
          </w:rPr>
          <w:t>nt-tools-1459650</w:t>
        </w:r>
      </w:hyperlink>
      <w:r w:rsidR="007E5C29" w:rsidRPr="004B1B01">
        <w:rPr>
          <w:rFonts w:ascii="Arial Narrow" w:hAnsi="Arial Narrow"/>
          <w:lang w:val="en-US"/>
        </w:rPr>
        <w:t xml:space="preserve"> </w:t>
      </w:r>
      <w:r w:rsidR="0044202B" w:rsidRPr="004B1B01">
        <w:rPr>
          <w:rFonts w:ascii="Arial Narrow" w:hAnsi="Arial Narrow"/>
          <w:lang w:val="en-US"/>
        </w:rPr>
        <w:t xml:space="preserve">- </w:t>
      </w:r>
      <w:r w:rsidR="0044202B" w:rsidRPr="004B1B01">
        <w:rPr>
          <w:rFonts w:ascii="Arial Narrow" w:hAnsi="Arial Narrow"/>
        </w:rPr>
        <w:t>иностранный</w:t>
      </w:r>
      <w:r w:rsidR="0044202B" w:rsidRPr="004B1B01">
        <w:rPr>
          <w:rFonts w:ascii="Arial Narrow" w:hAnsi="Arial Narrow"/>
          <w:lang w:val="en-US"/>
        </w:rPr>
        <w:t xml:space="preserve"> </w:t>
      </w:r>
      <w:r w:rsidR="0044202B" w:rsidRPr="004B1B01">
        <w:rPr>
          <w:rFonts w:ascii="Arial Narrow" w:hAnsi="Arial Narrow"/>
        </w:rPr>
        <w:t>источник</w:t>
      </w:r>
    </w:p>
    <w:p w14:paraId="0C3A8DA1" w14:textId="4D2A7802" w:rsidR="007E5C29" w:rsidRPr="004B1B01" w:rsidRDefault="0044202B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r w:rsidRPr="004B1B01">
        <w:rPr>
          <w:rFonts w:ascii="Arial Narrow" w:hAnsi="Arial Narrow"/>
        </w:rPr>
        <w:t xml:space="preserve">РБК Отрасти. Как развивается рынок финансовых приложений. </w:t>
      </w:r>
      <w:r w:rsidRPr="004B1B01">
        <w:rPr>
          <w:rFonts w:ascii="Arial Narrow" w:hAnsi="Arial Narrow"/>
          <w:lang w:val="en-US"/>
        </w:rPr>
        <w:t xml:space="preserve">25.112.2025 URL: </w:t>
      </w:r>
      <w:hyperlink r:id="rId11" w:history="1">
        <w:r w:rsidRPr="004B1B01">
          <w:rPr>
            <w:rStyle w:val="af0"/>
            <w:rFonts w:ascii="Arial Narrow" w:hAnsi="Arial Narrow"/>
            <w:lang w:val="en-US"/>
          </w:rPr>
          <w:t>https://www.rbc.ru/industries/news/69</w:t>
        </w:r>
        <w:r w:rsidRPr="004B1B01">
          <w:rPr>
            <w:rStyle w:val="af0"/>
            <w:rFonts w:ascii="Arial Narrow" w:hAnsi="Arial Narrow"/>
            <w:lang w:val="en-US"/>
          </w:rPr>
          <w:t>4</w:t>
        </w:r>
        <w:r w:rsidRPr="004B1B01">
          <w:rPr>
            <w:rStyle w:val="af0"/>
            <w:rFonts w:ascii="Arial Narrow" w:hAnsi="Arial Narrow"/>
            <w:lang w:val="en-US"/>
          </w:rPr>
          <w:t>bf42b9a794737078c124a</w:t>
        </w:r>
      </w:hyperlink>
      <w:r w:rsidR="007E5C29" w:rsidRPr="004B1B01">
        <w:rPr>
          <w:rFonts w:ascii="Arial Narrow" w:hAnsi="Arial Narrow"/>
          <w:lang w:val="en-US"/>
        </w:rPr>
        <w:t xml:space="preserve"> </w:t>
      </w:r>
    </w:p>
    <w:p w14:paraId="7A263ED2" w14:textId="7B03BA44" w:rsidR="007E5C29" w:rsidRPr="004B1B01" w:rsidRDefault="0044202B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r w:rsidRPr="004B1B01">
        <w:rPr>
          <w:rFonts w:ascii="Arial Narrow" w:hAnsi="Arial Narrow"/>
        </w:rPr>
        <w:t xml:space="preserve">Екатерина </w:t>
      </w:r>
      <w:proofErr w:type="spellStart"/>
      <w:r w:rsidRPr="004B1B01">
        <w:rPr>
          <w:rFonts w:ascii="Arial Narrow" w:hAnsi="Arial Narrow"/>
        </w:rPr>
        <w:t>Даренина</w:t>
      </w:r>
      <w:proofErr w:type="spellEnd"/>
      <w:r w:rsidRPr="004B1B01">
        <w:rPr>
          <w:rFonts w:ascii="Arial Narrow" w:hAnsi="Arial Narrow"/>
        </w:rPr>
        <w:t xml:space="preserve">. Лучшие приложения для финансового учёта 2025. </w:t>
      </w:r>
      <w:r w:rsidRPr="004B1B01">
        <w:rPr>
          <w:rFonts w:ascii="Arial Narrow" w:hAnsi="Arial Narrow"/>
          <w:lang w:val="en-US"/>
        </w:rPr>
        <w:t xml:space="preserve">26.05.2025 URL: </w:t>
      </w:r>
      <w:hyperlink r:id="rId12" w:history="1">
        <w:r w:rsidRPr="004B1B01">
          <w:rPr>
            <w:rStyle w:val="af0"/>
            <w:rFonts w:ascii="Arial Narrow" w:hAnsi="Arial Narrow"/>
            <w:lang w:val="en-US"/>
          </w:rPr>
          <w:t>https://www.</w:t>
        </w:r>
        <w:r w:rsidRPr="004B1B01">
          <w:rPr>
            <w:rStyle w:val="af0"/>
            <w:rFonts w:ascii="Arial Narrow" w:hAnsi="Arial Narrow"/>
            <w:lang w:val="en-US"/>
          </w:rPr>
          <w:t>b</w:t>
        </w:r>
        <w:r w:rsidRPr="004B1B01">
          <w:rPr>
            <w:rStyle w:val="af0"/>
            <w:rFonts w:ascii="Arial Narrow" w:hAnsi="Arial Narrow"/>
            <w:lang w:val="en-US"/>
          </w:rPr>
          <w:t>anki.ru/news/daytheme/?id=11009402</w:t>
        </w:r>
      </w:hyperlink>
      <w:r w:rsidR="007E5C29" w:rsidRPr="004B1B01">
        <w:rPr>
          <w:rFonts w:ascii="Arial Narrow" w:hAnsi="Arial Narrow"/>
          <w:lang w:val="en-US"/>
        </w:rPr>
        <w:t xml:space="preserve"> </w:t>
      </w:r>
    </w:p>
    <w:p w14:paraId="119D07B4" w14:textId="2DB6CF83" w:rsidR="007E5C29" w:rsidRPr="004B1B01" w:rsidRDefault="0044202B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r w:rsidRPr="004B1B01">
        <w:rPr>
          <w:rFonts w:ascii="Arial Narrow" w:hAnsi="Arial Narrow"/>
        </w:rPr>
        <w:t xml:space="preserve">Анастасия Марьина. </w:t>
      </w:r>
      <w:r w:rsidRPr="004B1B01">
        <w:rPr>
          <w:rFonts w:ascii="Arial Narrow" w:hAnsi="Arial Narrow"/>
          <w:lang w:val="en-US"/>
        </w:rPr>
        <w:t>RB</w:t>
      </w:r>
      <w:r w:rsidRPr="004B1B01">
        <w:rPr>
          <w:rFonts w:ascii="Arial Narrow" w:hAnsi="Arial Narrow"/>
        </w:rPr>
        <w:t xml:space="preserve">. Россияне в 2021 году стали активнее использовать сервисы для управления личными финансами. </w:t>
      </w:r>
      <w:r w:rsidRPr="004B1B01">
        <w:rPr>
          <w:rFonts w:ascii="Arial Narrow" w:hAnsi="Arial Narrow"/>
          <w:lang w:val="en-US"/>
        </w:rPr>
        <w:t xml:space="preserve">24.01.2022 URL: </w:t>
      </w:r>
      <w:hyperlink r:id="rId13" w:history="1">
        <w:r w:rsidRPr="004B1B01">
          <w:rPr>
            <w:rStyle w:val="af0"/>
            <w:rFonts w:ascii="Arial Narrow" w:hAnsi="Arial Narrow"/>
            <w:lang w:val="en-US"/>
          </w:rPr>
          <w:t>https://rb.ru/news/pfm-service/</w:t>
        </w:r>
      </w:hyperlink>
      <w:r w:rsidR="007E5C29" w:rsidRPr="004B1B01">
        <w:rPr>
          <w:rFonts w:ascii="Arial Narrow" w:hAnsi="Arial Narrow"/>
          <w:lang w:val="en-US"/>
        </w:rPr>
        <w:t xml:space="preserve"> </w:t>
      </w:r>
    </w:p>
    <w:p w14:paraId="51A761F6" w14:textId="4994AA64" w:rsidR="007E5C29" w:rsidRPr="004B1B01" w:rsidRDefault="0044202B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r w:rsidRPr="004B1B01">
        <w:rPr>
          <w:rFonts w:ascii="Arial Narrow" w:hAnsi="Arial Narrow"/>
        </w:rPr>
        <w:t xml:space="preserve">Татьяна Короткова. </w:t>
      </w:r>
      <w:proofErr w:type="spellStart"/>
      <w:r w:rsidRPr="004B1B01">
        <w:rPr>
          <w:rFonts w:ascii="Arial Narrow" w:hAnsi="Arial Narrow"/>
          <w:lang w:val="en-US"/>
        </w:rPr>
        <w:t>Cnews</w:t>
      </w:r>
      <w:proofErr w:type="spellEnd"/>
      <w:r w:rsidRPr="004B1B01">
        <w:rPr>
          <w:rFonts w:ascii="Arial Narrow" w:hAnsi="Arial Narrow"/>
          <w:lang w:val="en-US"/>
        </w:rPr>
        <w:t xml:space="preserve">. </w:t>
      </w:r>
      <w:r w:rsidRPr="004B1B01">
        <w:rPr>
          <w:rFonts w:ascii="Arial Narrow" w:hAnsi="Arial Narrow"/>
        </w:rPr>
        <w:t xml:space="preserve">Русскоязычные сервисы управления финансами протестировали на эффективность. </w:t>
      </w:r>
      <w:r w:rsidRPr="004B1B01">
        <w:rPr>
          <w:rFonts w:ascii="Arial Narrow" w:hAnsi="Arial Narrow"/>
          <w:lang w:val="en-US"/>
        </w:rPr>
        <w:t>11.10.2013. URL:</w:t>
      </w:r>
      <w:hyperlink r:id="rId14" w:history="1">
        <w:r w:rsidRPr="004B1B01">
          <w:rPr>
            <w:rStyle w:val="af0"/>
            <w:rFonts w:ascii="Arial Narrow" w:hAnsi="Arial Narrow"/>
            <w:lang w:val="en-US"/>
          </w:rPr>
          <w:t>https://corp.cnews.ru/news/news/russkoyazychnye_servisy_upravleniya_lichnymi</w:t>
        </w:r>
      </w:hyperlink>
    </w:p>
    <w:p w14:paraId="5AA3CBB4" w14:textId="67F4B712" w:rsidR="007E5C29" w:rsidRPr="004B1B01" w:rsidRDefault="0044202B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  <w:lang w:val="en-US"/>
        </w:rPr>
      </w:pPr>
      <w:r w:rsidRPr="004B1B01">
        <w:rPr>
          <w:rFonts w:ascii="Arial Narrow" w:hAnsi="Arial Narrow"/>
        </w:rPr>
        <w:t xml:space="preserve">ДОМ.РФ </w:t>
      </w:r>
      <w:proofErr w:type="spellStart"/>
      <w:r w:rsidRPr="004B1B01">
        <w:rPr>
          <w:rFonts w:ascii="Arial Narrow" w:hAnsi="Arial Narrow"/>
        </w:rPr>
        <w:t>Банк. Банк</w:t>
      </w:r>
      <w:proofErr w:type="spellEnd"/>
      <w:r w:rsidRPr="004B1B01">
        <w:rPr>
          <w:rFonts w:ascii="Arial Narrow" w:hAnsi="Arial Narrow"/>
        </w:rPr>
        <w:t xml:space="preserve"> ДОМ.РФ проанализировал портрет «семейных ипотечников» после модернизации госпрограммы.23.10.2025</w:t>
      </w:r>
      <w:r w:rsidR="006A141F" w:rsidRPr="004B1B01">
        <w:rPr>
          <w:rFonts w:ascii="Arial Narrow" w:hAnsi="Arial Narrow"/>
        </w:rPr>
        <w:t xml:space="preserve">. </w:t>
      </w:r>
      <w:r w:rsidR="006A141F" w:rsidRPr="004B1B01">
        <w:rPr>
          <w:rFonts w:ascii="Arial Narrow" w:hAnsi="Arial Narrow"/>
          <w:lang w:val="en-US"/>
        </w:rPr>
        <w:t>URL:</w:t>
      </w:r>
      <w:r w:rsidRPr="004B1B01">
        <w:rPr>
          <w:rFonts w:ascii="Arial Narrow" w:hAnsi="Arial Narrow"/>
          <w:lang w:val="en-US"/>
        </w:rPr>
        <w:t xml:space="preserve"> </w:t>
      </w:r>
      <w:hyperlink r:id="rId15" w:history="1">
        <w:r w:rsidRPr="004B1B01">
          <w:rPr>
            <w:rStyle w:val="af0"/>
            <w:rFonts w:ascii="Arial Narrow" w:hAnsi="Arial Narrow"/>
            <w:lang w:val="en-US"/>
          </w:rPr>
          <w:t>https://domrfbank.ru/press/pri</w:t>
        </w:r>
        <w:r w:rsidRPr="004B1B01">
          <w:rPr>
            <w:rStyle w:val="af0"/>
            <w:rFonts w:ascii="Arial Narrow" w:hAnsi="Arial Narrow"/>
            <w:lang w:val="en-US"/>
          </w:rPr>
          <w:t>v</w:t>
        </w:r>
        <w:r w:rsidRPr="004B1B01">
          <w:rPr>
            <w:rStyle w:val="af0"/>
            <w:rFonts w:ascii="Arial Narrow" w:hAnsi="Arial Narrow"/>
            <w:lang w:val="en-US"/>
          </w:rPr>
          <w:t>ate-clients/bank-dom-rf-proanaliziroval-portret-semeynykh-ipotechnikov-posle-modernizatsii-gosprogrammy/</w:t>
        </w:r>
      </w:hyperlink>
    </w:p>
    <w:p w14:paraId="2E58330E" w14:textId="63666165" w:rsidR="007E5C29" w:rsidRPr="004B1B01" w:rsidRDefault="006A141F" w:rsidP="004B1B01">
      <w:pPr>
        <w:pStyle w:val="a7"/>
        <w:numPr>
          <w:ilvl w:val="0"/>
          <w:numId w:val="6"/>
        </w:numPr>
        <w:spacing w:after="0"/>
        <w:rPr>
          <w:rFonts w:ascii="Arial Narrow" w:hAnsi="Arial Narrow"/>
        </w:rPr>
      </w:pPr>
      <w:proofErr w:type="spellStart"/>
      <w:r w:rsidRPr="004B1B01">
        <w:rPr>
          <w:rFonts w:ascii="Arial Narrow" w:hAnsi="Arial Narrow"/>
        </w:rPr>
        <w:t>Выкуленко</w:t>
      </w:r>
      <w:proofErr w:type="spellEnd"/>
      <w:r w:rsidRPr="004B1B01">
        <w:rPr>
          <w:rFonts w:ascii="Arial Narrow" w:hAnsi="Arial Narrow"/>
        </w:rPr>
        <w:t xml:space="preserve"> Елена Сергеевна, Евграфова Руфина Юрьевна. Высшая школа экономики - Департамент прикладной экономики, Факультет экономических наук. Ипотека и демография: учёные ВШЭ выяснили, что кредит меняет семейные приоритеты. 03.07.2025. </w:t>
      </w:r>
      <w:r w:rsidRPr="004B1B01">
        <w:rPr>
          <w:rFonts w:ascii="Arial Narrow" w:hAnsi="Arial Narrow"/>
          <w:lang w:val="en-US"/>
        </w:rPr>
        <w:t>URL</w:t>
      </w:r>
      <w:r w:rsidRPr="004B1B01">
        <w:rPr>
          <w:rFonts w:ascii="Arial Narrow" w:hAnsi="Arial Narrow"/>
        </w:rPr>
        <w:t>:</w:t>
      </w:r>
      <w:hyperlink r:id="rId16" w:history="1">
        <w:r w:rsidRPr="004B1B01">
          <w:rPr>
            <w:rStyle w:val="af0"/>
            <w:rFonts w:ascii="Arial Narrow" w:hAnsi="Arial Narrow"/>
            <w:lang w:val="en-US"/>
          </w:rPr>
          <w:t>https</w:t>
        </w:r>
        <w:r w:rsidRPr="004B1B01">
          <w:rPr>
            <w:rStyle w:val="af0"/>
            <w:rFonts w:ascii="Arial Narrow" w:hAnsi="Arial Narrow"/>
          </w:rPr>
          <w:t>://</w:t>
        </w:r>
        <w:r w:rsidRPr="004B1B01">
          <w:rPr>
            <w:rStyle w:val="af0"/>
            <w:rFonts w:ascii="Arial Narrow" w:hAnsi="Arial Narrow"/>
            <w:lang w:val="en-US"/>
          </w:rPr>
          <w:t>economics</w:t>
        </w:r>
        <w:r w:rsidRPr="004B1B01">
          <w:rPr>
            <w:rStyle w:val="af0"/>
            <w:rFonts w:ascii="Arial Narrow" w:hAnsi="Arial Narrow"/>
          </w:rPr>
          <w:t>.</w:t>
        </w:r>
        <w:proofErr w:type="spellStart"/>
        <w:r w:rsidRPr="004B1B01">
          <w:rPr>
            <w:rStyle w:val="af0"/>
            <w:rFonts w:ascii="Arial Narrow" w:hAnsi="Arial Narrow"/>
            <w:lang w:val="en-US"/>
          </w:rPr>
          <w:t>hse</w:t>
        </w:r>
        <w:proofErr w:type="spellEnd"/>
        <w:r w:rsidRPr="004B1B01">
          <w:rPr>
            <w:rStyle w:val="af0"/>
            <w:rFonts w:ascii="Arial Narrow" w:hAnsi="Arial Narrow"/>
          </w:rPr>
          <w:t>.</w:t>
        </w:r>
        <w:proofErr w:type="spellStart"/>
        <w:r w:rsidRPr="004B1B01">
          <w:rPr>
            <w:rStyle w:val="af0"/>
            <w:rFonts w:ascii="Arial Narrow" w:hAnsi="Arial Narrow"/>
            <w:lang w:val="en-US"/>
          </w:rPr>
          <w:t>ru</w:t>
        </w:r>
        <w:proofErr w:type="spellEnd"/>
        <w:r w:rsidRPr="004B1B01">
          <w:rPr>
            <w:rStyle w:val="af0"/>
            <w:rFonts w:ascii="Arial Narrow" w:hAnsi="Arial Narrow"/>
          </w:rPr>
          <w:t>/</w:t>
        </w:r>
        <w:proofErr w:type="spellStart"/>
        <w:r w:rsidRPr="004B1B01">
          <w:rPr>
            <w:rStyle w:val="af0"/>
            <w:rFonts w:ascii="Arial Narrow" w:hAnsi="Arial Narrow"/>
            <w:lang w:val="en-US"/>
          </w:rPr>
          <w:t>depe</w:t>
        </w:r>
        <w:proofErr w:type="spellEnd"/>
        <w:r w:rsidRPr="004B1B01">
          <w:rPr>
            <w:rStyle w:val="af0"/>
            <w:rFonts w:ascii="Arial Narrow" w:hAnsi="Arial Narrow"/>
          </w:rPr>
          <w:t>/</w:t>
        </w:r>
        <w:r w:rsidRPr="004B1B01">
          <w:rPr>
            <w:rStyle w:val="af0"/>
            <w:rFonts w:ascii="Arial Narrow" w:hAnsi="Arial Narrow"/>
            <w:lang w:val="en-US"/>
          </w:rPr>
          <w:t>news</w:t>
        </w:r>
        <w:r w:rsidRPr="004B1B01">
          <w:rPr>
            <w:rStyle w:val="af0"/>
            <w:rFonts w:ascii="Arial Narrow" w:hAnsi="Arial Narrow"/>
          </w:rPr>
          <w:t>/1063621011.</w:t>
        </w:r>
        <w:r w:rsidRPr="004B1B01">
          <w:rPr>
            <w:rStyle w:val="af0"/>
            <w:rFonts w:ascii="Arial Narrow" w:hAnsi="Arial Narrow"/>
            <w:lang w:val="en-US"/>
          </w:rPr>
          <w:t>html</w:t>
        </w:r>
      </w:hyperlink>
    </w:p>
    <w:p w14:paraId="562466F2" w14:textId="77777777" w:rsidR="007E5C29" w:rsidRPr="006A141F" w:rsidRDefault="007E5C29">
      <w:pPr>
        <w:rPr>
          <w:b/>
          <w:bCs/>
        </w:rPr>
      </w:pPr>
    </w:p>
    <w:sectPr w:rsidR="007E5C29" w:rsidRPr="006A14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4823"/>
    <w:multiLevelType w:val="hybridMultilevel"/>
    <w:tmpl w:val="5F20D9E0"/>
    <w:lvl w:ilvl="0" w:tplc="3118C6F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</w:rPr>
    </w:lvl>
    <w:lvl w:ilvl="1" w:tplc="7C30E014">
      <w:start w:val="1"/>
      <w:numFmt w:val="decimal"/>
      <w:lvlText w:val="%2."/>
      <w:lvlJc w:val="left"/>
      <w:pPr>
        <w:ind w:left="0" w:hanging="360"/>
      </w:pPr>
      <w:rPr>
        <w:rFonts w:hint="default"/>
      </w:rPr>
    </w:lvl>
    <w:lvl w:ilvl="2" w:tplc="E418F65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plc="5DD0672A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plc="43D6DB3C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plc="1BDE7CF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plc="8ECA5B1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plc="7450B00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plc="7070062C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30480"/>
    <w:multiLevelType w:val="hybridMultilevel"/>
    <w:tmpl w:val="5F20D9E0"/>
    <w:lvl w:ilvl="0" w:tplc="AB8802F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</w:rPr>
    </w:lvl>
    <w:lvl w:ilvl="1" w:tplc="62E8D0AC">
      <w:start w:val="1"/>
      <w:numFmt w:val="decimal"/>
      <w:lvlText w:val="%2."/>
      <w:lvlJc w:val="left"/>
      <w:pPr>
        <w:ind w:left="0" w:hanging="360"/>
      </w:pPr>
      <w:rPr>
        <w:rFonts w:hint="default"/>
      </w:rPr>
    </w:lvl>
    <w:lvl w:ilvl="2" w:tplc="0C9031C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plc="B9D2284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plc="7248C2E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plc="6860920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plc="959E733C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plc="3E2EEAF8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plc="A900D47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3201D"/>
    <w:multiLevelType w:val="hybridMultilevel"/>
    <w:tmpl w:val="70D4E1FC"/>
    <w:lvl w:ilvl="0" w:tplc="3118C6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321E7"/>
    <w:multiLevelType w:val="hybridMultilevel"/>
    <w:tmpl w:val="8D92AA4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65921D2"/>
    <w:multiLevelType w:val="hybridMultilevel"/>
    <w:tmpl w:val="F74CB86C"/>
    <w:lvl w:ilvl="0" w:tplc="3118C6F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</w:rPr>
    </w:lvl>
    <w:lvl w:ilvl="1" w:tplc="8A9CF0DA">
      <w:start w:val="1"/>
      <w:numFmt w:val="decimal"/>
      <w:lvlText w:val="%2."/>
      <w:lvlJc w:val="left"/>
      <w:pPr>
        <w:ind w:left="0" w:hanging="360"/>
      </w:pPr>
      <w:rPr>
        <w:rFonts w:hint="default"/>
      </w:rPr>
    </w:lvl>
    <w:lvl w:ilvl="2" w:tplc="9294E1B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plc="C8027E9C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plc="B022BE1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plc="FAE601A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plc="5E56651A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plc="0E6473DE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plc="68D8B3C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1F5C9C"/>
    <w:multiLevelType w:val="hybridMultilevel"/>
    <w:tmpl w:val="5F20D9E0"/>
    <w:lvl w:ilvl="0" w:tplc="2FD8EE7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</w:rPr>
    </w:lvl>
    <w:lvl w:ilvl="1" w:tplc="9194638E">
      <w:start w:val="1"/>
      <w:numFmt w:val="decimal"/>
      <w:lvlText w:val="%2."/>
      <w:lvlJc w:val="left"/>
      <w:pPr>
        <w:ind w:left="0" w:hanging="360"/>
      </w:pPr>
      <w:rPr>
        <w:rFonts w:hint="default"/>
      </w:rPr>
    </w:lvl>
    <w:lvl w:ilvl="2" w:tplc="9E8E1C3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plc="FBB4DAE0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plc="6C1AA16E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plc="871CDE3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plc="8F484DD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plc="4226001E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plc="CD5016F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621690195">
    <w:abstractNumId w:val="1"/>
  </w:num>
  <w:num w:numId="2" w16cid:durableId="661617738">
    <w:abstractNumId w:val="4"/>
  </w:num>
  <w:num w:numId="3" w16cid:durableId="1404137056">
    <w:abstractNumId w:val="0"/>
  </w:num>
  <w:num w:numId="4" w16cid:durableId="244731108">
    <w:abstractNumId w:val="5"/>
  </w:num>
  <w:num w:numId="5" w16cid:durableId="1565749723">
    <w:abstractNumId w:val="2"/>
  </w:num>
  <w:num w:numId="6" w16cid:durableId="1547402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F0"/>
    <w:rsid w:val="00133EBA"/>
    <w:rsid w:val="001D7AA1"/>
    <w:rsid w:val="00223DA2"/>
    <w:rsid w:val="00407958"/>
    <w:rsid w:val="0044202B"/>
    <w:rsid w:val="004B1B01"/>
    <w:rsid w:val="00517C35"/>
    <w:rsid w:val="006A141F"/>
    <w:rsid w:val="007E5C29"/>
    <w:rsid w:val="008E5977"/>
    <w:rsid w:val="00935F24"/>
    <w:rsid w:val="00A65E15"/>
    <w:rsid w:val="00B75ECC"/>
    <w:rsid w:val="00E95BC3"/>
    <w:rsid w:val="00F62BF0"/>
    <w:rsid w:val="00FF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5C1623"/>
  <w15:chartTrackingRefBased/>
  <w15:docId w15:val="{CE7A3A23-2CFE-0A4E-AAFC-AF86DF78F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2BF0"/>
    <w:pPr>
      <w:spacing w:line="259" w:lineRule="auto"/>
    </w:pPr>
    <w:rPr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8E5977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E5977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5977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8E5977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2BF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link w:val="ad"/>
    <w:uiPriority w:val="35"/>
    <w:unhideWhenUsed/>
    <w:qFormat/>
    <w:rsid w:val="00F62BF0"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ad">
    <w:name w:val="Название объекта Знак"/>
    <w:basedOn w:val="a0"/>
    <w:link w:val="ac"/>
    <w:uiPriority w:val="35"/>
    <w:rsid w:val="00F62BF0"/>
    <w:rPr>
      <w:b/>
      <w:bCs/>
      <w:color w:val="156082" w:themeColor="accent1"/>
      <w:kern w:val="0"/>
      <w:sz w:val="18"/>
      <w:szCs w:val="18"/>
    </w:rPr>
  </w:style>
  <w:style w:type="table" w:styleId="ae">
    <w:name w:val="Table Grid"/>
    <w:basedOn w:val="a1"/>
    <w:uiPriority w:val="39"/>
    <w:rsid w:val="00F62BF0"/>
    <w:pPr>
      <w:spacing w:after="0" w:line="240" w:lineRule="auto"/>
    </w:pPr>
    <w:rPr>
      <w:kern w:val="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">
    <w:name w:val="annotation reference"/>
    <w:basedOn w:val="a0"/>
    <w:uiPriority w:val="99"/>
    <w:semiHidden/>
    <w:unhideWhenUsed/>
    <w:rsid w:val="00F62BF0"/>
    <w:rPr>
      <w:sz w:val="16"/>
      <w:szCs w:val="16"/>
    </w:rPr>
  </w:style>
  <w:style w:type="character" w:styleId="af0">
    <w:name w:val="Hyperlink"/>
    <w:basedOn w:val="a0"/>
    <w:uiPriority w:val="99"/>
    <w:unhideWhenUsed/>
    <w:rsid w:val="007E5C29"/>
    <w:rPr>
      <w:color w:val="467886" w:themeColor="hyperlink"/>
      <w:u w:val="single"/>
    </w:rPr>
  </w:style>
  <w:style w:type="character" w:styleId="af1">
    <w:name w:val="FollowedHyperlink"/>
    <w:basedOn w:val="a0"/>
    <w:uiPriority w:val="99"/>
    <w:semiHidden/>
    <w:unhideWhenUsed/>
    <w:rsid w:val="007E5C29"/>
    <w:rPr>
      <w:color w:val="96607D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7E5C2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0"/>
    <w:rsid w:val="00517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po.msk.ru/novosti/chto-takoe-gabitus/" TargetMode="External"/><Relationship Id="rId13" Type="http://schemas.openxmlformats.org/officeDocument/2006/relationships/hyperlink" Target="https://rb.ru/news/pfm-service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su.by/upload/pdf/49623.pdf" TargetMode="External"/><Relationship Id="rId12" Type="http://schemas.openxmlformats.org/officeDocument/2006/relationships/hyperlink" Target="https://www.banki.ru/news/daytheme/?id=1100940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conomics.hse.ru/depe/news/1063621011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aael.ru/ru/article/view?id=93" TargetMode="External"/><Relationship Id="rId11" Type="http://schemas.openxmlformats.org/officeDocument/2006/relationships/hyperlink" Target="https://www.rbc.ru/industries/news/694bf42b9a794737078c124a" TargetMode="External"/><Relationship Id="rId5" Type="http://schemas.openxmlformats.org/officeDocument/2006/relationships/image" Target="media/image1.emf"/><Relationship Id="rId15" Type="http://schemas.openxmlformats.org/officeDocument/2006/relationships/hyperlink" Target="https://domrfbank.ru/press/private-clients/bank-dom-rf-proanaliziroval-portret-semeynykh-ipotechnikov-posle-modernizatsii-gosprogrammy/" TargetMode="External"/><Relationship Id="rId10" Type="http://schemas.openxmlformats.org/officeDocument/2006/relationships/hyperlink" Target="https://www.datainsightsmarket.com/reports/personal-financial-management-tools-14596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ntechru.org/press-center/publications/issledovanie-rossiyane-stali-aktivnee-polzovatsya-servisami-dlya-upravleniya-lichnymi-finansami/" TargetMode="External"/><Relationship Id="rId14" Type="http://schemas.openxmlformats.org/officeDocument/2006/relationships/hyperlink" Target="https://corp.cnews.ru/news/news/russkoyazychnye_servisy_upravleniya_lichnym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1625</Words>
  <Characters>11100</Characters>
  <Application>Microsoft Office Word</Application>
  <DocSecurity>0</DocSecurity>
  <Lines>336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d35379</dc:creator>
  <cp:keywords/>
  <dc:description/>
  <cp:lastModifiedBy>d35379</cp:lastModifiedBy>
  <cp:revision>8</cp:revision>
  <dcterms:created xsi:type="dcterms:W3CDTF">2026-02-07T09:25:00Z</dcterms:created>
  <dcterms:modified xsi:type="dcterms:W3CDTF">2026-02-07T19:43:00Z</dcterms:modified>
</cp:coreProperties>
</file>