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FE28" w14:textId="52DC1D54" w:rsidR="006B39BE" w:rsidRDefault="00242736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bookmarkStart w:id="0" w:name="OLE_LINK4"/>
      <w:bookmarkStart w:id="1" w:name="OLE_LINK54"/>
      <w:r>
        <w:rPr>
          <w:rFonts w:ascii="Arial Narrow" w:eastAsia="Arial Narrow" w:hAnsi="Arial Narrow" w:cs="Arial Narrow"/>
          <w:b/>
          <w:bCs/>
          <w:sz w:val="48"/>
          <w:szCs w:val="48"/>
        </w:rPr>
        <w:t>ИГХТУ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049C6ABF" w14:textId="77777777" w:rsidR="0024105E" w:rsidRDefault="0024105E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24105E">
        <w:rPr>
          <w:rFonts w:ascii="Arial Narrow" w:eastAsia="Arial Narrow" w:hAnsi="Arial Narrow" w:cs="Arial Narrow"/>
          <w:b/>
          <w:bCs/>
          <w:sz w:val="24"/>
          <w:szCs w:val="24"/>
        </w:rPr>
        <w:t>Факультет Техники Управления и Цифровой Инфраструктуры (ТУиЦИ)</w:t>
      </w:r>
    </w:p>
    <w:p w14:paraId="5D50BFDA" w14:textId="6D056FBC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Разработка концепции сервиса «</w:t>
      </w:r>
      <w:r w:rsidR="00242736">
        <w:rPr>
          <w:rFonts w:ascii="Arial Narrow" w:eastAsia="Arial Narrow" w:hAnsi="Arial Narrow" w:cs="Arial Narrow"/>
          <w:b/>
          <w:bCs/>
          <w:sz w:val="36"/>
          <w:szCs w:val="36"/>
        </w:rPr>
        <w:t>Блокировки</w:t>
      </w:r>
      <w:r w:rsidR="00242736" w:rsidRPr="00242736">
        <w:rPr>
          <w:rFonts w:ascii="Arial Narrow" w:eastAsia="Arial Narrow" w:hAnsi="Arial Narrow" w:cs="Arial Narrow"/>
          <w:b/>
          <w:bCs/>
          <w:sz w:val="36"/>
          <w:szCs w:val="36"/>
        </w:rPr>
        <w:t>.</w:t>
      </w:r>
      <w:r w:rsidR="00242736">
        <w:rPr>
          <w:rFonts w:ascii="Arial Narrow" w:eastAsia="Arial Narrow" w:hAnsi="Arial Narrow" w:cs="Arial Narrow"/>
          <w:b/>
          <w:bCs/>
          <w:sz w:val="36"/>
          <w:szCs w:val="36"/>
        </w:rPr>
        <w:t>Нет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12591E26" w:rsidR="006B39BE" w:rsidRPr="006B39BE" w:rsidRDefault="00242736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Куликов Руслан Игоревич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5CAF465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«</w:t>
      </w:r>
      <w:r w:rsidR="00242736">
        <w:rPr>
          <w:rFonts w:ascii="Arial Narrow" w:eastAsia="Arial Narrow" w:hAnsi="Arial Narrow" w:cs="Arial Narrow"/>
          <w:b/>
          <w:bCs/>
          <w:sz w:val="48"/>
          <w:szCs w:val="48"/>
        </w:rPr>
        <w:t>Блокировки</w:t>
      </w:r>
      <w:r w:rsidR="00242736" w:rsidRPr="00242736">
        <w:rPr>
          <w:rFonts w:ascii="Arial Narrow" w:eastAsia="Arial Narrow" w:hAnsi="Arial Narrow" w:cs="Arial Narrow"/>
          <w:b/>
          <w:bCs/>
          <w:sz w:val="48"/>
          <w:szCs w:val="48"/>
        </w:rPr>
        <w:t>.</w:t>
      </w:r>
      <w:r w:rsidR="00242736">
        <w:rPr>
          <w:rFonts w:ascii="Arial Narrow" w:eastAsia="Arial Narrow" w:hAnsi="Arial Narrow" w:cs="Arial Narrow"/>
          <w:b/>
          <w:bCs/>
          <w:sz w:val="48"/>
          <w:szCs w:val="48"/>
        </w:rPr>
        <w:t>Нет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bookmarkStart w:id="2" w:name="OLE_LINK56"/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bookmarkStart w:id="3" w:name="OLE_LINK57"/>
    </w:p>
    <w:p w14:paraId="274E194C" w14:textId="27553868" w:rsidR="00D86335" w:rsidRPr="00123571" w:rsidRDefault="006B39BE" w:rsidP="00D86335">
      <w:pPr>
        <w:spacing w:after="0"/>
        <w:jc w:val="both"/>
        <w:rPr>
          <w:rFonts w:ascii="Arial Narrow" w:eastAsia="Arial Narrow" w:hAnsi="Arial Narrow" w:cs="Arial Narrow"/>
        </w:rPr>
      </w:pPr>
      <w:bookmarkStart w:id="4" w:name="OLE_LINK5"/>
      <w:bookmarkStart w:id="5" w:name="OLE_LINK55"/>
      <w:r w:rsidRPr="00B85FA3">
        <w:rPr>
          <w:rFonts w:ascii="Arial Narrow" w:eastAsia="Arial Narrow" w:hAnsi="Arial Narrow" w:cs="Arial Narrow"/>
        </w:rPr>
        <w:t>Разработана концепция сервиса «</w:t>
      </w:r>
      <w:r w:rsidR="00242736">
        <w:rPr>
          <w:rFonts w:ascii="Arial Narrow" w:eastAsia="Arial Narrow" w:hAnsi="Arial Narrow" w:cs="Arial Narrow"/>
        </w:rPr>
        <w:t>Блокировки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>Нет</w:t>
      </w:r>
      <w:r w:rsidRPr="00B85FA3">
        <w:rPr>
          <w:rFonts w:ascii="Arial Narrow" w:eastAsia="Arial Narrow" w:hAnsi="Arial Narrow" w:cs="Arial Narrow"/>
        </w:rPr>
        <w:t xml:space="preserve">», </w:t>
      </w:r>
      <w:r w:rsidR="00242736">
        <w:rPr>
          <w:rFonts w:ascii="Arial Narrow" w:eastAsia="Arial Narrow" w:hAnsi="Arial Narrow" w:cs="Arial Narrow"/>
        </w:rPr>
        <w:t>предназначенного для</w:t>
      </w:r>
      <w:r w:rsidR="00D86335">
        <w:rPr>
          <w:rFonts w:ascii="Arial Narrow" w:eastAsia="Arial Narrow" w:hAnsi="Arial Narrow" w:cs="Arial Narrow"/>
        </w:rPr>
        <w:t xml:space="preserve"> снижения риска блокировки</w:t>
      </w:r>
      <w:r w:rsidR="00242736">
        <w:rPr>
          <w:rFonts w:ascii="Arial Narrow" w:eastAsia="Arial Narrow" w:hAnsi="Arial Narrow" w:cs="Arial Narrow"/>
        </w:rPr>
        <w:t xml:space="preserve"> </w:t>
      </w:r>
      <w:r w:rsidR="00D86335">
        <w:rPr>
          <w:rFonts w:ascii="Arial Narrow" w:eastAsia="Arial Narrow" w:hAnsi="Arial Narrow" w:cs="Arial Narrow"/>
        </w:rPr>
        <w:t xml:space="preserve">банковских платежей </w:t>
      </w:r>
      <w:r w:rsidR="00242736">
        <w:rPr>
          <w:rFonts w:ascii="Arial Narrow" w:eastAsia="Arial Narrow" w:hAnsi="Arial Narrow" w:cs="Arial Narrow"/>
        </w:rPr>
        <w:t>в соответствии с требованиями Федерального закона № 115-ФЗ</w:t>
      </w:r>
      <w:r w:rsidR="00D86335">
        <w:rPr>
          <w:rFonts w:ascii="Arial Narrow" w:eastAsia="Arial Narrow" w:hAnsi="Arial Narrow" w:cs="Arial Narrow"/>
        </w:rPr>
        <w:t xml:space="preserve"> за счет их анализа на этапе формирования до отправки в обслуживающий банк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 xml:space="preserve"> </w:t>
      </w:r>
      <w:r w:rsidR="00D86335" w:rsidRPr="00D86335">
        <w:rPr>
          <w:rFonts w:ascii="Arial Narrow" w:eastAsia="Arial Narrow" w:hAnsi="Arial Narrow" w:cs="Arial Narrow"/>
        </w:rPr>
        <w:t>Ключевая идея заключается в переносе проверки платежа на более ранний этап до его проведения</w:t>
      </w:r>
      <w:r w:rsidR="00D86335">
        <w:rPr>
          <w:rFonts w:ascii="Arial Narrow" w:eastAsia="Arial Narrow" w:hAnsi="Arial Narrow" w:cs="Arial Narrow"/>
        </w:rPr>
        <w:t xml:space="preserve">. </w:t>
      </w:r>
      <w:r w:rsidR="00123571">
        <w:rPr>
          <w:rFonts w:ascii="Arial Narrow" w:eastAsia="Arial Narrow" w:hAnsi="Arial Narrow" w:cs="Arial Narrow"/>
        </w:rPr>
        <w:t>Новизна состоит в создании доверенной среды для предварительного анализа платежей на основе цифрового профиля клиента и единого реестра подтвержденных документов</w:t>
      </w:r>
      <w:r w:rsidR="00123571" w:rsidRPr="00123571">
        <w:rPr>
          <w:rFonts w:ascii="Arial Narrow" w:eastAsia="Arial Narrow" w:hAnsi="Arial Narrow" w:cs="Arial Narrow"/>
        </w:rPr>
        <w:t>,</w:t>
      </w:r>
      <w:r w:rsidR="00123571">
        <w:rPr>
          <w:rFonts w:ascii="Arial Narrow" w:eastAsia="Arial Narrow" w:hAnsi="Arial Narrow" w:cs="Arial Narrow"/>
        </w:rPr>
        <w:t xml:space="preserve"> что позволяет заранее оценивать экономическое основание операции</w:t>
      </w:r>
      <w:r w:rsidR="00123571" w:rsidRPr="00123571">
        <w:rPr>
          <w:rFonts w:ascii="Arial Narrow" w:eastAsia="Arial Narrow" w:hAnsi="Arial Narrow" w:cs="Arial Narrow"/>
        </w:rPr>
        <w:t xml:space="preserve"> </w:t>
      </w:r>
      <w:r w:rsidR="00123571">
        <w:rPr>
          <w:rFonts w:ascii="Arial Narrow" w:eastAsia="Arial Narrow" w:hAnsi="Arial Narrow" w:cs="Arial Narrow"/>
        </w:rPr>
        <w:t>и переводит процесс первичного финансового контроля с банковского уровня на уровень формирования платежа пользователем</w:t>
      </w:r>
      <w:r w:rsidR="00123571" w:rsidRPr="00123571">
        <w:rPr>
          <w:rFonts w:ascii="Arial Narrow" w:eastAsia="Arial Narrow" w:hAnsi="Arial Narrow" w:cs="Arial Narrow"/>
        </w:rPr>
        <w:t>.</w:t>
      </w:r>
    </w:p>
    <w:p w14:paraId="159EBA94" w14:textId="77777777" w:rsidR="00D86335" w:rsidRPr="00D86335" w:rsidRDefault="00D86335" w:rsidP="00D86335">
      <w:pPr>
        <w:spacing w:after="0"/>
        <w:jc w:val="both"/>
        <w:rPr>
          <w:rFonts w:ascii="Arial Narrow" w:eastAsia="Arial Narrow" w:hAnsi="Arial Narrow" w:cs="Arial Narrow"/>
        </w:rPr>
      </w:pPr>
    </w:p>
    <w:p w14:paraId="3B780CAA" w14:textId="3EE19806" w:rsidR="00D86335" w:rsidRPr="00D86335" w:rsidRDefault="00D86335" w:rsidP="00D86335">
      <w:pPr>
        <w:spacing w:after="0"/>
        <w:jc w:val="both"/>
        <w:rPr>
          <w:rFonts w:ascii="Arial Narrow" w:eastAsia="Arial Narrow" w:hAnsi="Arial Narrow" w:cs="Arial Narrow"/>
        </w:rPr>
      </w:pPr>
      <w:r w:rsidRPr="00D86335">
        <w:rPr>
          <w:rFonts w:ascii="Arial Narrow" w:eastAsia="Arial Narrow" w:hAnsi="Arial Narrow" w:cs="Arial Narrow"/>
        </w:rPr>
        <w:t xml:space="preserve">Сервис формирует цифровой профиль пользователя и использует единый реестр документов, подтверждающих его хозяйственную деятельность, что позволяет заранее </w:t>
      </w:r>
      <w:r w:rsidR="00123571">
        <w:rPr>
          <w:rFonts w:ascii="Arial Narrow" w:eastAsia="Arial Narrow" w:hAnsi="Arial Narrow" w:cs="Arial Narrow"/>
        </w:rPr>
        <w:t>выявлять операции</w:t>
      </w:r>
      <w:r w:rsidR="00123571" w:rsidRPr="00123571">
        <w:rPr>
          <w:rFonts w:ascii="Arial Narrow" w:eastAsia="Arial Narrow" w:hAnsi="Arial Narrow" w:cs="Arial Narrow"/>
        </w:rPr>
        <w:t>,</w:t>
      </w:r>
      <w:r w:rsidR="00123571">
        <w:rPr>
          <w:rFonts w:ascii="Arial Narrow" w:eastAsia="Arial Narrow" w:hAnsi="Arial Narrow" w:cs="Arial Narrow"/>
        </w:rPr>
        <w:t xml:space="preserve"> отклоняющиеся от финансового профиля клиента</w:t>
      </w:r>
      <w:r w:rsidR="00123571" w:rsidRPr="00123571">
        <w:rPr>
          <w:rFonts w:ascii="Arial Narrow" w:eastAsia="Arial Narrow" w:hAnsi="Arial Narrow" w:cs="Arial Narrow"/>
        </w:rPr>
        <w:t xml:space="preserve">. </w:t>
      </w:r>
      <w:r w:rsidRPr="00D86335">
        <w:rPr>
          <w:rFonts w:ascii="Arial Narrow" w:eastAsia="Arial Narrow" w:hAnsi="Arial Narrow" w:cs="Arial Narrow"/>
        </w:rPr>
        <w:t>Риск-ориентированная модель сопоставляет параметры платежа с видом деятельности пользователя, историей операций и подтверждающими документами, формируя рекомендации по снижению вероятности последующих проверок со стороны банка</w:t>
      </w:r>
    </w:p>
    <w:p w14:paraId="7660788A" w14:textId="77777777" w:rsidR="00D86335" w:rsidRPr="00D86335" w:rsidRDefault="00D86335" w:rsidP="00242736">
      <w:pPr>
        <w:spacing w:after="0"/>
        <w:jc w:val="both"/>
        <w:rPr>
          <w:rFonts w:ascii="Arial Narrow" w:eastAsia="Arial Narrow" w:hAnsi="Arial Narrow" w:cs="Arial Narrow"/>
        </w:rPr>
      </w:pPr>
    </w:p>
    <w:bookmarkEnd w:id="3"/>
    <w:bookmarkEnd w:id="4"/>
    <w:p w14:paraId="43B3089C" w14:textId="78ABC895" w:rsidR="00242736" w:rsidRDefault="00D86335" w:rsidP="00242736">
      <w:pPr>
        <w:spacing w:after="0"/>
        <w:jc w:val="both"/>
        <w:rPr>
          <w:rFonts w:ascii="Arial Narrow" w:eastAsia="Arial Narrow" w:hAnsi="Arial Narrow" w:cs="Arial Narrow"/>
        </w:rPr>
      </w:pPr>
      <w:r w:rsidRPr="00D86335">
        <w:rPr>
          <w:rFonts w:ascii="Arial Narrow" w:eastAsia="Arial Narrow" w:hAnsi="Arial Narrow" w:cs="Arial Narrow"/>
        </w:rPr>
        <w:t>Внедрение сервиса позволит повысить прозрачность финансовых потоков, сократить количество спорных блокировок, снизить операционную нагрузку на подразделения финансового мониторинга и повысить предсказуемость</w:t>
      </w:r>
      <w:r w:rsidR="00123571">
        <w:rPr>
          <w:rFonts w:ascii="Arial Narrow" w:eastAsia="Arial Narrow" w:hAnsi="Arial Narrow" w:cs="Arial Narrow"/>
        </w:rPr>
        <w:t xml:space="preserve"> проведения</w:t>
      </w:r>
      <w:r w:rsidRPr="00D86335">
        <w:rPr>
          <w:rFonts w:ascii="Arial Narrow" w:eastAsia="Arial Narrow" w:hAnsi="Arial Narrow" w:cs="Arial Narrow"/>
        </w:rPr>
        <w:t xml:space="preserve"> </w:t>
      </w:r>
      <w:r w:rsidR="00123571">
        <w:rPr>
          <w:rFonts w:ascii="Arial Narrow" w:eastAsia="Arial Narrow" w:hAnsi="Arial Narrow" w:cs="Arial Narrow"/>
        </w:rPr>
        <w:t>расчетных операций</w:t>
      </w:r>
    </w:p>
    <w:p w14:paraId="0A407305" w14:textId="77777777" w:rsidR="00D86335" w:rsidRPr="00242736" w:rsidRDefault="00D86335" w:rsidP="00242736">
      <w:pPr>
        <w:spacing w:after="0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bookmarkStart w:id="6" w:name="OLE_LINK12"/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4C0966B7" w14:textId="713AE5DA" w:rsidR="00AA516C" w:rsidRPr="00B85FA3" w:rsidRDefault="00F0749B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Концепция сервиса</w:t>
      </w:r>
      <w:r w:rsidR="00242736">
        <w:rPr>
          <w:rFonts w:ascii="Arial Narrow" w:eastAsia="Arial Narrow" w:hAnsi="Arial Narrow" w:cs="Arial Narrow"/>
        </w:rPr>
        <w:t xml:space="preserve"> </w:t>
      </w:r>
      <w:r w:rsidR="00242736" w:rsidRPr="00B85FA3">
        <w:rPr>
          <w:rFonts w:ascii="Arial Narrow" w:eastAsia="Arial Narrow" w:hAnsi="Arial Narrow" w:cs="Arial Narrow"/>
        </w:rPr>
        <w:t>«</w:t>
      </w:r>
      <w:r w:rsidR="00242736">
        <w:rPr>
          <w:rFonts w:ascii="Arial Narrow" w:eastAsia="Arial Narrow" w:hAnsi="Arial Narrow" w:cs="Arial Narrow"/>
        </w:rPr>
        <w:t>Блокировки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>Нет</w:t>
      </w:r>
      <w:r w:rsidR="00242736" w:rsidRPr="00B85FA3">
        <w:rPr>
          <w:rFonts w:ascii="Arial Narrow" w:eastAsia="Arial Narrow" w:hAnsi="Arial Narrow" w:cs="Arial Narrow"/>
        </w:rPr>
        <w:t>»</w:t>
      </w:r>
      <w:r w:rsidR="00242736">
        <w:rPr>
          <w:rFonts w:ascii="Arial Narrow" w:eastAsia="Arial Narrow" w:hAnsi="Arial Narrow" w:cs="Arial Narrow"/>
        </w:rPr>
        <w:t xml:space="preserve"> разработана для снижения риска блокировки банковских операций</w:t>
      </w:r>
      <w:r w:rsidR="00D91053">
        <w:rPr>
          <w:rFonts w:ascii="Arial Narrow" w:eastAsia="Arial Narrow" w:hAnsi="Arial Narrow" w:cs="Arial Narrow"/>
        </w:rPr>
        <w:t xml:space="preserve"> </w:t>
      </w:r>
      <w:r w:rsidR="00242736">
        <w:rPr>
          <w:rFonts w:ascii="Arial Narrow" w:eastAsia="Arial Narrow" w:hAnsi="Arial Narrow" w:cs="Arial Narrow"/>
        </w:rPr>
        <w:t>за счет их предварительного анализа на соответствие требованиям Федерального закона № 115-ФЗ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 xml:space="preserve"> В основе сервиса лежит формирование цифрового профиля пользователя и использование единого реестра документов,</w:t>
      </w:r>
      <w:r w:rsidR="00242736" w:rsidRPr="00242736">
        <w:rPr>
          <w:rFonts w:ascii="Arial Narrow" w:eastAsia="Arial Narrow" w:hAnsi="Arial Narrow" w:cs="Arial Narrow"/>
        </w:rPr>
        <w:t xml:space="preserve"> </w:t>
      </w:r>
      <w:r w:rsidR="00242736">
        <w:rPr>
          <w:rFonts w:ascii="Arial Narrow" w:eastAsia="Arial Narrow" w:hAnsi="Arial Narrow" w:cs="Arial Narrow"/>
        </w:rPr>
        <w:t>подтверждающие хозяйственную деятельность (договоры</w:t>
      </w:r>
      <w:r w:rsidR="00242736" w:rsidRPr="00242736">
        <w:rPr>
          <w:rFonts w:ascii="Arial Narrow" w:eastAsia="Arial Narrow" w:hAnsi="Arial Narrow" w:cs="Arial Narrow"/>
        </w:rPr>
        <w:t xml:space="preserve">, </w:t>
      </w:r>
      <w:r w:rsidR="00242736">
        <w:rPr>
          <w:rFonts w:ascii="Arial Narrow" w:eastAsia="Arial Narrow" w:hAnsi="Arial Narrow" w:cs="Arial Narrow"/>
        </w:rPr>
        <w:t>акты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счета</w:t>
      </w:r>
      <w:r w:rsidR="00242736" w:rsidRPr="00242736">
        <w:rPr>
          <w:rFonts w:ascii="Arial Narrow" w:eastAsia="Arial Narrow" w:hAnsi="Arial Narrow" w:cs="Arial Narrow"/>
        </w:rPr>
        <w:t xml:space="preserve">, </w:t>
      </w:r>
      <w:r w:rsidR="00242736">
        <w:rPr>
          <w:rFonts w:ascii="Arial Narrow" w:eastAsia="Arial Narrow" w:hAnsi="Arial Narrow" w:cs="Arial Narrow"/>
        </w:rPr>
        <w:t>счета фактуры и иные документы), что позволяет заранее подтверждать экономический смысл платежей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 xml:space="preserve"> Уникальность сервиса заключается в проверке операций до их отправки в банк и предоставлению пользователю рекомендаций по снижению возможных рисков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 xml:space="preserve"> Сервис решает проблему неожиданных блокировок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приводящих к задержкам платежей и дополнительным запросам документов</w:t>
      </w:r>
      <w:r w:rsidR="00242736" w:rsidRPr="00242736">
        <w:rPr>
          <w:rFonts w:ascii="Arial Narrow" w:eastAsia="Arial Narrow" w:hAnsi="Arial Narrow" w:cs="Arial Narrow"/>
        </w:rPr>
        <w:t xml:space="preserve">. </w:t>
      </w:r>
      <w:r w:rsidR="00242736">
        <w:rPr>
          <w:rFonts w:ascii="Arial Narrow" w:eastAsia="Arial Narrow" w:hAnsi="Arial Narrow" w:cs="Arial Narrow"/>
        </w:rPr>
        <w:t>Актуальность разработки обусловлена ростом безналичных платежей и усилением требований финансового мониторинга</w:t>
      </w:r>
      <w:r w:rsidR="00242736" w:rsidRPr="00242736">
        <w:rPr>
          <w:rFonts w:ascii="Arial Narrow" w:eastAsia="Arial Narrow" w:hAnsi="Arial Narrow" w:cs="Arial Narrow"/>
        </w:rPr>
        <w:t>.</w:t>
      </w:r>
      <w:bookmarkEnd w:id="2"/>
      <w:bookmarkEnd w:id="5"/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2E2D7E2B" w14:textId="0FB351D8" w:rsidR="00AA516C" w:rsidRPr="00242736" w:rsidRDefault="00D91053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Основными конкурентами</w:t>
      </w:r>
      <w:r>
        <w:rPr>
          <w:rFonts w:ascii="Arial Narrow" w:eastAsia="Arial Narrow" w:hAnsi="Arial Narrow" w:cs="Arial Narrow"/>
        </w:rPr>
        <w:t xml:space="preserve"> сервиса</w:t>
      </w:r>
      <w:r w:rsidRPr="00B85FA3">
        <w:rPr>
          <w:rFonts w:ascii="Arial Narrow" w:eastAsia="Arial Narrow" w:hAnsi="Arial Narrow" w:cs="Arial Narrow"/>
        </w:rPr>
        <w:t xml:space="preserve"> на российском рынке являются </w:t>
      </w:r>
      <w:r w:rsidR="00242736">
        <w:rPr>
          <w:rFonts w:ascii="Arial Narrow" w:eastAsia="Arial Narrow" w:hAnsi="Arial Narrow" w:cs="Arial Narrow"/>
        </w:rPr>
        <w:t>юридические фирмы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банки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финтех – сервисы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а также самостоятельные действия клиентов по подготовке документов для банка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 xml:space="preserve"> Большинство существующих решений направлены на устранение проблем уже после произошедшей блокировки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тогда как сервис </w:t>
      </w:r>
      <w:r w:rsidR="00242736" w:rsidRPr="00B85FA3">
        <w:rPr>
          <w:rFonts w:ascii="Arial Narrow" w:eastAsia="Arial Narrow" w:hAnsi="Arial Narrow" w:cs="Arial Narrow"/>
        </w:rPr>
        <w:t>«</w:t>
      </w:r>
      <w:r w:rsidR="00242736">
        <w:rPr>
          <w:rFonts w:ascii="Arial Narrow" w:eastAsia="Arial Narrow" w:hAnsi="Arial Narrow" w:cs="Arial Narrow"/>
        </w:rPr>
        <w:t>Блокировки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>Нет</w:t>
      </w:r>
      <w:r w:rsidR="00242736" w:rsidRPr="00B85FA3">
        <w:rPr>
          <w:rFonts w:ascii="Arial Narrow" w:eastAsia="Arial Narrow" w:hAnsi="Arial Narrow" w:cs="Arial Narrow"/>
        </w:rPr>
        <w:t>»</w:t>
      </w:r>
      <w:r w:rsidR="00242736">
        <w:rPr>
          <w:rFonts w:ascii="Arial Narrow" w:eastAsia="Arial Narrow" w:hAnsi="Arial Narrow" w:cs="Arial Narrow"/>
        </w:rPr>
        <w:t xml:space="preserve"> ориентирован на предотвращения риска еще до совершения платежа</w:t>
      </w:r>
      <w:r w:rsidR="00242736" w:rsidRPr="00242736">
        <w:rPr>
          <w:rFonts w:ascii="Arial Narrow" w:eastAsia="Arial Narrow" w:hAnsi="Arial Narrow" w:cs="Arial Narrow"/>
        </w:rPr>
        <w:t xml:space="preserve">. </w:t>
      </w:r>
      <w:r w:rsidR="00242736">
        <w:rPr>
          <w:rFonts w:ascii="Arial Narrow" w:eastAsia="Arial Narrow" w:hAnsi="Arial Narrow" w:cs="Arial Narrow"/>
        </w:rPr>
        <w:t>В отличие от аналогов, сервис выполняет комплексную проверку операций на основе цифрового профиля клиента и единого реестра подтверждающих документов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а также интегрируется в банковскую систему в качестве дополнительного модуля</w:t>
      </w:r>
      <w:r w:rsidR="00242736" w:rsidRPr="00242736">
        <w:rPr>
          <w:rFonts w:ascii="Arial Narrow" w:eastAsia="Arial Narrow" w:hAnsi="Arial Narrow" w:cs="Arial Narrow"/>
        </w:rPr>
        <w:t xml:space="preserve">. </w:t>
      </w:r>
      <w:r w:rsidR="00242736">
        <w:rPr>
          <w:rFonts w:ascii="Arial Narrow" w:eastAsia="Arial Narrow" w:hAnsi="Arial Narrow" w:cs="Arial Narrow"/>
        </w:rPr>
        <w:t>Это позволяет проводить проверку без перехода в сторонние приложения и такой способ позволяет заранее выявлять риски и снижать вероятность блокировок, повышая прозрачность и предсказуемость</w:t>
      </w:r>
      <w:r w:rsidR="00242736">
        <w:rPr>
          <w:rFonts w:ascii="Arial Narrow" w:eastAsia="Arial Narrow" w:hAnsi="Arial Narrow" w:cs="Arial Narrow"/>
          <w:lang w:val="en-US"/>
        </w:rPr>
        <w:t>m</w:t>
      </w:r>
      <w:r w:rsidR="00242736">
        <w:rPr>
          <w:rFonts w:ascii="Arial Narrow" w:eastAsia="Arial Narrow" w:hAnsi="Arial Narrow" w:cs="Arial Narrow"/>
        </w:rPr>
        <w:t xml:space="preserve"> платежей</w:t>
      </w:r>
      <w:r w:rsidR="00242736" w:rsidRPr="00242736">
        <w:rPr>
          <w:rFonts w:ascii="Arial Narrow" w:eastAsia="Arial Narrow" w:hAnsi="Arial Narrow" w:cs="Arial Narrow"/>
        </w:rPr>
        <w:t>.</w:t>
      </w:r>
    </w:p>
    <w:bookmarkEnd w:id="6"/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788D2232" w14:textId="47113095" w:rsidR="007E7EDC" w:rsidRPr="00B85FA3" w:rsidRDefault="007E7EDC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Банк </w:t>
      </w:r>
      <w:r w:rsidR="00242736">
        <w:rPr>
          <w:rFonts w:ascii="Arial Narrow" w:eastAsia="Arial Narrow" w:hAnsi="Arial Narrow" w:cs="Arial Narrow"/>
        </w:rPr>
        <w:t>отправителя предоставляет пользователю интерфейс для формирования платежа</w:t>
      </w:r>
      <w:r w:rsidR="00242736" w:rsidRPr="00242736">
        <w:rPr>
          <w:rFonts w:ascii="Arial Narrow" w:eastAsia="Arial Narrow" w:hAnsi="Arial Narrow" w:cs="Arial Narrow"/>
        </w:rPr>
        <w:t xml:space="preserve">, </w:t>
      </w:r>
      <w:r w:rsidR="00242736">
        <w:rPr>
          <w:rFonts w:ascii="Arial Narrow" w:eastAsia="Arial Narrow" w:hAnsi="Arial Narrow" w:cs="Arial Narrow"/>
        </w:rPr>
        <w:t>принимает параметры операции и передает их во встроенный модуль сервиса для предварительного анализа платежа</w:t>
      </w:r>
      <w:r w:rsidR="00242736" w:rsidRPr="00242736">
        <w:rPr>
          <w:rFonts w:ascii="Arial Narrow" w:eastAsia="Arial Narrow" w:hAnsi="Arial Narrow" w:cs="Arial Narrow"/>
        </w:rPr>
        <w:t>.</w:t>
      </w:r>
    </w:p>
    <w:p w14:paraId="33529E16" w14:textId="44E345BD" w:rsidR="007E7EDC" w:rsidRPr="00B85FA3" w:rsidRDefault="007E7EDC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Банк </w:t>
      </w:r>
      <w:r w:rsidR="00242736">
        <w:rPr>
          <w:rFonts w:ascii="Arial Narrow" w:eastAsia="Arial Narrow" w:hAnsi="Arial Narrow" w:cs="Arial Narrow"/>
        </w:rPr>
        <w:t>получателя принимает платеж и осуществляет зачисление денежных средств на счет получателя</w:t>
      </w:r>
    </w:p>
    <w:p w14:paraId="422D1A23" w14:textId="26749FCE" w:rsidR="00700C9D" w:rsidRPr="00B85FA3" w:rsidRDefault="0024273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Госуслуги обеспечивают авторизацию пользователя для подтверждения личности (ФЛ/ИП/ЮЛ) и предоставление базовых данных для формирования цифрового профиля</w:t>
      </w:r>
      <w:r w:rsidRPr="00242736">
        <w:rPr>
          <w:rFonts w:ascii="Arial Narrow" w:eastAsia="Arial Narrow" w:hAnsi="Arial Narrow" w:cs="Arial Narrow"/>
        </w:rPr>
        <w:t>.</w:t>
      </w:r>
    </w:p>
    <w:p w14:paraId="56A45549" w14:textId="69D9872D" w:rsidR="00700C9D" w:rsidRPr="00B85FA3" w:rsidRDefault="0024273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Единый реестр используется как база данных, в которой хранятся цифровые профили клиентов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подтверждающие документы хозяйственной деятельности (договоры, акты,</w:t>
      </w:r>
      <w:r w:rsidRPr="00242736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счета</w:t>
      </w:r>
      <w:r w:rsidRPr="00242736">
        <w:rPr>
          <w:rFonts w:ascii="Arial Narrow" w:eastAsia="Arial Narrow" w:hAnsi="Arial Narrow" w:cs="Arial Narrow"/>
        </w:rPr>
        <w:t xml:space="preserve">, </w:t>
      </w:r>
      <w:r>
        <w:rPr>
          <w:rFonts w:ascii="Arial Narrow" w:eastAsia="Arial Narrow" w:hAnsi="Arial Narrow" w:cs="Arial Narrow"/>
        </w:rPr>
        <w:t>счета-фактуры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отчётность и иные документы),</w:t>
      </w:r>
      <w:r w:rsidRPr="00242736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а также история проверок операций</w:t>
      </w:r>
      <w:r w:rsidRPr="00242736">
        <w:rPr>
          <w:rFonts w:ascii="Arial Narrow" w:eastAsia="Arial Narrow" w:hAnsi="Arial Narrow" w:cs="Arial Narrow"/>
        </w:rPr>
        <w:t>.</w:t>
      </w:r>
    </w:p>
    <w:p w14:paraId="73E114EF" w14:textId="78AC3719" w:rsidR="00700C9D" w:rsidRPr="00B85FA3" w:rsidRDefault="0024273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>Клиент проходит регистрацию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загружает документы,</w:t>
      </w:r>
      <w:r w:rsidRPr="00242736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формирует платеж</w:t>
      </w:r>
      <w:r w:rsidRPr="00242736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 принимает решение о его подтверждении после получения результата анализа</w:t>
      </w:r>
      <w:r w:rsidRPr="00242736">
        <w:rPr>
          <w:rFonts w:ascii="Arial Narrow" w:eastAsia="Arial Narrow" w:hAnsi="Arial Narrow" w:cs="Arial Narrow"/>
        </w:rPr>
        <w:t>.</w:t>
      </w:r>
    </w:p>
    <w:p w14:paraId="1CED1D6C" w14:textId="357C6C8F" w:rsidR="00700C9D" w:rsidRDefault="0024273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НСПК обеспечивает проведение платежа через платежную инфраструктуру между банками</w:t>
      </w:r>
      <w:r w:rsidRPr="00242736">
        <w:rPr>
          <w:rFonts w:ascii="Arial Narrow" w:eastAsia="Arial Narrow" w:hAnsi="Arial Narrow" w:cs="Arial Narrow"/>
        </w:rPr>
        <w:t>.</w:t>
      </w:r>
    </w:p>
    <w:p w14:paraId="07D4D7FB" w14:textId="09240C05" w:rsidR="00242736" w:rsidRPr="00B85FA3" w:rsidRDefault="0024273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Финансовый мониторинг банка получает отчетность по операциям и осуществляет контроль в рамках требований законодательства.</w:t>
      </w:r>
    </w:p>
    <w:p w14:paraId="3A3B3E93" w14:textId="313C931D" w:rsidR="007E7EDC" w:rsidRPr="00B85FA3" w:rsidRDefault="0024273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Сервис </w:t>
      </w:r>
      <w:r w:rsidRPr="00B85FA3">
        <w:rPr>
          <w:rFonts w:ascii="Arial Narrow" w:eastAsia="Arial Narrow" w:hAnsi="Arial Narrow" w:cs="Arial Narrow"/>
        </w:rPr>
        <w:t>«</w:t>
      </w:r>
      <w:r>
        <w:rPr>
          <w:rFonts w:ascii="Arial Narrow" w:eastAsia="Arial Narrow" w:hAnsi="Arial Narrow" w:cs="Arial Narrow"/>
        </w:rPr>
        <w:t>Блокировки</w:t>
      </w:r>
      <w:r w:rsidRPr="00242736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>Нет</w:t>
      </w:r>
      <w:r w:rsidRPr="00B85FA3">
        <w:rPr>
          <w:rFonts w:ascii="Arial Narrow" w:eastAsia="Arial Narrow" w:hAnsi="Arial Narrow" w:cs="Arial Narrow"/>
        </w:rPr>
        <w:t>»</w:t>
      </w:r>
      <w:r w:rsidRPr="00242736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интегрируется в инфраструктуру банка отправителя в качестве дополнительного модуля и выполняет предварительный платеж на соответствие требованиям Федерального закона № 115-ФЗ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оценивает риск блокировки и дает рекомендации</w:t>
      </w:r>
      <w:r w:rsidRPr="00242736">
        <w:rPr>
          <w:rFonts w:ascii="Arial Narrow" w:eastAsia="Arial Narrow" w:hAnsi="Arial Narrow" w:cs="Arial Narrow"/>
        </w:rPr>
        <w:t>.</w:t>
      </w:r>
    </w:p>
    <w:p w14:paraId="7E7C081B" w14:textId="0587915A" w:rsidR="009C7B9D" w:rsidRPr="00B85FA3" w:rsidRDefault="00242736" w:rsidP="00B85FA3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noProof/>
        </w:rPr>
        <w:drawing>
          <wp:inline distT="0" distB="0" distL="0" distR="0" wp14:anchorId="5D90F5B7" wp14:editId="2B073D59">
            <wp:extent cx="4332849" cy="1878037"/>
            <wp:effectExtent l="0" t="0" r="0" b="1905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075" cy="192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2C2A" w14:textId="0E9CA13D" w:rsidR="006953E9" w:rsidRP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bookmarkStart w:id="7" w:name="OLE_LINK20"/>
      <w:r w:rsidRPr="00242736">
        <w:rPr>
          <w:rFonts w:ascii="Arial Narrow" w:eastAsia="Arial Narrow" w:hAnsi="Arial Narrow" w:cs="Arial Narrow"/>
        </w:rPr>
        <w:t>0</w:t>
      </w:r>
      <w:r w:rsidR="006953E9" w:rsidRPr="00B85FA3">
        <w:rPr>
          <w:rFonts w:ascii="Arial Narrow" w:eastAsia="Arial Narrow" w:hAnsi="Arial Narrow" w:cs="Arial Narrow"/>
        </w:rPr>
        <w:t xml:space="preserve">. </w:t>
      </w:r>
      <w:r>
        <w:rPr>
          <w:rFonts w:ascii="Arial Narrow" w:eastAsia="Arial Narrow" w:hAnsi="Arial Narrow" w:cs="Arial Narrow"/>
        </w:rPr>
        <w:t>Регистрация и формирование цифрового профиля – пользователь авторизируется через Госуслуги</w:t>
      </w:r>
      <w:r w:rsidRPr="00242736">
        <w:rPr>
          <w:rFonts w:ascii="Arial Narrow" w:eastAsia="Arial Narrow" w:hAnsi="Arial Narrow" w:cs="Arial Narrow"/>
        </w:rPr>
        <w:t xml:space="preserve">, </w:t>
      </w:r>
      <w:r>
        <w:rPr>
          <w:rFonts w:ascii="Arial Narrow" w:eastAsia="Arial Narrow" w:hAnsi="Arial Narrow" w:cs="Arial Narrow"/>
        </w:rPr>
        <w:t>подтверждает личность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указывает вид деятельности и загружает документы (договоры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акты</w:t>
      </w:r>
      <w:r w:rsidRPr="00242736">
        <w:rPr>
          <w:rFonts w:ascii="Arial Narrow" w:eastAsia="Arial Narrow" w:hAnsi="Arial Narrow" w:cs="Arial Narrow"/>
        </w:rPr>
        <w:t>,</w:t>
      </w:r>
      <w:r>
        <w:rPr>
          <w:rFonts w:ascii="Arial Narrow" w:eastAsia="Arial Narrow" w:hAnsi="Arial Narrow" w:cs="Arial Narrow"/>
        </w:rPr>
        <w:t xml:space="preserve"> счета)</w:t>
      </w:r>
      <w:r w:rsidRPr="00242736">
        <w:rPr>
          <w:rFonts w:ascii="Arial Narrow" w:eastAsia="Arial Narrow" w:hAnsi="Arial Narrow" w:cs="Arial Narrow"/>
        </w:rPr>
        <w:t xml:space="preserve">. </w:t>
      </w:r>
      <w:r>
        <w:rPr>
          <w:rFonts w:ascii="Arial Narrow" w:eastAsia="Arial Narrow" w:hAnsi="Arial Narrow" w:cs="Arial Narrow"/>
        </w:rPr>
        <w:t>На их основе формируется цифровой профиль и единый реестр для последующего анализа платежей</w:t>
      </w:r>
      <w:r w:rsidRPr="00242736">
        <w:rPr>
          <w:rFonts w:ascii="Arial Narrow" w:eastAsia="Arial Narrow" w:hAnsi="Arial Narrow" w:cs="Arial Narrow"/>
        </w:rPr>
        <w:t>.</w:t>
      </w:r>
    </w:p>
    <w:p w14:paraId="76BEFD58" w14:textId="4B7BE8FF" w:rsidR="006953E9" w:rsidRPr="0024105E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242736">
        <w:rPr>
          <w:rFonts w:ascii="Arial Narrow" w:eastAsia="Arial Narrow" w:hAnsi="Arial Narrow" w:cs="Arial Narrow"/>
        </w:rPr>
        <w:t>1</w:t>
      </w:r>
      <w:r w:rsidR="006953E9" w:rsidRPr="00B85FA3">
        <w:rPr>
          <w:rFonts w:ascii="Arial Narrow" w:eastAsia="Arial Narrow" w:hAnsi="Arial Narrow" w:cs="Arial Narrow"/>
        </w:rPr>
        <w:t xml:space="preserve">. </w:t>
      </w:r>
      <w:r>
        <w:rPr>
          <w:rFonts w:ascii="Arial Narrow" w:eastAsia="Arial Narrow" w:hAnsi="Arial Narrow" w:cs="Arial Narrow"/>
        </w:rPr>
        <w:t>Инициирование платежа – клиент формирует платеж в интерфейс</w:t>
      </w:r>
      <w:r>
        <w:rPr>
          <w:rFonts w:ascii="Arial Narrow" w:eastAsia="Arial Narrow" w:hAnsi="Arial Narrow" w:cs="Arial Narrow"/>
          <w:lang w:val="en-US"/>
        </w:rPr>
        <w:t>e</w:t>
      </w:r>
      <w:r>
        <w:rPr>
          <w:rFonts w:ascii="Arial Narrow" w:eastAsia="Arial Narrow" w:hAnsi="Arial Narrow" w:cs="Arial Narrow"/>
        </w:rPr>
        <w:t xml:space="preserve"> банка и выбирает функцию предварительной проверки до его отправки</w:t>
      </w:r>
      <w:r w:rsidRPr="00242736">
        <w:rPr>
          <w:rFonts w:ascii="Arial Narrow" w:eastAsia="Arial Narrow" w:hAnsi="Arial Narrow" w:cs="Arial Narrow"/>
        </w:rPr>
        <w:t>.</w:t>
      </w:r>
      <w:r w:rsidR="006953E9" w:rsidRPr="00B85FA3">
        <w:rPr>
          <w:rFonts w:ascii="Arial Narrow" w:eastAsia="Arial Narrow" w:hAnsi="Arial Narrow" w:cs="Arial Narrow"/>
        </w:rPr>
        <w:t xml:space="preserve"> </w:t>
      </w:r>
    </w:p>
    <w:p w14:paraId="4E5DC34E" w14:textId="7C511113" w:rsidR="00242736" w:rsidRP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242736">
        <w:rPr>
          <w:rFonts w:ascii="Arial Narrow" w:eastAsia="Arial Narrow" w:hAnsi="Arial Narrow" w:cs="Arial Narrow"/>
        </w:rPr>
        <w:t xml:space="preserve">2. </w:t>
      </w:r>
      <w:r>
        <w:rPr>
          <w:rFonts w:ascii="Arial Narrow" w:eastAsia="Arial Narrow" w:hAnsi="Arial Narrow" w:cs="Arial Narrow"/>
        </w:rPr>
        <w:t>Передача данных банком – банк фиксирует параметры операции и активирует встроенный модуль сервиса для анализа</w:t>
      </w:r>
      <w:r w:rsidRPr="00242736">
        <w:rPr>
          <w:rFonts w:ascii="Arial Narrow" w:eastAsia="Arial Narrow" w:hAnsi="Arial Narrow" w:cs="Arial Narrow"/>
        </w:rPr>
        <w:t>.</w:t>
      </w:r>
    </w:p>
    <w:p w14:paraId="776C35B0" w14:textId="3E41F131" w:rsidR="006953E9" w:rsidRP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242736">
        <w:rPr>
          <w:rFonts w:ascii="Arial Narrow" w:eastAsia="Arial Narrow" w:hAnsi="Arial Narrow" w:cs="Arial Narrow"/>
        </w:rPr>
        <w:t>3</w:t>
      </w:r>
      <w:r w:rsidR="006953E9" w:rsidRPr="00B85FA3">
        <w:rPr>
          <w:rFonts w:ascii="Arial Narrow" w:eastAsia="Arial Narrow" w:hAnsi="Arial Narrow" w:cs="Arial Narrow"/>
        </w:rPr>
        <w:t xml:space="preserve">. </w:t>
      </w:r>
      <w:r>
        <w:rPr>
          <w:rFonts w:ascii="Arial Narrow" w:eastAsia="Arial Narrow" w:hAnsi="Arial Narrow" w:cs="Arial Narrow"/>
        </w:rPr>
        <w:t xml:space="preserve">Передача данных в сервис - </w:t>
      </w:r>
      <w:r w:rsidRPr="00B85FA3">
        <w:rPr>
          <w:rFonts w:ascii="Arial Narrow" w:eastAsia="Arial Narrow" w:hAnsi="Arial Narrow" w:cs="Arial Narrow"/>
        </w:rPr>
        <w:t>банковская</w:t>
      </w:r>
      <w:r>
        <w:rPr>
          <w:rFonts w:ascii="Arial Narrow" w:eastAsia="Arial Narrow" w:hAnsi="Arial Narrow" w:cs="Arial Narrow"/>
        </w:rPr>
        <w:t xml:space="preserve"> система направляет модулю сведения о платеже</w:t>
      </w:r>
      <w:r w:rsidRPr="00242736">
        <w:rPr>
          <w:rFonts w:ascii="Arial Narrow" w:eastAsia="Arial Narrow" w:hAnsi="Arial Narrow" w:cs="Arial Narrow"/>
        </w:rPr>
        <w:t xml:space="preserve">, </w:t>
      </w:r>
      <w:r>
        <w:rPr>
          <w:rFonts w:ascii="Arial Narrow" w:eastAsia="Arial Narrow" w:hAnsi="Arial Narrow" w:cs="Arial Narrow"/>
        </w:rPr>
        <w:t>клиенте и истории операций</w:t>
      </w:r>
      <w:r w:rsidRPr="00242736">
        <w:rPr>
          <w:rFonts w:ascii="Arial Narrow" w:eastAsia="Arial Narrow" w:hAnsi="Arial Narrow" w:cs="Arial Narrow"/>
        </w:rPr>
        <w:t>.</w:t>
      </w:r>
    </w:p>
    <w:p w14:paraId="28CFD7DC" w14:textId="7C35734E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4. </w:t>
      </w:r>
      <w:r w:rsidR="00242736">
        <w:rPr>
          <w:rFonts w:ascii="Arial Narrow" w:eastAsia="Arial Narrow" w:hAnsi="Arial Narrow" w:cs="Arial Narrow"/>
        </w:rPr>
        <w:t>Обращение к реестру документов – сервис использует цифровой профиль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ранее загруженные документы и данные деятельности пользователя для определения экономического смысла платежа</w:t>
      </w:r>
      <w:r w:rsidR="00242736" w:rsidRPr="00242736">
        <w:rPr>
          <w:rFonts w:ascii="Arial Narrow" w:eastAsia="Arial Narrow" w:hAnsi="Arial Narrow" w:cs="Arial Narrow"/>
        </w:rPr>
        <w:t>.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668AA66D" w14:textId="6BB8F757" w:rsidR="006953E9" w:rsidRPr="00242736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5. </w:t>
      </w:r>
      <w:r w:rsidR="00242736">
        <w:rPr>
          <w:rFonts w:ascii="Arial Narrow" w:eastAsia="Arial Narrow" w:hAnsi="Arial Narrow" w:cs="Arial Narrow"/>
        </w:rPr>
        <w:t>Анализ операции по 115 – ФЗ – сервис проверяет корректность назначения платежа</w:t>
      </w:r>
      <w:r w:rsidR="00242736" w:rsidRPr="00242736">
        <w:rPr>
          <w:rFonts w:ascii="Arial Narrow" w:eastAsia="Arial Narrow" w:hAnsi="Arial Narrow" w:cs="Arial Narrow"/>
        </w:rPr>
        <w:t>,</w:t>
      </w:r>
      <w:r w:rsidR="00242736">
        <w:rPr>
          <w:rFonts w:ascii="Arial Narrow" w:eastAsia="Arial Narrow" w:hAnsi="Arial Narrow" w:cs="Arial Narrow"/>
        </w:rPr>
        <w:t xml:space="preserve"> типичность суммы и наличие подтверждающих документов в реестре</w:t>
      </w:r>
      <w:r w:rsidR="00242736" w:rsidRPr="00242736">
        <w:rPr>
          <w:rFonts w:ascii="Arial Narrow" w:eastAsia="Arial Narrow" w:hAnsi="Arial Narrow" w:cs="Arial Narrow"/>
        </w:rPr>
        <w:t>.</w:t>
      </w:r>
    </w:p>
    <w:p w14:paraId="76BDB445" w14:textId="589A8242" w:rsidR="006953E9" w:rsidRPr="00242736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6. </w:t>
      </w:r>
      <w:r w:rsidR="00242736">
        <w:rPr>
          <w:rFonts w:ascii="Arial Narrow" w:eastAsia="Arial Narrow" w:hAnsi="Arial Narrow" w:cs="Arial Narrow"/>
        </w:rPr>
        <w:t>Формирование результата – сервис определяет уровень риска и при необходимости предоставляет рекомендации по его снижению</w:t>
      </w:r>
      <w:r w:rsidR="00242736" w:rsidRPr="00242736">
        <w:rPr>
          <w:rFonts w:ascii="Arial Narrow" w:eastAsia="Arial Narrow" w:hAnsi="Arial Narrow" w:cs="Arial Narrow"/>
        </w:rPr>
        <w:t>.</w:t>
      </w:r>
    </w:p>
    <w:p w14:paraId="0A3889D8" w14:textId="285AFA28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7. </w:t>
      </w:r>
      <w:r w:rsidR="00242736">
        <w:rPr>
          <w:rFonts w:ascii="Arial Narrow" w:eastAsia="Arial Narrow" w:hAnsi="Arial Narrow" w:cs="Arial Narrow"/>
        </w:rPr>
        <w:t>Подтверждение операции клиентом – пользователь принимает решение и подтверждает отправку платежа либо вносит изменения</w:t>
      </w:r>
      <w:r w:rsidR="00242736" w:rsidRPr="00242736">
        <w:rPr>
          <w:rFonts w:ascii="Arial Narrow" w:eastAsia="Arial Narrow" w:hAnsi="Arial Narrow" w:cs="Arial Narrow"/>
        </w:rPr>
        <w:t>.</w:t>
      </w:r>
      <w:r w:rsidR="000344D4" w:rsidRPr="00B85FA3">
        <w:rPr>
          <w:rFonts w:ascii="Arial Narrow" w:eastAsia="Arial Narrow" w:hAnsi="Arial Narrow" w:cs="Arial Narrow"/>
        </w:rPr>
        <w:t xml:space="preserve"> </w:t>
      </w:r>
    </w:p>
    <w:p w14:paraId="2729AB38" w14:textId="65BF839D" w:rsidR="000344D4" w:rsidRPr="00B85FA3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8. </w:t>
      </w:r>
      <w:r w:rsidR="00242736">
        <w:rPr>
          <w:rFonts w:ascii="Arial Narrow" w:eastAsia="Arial Narrow" w:hAnsi="Arial Narrow" w:cs="Arial Narrow"/>
        </w:rPr>
        <w:t xml:space="preserve">Передача платежа в платежную инфраструктуру – банк отправляет подтвержденную операцию в платежную систему для обработки </w:t>
      </w:r>
    </w:p>
    <w:p w14:paraId="460B2499" w14:textId="0D222A28" w:rsidR="000344D4" w:rsidRPr="00242736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9. </w:t>
      </w:r>
      <w:r w:rsidR="00242736">
        <w:rPr>
          <w:rFonts w:ascii="Arial Narrow" w:eastAsia="Arial Narrow" w:hAnsi="Arial Narrow" w:cs="Arial Narrow"/>
        </w:rPr>
        <w:t>Зачисление средств – банк получателя принимает платеж и зачисляет средства на счет получателя.</w:t>
      </w:r>
    </w:p>
    <w:p w14:paraId="7AACFC53" w14:textId="52204A9C" w:rsidR="000344D4" w:rsidRPr="00242736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10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 xml:space="preserve"> Выполнение требований финмониторинга – банк формирует отчетность по операции в соответствии с законодательством</w:t>
      </w:r>
      <w:r w:rsidR="00242736" w:rsidRPr="00242736">
        <w:rPr>
          <w:rFonts w:ascii="Arial Narrow" w:eastAsia="Arial Narrow" w:hAnsi="Arial Narrow" w:cs="Arial Narrow"/>
        </w:rPr>
        <w:t>.</w:t>
      </w:r>
    </w:p>
    <w:p w14:paraId="41E71B86" w14:textId="44A1632B" w:rsidR="000344D4" w:rsidRPr="00242736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11. </w:t>
      </w:r>
      <w:r w:rsidR="00242736">
        <w:rPr>
          <w:rFonts w:ascii="Arial Narrow" w:eastAsia="Arial Narrow" w:hAnsi="Arial Narrow" w:cs="Arial Narrow"/>
        </w:rPr>
        <w:t>Формирование отчетов сервиса – сервис подготавливает отчеты по операциям для уполномоченных подразделений</w:t>
      </w:r>
      <w:r w:rsidR="00242736" w:rsidRPr="00242736">
        <w:rPr>
          <w:rFonts w:ascii="Arial Narrow" w:eastAsia="Arial Narrow" w:hAnsi="Arial Narrow" w:cs="Arial Narrow"/>
        </w:rPr>
        <w:t>.</w:t>
      </w:r>
    </w:p>
    <w:p w14:paraId="2491151D" w14:textId="24A8E23C" w:rsidR="00AA516C" w:rsidRPr="00242736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12. </w:t>
      </w:r>
      <w:bookmarkEnd w:id="7"/>
      <w:r w:rsidR="00242736">
        <w:rPr>
          <w:rFonts w:ascii="Arial Narrow" w:eastAsia="Arial Narrow" w:hAnsi="Arial Narrow" w:cs="Arial Narrow"/>
        </w:rPr>
        <w:t>Обновление статуса платежа – банк фиксирует результат операции и отображает его в пользовательском интерфейсе</w:t>
      </w:r>
      <w:r w:rsidR="00242736" w:rsidRPr="00242736">
        <w:rPr>
          <w:rFonts w:ascii="Arial Narrow" w:eastAsia="Arial Narrow" w:hAnsi="Arial Narrow" w:cs="Arial Narrow"/>
        </w:rPr>
        <w:t>.</w:t>
      </w:r>
    </w:p>
    <w:p w14:paraId="222978F7" w14:textId="77932F06" w:rsidR="00242736" w:rsidRP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13</w:t>
      </w:r>
      <w:r w:rsidRPr="00242736">
        <w:rPr>
          <w:rFonts w:ascii="Arial Narrow" w:eastAsia="Arial Narrow" w:hAnsi="Arial Narrow" w:cs="Arial Narrow"/>
        </w:rPr>
        <w:t xml:space="preserve">. </w:t>
      </w:r>
      <w:r>
        <w:rPr>
          <w:rFonts w:ascii="Arial Narrow" w:eastAsia="Arial Narrow" w:hAnsi="Arial Narrow" w:cs="Arial Narrow"/>
        </w:rPr>
        <w:t>Уведомление пользователя – пользователь получает сообщение о завершении платежа и его статусе</w:t>
      </w:r>
      <w:r w:rsidRPr="00242736">
        <w:rPr>
          <w:rFonts w:ascii="Arial Narrow" w:eastAsia="Arial Narrow" w:hAnsi="Arial Narrow" w:cs="Arial Narrow"/>
        </w:rPr>
        <w:t>.</w:t>
      </w: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bookmarkStart w:id="8" w:name="OLE_LINK23"/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30B15DBC" w14:textId="77777777" w:rsidR="00242736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Сервис </w:t>
      </w:r>
      <w:r w:rsidR="00242736">
        <w:rPr>
          <w:rFonts w:ascii="Arial Narrow" w:eastAsia="Arial Narrow" w:hAnsi="Arial Narrow" w:cs="Arial Narrow"/>
        </w:rPr>
        <w:t>может применяться в</w:t>
      </w:r>
      <w:r w:rsidR="00242736" w:rsidRPr="00242736">
        <w:rPr>
          <w:rFonts w:ascii="Arial Narrow" w:eastAsia="Arial Narrow" w:hAnsi="Arial Narrow" w:cs="Arial Narrow"/>
        </w:rPr>
        <w:t>:</w:t>
      </w:r>
    </w:p>
    <w:p w14:paraId="323CAB9C" w14:textId="27E434C6" w:rsidR="00242736" w:rsidRP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в банковском секторе – для предварительной проверки </w:t>
      </w:r>
      <w:r w:rsidR="00301411">
        <w:rPr>
          <w:rFonts w:ascii="Arial Narrow" w:eastAsia="Arial Narrow" w:hAnsi="Arial Narrow" w:cs="Arial Narrow"/>
        </w:rPr>
        <w:t xml:space="preserve">клиентских платежей </w:t>
      </w:r>
      <w:r>
        <w:rPr>
          <w:rFonts w:ascii="Arial Narrow" w:eastAsia="Arial Narrow" w:hAnsi="Arial Narrow" w:cs="Arial Narrow"/>
        </w:rPr>
        <w:t>и снижения количества блокировок</w:t>
      </w:r>
    </w:p>
    <w:p w14:paraId="2C3C2C17" w14:textId="5D8624D2" w:rsid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в </w:t>
      </w:r>
      <w:r w:rsidR="00301411">
        <w:rPr>
          <w:rFonts w:ascii="Arial Narrow" w:eastAsia="Arial Narrow" w:hAnsi="Arial Narrow" w:cs="Arial Narrow"/>
        </w:rPr>
        <w:t>деятельности</w:t>
      </w:r>
      <w:r>
        <w:rPr>
          <w:rFonts w:ascii="Arial Narrow" w:eastAsia="Arial Narrow" w:hAnsi="Arial Narrow" w:cs="Arial Narrow"/>
        </w:rPr>
        <w:t xml:space="preserve"> индивидуальных предпринимателей и</w:t>
      </w:r>
      <w:r w:rsidR="00301411">
        <w:rPr>
          <w:rFonts w:ascii="Arial Narrow" w:eastAsia="Arial Narrow" w:hAnsi="Arial Narrow" w:cs="Arial Narrow"/>
        </w:rPr>
        <w:t xml:space="preserve"> субъектов </w:t>
      </w:r>
      <w:r>
        <w:rPr>
          <w:rFonts w:ascii="Arial Narrow" w:eastAsia="Arial Narrow" w:hAnsi="Arial Narrow" w:cs="Arial Narrow"/>
        </w:rPr>
        <w:t xml:space="preserve">малого бизнеса – для минимизации финансовых рисков и подтверждения </w:t>
      </w:r>
      <w:r w:rsidR="00301411">
        <w:rPr>
          <w:rFonts w:ascii="Arial Narrow" w:eastAsia="Arial Narrow" w:hAnsi="Arial Narrow" w:cs="Arial Narrow"/>
        </w:rPr>
        <w:t>экономической обоснованности</w:t>
      </w:r>
      <w:r>
        <w:rPr>
          <w:rFonts w:ascii="Arial Narrow" w:eastAsia="Arial Narrow" w:hAnsi="Arial Narrow" w:cs="Arial Narrow"/>
        </w:rPr>
        <w:t xml:space="preserve"> </w:t>
      </w:r>
      <w:r w:rsidR="00301411">
        <w:rPr>
          <w:rFonts w:ascii="Arial Narrow" w:eastAsia="Arial Narrow" w:hAnsi="Arial Narrow" w:cs="Arial Narrow"/>
        </w:rPr>
        <w:t>операций</w:t>
      </w:r>
    </w:p>
    <w:p w14:paraId="7499A2B9" w14:textId="4C3667F3" w:rsidR="00346ABC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 xml:space="preserve">в сфере финансового мониторинга </w:t>
      </w:r>
      <w:r w:rsidRPr="00B85FA3">
        <w:rPr>
          <w:rFonts w:ascii="Arial Narrow" w:eastAsia="Arial Narrow" w:hAnsi="Arial Narrow" w:cs="Arial Narrow"/>
        </w:rPr>
        <w:t>-</w:t>
      </w:r>
      <w:r>
        <w:rPr>
          <w:rFonts w:ascii="Arial Narrow" w:eastAsia="Arial Narrow" w:hAnsi="Arial Narrow" w:cs="Arial Narrow"/>
        </w:rPr>
        <w:t xml:space="preserve"> для сокращения </w:t>
      </w:r>
      <w:r w:rsidR="00301411">
        <w:rPr>
          <w:rFonts w:ascii="Arial Narrow" w:eastAsia="Arial Narrow" w:hAnsi="Arial Narrow" w:cs="Arial Narrow"/>
        </w:rPr>
        <w:t xml:space="preserve">операционной </w:t>
      </w:r>
      <w:r>
        <w:rPr>
          <w:rFonts w:ascii="Arial Narrow" w:eastAsia="Arial Narrow" w:hAnsi="Arial Narrow" w:cs="Arial Narrow"/>
        </w:rPr>
        <w:t>нагрузки за счет автоматизации первичного анализа операций</w:t>
      </w:r>
    </w:p>
    <w:p w14:paraId="6992592F" w14:textId="266F5724" w:rsid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при работе с самозанятыми и фрилансерами – для повышения прозрачности поступлений и переводов </w:t>
      </w:r>
    </w:p>
    <w:p w14:paraId="6C4C84D7" w14:textId="77777777" w:rsidR="00242736" w:rsidRDefault="00242736" w:rsidP="00B85FA3">
      <w:pPr>
        <w:spacing w:after="0"/>
        <w:jc w:val="both"/>
        <w:rPr>
          <w:rFonts w:ascii="Arial Narrow" w:eastAsia="Arial Narrow" w:hAnsi="Arial Narrow" w:cs="Arial Narrow"/>
        </w:rPr>
      </w:pPr>
    </w:p>
    <w:bookmarkEnd w:id="8"/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6AC04F24" w14:textId="74173D38" w:rsidR="00346ABC" w:rsidRPr="00301411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Проект является экономически эффективным. Это подтверждают рассчитанные показатели эффективности, соответствующие нормативным значениям: NPV = </w:t>
      </w:r>
      <w:r w:rsidR="00301411">
        <w:rPr>
          <w:rFonts w:ascii="Arial Narrow" w:eastAsia="Arial Narrow" w:hAnsi="Arial Narrow" w:cs="Arial Narrow"/>
        </w:rPr>
        <w:t>3,</w:t>
      </w:r>
      <w:r w:rsidR="00301411" w:rsidRPr="00301411">
        <w:rPr>
          <w:rFonts w:ascii="Arial Narrow" w:eastAsia="Arial Narrow" w:hAnsi="Arial Narrow" w:cs="Arial Narrow"/>
        </w:rPr>
        <w:t xml:space="preserve">8 </w:t>
      </w:r>
      <w:r w:rsidRPr="00B85FA3">
        <w:rPr>
          <w:rFonts w:ascii="Arial Narrow" w:eastAsia="Arial Narrow" w:hAnsi="Arial Narrow" w:cs="Arial Narrow"/>
        </w:rPr>
        <w:t>млн. руб.</w:t>
      </w:r>
      <w:r w:rsidR="000344D4" w:rsidRPr="00B85FA3">
        <w:rPr>
          <w:rFonts w:ascii="Arial Narrow" w:eastAsia="Arial Narrow" w:hAnsi="Arial Narrow" w:cs="Arial Narrow"/>
        </w:rPr>
        <w:t>;</w:t>
      </w:r>
      <w:r w:rsidRPr="00B85FA3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lang w:val="en-US"/>
        </w:rPr>
        <w:t>IRR</w:t>
      </w:r>
      <w:r w:rsidRPr="00B85FA3">
        <w:rPr>
          <w:rFonts w:ascii="Arial Narrow" w:eastAsia="Arial Narrow" w:hAnsi="Arial Narrow" w:cs="Arial Narrow"/>
        </w:rPr>
        <w:t xml:space="preserve"> = </w:t>
      </w:r>
      <w:r w:rsidR="00242736">
        <w:rPr>
          <w:rFonts w:ascii="Arial Narrow" w:eastAsia="Arial Narrow" w:hAnsi="Arial Narrow" w:cs="Arial Narrow"/>
        </w:rPr>
        <w:t>64</w:t>
      </w:r>
      <w:r w:rsidRPr="00B85FA3">
        <w:rPr>
          <w:rFonts w:ascii="Arial Narrow" w:eastAsia="Arial Narrow" w:hAnsi="Arial Narrow" w:cs="Arial Narrow"/>
        </w:rPr>
        <w:t xml:space="preserve">%, при ставке дисконтирования </w:t>
      </w:r>
      <w:r w:rsidR="00242736">
        <w:rPr>
          <w:rFonts w:ascii="Arial Narrow" w:eastAsia="Arial Narrow" w:hAnsi="Arial Narrow" w:cs="Arial Narrow"/>
        </w:rPr>
        <w:t>43</w:t>
      </w:r>
      <w:r w:rsidR="00242736" w:rsidRPr="00242736">
        <w:rPr>
          <w:rFonts w:ascii="Arial Narrow" w:eastAsia="Arial Narrow" w:hAnsi="Arial Narrow" w:cs="Arial Narrow"/>
        </w:rPr>
        <w:t>,80</w:t>
      </w:r>
      <w:r w:rsidRPr="00B85FA3">
        <w:rPr>
          <w:rFonts w:ascii="Arial Narrow" w:eastAsia="Arial Narrow" w:hAnsi="Arial Narrow" w:cs="Arial Narrow"/>
        </w:rPr>
        <w:t>%</w:t>
      </w:r>
      <w:r w:rsidR="000344D4" w:rsidRPr="00B85FA3">
        <w:rPr>
          <w:rFonts w:ascii="Arial Narrow" w:eastAsia="Arial Narrow" w:hAnsi="Arial Narrow" w:cs="Arial Narrow"/>
        </w:rPr>
        <w:t xml:space="preserve">; </w:t>
      </w:r>
      <w:r w:rsidR="00242736">
        <w:rPr>
          <w:rFonts w:ascii="Arial Narrow" w:eastAsia="Arial Narrow" w:hAnsi="Arial Narrow" w:cs="Arial Narrow"/>
          <w:lang w:val="en-US"/>
        </w:rPr>
        <w:t>PP</w:t>
      </w:r>
      <w:r w:rsidR="00242736" w:rsidRPr="00242736">
        <w:rPr>
          <w:rFonts w:ascii="Arial Narrow" w:eastAsia="Arial Narrow" w:hAnsi="Arial Narrow" w:cs="Arial Narrow"/>
        </w:rPr>
        <w:t xml:space="preserve"> </w:t>
      </w:r>
      <w:r w:rsidR="00242736">
        <w:rPr>
          <w:rFonts w:ascii="Arial Narrow" w:eastAsia="Arial Narrow" w:hAnsi="Arial Narrow" w:cs="Arial Narrow"/>
        </w:rPr>
        <w:t>= 2</w:t>
      </w:r>
      <w:r w:rsidR="00301411">
        <w:rPr>
          <w:rFonts w:ascii="Arial Narrow" w:eastAsia="Arial Narrow" w:hAnsi="Arial Narrow" w:cs="Arial Narrow"/>
        </w:rPr>
        <w:t xml:space="preserve"> года и 5 месяцев</w:t>
      </w:r>
      <w:r w:rsidR="00301411" w:rsidRPr="00301411">
        <w:rPr>
          <w:rFonts w:ascii="Arial Narrow" w:eastAsia="Arial Narrow" w:hAnsi="Arial Narrow" w:cs="Arial Narrow"/>
        </w:rPr>
        <w:t xml:space="preserve">, </w:t>
      </w:r>
      <w:r w:rsidR="00301411">
        <w:rPr>
          <w:rFonts w:ascii="Arial Narrow" w:eastAsia="Arial Narrow" w:hAnsi="Arial Narrow" w:cs="Arial Narrow"/>
        </w:rPr>
        <w:t>т</w:t>
      </w:r>
      <w:r w:rsidR="00242736">
        <w:rPr>
          <w:rFonts w:ascii="Arial Narrow" w:eastAsia="Arial Narrow" w:hAnsi="Arial Narrow" w:cs="Arial Narrow"/>
        </w:rPr>
        <w:t>очка безубыточности = 2</w:t>
      </w:r>
      <w:r w:rsidR="00301411">
        <w:rPr>
          <w:rFonts w:ascii="Arial Narrow" w:eastAsia="Arial Narrow" w:hAnsi="Arial Narrow" w:cs="Arial Narrow"/>
        </w:rPr>
        <w:t xml:space="preserve"> года и 5 месяцев</w:t>
      </w:r>
      <w:r w:rsidR="00301411" w:rsidRPr="00301411">
        <w:rPr>
          <w:rFonts w:ascii="Arial Narrow" w:eastAsia="Arial Narrow" w:hAnsi="Arial Narrow" w:cs="Arial Narrow"/>
        </w:rPr>
        <w:t>.</w:t>
      </w:r>
    </w:p>
    <w:p w14:paraId="0CC8DEEE" w14:textId="2921B496" w:rsidR="00346ABC" w:rsidRPr="00242736" w:rsidRDefault="00242736" w:rsidP="00B85FA3">
      <w:pPr>
        <w:spacing w:after="0" w:line="24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Таким образом</w:t>
      </w:r>
      <w:r w:rsidRPr="00242736">
        <w:rPr>
          <w:rFonts w:ascii="Arial Narrow" w:eastAsia="Arial Narrow" w:hAnsi="Arial Narrow" w:cs="Arial Narrow"/>
        </w:rPr>
        <w:t xml:space="preserve">, </w:t>
      </w:r>
      <w:r>
        <w:rPr>
          <w:rFonts w:ascii="Arial Narrow" w:eastAsia="Arial Narrow" w:hAnsi="Arial Narrow" w:cs="Arial Narrow"/>
        </w:rPr>
        <w:t>проект может быть рекомендован к запуску и дальнейшему развитию, так как он способен генерировать стабильные денежные потоки и обеспечивать возврат вложенных средств в приемлемые сроки</w:t>
      </w:r>
      <w:r w:rsidRPr="00242736"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bookmarkStart w:id="9" w:name="OLE_LINK28"/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11DD8FD" w14:textId="423F0D2A" w:rsidR="009C7B9D" w:rsidRPr="00242736" w:rsidRDefault="009C7B9D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bookmarkStart w:id="10" w:name="OLE_LINK27"/>
      <w:r w:rsidRPr="00B85FA3">
        <w:rPr>
          <w:rFonts w:ascii="Arial Narrow" w:eastAsia="Arial Narrow" w:hAnsi="Arial Narrow" w:cs="Arial Narrow"/>
          <w:color w:val="000000"/>
        </w:rPr>
        <w:t xml:space="preserve">Сервис </w:t>
      </w:r>
      <w:r w:rsidR="00242736" w:rsidRPr="00B85FA3">
        <w:rPr>
          <w:rFonts w:ascii="Arial Narrow" w:eastAsia="Arial Narrow" w:hAnsi="Arial Narrow" w:cs="Arial Narrow"/>
        </w:rPr>
        <w:t>«</w:t>
      </w:r>
      <w:r w:rsidR="00242736">
        <w:rPr>
          <w:rFonts w:ascii="Arial Narrow" w:eastAsia="Arial Narrow" w:hAnsi="Arial Narrow" w:cs="Arial Narrow"/>
        </w:rPr>
        <w:t>Блокировки</w:t>
      </w:r>
      <w:r w:rsidR="00242736" w:rsidRPr="00242736">
        <w:rPr>
          <w:rFonts w:ascii="Arial Narrow" w:eastAsia="Arial Narrow" w:hAnsi="Arial Narrow" w:cs="Arial Narrow"/>
        </w:rPr>
        <w:t>.</w:t>
      </w:r>
      <w:r w:rsidR="00242736">
        <w:rPr>
          <w:rFonts w:ascii="Arial Narrow" w:eastAsia="Arial Narrow" w:hAnsi="Arial Narrow" w:cs="Arial Narrow"/>
        </w:rPr>
        <w:t>Нет</w:t>
      </w:r>
      <w:r w:rsidR="00242736" w:rsidRPr="00B85FA3">
        <w:rPr>
          <w:rFonts w:ascii="Arial Narrow" w:eastAsia="Arial Narrow" w:hAnsi="Arial Narrow" w:cs="Arial Narrow"/>
        </w:rPr>
        <w:t>»</w:t>
      </w:r>
      <w:r w:rsidR="00242736">
        <w:rPr>
          <w:rFonts w:ascii="Arial Narrow" w:eastAsia="Arial Narrow" w:hAnsi="Arial Narrow" w:cs="Arial Narrow"/>
        </w:rPr>
        <w:t xml:space="preserve"> </w:t>
      </w:r>
      <w:r w:rsidRPr="00B85FA3">
        <w:rPr>
          <w:rFonts w:ascii="Arial Narrow" w:eastAsia="Arial Narrow" w:hAnsi="Arial Narrow" w:cs="Arial Narrow"/>
          <w:color w:val="000000"/>
        </w:rPr>
        <w:t xml:space="preserve">будет популярен как среди </w:t>
      </w:r>
      <w:r w:rsidR="00242736">
        <w:rPr>
          <w:rFonts w:ascii="Arial Narrow" w:eastAsia="Arial Narrow" w:hAnsi="Arial Narrow" w:cs="Arial Narrow"/>
          <w:color w:val="000000"/>
        </w:rPr>
        <w:t>физических лиц и самозанятых</w:t>
      </w:r>
      <w:r w:rsidR="00242736" w:rsidRPr="00242736">
        <w:rPr>
          <w:rFonts w:ascii="Arial Narrow" w:eastAsia="Arial Narrow" w:hAnsi="Arial Narrow" w:cs="Arial Narrow"/>
          <w:color w:val="000000"/>
        </w:rPr>
        <w:t>,</w:t>
      </w:r>
      <w:r w:rsidR="00242736">
        <w:rPr>
          <w:rFonts w:ascii="Arial Narrow" w:eastAsia="Arial Narrow" w:hAnsi="Arial Narrow" w:cs="Arial Narrow"/>
          <w:color w:val="000000"/>
        </w:rPr>
        <w:t xml:space="preserve"> регулярно совершающих переводы</w:t>
      </w:r>
      <w:r w:rsidR="00242736" w:rsidRPr="00242736">
        <w:rPr>
          <w:rFonts w:ascii="Arial Narrow" w:eastAsia="Arial Narrow" w:hAnsi="Arial Narrow" w:cs="Arial Narrow"/>
          <w:color w:val="000000"/>
        </w:rPr>
        <w:t xml:space="preserve">, </w:t>
      </w:r>
      <w:r w:rsidR="00242736">
        <w:rPr>
          <w:rFonts w:ascii="Arial Narrow" w:eastAsia="Arial Narrow" w:hAnsi="Arial Narrow" w:cs="Arial Narrow"/>
          <w:color w:val="000000"/>
        </w:rPr>
        <w:t>так и среди представителей малого бизнеса</w:t>
      </w:r>
      <w:r w:rsidR="00242736" w:rsidRPr="00242736">
        <w:rPr>
          <w:rFonts w:ascii="Arial Narrow" w:eastAsia="Arial Narrow" w:hAnsi="Arial Narrow" w:cs="Arial Narrow"/>
          <w:color w:val="000000"/>
        </w:rPr>
        <w:t xml:space="preserve">, </w:t>
      </w:r>
      <w:r w:rsidR="00242736">
        <w:rPr>
          <w:rFonts w:ascii="Arial Narrow" w:eastAsia="Arial Narrow" w:hAnsi="Arial Narrow" w:cs="Arial Narrow"/>
          <w:color w:val="000000"/>
        </w:rPr>
        <w:t>для которых бесперебойное проведение платежей играет важную роль в повседневной деятельности</w:t>
      </w:r>
      <w:r w:rsidR="00242736" w:rsidRPr="00242736">
        <w:rPr>
          <w:rFonts w:ascii="Arial Narrow" w:eastAsia="Arial Narrow" w:hAnsi="Arial Narrow" w:cs="Arial Narrow"/>
          <w:color w:val="000000"/>
        </w:rPr>
        <w:t xml:space="preserve">. </w:t>
      </w:r>
      <w:r w:rsidR="00242736">
        <w:rPr>
          <w:rFonts w:ascii="Arial Narrow" w:eastAsia="Arial Narrow" w:hAnsi="Arial Narrow" w:cs="Arial Narrow"/>
          <w:color w:val="000000"/>
        </w:rPr>
        <w:t>Он позволяет заранее оценивать риск блокировки платежа</w:t>
      </w:r>
      <w:r w:rsidR="00242736" w:rsidRPr="00242736">
        <w:rPr>
          <w:rFonts w:ascii="Arial Narrow" w:eastAsia="Arial Narrow" w:hAnsi="Arial Narrow" w:cs="Arial Narrow"/>
          <w:color w:val="000000"/>
        </w:rPr>
        <w:t>,</w:t>
      </w:r>
      <w:r w:rsidR="00242736">
        <w:rPr>
          <w:rFonts w:ascii="Arial Narrow" w:eastAsia="Arial Narrow" w:hAnsi="Arial Narrow" w:cs="Arial Narrow"/>
          <w:color w:val="000000"/>
        </w:rPr>
        <w:t xml:space="preserve"> подтверждать экономический смысл операций и снижать вероятность задержек при их проведении</w:t>
      </w:r>
      <w:r w:rsidR="00242736" w:rsidRPr="00242736">
        <w:rPr>
          <w:rFonts w:ascii="Arial Narrow" w:eastAsia="Arial Narrow" w:hAnsi="Arial Narrow" w:cs="Arial Narrow"/>
          <w:color w:val="000000"/>
        </w:rPr>
        <w:t>.</w:t>
      </w:r>
      <w:r w:rsidR="00242736">
        <w:rPr>
          <w:rFonts w:ascii="Arial Narrow" w:eastAsia="Arial Narrow" w:hAnsi="Arial Narrow" w:cs="Arial Narrow"/>
          <w:color w:val="000000"/>
        </w:rPr>
        <w:t xml:space="preserve"> Главным преимуществом сервиса является предупреждение возможных ограничений еще до отправки платежа за счет анализа операций на основе цифрового профиля и реестра подтверждающих документов</w:t>
      </w:r>
      <w:r w:rsidR="00242736" w:rsidRPr="00242736">
        <w:rPr>
          <w:rFonts w:ascii="Arial Narrow" w:eastAsia="Arial Narrow" w:hAnsi="Arial Narrow" w:cs="Arial Narrow"/>
          <w:color w:val="000000"/>
        </w:rPr>
        <w:t>,</w:t>
      </w:r>
      <w:r w:rsidR="00242736">
        <w:rPr>
          <w:rFonts w:ascii="Arial Narrow" w:eastAsia="Arial Narrow" w:hAnsi="Arial Narrow" w:cs="Arial Narrow"/>
          <w:color w:val="000000"/>
        </w:rPr>
        <w:t xml:space="preserve"> что повышает надежность расчетов</w:t>
      </w:r>
      <w:r w:rsidR="00242736" w:rsidRPr="00242736">
        <w:rPr>
          <w:rFonts w:ascii="Arial Narrow" w:eastAsia="Arial Narrow" w:hAnsi="Arial Narrow" w:cs="Arial Narrow"/>
          <w:color w:val="000000"/>
        </w:rPr>
        <w:t>.</w:t>
      </w:r>
      <w:r w:rsidR="00242736">
        <w:rPr>
          <w:rFonts w:ascii="Arial Narrow" w:eastAsia="Arial Narrow" w:hAnsi="Arial Narrow" w:cs="Arial Narrow"/>
          <w:color w:val="000000"/>
        </w:rPr>
        <w:t xml:space="preserve"> Использование сервиса происходит в интерфейсе банка без установки сторонних приложений</w:t>
      </w:r>
      <w:r w:rsidR="00242736" w:rsidRPr="00242736">
        <w:rPr>
          <w:rFonts w:ascii="Arial Narrow" w:eastAsia="Arial Narrow" w:hAnsi="Arial Narrow" w:cs="Arial Narrow"/>
          <w:color w:val="000000"/>
        </w:rPr>
        <w:t>,</w:t>
      </w:r>
      <w:r w:rsidR="00242736">
        <w:rPr>
          <w:rFonts w:ascii="Arial Narrow" w:eastAsia="Arial Narrow" w:hAnsi="Arial Narrow" w:cs="Arial Narrow"/>
          <w:color w:val="000000"/>
        </w:rPr>
        <w:t xml:space="preserve"> что делает его простым и понятым для пользователя</w:t>
      </w:r>
      <w:r w:rsidR="00242736" w:rsidRPr="00242736">
        <w:rPr>
          <w:rFonts w:ascii="Arial Narrow" w:eastAsia="Arial Narrow" w:hAnsi="Arial Narrow" w:cs="Arial Narrow"/>
          <w:color w:val="000000"/>
        </w:rPr>
        <w:t>.</w:t>
      </w:r>
    </w:p>
    <w:bookmarkEnd w:id="9"/>
    <w:bookmarkEnd w:id="10"/>
    <w:p w14:paraId="6FFDAA67" w14:textId="7777777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bookmarkEnd w:id="0"/>
    <w:p w14:paraId="5D187AB4" w14:textId="4A516EC0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1. Федеральная налоговая служба Российской Федерации. Статистика государственной регистрации юридических лиц и индивидуальных предпринимателей.: </w:t>
      </w:r>
      <w:hyperlink r:id="rId6" w:history="1">
        <w:r w:rsidRPr="001E7320">
          <w:rPr>
            <w:rStyle w:val="ac"/>
            <w:rFonts w:ascii="Arial Narrow" w:hAnsi="Arial Narrow"/>
          </w:rPr>
          <w:t>https://service.nalog.ru/gosreg/statistics.html</w:t>
        </w:r>
      </w:hyperlink>
    </w:p>
    <w:p w14:paraId="40637DEC" w14:textId="2AC47449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2. Банк России. Результаты деятельности банковского сектора Российской Федерации за 2024 год : аналитический отчет.: </w:t>
      </w:r>
      <w:hyperlink r:id="rId7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r w:rsidRPr="001E7320">
          <w:rPr>
            <w:rStyle w:val="ac"/>
            <w:rFonts w:ascii="Arial Narrow" w:hAnsi="Arial Narrow"/>
            <w:lang w:val="en-US"/>
          </w:rPr>
          <w:t>www</w:t>
        </w:r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cbr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Collection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Collection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File</w:t>
        </w:r>
        <w:r w:rsidRPr="001E7320">
          <w:rPr>
            <w:rStyle w:val="ac"/>
            <w:rFonts w:ascii="Arial Narrow" w:hAnsi="Arial Narrow"/>
          </w:rPr>
          <w:t>/57103/</w:t>
        </w:r>
        <w:r w:rsidRPr="001E7320">
          <w:rPr>
            <w:rStyle w:val="ac"/>
            <w:rFonts w:ascii="Arial Narrow" w:hAnsi="Arial Narrow"/>
            <w:lang w:val="en-US"/>
          </w:rPr>
          <w:t>Results</w:t>
        </w:r>
        <w:r w:rsidRPr="001E7320">
          <w:rPr>
            <w:rStyle w:val="ac"/>
            <w:rFonts w:ascii="Arial Narrow" w:hAnsi="Arial Narrow"/>
          </w:rPr>
          <w:t>_2024.</w:t>
        </w:r>
        <w:r w:rsidRPr="001E7320">
          <w:rPr>
            <w:rStyle w:val="ac"/>
            <w:rFonts w:ascii="Arial Narrow" w:hAnsi="Arial Narrow"/>
            <w:lang w:val="en-US"/>
          </w:rPr>
          <w:t>pdf</w:t>
        </w:r>
      </w:hyperlink>
    </w:p>
    <w:p w14:paraId="43E29C87" w14:textId="4F8A3A59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3. Сколько в России банковских карт.: </w:t>
      </w:r>
      <w:hyperlink r:id="rId8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r w:rsidRPr="001E7320">
          <w:rPr>
            <w:rStyle w:val="ac"/>
            <w:rFonts w:ascii="Arial Narrow" w:hAnsi="Arial Narrow"/>
            <w:lang w:val="en-US"/>
          </w:rPr>
          <w:t>www</w:t>
        </w:r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banki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dialog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articles</w:t>
        </w:r>
        <w:r w:rsidRPr="001E7320">
          <w:rPr>
            <w:rStyle w:val="ac"/>
            <w:rFonts w:ascii="Arial Narrow" w:hAnsi="Arial Narrow"/>
          </w:rPr>
          <w:t>/1759/</w:t>
        </w:r>
      </w:hyperlink>
    </w:p>
    <w:p w14:paraId="5D23D132" w14:textId="3F5E61A2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4. ТАСС. Эксперты оценили рост числа блокировок банковских счетов в России.: </w:t>
      </w:r>
      <w:hyperlink r:id="rId9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tass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ekonomika</w:t>
        </w:r>
        <w:proofErr w:type="spellEnd"/>
        <w:r w:rsidRPr="001E7320">
          <w:rPr>
            <w:rStyle w:val="ac"/>
            <w:rFonts w:ascii="Arial Narrow" w:hAnsi="Arial Narrow"/>
          </w:rPr>
          <w:t>/25153311</w:t>
        </w:r>
      </w:hyperlink>
    </w:p>
    <w:p w14:paraId="78E71DC8" w14:textId="5937ACC7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5. Разблокировка счета по 115-ФЗ: причины, этапы и юридическая помощь.: </w:t>
      </w:r>
      <w:hyperlink r:id="rId10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petrbiznes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razblokirovka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scheta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po</w:t>
        </w:r>
        <w:r w:rsidRPr="001E7320">
          <w:rPr>
            <w:rStyle w:val="ac"/>
            <w:rFonts w:ascii="Arial Narrow" w:hAnsi="Arial Narrow"/>
          </w:rPr>
          <w:t>-115-</w:t>
        </w:r>
        <w:r w:rsidRPr="001E7320">
          <w:rPr>
            <w:rStyle w:val="ac"/>
            <w:rFonts w:ascii="Arial Narrow" w:hAnsi="Arial Narrow"/>
            <w:lang w:val="en-US"/>
          </w:rPr>
          <w:t>fz</w:t>
        </w:r>
      </w:hyperlink>
    </w:p>
    <w:p w14:paraId="096A9E44" w14:textId="3EDD5252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6. Россияне рассказали, сколько у них карт в кошельке.: </w:t>
      </w:r>
      <w:hyperlink r:id="rId11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r w:rsidRPr="001E7320">
          <w:rPr>
            <w:rStyle w:val="ac"/>
            <w:rFonts w:ascii="Arial Narrow" w:hAnsi="Arial Narrow"/>
            <w:lang w:val="en-US"/>
          </w:rPr>
          <w:t>www</w:t>
        </w:r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banki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news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lenta</w:t>
        </w:r>
        <w:r w:rsidRPr="001E7320">
          <w:rPr>
            <w:rStyle w:val="ac"/>
            <w:rFonts w:ascii="Arial Narrow" w:hAnsi="Arial Narrow"/>
          </w:rPr>
          <w:t>/?</w:t>
        </w:r>
        <w:r w:rsidRPr="001E7320">
          <w:rPr>
            <w:rStyle w:val="ac"/>
            <w:rFonts w:ascii="Arial Narrow" w:hAnsi="Arial Narrow"/>
            <w:lang w:val="en-US"/>
          </w:rPr>
          <w:t>id</w:t>
        </w:r>
        <w:r w:rsidRPr="001E7320">
          <w:rPr>
            <w:rStyle w:val="ac"/>
            <w:rFonts w:ascii="Arial Narrow" w:hAnsi="Arial Narrow"/>
          </w:rPr>
          <w:t>=11003559</w:t>
        </w:r>
      </w:hyperlink>
    </w:p>
    <w:p w14:paraId="53904FCA" w14:textId="40E5B68F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7.ЦБ РФ вводит лимиты на количество банковских карт на одного человека.: </w:t>
      </w:r>
      <w:hyperlink r:id="rId12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vedomostiural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stati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cb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rf</w:t>
        </w:r>
        <w:r w:rsidRPr="001E7320">
          <w:rPr>
            <w:rStyle w:val="ac"/>
            <w:rFonts w:ascii="Arial Narrow" w:hAnsi="Arial Narrow"/>
          </w:rPr>
          <w:t>-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vvodit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limit</w:t>
        </w:r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ne</w:t>
        </w:r>
        <w:r w:rsidRPr="001E7320">
          <w:rPr>
            <w:rStyle w:val="ac"/>
            <w:rFonts w:ascii="Arial Narrow" w:hAnsi="Arial Narrow"/>
          </w:rPr>
          <w:t>-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bolee</w:t>
        </w:r>
        <w:proofErr w:type="spellEnd"/>
        <w:r w:rsidRPr="001E7320">
          <w:rPr>
            <w:rStyle w:val="ac"/>
            <w:rFonts w:ascii="Arial Narrow" w:hAnsi="Arial Narrow"/>
          </w:rPr>
          <w:t>-20-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bankovskih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kart</w:t>
        </w:r>
        <w:r w:rsidRPr="001E7320">
          <w:rPr>
            <w:rStyle w:val="ac"/>
            <w:rFonts w:ascii="Arial Narrow" w:hAnsi="Arial Narrow"/>
          </w:rPr>
          <w:t>-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na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cheloveka</w:t>
        </w:r>
        <w:proofErr w:type="spellEnd"/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s</w:t>
        </w:r>
        <w:r w:rsidRPr="001E7320">
          <w:rPr>
            <w:rStyle w:val="ac"/>
            <w:rFonts w:ascii="Arial Narrow" w:hAnsi="Arial Narrow"/>
          </w:rPr>
          <w:t>/</w:t>
        </w:r>
      </w:hyperlink>
    </w:p>
    <w:p w14:paraId="7A75E9CB" w14:textId="35BEC3C2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8. Россияне массово жалуются на блокировки банковских счетов.: </w:t>
      </w:r>
      <w:hyperlink r:id="rId13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242736">
          <w:rPr>
            <w:rStyle w:val="ac"/>
            <w:rFonts w:ascii="Arial Narrow" w:hAnsi="Arial Narrow"/>
          </w:rPr>
          <w:t>://</w:t>
        </w:r>
        <w:r w:rsidRPr="001E7320">
          <w:rPr>
            <w:rStyle w:val="ac"/>
            <w:rFonts w:ascii="Arial Narrow" w:hAnsi="Arial Narrow"/>
            <w:lang w:val="en-US"/>
          </w:rPr>
          <w:t>www</w:t>
        </w:r>
        <w:r w:rsidRPr="00242736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banki</w:t>
        </w:r>
        <w:proofErr w:type="spellEnd"/>
        <w:r w:rsidRPr="00242736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242736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news</w:t>
        </w:r>
        <w:r w:rsidRPr="00242736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daytheme</w:t>
        </w:r>
        <w:proofErr w:type="spellEnd"/>
        <w:r w:rsidRPr="00242736">
          <w:rPr>
            <w:rStyle w:val="ac"/>
            <w:rFonts w:ascii="Arial Narrow" w:hAnsi="Arial Narrow"/>
          </w:rPr>
          <w:t>/?</w:t>
        </w:r>
        <w:r w:rsidRPr="001E7320">
          <w:rPr>
            <w:rStyle w:val="ac"/>
            <w:rFonts w:ascii="Arial Narrow" w:hAnsi="Arial Narrow"/>
            <w:lang w:val="en-US"/>
          </w:rPr>
          <w:t>id</w:t>
        </w:r>
        <w:r w:rsidRPr="00242736">
          <w:rPr>
            <w:rStyle w:val="ac"/>
            <w:rFonts w:ascii="Arial Narrow" w:hAnsi="Arial Narrow"/>
          </w:rPr>
          <w:t>=11019131</w:t>
        </w:r>
      </w:hyperlink>
    </w:p>
    <w:p w14:paraId="18971A78" w14:textId="062ECCE3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9. Снятие блокировки счета по 115-ФЗ: стоимость и этапы юридического сопровождения.: </w:t>
      </w:r>
      <w:hyperlink r:id="rId14" w:history="1">
        <w:r w:rsidRPr="001E7320">
          <w:rPr>
            <w:rStyle w:val="ac"/>
            <w:rFonts w:ascii="Arial Narrow" w:hAnsi="Arial Narrow"/>
          </w:rPr>
          <w:t>https://advokat-sheriev.ru/snyatie-blokirovki-scheta.aspx</w:t>
        </w:r>
      </w:hyperlink>
    </w:p>
    <w:p w14:paraId="452FCAC8" w14:textId="592E55EE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10. Стоимость серверного оборудования и обслуживания для цифровых сервисов.: </w:t>
      </w:r>
      <w:hyperlink r:id="rId15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r w:rsidRPr="001E7320">
          <w:rPr>
            <w:rStyle w:val="ac"/>
            <w:rFonts w:ascii="Arial Narrow" w:hAnsi="Arial Narrow"/>
            <w:lang w:val="en-US"/>
          </w:rPr>
          <w:t>lan</w:t>
        </w:r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serv</w:t>
        </w:r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servery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</w:hyperlink>
    </w:p>
    <w:p w14:paraId="55833219" w14:textId="1F5559DA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11. Дисконтирование денежных потоков.: </w:t>
      </w:r>
      <w:hyperlink r:id="rId16" w:history="1">
        <w:r w:rsidRPr="001E7320">
          <w:rPr>
            <w:rStyle w:val="ac"/>
            <w:rFonts w:ascii="Arial Narrow" w:hAnsi="Arial Narrow"/>
          </w:rPr>
          <w:t>https://t-j.ru/guide/discountrate/</w:t>
        </w:r>
      </w:hyperlink>
    </w:p>
    <w:p w14:paraId="2525C1F3" w14:textId="0D91939C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12. Облачные сервера.: </w:t>
      </w:r>
      <w:hyperlink r:id="rId17" w:history="1">
        <w:r w:rsidRPr="001E7320">
          <w:rPr>
            <w:rStyle w:val="ac"/>
            <w:rFonts w:ascii="Arial Narrow" w:hAnsi="Arial Narrow"/>
          </w:rPr>
          <w:t>https://cloud.ru/services/arenda-servera-v-oblake</w:t>
        </w:r>
      </w:hyperlink>
    </w:p>
    <w:p w14:paraId="51E37397" w14:textId="27112A4C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13. Как обезопасить себя от блокировок.: </w:t>
      </w:r>
      <w:hyperlink r:id="rId18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1E7320">
          <w:rPr>
            <w:rStyle w:val="ac"/>
            <w:rFonts w:ascii="Arial Narrow" w:hAnsi="Arial Narrow"/>
          </w:rPr>
          <w:t>://</w:t>
        </w:r>
        <w:r w:rsidRPr="001E7320">
          <w:rPr>
            <w:rStyle w:val="ac"/>
            <w:rFonts w:ascii="Arial Narrow" w:hAnsi="Arial Narrow"/>
            <w:lang w:val="en-US"/>
          </w:rPr>
          <w:t>www</w:t>
        </w:r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tbank</w:t>
        </w:r>
        <w:proofErr w:type="spellEnd"/>
        <w:r w:rsidRPr="001E7320">
          <w:rPr>
            <w:rStyle w:val="ac"/>
            <w:rFonts w:ascii="Arial Narrow" w:hAnsi="Arial Narrow"/>
          </w:rPr>
          <w:t>.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business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help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account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reputation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about</w:t>
        </w:r>
        <w:r w:rsidRPr="001E7320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protect</w:t>
        </w:r>
        <w:r w:rsidRPr="001E7320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business</w:t>
        </w:r>
        <w:r w:rsidRPr="001E7320">
          <w:rPr>
            <w:rStyle w:val="ac"/>
            <w:rFonts w:ascii="Arial Narrow" w:hAnsi="Arial Narrow"/>
          </w:rPr>
          <w:t>/</w:t>
        </w:r>
      </w:hyperlink>
    </w:p>
    <w:p w14:paraId="1DD65793" w14:textId="13F3690B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14. Принципы хорошего дизайна интерфейсов. URL: </w:t>
      </w:r>
      <w:hyperlink r:id="rId19" w:history="1">
        <w:r w:rsidRPr="001E7320">
          <w:rPr>
            <w:rStyle w:val="ac"/>
            <w:rFonts w:ascii="Arial Narrow" w:hAnsi="Arial Narrow"/>
          </w:rPr>
          <w:t>https://habr.com/ru/articles/762146/</w:t>
        </w:r>
      </w:hyperlink>
    </w:p>
    <w:p w14:paraId="37AD53B5" w14:textId="16AE1030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15. Банковское приложение: дизайн пользовательского интерфейса.: </w:t>
      </w:r>
      <w:hyperlink r:id="rId20" w:history="1">
        <w:r w:rsidRPr="001E7320">
          <w:rPr>
            <w:rStyle w:val="ac"/>
            <w:rFonts w:ascii="Arial Narrow" w:hAnsi="Arial Narrow"/>
            <w:lang w:val="en-US"/>
          </w:rPr>
          <w:t>https</w:t>
        </w:r>
        <w:r w:rsidRPr="00242736">
          <w:rPr>
            <w:rStyle w:val="ac"/>
            <w:rFonts w:ascii="Arial Narrow" w:hAnsi="Arial Narrow"/>
          </w:rPr>
          <w:t>://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pixso</w:t>
        </w:r>
        <w:proofErr w:type="spellEnd"/>
        <w:r w:rsidRPr="00242736">
          <w:rPr>
            <w:rStyle w:val="ac"/>
            <w:rFonts w:ascii="Arial Narrow" w:hAnsi="Arial Narrow"/>
          </w:rPr>
          <w:t>.</w:t>
        </w:r>
        <w:r w:rsidRPr="001E7320">
          <w:rPr>
            <w:rStyle w:val="ac"/>
            <w:rFonts w:ascii="Arial Narrow" w:hAnsi="Arial Narrow"/>
            <w:lang w:val="en-US"/>
          </w:rPr>
          <w:t>net</w:t>
        </w:r>
        <w:r w:rsidRPr="00242736">
          <w:rPr>
            <w:rStyle w:val="ac"/>
            <w:rFonts w:ascii="Arial Narrow" w:hAnsi="Arial Narrow"/>
          </w:rPr>
          <w:t>/</w:t>
        </w:r>
        <w:proofErr w:type="spellStart"/>
        <w:r w:rsidRPr="001E7320">
          <w:rPr>
            <w:rStyle w:val="ac"/>
            <w:rFonts w:ascii="Arial Narrow" w:hAnsi="Arial Narrow"/>
            <w:lang w:val="en-US"/>
          </w:rPr>
          <w:t>ru</w:t>
        </w:r>
        <w:proofErr w:type="spellEnd"/>
        <w:r w:rsidRPr="00242736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articles</w:t>
        </w:r>
        <w:r w:rsidRPr="00242736">
          <w:rPr>
            <w:rStyle w:val="ac"/>
            <w:rFonts w:ascii="Arial Narrow" w:hAnsi="Arial Narrow"/>
          </w:rPr>
          <w:t>/</w:t>
        </w:r>
        <w:r w:rsidRPr="001E7320">
          <w:rPr>
            <w:rStyle w:val="ac"/>
            <w:rFonts w:ascii="Arial Narrow" w:hAnsi="Arial Narrow"/>
            <w:lang w:val="en-US"/>
          </w:rPr>
          <w:t>banking</w:t>
        </w:r>
        <w:r w:rsidRPr="00242736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app</w:t>
        </w:r>
        <w:r w:rsidRPr="00242736">
          <w:rPr>
            <w:rStyle w:val="ac"/>
            <w:rFonts w:ascii="Arial Narrow" w:hAnsi="Arial Narrow"/>
          </w:rPr>
          <w:t>-</w:t>
        </w:r>
        <w:r w:rsidRPr="001E7320">
          <w:rPr>
            <w:rStyle w:val="ac"/>
            <w:rFonts w:ascii="Arial Narrow" w:hAnsi="Arial Narrow"/>
            <w:lang w:val="en-US"/>
          </w:rPr>
          <w:t>design</w:t>
        </w:r>
        <w:r w:rsidRPr="00242736">
          <w:rPr>
            <w:rStyle w:val="ac"/>
            <w:rFonts w:ascii="Arial Narrow" w:hAnsi="Arial Narrow"/>
          </w:rPr>
          <w:t>/</w:t>
        </w:r>
      </w:hyperlink>
    </w:p>
    <w:p w14:paraId="7F6436C3" w14:textId="5CBE20CB" w:rsid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16. Рейтинг банков.: </w:t>
      </w:r>
      <w:hyperlink r:id="rId21" w:history="1">
        <w:r w:rsidRPr="001E7320">
          <w:rPr>
            <w:rStyle w:val="ac"/>
            <w:rFonts w:ascii="Arial Narrow" w:hAnsi="Arial Narrow"/>
          </w:rPr>
          <w:t>https://www.sravni.ru/banki/rating/?/</w:t>
        </w:r>
      </w:hyperlink>
    </w:p>
    <w:p w14:paraId="08453FBC" w14:textId="7F05D8AE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>17. Список крупнейших банков РФ</w:t>
      </w:r>
      <w:r>
        <w:rPr>
          <w:rFonts w:ascii="Arial Narrow" w:hAnsi="Arial Narrow"/>
        </w:rPr>
        <w:t>.</w:t>
      </w:r>
      <w:r w:rsidRPr="00242736">
        <w:rPr>
          <w:rFonts w:ascii="Arial Narrow" w:hAnsi="Arial Narrow"/>
        </w:rPr>
        <w:t xml:space="preserve">: </w:t>
      </w:r>
      <w:hyperlink r:id="rId22" w:history="1">
        <w:r w:rsidRPr="001E7320">
          <w:rPr>
            <w:rStyle w:val="ac"/>
            <w:rFonts w:ascii="Arial Narrow" w:hAnsi="Arial Narrow"/>
          </w:rPr>
          <w:t>https://www.bankodrom.ru/krupnejshie-banki-rossii/</w:t>
        </w:r>
      </w:hyperlink>
    </w:p>
    <w:p w14:paraId="28106256" w14:textId="5A7E94D8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18. Основные показатели: CБП.: </w:t>
      </w:r>
      <w:hyperlink r:id="rId23" w:history="1">
        <w:r w:rsidRPr="001E7320">
          <w:rPr>
            <w:rStyle w:val="ac"/>
            <w:rFonts w:ascii="Arial Narrow" w:hAnsi="Arial Narrow"/>
          </w:rPr>
          <w:t>https://www.cbr.ru/analytics/nps/sbp/2_2025/</w:t>
        </w:r>
      </w:hyperlink>
    </w:p>
    <w:p w14:paraId="7021B8A3" w14:textId="0F491F2A" w:rsidR="00242736" w:rsidRPr="00242736" w:rsidRDefault="00242736" w:rsidP="00242736">
      <w:pPr>
        <w:spacing w:after="0"/>
        <w:jc w:val="both"/>
        <w:rPr>
          <w:rFonts w:ascii="Arial Narrow" w:hAnsi="Arial Narrow"/>
        </w:rPr>
      </w:pPr>
      <w:r w:rsidRPr="00242736">
        <w:rPr>
          <w:rFonts w:ascii="Arial Narrow" w:hAnsi="Arial Narrow"/>
        </w:rPr>
        <w:t xml:space="preserve">19. Подозрительные операции.: </w:t>
      </w:r>
      <w:hyperlink r:id="rId24" w:history="1">
        <w:r w:rsidRPr="001E7320">
          <w:rPr>
            <w:rStyle w:val="ac"/>
            <w:rFonts w:ascii="Arial Narrow" w:hAnsi="Arial Narrow"/>
          </w:rPr>
          <w:t>https://www.cbr.ru/analytics/podft/resist_sub/2024_1/</w:t>
        </w:r>
      </w:hyperlink>
    </w:p>
    <w:p w14:paraId="4B3ACEC2" w14:textId="77777777" w:rsidR="00242736" w:rsidRPr="00242736" w:rsidRDefault="00242736" w:rsidP="00242736">
      <w:pPr>
        <w:spacing w:after="0"/>
        <w:rPr>
          <w:rFonts w:ascii="Arial Narrow" w:hAnsi="Arial Narrow"/>
        </w:rPr>
      </w:pPr>
    </w:p>
    <w:bookmarkEnd w:id="1"/>
    <w:p w14:paraId="2372771E" w14:textId="36E4A0C3" w:rsidR="00242736" w:rsidRPr="00242736" w:rsidRDefault="00242736" w:rsidP="00242736">
      <w:pPr>
        <w:spacing w:after="0"/>
        <w:rPr>
          <w:rFonts w:ascii="Arial Narrow" w:hAnsi="Arial Narrow"/>
        </w:rPr>
      </w:pPr>
    </w:p>
    <w:sectPr w:rsidR="00242736" w:rsidRPr="00242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393553885">
    <w:abstractNumId w:val="0"/>
  </w:num>
  <w:num w:numId="2" w16cid:durableId="1131897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76"/>
    <w:rsid w:val="000344D4"/>
    <w:rsid w:val="000B5944"/>
    <w:rsid w:val="000E08D4"/>
    <w:rsid w:val="001202DF"/>
    <w:rsid w:val="00123571"/>
    <w:rsid w:val="0018268B"/>
    <w:rsid w:val="001E6803"/>
    <w:rsid w:val="00234C20"/>
    <w:rsid w:val="0024105E"/>
    <w:rsid w:val="00242736"/>
    <w:rsid w:val="002D1AB0"/>
    <w:rsid w:val="002F366E"/>
    <w:rsid w:val="00301411"/>
    <w:rsid w:val="003040AD"/>
    <w:rsid w:val="00346ABC"/>
    <w:rsid w:val="003A5E6B"/>
    <w:rsid w:val="004A41AB"/>
    <w:rsid w:val="00564E63"/>
    <w:rsid w:val="006953E9"/>
    <w:rsid w:val="006B39BE"/>
    <w:rsid w:val="00700C9D"/>
    <w:rsid w:val="007105E8"/>
    <w:rsid w:val="007D5E8D"/>
    <w:rsid w:val="007E13A9"/>
    <w:rsid w:val="007E7EDC"/>
    <w:rsid w:val="00835C80"/>
    <w:rsid w:val="00876074"/>
    <w:rsid w:val="008F1C6C"/>
    <w:rsid w:val="009514C2"/>
    <w:rsid w:val="00967A20"/>
    <w:rsid w:val="00970B4E"/>
    <w:rsid w:val="0099404D"/>
    <w:rsid w:val="009A5359"/>
    <w:rsid w:val="009C7B9D"/>
    <w:rsid w:val="00A93E91"/>
    <w:rsid w:val="00AA516C"/>
    <w:rsid w:val="00B85FA3"/>
    <w:rsid w:val="00BB76BF"/>
    <w:rsid w:val="00D86335"/>
    <w:rsid w:val="00D91053"/>
    <w:rsid w:val="00DA5D9D"/>
    <w:rsid w:val="00DB1E76"/>
    <w:rsid w:val="00DD7635"/>
    <w:rsid w:val="00DE6ED8"/>
    <w:rsid w:val="00F05D3A"/>
    <w:rsid w:val="00F0749B"/>
    <w:rsid w:val="00F41DF9"/>
    <w:rsid w:val="00F9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nki.ru/dialog/articles/1759/" TargetMode="External"/><Relationship Id="rId13" Type="http://schemas.openxmlformats.org/officeDocument/2006/relationships/hyperlink" Target="https://www.banki.ru/news/daytheme/?id=11019131" TargetMode="External"/><Relationship Id="rId18" Type="http://schemas.openxmlformats.org/officeDocument/2006/relationships/hyperlink" Target="https://www.tbank.ru/business/help/account/reputation/about/protect-business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sravni.ru/banki/rating/?/" TargetMode="External"/><Relationship Id="rId7" Type="http://schemas.openxmlformats.org/officeDocument/2006/relationships/hyperlink" Target="https://www.cbr.ru/Collection/Collection/File/57103/Results_2024.pdf" TargetMode="External"/><Relationship Id="rId12" Type="http://schemas.openxmlformats.org/officeDocument/2006/relationships/hyperlink" Target="https://vedomostiural.ru/stati/cb-rf-vvodit-limit-ne-bolee-20-bankovskih-kart-na-cheloveka-s/" TargetMode="External"/><Relationship Id="rId17" Type="http://schemas.openxmlformats.org/officeDocument/2006/relationships/hyperlink" Target="https://cloud.ru/services/arenda-servera-v-oblak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t-j.ru/guide/discountrate/" TargetMode="External"/><Relationship Id="rId20" Type="http://schemas.openxmlformats.org/officeDocument/2006/relationships/hyperlink" Target="https://pixso.net/ru/articles/banking-app-desig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ervice.nalog.ru/gosreg/statistics.html" TargetMode="External"/><Relationship Id="rId11" Type="http://schemas.openxmlformats.org/officeDocument/2006/relationships/hyperlink" Target="https://www.banki.ru/news/lenta/?id=11003559" TargetMode="External"/><Relationship Id="rId24" Type="http://schemas.openxmlformats.org/officeDocument/2006/relationships/hyperlink" Target="https://www.cbr.ru/analytics/podft/resist_sub/2024_1/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lan-serv.ru/servery/" TargetMode="External"/><Relationship Id="rId23" Type="http://schemas.openxmlformats.org/officeDocument/2006/relationships/hyperlink" Target="https://www.cbr.ru/analytics/nps/sbp/2_2025/" TargetMode="External"/><Relationship Id="rId10" Type="http://schemas.openxmlformats.org/officeDocument/2006/relationships/hyperlink" Target="https://petrbiznes.ru/razblokirovka-scheta-po-115-fz" TargetMode="External"/><Relationship Id="rId19" Type="http://schemas.openxmlformats.org/officeDocument/2006/relationships/hyperlink" Target="https://habr.com/ru/articles/76214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ss.ru/ekonomika/25153311" TargetMode="External"/><Relationship Id="rId14" Type="http://schemas.openxmlformats.org/officeDocument/2006/relationships/hyperlink" Target="https://advokat-sheriev.ru/snyatie-blokirovki-scheta.aspx" TargetMode="External"/><Relationship Id="rId22" Type="http://schemas.openxmlformats.org/officeDocument/2006/relationships/hyperlink" Target="https://www.bankodrom.ru/krupnejshie-banki-rossi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1514</Words>
  <Characters>10104</Characters>
  <Application>Microsoft Office Word</Application>
  <DocSecurity>0</DocSecurity>
  <Lines>374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kulikov ruslan</cp:lastModifiedBy>
  <cp:revision>2</cp:revision>
  <dcterms:created xsi:type="dcterms:W3CDTF">2026-02-08T16:35:00Z</dcterms:created>
  <dcterms:modified xsi:type="dcterms:W3CDTF">2026-02-08T16:35:00Z</dcterms:modified>
</cp:coreProperties>
</file>