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proofErr w:type="spellStart"/>
      <w:r w:rsidR="00C40AED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509A508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AE4111">
        <w:rPr>
          <w:rFonts w:ascii="Times New Roman" w:hAnsi="Times New Roman" w:cs="Times New Roman"/>
          <w:sz w:val="24"/>
          <w:szCs w:val="24"/>
        </w:rPr>
        <w:t>: Максимизировать</w:t>
      </w:r>
      <w:proofErr w:type="gramEnd"/>
      <w:r w:rsidRPr="00AE4111">
        <w:rPr>
          <w:rFonts w:ascii="Times New Roman" w:hAnsi="Times New Roman" w:cs="Times New Roman"/>
          <w:sz w:val="24"/>
          <w:szCs w:val="24"/>
        </w:rPr>
        <w:t xml:space="preserve"> капитал, инвестируя в акции компаний различных сегментов рынка </w:t>
      </w:r>
      <w:proofErr w:type="gramStart"/>
      <w:r w:rsidRPr="00AE4111">
        <w:rPr>
          <w:rFonts w:ascii="Times New Roman" w:hAnsi="Times New Roman" w:cs="Times New Roman"/>
          <w:sz w:val="24"/>
          <w:szCs w:val="24"/>
        </w:rPr>
        <w:t>до того как</w:t>
      </w:r>
      <w:proofErr w:type="gramEnd"/>
      <w:r w:rsidRPr="00AE4111">
        <w:rPr>
          <w:rFonts w:ascii="Times New Roman" w:hAnsi="Times New Roman" w:cs="Times New Roman"/>
          <w:sz w:val="24"/>
          <w:szCs w:val="24"/>
        </w:rPr>
        <w:t xml:space="preserve"> это сделает кто-то другой.</w:t>
      </w:r>
    </w:p>
    <w:p w14:paraId="0E0D1F51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Тема: симуляция инвестирования в условиях приближенных к реальным.</w:t>
      </w:r>
    </w:p>
    <w:p w14:paraId="1A51FC1F" w14:textId="28772032" w:rsidR="00C40AED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Возрастные рамки: 12+</w:t>
      </w:r>
    </w:p>
    <w:p w14:paraId="3C53170C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63C9B45E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Идея: игроки выступают в роли инвесторов, вкладывая средства в акции различных компаний, балансируя между доходностью и риском. После каждой </w:t>
      </w:r>
      <w:proofErr w:type="spellStart"/>
      <w:r w:rsidRPr="00AE4111">
        <w:rPr>
          <w:rFonts w:ascii="Times New Roman" w:hAnsi="Times New Roman" w:cs="Times New Roman"/>
          <w:sz w:val="24"/>
          <w:szCs w:val="24"/>
        </w:rPr>
        <w:t>инвестфазы</w:t>
      </w:r>
      <w:proofErr w:type="spellEnd"/>
      <w:r w:rsidRPr="00AE4111">
        <w:rPr>
          <w:rFonts w:ascii="Times New Roman" w:hAnsi="Times New Roman" w:cs="Times New Roman"/>
          <w:sz w:val="24"/>
          <w:szCs w:val="24"/>
        </w:rPr>
        <w:t xml:space="preserve"> происходят события, изменяющие условия, что вынуждает принимать тактические решения и добавляет интереса за счет элемента случайности.</w:t>
      </w:r>
    </w:p>
    <w:p w14:paraId="69BC46AA" w14:textId="4C1975A1" w:rsidR="00C40AED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Жанр: экономическая стратегия с элементами событийного симулятора</w:t>
      </w:r>
    </w:p>
    <w:p w14:paraId="3ABFC383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86F8A68" w14:textId="56070C8F" w:rsidR="00C40AED" w:rsidRPr="00AE4111" w:rsidRDefault="00AE4111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Абстракция глобального финансового рынка с акциями компаний различных секторов рынка, новости приходят в виде карточек случайных событий: политические кризисы, мировые тренды, инновации и т.п</w:t>
      </w:r>
    </w:p>
    <w:p w14:paraId="50440CE7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7097A" w14:textId="1A1D97E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56CE9CD2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Игроки - инвесторы с равными начальными возможностями.</w:t>
      </w:r>
    </w:p>
    <w:p w14:paraId="7C59C791" w14:textId="4F62FDD4" w:rsidR="00C40AED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Ведущий игры, который совершает броски для определения выгоды, получаемой </w:t>
      </w:r>
      <w:proofErr w:type="gramStart"/>
      <w:r w:rsidRPr="00AE4111">
        <w:rPr>
          <w:rFonts w:ascii="Times New Roman" w:hAnsi="Times New Roman" w:cs="Times New Roman"/>
          <w:sz w:val="24"/>
          <w:szCs w:val="24"/>
        </w:rPr>
        <w:t>игроками</w:t>
      </w:r>
      <w:proofErr w:type="gramEnd"/>
      <w:r w:rsidRPr="00AE4111">
        <w:rPr>
          <w:rFonts w:ascii="Times New Roman" w:hAnsi="Times New Roman" w:cs="Times New Roman"/>
          <w:sz w:val="24"/>
          <w:szCs w:val="24"/>
        </w:rPr>
        <w:t xml:space="preserve"> и озвучивает события.</w:t>
      </w:r>
    </w:p>
    <w:p w14:paraId="1AEFC768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BA265E8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Игровое поле, содержащее список акций, разделенных на рыночные сектора.</w:t>
      </w:r>
    </w:p>
    <w:p w14:paraId="602C509E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Различные акции на этом поле, отличающиеся по характеристикам (доходность, риск и порог входа, а также некоторые акции чаще появляются в новостях, о чем игроки узнают уже по ходу игры)</w:t>
      </w:r>
    </w:p>
    <w:p w14:paraId="1F1DA759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Карты новостей - случайные события, меняющие характеристики карт акций на один ход</w:t>
      </w:r>
    </w:p>
    <w:p w14:paraId="7038B55F" w14:textId="4FA9D507" w:rsidR="00C40AED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Фишки капитала (деньги, которые игроки будут инвестировать)</w:t>
      </w:r>
    </w:p>
    <w:p w14:paraId="019C9CD1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3B9076A6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ab/>
        <w:t>1. Фаза инвестиций: игроки распределяют свой капитал в выбранные акции</w:t>
      </w:r>
    </w:p>
    <w:p w14:paraId="30249F7D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lastRenderedPageBreak/>
        <w:tab/>
        <w:t>2. Фаза событий: Ведущий раскрывает карту события (или несколько), которая влияет на определенные акции или на определенные сегменты рынка.</w:t>
      </w:r>
    </w:p>
    <w:p w14:paraId="00BDD991" w14:textId="08074871" w:rsidR="00C40AED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ab/>
        <w:t>3. Фаза расчета: для каждой акции определяется результат броском кубиков, итоговая прибыль/убыток рассчитывается в зависимости от вложенных средств, доходности и модификаторов событий, если таковые влияют на конкретную акцию</w:t>
      </w:r>
    </w:p>
    <w:p w14:paraId="615CF633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C20F" w14:textId="0E505151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26F71453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Секторное поле, разделенное на несколько рыночных секторов, акции компаний, размещенные в этих секторах, на каждую акцию есть место, куда размещаются вложенные жетоны капитала.</w:t>
      </w:r>
    </w:p>
    <w:p w14:paraId="1B824A56" w14:textId="6FD383F3" w:rsidR="00C40AED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2-6 игроков.</w:t>
      </w:r>
    </w:p>
    <w:p w14:paraId="3A4C4866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19D22DFD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Случайные события вынуждают пересматривать стратегию, каждый раунд - новые условия</w:t>
      </w:r>
    </w:p>
    <w:p w14:paraId="3F35E18F" w14:textId="2F3B11A9" w:rsidR="00C40AED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Регулярные новости не дают заскучать и повышают интерес</w:t>
      </w:r>
    </w:p>
    <w:p w14:paraId="559BFF28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5DBC4" w14:textId="77777777" w:rsidR="00AE4111" w:rsidRDefault="00C40AED" w:rsidP="00AE411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227B5BC7" w14:textId="7BB37ED6" w:rsidR="00AE4111" w:rsidRPr="00AE4111" w:rsidRDefault="00AE4111" w:rsidP="00AE4111">
      <w:pPr>
        <w:ind w:left="708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Базовые понятия доходности, риска, диверсификации</w:t>
      </w:r>
    </w:p>
    <w:p w14:paraId="717CB642" w14:textId="77777777" w:rsidR="00AE4111" w:rsidRPr="00AE4111" w:rsidRDefault="00AE4111" w:rsidP="00AE4111">
      <w:pPr>
        <w:ind w:left="708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Как новости и события влияют на финансовые рынки</w:t>
      </w:r>
    </w:p>
    <w:p w14:paraId="5869016E" w14:textId="77777777" w:rsidR="00AE4111" w:rsidRPr="00AE4111" w:rsidRDefault="00AE4111" w:rsidP="00AE4111">
      <w:pPr>
        <w:ind w:left="708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Разницу между высокодоходными и низкорисковыми инструментами</w:t>
      </w:r>
    </w:p>
    <w:p w14:paraId="4F68B1C0" w14:textId="77777777" w:rsidR="00AE4111" w:rsidRPr="00AE4111" w:rsidRDefault="00AE4111" w:rsidP="00AE4111">
      <w:pPr>
        <w:ind w:left="708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Значение диверсификации и портфельного подхода    </w:t>
      </w:r>
    </w:p>
    <w:p w14:paraId="37DB9B4F" w14:textId="7E77F5F4" w:rsidR="00C40AED" w:rsidRPr="00AE4111" w:rsidRDefault="00AE4111" w:rsidP="00AE4111">
      <w:pPr>
        <w:ind w:left="708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Навыки принятия решений в условиях неопределённости и стресс-тестирования стратегий</w:t>
      </w:r>
    </w:p>
    <w:p w14:paraId="63AC29AC" w14:textId="3FF0270C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F8255B7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Цель игры - набрать наибольшее количество очков к окончанию игры</w:t>
      </w:r>
    </w:p>
    <w:p w14:paraId="161F0FF2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Тема - Разработка, и оценка конкурентных продуктов (заклинаний) в динамичной среде.</w:t>
      </w:r>
    </w:p>
    <w:p w14:paraId="7E5E32CF" w14:textId="40B36ED0" w:rsidR="00643359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Возрастные рамки - подростки и взрослые, 12+</w:t>
      </w:r>
    </w:p>
    <w:p w14:paraId="7ED0315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080038B1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Концепция - симуляция рыночного противостояния на динамичном рынке инноваций, где продукты быстро устаревают, а игроки разрабатывают все новые решения</w:t>
      </w:r>
    </w:p>
    <w:p w14:paraId="0B8B9C6B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Жанр: Стратегическая экономико-образовательная симуляция с элементами переговоров и динамического управления портфелем инноваций.</w:t>
      </w:r>
    </w:p>
    <w:p w14:paraId="2E4B70D9" w14:textId="05FC7E9B" w:rsidR="00643359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Режиссура: каждая партия представляет собой экономический сезон, насыщенный инновациями, рыночными торгами и институциональными требованиями</w:t>
      </w:r>
    </w:p>
    <w:p w14:paraId="1F350FA6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A396E7F" w14:textId="25176B15" w:rsidR="00643359" w:rsidRPr="00AE4111" w:rsidRDefault="00AE4111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Игровой мир — абстрактная модель конкурентного пространства, где субъекты осваивают новые технологии (магические заклинания) и испытывают их в рыночных условиях. Система премиальных номинаций формирует стимулы для использования различных стратегий и креативных решений.</w:t>
      </w:r>
    </w:p>
    <w:p w14:paraId="3850F79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A5A4007" w14:textId="6A51FA0B" w:rsidR="00643359" w:rsidRPr="00AE4111" w:rsidRDefault="00AE4111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Игроки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4111">
        <w:rPr>
          <w:rFonts w:ascii="Times New Roman" w:hAnsi="Times New Roman" w:cs="Times New Roman"/>
          <w:sz w:val="24"/>
          <w:szCs w:val="24"/>
        </w:rPr>
        <w:t>выступают в рол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AE4111">
        <w:rPr>
          <w:rFonts w:ascii="Times New Roman" w:hAnsi="Times New Roman" w:cs="Times New Roman"/>
          <w:sz w:val="24"/>
          <w:szCs w:val="24"/>
        </w:rPr>
        <w:t xml:space="preserve"> управленцев исследовательских институтов, принимающих решения о разработке, продвижении и диверсификации продуктового портфеля. Персонажи не имеют выраженной стилистики, акцент — на стратегические и управленческие роли.</w:t>
      </w:r>
    </w:p>
    <w:p w14:paraId="4356F90D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484DA72F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Три типа карт (аффиксы, корни, суффиксы) как метафора модульной сборки продукта;</w:t>
      </w:r>
    </w:p>
    <w:p w14:paraId="66139AA0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Счетчики динамики (устаревание, достижения);</w:t>
      </w:r>
    </w:p>
    <w:p w14:paraId="191FE330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Общий счетчик, определяющий конец партии</w:t>
      </w:r>
    </w:p>
    <w:p w14:paraId="775B73F6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Фишки (деньги) для совершения сделок;</w:t>
      </w:r>
    </w:p>
    <w:p w14:paraId="7D4DC9F7" w14:textId="0A7CA82B" w:rsidR="00643359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Система достижений и номинаций — инструменты для мотивации диверсификации действий.</w:t>
      </w:r>
    </w:p>
    <w:p w14:paraId="2C4A00D8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F188A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механику игры - принцип ходов, события, результаты, уровни и принципы перехода</w:t>
      </w:r>
    </w:p>
    <w:p w14:paraId="0DFD29E8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У каждого игрока имеется пассивный доход (финансирование от университета)</w:t>
      </w:r>
    </w:p>
    <w:p w14:paraId="443D673F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Каждый ход игрок получает определенное количество ресурсов (финансирование + доходы от заклинаний)</w:t>
      </w:r>
    </w:p>
    <w:p w14:paraId="02AEBE0C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Игроки могут обменять свои деньги на карты из колоды или купить друг у друга (если кто-то выставит карту на продажу, в этом случае продажа происходит в открытую и цена договорная).</w:t>
      </w:r>
    </w:p>
    <w:p w14:paraId="04BD83E4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Каждая карта имеет свой тип (аффикс, корень, суффикс) и стихию (Дерево, Огонь, Земля, Металл, Вода)</w:t>
      </w:r>
    </w:p>
    <w:p w14:paraId="757977C7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Из карт игроки составляют заклинание, которое должно иметь следующую структуру:</w:t>
      </w:r>
    </w:p>
    <w:p w14:paraId="4FF4F5BC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E4111">
        <w:rPr>
          <w:rFonts w:ascii="Times New Roman" w:hAnsi="Times New Roman" w:cs="Times New Roman"/>
          <w:sz w:val="24"/>
          <w:szCs w:val="24"/>
        </w:rPr>
        <w:t>Аффикс &gt;</w:t>
      </w:r>
      <w:proofErr w:type="gramEnd"/>
      <w:r w:rsidRPr="00AE41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E4111">
        <w:rPr>
          <w:rFonts w:ascii="Times New Roman" w:hAnsi="Times New Roman" w:cs="Times New Roman"/>
          <w:sz w:val="24"/>
          <w:szCs w:val="24"/>
        </w:rPr>
        <w:t>корень &gt;</w:t>
      </w:r>
      <w:proofErr w:type="gramEnd"/>
      <w:r w:rsidRPr="00AE4111">
        <w:rPr>
          <w:rFonts w:ascii="Times New Roman" w:hAnsi="Times New Roman" w:cs="Times New Roman"/>
          <w:sz w:val="24"/>
          <w:szCs w:val="24"/>
        </w:rPr>
        <w:t xml:space="preserve"> суффикс</w:t>
      </w:r>
    </w:p>
    <w:p w14:paraId="0383FFF2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при этом может быть использовано несколько аффиксов и суффиксов, но корень должен быть один.</w:t>
      </w:r>
    </w:p>
    <w:p w14:paraId="79FEA7CC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Сочетание различных стихий может добавить или отнять очки "стиля" у итогового заклинания.</w:t>
      </w:r>
    </w:p>
    <w:p w14:paraId="397848DA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Взаимоотношение стихий между собой происходит по аналогии с китайским У-</w:t>
      </w:r>
      <w:proofErr w:type="spellStart"/>
      <w:r w:rsidRPr="00AE4111">
        <w:rPr>
          <w:rFonts w:ascii="Times New Roman" w:hAnsi="Times New Roman" w:cs="Times New Roman"/>
          <w:sz w:val="24"/>
          <w:szCs w:val="24"/>
        </w:rPr>
        <w:t>син</w:t>
      </w:r>
      <w:proofErr w:type="spellEnd"/>
    </w:p>
    <w:p w14:paraId="568FA3E4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После того как заклинание составлено, игрок помещает его в свою зону на поле.</w:t>
      </w:r>
    </w:p>
    <w:p w14:paraId="5F8F53B8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Как только все игроки составили заклинания, происходит подсчет очков, на заклинание ставится маркер с соответствующим количеством очков "стиля", по итогам подсчетов самое стильное заклинание помещается в центр, после чего ход заканчивается.</w:t>
      </w:r>
    </w:p>
    <w:p w14:paraId="188B9748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В начале следующего хода игроки получают дополнительные очки в размере очков стиля их заклинаний на поле (то есть чем более "стильное" заклинание, тем больше очков получит игрок). </w:t>
      </w:r>
    </w:p>
    <w:p w14:paraId="3E376C0A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Заклинание в центре - самое стильное заклинание на рынке, за него игрок получает в 2 раза больше очков, но со временем выгода падает (каждый ход прибыль от заклинания уменьшается на четверть от изначального значения, но не ниже 0)</w:t>
      </w:r>
    </w:p>
    <w:p w14:paraId="6F388F07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Каждое заклинание, которое игроки помещают на поле также увеличивает общий счетчик, целевое значение которого определяется в начале игры в зависимости от количества игроков, как только общий счетчик становится равным или превышает целевое значение, игра заканчивается и начинается подсчет очков.</w:t>
      </w:r>
    </w:p>
    <w:p w14:paraId="67D3DFC0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Подсчет очков</w:t>
      </w:r>
    </w:p>
    <w:p w14:paraId="463BAB48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Итоговый счет игрока формируется из суммарной стоимости его заклинаний и бонусных очков за номинации.</w:t>
      </w:r>
    </w:p>
    <w:p w14:paraId="7A26BD86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Номинации</w:t>
      </w:r>
    </w:p>
    <w:p w14:paraId="3B41ABC0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lastRenderedPageBreak/>
        <w:t xml:space="preserve">   Это награды за достижения, например:</w:t>
      </w:r>
    </w:p>
    <w:p w14:paraId="6166B825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Открытие года - первый игрок, собравший комбинацию, содержащую карты всех стихий.</w:t>
      </w:r>
    </w:p>
    <w:p w14:paraId="3CB343A6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Хит сезона - игрок, составивший заклинание, дольше всего находившееся в центре.</w:t>
      </w:r>
    </w:p>
    <w:p w14:paraId="443719D6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Архитектор трендов - игрок, чаще всего создававший заклинания, которые попадали в центр.</w:t>
      </w:r>
    </w:p>
    <w:p w14:paraId="10E6FB1D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Орден за вклад в науку - игрок, составивший самое длинное заклинание.</w:t>
      </w:r>
    </w:p>
    <w:p w14:paraId="142D3735" w14:textId="083C4F3F" w:rsidR="00643359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Дипломат - игрок, совершивший больше всего сделок.</w:t>
      </w:r>
    </w:p>
    <w:p w14:paraId="25ABB44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F372C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17867BD" w14:textId="77777777" w:rsidR="00AE4111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>Игровой стол, разделенный на зоны игроков, по центру - самое "стильное" заклинание.</w:t>
      </w:r>
    </w:p>
    <w:p w14:paraId="79645BBD" w14:textId="733087E9" w:rsidR="00643359" w:rsidRPr="00AE4111" w:rsidRDefault="00AE4111" w:rsidP="00AE4111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Для учета достижений на заклинания выкладываются трекеры достижений.</w:t>
      </w:r>
    </w:p>
    <w:p w14:paraId="1A2049D0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C769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77AFBD23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Элементы переговоров и торговли</w:t>
      </w:r>
    </w:p>
    <w:p w14:paraId="2BF7D244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Составление заклинаний как стремление создать самое-самое</w:t>
      </w:r>
    </w:p>
    <w:p w14:paraId="5D4A3991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Элемент случайности при составлении заклинаний</w:t>
      </w:r>
    </w:p>
    <w:p w14:paraId="501F853B" w14:textId="038F58BB" w:rsidR="00643359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Внутриигровые достижения</w:t>
      </w:r>
    </w:p>
    <w:p w14:paraId="64470F9C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21F62" w14:textId="77777777" w:rsidR="00AE4111" w:rsidRPr="00AE4111" w:rsidRDefault="00C40AED" w:rsidP="00AE41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  <w:r w:rsidR="00AE411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E4111" w:rsidRPr="00AE4111">
        <w:rPr>
          <w:rFonts w:ascii="Times New Roman" w:hAnsi="Times New Roman" w:cs="Times New Roman"/>
          <w:sz w:val="24"/>
          <w:szCs w:val="24"/>
        </w:rPr>
        <w:t xml:space="preserve">   Практика управления ресурсами (использовать самому или выгодно продать)</w:t>
      </w:r>
    </w:p>
    <w:p w14:paraId="5ADA93A5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Стратегическое планирование (использовать сейчас или потенциально использовать более эффективно в будущем)</w:t>
      </w:r>
    </w:p>
    <w:p w14:paraId="0E5EFEC2" w14:textId="77777777" w:rsidR="00AE4111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Практика переговоров и кооперации в условиях конкуренции</w:t>
      </w:r>
    </w:p>
    <w:p w14:paraId="152EB216" w14:textId="6D600C79" w:rsidR="00C40AED" w:rsidRPr="00AE4111" w:rsidRDefault="00AE4111" w:rsidP="00AE4111">
      <w:pPr>
        <w:ind w:left="720"/>
        <w:rPr>
          <w:rFonts w:ascii="Times New Roman" w:hAnsi="Times New Roman" w:cs="Times New Roman"/>
          <w:sz w:val="24"/>
          <w:szCs w:val="24"/>
        </w:rPr>
      </w:pPr>
      <w:r w:rsidRPr="00AE4111">
        <w:rPr>
          <w:rFonts w:ascii="Times New Roman" w:hAnsi="Times New Roman" w:cs="Times New Roman"/>
          <w:sz w:val="24"/>
          <w:szCs w:val="24"/>
        </w:rPr>
        <w:t xml:space="preserve">   Осознание важности институциональных факторов успеха на рынке</w:t>
      </w:r>
    </w:p>
    <w:p w14:paraId="3B72A460" w14:textId="77777777" w:rsidR="00643359" w:rsidRPr="00241635" w:rsidRDefault="00643359" w:rsidP="00643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6DA90" w14:textId="3818BB10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EFE19F8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Цель</w:t>
      </w:r>
      <w:proofErr w:type="gramStart"/>
      <w:r w:rsidRPr="001E4213">
        <w:rPr>
          <w:rFonts w:ascii="Times New Roman" w:hAnsi="Times New Roman" w:cs="Times New Roman"/>
          <w:sz w:val="24"/>
          <w:szCs w:val="24"/>
        </w:rPr>
        <w:t>: Стать</w:t>
      </w:r>
      <w:proofErr w:type="gramEnd"/>
      <w:r w:rsidRPr="001E4213">
        <w:rPr>
          <w:rFonts w:ascii="Times New Roman" w:hAnsi="Times New Roman" w:cs="Times New Roman"/>
          <w:sz w:val="24"/>
          <w:szCs w:val="24"/>
        </w:rPr>
        <w:t xml:space="preserve"> единственным игроком, не разорившимся, покупая и развивая птицефермы</w:t>
      </w:r>
    </w:p>
    <w:p w14:paraId="753730D5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Тема: сельскохозяйственный рынок</w:t>
      </w:r>
    </w:p>
    <w:p w14:paraId="61595164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Возраст: 8+</w:t>
      </w:r>
    </w:p>
    <w:p w14:paraId="3A944677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>Предисловие к игре:</w:t>
      </w:r>
    </w:p>
    <w:p w14:paraId="6560149A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-Пап, а что такое- альтернатива?  </w:t>
      </w:r>
    </w:p>
    <w:p w14:paraId="32033BD3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-Сложно объяснить в двух словах, ну вот на примере:  </w:t>
      </w:r>
    </w:p>
    <w:p w14:paraId="411AEC5D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Ты работаешь на заводе, из года в год пашешь и пашешь, постепенно копишь бабки. В один прекрасный момент, тебе денег хватает на переезд в деревню. Ты покупаешь десяток яиц и выводишь из них цыплят. Кормишь их, поишь, ухаживаешь за ними, они подрастают и начинают нести яйца. А ты их в инкубатор и вот у тебя уже тысячи цыплят. Ты за ними ухаживаешь и вот у тебя уже тысячи взрослых кур. И вот эти тысячи кур начинают нести яйца-ты уже крутой фермер! И тут наводнение-полный капец! И всю твою ферму смывает, всё сдохло, всё смыто...  </w:t>
      </w:r>
    </w:p>
    <w:p w14:paraId="40EA760A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-Пап, ну и где альтернатива?  </w:t>
      </w:r>
    </w:p>
    <w:p w14:paraId="075D3377" w14:textId="7DBF37B1" w:rsidR="00643359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>-Утки!</w:t>
      </w:r>
    </w:p>
    <w:p w14:paraId="1D8C15F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345A1EE1" w14:textId="77777777" w:rsidR="001E4213" w:rsidRPr="001E4213" w:rsidRDefault="001E4213" w:rsidP="001E4213">
      <w:pPr>
        <w:pStyle w:val="a5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>Соревновательная экономическая игра, где игроки сталкиваются с реалиями сельскохозяйственного рынка, учатся вести переговоры, управлять капиталом и производствами.</w:t>
      </w:r>
    </w:p>
    <w:p w14:paraId="29680CDC" w14:textId="005F6659" w:rsidR="00643359" w:rsidRPr="001E4213" w:rsidRDefault="001E4213" w:rsidP="001E4213">
      <w:pPr>
        <w:pStyle w:val="a5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Жанр - стратегия</w:t>
      </w:r>
    </w:p>
    <w:p w14:paraId="17C21B12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2F03E42" w14:textId="20E9F953" w:rsidR="00643359" w:rsidRPr="001E4213" w:rsidRDefault="001E4213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Условный регион с территориями для птицеферм, в котором случаются регулярные наводнения, мешающие развитию птицеводческого промысла, но по какой-то причине фермеры все равно пытаются строить там свой бизнес.</w:t>
      </w:r>
    </w:p>
    <w:p w14:paraId="65914DD1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39CC150" w14:textId="63CE571D" w:rsidR="00643359" w:rsidRPr="001E4213" w:rsidRDefault="001E4213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Игроки-предприниматели, каждый из которых открывает свои фермы, заключает договоры по покупке упаковки для яиц и по их продаже.</w:t>
      </w:r>
    </w:p>
    <w:p w14:paraId="2FB0DEB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0578931" w14:textId="3F5FBB62" w:rsidR="00643359" w:rsidRPr="001E4213" w:rsidRDefault="001E4213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lastRenderedPageBreak/>
        <w:t xml:space="preserve">   Жетоны игроков, карты ферм, фишки плотин, грохоток, курятников и утиных птицеферм, игровые кубики, карты случайных событий и покупателей, игровое поле, банк</w:t>
      </w:r>
    </w:p>
    <w:p w14:paraId="3936CDBB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1F0630B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>Ходы по очереди, бросок кубика отвечает за движение по полю, на клетке можно купить часть фермы, начинать строить части фермы можно уже начиная с одной из трех, но количество птицеферм и плотин ограничено. Если территория находится во владении другого игрока, придется заплатить за экскурсию.</w:t>
      </w:r>
    </w:p>
    <w:p w14:paraId="1E1455CB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Карты случайных событий могут содержать денежное вознаграждение или штраф, также карта события может спровоцировать наводнение, которое смоет все курятники и грохотки игрока, которые не защищены плотиной. Одна плотина защищает один курятник и наводнение разрушает ее, утки умеют плавать, так что наводнения им не страшны.</w:t>
      </w:r>
    </w:p>
    <w:p w14:paraId="0D2C1A73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На поле поставщиков игрок получает грохотки, количество которых зависит от броска кубика (1 - четверть всех птицеферм 2-4 - половина всех птицеферм 5-6 - равно количеству птицеферм)</w:t>
      </w:r>
    </w:p>
    <w:p w14:paraId="6FFF6F1D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На полях покупателей игрок тянет карту покупателей, где указано количество грохоток с яйцами, которое он готов купить и диапазон цен в зависимости от результата броска кубика.</w:t>
      </w:r>
    </w:p>
    <w:p w14:paraId="5C417DB9" w14:textId="3556945C" w:rsidR="00643359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По прохождении полного круга куры начинают нести яйца, игрок упаковывает их в грохотки и продает покупателям. Если грохоток не хватает, оставшиеся неупакованными яйца пропадают, продукция, которую игрок не может продать (предложение превзошло спрос), также пропадает.</w:t>
      </w:r>
    </w:p>
    <w:p w14:paraId="5781054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407742FD" w14:textId="77777777" w:rsidR="001E4213" w:rsidRPr="001E4213" w:rsidRDefault="001E4213" w:rsidP="001E4213">
      <w:pPr>
        <w:pStyle w:val="a5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Квадратное поле с круговой разбивкой на клетки</w:t>
      </w:r>
    </w:p>
    <w:p w14:paraId="08F82EDA" w14:textId="3A51BBCD" w:rsidR="00643359" w:rsidRPr="001E4213" w:rsidRDefault="001E4213" w:rsidP="001E4213">
      <w:pPr>
        <w:pStyle w:val="a5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Количество игроков 2-6</w:t>
      </w:r>
    </w:p>
    <w:p w14:paraId="342A10C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262E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4B9446B" w14:textId="77777777" w:rsidR="001E4213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По мере продвижения игры открываются новые возможности для игроков. По мере прогресса открываются новые элементы, что создает ощущение движения вперед в стремлении создать свою фабрику мечты.</w:t>
      </w:r>
    </w:p>
    <w:p w14:paraId="3E28419B" w14:textId="7282955C" w:rsidR="00643359" w:rsidRPr="001E4213" w:rsidRDefault="001E4213" w:rsidP="001E4213">
      <w:pPr>
        <w:ind w:left="720"/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t xml:space="preserve">   Случайность вызовов и вознаграждений создает стремление преодолевать трудности, а их преодоление или предотвращение плачевных последствий создает ощущение реального достижения</w:t>
      </w:r>
    </w:p>
    <w:p w14:paraId="2969B86B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4A3EE" w14:textId="77777777" w:rsidR="00C40AED" w:rsidRPr="00C40AED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13A1D11B" w14:textId="582A5A93" w:rsidR="00643359" w:rsidRPr="001E4213" w:rsidRDefault="001E4213" w:rsidP="00643359">
      <w:pPr>
        <w:rPr>
          <w:rFonts w:ascii="Times New Roman" w:hAnsi="Times New Roman" w:cs="Times New Roman"/>
          <w:sz w:val="24"/>
          <w:szCs w:val="24"/>
        </w:rPr>
      </w:pPr>
      <w:r w:rsidRPr="001E4213">
        <w:rPr>
          <w:rFonts w:ascii="Times New Roman" w:hAnsi="Times New Roman" w:cs="Times New Roman"/>
          <w:sz w:val="24"/>
          <w:szCs w:val="24"/>
        </w:rPr>
        <w:lastRenderedPageBreak/>
        <w:t>Управление капиталом, расчет доходов и расходов, понимание важности рынков сбыта, диверсификации и хеджирования, переговоры и умение планировать наперед.</w:t>
      </w: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848342">
    <w:abstractNumId w:val="7"/>
  </w:num>
  <w:num w:numId="2" w16cid:durableId="1716081941">
    <w:abstractNumId w:val="4"/>
  </w:num>
  <w:num w:numId="3" w16cid:durableId="2007635722">
    <w:abstractNumId w:val="5"/>
  </w:num>
  <w:num w:numId="4" w16cid:durableId="1668316929">
    <w:abstractNumId w:val="6"/>
  </w:num>
  <w:num w:numId="5" w16cid:durableId="1345136321">
    <w:abstractNumId w:val="3"/>
  </w:num>
  <w:num w:numId="6" w16cid:durableId="1236865160">
    <w:abstractNumId w:val="1"/>
  </w:num>
  <w:num w:numId="7" w16cid:durableId="77293698">
    <w:abstractNumId w:val="2"/>
  </w:num>
  <w:num w:numId="8" w16cid:durableId="113567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C4B63"/>
    <w:rsid w:val="001E2A96"/>
    <w:rsid w:val="001E4213"/>
    <w:rsid w:val="00241635"/>
    <w:rsid w:val="00316117"/>
    <w:rsid w:val="004D15E0"/>
    <w:rsid w:val="00643359"/>
    <w:rsid w:val="00AE4111"/>
    <w:rsid w:val="00C40AED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Иван Галактионов</cp:lastModifiedBy>
  <cp:revision>2</cp:revision>
  <dcterms:created xsi:type="dcterms:W3CDTF">2025-10-12T18:49:00Z</dcterms:created>
  <dcterms:modified xsi:type="dcterms:W3CDTF">2025-10-12T18:49:00Z</dcterms:modified>
</cp:coreProperties>
</file>