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C3E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E569C7F">
      <w:pPr>
        <w:pStyle w:val="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Сфера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инвестиций в стартапы. Работала лично в клубе инвесторов, где процесс проверки и переделывания инвестиционных стартапов занимает до нескольких месяцев, отнимает много времени и внимания.</w:t>
      </w:r>
    </w:p>
    <w:p w14:paraId="38725B4E">
      <w:pPr>
        <w:rPr>
          <w:rFonts w:ascii="Times New Roman" w:hAnsi="Times New Roman" w:cs="Times New Roman"/>
          <w:sz w:val="24"/>
          <w:szCs w:val="24"/>
        </w:rPr>
      </w:pPr>
    </w:p>
    <w:p w14:paraId="6D2B5689">
      <w:pPr>
        <w:pStyle w:val="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Человеческий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фактор при оценке; от 2х экспертных оценок на каждый стартап, время оценки 1 стартапа занимает 1,5-2 месяца; отсюда высокие затраты на зарплату экспертам и значительные затраты времени. Со стороны стартапа: 70% продуктов неактуальны для рынка, долина смерти в 90%.</w:t>
      </w:r>
    </w:p>
    <w:p w14:paraId="208E91F7">
      <w:pPr>
        <w:rPr>
          <w:rFonts w:ascii="Times New Roman" w:hAnsi="Times New Roman" w:cs="Times New Roman"/>
          <w:sz w:val="24"/>
          <w:szCs w:val="24"/>
        </w:rPr>
      </w:pPr>
    </w:p>
    <w:p w14:paraId="6840385A">
      <w:pPr>
        <w:pStyle w:val="9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Сейчас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: наем квалифицированных специалистов, услуги консалтинга, услуги упаковки стартапов (чтобы увеличить вероятность, что инвестор его выберет), поверхностный расчет показателей.</w:t>
      </w:r>
    </w:p>
    <w:p w14:paraId="205E686C">
      <w:pPr>
        <w:rPr>
          <w:rFonts w:ascii="Times New Roman" w:hAnsi="Times New Roman" w:cs="Times New Roman"/>
          <w:sz w:val="24"/>
          <w:szCs w:val="24"/>
        </w:rPr>
      </w:pPr>
    </w:p>
    <w:p w14:paraId="205442C3">
      <w:pPr>
        <w:pStyle w:val="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Личный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опыт работы;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instrText xml:space="preserve"> HYPERLINK "https://incrussia.ru/news/startapy-neaktualny-rynku/" </w:instrTex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24"/>
          <w:szCs w:val="24"/>
          <w:lang w:val="ru-RU"/>
        </w:rPr>
        <w:t>https://incrussia.ru/news/startapy-neaktualny-rynku/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fldChar w:fldCharType="end"/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;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instrText xml:space="preserve"> HYPERLINK "https://www.forbes.ru/investicii/493886-ipo-bez-birzi-v-rossii-rastet-cislo-investicionnyh-platform" </w:instrTex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24"/>
          <w:szCs w:val="24"/>
          <w:lang w:val="ru-RU"/>
        </w:rPr>
        <w:t>https://www.forbes.ru/investicii/493886-ipo-bez-birzi-v-rossii-rastet-cislo-investicionnyh-platform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fldChar w:fldCharType="end"/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;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instrText xml:space="preserve"> HYPERLINK "https://www.forbes.ru/mneniya/522241-iskusstvennyj-otbor-cto-ne-tak-s-vencurnymi-fondami-v-rossii" </w:instrTex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24"/>
          <w:szCs w:val="24"/>
          <w:lang w:val="ru-RU"/>
        </w:rPr>
        <w:t>https://www.forbes.ru/mneniya/522241-iskusstvennyj-otbor-cto-ne-tak-s-vencurnymi-fondami-v-rossii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fldChar w:fldCharType="end"/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; Платформы Московского инновационного кластера,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SberUnity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Rounds,Brainbox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, экосистема Сколково</w:t>
      </w:r>
    </w:p>
    <w:p w14:paraId="71E23225">
      <w:pPr>
        <w:rPr>
          <w:rFonts w:ascii="Times New Roman" w:hAnsi="Times New Roman" w:cs="Times New Roman"/>
          <w:sz w:val="24"/>
          <w:szCs w:val="24"/>
        </w:rPr>
      </w:pPr>
    </w:p>
    <w:p w14:paraId="248C6A59">
      <w:pPr>
        <w:pStyle w:val="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Существующие способы не содержат технологий ИИ, который мог бы перенять модель поведения экспертов и проводить первичную оценку стартапа почти моментально; для каждой платформы стартап должен проработать свою презентацию, т.к. способы проверки у всех отличаются.</w:t>
      </w:r>
    </w:p>
    <w:p w14:paraId="211EC913">
      <w:pPr>
        <w:rPr>
          <w:rFonts w:ascii="Times New Roman" w:hAnsi="Times New Roman" w:cs="Times New Roman"/>
          <w:sz w:val="24"/>
          <w:szCs w:val="24"/>
        </w:rPr>
      </w:pPr>
    </w:p>
    <w:p w14:paraId="00896C8A">
      <w:pPr>
        <w:pStyle w:val="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API SaaS сервис, автоматизирующ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ий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 модерацию и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скоринг заявок. «AI-ассистент» для существующих инвестиционных платформ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, </w:t>
      </w:r>
      <w:r>
        <w:rPr>
          <w:rFonts w:hint="default" w:ascii="Times New Roman" w:hAnsi="Times New Roman"/>
          <w:b/>
          <w:bCs/>
          <w:sz w:val="24"/>
          <w:szCs w:val="24"/>
        </w:rPr>
        <w:t>позволяет ускорить процесс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сделок и снизить риски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. </w:t>
      </w:r>
      <w:r>
        <w:rPr>
          <w:rFonts w:hint="default" w:ascii="Times New Roman" w:hAnsi="Times New Roman"/>
          <w:b/>
          <w:bCs/>
          <w:sz w:val="24"/>
          <w:szCs w:val="24"/>
        </w:rPr>
        <w:t>В модель загружаются результаты проверки стартапов экспертами, чтобы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обучить модель мыслить схожими категориями. Заносятся данные стартапа,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выделяются разделы, которые стали ключевыми при оценке, а также указывается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комментарий эксперта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.</w:t>
      </w:r>
    </w:p>
    <w:p w14:paraId="3EB44DA4">
      <w:pPr>
        <w:rPr>
          <w:rFonts w:ascii="Times New Roman" w:hAnsi="Times New Roman" w:cs="Times New Roman"/>
          <w:sz w:val="24"/>
          <w:szCs w:val="24"/>
        </w:rPr>
      </w:pPr>
    </w:p>
    <w:p w14:paraId="35251477">
      <w:pPr>
        <w:pStyle w:val="9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С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ервис 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сравнивает </w:t>
      </w:r>
      <w:r>
        <w:rPr>
          <w:rFonts w:hint="default" w:ascii="Times New Roman" w:hAnsi="Times New Roman"/>
          <w:b/>
          <w:bCs/>
          <w:sz w:val="24"/>
          <w:szCs w:val="24"/>
        </w:rPr>
        <w:t>стартап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с имеющейся базой успешных и неуспешных стартапов, выявляет противоречия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показателей, а также оценивает рассчитанные показатели, на основании чего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делает выводы о проекте, опираясь на загруженную модель принятия решений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.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 Таким образом, исключается риск отсева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релевантных стартапов с нестандартными показателями, но упрощается работа с</w:t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</w:rPr>
        <w:t>общей базой стартапов.</w:t>
      </w:r>
    </w:p>
    <w:p w14:paraId="2FC76B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t>2 карточка идей</w:t>
      </w:r>
    </w:p>
    <w:p w14:paraId="1081EF5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50AFAE">
      <w:pPr>
        <w:pStyle w:val="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Презентации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инвесторам, инвестиционные презентации и питчи.</w:t>
      </w:r>
    </w:p>
    <w:p w14:paraId="1170A0B9">
      <w:pPr>
        <w:rPr>
          <w:rFonts w:ascii="Times New Roman" w:hAnsi="Times New Roman" w:cs="Times New Roman"/>
          <w:sz w:val="24"/>
          <w:szCs w:val="24"/>
        </w:rPr>
      </w:pPr>
    </w:p>
    <w:p w14:paraId="28D28C16">
      <w:pPr>
        <w:pStyle w:val="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Питчинг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проектов - этап, на котором решается вопрос об инвестировании. Проблема: технари показывают не ту информацию, инвестор не понимает, за что он платит</w:t>
      </w:r>
    </w:p>
    <w:p w14:paraId="445FE627">
      <w:pPr>
        <w:rPr>
          <w:rFonts w:ascii="Times New Roman" w:hAnsi="Times New Roman" w:cs="Times New Roman"/>
          <w:sz w:val="24"/>
          <w:szCs w:val="24"/>
        </w:rPr>
      </w:pPr>
    </w:p>
    <w:p w14:paraId="2E0D3166">
      <w:pPr>
        <w:rPr>
          <w:rFonts w:ascii="Times New Roman" w:hAnsi="Times New Roman" w:cs="Times New Roman"/>
          <w:sz w:val="24"/>
          <w:szCs w:val="24"/>
        </w:rPr>
      </w:pPr>
    </w:p>
    <w:p w14:paraId="4B2CD79E">
      <w:pPr>
        <w:pStyle w:val="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Консалтинг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, услуги упаковки проекта, дизайнерские и копирайт-услуги</w:t>
      </w:r>
    </w:p>
    <w:p w14:paraId="12589FC5">
      <w:pPr>
        <w:rPr>
          <w:rFonts w:ascii="Times New Roman" w:hAnsi="Times New Roman" w:cs="Times New Roman"/>
          <w:sz w:val="24"/>
          <w:szCs w:val="24"/>
        </w:rPr>
      </w:pPr>
    </w:p>
    <w:p w14:paraId="6CF5F419">
      <w:pPr>
        <w:rPr>
          <w:rFonts w:ascii="Times New Roman" w:hAnsi="Times New Roman" w:cs="Times New Roman"/>
          <w:sz w:val="24"/>
          <w:szCs w:val="24"/>
        </w:rPr>
      </w:pPr>
    </w:p>
    <w:p w14:paraId="32A25161">
      <w:pPr>
        <w:rPr>
          <w:rFonts w:ascii="Times New Roman" w:hAnsi="Times New Roman" w:cs="Times New Roman"/>
          <w:sz w:val="24"/>
          <w:szCs w:val="24"/>
        </w:rPr>
      </w:pPr>
    </w:p>
    <w:p w14:paraId="1818B81A">
      <w:pPr>
        <w:pStyle w:val="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Опыт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работы в клубе инвесторов, личное знакомство с основателями стартапов</w:t>
      </w:r>
    </w:p>
    <w:p w14:paraId="075B8A53">
      <w:pPr>
        <w:rPr>
          <w:rFonts w:ascii="Times New Roman" w:hAnsi="Times New Roman" w:cs="Times New Roman"/>
          <w:sz w:val="24"/>
          <w:szCs w:val="24"/>
        </w:rPr>
      </w:pPr>
    </w:p>
    <w:p w14:paraId="5DD65390">
      <w:pPr>
        <w:rPr>
          <w:rFonts w:ascii="Times New Roman" w:hAnsi="Times New Roman" w:cs="Times New Roman"/>
          <w:sz w:val="24"/>
          <w:szCs w:val="24"/>
        </w:rPr>
      </w:pPr>
    </w:p>
    <w:p w14:paraId="0250AB1C">
      <w:pPr>
        <w:pStyle w:val="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Нет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универсального применимого шаблона, как и что показать инвестору, при этом успеть рассказать все о проекте за короткий питч</w:t>
      </w:r>
    </w:p>
    <w:p w14:paraId="6BC104F2">
      <w:pPr>
        <w:rPr>
          <w:rFonts w:ascii="Times New Roman" w:hAnsi="Times New Roman" w:cs="Times New Roman"/>
          <w:sz w:val="24"/>
          <w:szCs w:val="24"/>
        </w:rPr>
      </w:pPr>
    </w:p>
    <w:p w14:paraId="66E7A576">
      <w:pPr>
        <w:rPr>
          <w:rFonts w:ascii="Times New Roman" w:hAnsi="Times New Roman" w:cs="Times New Roman"/>
          <w:sz w:val="24"/>
          <w:szCs w:val="24"/>
        </w:rPr>
      </w:pPr>
    </w:p>
    <w:p w14:paraId="6FB33E42">
      <w:pPr>
        <w:pStyle w:val="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Онлайн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-конструктор инвестиционной презентации. Загрузка текстового описания решения на технарском (любом) языке, после чего с помощью ИИ Сервис переводит с технарского на русский, и выявляет конкурентные преимущества и выгоды. После этого данные и преимущества подгружаются в шаблон презентации в логической последовательности.</w:t>
      </w:r>
    </w:p>
    <w:p w14:paraId="6A0C9BD2">
      <w:pPr>
        <w:rPr>
          <w:rFonts w:ascii="Times New Roman" w:hAnsi="Times New Roman" w:cs="Times New Roman"/>
          <w:sz w:val="24"/>
          <w:szCs w:val="24"/>
        </w:rPr>
      </w:pPr>
    </w:p>
    <w:p w14:paraId="00C2A807">
      <w:pPr>
        <w:rPr>
          <w:rFonts w:ascii="Times New Roman" w:hAnsi="Times New Roman" w:cs="Times New Roman"/>
          <w:sz w:val="24"/>
          <w:szCs w:val="24"/>
        </w:rPr>
      </w:pPr>
    </w:p>
    <w:p w14:paraId="46B4B4C3">
      <w:pPr>
        <w:rPr>
          <w:rFonts w:ascii="Times New Roman" w:hAnsi="Times New Roman" w:cs="Times New Roman"/>
          <w:sz w:val="24"/>
          <w:szCs w:val="24"/>
        </w:rPr>
      </w:pPr>
    </w:p>
    <w:p w14:paraId="334A832E">
      <w:pPr>
        <w:pStyle w:val="9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Это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быстрее, чем услуги дизайнера/консалтинга/упаковщика + это научает технарей-разработчиков переводить свои мысли на понятные всем смыслы, что является плюсом перед питчем.</w:t>
      </w:r>
    </w:p>
    <w:p w14:paraId="2A88C4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 карточка идей</w:t>
      </w:r>
    </w:p>
    <w:p w14:paraId="0473BF3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>
      <w:pPr>
        <w:pStyle w:val="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Сфера планирования затрат и покупок</w:t>
      </w:r>
    </w:p>
    <w:p w14:paraId="10B326F9">
      <w:pPr>
        <w:rPr>
          <w:rFonts w:ascii="Times New Roman" w:hAnsi="Times New Roman" w:cs="Times New Roman"/>
          <w:sz w:val="24"/>
          <w:szCs w:val="24"/>
        </w:rPr>
      </w:pPr>
    </w:p>
    <w:p w14:paraId="4232AE0E">
      <w:pPr>
        <w:pStyle w:val="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Проблема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многих (особенно зумеров с ежедневными капучино на миндальном с сиропом) - тратить больше, чем зарабатывать. Сюда же маркетинг со скидками, кэшбеками и т.д. В итоге к концу месяца дебет не сходится с кредитом, хотя вначале все было гладко)</w:t>
      </w:r>
    </w:p>
    <w:p w14:paraId="2D4C197E">
      <w:pPr>
        <w:rPr>
          <w:rFonts w:ascii="Times New Roman" w:hAnsi="Times New Roman" w:cs="Times New Roman"/>
          <w:sz w:val="24"/>
          <w:szCs w:val="24"/>
        </w:rPr>
      </w:pPr>
    </w:p>
    <w:p w14:paraId="6891A675">
      <w:pPr>
        <w:pStyle w:val="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Учет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доходов и расходов, установка лимитов</w:t>
      </w:r>
    </w:p>
    <w:p w14:paraId="36ABC52D">
      <w:pPr>
        <w:rPr>
          <w:rFonts w:ascii="Times New Roman" w:hAnsi="Times New Roman" w:cs="Times New Roman"/>
          <w:sz w:val="24"/>
          <w:szCs w:val="24"/>
        </w:rPr>
      </w:pPr>
    </w:p>
    <w:p w14:paraId="0DF1F793">
      <w:pPr>
        <w:pStyle w:val="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Сравнение приложений для учета финансов: </w:t>
      </w:r>
      <w:r>
        <w:rPr>
          <w:rFonts w:hint="default" w:ascii="Times New Roman" w:hAnsi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/>
          <w:b/>
          <w:bCs/>
          <w:sz w:val="24"/>
          <w:szCs w:val="24"/>
        </w:rPr>
        <w:instrText xml:space="preserve"> HYPERLINK "https://netology.ru/blog/prilozheniya-dlya-uchota-finansov" </w:instrText>
      </w:r>
      <w:r>
        <w:rPr>
          <w:rFonts w:hint="default" w:ascii="Times New Roman" w:hAnsi="Times New Roman"/>
          <w:b/>
          <w:bCs/>
          <w:sz w:val="24"/>
          <w:szCs w:val="24"/>
        </w:rPr>
        <w:fldChar w:fldCharType="separate"/>
      </w:r>
      <w:r>
        <w:rPr>
          <w:rStyle w:val="4"/>
          <w:rFonts w:hint="default" w:ascii="Times New Roman" w:hAnsi="Times New Roman"/>
          <w:b/>
          <w:bCs/>
          <w:sz w:val="24"/>
          <w:szCs w:val="24"/>
        </w:rPr>
        <w:t>https://netology.ru/blog/prilozheniya-dlya-uchota-finansov</w:t>
      </w:r>
      <w:r>
        <w:rPr>
          <w:rFonts w:hint="default" w:ascii="Times New Roman" w:hAnsi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 xml:space="preserve"> </w:t>
      </w:r>
    </w:p>
    <w:p w14:paraId="16B385C4">
      <w:pPr>
        <w:rPr>
          <w:rFonts w:ascii="Times New Roman" w:hAnsi="Times New Roman" w:cs="Times New Roman"/>
          <w:sz w:val="24"/>
          <w:szCs w:val="24"/>
        </w:rPr>
      </w:pPr>
    </w:p>
    <w:p w14:paraId="50F1E85B">
      <w:pPr>
        <w:pStyle w:val="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Данные способы функционируют по принципу бухгалтерии: пришло-ушло. Здесь нет ежедневных подсказок: тратить, копить, вложить и т.д., которые бы поступали как от личного фин. консультанта</w:t>
      </w:r>
    </w:p>
    <w:p w14:paraId="6B6BBBFB">
      <w:pPr>
        <w:rPr>
          <w:rFonts w:ascii="Times New Roman" w:hAnsi="Times New Roman" w:cs="Times New Roman"/>
          <w:sz w:val="24"/>
          <w:szCs w:val="24"/>
        </w:rPr>
      </w:pPr>
    </w:p>
    <w:p w14:paraId="5F06C6D7">
      <w:pPr>
        <w:pStyle w:val="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Сервис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для планирования расходов с применением ИИ. ИИ нужен для персонализации приложения и спасения пользователя от приятных мелких трат, которые в долгосрочной перспективе могут дорого ему обойтись. Каждый месяц задаются цели (краткосрочные, долгосрочные), проводится анализ прошлого периода (загружается структура доходов и расходов, а также мнение пользователя относительно каждой категории). Например, не хочу тратить столько на кафе и рестораны, лучше потрачу эти деньги на образование. Далее сервис формирует ежедневные рекомендации исходя из ээтого набора.</w:t>
      </w:r>
    </w:p>
    <w:p w14:paraId="22070C62">
      <w:pPr>
        <w:rPr>
          <w:rFonts w:ascii="Times New Roman" w:hAnsi="Times New Roman" w:cs="Times New Roman"/>
          <w:sz w:val="24"/>
          <w:szCs w:val="24"/>
        </w:rPr>
      </w:pPr>
    </w:p>
    <w:p w14:paraId="0372E31F">
      <w:pPr>
        <w:pStyle w:val="9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Цель сервсиса - спасение пользователя от приятных мелких трат, которые в долгосрочной перспективе могут дорого ему обойтись.</w:t>
      </w:r>
    </w:p>
    <w:p w14:paraId="63AC29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6E475B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На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 подумать): у некоторых магазинов есть привязка к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GPS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, когда я в 100м от них, прилетает пуш - «Заходите за покупками». Возможно стоит применить этот способ для сервиса, который будет «отгонять» от нежелательных мест?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9C48D9"/>
    <w:multiLevelType w:val="multilevel"/>
    <w:tmpl w:val="329C48D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2217F5"/>
    <w:multiLevelType w:val="multilevel"/>
    <w:tmpl w:val="522217F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7F6836"/>
    <w:multiLevelType w:val="multilevel"/>
    <w:tmpl w:val="697F683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1E2A96"/>
    <w:rsid w:val="00241635"/>
    <w:rsid w:val="00316117"/>
    <w:rsid w:val="004D15E0"/>
    <w:rsid w:val="00D247EF"/>
    <w:rsid w:val="00FF6DDC"/>
    <w:rsid w:val="4CD57DFA"/>
    <w:rsid w:val="5C17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6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customStyle="1" w:styleId="7">
    <w:name w:val="ВКР заголовок"/>
    <w:basedOn w:val="1"/>
    <w:link w:val="8"/>
    <w:qFormat/>
    <w:uiPriority w:val="0"/>
    <w:rPr>
      <w:rFonts w:ascii="Times New Roman" w:hAnsi="Times New Roman" w:cs="Times New Roman"/>
      <w:sz w:val="24"/>
      <w:szCs w:val="24"/>
    </w:rPr>
  </w:style>
  <w:style w:type="character" w:customStyle="1" w:styleId="8">
    <w:name w:val="ВКР заголовок Знак"/>
    <w:basedOn w:val="2"/>
    <w:link w:val="7"/>
    <w:uiPriority w:val="0"/>
    <w:rPr>
      <w:rFonts w:ascii="Times New Roman" w:hAnsi="Times New Roman" w:cs="Times New Roman"/>
      <w:sz w:val="24"/>
      <w:szCs w:val="24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NSPK JSC</Company>
  <Pages>3</Pages>
  <Words>244</Words>
  <Characters>1393</Characters>
  <Lines>11</Lines>
  <Paragraphs>3</Paragraphs>
  <TotalTime>54</TotalTime>
  <ScaleCrop>false</ScaleCrop>
  <LinksUpToDate>false</LinksUpToDate>
  <CharactersWithSpaces>1634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2025-09-19T16:02:00Z</dcterms:created>
  <dc:creator>Дюкина Юлия Владиславовна</dc:creator>
  <cp:lastModifiedBy>Пользователь</cp:lastModifiedBy>
  <dcterms:modified xsi:type="dcterms:W3CDTF">2025-10-13T15:06:56Z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3CD17DC0332A4F418B7E3FE57032B822_13</vt:lpwstr>
  </property>
</Properties>
</file>