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AE7FD8" w14:textId="77777777" w:rsidR="006D7CBB" w:rsidRDefault="006D7CBB" w:rsidP="006D7CBB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44"/>
        </w:rPr>
        <w:t>РНИМУ им. Н. И. Пирогова</w:t>
      </w:r>
    </w:p>
    <w:p w14:paraId="066B2E21" w14:textId="77777777" w:rsidR="006D7CBB" w:rsidRDefault="006D7CBB" w:rsidP="006D7CBB">
      <w:pPr>
        <w:spacing w:after="0" w:line="360" w:lineRule="auto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14:paraId="58D5655A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</w:rPr>
      </w:pPr>
    </w:p>
    <w:p w14:paraId="0D9E24D6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</w:rPr>
      </w:pPr>
    </w:p>
    <w:p w14:paraId="06F7D1E1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</w:rPr>
      </w:pPr>
    </w:p>
    <w:p w14:paraId="6C3B57B0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</w:rPr>
      </w:pPr>
    </w:p>
    <w:p w14:paraId="3B9FE88F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</w:rPr>
      </w:pPr>
    </w:p>
    <w:p w14:paraId="00A985E7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</w:rPr>
      </w:pPr>
    </w:p>
    <w:p w14:paraId="02829B21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</w:rPr>
      </w:pPr>
    </w:p>
    <w:p w14:paraId="6785FAE8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</w:rPr>
      </w:pPr>
    </w:p>
    <w:p w14:paraId="19F78B48" w14:textId="77777777" w:rsidR="006D7CBB" w:rsidRDefault="006D7CBB" w:rsidP="006D7CBB">
      <w:pPr>
        <w:spacing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14:paraId="48A71116" w14:textId="77777777" w:rsidR="006D7CBB" w:rsidRDefault="006D7CBB" w:rsidP="006D7CBB">
      <w:pPr>
        <w:spacing w:after="240" w:line="360" w:lineRule="auto"/>
        <w:jc w:val="center"/>
        <w:rPr>
          <w:rFonts w:cs="Times New Roman"/>
          <w:b/>
          <w:bCs/>
          <w:sz w:val="48"/>
          <w:szCs w:val="44"/>
        </w:rPr>
      </w:pPr>
      <w:r>
        <w:rPr>
          <w:rFonts w:cs="Times New Roman"/>
          <w:b/>
          <w:bCs/>
          <w:sz w:val="48"/>
          <w:szCs w:val="44"/>
        </w:rPr>
        <w:t>«Моя МедКарта +»</w:t>
      </w:r>
    </w:p>
    <w:p w14:paraId="4C476138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*Макеева Анна Юрьевна*</w:t>
      </w:r>
    </w:p>
    <w:p w14:paraId="69696E38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ИМД материнства и детства</w:t>
      </w:r>
    </w:p>
    <w:p w14:paraId="0CB6421F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Специалитет 6 курс</w:t>
      </w:r>
    </w:p>
    <w:p w14:paraId="471368B1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4EA42870" w14:textId="77777777" w:rsidR="006D7CBB" w:rsidRDefault="006D7CBB" w:rsidP="006D7CBB"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Версия №1 от 10.01.2026</w:t>
      </w:r>
    </w:p>
    <w:p w14:paraId="0AB03E3C" w14:textId="77777777" w:rsidR="006D7CBB" w:rsidRDefault="006D7CBB" w:rsidP="006D7CBB">
      <w:pPr>
        <w:spacing w:line="360" w:lineRule="auto"/>
        <w:jc w:val="center"/>
        <w:rPr>
          <w:rFonts w:cs="Times New Roman"/>
        </w:rPr>
      </w:pPr>
    </w:p>
    <w:p w14:paraId="26504CB4" w14:textId="77777777" w:rsidR="00644B39" w:rsidRDefault="00644B39" w:rsidP="006D7CBB"/>
    <w:p w14:paraId="719B651D" w14:textId="77777777" w:rsidR="006D7CBB" w:rsidRDefault="006D7CBB" w:rsidP="006D7CBB"/>
    <w:p w14:paraId="7182ED90" w14:textId="77777777" w:rsidR="006D7CBB" w:rsidRDefault="006D7CBB" w:rsidP="006D7CBB"/>
    <w:p w14:paraId="46E09A09" w14:textId="77777777" w:rsidR="006D7CBB" w:rsidRDefault="006D7CBB" w:rsidP="006D7CBB"/>
    <w:p w14:paraId="31821453" w14:textId="77777777" w:rsidR="006D7CBB" w:rsidRDefault="006D7CBB" w:rsidP="006D7CBB"/>
    <w:p w14:paraId="665291D0" w14:textId="77777777" w:rsidR="006D7CBB" w:rsidRDefault="006D7CBB" w:rsidP="006D7CBB"/>
    <w:p w14:paraId="08B0B45A" w14:textId="77777777" w:rsidR="006D7CBB" w:rsidRDefault="006D7CBB" w:rsidP="006D7CBB"/>
    <w:p w14:paraId="7E03A7B9" w14:textId="77777777" w:rsidR="006D7CBB" w:rsidRDefault="006D7CBB" w:rsidP="006D7CBB"/>
    <w:p w14:paraId="6D466BE6" w14:textId="77777777" w:rsidR="006D7CBB" w:rsidRDefault="006D7CBB" w:rsidP="006D7CBB">
      <w:pPr>
        <w:jc w:val="center"/>
      </w:pPr>
      <w:r w:rsidRPr="005B62FE">
        <w:t>Москва 2026</w:t>
      </w:r>
    </w:p>
    <w:p w14:paraId="41A654F5" w14:textId="77777777" w:rsidR="00ED55F3" w:rsidRPr="00633D7A" w:rsidRDefault="00ED55F3" w:rsidP="00124B71">
      <w:pPr>
        <w:pStyle w:val="12"/>
        <w:rPr>
          <w:rFonts w:ascii="Arial Rounded MT Bold" w:hAnsi="Arial Rounded MT Bold"/>
        </w:rPr>
      </w:pPr>
      <w:bookmarkStart w:id="0" w:name="_Toc218953797"/>
      <w:bookmarkStart w:id="1" w:name="_Toc218953858"/>
      <w:bookmarkStart w:id="2" w:name="_Toc218954558"/>
      <w:r w:rsidRPr="00633D7A">
        <w:lastRenderedPageBreak/>
        <w:t>Резюме</w:t>
      </w:r>
      <w:bookmarkEnd w:id="0"/>
      <w:bookmarkEnd w:id="1"/>
      <w:bookmarkEnd w:id="2"/>
    </w:p>
    <w:p w14:paraId="25162554" w14:textId="77777777" w:rsidR="00ED55F3" w:rsidRPr="002F62FE" w:rsidRDefault="00ED55F3" w:rsidP="002F62FE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Настоящее обоснование направлено на введение единого цифрового хранилища медицинских данных пациентов («Моя МедКарта»), предназначенного для оптимизации процессов оказания медицинской помощи и снижения риска врачебных ошибок путем объединения медицинских документов и предотвращения дублирования диагностических процедур. Основной целью проекта является повышение удобства и безопасности использования медицинских услуг гражданами России.</w:t>
      </w:r>
    </w:p>
    <w:p w14:paraId="5DA2D7B0" w14:textId="77777777" w:rsidR="00ED55F3" w:rsidRPr="002F62FE" w:rsidRDefault="00ED55F3" w:rsidP="002F62FE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Ключевая проблема, которую решает сервис, связана с отсутствием единых стандартов хранения и передачи медицинских данных, приводящих к увеличению затрат времени на обслуживание пациентов и снижению точности постановок диагнозов. Разработанная система направлена на интеграцию клиник, аптек и органов власти в единую автоматизированную инфраструктуру, обеспечивая доступность электронной медицинской документации.</w:t>
      </w:r>
    </w:p>
    <w:p w14:paraId="4B39626A" w14:textId="77777777" w:rsidR="00ED55F3" w:rsidRPr="002F62FE" w:rsidRDefault="00ED55F3" w:rsidP="002F62FE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В результате анализа конкурентов выявлены особенности рынка медицинских приложений, однако предложенный сервис отличается наличием интеграции с государственными структурами и гарантированной защитой персональных данных пациентов посредством технологий распределённых регистров.</w:t>
      </w:r>
    </w:p>
    <w:p w14:paraId="7381506D" w14:textId="77777777" w:rsidR="00ED55F3" w:rsidRPr="002F62FE" w:rsidRDefault="00ED55F3" w:rsidP="002F62FE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Экономический анализ показал, что предложение окажется рентабельным при условии широкого распространения среди клиник и активного использования населением. Потенциальный объём рынка оценивается в десятки миллиардов рублей ежегодно, учитывая высокий интерес к улучшению доступности и качества медицинских услуг в России.</w:t>
      </w:r>
    </w:p>
    <w:p w14:paraId="42F75039" w14:textId="6F940982" w:rsidR="00ED55F3" w:rsidRDefault="00ED55F3" w:rsidP="002F62FE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По итогам проведённой оценки, выявлено значительное преимущество сервиса «Моя МедКарта» перед аналогичными проектами ввиду наличия поддержки Минздрава и Федерального казначейства, что позволяет обеспечить высокую степень доверия среди потенциальных пользователей.</w:t>
      </w:r>
    </w:p>
    <w:p w14:paraId="04944AAB" w14:textId="77777777" w:rsidR="002F62FE" w:rsidRDefault="002F62FE" w:rsidP="002F62FE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  <w:sectPr w:rsidR="002F62FE" w:rsidSect="00780ED1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eastAsia="en-US"/>
        </w:rPr>
        <w:id w:val="-8379956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CF261B" w14:textId="0BB62DC9" w:rsidR="00124B71" w:rsidRPr="00FC5E85" w:rsidRDefault="00124B71">
          <w:pPr>
            <w:pStyle w:val="a3"/>
            <w:rPr>
              <w:rFonts w:ascii="Times New Roman" w:hAnsi="Times New Roman" w:cs="Times New Roman"/>
              <w:color w:val="000000" w:themeColor="text1"/>
            </w:rPr>
          </w:pPr>
          <w:r w:rsidRPr="00FC5E85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32D8399F" w14:textId="26E50B66" w:rsidR="00F33197" w:rsidRPr="00FC5E85" w:rsidRDefault="00124B71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r w:rsidRPr="00FC5E85">
            <w:rPr>
              <w:rFonts w:ascii="Times New Roman" w:hAnsi="Times New Roman"/>
            </w:rPr>
            <w:fldChar w:fldCharType="begin"/>
          </w:r>
          <w:r w:rsidRPr="00FC5E85">
            <w:rPr>
              <w:rFonts w:ascii="Times New Roman" w:hAnsi="Times New Roman"/>
            </w:rPr>
            <w:instrText xml:space="preserve"> TOC \o "1-3" \h \z \u </w:instrText>
          </w:r>
          <w:r w:rsidRPr="00FC5E85">
            <w:rPr>
              <w:rFonts w:ascii="Times New Roman" w:hAnsi="Times New Roman"/>
            </w:rPr>
            <w:fldChar w:fldCharType="separate"/>
          </w:r>
          <w:hyperlink w:anchor="_Toc218954558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Резюме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_Toc218954558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C27654D" w14:textId="4580421C" w:rsidR="00F33197" w:rsidRPr="00FC5E85" w:rsidRDefault="00FC5E8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59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История изменений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_Toc218954559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5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E65FAF5" w14:textId="67421BA7" w:rsidR="00F33197" w:rsidRPr="00FC5E85" w:rsidRDefault="00FC5E8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60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Термины, определения и сокращения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_Toc218954560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6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9598DDA" w14:textId="6ADD44C9" w:rsidR="00F33197" w:rsidRPr="00FC5E85" w:rsidRDefault="00FC5E85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61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</w:t>
            </w:r>
            <w:r w:rsidR="00F33197" w:rsidRPr="00FC5E85">
              <w:rPr>
                <w:rFonts w:ascii="Times New Roman" w:hAnsi="Times New Roman"/>
                <w:noProof/>
              </w:rPr>
              <w:tab/>
            </w:r>
            <w:r w:rsidR="00F33197" w:rsidRPr="00FC5E85">
              <w:rPr>
                <w:rStyle w:val="af5"/>
                <w:rFonts w:ascii="Times New Roman" w:hAnsi="Times New Roman"/>
                <w:noProof/>
              </w:rPr>
              <w:t>Описание сервиса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_Toc218954561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7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BA3BFFB" w14:textId="09B954D6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62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1.1. Идея сервиса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_Toc218954562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7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408ED95" w14:textId="7F7FEBAC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63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1.2. Акторы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_Toc218954563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9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58F2818" w14:textId="5C7D811B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64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1.2.1. Описание акторов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_Toc218954564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9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0021F0C" w14:textId="402DE751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65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 xml:space="preserve">1.2.2. Функции акторов 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_Toc218954565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10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C6DF2A4" w14:textId="18811C9C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66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1.3. Архитектурные схемы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_Toc218954566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10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1024AE8" w14:textId="4685CF95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67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1.3.1. Схема «До» сервиса с описанием внешних процессов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_Toc218954567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10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0006B25" w14:textId="4F67A79B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68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1.3.2. Схема «После» внедрения сервиса с описанием внешних процессов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_Toc218954568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11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B1B1B25" w14:textId="656AE4C7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69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1.4. Пользовательские сценарии (UML Use-case diagram)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_Toc218954569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13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9ED36D3" w14:textId="6EA02F9C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70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1.4.1. Сценарий первичного оформления профиля пациента (UML Activity diagram)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_Toc218954570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15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C5D3B6E" w14:textId="2DBB9B9B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71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1.4.2. Сценарий записи к врачу и предоставления доступа к медицинским данным (UML Activity diagram)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_Toc218954571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15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FBDD1B0" w14:textId="177C6A78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72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1.4.3. Сценарий оформления рецепта и приобретения лекарств (UML Activity diagram)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_Toc218954572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16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02227E7" w14:textId="64A86FC5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73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1.5. Схема внутренней логики работы сервиса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_Toc218954573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17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619006" w14:textId="7123F40C" w:rsidR="00F33197" w:rsidRPr="00FC5E85" w:rsidRDefault="00FC5E85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74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</w:t>
            </w:r>
            <w:r w:rsidR="00F33197" w:rsidRPr="00FC5E85">
              <w:rPr>
                <w:rFonts w:ascii="Times New Roman" w:hAnsi="Times New Roman"/>
                <w:noProof/>
              </w:rPr>
              <w:tab/>
            </w:r>
            <w:r w:rsidR="00F33197" w:rsidRPr="00FC5E85">
              <w:rPr>
                <w:rStyle w:val="af5"/>
                <w:rFonts w:ascii="Times New Roman" w:hAnsi="Times New Roman"/>
                <w:noProof/>
              </w:rPr>
              <w:t>Маркетинг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_Toc218954574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18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EDF1E7C" w14:textId="1675B2FC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75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2.1. Рынок Сервиса «Моя МедКарта»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_Toc218954575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18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0A12888" w14:textId="6CB00D0F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76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2.1.1 Прогноз объема рынка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_Toc218954576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18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9CA6B2" w14:textId="24D11EB8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77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2.1.2 Ситуационный анализ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_Toc218954577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18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1B3EAD5" w14:textId="6B2D02FB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78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2.2 Анализ потребителей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_Toc218954578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20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E44C3FE" w14:textId="53D6A7E5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79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2.2.1 Определение целевой аудитории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_Toc218954579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20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F1FE694" w14:textId="766E507C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80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2.3. Customer Development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_Toc218954580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21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5DD869E" w14:textId="0800581C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81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2.3.1 Формирование гипотез для поиска целевой аудитории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_Toc218954581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21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E8246D8" w14:textId="25F98B5A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82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2.3.2 Составление опроса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_Toc218954582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22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6E4B896" w14:textId="74C7B200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83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2.3.3 Вывод по результатам исследования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_Toc218954583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23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F8A56D1" w14:textId="530DE4CF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84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2.4 Разработка продуктовой стратегии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_Toc218954584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23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9316160" w14:textId="51DC0DB3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85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2.4.1 SWOT-анализ сервиса «Моя МедКарта»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_Toc218954585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23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671645C" w14:textId="7F52E243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86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 xml:space="preserve">2.4.2 Методика </w:t>
            </w:r>
            <w:r w:rsidR="00F33197" w:rsidRPr="00FC5E85">
              <w:rPr>
                <w:rStyle w:val="af5"/>
                <w:rFonts w:ascii="Times New Roman" w:hAnsi="Times New Roman"/>
                <w:noProof/>
                <w:lang w:val="en-US"/>
              </w:rPr>
              <w:t>STP</w:t>
            </w:r>
            <w:r w:rsidR="00F33197" w:rsidRPr="00FC5E85">
              <w:rPr>
                <w:rStyle w:val="af5"/>
                <w:rFonts w:ascii="Times New Roman" w:hAnsi="Times New Roman"/>
                <w:noProof/>
              </w:rPr>
              <w:t xml:space="preserve"> – сегментация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_Toc218954586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25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723F803" w14:textId="0D4E90EF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87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 xml:space="preserve">2.4.3 Методика </w:t>
            </w:r>
            <w:r w:rsidR="00F33197" w:rsidRPr="00FC5E85">
              <w:rPr>
                <w:rStyle w:val="af5"/>
                <w:rFonts w:ascii="Times New Roman" w:hAnsi="Times New Roman"/>
                <w:noProof/>
                <w:lang w:val="en-US"/>
              </w:rPr>
              <w:t>STP</w:t>
            </w:r>
            <w:r w:rsidR="00F33197" w:rsidRPr="00FC5E85">
              <w:rPr>
                <w:rStyle w:val="af5"/>
                <w:rFonts w:ascii="Times New Roman" w:hAnsi="Times New Roman"/>
                <w:noProof/>
              </w:rPr>
              <w:t xml:space="preserve"> – позиционирование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_Toc218954587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26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9EE55B7" w14:textId="379609A4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88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2.5 Формирование основы расчета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_Toc218954588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27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75B4A63" w14:textId="59138EA8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89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2.5.1 Маркетинг Микс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_Toc218954589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27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4418A04" w14:textId="6A644F27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90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2.5.2 Lean Canvas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_Toc218954590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28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1586AF5" w14:textId="7478FA43" w:rsidR="00F33197" w:rsidRPr="00FC5E85" w:rsidRDefault="00FC5E85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91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3.</w:t>
            </w:r>
            <w:r w:rsidR="00F33197" w:rsidRPr="00FC5E85">
              <w:rPr>
                <w:rFonts w:ascii="Times New Roman" w:hAnsi="Times New Roman"/>
                <w:noProof/>
              </w:rPr>
              <w:tab/>
            </w:r>
            <w:r w:rsidR="00F33197" w:rsidRPr="00FC5E85">
              <w:rPr>
                <w:rStyle w:val="af5"/>
                <w:rFonts w:ascii="Times New Roman" w:hAnsi="Times New Roman"/>
                <w:noProof/>
              </w:rPr>
              <w:t>Экономическая составляющая сервиса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_Toc218954591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31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80C18FD" w14:textId="119B3A9A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92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3.1 Расчет ставки дисконтирования, доходов, расходов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_Toc218954592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31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3276F88" w14:textId="06B44D1E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93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3.1.1 Расчет ставки дисконтирования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_Toc218954593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31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AEEBB80" w14:textId="2CDA87F1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94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3.1.2 Выбор режима налогообложения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_Toc218954594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31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39C0A85" w14:textId="1AD56629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95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3.1.3 Расчет свободного денежного потока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_Toc218954595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31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44C752B" w14:textId="18C97BA0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96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3.2. Построение финансовой модели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_Toc218954596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32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437DF32" w14:textId="13BB9D1F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97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3.2.1 Определение предпосылок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_Toc218954597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32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E7A3C35" w14:textId="3E13E0B1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98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 xml:space="preserve">3.3. Формирование денежных потоков в </w:t>
            </w:r>
            <w:r w:rsidR="00F33197" w:rsidRPr="00FC5E85">
              <w:rPr>
                <w:rStyle w:val="af5"/>
                <w:rFonts w:ascii="Times New Roman" w:hAnsi="Times New Roman"/>
                <w:noProof/>
                <w:lang w:val="en-US"/>
              </w:rPr>
              <w:t>Excel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_Toc218954598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32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2649C2F" w14:textId="23449F9E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599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3.3.1 Расчет показателей экономической эффективности проекта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_Toc218954599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32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8C8BC99" w14:textId="12323C7F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600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3.3.2 Расчет Юнит - экономики проекта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_Toc218954600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34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7F8076E" w14:textId="5F05EC12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601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3.3.3 Анализ рисков проекта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_Toc218954601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34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141FC99" w14:textId="37BD464E" w:rsidR="00F33197" w:rsidRPr="00FC5E85" w:rsidRDefault="00FC5E85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602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3.3.4 Аналитическая записка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_Toc218954602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34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B845A2A" w14:textId="75572E54" w:rsidR="00F33197" w:rsidRPr="00FC5E85" w:rsidRDefault="00FC5E85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603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4.</w:t>
            </w:r>
            <w:r w:rsidR="00F33197" w:rsidRPr="00FC5E85">
              <w:rPr>
                <w:rFonts w:ascii="Times New Roman" w:hAnsi="Times New Roman"/>
                <w:noProof/>
              </w:rPr>
              <w:tab/>
            </w:r>
            <w:r w:rsidR="00F33197" w:rsidRPr="00FC5E85">
              <w:rPr>
                <w:rStyle w:val="af5"/>
                <w:rFonts w:ascii="Times New Roman" w:hAnsi="Times New Roman"/>
                <w:noProof/>
              </w:rPr>
              <w:t>Спецификации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_Toc218954603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36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F83DC45" w14:textId="00F40ECF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604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4.1. Требования к пошаговой обработке информационных потоков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_Toc218954604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36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0A602D4" w14:textId="037E216D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605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4.2 Сводный перечень элементов бизнес-данных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_Toc218954605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38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BC76EF6" w14:textId="2DCCBB9B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606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4.3 Справочник элементов бизнес-данных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_Toc218954606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38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CF8953B" w14:textId="569D45A8" w:rsidR="00F33197" w:rsidRPr="00FC5E85" w:rsidRDefault="00FC5E8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607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4.4 Правила применения элементов бизнес-данных в сообщениях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_Toc218954607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39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781C550" w14:textId="03BFEB34" w:rsidR="00F33197" w:rsidRPr="00FC5E85" w:rsidRDefault="00FC5E8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608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5. Заключение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_Toc218954608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40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87B4F7A" w14:textId="5C0ECDF6" w:rsidR="00F33197" w:rsidRPr="00FC5E85" w:rsidRDefault="00FC5E8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8954609" w:history="1">
            <w:r w:rsidR="00F33197" w:rsidRPr="00FC5E85">
              <w:rPr>
                <w:rStyle w:val="af5"/>
                <w:rFonts w:ascii="Times New Roman" w:hAnsi="Times New Roman"/>
                <w:noProof/>
              </w:rPr>
              <w:t>Список использованных источников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ab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instrText xml:space="preserve"> PAGEREF _Toc218954609 \h </w:instrText>
            </w:r>
            <w:r w:rsidR="00F33197" w:rsidRPr="00FC5E85">
              <w:rPr>
                <w:rFonts w:ascii="Times New Roman" w:hAnsi="Times New Roman"/>
                <w:noProof/>
                <w:webHidden/>
              </w:rPr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t>42</w:t>
            </w:r>
            <w:r w:rsidR="00F33197" w:rsidRPr="00FC5E8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6A4154" w14:textId="4DA4C4C0" w:rsidR="00124B71" w:rsidRDefault="00124B71" w:rsidP="00124B71">
          <w:pPr>
            <w:rPr>
              <w:b/>
              <w:bCs/>
            </w:rPr>
          </w:pPr>
          <w:r w:rsidRPr="00FC5E85">
            <w:rPr>
              <w:rFonts w:cs="Times New Roman"/>
              <w:b/>
              <w:bCs/>
            </w:rPr>
            <w:fldChar w:fldCharType="end"/>
          </w:r>
        </w:p>
      </w:sdtContent>
    </w:sdt>
    <w:p w14:paraId="6EAC0032" w14:textId="44590B42" w:rsidR="002F62FE" w:rsidRPr="00124B71" w:rsidRDefault="002F62FE" w:rsidP="00633D7A">
      <w:pPr>
        <w:spacing w:line="276" w:lineRule="auto"/>
        <w:jc w:val="both"/>
        <w:rPr>
          <w:rFonts w:asciiTheme="minorHAnsi" w:hAnsiTheme="minorHAnsi"/>
          <w:sz w:val="24"/>
          <w:szCs w:val="24"/>
        </w:rPr>
        <w:sectPr w:rsidR="002F62FE" w:rsidRPr="00124B71" w:rsidSect="00780ED1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3608AF8" w14:textId="1C71C30F" w:rsidR="002F62FE" w:rsidRDefault="002F62FE" w:rsidP="00124B71">
      <w:pPr>
        <w:pStyle w:val="12"/>
        <w:rPr>
          <w:rFonts w:cs="Times New Roman"/>
        </w:rPr>
      </w:pPr>
      <w:bookmarkStart w:id="3" w:name="_Toc218953798"/>
      <w:bookmarkStart w:id="4" w:name="_Toc218953859"/>
      <w:bookmarkStart w:id="5" w:name="_Toc218954559"/>
      <w:r>
        <w:lastRenderedPageBreak/>
        <w:t>История изменений</w:t>
      </w:r>
      <w:bookmarkEnd w:id="3"/>
      <w:bookmarkEnd w:id="4"/>
      <w:bookmarkEnd w:id="5"/>
    </w:p>
    <w:p w14:paraId="274968D3" w14:textId="5876DF47" w:rsidR="00ED55F3" w:rsidRPr="002F62FE" w:rsidRDefault="002F62FE" w:rsidP="002F62FE">
      <w:pPr>
        <w:spacing w:line="276" w:lineRule="auto"/>
        <w:jc w:val="right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Таблица 1 – История изменений</w:t>
      </w: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ED55F3" w:rsidRPr="002F62FE" w14:paraId="01963CE4" w14:textId="77777777" w:rsidTr="00780ED1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46472CDC" w14:textId="77777777" w:rsidR="00ED55F3" w:rsidRPr="002F62FE" w:rsidRDefault="00ED55F3" w:rsidP="00633D7A">
            <w:pPr>
              <w:spacing w:after="120" w:line="276" w:lineRule="auto"/>
              <w:jc w:val="both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2F62FE">
              <w:rPr>
                <w:rFonts w:cs="Times New Roman"/>
                <w:b/>
                <w:sz w:val="24"/>
                <w:szCs w:val="24"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3390D554" w14:textId="77777777" w:rsidR="00ED55F3" w:rsidRPr="002F62FE" w:rsidRDefault="00ED55F3" w:rsidP="00633D7A">
            <w:pPr>
              <w:spacing w:after="120" w:line="276" w:lineRule="auto"/>
              <w:jc w:val="both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2F62FE">
              <w:rPr>
                <w:rFonts w:cs="Times New Roman"/>
                <w:b/>
                <w:sz w:val="24"/>
                <w:szCs w:val="24"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5654D673" w14:textId="77777777" w:rsidR="00ED55F3" w:rsidRPr="002F62FE" w:rsidRDefault="00ED55F3" w:rsidP="00633D7A">
            <w:pPr>
              <w:spacing w:after="120" w:line="276" w:lineRule="auto"/>
              <w:jc w:val="both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2F62FE">
              <w:rPr>
                <w:rFonts w:cs="Times New Roman"/>
                <w:b/>
                <w:sz w:val="24"/>
                <w:szCs w:val="24"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0FB3D8F1" w14:textId="77777777" w:rsidR="00ED55F3" w:rsidRPr="002F62FE" w:rsidRDefault="00ED55F3" w:rsidP="00633D7A">
            <w:pPr>
              <w:spacing w:after="120" w:line="276" w:lineRule="auto"/>
              <w:jc w:val="both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2F62FE">
              <w:rPr>
                <w:rFonts w:cs="Times New Roman"/>
                <w:b/>
                <w:sz w:val="24"/>
                <w:szCs w:val="24"/>
                <w:lang w:bidi="ru-RU"/>
              </w:rPr>
              <w:t>Обновлено</w:t>
            </w:r>
          </w:p>
        </w:tc>
      </w:tr>
      <w:tr w:rsidR="00ED55F3" w:rsidRPr="002F62FE" w14:paraId="10CC7AB3" w14:textId="77777777" w:rsidTr="00780ED1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BAAB82A" w14:textId="77777777" w:rsidR="00ED55F3" w:rsidRPr="002F62FE" w:rsidRDefault="00ED55F3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 w:rsidRPr="002F62FE">
              <w:rPr>
                <w:rFonts w:cs="Times New Roman"/>
                <w:sz w:val="24"/>
                <w:szCs w:val="24"/>
                <w:lang w:bidi="ru-RU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F680C15" w14:textId="542DD40F" w:rsidR="00ED55F3" w:rsidRPr="002F62FE" w:rsidRDefault="00F21759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05</w:t>
            </w:r>
            <w:r w:rsidR="00C45F35">
              <w:rPr>
                <w:rFonts w:cs="Times New Roman"/>
                <w:sz w:val="24"/>
                <w:szCs w:val="24"/>
                <w:lang w:bidi="ru-RU"/>
              </w:rPr>
              <w:t>.12.25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5A46B81" w14:textId="0B8420D7" w:rsidR="00ED55F3" w:rsidRPr="002F62FE" w:rsidRDefault="00C45F35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добавлены разделы 1-3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FBD0096" w14:textId="2607D795" w:rsidR="00ED55F3" w:rsidRPr="00107736" w:rsidRDefault="00ED55F3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val="en-US" w:bidi="ru-RU"/>
              </w:rPr>
            </w:pPr>
            <w:r w:rsidRPr="002F62FE">
              <w:rPr>
                <w:rFonts w:cs="Times New Roman"/>
                <w:sz w:val="24"/>
                <w:szCs w:val="24"/>
                <w:lang w:bidi="ru-RU"/>
              </w:rPr>
              <w:t>Макеева А.</w:t>
            </w:r>
            <w:r w:rsidR="00F21759">
              <w:rPr>
                <w:rFonts w:cs="Times New Roman"/>
                <w:sz w:val="24"/>
                <w:szCs w:val="24"/>
                <w:lang w:bidi="ru-RU"/>
              </w:rPr>
              <w:t xml:space="preserve"> </w:t>
            </w:r>
            <w:r w:rsidRPr="002F62FE">
              <w:rPr>
                <w:rFonts w:cs="Times New Roman"/>
                <w:sz w:val="24"/>
                <w:szCs w:val="24"/>
                <w:lang w:bidi="ru-RU"/>
              </w:rPr>
              <w:t>Ю.</w:t>
            </w:r>
          </w:p>
        </w:tc>
      </w:tr>
      <w:tr w:rsidR="00C45F35" w:rsidRPr="002F62FE" w14:paraId="65C5F920" w14:textId="77777777" w:rsidTr="00780ED1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348CC2A" w14:textId="76F327A6" w:rsidR="00C45F35" w:rsidRPr="002F62FE" w:rsidRDefault="00C45F35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ACD0EBF" w14:textId="54271752" w:rsidR="00C45F35" w:rsidRDefault="00C45F35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20.12.25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7BB84AA" w14:textId="208AE3C5" w:rsidR="00107736" w:rsidRDefault="00C45F35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добавлены разделы 4-5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FDD3EFA" w14:textId="13A2B34D" w:rsidR="00C45F35" w:rsidRPr="002F62FE" w:rsidRDefault="00C45F35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Макеева А. Ю.</w:t>
            </w:r>
          </w:p>
        </w:tc>
      </w:tr>
      <w:tr w:rsidR="00107736" w:rsidRPr="002F62FE" w14:paraId="21CABF52" w14:textId="77777777" w:rsidTr="00780ED1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874ABF7" w14:textId="5716C850" w:rsidR="00107736" w:rsidRDefault="00107736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EF5FE5F" w14:textId="2D48B400" w:rsidR="00107736" w:rsidRDefault="00107736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22.12.25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E2C3B9C" w14:textId="2F0303FB" w:rsidR="00107736" w:rsidRDefault="00107736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исправлен раздел 1.5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1F792E2" w14:textId="41444244" w:rsidR="00107736" w:rsidRDefault="00F21759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Макеева А. Ю.</w:t>
            </w:r>
          </w:p>
        </w:tc>
      </w:tr>
      <w:tr w:rsidR="00107736" w:rsidRPr="002F62FE" w14:paraId="137DAB06" w14:textId="77777777" w:rsidTr="00780ED1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5DE2B2D" w14:textId="200F9BAD" w:rsidR="00107736" w:rsidRDefault="00107736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72B23C8" w14:textId="13C6CE76" w:rsidR="00107736" w:rsidRDefault="00F21759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27.12.25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D087F9C" w14:textId="4377C068" w:rsidR="00107736" w:rsidRDefault="00F21759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доработан раздел 2.4.1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A142FE2" w14:textId="2A15EBE7" w:rsidR="00107736" w:rsidRDefault="00F21759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Макеева А. Ю.</w:t>
            </w:r>
          </w:p>
        </w:tc>
      </w:tr>
      <w:tr w:rsidR="00F21759" w:rsidRPr="002F62FE" w14:paraId="7CFED95E" w14:textId="77777777" w:rsidTr="00780ED1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A951EBB" w14:textId="57E5DF49" w:rsidR="00F21759" w:rsidRDefault="00F21759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5C8A2A2" w14:textId="5A5BE207" w:rsidR="00F21759" w:rsidRDefault="00F21759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05.01.26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D13EB41" w14:textId="0B6C35DA" w:rsidR="00F21759" w:rsidRDefault="00F21759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дополнен раздел 2.3.3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035049D" w14:textId="2A6C1EA6" w:rsidR="00F21759" w:rsidRDefault="00F21759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Макеева А Ю.</w:t>
            </w:r>
          </w:p>
        </w:tc>
      </w:tr>
      <w:tr w:rsidR="00C45F35" w:rsidRPr="002F62FE" w14:paraId="10A5E696" w14:textId="77777777" w:rsidTr="00780ED1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6F099BC" w14:textId="2A45877F" w:rsidR="00C45F35" w:rsidRDefault="00F21759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7468D93" w14:textId="51741316" w:rsidR="00C45F35" w:rsidRDefault="00C45F35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10.01.26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8B216CB" w14:textId="2AC1921B" w:rsidR="00C45F35" w:rsidRPr="00F21759" w:rsidRDefault="00C45F35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 xml:space="preserve">добавлена </w:t>
            </w:r>
            <w:r>
              <w:rPr>
                <w:rFonts w:cs="Times New Roman"/>
                <w:sz w:val="24"/>
                <w:szCs w:val="24"/>
                <w:lang w:val="en-US" w:bidi="ru-RU"/>
              </w:rPr>
              <w:t>Lean</w:t>
            </w:r>
            <w:r w:rsidRPr="00F21759">
              <w:rPr>
                <w:rFonts w:cs="Times New Roman"/>
                <w:sz w:val="24"/>
                <w:szCs w:val="24"/>
                <w:lang w:bidi="ru-RU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en-US" w:bidi="ru-RU"/>
              </w:rPr>
              <w:t>Canvas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3215424" w14:textId="60CBF515" w:rsidR="00C45F35" w:rsidRDefault="00C45F35" w:rsidP="00633D7A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Макеева А. Ю.</w:t>
            </w:r>
          </w:p>
        </w:tc>
      </w:tr>
    </w:tbl>
    <w:p w14:paraId="51B889B8" w14:textId="77777777" w:rsidR="002F62FE" w:rsidRDefault="002F62FE" w:rsidP="00633D7A">
      <w:pPr>
        <w:spacing w:line="276" w:lineRule="auto"/>
        <w:jc w:val="both"/>
        <w:rPr>
          <w:rFonts w:ascii="Arial Rounded MT Bold" w:hAnsi="Arial Rounded MT Bold"/>
          <w:sz w:val="24"/>
          <w:szCs w:val="24"/>
        </w:rPr>
        <w:sectPr w:rsidR="002F62FE" w:rsidSect="00780ED1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1249691" w14:textId="3C16CF02" w:rsidR="002F62FE" w:rsidRDefault="002F62FE" w:rsidP="00124B71">
      <w:pPr>
        <w:pStyle w:val="12"/>
        <w:rPr>
          <w:rFonts w:ascii="Calibri" w:hAnsi="Calibri"/>
          <w:sz w:val="24"/>
        </w:rPr>
      </w:pPr>
      <w:bookmarkStart w:id="6" w:name="_Toc218953799"/>
      <w:bookmarkStart w:id="7" w:name="_Toc218953860"/>
      <w:bookmarkStart w:id="8" w:name="_Toc218954560"/>
      <w:r>
        <w:lastRenderedPageBreak/>
        <w:t>Термины, определения и сокращения</w:t>
      </w:r>
      <w:bookmarkEnd w:id="6"/>
      <w:bookmarkEnd w:id="7"/>
      <w:bookmarkEnd w:id="8"/>
    </w:p>
    <w:p w14:paraId="430A31B6" w14:textId="6AF0E20D" w:rsidR="00ED55F3" w:rsidRPr="002F62FE" w:rsidRDefault="002F62FE" w:rsidP="002F62FE">
      <w:pPr>
        <w:spacing w:line="276" w:lineRule="auto"/>
        <w:jc w:val="right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 xml:space="preserve">Таблица 2 – Термины, определения и сокращения </w:t>
      </w:r>
    </w:p>
    <w:tbl>
      <w:tblPr>
        <w:tblW w:w="9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2268"/>
        <w:gridCol w:w="5671"/>
      </w:tblGrid>
      <w:tr w:rsidR="00ED55F3" w:rsidRPr="002F62FE" w14:paraId="0BA465D3" w14:textId="77777777" w:rsidTr="00780ED1">
        <w:trPr>
          <w:tblHeader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7921DBCB" w14:textId="77777777" w:rsidR="00ED55F3" w:rsidRPr="002F62FE" w:rsidRDefault="00ED55F3" w:rsidP="00633D7A">
            <w:pPr>
              <w:spacing w:before="120" w:after="120" w:line="276" w:lineRule="auto"/>
              <w:jc w:val="both"/>
              <w:rPr>
                <w:rFonts w:cs="Times New Roman"/>
                <w:b/>
                <w:bCs/>
                <w:sz w:val="24"/>
                <w:szCs w:val="24"/>
                <w:lang w:bidi="ru-RU"/>
              </w:rPr>
            </w:pPr>
            <w:r w:rsidRPr="002F62FE">
              <w:rPr>
                <w:rFonts w:cs="Times New Roman"/>
                <w:b/>
                <w:bCs/>
                <w:sz w:val="24"/>
                <w:szCs w:val="24"/>
                <w:lang w:bidi="ru-RU"/>
              </w:rPr>
              <w:t>Аббр.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22FA024B" w14:textId="77777777" w:rsidR="00ED55F3" w:rsidRPr="002F62FE" w:rsidRDefault="00ED55F3" w:rsidP="00633D7A">
            <w:pPr>
              <w:spacing w:before="120" w:after="120" w:line="276" w:lineRule="auto"/>
              <w:jc w:val="both"/>
              <w:rPr>
                <w:rFonts w:cs="Times New Roman"/>
                <w:b/>
                <w:bCs/>
                <w:sz w:val="24"/>
                <w:szCs w:val="24"/>
                <w:lang w:bidi="ru-RU"/>
              </w:rPr>
            </w:pPr>
            <w:r w:rsidRPr="002F62FE">
              <w:rPr>
                <w:rFonts w:cs="Times New Roman"/>
                <w:b/>
                <w:bCs/>
                <w:sz w:val="24"/>
                <w:szCs w:val="24"/>
                <w:lang w:bidi="ru-RU"/>
              </w:rPr>
              <w:t>Термин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6C36C159" w14:textId="77777777" w:rsidR="00ED55F3" w:rsidRPr="002F62FE" w:rsidRDefault="00ED55F3" w:rsidP="00633D7A">
            <w:pPr>
              <w:spacing w:before="120" w:after="120" w:line="276" w:lineRule="auto"/>
              <w:jc w:val="both"/>
              <w:rPr>
                <w:rFonts w:cs="Times New Roman"/>
                <w:b/>
                <w:bCs/>
                <w:sz w:val="24"/>
                <w:szCs w:val="24"/>
                <w:lang w:bidi="ru-RU"/>
              </w:rPr>
            </w:pPr>
            <w:r w:rsidRPr="002F62FE">
              <w:rPr>
                <w:rFonts w:cs="Times New Roman"/>
                <w:b/>
                <w:bCs/>
                <w:sz w:val="24"/>
                <w:szCs w:val="24"/>
                <w:lang w:bidi="ru-RU"/>
              </w:rPr>
              <w:t>Описание</w:t>
            </w:r>
          </w:p>
        </w:tc>
      </w:tr>
      <w:tr w:rsidR="00ED55F3" w:rsidRPr="002F62FE" w14:paraId="1CB8CC19" w14:textId="77777777" w:rsidTr="00780ED1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CE3181C" w14:textId="77777777" w:rsidR="00ED55F3" w:rsidRPr="002F62FE" w:rsidRDefault="00ED55F3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  <w:lang w:bidi="ru-RU"/>
              </w:rPr>
            </w:pPr>
            <w:r w:rsidRPr="002F62FE">
              <w:rPr>
                <w:rFonts w:ascii="Times New Roman" w:hAnsi="Times New Roman"/>
                <w:sz w:val="24"/>
                <w:szCs w:val="24"/>
              </w:rPr>
              <w:t xml:space="preserve"> СБП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F20B672" w14:textId="77777777" w:rsidR="00ED55F3" w:rsidRPr="002F62FE" w:rsidRDefault="00ED55F3" w:rsidP="00633D7A">
            <w:pPr>
              <w:pStyle w:val="a4"/>
              <w:spacing w:before="120" w:after="120"/>
              <w:ind w:firstLine="0"/>
              <w:rPr>
                <w:szCs w:val="24"/>
                <w:lang w:bidi="ru-RU"/>
              </w:rPr>
            </w:pPr>
            <w:r w:rsidRPr="002F62FE">
              <w:rPr>
                <w:szCs w:val="24"/>
              </w:rPr>
              <w:t>Система быстрых платежей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504302B" w14:textId="77777777" w:rsidR="00ED55F3" w:rsidRPr="002F62FE" w:rsidRDefault="00ED55F3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62FE">
              <w:rPr>
                <w:rFonts w:ascii="Times New Roman" w:hAnsi="Times New Roman"/>
                <w:sz w:val="24"/>
                <w:szCs w:val="24"/>
              </w:rPr>
              <w:t>Сервис Банка России, с помощью которого можно совершать межбанковские переводы по номеру мобильного телефона.</w:t>
            </w:r>
          </w:p>
        </w:tc>
      </w:tr>
      <w:tr w:rsidR="00ED55F3" w:rsidRPr="002F62FE" w14:paraId="5FCF77D2" w14:textId="77777777" w:rsidTr="00780ED1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87A92D3" w14:textId="77777777" w:rsidR="00ED55F3" w:rsidRPr="002F62FE" w:rsidRDefault="00ED55F3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F62FE">
              <w:rPr>
                <w:rFonts w:ascii="Times New Roman" w:hAnsi="Times New Roman"/>
                <w:sz w:val="24"/>
                <w:szCs w:val="24"/>
                <w:lang w:val="en-US"/>
              </w:rPr>
              <w:t>EMIAS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15FAE41" w14:textId="77777777" w:rsidR="00ED55F3" w:rsidRPr="002F62FE" w:rsidRDefault="00ED55F3" w:rsidP="00633D7A">
            <w:pPr>
              <w:pStyle w:val="a4"/>
              <w:spacing w:before="120" w:after="120"/>
              <w:ind w:firstLine="0"/>
              <w:rPr>
                <w:szCs w:val="24"/>
              </w:rPr>
            </w:pPr>
            <w:r w:rsidRPr="002F62FE">
              <w:rPr>
                <w:szCs w:val="24"/>
              </w:rPr>
              <w:t>Электронная медицинская информационная система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EACA1FF" w14:textId="77777777" w:rsidR="00ED55F3" w:rsidRPr="002F62FE" w:rsidRDefault="00ED55F3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62FE">
              <w:rPr>
                <w:rFonts w:ascii="Times New Roman" w:hAnsi="Times New Roman"/>
                <w:sz w:val="24"/>
                <w:szCs w:val="24"/>
              </w:rPr>
              <w:t>Государственная система управления здравоохранением</w:t>
            </w:r>
          </w:p>
        </w:tc>
      </w:tr>
      <w:tr w:rsidR="00ED55F3" w:rsidRPr="002F62FE" w14:paraId="63E1FF23" w14:textId="77777777" w:rsidTr="00780ED1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DC62943" w14:textId="655B4272" w:rsidR="00ED55F3" w:rsidRPr="002F62FE" w:rsidRDefault="00ED55F3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62FE">
              <w:rPr>
                <w:rFonts w:ascii="Times New Roman" w:hAnsi="Times New Roman"/>
                <w:sz w:val="24"/>
                <w:szCs w:val="24"/>
              </w:rPr>
              <w:t>MedCard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629C461" w14:textId="77777777" w:rsidR="00ED55F3" w:rsidRPr="002F62FE" w:rsidRDefault="00ED55F3" w:rsidP="00633D7A">
            <w:pPr>
              <w:pStyle w:val="a4"/>
              <w:spacing w:before="120" w:after="120"/>
              <w:ind w:firstLine="0"/>
              <w:rPr>
                <w:szCs w:val="24"/>
              </w:rPr>
            </w:pPr>
            <w:r w:rsidRPr="002F62FE">
              <w:rPr>
                <w:szCs w:val="24"/>
              </w:rPr>
              <w:t>Медицинская карта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B5FC3A9" w14:textId="77777777" w:rsidR="00ED55F3" w:rsidRPr="002F62FE" w:rsidRDefault="00ED55F3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62FE">
              <w:rPr>
                <w:rFonts w:ascii="Times New Roman" w:hAnsi="Times New Roman"/>
                <w:sz w:val="24"/>
                <w:szCs w:val="24"/>
              </w:rPr>
              <w:t>Персонализированный цифровой профиль медицинских данных</w:t>
            </w:r>
          </w:p>
        </w:tc>
      </w:tr>
      <w:tr w:rsidR="008E6C28" w:rsidRPr="002F62FE" w14:paraId="09CF3C44" w14:textId="77777777" w:rsidTr="00780ED1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CAD9DE8" w14:textId="365C2A82" w:rsidR="008E6C28" w:rsidRPr="008E6C28" w:rsidRDefault="008E6C28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VC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B8F8840" w14:textId="00265925" w:rsidR="008E6C28" w:rsidRPr="008E6C28" w:rsidRDefault="008E6C28" w:rsidP="00633D7A">
            <w:pPr>
              <w:pStyle w:val="a4"/>
              <w:spacing w:before="120" w:after="120"/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Verifiable credent</w:t>
            </w:r>
            <w:r w:rsidR="00FC5E85">
              <w:rPr>
                <w:szCs w:val="24"/>
                <w:lang w:val="en-US"/>
              </w:rPr>
              <w:t>i</w:t>
            </w:r>
            <w:r>
              <w:rPr>
                <w:szCs w:val="24"/>
                <w:lang w:val="en-US"/>
              </w:rPr>
              <w:t>als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C6AD737" w14:textId="480C8514" w:rsidR="008E6C28" w:rsidRPr="008E6C28" w:rsidRDefault="00107736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</w:t>
            </w:r>
            <w:r w:rsidR="008E6C28" w:rsidRPr="008E6C28">
              <w:rPr>
                <w:rFonts w:ascii="Times New Roman" w:hAnsi="Times New Roman"/>
                <w:sz w:val="24"/>
                <w:szCs w:val="24"/>
              </w:rPr>
              <w:t>то защищенные цифровые удостоверения, которые представляют собой криптографически подписанные данные о человеке, организации или объекте (например, диплом, водительские права, лицензию), позволяющие их держателю доказывать свои атрибуты или права третьей стороне мгновенно и без прямого обращения к издателю</w:t>
            </w:r>
          </w:p>
        </w:tc>
      </w:tr>
      <w:tr w:rsidR="00107736" w:rsidRPr="002F62FE" w14:paraId="5F93B798" w14:textId="77777777" w:rsidTr="00780ED1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4C73B77" w14:textId="64D967A7" w:rsidR="00107736" w:rsidRDefault="00107736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VP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A41323A" w14:textId="652C71F3" w:rsidR="00107736" w:rsidRDefault="00107736" w:rsidP="00633D7A">
            <w:pPr>
              <w:pStyle w:val="a4"/>
              <w:spacing w:before="120" w:after="120"/>
              <w:ind w:firstLine="0"/>
              <w:rPr>
                <w:szCs w:val="24"/>
                <w:lang w:val="en-US"/>
              </w:rPr>
            </w:pPr>
            <w:r w:rsidRPr="00107736">
              <w:rPr>
                <w:szCs w:val="24"/>
                <w:lang w:val="en-US"/>
              </w:rPr>
              <w:t>Verifiable presentation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230A76C" w14:textId="4500D102" w:rsidR="00107736" w:rsidRPr="008E6C28" w:rsidRDefault="00107736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736">
              <w:rPr>
                <w:rFonts w:ascii="Times New Roman" w:hAnsi="Times New Roman"/>
                <w:sz w:val="24"/>
                <w:szCs w:val="24"/>
              </w:rPr>
              <w:t>цифровой метод безопасного и избирательного обмена данными или информацией об идентичности от одной сущности к другой</w:t>
            </w:r>
          </w:p>
        </w:tc>
      </w:tr>
      <w:tr w:rsidR="00107736" w:rsidRPr="002F62FE" w14:paraId="66B62665" w14:textId="77777777" w:rsidTr="00780ED1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713C5E5" w14:textId="39A43061" w:rsidR="00107736" w:rsidRDefault="00107736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C9BB044" w14:textId="2BC473E0" w:rsidR="00107736" w:rsidRPr="00107736" w:rsidRDefault="00107736" w:rsidP="00633D7A">
            <w:pPr>
              <w:pStyle w:val="a4"/>
              <w:spacing w:before="120" w:after="120"/>
              <w:ind w:firstLine="0"/>
              <w:rPr>
                <w:szCs w:val="24"/>
              </w:rPr>
            </w:pPr>
            <w:r w:rsidRPr="00107736">
              <w:rPr>
                <w:szCs w:val="24"/>
              </w:rPr>
              <w:t>Decentralized Identifier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BC604E2" w14:textId="4462EDDC" w:rsidR="00107736" w:rsidRPr="00107736" w:rsidRDefault="00107736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736">
              <w:rPr>
                <w:rFonts w:ascii="Times New Roman" w:hAnsi="Times New Roman"/>
                <w:sz w:val="24"/>
                <w:szCs w:val="24"/>
              </w:rPr>
              <w:t>децентрализованный идентификатор, цифровой маркер личности</w:t>
            </w:r>
          </w:p>
        </w:tc>
      </w:tr>
      <w:tr w:rsidR="00352C66" w:rsidRPr="002F62FE" w14:paraId="7A1A2623" w14:textId="77777777" w:rsidTr="00780ED1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8360CD7" w14:textId="512D8BF3" w:rsidR="00352C66" w:rsidRPr="00352C66" w:rsidRDefault="00352C66" w:rsidP="00352C66">
            <w:pPr>
              <w:spacing w:after="0"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lang w:val="en-US"/>
              </w:rPr>
              <w:t>VDR</w:t>
            </w:r>
          </w:p>
          <w:p w14:paraId="4A457DE3" w14:textId="77777777" w:rsidR="00352C66" w:rsidRDefault="00352C66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C4497C5" w14:textId="61ADEA06" w:rsidR="00352C66" w:rsidRPr="00352C66" w:rsidRDefault="00352C66" w:rsidP="00352C66">
            <w:pPr>
              <w:spacing w:after="0"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lang w:val="en-US"/>
              </w:rPr>
              <w:t>Verifiable</w:t>
            </w:r>
            <w:r>
              <w:t xml:space="preserve"> </w:t>
            </w:r>
            <w:r>
              <w:rPr>
                <w:lang w:val="en-US"/>
              </w:rPr>
              <w:t>Data</w:t>
            </w:r>
            <w:r w:rsidRPr="00FC5E85">
              <w:t xml:space="preserve"> </w:t>
            </w:r>
            <w:r>
              <w:rPr>
                <w:lang w:val="en-US"/>
              </w:rPr>
              <w:t>Register</w:t>
            </w:r>
          </w:p>
          <w:p w14:paraId="66FB3A44" w14:textId="77777777" w:rsidR="00352C66" w:rsidRPr="00107736" w:rsidRDefault="00352C66" w:rsidP="00633D7A">
            <w:pPr>
              <w:pStyle w:val="a4"/>
              <w:spacing w:before="120" w:after="120"/>
              <w:ind w:firstLine="0"/>
              <w:rPr>
                <w:szCs w:val="24"/>
              </w:rPr>
            </w:pP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EF72383" w14:textId="7AD7DBFE" w:rsidR="00352C66" w:rsidRPr="00107736" w:rsidRDefault="00352C66" w:rsidP="00633D7A">
            <w:pPr>
              <w:pStyle w:val="a6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52C66">
              <w:rPr>
                <w:rFonts w:ascii="Times New Roman" w:hAnsi="Times New Roman"/>
                <w:sz w:val="24"/>
                <w:szCs w:val="24"/>
              </w:rPr>
              <w:t>это система, которая надёжно хранит и управляет данными</w:t>
            </w:r>
            <w:r>
              <w:rPr>
                <w:rFonts w:ascii="Times New Roman" w:hAnsi="Times New Roman"/>
                <w:sz w:val="24"/>
                <w:szCs w:val="24"/>
              </w:rPr>
              <w:t>, позволяет создавать и проверять записи данных</w:t>
            </w:r>
          </w:p>
        </w:tc>
      </w:tr>
    </w:tbl>
    <w:p w14:paraId="50EC7B18" w14:textId="77777777" w:rsidR="002F62FE" w:rsidRDefault="002F62FE" w:rsidP="00633D7A">
      <w:pPr>
        <w:spacing w:line="276" w:lineRule="auto"/>
        <w:jc w:val="both"/>
        <w:rPr>
          <w:rFonts w:ascii="Arial Rounded MT Bold" w:hAnsi="Arial Rounded MT Bold"/>
          <w:sz w:val="24"/>
          <w:szCs w:val="24"/>
        </w:rPr>
        <w:sectPr w:rsidR="002F62FE" w:rsidSect="00780ED1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C595E9A" w14:textId="6D4B90E7" w:rsidR="003F44C7" w:rsidRPr="002F62FE" w:rsidRDefault="003F44C7" w:rsidP="00124B71">
      <w:pPr>
        <w:pStyle w:val="12"/>
        <w:numPr>
          <w:ilvl w:val="0"/>
          <w:numId w:val="10"/>
        </w:numPr>
      </w:pPr>
      <w:bookmarkStart w:id="9" w:name="_Toc218953800"/>
      <w:bookmarkStart w:id="10" w:name="_Toc218953861"/>
      <w:bookmarkStart w:id="11" w:name="_Toc218954561"/>
      <w:r w:rsidRPr="002F62FE">
        <w:lastRenderedPageBreak/>
        <w:t>Описание сервиса</w:t>
      </w:r>
      <w:bookmarkEnd w:id="9"/>
      <w:bookmarkEnd w:id="10"/>
      <w:bookmarkEnd w:id="11"/>
    </w:p>
    <w:p w14:paraId="4B8EFFC7" w14:textId="77777777" w:rsidR="003F44C7" w:rsidRPr="002F62FE" w:rsidRDefault="003F44C7" w:rsidP="0054462A">
      <w:pPr>
        <w:pStyle w:val="22"/>
        <w:rPr>
          <w:rFonts w:cs="Times New Roman"/>
        </w:rPr>
      </w:pPr>
      <w:bookmarkStart w:id="12" w:name="_Toc218953801"/>
      <w:bookmarkStart w:id="13" w:name="_Toc218953862"/>
      <w:bookmarkStart w:id="14" w:name="_Toc218954562"/>
      <w:r w:rsidRPr="002F62FE">
        <w:rPr>
          <w:rFonts w:cs="Times New Roman"/>
        </w:rPr>
        <w:t>1.1. Идея сервиса</w:t>
      </w:r>
      <w:bookmarkEnd w:id="12"/>
      <w:bookmarkEnd w:id="13"/>
      <w:bookmarkEnd w:id="14"/>
    </w:p>
    <w:p w14:paraId="47F75A39" w14:textId="77777777" w:rsidR="003F44C7" w:rsidRPr="002F62FE" w:rsidRDefault="003F44C7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Современная медицина страдает от фрагментарности медицинских данных, низкой степени их защиты и отсутствия единых механизмов совместного использования сведений о пациентах разными специалистами. Данный сервис призван решить эти проблемы путём создания универсальной защищённой цифровой медицинской карты, доступной как специалистам, так и самим пациентам. Платформа позволит оптимизировать сбор, хранение и предоставление медицинской информации, повышая качество ухода за здоровьем и снижая нагрузку на персонал.</w:t>
      </w:r>
    </w:p>
    <w:p w14:paraId="774D09E1" w14:textId="77777777" w:rsidR="003F44C7" w:rsidRPr="002F62FE" w:rsidRDefault="003F44C7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1810063" w14:textId="77777777" w:rsidR="0028723F" w:rsidRPr="002F62FE" w:rsidRDefault="003F44C7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Платформа ориентируется на принцип открытости данных для соответствующих лиц при строгих мерах защиты персональной информации. Основное отличие от аналогичных проектов заключается в интеграции с государством и Министерством здравоохранения, а также полном контроле доступа к личным свед</w:t>
      </w:r>
      <w:r w:rsidR="0028723F" w:rsidRPr="002F62FE">
        <w:rPr>
          <w:rFonts w:cs="Times New Roman"/>
          <w:sz w:val="24"/>
          <w:szCs w:val="24"/>
        </w:rPr>
        <w:t>ениям пациентов.</w:t>
      </w:r>
    </w:p>
    <w:p w14:paraId="2CF8B55A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C51F9F0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Сервис «Моя МедКарта» объединяет две ключевые функции:</w:t>
      </w:r>
    </w:p>
    <w:p w14:paraId="4FEE4786" w14:textId="0A7A153E" w:rsidR="0028723F" w:rsidRPr="002F62FE" w:rsidRDefault="005F5163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 Хранение</w:t>
      </w:r>
      <w:r w:rsidR="0028723F" w:rsidRPr="002F62FE">
        <w:rPr>
          <w:rFonts w:cs="Times New Roman"/>
          <w:sz w:val="24"/>
          <w:szCs w:val="24"/>
        </w:rPr>
        <w:t xml:space="preserve"> медицинских данных </w:t>
      </w:r>
      <w:r>
        <w:rPr>
          <w:rFonts w:cs="Times New Roman"/>
          <w:sz w:val="24"/>
          <w:szCs w:val="24"/>
        </w:rPr>
        <w:t>у пациента</w:t>
      </w:r>
      <w:r w:rsidR="0028723F" w:rsidRPr="002F62FE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что делает доступным их</w:t>
      </w:r>
      <w:r w:rsidR="0028723F" w:rsidRPr="002F62FE">
        <w:rPr>
          <w:rFonts w:cs="Times New Roman"/>
          <w:sz w:val="24"/>
          <w:szCs w:val="24"/>
        </w:rPr>
        <w:t xml:space="preserve"> для разных клиник и врачей.</w:t>
      </w:r>
    </w:p>
    <w:p w14:paraId="033AC9A2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- Автоматический контроль совместимости назначаемых препаратов и обеспечение удобства получения льготных лекарств.</w:t>
      </w:r>
    </w:p>
    <w:p w14:paraId="0155F930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Система функционирует на основе распределённого хранения данных, где владелец данных (пациент) управляет доступом к своей медицинской карте. Клиники и врачи выступают в качестве эмиссионных центров цифровых сертификатов (VC), удостоверяющих конкретные события и процедуры. Аптеки интегрируются в систему для получения автоматически проверенной информации о наличии льгот и правильности назначений.</w:t>
      </w:r>
    </w:p>
    <w:p w14:paraId="5A4555CB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0F935CA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Каждая единица данных связана с определённым событием (транзакцией):</w:t>
      </w:r>
    </w:p>
    <w:p w14:paraId="63916670" w14:textId="30E5A694" w:rsidR="0028723F" w:rsidRPr="0041496A" w:rsidRDefault="0028723F" w:rsidP="0041496A">
      <w:pPr>
        <w:pStyle w:val="a7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t>Изменение состояния пациента (операции, приём лекарств);</w:t>
      </w:r>
    </w:p>
    <w:p w14:paraId="5C13D1A5" w14:textId="715DC8A7" w:rsidR="0028723F" w:rsidRPr="0041496A" w:rsidRDefault="0028723F" w:rsidP="0041496A">
      <w:pPr>
        <w:pStyle w:val="a7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t>Измерение конкретных параметров (температура, давление, анализы);</w:t>
      </w:r>
    </w:p>
    <w:p w14:paraId="67E9A58A" w14:textId="0749BFDC" w:rsidR="0028723F" w:rsidRPr="0041496A" w:rsidRDefault="0028723F" w:rsidP="0041496A">
      <w:pPr>
        <w:pStyle w:val="a7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t>Выдача новых назначений врачом.</w:t>
      </w:r>
    </w:p>
    <w:p w14:paraId="42D17486" w14:textId="3352058F" w:rsidR="0028723F" w:rsidRPr="002F62FE" w:rsidRDefault="0028723F" w:rsidP="0041496A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Эти данные хранятся таким образом, что врачу доступна полная картина текущего состояния пациента, включая перечень действующих диагнозов, проводимое лечение и проведённые обследования. Одновременно обеспечивается автоматическое предупреждение о возможном взаимодействии препаратов, исключающее ситуации неправильно подобранной терапии.</w:t>
      </w:r>
    </w:p>
    <w:p w14:paraId="787009E6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lastRenderedPageBreak/>
        <w:t>a. Ключевая идея сервиса</w:t>
      </w:r>
    </w:p>
    <w:p w14:paraId="7D38B8DB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Создание единого центра хранения медицинской информации пациента, доступной разным участникам (врачам, клиникам, аптекам). Дополнительно внедрение автоматизированного контроля совместимости лекарственных препаратов и механизмов безопасной выдачи льготных медикаментов.</w:t>
      </w:r>
    </w:p>
    <w:p w14:paraId="0418B6F4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32F58D3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b. Почему идея должна сработать?</w:t>
      </w:r>
    </w:p>
    <w:p w14:paraId="0A6F7A9C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Современные условия требуют наличия быстрой и точной информации о каждом пациенте независимо от места нахождения или лечащего врача. Для эффективной профилактики врачебных ошибок и рационального расходования бюджетных средств важно обеспечить единое пространство сбора и анализа медицинских данных. Наличие такого инструмента существенно повысит эффективность здравоохранения и удовлетворённость пациентов качеством медицинских услуг.</w:t>
      </w:r>
    </w:p>
    <w:p w14:paraId="71BF71FC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884BD0B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c. Что является залогом успеха идеи?</w:t>
      </w:r>
    </w:p>
    <w:p w14:paraId="7755296E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Залог успеха лежит в предоставлении пользователям простой и удобной инфраструктуры для управления своими медицинскими данными. Пациенту достаточно хранить свои данные на смартфоне и предоставлять доступ по запросу врачам и другим специалистам. Врачи же смогут получать полную картину здоровья пациента мгновенно, что снизит вероятность диагностических и терапевтических ошибок. Важным фактором успеха является гарантированная защита данных и отказоустойчивость системы.</w:t>
      </w:r>
    </w:p>
    <w:p w14:paraId="19236A62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EB4EA2B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 xml:space="preserve"> d. Предположения и утверждения, лежащие в основе идеи</w:t>
      </w:r>
    </w:p>
    <w:p w14:paraId="7D887924" w14:textId="7FB665D0" w:rsidR="0028723F" w:rsidRPr="002F62FE" w:rsidRDefault="009C0FA9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Предполагается, что</w:t>
      </w:r>
      <w:r w:rsidR="0028723F" w:rsidRPr="002F62FE">
        <w:rPr>
          <w:rFonts w:cs="Times New Roman"/>
          <w:sz w:val="24"/>
          <w:szCs w:val="24"/>
        </w:rPr>
        <w:t xml:space="preserve"> медицинских данных снижает качество ухода за пациентами и повышает затраты на оказание медицинской помощи. Поэтому создание подобной системы приведёт к улучшению условий лечения и повышению уровня здравоохранения. Также учитывается потребность пациентов в уверенности относительно безопасности собственных данных и комфортности их хранения и передачи.</w:t>
      </w:r>
    </w:p>
    <w:p w14:paraId="779C4E4A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2746298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e. Как работает сервис?</w:t>
      </w:r>
    </w:p>
    <w:p w14:paraId="05F748D9" w14:textId="55006162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 xml:space="preserve">Основой сервиса является технология </w:t>
      </w:r>
      <w:r w:rsidR="00FC5E85">
        <w:rPr>
          <w:lang w:val="en-US"/>
        </w:rPr>
        <w:t>Verifiable</w:t>
      </w:r>
      <w:r w:rsidR="00FC5E85" w:rsidRPr="0084382A">
        <w:t xml:space="preserve"> </w:t>
      </w:r>
      <w:r w:rsidR="00FC5E85">
        <w:rPr>
          <w:lang w:val="en-US"/>
        </w:rPr>
        <w:t>Credentials</w:t>
      </w:r>
      <w:r w:rsidR="00FC5E85">
        <w:rPr>
          <w:rFonts w:cs="Times New Roman"/>
          <w:sz w:val="24"/>
          <w:szCs w:val="24"/>
        </w:rPr>
        <w:t xml:space="preserve">, </w:t>
      </w:r>
      <w:r w:rsidRPr="002F62FE">
        <w:rPr>
          <w:rFonts w:cs="Times New Roman"/>
          <w:sz w:val="24"/>
          <w:szCs w:val="24"/>
        </w:rPr>
        <w:t>которая сохраняет целостность данных и предотвращает несанкционированный доступ. Каждый участник экосистемы («Моя МедКарта») выполняет свою уникальную роль:</w:t>
      </w:r>
    </w:p>
    <w:p w14:paraId="7AB26852" w14:textId="1ECCACA9" w:rsidR="0028723F" w:rsidRPr="0041496A" w:rsidRDefault="0028723F" w:rsidP="0041496A">
      <w:pPr>
        <w:pStyle w:val="a7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t>Пациент владеет ключами доступа к своим данным и даёт разрешение на их использование.</w:t>
      </w:r>
    </w:p>
    <w:p w14:paraId="29591A89" w14:textId="3ED005CC" w:rsidR="0028723F" w:rsidRPr="0041496A" w:rsidRDefault="0028723F" w:rsidP="0041496A">
      <w:pPr>
        <w:pStyle w:val="a7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t>Врачи предоставляют и подтверждают выданные данные, формируя электронные истории болезней.</w:t>
      </w:r>
    </w:p>
    <w:p w14:paraId="5A5BC047" w14:textId="0E116E9B" w:rsidR="0028723F" w:rsidRPr="0041496A" w:rsidRDefault="0028723F" w:rsidP="0041496A">
      <w:pPr>
        <w:pStyle w:val="a7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lastRenderedPageBreak/>
        <w:t>Минфин и Федеральное казначейство обеспечивают мониторинг финансирования льготных схем.</w:t>
      </w:r>
    </w:p>
    <w:p w14:paraId="5D952691" w14:textId="1F061D1C" w:rsidR="0028723F" w:rsidRPr="0041496A" w:rsidRDefault="0028723F" w:rsidP="0041496A">
      <w:pPr>
        <w:pStyle w:val="a7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t>Аптеки используют проверенную информацию для точного отпуска лекарственных средств.</w:t>
      </w:r>
    </w:p>
    <w:p w14:paraId="3DF56955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Особое значение имеют механизмы отслеживания совместимости препаратов и формирование рекомендаций на основе реальных клинических данных пациента. Уникальной разработкой является алгоритм формирования уникальных идентификаторов каждой единицы данных и проверка их подлинности в режиме реального времени.</w:t>
      </w:r>
    </w:p>
    <w:p w14:paraId="0AD6C7DC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CBDFE90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Является ли идея реакцией на существующие потребности?</w:t>
      </w:r>
    </w:p>
    <w:p w14:paraId="4FDBCAA1" w14:textId="77777777" w:rsidR="0028723F" w:rsidRPr="002F62FE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Да, эта идея решает реальные и актуальные проблемы современного российского здравоохранения:</w:t>
      </w:r>
    </w:p>
    <w:p w14:paraId="3DF9671E" w14:textId="143F01A5" w:rsidR="0028723F" w:rsidRPr="0041496A" w:rsidRDefault="0028723F" w:rsidP="0041496A">
      <w:pPr>
        <w:pStyle w:val="a7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t>Потеря данных о заболеваниях и обследованиях пациентов при смене мест проживания или обращении в разные медицинские учреждения.</w:t>
      </w:r>
    </w:p>
    <w:p w14:paraId="23F5C191" w14:textId="2CD08B4A" w:rsidR="0028723F" w:rsidRPr="0041496A" w:rsidRDefault="0028723F" w:rsidP="0041496A">
      <w:pPr>
        <w:pStyle w:val="a7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t>Высокий риск врачебных ошибок вследствие нехватки необходимой информации о предыдущем лечении.</w:t>
      </w:r>
    </w:p>
    <w:p w14:paraId="260F9F16" w14:textId="57701093" w:rsidR="0028723F" w:rsidRPr="0041496A" w:rsidRDefault="0028723F" w:rsidP="0041496A">
      <w:pPr>
        <w:pStyle w:val="a7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t>Проблемы с назначением правильных лекарственных препаратов и отсутствием эффективного контроля совместимости медикаментов.</w:t>
      </w:r>
    </w:p>
    <w:p w14:paraId="5C07A069" w14:textId="00567009" w:rsidR="0028723F" w:rsidRPr="0041496A" w:rsidRDefault="0028723F" w:rsidP="0041496A">
      <w:pPr>
        <w:pStyle w:val="a7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t>Сложности получения льготных лекарств из-за бумажной волокиты и мошенничества с поддельными рецептами.</w:t>
      </w:r>
    </w:p>
    <w:p w14:paraId="2BA1C14D" w14:textId="191C0414" w:rsidR="003F44C7" w:rsidRDefault="0028723F" w:rsidP="002F62FE">
      <w:pPr>
        <w:spacing w:line="276" w:lineRule="auto"/>
        <w:ind w:firstLine="709"/>
        <w:jc w:val="both"/>
        <w:rPr>
          <w:rFonts w:cs="Times New Roman"/>
          <w:sz w:val="24"/>
          <w:szCs w:val="24"/>
        </w:rPr>
      </w:pPr>
      <w:r w:rsidRPr="002F62FE">
        <w:rPr>
          <w:rFonts w:cs="Times New Roman"/>
          <w:sz w:val="24"/>
          <w:szCs w:val="24"/>
        </w:rPr>
        <w:t>Предлагаемый сервис становится удобным и безопасным способом оперативного решения этих вопросов, устраняя бюрократические преграды и способствуя развитию качественной медицины будущего.</w:t>
      </w:r>
    </w:p>
    <w:p w14:paraId="03EDF1E6" w14:textId="1B86BBC5" w:rsidR="00CB5A6B" w:rsidRPr="00CB5A6B" w:rsidRDefault="00CB5A6B" w:rsidP="00CB5A6B">
      <w:pPr>
        <w:pStyle w:val="22"/>
      </w:pPr>
      <w:bookmarkStart w:id="15" w:name="_Toc218953802"/>
      <w:bookmarkStart w:id="16" w:name="_Toc218953863"/>
      <w:bookmarkStart w:id="17" w:name="_Toc218954563"/>
      <w:r w:rsidRPr="00CB5A6B">
        <w:t>1.2. Акторы</w:t>
      </w:r>
      <w:bookmarkEnd w:id="15"/>
      <w:bookmarkEnd w:id="16"/>
      <w:bookmarkEnd w:id="17"/>
      <w:r w:rsidRPr="00CB5A6B">
        <w:t xml:space="preserve"> </w:t>
      </w:r>
    </w:p>
    <w:p w14:paraId="5A65C6B7" w14:textId="4CDFF02A" w:rsidR="00CB5A6B" w:rsidRPr="00C07AA8" w:rsidRDefault="00CB5A6B" w:rsidP="00C07AA8">
      <w:pPr>
        <w:pStyle w:val="32"/>
        <w:rPr>
          <w:rFonts w:cs="Times New Roman"/>
        </w:rPr>
      </w:pPr>
      <w:bookmarkStart w:id="18" w:name="_Toc218953803"/>
      <w:bookmarkStart w:id="19" w:name="_Toc218953864"/>
      <w:bookmarkStart w:id="20" w:name="_Toc218954564"/>
      <w:r w:rsidRPr="00C07AA8">
        <w:rPr>
          <w:rFonts w:cs="Times New Roman"/>
        </w:rPr>
        <w:t>1.2.1. Описание акторов</w:t>
      </w:r>
      <w:bookmarkEnd w:id="18"/>
      <w:bookmarkEnd w:id="19"/>
      <w:bookmarkEnd w:id="20"/>
    </w:p>
    <w:p w14:paraId="5AAC3011" w14:textId="73486F83" w:rsidR="00CB5A6B" w:rsidRPr="00C07AA8" w:rsidRDefault="00CB5A6B" w:rsidP="00C07AA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07AA8">
        <w:rPr>
          <w:rFonts w:cs="Times New Roman"/>
          <w:sz w:val="24"/>
          <w:szCs w:val="24"/>
        </w:rPr>
        <w:t xml:space="preserve">Участниками сервиса являются: Пациенты, клиники, врачи, </w:t>
      </w:r>
      <w:r w:rsidR="009C3615" w:rsidRPr="00C07AA8">
        <w:rPr>
          <w:rFonts w:cs="Times New Roman"/>
          <w:sz w:val="24"/>
          <w:szCs w:val="24"/>
        </w:rPr>
        <w:t>Минздрав</w:t>
      </w:r>
      <w:r w:rsidR="00FC5E85">
        <w:rPr>
          <w:rFonts w:cs="Times New Roman"/>
          <w:sz w:val="24"/>
          <w:szCs w:val="24"/>
        </w:rPr>
        <w:t>, аптека</w:t>
      </w:r>
    </w:p>
    <w:p w14:paraId="1ABCD7AA" w14:textId="31E7D452" w:rsidR="00CB5A6B" w:rsidRPr="00C07AA8" w:rsidRDefault="00CB5A6B" w:rsidP="00C07AA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C5E85">
        <w:rPr>
          <w:rFonts w:cs="Times New Roman"/>
          <w:b/>
          <w:sz w:val="24"/>
          <w:szCs w:val="24"/>
        </w:rPr>
        <w:t>Пациенты</w:t>
      </w:r>
      <w:r w:rsidRPr="00C07AA8">
        <w:rPr>
          <w:rFonts w:cs="Times New Roman"/>
          <w:sz w:val="24"/>
          <w:szCs w:val="24"/>
        </w:rPr>
        <w:t xml:space="preserve"> – посетители клиники, которые нуждаются в исследовании, лечении или консультации. Выполняют функцию «кошелька», а именно хранит информацию. За счет работы сервиса экономит время и уверен в конфиденциальности своих данных</w:t>
      </w:r>
      <w:r w:rsidR="0041496A" w:rsidRPr="00C07AA8">
        <w:rPr>
          <w:rFonts w:cs="Times New Roman"/>
          <w:sz w:val="24"/>
          <w:szCs w:val="24"/>
        </w:rPr>
        <w:t>.</w:t>
      </w:r>
    </w:p>
    <w:p w14:paraId="59AA6647" w14:textId="03A05572" w:rsidR="00CB5A6B" w:rsidRPr="00C07AA8" w:rsidRDefault="00CB5A6B" w:rsidP="00C07AA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C5E85">
        <w:rPr>
          <w:rFonts w:cs="Times New Roman"/>
          <w:b/>
          <w:sz w:val="24"/>
          <w:szCs w:val="24"/>
        </w:rPr>
        <w:t>Клиники</w:t>
      </w:r>
      <w:r w:rsidR="0041496A" w:rsidRPr="00C07AA8">
        <w:rPr>
          <w:rFonts w:cs="Times New Roman"/>
          <w:sz w:val="24"/>
          <w:szCs w:val="24"/>
        </w:rPr>
        <w:t xml:space="preserve"> – </w:t>
      </w:r>
      <w:r w:rsidRPr="00C07AA8">
        <w:rPr>
          <w:rFonts w:cs="Times New Roman"/>
          <w:sz w:val="24"/>
          <w:szCs w:val="24"/>
        </w:rPr>
        <w:t>любые мед учреждения, играют роль эмитента, генерируют и подписывают информацию. Экономят время и силы рабочих кадров за счет работы сервиса.</w:t>
      </w:r>
    </w:p>
    <w:p w14:paraId="7922A39B" w14:textId="06F56FA5" w:rsidR="00CB5A6B" w:rsidRPr="00C07AA8" w:rsidRDefault="00CB5A6B" w:rsidP="00C07AA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C5E85">
        <w:rPr>
          <w:rFonts w:cs="Times New Roman"/>
          <w:b/>
          <w:color w:val="000000" w:themeColor="text1"/>
          <w:sz w:val="24"/>
          <w:szCs w:val="24"/>
        </w:rPr>
        <w:t>Врачи</w:t>
      </w:r>
      <w:r w:rsidR="0041496A" w:rsidRPr="00FC5E85">
        <w:rPr>
          <w:rFonts w:cs="Times New Roman"/>
          <w:b/>
          <w:color w:val="000000" w:themeColor="text1"/>
          <w:sz w:val="24"/>
          <w:szCs w:val="24"/>
        </w:rPr>
        <w:t xml:space="preserve"> </w:t>
      </w:r>
      <w:r w:rsidR="0041496A" w:rsidRPr="00C07AA8">
        <w:rPr>
          <w:rFonts w:cs="Times New Roman"/>
          <w:sz w:val="24"/>
          <w:szCs w:val="24"/>
        </w:rPr>
        <w:t xml:space="preserve">– </w:t>
      </w:r>
      <w:r w:rsidRPr="00C07AA8">
        <w:rPr>
          <w:rFonts w:cs="Times New Roman"/>
          <w:sz w:val="24"/>
          <w:szCs w:val="24"/>
        </w:rPr>
        <w:t>медицинские сотрудники различных профилей, которые оказывают услугу, играют роль верификатора, а именно запрашивает информацию и получает к ней доступ только при совпадении подписей. Называются верификаторами, но сами непосредственно не проверяют подписи. Экономят время и получают достоверную информацию о здоровье пациента, необходимую для конкретного случая за счет работы сервиса.</w:t>
      </w:r>
    </w:p>
    <w:p w14:paraId="40EB6E24" w14:textId="1149CD12" w:rsidR="00CB5A6B" w:rsidRPr="00352C66" w:rsidRDefault="00CB5A6B" w:rsidP="00C07AA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C5E85">
        <w:rPr>
          <w:rFonts w:cs="Times New Roman"/>
          <w:b/>
          <w:sz w:val="24"/>
          <w:szCs w:val="24"/>
        </w:rPr>
        <w:t>Минздрав</w:t>
      </w:r>
      <w:r w:rsidR="0041496A" w:rsidRPr="00C07AA8">
        <w:rPr>
          <w:rFonts w:cs="Times New Roman"/>
          <w:sz w:val="24"/>
          <w:szCs w:val="24"/>
        </w:rPr>
        <w:t xml:space="preserve"> – </w:t>
      </w:r>
      <w:r w:rsidRPr="00C07AA8">
        <w:rPr>
          <w:rFonts w:cs="Times New Roman"/>
          <w:sz w:val="24"/>
          <w:szCs w:val="24"/>
        </w:rPr>
        <w:t xml:space="preserve">государственная структура, хранит </w:t>
      </w:r>
      <w:r w:rsidRPr="00C07AA8">
        <w:rPr>
          <w:rFonts w:cs="Times New Roman"/>
          <w:sz w:val="24"/>
          <w:szCs w:val="24"/>
          <w:lang w:val="en-US"/>
        </w:rPr>
        <w:t>DID</w:t>
      </w:r>
      <w:r w:rsidRPr="00C07AA8">
        <w:rPr>
          <w:rFonts w:cs="Times New Roman"/>
          <w:sz w:val="24"/>
          <w:szCs w:val="24"/>
        </w:rPr>
        <w:t xml:space="preserve"> и подписи, заинтересован в поддержании здоровья населе</w:t>
      </w:r>
      <w:r w:rsidR="00FC5E85">
        <w:rPr>
          <w:rFonts w:cs="Times New Roman"/>
          <w:sz w:val="24"/>
          <w:szCs w:val="24"/>
        </w:rPr>
        <w:t>ния и в автоматизации процессов, является</w:t>
      </w:r>
      <w:r w:rsidR="00352C66">
        <w:rPr>
          <w:rFonts w:cs="Times New Roman"/>
          <w:sz w:val="24"/>
          <w:szCs w:val="24"/>
        </w:rPr>
        <w:t xml:space="preserve"> </w:t>
      </w:r>
      <w:r w:rsidR="00FC5E85">
        <w:rPr>
          <w:lang w:val="en-US"/>
        </w:rPr>
        <w:t>Verifiable</w:t>
      </w:r>
      <w:r w:rsidR="00FC5E85" w:rsidRPr="00FC5E85">
        <w:t xml:space="preserve"> </w:t>
      </w:r>
      <w:r w:rsidR="00FC5E85">
        <w:rPr>
          <w:lang w:val="en-US"/>
        </w:rPr>
        <w:t>Data</w:t>
      </w:r>
      <w:r w:rsidR="00FC5E85" w:rsidRPr="00FC5E85">
        <w:t xml:space="preserve"> </w:t>
      </w:r>
      <w:r w:rsidR="00FC5E85">
        <w:rPr>
          <w:lang w:val="en-US"/>
        </w:rPr>
        <w:t>Register</w:t>
      </w:r>
      <w:r w:rsidR="00352C66">
        <w:t>.</w:t>
      </w:r>
    </w:p>
    <w:p w14:paraId="13340783" w14:textId="77777777" w:rsidR="00FC5E85" w:rsidRDefault="00FC5E85" w:rsidP="00FC5E85">
      <w:pPr>
        <w:pStyle w:val="32"/>
        <w:rPr>
          <w:rFonts w:cs="Times New Roman"/>
          <w:b w:val="0"/>
        </w:rPr>
      </w:pPr>
      <w:r w:rsidRPr="00FC5E85">
        <w:rPr>
          <w:rFonts w:cs="Times New Roman"/>
        </w:rPr>
        <w:lastRenderedPageBreak/>
        <w:t>Сервис «Моя МедКарта»</w:t>
      </w:r>
      <w:r w:rsidRPr="00C07AA8">
        <w:rPr>
          <w:rFonts w:cs="Times New Roman"/>
          <w:b w:val="0"/>
        </w:rPr>
        <w:t xml:space="preserve"> — это платформа, обеспечивающая хранение и управление медицинскими данными, а также взаимодействие между пациентами, врачами и медицинскими учреждениями.</w:t>
      </w:r>
    </w:p>
    <w:p w14:paraId="0C312276" w14:textId="643653A7" w:rsidR="00FC5E85" w:rsidRPr="00C07AA8" w:rsidRDefault="00FC5E85" w:rsidP="00FC5E85">
      <w:pPr>
        <w:pStyle w:val="32"/>
        <w:rPr>
          <w:rFonts w:cs="Times New Roman"/>
          <w:b w:val="0"/>
        </w:rPr>
      </w:pPr>
      <w:r w:rsidRPr="00FC5E85">
        <w:rPr>
          <w:rFonts w:cs="Times New Roman"/>
        </w:rPr>
        <w:t xml:space="preserve">Аптека </w:t>
      </w:r>
      <w:r w:rsidRPr="00C07AA8">
        <w:rPr>
          <w:rFonts w:cs="Times New Roman"/>
          <w:b w:val="0"/>
        </w:rPr>
        <w:t>— это организация, предоставляющая лекарства и использующая сервис для взаимодействия с пациентами и медицинскими учреждениями.</w:t>
      </w:r>
    </w:p>
    <w:p w14:paraId="0702A99A" w14:textId="77777777" w:rsidR="00FC5E85" w:rsidRPr="00C07AA8" w:rsidRDefault="00FC5E85" w:rsidP="00C07AA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EE08663" w14:textId="77777777" w:rsidR="00CB5A6B" w:rsidRPr="00C07AA8" w:rsidRDefault="00CB5A6B" w:rsidP="00C07AA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D85433C" w14:textId="1A4BC7F5" w:rsidR="00CB5A6B" w:rsidRPr="00C07AA8" w:rsidRDefault="00CB5A6B" w:rsidP="00C07AA8">
      <w:pPr>
        <w:pStyle w:val="32"/>
        <w:numPr>
          <w:ilvl w:val="2"/>
          <w:numId w:val="10"/>
        </w:numPr>
        <w:rPr>
          <w:rFonts w:cs="Times New Roman"/>
        </w:rPr>
      </w:pPr>
      <w:bookmarkStart w:id="21" w:name="_Toc218953804"/>
      <w:bookmarkStart w:id="22" w:name="_Toc218953865"/>
      <w:bookmarkStart w:id="23" w:name="_Toc218954565"/>
      <w:r w:rsidRPr="00C07AA8">
        <w:rPr>
          <w:rFonts w:cs="Times New Roman"/>
        </w:rPr>
        <w:lastRenderedPageBreak/>
        <w:t xml:space="preserve">Функции акторов </w:t>
      </w:r>
      <w:bookmarkEnd w:id="21"/>
      <w:bookmarkEnd w:id="22"/>
      <w:bookmarkEnd w:id="23"/>
    </w:p>
    <w:p w14:paraId="54BEA9B5" w14:textId="7CDCD436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 1. Пациент</w:t>
      </w:r>
    </w:p>
    <w:p w14:paraId="31817599" w14:textId="48507384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Описание:      </w:t>
      </w:r>
    </w:p>
    <w:p w14:paraId="011706A8" w14:textId="503783B2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>Пациент — это основной пользователь сервиса, который управляет своими медицинскими данными и взаимодействует с медицинскими учреждениями и врачами.</w:t>
      </w:r>
    </w:p>
    <w:p w14:paraId="6B6702D1" w14:textId="5A813097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Функции:    </w:t>
      </w:r>
    </w:p>
    <w:p w14:paraId="69E3F712" w14:textId="21179400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</w:t>
      </w:r>
      <w:r w:rsidR="00192A1C">
        <w:rPr>
          <w:rFonts w:cs="Times New Roman"/>
          <w:b w:val="0"/>
        </w:rPr>
        <w:t xml:space="preserve">  </w:t>
      </w:r>
      <w:r w:rsidRPr="00C07AA8">
        <w:rPr>
          <w:rFonts w:cs="Times New Roman"/>
          <w:b w:val="0"/>
        </w:rPr>
        <w:t xml:space="preserve"> Регистрация и </w:t>
      </w:r>
      <w:r w:rsidR="009C3615" w:rsidRPr="00C07AA8">
        <w:rPr>
          <w:rFonts w:cs="Times New Roman"/>
          <w:b w:val="0"/>
        </w:rPr>
        <w:t>авторизация: Пациент</w:t>
      </w:r>
      <w:r w:rsidRPr="00C07AA8">
        <w:rPr>
          <w:rFonts w:cs="Times New Roman"/>
          <w:b w:val="0"/>
        </w:rPr>
        <w:t xml:space="preserve"> создает учетную запись и авторизуется в системе.</w:t>
      </w:r>
    </w:p>
    <w:p w14:paraId="698A6F8A" w14:textId="1B2B0689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Управление </w:t>
      </w:r>
      <w:r w:rsidR="009C3615" w:rsidRPr="00C07AA8">
        <w:rPr>
          <w:rFonts w:cs="Times New Roman"/>
          <w:b w:val="0"/>
        </w:rPr>
        <w:t>данными: Пациент</w:t>
      </w:r>
      <w:r w:rsidRPr="00C07AA8">
        <w:rPr>
          <w:rFonts w:cs="Times New Roman"/>
          <w:b w:val="0"/>
        </w:rPr>
        <w:t xml:space="preserve"> может просматривать, редактировать и удалять свои медицинские данные.</w:t>
      </w:r>
    </w:p>
    <w:p w14:paraId="7EE5E097" w14:textId="7346BE1A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</w:t>
      </w:r>
      <w:r w:rsidR="00192A1C">
        <w:rPr>
          <w:rFonts w:cs="Times New Roman"/>
          <w:b w:val="0"/>
        </w:rPr>
        <w:t xml:space="preserve"> </w:t>
      </w:r>
      <w:r w:rsidRPr="00C07AA8">
        <w:rPr>
          <w:rFonts w:cs="Times New Roman"/>
          <w:b w:val="0"/>
        </w:rPr>
        <w:t xml:space="preserve">  Запись к </w:t>
      </w:r>
      <w:r w:rsidR="009C3615" w:rsidRPr="00C07AA8">
        <w:rPr>
          <w:rFonts w:cs="Times New Roman"/>
          <w:b w:val="0"/>
        </w:rPr>
        <w:t>врачу: Пациент</w:t>
      </w:r>
      <w:r w:rsidRPr="00C07AA8">
        <w:rPr>
          <w:rFonts w:cs="Times New Roman"/>
          <w:b w:val="0"/>
        </w:rPr>
        <w:t xml:space="preserve"> бронирует время приема у врача через сервис.</w:t>
      </w:r>
    </w:p>
    <w:p w14:paraId="53E5EA6E" w14:textId="68DA0090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Предоставление </w:t>
      </w:r>
      <w:r w:rsidR="009C3615" w:rsidRPr="00C07AA8">
        <w:rPr>
          <w:rFonts w:cs="Times New Roman"/>
          <w:b w:val="0"/>
        </w:rPr>
        <w:t>доступа: Пациент</w:t>
      </w:r>
      <w:r w:rsidRPr="00C07AA8">
        <w:rPr>
          <w:rFonts w:cs="Times New Roman"/>
          <w:b w:val="0"/>
        </w:rPr>
        <w:t xml:space="preserve"> предоставляет доступ к своим данным врачам и медицинским учреждениям.</w:t>
      </w:r>
    </w:p>
    <w:p w14:paraId="365F5541" w14:textId="0D86E0E4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Получение </w:t>
      </w:r>
      <w:r w:rsidR="009C3615" w:rsidRPr="00C07AA8">
        <w:rPr>
          <w:rFonts w:cs="Times New Roman"/>
          <w:b w:val="0"/>
        </w:rPr>
        <w:t>консультаций: Пациент</w:t>
      </w:r>
      <w:r w:rsidRPr="00C07AA8">
        <w:rPr>
          <w:rFonts w:cs="Times New Roman"/>
          <w:b w:val="0"/>
        </w:rPr>
        <w:t xml:space="preserve"> получает консультации от врачей через сервис.</w:t>
      </w:r>
    </w:p>
    <w:p w14:paraId="1741F485" w14:textId="72AC79F0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Приобретение </w:t>
      </w:r>
      <w:r w:rsidR="009C3615" w:rsidRPr="00C07AA8">
        <w:rPr>
          <w:rFonts w:cs="Times New Roman"/>
          <w:b w:val="0"/>
        </w:rPr>
        <w:t>лекарств: Пациент</w:t>
      </w:r>
      <w:r w:rsidRPr="00C07AA8">
        <w:rPr>
          <w:rFonts w:cs="Times New Roman"/>
          <w:b w:val="0"/>
        </w:rPr>
        <w:t xml:space="preserve"> заказывает лекарства через интегрированные аптеки.</w:t>
      </w:r>
    </w:p>
    <w:p w14:paraId="51A9A272" w14:textId="56D7F085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 2. Врач</w:t>
      </w:r>
    </w:p>
    <w:p w14:paraId="73C9DB15" w14:textId="3F63C6E3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Описание:      </w:t>
      </w:r>
    </w:p>
    <w:p w14:paraId="2ACDFFE3" w14:textId="0160D172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>Врач — это медицинский специалист, который использует сервис для доступа к медицинским данным пациентов и предоставления консультаций.</w:t>
      </w:r>
    </w:p>
    <w:p w14:paraId="3BDE8221" w14:textId="49DF603C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Функции:    </w:t>
      </w:r>
    </w:p>
    <w:p w14:paraId="6232FD95" w14:textId="765EBDD3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Просмотр </w:t>
      </w:r>
      <w:r w:rsidR="009C3615" w:rsidRPr="00C07AA8">
        <w:rPr>
          <w:rFonts w:cs="Times New Roman"/>
          <w:b w:val="0"/>
        </w:rPr>
        <w:t>данных: Врач</w:t>
      </w:r>
      <w:r w:rsidRPr="00C07AA8">
        <w:rPr>
          <w:rFonts w:cs="Times New Roman"/>
          <w:b w:val="0"/>
        </w:rPr>
        <w:t xml:space="preserve"> получает доступ к медицинским данным пациента.</w:t>
      </w:r>
    </w:p>
    <w:p w14:paraId="593735E9" w14:textId="682567ED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lastRenderedPageBreak/>
        <w:t xml:space="preserve">-     </w:t>
      </w:r>
      <w:r w:rsidR="009C3615" w:rsidRPr="00C07AA8">
        <w:rPr>
          <w:rFonts w:cs="Times New Roman"/>
          <w:b w:val="0"/>
        </w:rPr>
        <w:t>Консультации: Врач</w:t>
      </w:r>
      <w:r w:rsidRPr="00C07AA8">
        <w:rPr>
          <w:rFonts w:cs="Times New Roman"/>
          <w:b w:val="0"/>
        </w:rPr>
        <w:t xml:space="preserve"> проводит консультации с пациентами через сервис.</w:t>
      </w:r>
    </w:p>
    <w:p w14:paraId="361C245B" w14:textId="447E9D20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Назначение </w:t>
      </w:r>
      <w:r w:rsidR="009C3615" w:rsidRPr="00C07AA8">
        <w:rPr>
          <w:rFonts w:cs="Times New Roman"/>
          <w:b w:val="0"/>
        </w:rPr>
        <w:t>лекарств: Врач</w:t>
      </w:r>
      <w:r w:rsidRPr="00C07AA8">
        <w:rPr>
          <w:rFonts w:cs="Times New Roman"/>
          <w:b w:val="0"/>
        </w:rPr>
        <w:t xml:space="preserve"> выписывает рецепты и назначает лекарства через сервис.</w:t>
      </w:r>
    </w:p>
    <w:p w14:paraId="4BC728E7" w14:textId="3127CD93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Обновление </w:t>
      </w:r>
      <w:r w:rsidR="009C3615" w:rsidRPr="00C07AA8">
        <w:rPr>
          <w:rFonts w:cs="Times New Roman"/>
          <w:b w:val="0"/>
        </w:rPr>
        <w:t>данных: Врач</w:t>
      </w:r>
      <w:r w:rsidRPr="00C07AA8">
        <w:rPr>
          <w:rFonts w:cs="Times New Roman"/>
          <w:b w:val="0"/>
        </w:rPr>
        <w:t xml:space="preserve"> обновляет медицинские данные пациента после консультации.</w:t>
      </w:r>
    </w:p>
    <w:p w14:paraId="696B2AF4" w14:textId="3575559A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 3. Сервис «Моя МедКарта»</w:t>
      </w:r>
    </w:p>
    <w:p w14:paraId="4F5BC25C" w14:textId="13CE579E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Описание:      </w:t>
      </w:r>
    </w:p>
    <w:p w14:paraId="323B9086" w14:textId="4FD98B9B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>Сервис «Моя МедКарта» — это платформа, обеспечивающая хранение и управление медицинскими данными, а также взаимодействие между пациентами, врачами и медицинскими учреждениями.</w:t>
      </w:r>
    </w:p>
    <w:p w14:paraId="32242D36" w14:textId="3E4EBD02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Функции:    </w:t>
      </w:r>
    </w:p>
    <w:p w14:paraId="30E743DD" w14:textId="61395CBB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Хранение </w:t>
      </w:r>
      <w:r w:rsidR="009C3615" w:rsidRPr="00C07AA8">
        <w:rPr>
          <w:rFonts w:cs="Times New Roman"/>
          <w:b w:val="0"/>
        </w:rPr>
        <w:t>данных: Сервис</w:t>
      </w:r>
      <w:r w:rsidRPr="00C07AA8">
        <w:rPr>
          <w:rFonts w:cs="Times New Roman"/>
          <w:b w:val="0"/>
        </w:rPr>
        <w:t xml:space="preserve"> хранит медицинские данные пациентов в защищенной базе данных.</w:t>
      </w:r>
    </w:p>
    <w:p w14:paraId="3323478F" w14:textId="6726A9E2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Обработка </w:t>
      </w:r>
      <w:r w:rsidR="009C3615" w:rsidRPr="00C07AA8">
        <w:rPr>
          <w:rFonts w:cs="Times New Roman"/>
          <w:b w:val="0"/>
        </w:rPr>
        <w:t>запросов: Сервис</w:t>
      </w:r>
      <w:r w:rsidRPr="00C07AA8">
        <w:rPr>
          <w:rFonts w:cs="Times New Roman"/>
          <w:b w:val="0"/>
        </w:rPr>
        <w:t xml:space="preserve"> обрабатывает запросы на доступ к данным от пациентов и врачей.</w:t>
      </w:r>
    </w:p>
    <w:p w14:paraId="6B7CFD5B" w14:textId="77E5DD09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Интеграция с медицинскими </w:t>
      </w:r>
      <w:r w:rsidR="009C3615" w:rsidRPr="00C07AA8">
        <w:rPr>
          <w:rFonts w:cs="Times New Roman"/>
          <w:b w:val="0"/>
        </w:rPr>
        <w:t>учреждениями: Сервис</w:t>
      </w:r>
      <w:r w:rsidRPr="00C07AA8">
        <w:rPr>
          <w:rFonts w:cs="Times New Roman"/>
          <w:b w:val="0"/>
        </w:rPr>
        <w:t xml:space="preserve"> интегрируется с медицинскими учреждениями для обмена данными.</w:t>
      </w:r>
    </w:p>
    <w:p w14:paraId="3510860B" w14:textId="5E963BC2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Безопасность и </w:t>
      </w:r>
      <w:r w:rsidR="009C3615" w:rsidRPr="00C07AA8">
        <w:rPr>
          <w:rFonts w:cs="Times New Roman"/>
          <w:b w:val="0"/>
        </w:rPr>
        <w:t>шифрование: Сервис</w:t>
      </w:r>
      <w:r w:rsidRPr="00C07AA8">
        <w:rPr>
          <w:rFonts w:cs="Times New Roman"/>
          <w:b w:val="0"/>
        </w:rPr>
        <w:t xml:space="preserve"> обеспечивает безопасность и шифрование данных.</w:t>
      </w:r>
    </w:p>
    <w:p w14:paraId="66FFF2D8" w14:textId="48B10D1C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Поддержка </w:t>
      </w:r>
      <w:r w:rsidR="009C3615" w:rsidRPr="00C07AA8">
        <w:rPr>
          <w:rFonts w:cs="Times New Roman"/>
          <w:b w:val="0"/>
        </w:rPr>
        <w:t>пользователей: Сервис</w:t>
      </w:r>
      <w:r w:rsidRPr="00C07AA8">
        <w:rPr>
          <w:rFonts w:cs="Times New Roman"/>
          <w:b w:val="0"/>
        </w:rPr>
        <w:t xml:space="preserve"> предоставляет техническую поддержку и помощь пользователям.</w:t>
      </w:r>
    </w:p>
    <w:p w14:paraId="15C527BC" w14:textId="2941C197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 4. Медицинское учреждение</w:t>
      </w:r>
    </w:p>
    <w:p w14:paraId="47920561" w14:textId="20ABF850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Описание:      </w:t>
      </w:r>
    </w:p>
    <w:p w14:paraId="47E528EA" w14:textId="77777777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>Медицинское учреждение — это организация, предоставляющая медицинские услуги и использующая сервис для взаимодействия с пациентами и врачами.</w:t>
      </w:r>
    </w:p>
    <w:p w14:paraId="3D5F6835" w14:textId="77777777" w:rsidR="009921E4" w:rsidRPr="00C07AA8" w:rsidRDefault="009921E4" w:rsidP="00C07AA8">
      <w:pPr>
        <w:pStyle w:val="32"/>
        <w:rPr>
          <w:rFonts w:cs="Times New Roman"/>
          <w:b w:val="0"/>
        </w:rPr>
      </w:pPr>
    </w:p>
    <w:p w14:paraId="102D92DF" w14:textId="1E5E26B0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Функции:    </w:t>
      </w:r>
    </w:p>
    <w:p w14:paraId="3F6831C7" w14:textId="59EE5496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Интеграция с </w:t>
      </w:r>
      <w:r w:rsidR="009C3615" w:rsidRPr="00C07AA8">
        <w:rPr>
          <w:rFonts w:cs="Times New Roman"/>
          <w:b w:val="0"/>
        </w:rPr>
        <w:t>сервисом: Медицинское</w:t>
      </w:r>
      <w:r w:rsidRPr="00C07AA8">
        <w:rPr>
          <w:rFonts w:cs="Times New Roman"/>
          <w:b w:val="0"/>
        </w:rPr>
        <w:t xml:space="preserve"> учреждение интегрируется с сервисом для обмена данными.</w:t>
      </w:r>
    </w:p>
    <w:p w14:paraId="1B4A850C" w14:textId="4C8D5898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Доступ к </w:t>
      </w:r>
      <w:r w:rsidR="009C3615" w:rsidRPr="00C07AA8">
        <w:rPr>
          <w:rFonts w:cs="Times New Roman"/>
          <w:b w:val="0"/>
        </w:rPr>
        <w:t>данным: Медицинское</w:t>
      </w:r>
      <w:r w:rsidRPr="00C07AA8">
        <w:rPr>
          <w:rFonts w:cs="Times New Roman"/>
          <w:b w:val="0"/>
        </w:rPr>
        <w:t xml:space="preserve"> учреждение получает доступ к медицинским данным пациентов через сервис.</w:t>
      </w:r>
    </w:p>
    <w:p w14:paraId="14DEEA77" w14:textId="4A554F6A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Проведение </w:t>
      </w:r>
      <w:r w:rsidR="009C3615" w:rsidRPr="00C07AA8">
        <w:rPr>
          <w:rFonts w:cs="Times New Roman"/>
          <w:b w:val="0"/>
        </w:rPr>
        <w:t>консультаций: Медицинское</w:t>
      </w:r>
      <w:r w:rsidRPr="00C07AA8">
        <w:rPr>
          <w:rFonts w:cs="Times New Roman"/>
          <w:b w:val="0"/>
        </w:rPr>
        <w:t xml:space="preserve"> учреждение предоставляет консультации пациентам через сервис.</w:t>
      </w:r>
    </w:p>
    <w:p w14:paraId="40E29F9B" w14:textId="16AF3472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Выдача </w:t>
      </w:r>
      <w:r w:rsidR="009C3615" w:rsidRPr="00C07AA8">
        <w:rPr>
          <w:rFonts w:cs="Times New Roman"/>
          <w:b w:val="0"/>
        </w:rPr>
        <w:t>рецептов: Медицинское</w:t>
      </w:r>
      <w:r w:rsidRPr="00C07AA8">
        <w:rPr>
          <w:rFonts w:cs="Times New Roman"/>
          <w:b w:val="0"/>
        </w:rPr>
        <w:t xml:space="preserve"> учреждение выписывает рецепты через сервис.</w:t>
      </w:r>
    </w:p>
    <w:p w14:paraId="342A01F8" w14:textId="436B46E8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 5. Аптека</w:t>
      </w:r>
    </w:p>
    <w:p w14:paraId="4A9A5CA9" w14:textId="127A7A83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Описание:      </w:t>
      </w:r>
    </w:p>
    <w:p w14:paraId="523E87C2" w14:textId="6663EDD5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>Аптека — это организация, предоставляющая лекарства и использующая сервис для взаимодействия с пациентами и медицинскими учреждениями.</w:t>
      </w:r>
    </w:p>
    <w:p w14:paraId="43EAFCB6" w14:textId="73BEDF66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Функции:    </w:t>
      </w:r>
    </w:p>
    <w:p w14:paraId="28EDA6CA" w14:textId="632B6182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Интеграция с </w:t>
      </w:r>
      <w:r w:rsidR="009C3615" w:rsidRPr="00C07AA8">
        <w:rPr>
          <w:rFonts w:cs="Times New Roman"/>
          <w:b w:val="0"/>
        </w:rPr>
        <w:t>сервисом: Аптека</w:t>
      </w:r>
      <w:r w:rsidRPr="00C07AA8">
        <w:rPr>
          <w:rFonts w:cs="Times New Roman"/>
          <w:b w:val="0"/>
        </w:rPr>
        <w:t xml:space="preserve"> интегрируется с сервисом для получения рецептов и заказов.</w:t>
      </w:r>
    </w:p>
    <w:p w14:paraId="40245099" w14:textId="43419C3C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Выписка </w:t>
      </w:r>
      <w:r w:rsidR="009C3615" w:rsidRPr="00C07AA8">
        <w:rPr>
          <w:rFonts w:cs="Times New Roman"/>
          <w:b w:val="0"/>
        </w:rPr>
        <w:t>лекарств: Аптека</w:t>
      </w:r>
      <w:r w:rsidRPr="00C07AA8">
        <w:rPr>
          <w:rFonts w:cs="Times New Roman"/>
          <w:b w:val="0"/>
        </w:rPr>
        <w:t xml:space="preserve"> получает рецепты от врачей через сервис и выдает лекарства пациентам.</w:t>
      </w:r>
    </w:p>
    <w:p w14:paraId="5DA20A46" w14:textId="62AA3A70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Отслеживание </w:t>
      </w:r>
      <w:r w:rsidR="009C3615" w:rsidRPr="00C07AA8">
        <w:rPr>
          <w:rFonts w:cs="Times New Roman"/>
          <w:b w:val="0"/>
        </w:rPr>
        <w:t>заказов: Аптека</w:t>
      </w:r>
      <w:r w:rsidRPr="00C07AA8">
        <w:rPr>
          <w:rFonts w:cs="Times New Roman"/>
          <w:b w:val="0"/>
        </w:rPr>
        <w:t xml:space="preserve"> отслеживает статус заказов и доставку лекарств.</w:t>
      </w:r>
    </w:p>
    <w:p w14:paraId="09C647D0" w14:textId="6605D398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 6. Министерство здравоохранения</w:t>
      </w:r>
    </w:p>
    <w:p w14:paraId="16BDB176" w14:textId="6D79DE02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Описание:      </w:t>
      </w:r>
    </w:p>
    <w:p w14:paraId="6BF963E6" w14:textId="15F550FA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lastRenderedPageBreak/>
        <w:t>Министерство здравоохранения — это государственный орган, регулирующий деятельность медицинских учреждений и контролирующий использование сервиса.</w:t>
      </w:r>
    </w:p>
    <w:p w14:paraId="597A61DE" w14:textId="3D2D84FB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    Функции:    </w:t>
      </w:r>
    </w:p>
    <w:p w14:paraId="47097078" w14:textId="3B11BF33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</w:t>
      </w:r>
      <w:r w:rsidR="009C3615" w:rsidRPr="00C07AA8">
        <w:rPr>
          <w:rFonts w:cs="Times New Roman"/>
          <w:b w:val="0"/>
        </w:rPr>
        <w:t>Регулирование: Министерство</w:t>
      </w:r>
      <w:r w:rsidRPr="00C07AA8">
        <w:rPr>
          <w:rFonts w:cs="Times New Roman"/>
          <w:b w:val="0"/>
        </w:rPr>
        <w:t xml:space="preserve"> здравоохранения устанавливает правила и стандарты для использования сервиса.</w:t>
      </w:r>
    </w:p>
    <w:p w14:paraId="502C77DF" w14:textId="1F55D07F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</w:t>
      </w:r>
      <w:r w:rsidR="009C3615" w:rsidRPr="00C07AA8">
        <w:rPr>
          <w:rFonts w:cs="Times New Roman"/>
          <w:b w:val="0"/>
        </w:rPr>
        <w:t>Контроль: Министерство</w:t>
      </w:r>
      <w:r w:rsidRPr="00C07AA8">
        <w:rPr>
          <w:rFonts w:cs="Times New Roman"/>
          <w:b w:val="0"/>
        </w:rPr>
        <w:t xml:space="preserve"> здравоохранения контролирует соблюдение стандартов безопасности и качества данных.</w:t>
      </w:r>
    </w:p>
    <w:p w14:paraId="54FF7C67" w14:textId="7F0ED04F" w:rsidR="009921E4" w:rsidRPr="00C07AA8" w:rsidRDefault="009921E4" w:rsidP="00C07AA8">
      <w:pPr>
        <w:pStyle w:val="32"/>
        <w:rPr>
          <w:rFonts w:cs="Times New Roman"/>
          <w:b w:val="0"/>
        </w:rPr>
      </w:pPr>
      <w:r w:rsidRPr="00C07AA8">
        <w:rPr>
          <w:rFonts w:cs="Times New Roman"/>
          <w:b w:val="0"/>
        </w:rPr>
        <w:t xml:space="preserve">-     </w:t>
      </w:r>
      <w:r w:rsidR="009C3615" w:rsidRPr="00C07AA8">
        <w:rPr>
          <w:rFonts w:cs="Times New Roman"/>
          <w:b w:val="0"/>
        </w:rPr>
        <w:t>Поддержка: Министерство</w:t>
      </w:r>
      <w:r w:rsidRPr="00C07AA8">
        <w:rPr>
          <w:rFonts w:cs="Times New Roman"/>
          <w:b w:val="0"/>
        </w:rPr>
        <w:t xml:space="preserve"> здравоохранения может предоставлять поддержку и финансирование для развития сервиса.</w:t>
      </w:r>
    </w:p>
    <w:p w14:paraId="59EBF9F6" w14:textId="77777777" w:rsidR="009921E4" w:rsidRPr="00C07AA8" w:rsidRDefault="009921E4" w:rsidP="00C07AA8">
      <w:pPr>
        <w:pStyle w:val="32"/>
        <w:rPr>
          <w:rFonts w:cs="Times New Roman"/>
        </w:rPr>
      </w:pPr>
    </w:p>
    <w:p w14:paraId="4C7105BA" w14:textId="2D43AFD2" w:rsidR="00CB5A6B" w:rsidRPr="00CB5A6B" w:rsidRDefault="00CB5A6B" w:rsidP="00CB5A6B">
      <w:pPr>
        <w:pStyle w:val="22"/>
      </w:pPr>
      <w:bookmarkStart w:id="24" w:name="_Toc218953805"/>
      <w:bookmarkStart w:id="25" w:name="_Toc218953866"/>
      <w:bookmarkStart w:id="26" w:name="_Toc218954566"/>
      <w:r w:rsidRPr="00CB5A6B">
        <w:t>1.3. Архитектурные схемы</w:t>
      </w:r>
      <w:bookmarkEnd w:id="24"/>
      <w:bookmarkEnd w:id="25"/>
      <w:bookmarkEnd w:id="26"/>
      <w:r w:rsidRPr="00CB5A6B">
        <w:t xml:space="preserve"> </w:t>
      </w:r>
    </w:p>
    <w:p w14:paraId="2FE6A673" w14:textId="77777777" w:rsidR="00CB5A6B" w:rsidRPr="00CB5A6B" w:rsidRDefault="00CB5A6B" w:rsidP="00CB5A6B">
      <w:pPr>
        <w:pStyle w:val="a8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>Основные процессы сервиса:</w:t>
      </w:r>
    </w:p>
    <w:p w14:paraId="3E8C5D79" w14:textId="0F0987FB" w:rsidR="00CB5A6B" w:rsidRPr="00CB5A6B" w:rsidRDefault="00CB5A6B" w:rsidP="00CB5A6B">
      <w:pPr>
        <w:pStyle w:val="a7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 xml:space="preserve">Регистрация пациента в системе клиники с его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Pr="00CB5A6B">
        <w:rPr>
          <w:rFonts w:ascii="Times New Roman" w:hAnsi="Times New Roman" w:cs="Times New Roman"/>
          <w:sz w:val="24"/>
          <w:szCs w:val="24"/>
        </w:rPr>
        <w:t xml:space="preserve"> </w:t>
      </w:r>
      <w:r w:rsidR="009C3615" w:rsidRPr="00CB5A6B">
        <w:rPr>
          <w:rFonts w:ascii="Times New Roman" w:hAnsi="Times New Roman" w:cs="Times New Roman"/>
          <w:sz w:val="24"/>
          <w:szCs w:val="24"/>
        </w:rPr>
        <w:t>(Рисунок</w:t>
      </w:r>
      <w:r w:rsidRPr="00CB5A6B">
        <w:rPr>
          <w:rFonts w:ascii="Times New Roman" w:hAnsi="Times New Roman" w:cs="Times New Roman"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noProof/>
          <w:sz w:val="24"/>
          <w:szCs w:val="24"/>
        </w:rPr>
        <w:t>2</w:t>
      </w:r>
      <w:r w:rsidRPr="00CB5A6B">
        <w:rPr>
          <w:rFonts w:ascii="Times New Roman" w:hAnsi="Times New Roman" w:cs="Times New Roman"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CB5A6B">
        <w:rPr>
          <w:rFonts w:ascii="Times New Roman" w:hAnsi="Times New Roman" w:cs="Times New Roman"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CB5A6B">
        <w:rPr>
          <w:rFonts w:ascii="Times New Roman" w:hAnsi="Times New Roman" w:cs="Times New Roman"/>
          <w:sz w:val="24"/>
          <w:szCs w:val="24"/>
        </w:rPr>
        <w:t xml:space="preserve"> первое посещение клиники)</w:t>
      </w:r>
    </w:p>
    <w:p w14:paraId="29EAC0AD" w14:textId="42837FEE" w:rsidR="00CB5A6B" w:rsidRPr="00CB5A6B" w:rsidRDefault="00CB5A6B" w:rsidP="00CB5A6B">
      <w:pPr>
        <w:pStyle w:val="a7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 xml:space="preserve">Передача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B5A6B">
        <w:rPr>
          <w:rFonts w:ascii="Times New Roman" w:hAnsi="Times New Roman" w:cs="Times New Roman"/>
          <w:sz w:val="24"/>
          <w:szCs w:val="24"/>
        </w:rPr>
        <w:t xml:space="preserve"> врачу </w:t>
      </w:r>
      <w:r w:rsidR="009C3615" w:rsidRPr="00CB5A6B">
        <w:rPr>
          <w:rFonts w:ascii="Times New Roman" w:hAnsi="Times New Roman" w:cs="Times New Roman"/>
          <w:sz w:val="24"/>
          <w:szCs w:val="24"/>
        </w:rPr>
        <w:t>(Рисунок</w:t>
      </w:r>
      <w:r w:rsidRPr="00CB5A6B">
        <w:rPr>
          <w:rFonts w:ascii="Times New Roman" w:hAnsi="Times New Roman" w:cs="Times New Roman"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noProof/>
          <w:sz w:val="24"/>
          <w:szCs w:val="24"/>
        </w:rPr>
        <w:t>4</w:t>
      </w:r>
      <w:r w:rsidRPr="00CB5A6B">
        <w:rPr>
          <w:rFonts w:ascii="Times New Roman" w:hAnsi="Times New Roman" w:cs="Times New Roman"/>
          <w:sz w:val="24"/>
          <w:szCs w:val="24"/>
        </w:rPr>
        <w:t xml:space="preserve"> второе и последующие </w:t>
      </w:r>
      <w:r w:rsidR="009C3615" w:rsidRPr="00CB5A6B">
        <w:rPr>
          <w:rFonts w:ascii="Times New Roman" w:hAnsi="Times New Roman" w:cs="Times New Roman"/>
          <w:sz w:val="24"/>
          <w:szCs w:val="24"/>
        </w:rPr>
        <w:t>посещения)</w:t>
      </w:r>
    </w:p>
    <w:p w14:paraId="2DEE7EE5" w14:textId="3756E403" w:rsidR="00CB5A6B" w:rsidRDefault="00CB5A6B" w:rsidP="00CB5A6B">
      <w:pPr>
        <w:pStyle w:val="a7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 xml:space="preserve">Выдача нового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>VC</w:t>
      </w:r>
      <w:r w:rsidRPr="00CB5A6B">
        <w:rPr>
          <w:rFonts w:ascii="Times New Roman" w:hAnsi="Times New Roman" w:cs="Times New Roman"/>
          <w:sz w:val="24"/>
          <w:szCs w:val="24"/>
        </w:rPr>
        <w:t xml:space="preserve"> </w:t>
      </w:r>
      <w:r w:rsidR="009C3615" w:rsidRPr="00CB5A6B">
        <w:rPr>
          <w:rFonts w:ascii="Times New Roman" w:hAnsi="Times New Roman" w:cs="Times New Roman"/>
          <w:sz w:val="24"/>
          <w:szCs w:val="24"/>
        </w:rPr>
        <w:t>(Рисунок</w:t>
      </w:r>
      <w:r w:rsidRPr="00CB5A6B">
        <w:rPr>
          <w:rFonts w:ascii="Times New Roman" w:hAnsi="Times New Roman" w:cs="Times New Roman"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noProof/>
          <w:sz w:val="24"/>
          <w:szCs w:val="24"/>
        </w:rPr>
        <w:t>4</w:t>
      </w:r>
      <w:r w:rsidRPr="00CB5A6B">
        <w:rPr>
          <w:rFonts w:ascii="Times New Roman" w:hAnsi="Times New Roman" w:cs="Times New Roman"/>
          <w:sz w:val="24"/>
          <w:szCs w:val="24"/>
        </w:rPr>
        <w:t xml:space="preserve"> второе и последующие </w:t>
      </w:r>
      <w:r w:rsidR="009C3615" w:rsidRPr="00CB5A6B">
        <w:rPr>
          <w:rFonts w:ascii="Times New Roman" w:hAnsi="Times New Roman" w:cs="Times New Roman"/>
          <w:sz w:val="24"/>
          <w:szCs w:val="24"/>
        </w:rPr>
        <w:t>посещения)</w:t>
      </w:r>
    </w:p>
    <w:p w14:paraId="3EB7F9E8" w14:textId="77777777" w:rsidR="00CB5A6B" w:rsidRPr="00CB5A6B" w:rsidRDefault="00CB5A6B" w:rsidP="00CB5A6B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6F57B80" w14:textId="1DC0E1ED" w:rsidR="00CB5A6B" w:rsidRPr="00CB5A6B" w:rsidRDefault="00CB5A6B" w:rsidP="00CB5A6B">
      <w:pPr>
        <w:pStyle w:val="32"/>
      </w:pPr>
      <w:bookmarkStart w:id="27" w:name="_Toc218953806"/>
      <w:bookmarkStart w:id="28" w:name="_Toc218953867"/>
      <w:bookmarkStart w:id="29" w:name="_Toc218954567"/>
      <w:r w:rsidRPr="00CB5A6B">
        <w:t>1.3.1. Схема «До» сервиса с описанием внешних процессов</w:t>
      </w:r>
      <w:bookmarkEnd w:id="27"/>
      <w:bookmarkEnd w:id="28"/>
      <w:bookmarkEnd w:id="29"/>
    </w:p>
    <w:p w14:paraId="2041386F" w14:textId="208A4BD6" w:rsidR="00CB5A6B" w:rsidRPr="00CB5A6B" w:rsidRDefault="00CB5A6B" w:rsidP="00CB5A6B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B5A6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Процесс 1. Регистрация пациента в системе клиники.</w:t>
      </w:r>
    </w:p>
    <w:p w14:paraId="1C0473CC" w14:textId="77777777" w:rsidR="00CB5A6B" w:rsidRPr="00CB5A6B" w:rsidRDefault="00CB5A6B" w:rsidP="00CB5A6B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71DB2B3A" w14:textId="77777777" w:rsidR="00CB5A6B" w:rsidRPr="00CB5A6B" w:rsidRDefault="00CB5A6B" w:rsidP="00CB5A6B">
      <w:pPr>
        <w:spacing w:line="276" w:lineRule="auto"/>
        <w:jc w:val="center"/>
        <w:rPr>
          <w:rFonts w:cs="Times New Roman"/>
          <w:sz w:val="24"/>
          <w:szCs w:val="24"/>
        </w:rPr>
      </w:pPr>
      <w:r w:rsidRPr="00CB5A6B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29387CC2" wp14:editId="7716E103">
            <wp:extent cx="3792186" cy="103517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rcRect l="24836" t="27108" r="43761" b="57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186" cy="103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65346" w14:textId="77777777" w:rsidR="00CB5A6B" w:rsidRPr="00CB5A6B" w:rsidRDefault="00CB5A6B" w:rsidP="00CB5A6B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CB5A6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</w:p>
    <w:p w14:paraId="73855A00" w14:textId="77777777" w:rsidR="00CB5A6B" w:rsidRPr="00CB5A6B" w:rsidRDefault="00CB5A6B" w:rsidP="00CB5A6B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Описание каждого действия на рисунке 1:</w:t>
      </w:r>
    </w:p>
    <w:p w14:paraId="1504CFD1" w14:textId="706586D6" w:rsidR="00CB5A6B" w:rsidRDefault="00CB5A6B" w:rsidP="00CB5A6B">
      <w:pPr>
        <w:spacing w:line="276" w:lineRule="auto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Пациент приходит в клинику и предоставляет свои паспортные данные, клиника заводит ему локальную медицинскую карту и предлагает запись к врачу.</w:t>
      </w:r>
    </w:p>
    <w:p w14:paraId="01F2BF7B" w14:textId="05CEAA43" w:rsidR="00CB5A6B" w:rsidRPr="00CB5A6B" w:rsidRDefault="00CB5A6B" w:rsidP="00CB5A6B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CB5A6B">
        <w:rPr>
          <w:rFonts w:cs="Times New Roman"/>
          <w:b/>
          <w:bCs/>
          <w:i/>
          <w:iCs/>
          <w:sz w:val="24"/>
          <w:szCs w:val="24"/>
        </w:rPr>
        <w:t xml:space="preserve">Процесс 2. Передача </w:t>
      </w:r>
      <w:r w:rsidRPr="00CB5A6B">
        <w:rPr>
          <w:rFonts w:cs="Times New Roman"/>
          <w:b/>
          <w:bCs/>
          <w:i/>
          <w:iCs/>
          <w:sz w:val="24"/>
          <w:szCs w:val="24"/>
          <w:lang w:val="en-US"/>
        </w:rPr>
        <w:t xml:space="preserve">VP </w:t>
      </w:r>
      <w:r w:rsidRPr="00CB5A6B">
        <w:rPr>
          <w:rFonts w:cs="Times New Roman"/>
          <w:b/>
          <w:bCs/>
          <w:i/>
          <w:iCs/>
          <w:sz w:val="24"/>
          <w:szCs w:val="24"/>
        </w:rPr>
        <w:t>врачу</w:t>
      </w:r>
    </w:p>
    <w:p w14:paraId="74A54BF4" w14:textId="77777777" w:rsidR="00CB5A6B" w:rsidRPr="00CB5A6B" w:rsidRDefault="00CB5A6B" w:rsidP="0041496A">
      <w:pPr>
        <w:spacing w:line="276" w:lineRule="auto"/>
        <w:jc w:val="center"/>
        <w:rPr>
          <w:rFonts w:cs="Times New Roman"/>
          <w:color w:val="000000" w:themeColor="text1"/>
          <w:sz w:val="24"/>
          <w:szCs w:val="24"/>
        </w:rPr>
      </w:pPr>
      <w:r w:rsidRPr="00CB5A6B">
        <w:rPr>
          <w:rFonts w:cs="Times New Roman"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005316E4" wp14:editId="0EA1CDEC">
            <wp:extent cx="2044065" cy="78486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3" r="59164" b="61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FD757" w14:textId="77777777" w:rsidR="00CB5A6B" w:rsidRPr="00CB5A6B" w:rsidRDefault="00CB5A6B" w:rsidP="0041496A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CB5A6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3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</w:p>
    <w:p w14:paraId="6BD4D648" w14:textId="77777777" w:rsidR="00CB5A6B" w:rsidRPr="00CB5A6B" w:rsidRDefault="00CB5A6B" w:rsidP="0041496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Описание каждого действия на рисунке 3:</w:t>
      </w:r>
    </w:p>
    <w:p w14:paraId="402B9ECA" w14:textId="65DFE34B" w:rsidR="0041496A" w:rsidRPr="0041496A" w:rsidRDefault="00CB5A6B" w:rsidP="0041496A">
      <w:pPr>
        <w:pStyle w:val="a7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>Пациент приносит врачу имеющуюся бумажную документацию или рассказывает свой анамнез самостоятельно.</w:t>
      </w:r>
    </w:p>
    <w:p w14:paraId="4C7D9562" w14:textId="778090FE" w:rsidR="0041496A" w:rsidRPr="0041496A" w:rsidRDefault="0041496A" w:rsidP="0041496A">
      <w:pPr>
        <w:spacing w:after="0" w:line="276" w:lineRule="auto"/>
        <w:ind w:firstLine="709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424800">
        <w:rPr>
          <w:rFonts w:cs="Times New Roman"/>
          <w:b/>
          <w:bCs/>
          <w:i/>
          <w:iCs/>
          <w:sz w:val="24"/>
          <w:szCs w:val="24"/>
        </w:rPr>
        <w:t>Процесс 3.</w:t>
      </w:r>
      <w:r w:rsidRPr="0041496A">
        <w:rPr>
          <w:rFonts w:cs="Times New Roman"/>
          <w:b/>
          <w:bCs/>
          <w:i/>
          <w:iCs/>
          <w:sz w:val="24"/>
          <w:szCs w:val="24"/>
        </w:rPr>
        <w:t xml:space="preserve"> </w:t>
      </w:r>
      <w:r w:rsidR="00317056">
        <w:rPr>
          <w:rFonts w:cs="Times New Roman"/>
          <w:b/>
          <w:bCs/>
          <w:i/>
          <w:iCs/>
          <w:sz w:val="24"/>
          <w:szCs w:val="24"/>
        </w:rPr>
        <w:t>Покупатель пришел в аптеку</w:t>
      </w:r>
    </w:p>
    <w:p w14:paraId="2F8DC248" w14:textId="77777777" w:rsidR="0041496A" w:rsidRPr="00CB5A6B" w:rsidRDefault="0041496A" w:rsidP="0041496A">
      <w:pPr>
        <w:spacing w:line="276" w:lineRule="auto"/>
        <w:jc w:val="center"/>
        <w:rPr>
          <w:rFonts w:cs="Times New Roman"/>
          <w:color w:val="000000" w:themeColor="text1"/>
          <w:sz w:val="24"/>
          <w:szCs w:val="24"/>
        </w:rPr>
      </w:pPr>
      <w:r w:rsidRPr="00CB5A6B">
        <w:rPr>
          <w:rFonts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0936EF6E" wp14:editId="1B8BF9D3">
            <wp:extent cx="2734573" cy="1133082"/>
            <wp:effectExtent l="0" t="0" r="889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rcRect l="32528" t="56289" r="42919" b="25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573" cy="113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320C4" w14:textId="77777777" w:rsidR="0041496A" w:rsidRPr="00CB5A6B" w:rsidRDefault="0041496A" w:rsidP="0041496A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CB5A6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8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</w:p>
    <w:p w14:paraId="35729129" w14:textId="1B636A2F" w:rsidR="0041496A" w:rsidRPr="00CB5A6B" w:rsidRDefault="0041496A" w:rsidP="0041496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 xml:space="preserve">Описание каждого действия на рисунке </w:t>
      </w:r>
      <w:r>
        <w:rPr>
          <w:rFonts w:cs="Times New Roman"/>
          <w:sz w:val="24"/>
          <w:szCs w:val="24"/>
        </w:rPr>
        <w:t>8</w:t>
      </w:r>
      <w:r w:rsidRPr="00CB5A6B">
        <w:rPr>
          <w:rFonts w:cs="Times New Roman"/>
          <w:sz w:val="24"/>
          <w:szCs w:val="24"/>
        </w:rPr>
        <w:t>:</w:t>
      </w:r>
    </w:p>
    <w:p w14:paraId="693AAB1E" w14:textId="30CF907A" w:rsidR="0041496A" w:rsidRPr="0041496A" w:rsidRDefault="0041496A" w:rsidP="0041496A">
      <w:pPr>
        <w:pStyle w:val="a7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96A">
        <w:rPr>
          <w:rFonts w:ascii="Times New Roman" w:hAnsi="Times New Roman" w:cs="Times New Roman"/>
          <w:sz w:val="24"/>
          <w:szCs w:val="24"/>
        </w:rPr>
        <w:t>Покупатель приходит в аптеку с бумажным рецептом, который проверяет провизор, а затем идет стандартная схема оплаты</w:t>
      </w:r>
    </w:p>
    <w:p w14:paraId="0AC380F5" w14:textId="77777777" w:rsidR="0041496A" w:rsidRPr="0041496A" w:rsidRDefault="0041496A" w:rsidP="0041496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2D5265D" w14:textId="48BCD647" w:rsidR="00CB5A6B" w:rsidRPr="002F62FE" w:rsidRDefault="00CB5A6B" w:rsidP="00CB5A6B">
      <w:pPr>
        <w:pStyle w:val="32"/>
      </w:pPr>
      <w:bookmarkStart w:id="30" w:name="_Toc218953807"/>
      <w:bookmarkStart w:id="31" w:name="_Toc218953868"/>
      <w:bookmarkStart w:id="32" w:name="_Toc218954568"/>
      <w:r w:rsidRPr="00CB5A6B">
        <w:t>1.3.2. Схема «После» внедрения сервиса с описанием внешних процессов</w:t>
      </w:r>
      <w:bookmarkEnd w:id="30"/>
      <w:bookmarkEnd w:id="31"/>
      <w:bookmarkEnd w:id="32"/>
    </w:p>
    <w:p w14:paraId="65475BDD" w14:textId="1DB1DDF2" w:rsidR="00CB5A6B" w:rsidRPr="00CB5A6B" w:rsidRDefault="00CB5A6B" w:rsidP="00CB5A6B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B5A6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Процесс 1. Регистрация пациента в системе клиники с его </w:t>
      </w:r>
      <w:r w:rsidRPr="00CB5A6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DID</w:t>
      </w:r>
      <w:r w:rsidRPr="00CB5A6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9C3615" w:rsidRPr="00CB5A6B">
        <w:rPr>
          <w:rFonts w:ascii="Times New Roman" w:hAnsi="Times New Roman" w:cs="Times New Roman"/>
          <w:b/>
          <w:bCs/>
          <w:i/>
          <w:iCs/>
          <w:sz w:val="24"/>
          <w:szCs w:val="24"/>
        </w:rPr>
        <w:t>(Рисунок</w:t>
      </w:r>
      <w:r w:rsidRPr="00CB5A6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2</w:t>
      </w:r>
      <w:r w:rsidRPr="00CB5A6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To</w:t>
      </w:r>
      <w:r w:rsidRPr="00CB5A6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be</w:t>
      </w:r>
      <w:r w:rsidRPr="00CB5A6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первое посещение клиники)</w:t>
      </w:r>
    </w:p>
    <w:p w14:paraId="759BDE77" w14:textId="77777777" w:rsidR="0028723F" w:rsidRPr="00633D7A" w:rsidRDefault="0028723F" w:rsidP="002F62FE">
      <w:pPr>
        <w:spacing w:line="276" w:lineRule="auto"/>
        <w:ind w:firstLine="709"/>
        <w:jc w:val="both"/>
        <w:rPr>
          <w:rFonts w:ascii="Arial Rounded MT Bold" w:hAnsi="Arial Rounded MT Bold" w:cs="Times New Roman"/>
          <w:sz w:val="24"/>
          <w:szCs w:val="24"/>
        </w:rPr>
      </w:pPr>
    </w:p>
    <w:p w14:paraId="71563F09" w14:textId="77777777" w:rsidR="0028723F" w:rsidRPr="00CB5A6B" w:rsidRDefault="0028723F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14BD33EF" w14:textId="77777777" w:rsidR="0028723F" w:rsidRPr="00CB5A6B" w:rsidRDefault="0028723F" w:rsidP="00CB5A6B">
      <w:pPr>
        <w:spacing w:line="276" w:lineRule="auto"/>
        <w:jc w:val="center"/>
        <w:rPr>
          <w:rFonts w:cs="Times New Roman"/>
          <w:color w:val="000000" w:themeColor="text1"/>
          <w:sz w:val="24"/>
          <w:szCs w:val="24"/>
        </w:rPr>
      </w:pPr>
      <w:r w:rsidRPr="00CB5A6B">
        <w:rPr>
          <w:rFonts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0945C0E" wp14:editId="169C6CF0">
            <wp:extent cx="5189719" cy="234638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rcRect l="24836" t="27108" r="25047" b="32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719" cy="234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E0E73" w14:textId="77777777" w:rsidR="0028723F" w:rsidRPr="00CB5A6B" w:rsidRDefault="0028723F" w:rsidP="00CB5A6B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_Ref213188934"/>
      <w:bookmarkEnd w:id="33"/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CB5A6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bookmarkStart w:id="34" w:name="_Ref213188973"/>
      <w:bookmarkEnd w:id="34"/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первое посещение клиники</w:t>
      </w:r>
    </w:p>
    <w:p w14:paraId="33FD1537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lastRenderedPageBreak/>
        <w:t>Описание каждого действия на рисунке 2:</w:t>
      </w:r>
    </w:p>
    <w:p w14:paraId="0F23A4BE" w14:textId="77777777" w:rsidR="0028723F" w:rsidRPr="00CB5A6B" w:rsidRDefault="0028723F" w:rsidP="00633D7A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 xml:space="preserve">Пациент приходит в клинику, которая уже имеет свой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>DID</w:t>
      </w:r>
    </w:p>
    <w:p w14:paraId="6573C49E" w14:textId="77777777" w:rsidR="0028723F" w:rsidRPr="00CB5A6B" w:rsidRDefault="0028723F" w:rsidP="00633D7A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 xml:space="preserve">Пациент создает свой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Pr="00CB5A6B">
        <w:rPr>
          <w:rFonts w:ascii="Times New Roman" w:hAnsi="Times New Roman" w:cs="Times New Roman"/>
          <w:sz w:val="24"/>
          <w:szCs w:val="24"/>
        </w:rPr>
        <w:t xml:space="preserve"> в клинике </w:t>
      </w:r>
    </w:p>
    <w:p w14:paraId="254AD910" w14:textId="77777777" w:rsidR="0028723F" w:rsidRPr="00CB5A6B" w:rsidRDefault="0028723F" w:rsidP="00633D7A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 xml:space="preserve">Регистрация пациента в клинике с его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>DID</w:t>
      </w:r>
    </w:p>
    <w:p w14:paraId="4375F15C" w14:textId="77777777" w:rsidR="0028723F" w:rsidRPr="00CB5A6B" w:rsidRDefault="0028723F" w:rsidP="00633D7A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 xml:space="preserve">Клиника выдает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 xml:space="preserve">VC </w:t>
      </w:r>
      <w:r w:rsidRPr="00CB5A6B">
        <w:rPr>
          <w:rFonts w:ascii="Times New Roman" w:hAnsi="Times New Roman" w:cs="Times New Roman"/>
          <w:sz w:val="24"/>
          <w:szCs w:val="24"/>
        </w:rPr>
        <w:t>пациента</w:t>
      </w:r>
    </w:p>
    <w:p w14:paraId="1EB93941" w14:textId="77777777" w:rsidR="0028723F" w:rsidRPr="00CB5A6B" w:rsidRDefault="0028723F" w:rsidP="00633D7A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  <w:lang w:val="en-US"/>
        </w:rPr>
        <w:t>VC</w:t>
      </w:r>
      <w:r w:rsidRPr="00CB5A6B">
        <w:rPr>
          <w:rFonts w:ascii="Times New Roman" w:hAnsi="Times New Roman" w:cs="Times New Roman"/>
          <w:sz w:val="24"/>
          <w:szCs w:val="24"/>
        </w:rPr>
        <w:t xml:space="preserve"> клиника отправляет в общую систему</w:t>
      </w:r>
    </w:p>
    <w:p w14:paraId="6AC03DB7" w14:textId="77777777" w:rsidR="0041496A" w:rsidRDefault="0041496A" w:rsidP="0041496A">
      <w:pPr>
        <w:pStyle w:val="a7"/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</w:p>
    <w:p w14:paraId="375CC340" w14:textId="04451EEE" w:rsidR="0041496A" w:rsidRPr="0041496A" w:rsidRDefault="0041496A" w:rsidP="0041496A">
      <w:pPr>
        <w:pStyle w:val="a7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1496A">
        <w:rPr>
          <w:rFonts w:cs="Times New Roman"/>
          <w:b/>
          <w:bCs/>
          <w:i/>
          <w:iCs/>
          <w:sz w:val="24"/>
          <w:szCs w:val="24"/>
        </w:rPr>
        <w:t xml:space="preserve">Процесс 2. Передача </w:t>
      </w:r>
      <w:r w:rsidRPr="0041496A">
        <w:rPr>
          <w:rFonts w:cs="Times New Roman"/>
          <w:b/>
          <w:bCs/>
          <w:i/>
          <w:iCs/>
          <w:sz w:val="24"/>
          <w:szCs w:val="24"/>
          <w:lang w:val="en-US"/>
        </w:rPr>
        <w:t xml:space="preserve">VP </w:t>
      </w:r>
      <w:r w:rsidRPr="0041496A">
        <w:rPr>
          <w:rFonts w:cs="Times New Roman"/>
          <w:b/>
          <w:bCs/>
          <w:i/>
          <w:iCs/>
          <w:sz w:val="24"/>
          <w:szCs w:val="24"/>
        </w:rPr>
        <w:t>врачу</w:t>
      </w:r>
    </w:p>
    <w:p w14:paraId="51115E4D" w14:textId="77777777" w:rsidR="0028723F" w:rsidRPr="00CB5A6B" w:rsidRDefault="0028723F" w:rsidP="0041496A">
      <w:pPr>
        <w:spacing w:line="276" w:lineRule="auto"/>
        <w:jc w:val="center"/>
        <w:rPr>
          <w:rFonts w:cs="Times New Roman"/>
          <w:color w:val="000000" w:themeColor="text1"/>
          <w:sz w:val="24"/>
          <w:szCs w:val="24"/>
        </w:rPr>
      </w:pPr>
      <w:r w:rsidRPr="00CB5A6B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379D426" wp14:editId="63CC7B30">
            <wp:extent cx="5489575" cy="3182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2" r="19233" b="12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31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B8671" w14:textId="77777777" w:rsidR="0028723F" w:rsidRPr="00CB5A6B" w:rsidRDefault="0028723F" w:rsidP="0041496A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_Ref213193040"/>
      <w:bookmarkEnd w:id="35"/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CB5A6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4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второе и последующие посещения</w:t>
      </w:r>
    </w:p>
    <w:p w14:paraId="2C41680E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Описание каждого действия на рисунке 4:</w:t>
      </w:r>
    </w:p>
    <w:p w14:paraId="6441B41B" w14:textId="77777777" w:rsidR="0028723F" w:rsidRPr="00CB5A6B" w:rsidRDefault="0028723F" w:rsidP="00633D7A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>Пациент приходит к врачу, и врач запрашивает доступ к медицинским данным</w:t>
      </w:r>
    </w:p>
    <w:p w14:paraId="47A7538A" w14:textId="77777777" w:rsidR="0028723F" w:rsidRPr="00CB5A6B" w:rsidRDefault="0028723F" w:rsidP="00633D7A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>Пациент дает согласие на доступ к выбранным данным</w:t>
      </w:r>
    </w:p>
    <w:p w14:paraId="793CA5E7" w14:textId="77777777" w:rsidR="0028723F" w:rsidRPr="00CB5A6B" w:rsidRDefault="0028723F" w:rsidP="00633D7A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 xml:space="preserve">Кошелек генерирует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B5A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B587C7" w14:textId="77777777" w:rsidR="0028723F" w:rsidRPr="00CB5A6B" w:rsidRDefault="0028723F" w:rsidP="00633D7A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 xml:space="preserve">Подпись и передача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B5A6B">
        <w:rPr>
          <w:rFonts w:ascii="Times New Roman" w:hAnsi="Times New Roman" w:cs="Times New Roman"/>
          <w:sz w:val="24"/>
          <w:szCs w:val="24"/>
        </w:rPr>
        <w:t xml:space="preserve"> в мой сервис из кошелька</w:t>
      </w:r>
    </w:p>
    <w:p w14:paraId="1D26B6AF" w14:textId="77777777" w:rsidR="0028723F" w:rsidRPr="00CB5A6B" w:rsidRDefault="0028723F" w:rsidP="00633D7A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>Сервис отправляет запрос оригинала подписи в реестр</w:t>
      </w:r>
    </w:p>
    <w:p w14:paraId="713B25CC" w14:textId="77777777" w:rsidR="0028723F" w:rsidRPr="00CB5A6B" w:rsidRDefault="0028723F" w:rsidP="00633D7A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>Получение оригинала подписи из реестра</w:t>
      </w:r>
    </w:p>
    <w:p w14:paraId="0525F53B" w14:textId="77777777" w:rsidR="0028723F" w:rsidRPr="00CB5A6B" w:rsidRDefault="0028723F" w:rsidP="00633D7A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>Сравнение подписей сервисом</w:t>
      </w:r>
    </w:p>
    <w:p w14:paraId="1C3D7E20" w14:textId="77777777" w:rsidR="0028723F" w:rsidRPr="00CB5A6B" w:rsidRDefault="0028723F" w:rsidP="00633D7A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 xml:space="preserve">Передача </w:t>
      </w:r>
      <w:r w:rsidRPr="00CB5A6B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B5A6B">
        <w:rPr>
          <w:rFonts w:ascii="Times New Roman" w:hAnsi="Times New Roman" w:cs="Times New Roman"/>
          <w:sz w:val="24"/>
          <w:szCs w:val="24"/>
        </w:rPr>
        <w:t xml:space="preserve"> врачу, если подписи совпали</w:t>
      </w:r>
    </w:p>
    <w:p w14:paraId="7E1C531C" w14:textId="77777777" w:rsidR="0028723F" w:rsidRPr="00CB5A6B" w:rsidRDefault="0028723F" w:rsidP="00633D7A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>Врач делает назначение</w:t>
      </w:r>
    </w:p>
    <w:p w14:paraId="1FAD4FEF" w14:textId="77777777" w:rsidR="0028723F" w:rsidRPr="00CB5A6B" w:rsidRDefault="0028723F" w:rsidP="00633D7A">
      <w:pPr>
        <w:pStyle w:val="a7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A6B">
        <w:rPr>
          <w:rFonts w:ascii="Times New Roman" w:hAnsi="Times New Roman" w:cs="Times New Roman"/>
          <w:sz w:val="24"/>
          <w:szCs w:val="24"/>
        </w:rPr>
        <w:t>Обновление данных</w:t>
      </w:r>
    </w:p>
    <w:p w14:paraId="77E65AE5" w14:textId="77777777" w:rsidR="0028723F" w:rsidRPr="00CB5A6B" w:rsidRDefault="0028723F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27954A36" w14:textId="2A83AFE8" w:rsidR="0028723F" w:rsidRDefault="0028723F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1900104E" w14:textId="4720D049" w:rsidR="0041496A" w:rsidRPr="0041496A" w:rsidRDefault="0041496A" w:rsidP="0041496A">
      <w:pPr>
        <w:spacing w:after="0" w:line="276" w:lineRule="auto"/>
        <w:ind w:firstLine="709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41496A">
        <w:rPr>
          <w:rFonts w:cs="Times New Roman"/>
          <w:b/>
          <w:bCs/>
          <w:i/>
          <w:iCs/>
          <w:sz w:val="24"/>
          <w:szCs w:val="24"/>
        </w:rPr>
        <w:t xml:space="preserve">Процесс 3. Выдача нового </w:t>
      </w:r>
      <w:r w:rsidRPr="0041496A">
        <w:rPr>
          <w:rFonts w:cs="Times New Roman"/>
          <w:b/>
          <w:bCs/>
          <w:i/>
          <w:iCs/>
          <w:sz w:val="24"/>
          <w:szCs w:val="24"/>
          <w:lang w:val="en-US"/>
        </w:rPr>
        <w:t>VC</w:t>
      </w:r>
    </w:p>
    <w:p w14:paraId="254CAE98" w14:textId="77777777" w:rsidR="0028723F" w:rsidRPr="00CB5A6B" w:rsidRDefault="0028723F" w:rsidP="0041496A">
      <w:pPr>
        <w:spacing w:line="276" w:lineRule="auto"/>
        <w:jc w:val="center"/>
        <w:rPr>
          <w:rFonts w:cs="Times New Roman"/>
          <w:sz w:val="24"/>
          <w:szCs w:val="24"/>
        </w:rPr>
      </w:pPr>
      <w:r w:rsidRPr="00CB5A6B"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6026A78" wp14:editId="15BB4BAC">
            <wp:extent cx="5374526" cy="2941608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rcRect l="16848" t="21687" r="15744" b="12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526" cy="2941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2C0CF" w14:textId="77777777" w:rsidR="0028723F" w:rsidRPr="00CB5A6B" w:rsidRDefault="0028723F" w:rsidP="0041496A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_Ref213200174"/>
      <w:bookmarkEnd w:id="36"/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CB5A6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9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 w:rsidRPr="00CB5A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Оплата лекарства по льготному рецепту</w:t>
      </w:r>
    </w:p>
    <w:p w14:paraId="753B7287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Описание каждого действия на рисунке 9:</w:t>
      </w:r>
    </w:p>
    <w:p w14:paraId="04A5A121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1* Минздрав передает список льгот в казначейство</w:t>
      </w:r>
    </w:p>
    <w:p w14:paraId="61231AAB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2* Казначейство в роли мастер-системы передает в сервис информацию кому и на какую сумму положена льгота</w:t>
      </w:r>
    </w:p>
    <w:p w14:paraId="1AC30E5B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 Покупатель приходит в аптеку</w:t>
      </w:r>
    </w:p>
    <w:p w14:paraId="480A72AE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2 Аптекарь пробивает нужное лекарство в кассе</w:t>
      </w:r>
    </w:p>
    <w:p w14:paraId="53DE4AD6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3 Касса выдает информацию на пос-терминал</w:t>
      </w:r>
    </w:p>
    <w:p w14:paraId="11E9D47A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4 Покупатель прикладывает карту жителя к пос-терминалу</w:t>
      </w:r>
    </w:p>
    <w:p w14:paraId="528912E7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5 Пос-терминал передает номер карты в кассу</w:t>
      </w:r>
    </w:p>
    <w:p w14:paraId="6FA705CD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6 Касса делает запрос в систему</w:t>
      </w:r>
    </w:p>
    <w:p w14:paraId="75967A29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7 Внутренний поиск номера карты и льготы</w:t>
      </w:r>
    </w:p>
    <w:p w14:paraId="28D97E4B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8 Информация о скидке передается в кассу</w:t>
      </w:r>
    </w:p>
    <w:p w14:paraId="3ACEBF6A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9 Касса выдает новую сумму со скидкой на пос-терминал</w:t>
      </w:r>
    </w:p>
    <w:p w14:paraId="289219E1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10 Второе прикладывание карты покупателем</w:t>
      </w:r>
    </w:p>
    <w:p w14:paraId="07F79473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11 Пос-терминал делает запрос в банк эквайер</w:t>
      </w:r>
    </w:p>
    <w:p w14:paraId="4006ACBC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12 Банк эквайер делает запрос в ОПКЦ НСПК</w:t>
      </w:r>
    </w:p>
    <w:p w14:paraId="5B1D8189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13 ОПКЦ НСПК в роли координатора передает запрос в банк эмитент</w:t>
      </w:r>
    </w:p>
    <w:p w14:paraId="15FF4B6D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14 Банк эмитент сообщает есть ли нужная сумма на счету у покупателя</w:t>
      </w:r>
    </w:p>
    <w:p w14:paraId="7DFD423A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15 ОПКЦ НСПК передает ответ в банк эквайер</w:t>
      </w:r>
    </w:p>
    <w:p w14:paraId="77E29CA9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16 Банк эквайер дает ответ пос-терминалу, что операция прошла успешно</w:t>
      </w:r>
    </w:p>
    <w:p w14:paraId="32FD0C4D" w14:textId="77777777" w:rsidR="0028723F" w:rsidRPr="00CB5A6B" w:rsidRDefault="0028723F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0CDA9EF" w14:textId="192A4A81" w:rsidR="007A4F5B" w:rsidRPr="00CB5A6B" w:rsidRDefault="00546D0C" w:rsidP="00546D0C">
      <w:pPr>
        <w:pStyle w:val="22"/>
        <w:rPr>
          <w:rFonts w:cs="Times New Roman"/>
        </w:rPr>
      </w:pPr>
      <w:bookmarkStart w:id="37" w:name="_Toc218953808"/>
      <w:bookmarkStart w:id="38" w:name="_Toc218953869"/>
      <w:bookmarkStart w:id="39" w:name="_Toc218954569"/>
      <w:r w:rsidRPr="00CB5A6B">
        <w:rPr>
          <w:rFonts w:cs="Times New Roman"/>
        </w:rPr>
        <w:t>1.4. Пользовательские сценарии (UML Use-case diagram)</w:t>
      </w:r>
      <w:bookmarkEnd w:id="37"/>
      <w:bookmarkEnd w:id="38"/>
      <w:bookmarkEnd w:id="39"/>
    </w:p>
    <w:p w14:paraId="5CFD05FF" w14:textId="0678EA45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Перечень пользовательских сценариев</w:t>
      </w:r>
      <w:r w:rsidR="00546D0C" w:rsidRPr="00CB5A6B">
        <w:rPr>
          <w:rFonts w:cs="Times New Roman"/>
          <w:sz w:val="24"/>
          <w:szCs w:val="24"/>
        </w:rPr>
        <w:t>:</w:t>
      </w:r>
    </w:p>
    <w:p w14:paraId="71DBEF1C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D70FF75" w14:textId="2D1267E8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1.</w:t>
      </w:r>
      <w:r w:rsidR="00AA1AF8" w:rsidRPr="00CB5A6B">
        <w:rPr>
          <w:rFonts w:cs="Times New Roman"/>
          <w:sz w:val="24"/>
          <w:szCs w:val="24"/>
        </w:rPr>
        <w:t xml:space="preserve"> </w:t>
      </w:r>
      <w:r w:rsidRPr="00CB5A6B">
        <w:rPr>
          <w:rFonts w:cs="Times New Roman"/>
          <w:sz w:val="24"/>
          <w:szCs w:val="24"/>
        </w:rPr>
        <w:t>Первичное оформление профиля пациента</w:t>
      </w:r>
      <w:r w:rsidR="00AA1AF8" w:rsidRPr="00CB5A6B">
        <w:rPr>
          <w:rFonts w:cs="Times New Roman"/>
          <w:sz w:val="24"/>
          <w:szCs w:val="24"/>
        </w:rPr>
        <w:t xml:space="preserve"> </w:t>
      </w:r>
    </w:p>
    <w:p w14:paraId="1304EFC4" w14:textId="796651A0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lastRenderedPageBreak/>
        <w:t>Краткое описание: Новый пациент регистрируется в сервисе, создаёт профиль и подтверждает свою личность. Далее раздел "Сценарий оформления профиля".</w:t>
      </w:r>
    </w:p>
    <w:p w14:paraId="3F6EF7E3" w14:textId="24067719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F289675" w14:textId="2FE65A24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2.</w:t>
      </w:r>
      <w:r w:rsidR="00AA1AF8" w:rsidRPr="00CB5A6B">
        <w:rPr>
          <w:rFonts w:cs="Times New Roman"/>
          <w:sz w:val="24"/>
          <w:szCs w:val="24"/>
        </w:rPr>
        <w:t xml:space="preserve"> </w:t>
      </w:r>
      <w:r w:rsidRPr="00CB5A6B">
        <w:rPr>
          <w:rFonts w:cs="Times New Roman"/>
          <w:sz w:val="24"/>
          <w:szCs w:val="24"/>
        </w:rPr>
        <w:t>Запись к врачу и предоставление доступа к медицинским данным</w:t>
      </w:r>
      <w:r w:rsidR="00AA1AF8" w:rsidRPr="00CB5A6B">
        <w:rPr>
          <w:rFonts w:cs="Times New Roman"/>
          <w:sz w:val="24"/>
          <w:szCs w:val="24"/>
        </w:rPr>
        <w:t xml:space="preserve"> </w:t>
      </w:r>
    </w:p>
    <w:p w14:paraId="7320DBEB" w14:textId="7820B020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Краткое описание: Пациент записывается на приём к врачу, предоставляет ему доступ к своему профилю и актуальным медицинским данным. Далее раздел "Сценарий записи к врачу".</w:t>
      </w:r>
    </w:p>
    <w:p w14:paraId="4EA1C945" w14:textId="2426DA9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2FB3427F" w14:textId="0B8A3120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3.</w:t>
      </w:r>
      <w:r w:rsidR="00AA1AF8" w:rsidRPr="00CB5A6B">
        <w:rPr>
          <w:rFonts w:cs="Times New Roman"/>
          <w:sz w:val="24"/>
          <w:szCs w:val="24"/>
        </w:rPr>
        <w:t xml:space="preserve"> </w:t>
      </w:r>
      <w:r w:rsidRPr="00CB5A6B">
        <w:rPr>
          <w:rFonts w:cs="Times New Roman"/>
          <w:sz w:val="24"/>
          <w:szCs w:val="24"/>
        </w:rPr>
        <w:t>Оформление рецепта и приобретение лекарств</w:t>
      </w:r>
      <w:r w:rsidR="00AA1AF8" w:rsidRPr="00CB5A6B">
        <w:rPr>
          <w:rFonts w:cs="Times New Roman"/>
          <w:sz w:val="24"/>
          <w:szCs w:val="24"/>
        </w:rPr>
        <w:t xml:space="preserve"> </w:t>
      </w:r>
    </w:p>
    <w:p w14:paraId="0B0AC13B" w14:textId="3F0050AD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Краткое описание: Врач назначает медикаменты, формирует электронный рецепт, пациент приобретает лекарства в аптеке с использованием своего мобильного приложения. Далее раздел "Сценарий приобретения лекарств".</w:t>
      </w:r>
    </w:p>
    <w:p w14:paraId="62DE462D" w14:textId="77777777" w:rsid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EBC26B4" w14:textId="247B16D9" w:rsidR="00BA7679" w:rsidRPr="00546D0C" w:rsidRDefault="00BA7679" w:rsidP="00124B7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Эти три сценария покрывают основные этапы взаимодействия пациента с системой и позволяют представить функциональность и логику работы сервиса.</w:t>
      </w:r>
    </w:p>
    <w:p w14:paraId="76E0FF18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0A72512" w14:textId="15CAF711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  <w:highlight w:val="yellow"/>
        </w:rPr>
      </w:pPr>
      <w:r w:rsidRPr="00CB5A6B">
        <w:rPr>
          <w:rFonts w:cs="Times New Roman"/>
          <w:sz w:val="24"/>
          <w:szCs w:val="24"/>
          <w:highlight w:val="yellow"/>
        </w:rPr>
        <w:t>Диаграмма прецедентов (UML Use Case Diagram)</w:t>
      </w:r>
    </w:p>
    <w:p w14:paraId="1745E601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  <w:highlight w:val="yellow"/>
        </w:rPr>
      </w:pPr>
    </w:p>
    <w:p w14:paraId="4520F8CD" w14:textId="114354AC" w:rsidR="007A4F5B" w:rsidRDefault="00BA7679" w:rsidP="00BA7679">
      <w:pPr>
        <w:pStyle w:val="32"/>
      </w:pPr>
      <w:bookmarkStart w:id="40" w:name="_Toc218953809"/>
      <w:bookmarkStart w:id="41" w:name="_Toc218953870"/>
      <w:bookmarkStart w:id="42" w:name="_Toc218954570"/>
      <w:bookmarkStart w:id="43" w:name="_GoBack"/>
      <w:bookmarkEnd w:id="43"/>
      <w:r w:rsidRPr="00BA7679">
        <w:t xml:space="preserve">1.4.1. </w:t>
      </w:r>
      <w:r w:rsidRPr="00CB5A6B">
        <w:t xml:space="preserve">Сценарий </w:t>
      </w:r>
      <w:r>
        <w:rPr>
          <w:rFonts w:cs="Times New Roman"/>
        </w:rPr>
        <w:t>п</w:t>
      </w:r>
      <w:r w:rsidRPr="00CB5A6B">
        <w:rPr>
          <w:rFonts w:cs="Times New Roman"/>
        </w:rPr>
        <w:t>ервично</w:t>
      </w:r>
      <w:r>
        <w:rPr>
          <w:rFonts w:cs="Times New Roman"/>
        </w:rPr>
        <w:t>го</w:t>
      </w:r>
      <w:r w:rsidRPr="00CB5A6B">
        <w:rPr>
          <w:rFonts w:cs="Times New Roman"/>
        </w:rPr>
        <w:t xml:space="preserve"> оформлени</w:t>
      </w:r>
      <w:r>
        <w:rPr>
          <w:rFonts w:cs="Times New Roman"/>
        </w:rPr>
        <w:t>я</w:t>
      </w:r>
      <w:r w:rsidRPr="00CB5A6B">
        <w:rPr>
          <w:rFonts w:cs="Times New Roman"/>
        </w:rPr>
        <w:t xml:space="preserve"> профиля пациента</w:t>
      </w:r>
      <w:r w:rsidRPr="00BA7679">
        <w:t xml:space="preserve"> (UML Activity diagram)</w:t>
      </w:r>
      <w:bookmarkEnd w:id="40"/>
      <w:bookmarkEnd w:id="41"/>
      <w:bookmarkEnd w:id="42"/>
    </w:p>
    <w:p w14:paraId="259B22B5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Предусловие (Precondition):</w:t>
      </w:r>
    </w:p>
    <w:p w14:paraId="4B8F450E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- У пользователя имеется смартфон или планшет с установленным мобильным приложением «Моя МедКарта».</w:t>
      </w:r>
    </w:p>
    <w:p w14:paraId="525918FB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- Устройство подключено к сети Интернет.</w:t>
      </w:r>
    </w:p>
    <w:p w14:paraId="3F20286E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- Пользователь ознакомился с правилами и условиями использования сервиса и принял соглашение.</w:t>
      </w:r>
    </w:p>
    <w:p w14:paraId="4FBBD63B" w14:textId="58E7C7B7" w:rsid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- Доступны все необходимые персональные данные для заполнения анкеты (ФИО, дата рождения, контактные данные и т.п.).</w:t>
      </w:r>
    </w:p>
    <w:p w14:paraId="4EE5A493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CF5A179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Новый пациент устанавливает мобильное приложение «Моя МедКарта» и проходит процедуру регистрации:</w:t>
      </w:r>
    </w:p>
    <w:p w14:paraId="16405FFF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1. Скачивает приложение и запускает его.</w:t>
      </w:r>
    </w:p>
    <w:p w14:paraId="3EAF8697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2. Нажимает кнопку «Зарегистрироваться».</w:t>
      </w:r>
    </w:p>
    <w:p w14:paraId="6ECB173C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3. Вводит персональные данные (ФИО, пол, возраст, адрес проживания, контактные данные).</w:t>
      </w:r>
    </w:p>
    <w:p w14:paraId="00474479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4. Подтверждает введённую информацию путём ввода специального кода, полученного SMS.</w:t>
      </w:r>
    </w:p>
    <w:p w14:paraId="491A8A2F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5. Создаётся уникальный ID-профиля пациента.</w:t>
      </w:r>
    </w:p>
    <w:p w14:paraId="1A33F7B5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6B29951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 xml:space="preserve"> Процесс реализации</w:t>
      </w:r>
    </w:p>
    <w:p w14:paraId="1CB0ABF8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1. Пациент вводит свои данные в приложении.</w:t>
      </w:r>
    </w:p>
    <w:p w14:paraId="40C20004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2. Данные отправляются на сервер для первичной обработки и сохранения.</w:t>
      </w:r>
    </w:p>
    <w:p w14:paraId="6D8778C2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3. Сервер присваивает уникальному профилю новый идентификатор.</w:t>
      </w:r>
    </w:p>
    <w:p w14:paraId="0130AC7B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4. Пользователю отправляется код активации.</w:t>
      </w:r>
    </w:p>
    <w:p w14:paraId="4355A3DB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lastRenderedPageBreak/>
        <w:t>5. После успешной аутентификации создаётся личный кабинет пациента.</w:t>
      </w:r>
    </w:p>
    <w:p w14:paraId="133A43AF" w14:textId="2A930A4D" w:rsidR="00BA7679" w:rsidRPr="00BA7679" w:rsidRDefault="00BA7679" w:rsidP="00BA7679">
      <w:pPr>
        <w:pStyle w:val="41"/>
        <w:rPr>
          <w:rFonts w:cs="Times New Roman"/>
          <w:szCs w:val="24"/>
        </w:rPr>
      </w:pPr>
      <w:bookmarkStart w:id="44" w:name="_Toc218953810"/>
      <w:bookmarkStart w:id="45" w:name="_Toc218953871"/>
      <w:r w:rsidRPr="00BA7679">
        <w:rPr>
          <w:rFonts w:cs="Times New Roman"/>
          <w:szCs w:val="24"/>
        </w:rPr>
        <w:t xml:space="preserve">1.4.1.1. Прототипы пользовательского пути </w:t>
      </w:r>
      <w:r>
        <w:rPr>
          <w:rFonts w:cs="Times New Roman"/>
          <w:szCs w:val="24"/>
        </w:rPr>
        <w:t xml:space="preserve">сценария </w:t>
      </w:r>
      <w:r>
        <w:rPr>
          <w:rFonts w:cs="Times New Roman"/>
        </w:rPr>
        <w:t>п</w:t>
      </w:r>
      <w:r w:rsidRPr="00CB5A6B">
        <w:rPr>
          <w:rFonts w:cs="Times New Roman"/>
          <w:szCs w:val="24"/>
        </w:rPr>
        <w:t>ервично</w:t>
      </w:r>
      <w:r>
        <w:rPr>
          <w:rFonts w:cs="Times New Roman"/>
        </w:rPr>
        <w:t>го</w:t>
      </w:r>
      <w:r w:rsidRPr="00CB5A6B">
        <w:rPr>
          <w:rFonts w:cs="Times New Roman"/>
          <w:szCs w:val="24"/>
        </w:rPr>
        <w:t xml:space="preserve"> оформлени</w:t>
      </w:r>
      <w:r>
        <w:rPr>
          <w:rFonts w:cs="Times New Roman"/>
        </w:rPr>
        <w:t>я</w:t>
      </w:r>
      <w:r w:rsidRPr="00CB5A6B">
        <w:rPr>
          <w:rFonts w:cs="Times New Roman"/>
          <w:szCs w:val="24"/>
        </w:rPr>
        <w:t xml:space="preserve"> профиля пациента</w:t>
      </w:r>
      <w:bookmarkEnd w:id="44"/>
      <w:bookmarkEnd w:id="45"/>
    </w:p>
    <w:p w14:paraId="477BD2BD" w14:textId="77777777" w:rsidR="007A4F5B" w:rsidRPr="00CB5A6B" w:rsidRDefault="007A4F5B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1EE64F2" w14:textId="7EA3C6E0" w:rsidR="00BA7679" w:rsidRPr="00BA7679" w:rsidRDefault="00BA7679" w:rsidP="00BA7679">
      <w:pPr>
        <w:pStyle w:val="32"/>
      </w:pPr>
      <w:bookmarkStart w:id="46" w:name="_Toc218953811"/>
      <w:bookmarkStart w:id="47" w:name="_Toc218953872"/>
      <w:bookmarkStart w:id="48" w:name="_Toc218954571"/>
      <w:r w:rsidRPr="00BA7679">
        <w:t>1.4.</w:t>
      </w:r>
      <w:r>
        <w:t>2</w:t>
      </w:r>
      <w:r w:rsidRPr="00BA7679">
        <w:t xml:space="preserve">. </w:t>
      </w:r>
      <w:r w:rsidRPr="00CB5A6B">
        <w:t>Сценарий записи к врачу и предоставления доступа к медицинским данным</w:t>
      </w:r>
      <w:r w:rsidRPr="00BA7679">
        <w:t xml:space="preserve"> (UML Activity diagram)</w:t>
      </w:r>
      <w:bookmarkEnd w:id="46"/>
      <w:bookmarkEnd w:id="47"/>
      <w:bookmarkEnd w:id="48"/>
    </w:p>
    <w:p w14:paraId="2D8E5957" w14:textId="77777777" w:rsidR="00BA7679" w:rsidRP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Предусловие (Precondition):</w:t>
      </w:r>
    </w:p>
    <w:p w14:paraId="49062E7B" w14:textId="77777777" w:rsidR="00BA7679" w:rsidRP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- Профиль пациента уже зарегистрирован в приложении.</w:t>
      </w:r>
    </w:p>
    <w:p w14:paraId="0D31F04A" w14:textId="77777777" w:rsidR="00BA7679" w:rsidRP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- У пользователя установлено и активно запущенное приложение «Моя МедКарта».</w:t>
      </w:r>
    </w:p>
    <w:p w14:paraId="4FDC04EC" w14:textId="77777777" w:rsidR="00BA7679" w:rsidRP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- Имеется подключение к интернету.</w:t>
      </w:r>
    </w:p>
    <w:p w14:paraId="46B5BADC" w14:textId="77777777" w:rsidR="00BA7679" w:rsidRP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- Активирован статус согласия на обработку и передачу данных третьим лицам (медицинским организациям).</w:t>
      </w:r>
    </w:p>
    <w:p w14:paraId="2E6DE268" w14:textId="3BED2BFD" w:rsid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- Пациент заранее выбрал подходящую дату и время визита к врачу.</w:t>
      </w:r>
    </w:p>
    <w:p w14:paraId="14BD56D7" w14:textId="77777777" w:rsid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25713518" w14:textId="53A65092" w:rsidR="00BA7679" w:rsidRPr="00CB5A6B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Пользователь записывается на приём к врачу и предоставляет доступ к медицинским данным:</w:t>
      </w:r>
    </w:p>
    <w:p w14:paraId="030EA64D" w14:textId="77777777" w:rsidR="00BA7679" w:rsidRPr="00CB5A6B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1. Открывает приложение и ищет нужного врача.</w:t>
      </w:r>
    </w:p>
    <w:p w14:paraId="640E7D83" w14:textId="77777777" w:rsidR="00BA7679" w:rsidRPr="00CB5A6B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2. Записывается на удобный день и время приёма.</w:t>
      </w:r>
    </w:p>
    <w:p w14:paraId="1AF1E482" w14:textId="77777777" w:rsidR="00BA7679" w:rsidRPr="00CB5A6B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3. Предоставляет врачу доступ к своим медицинским данным перед консультацией.</w:t>
      </w:r>
    </w:p>
    <w:p w14:paraId="4CD81882" w14:textId="77777777" w:rsidR="00BA7679" w:rsidRPr="00CB5A6B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930FF6E" w14:textId="77777777" w:rsidR="00BA7679" w:rsidRPr="00CB5A6B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Процесс реализации</w:t>
      </w:r>
    </w:p>
    <w:p w14:paraId="07C3EE64" w14:textId="77777777" w:rsidR="00BA7679" w:rsidRPr="00CB5A6B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1. Пациент открывает календарь в приложении и выбирает удобную дату и время визита.</w:t>
      </w:r>
    </w:p>
    <w:p w14:paraId="029D1420" w14:textId="77777777" w:rsidR="00BA7679" w:rsidRPr="00CB5A6B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2. Подтверждение выбора осуществляется нажатием кнопки «Записаться».</w:t>
      </w:r>
    </w:p>
    <w:p w14:paraId="5F19C007" w14:textId="77777777" w:rsidR="00BA7679" w:rsidRPr="00CB5A6B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3. После записи открывается диалог о согласии на передачу данных врачу.</w:t>
      </w:r>
    </w:p>
    <w:p w14:paraId="79E8B36B" w14:textId="77777777" w:rsidR="00BA7679" w:rsidRPr="00CB5A6B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CB5A6B">
        <w:rPr>
          <w:rFonts w:cs="Times New Roman"/>
          <w:sz w:val="24"/>
          <w:szCs w:val="24"/>
        </w:rPr>
        <w:t>4. Врач получает доступ к полным медицинским данным пациента перед приемом.</w:t>
      </w:r>
    </w:p>
    <w:p w14:paraId="6F380FC5" w14:textId="77777777" w:rsidR="00BA7679" w:rsidRPr="00CB5A6B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1A370C7" w14:textId="76919FEC" w:rsidR="00BA7679" w:rsidRPr="00BA7679" w:rsidRDefault="00BA7679" w:rsidP="00BA7679">
      <w:pPr>
        <w:pStyle w:val="41"/>
        <w:rPr>
          <w:rFonts w:cs="Times New Roman"/>
          <w:szCs w:val="24"/>
        </w:rPr>
      </w:pPr>
      <w:bookmarkStart w:id="49" w:name="_Toc218953812"/>
      <w:bookmarkStart w:id="50" w:name="_Toc218953873"/>
      <w:r w:rsidRPr="00BA7679">
        <w:rPr>
          <w:rFonts w:cs="Times New Roman"/>
          <w:szCs w:val="24"/>
        </w:rPr>
        <w:t>1.4.</w:t>
      </w:r>
      <w:r>
        <w:rPr>
          <w:rFonts w:cs="Times New Roman"/>
          <w:szCs w:val="24"/>
        </w:rPr>
        <w:t>2</w:t>
      </w:r>
      <w:r w:rsidRPr="00BA7679">
        <w:rPr>
          <w:rFonts w:cs="Times New Roman"/>
          <w:szCs w:val="24"/>
        </w:rPr>
        <w:t xml:space="preserve">.1. Прототипы пользовательского пути </w:t>
      </w:r>
      <w:r>
        <w:rPr>
          <w:rFonts w:cs="Times New Roman"/>
          <w:szCs w:val="24"/>
        </w:rPr>
        <w:t xml:space="preserve">сценария </w:t>
      </w:r>
      <w:r w:rsidRPr="00CB5A6B">
        <w:t>записи к врачу и предоставления доступа к медицинским данным</w:t>
      </w:r>
      <w:bookmarkEnd w:id="49"/>
      <w:bookmarkEnd w:id="50"/>
    </w:p>
    <w:p w14:paraId="262A6C78" w14:textId="656BE761" w:rsidR="00BA7679" w:rsidRPr="00BA7679" w:rsidRDefault="00BA7679" w:rsidP="00BA7679">
      <w:pPr>
        <w:pStyle w:val="32"/>
      </w:pPr>
      <w:bookmarkStart w:id="51" w:name="_Toc218953813"/>
      <w:bookmarkStart w:id="52" w:name="_Toc218953874"/>
      <w:bookmarkStart w:id="53" w:name="_Toc218954572"/>
      <w:r w:rsidRPr="00BA7679">
        <w:t>1.4.</w:t>
      </w:r>
      <w:r>
        <w:t>3</w:t>
      </w:r>
      <w:r w:rsidRPr="00BA7679">
        <w:t xml:space="preserve">. </w:t>
      </w:r>
      <w:r w:rsidRPr="00546D0C">
        <w:t>Сценарий оформления рецепта и приобретения лекарств</w:t>
      </w:r>
      <w:r w:rsidRPr="00BA7679">
        <w:t xml:space="preserve"> (UML Activity diagram)</w:t>
      </w:r>
      <w:bookmarkEnd w:id="51"/>
      <w:bookmarkEnd w:id="52"/>
      <w:bookmarkEnd w:id="53"/>
    </w:p>
    <w:p w14:paraId="2DE3D3B1" w14:textId="77777777" w:rsidR="00BA7679" w:rsidRP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Предусловие (Precondition):</w:t>
      </w:r>
    </w:p>
    <w:p w14:paraId="183D0605" w14:textId="77777777" w:rsidR="00BA7679" w:rsidRP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- Пользователь прошел регистрацию и создал аккаунт в приложении.</w:t>
      </w:r>
    </w:p>
    <w:p w14:paraId="781CA3B0" w14:textId="77777777" w:rsidR="00BA7679" w:rsidRP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- Имеются действующие права доступа к аккаунту пациента и подтверждение идентификации.</w:t>
      </w:r>
    </w:p>
    <w:p w14:paraId="7DC087C7" w14:textId="77777777" w:rsidR="00BA7679" w:rsidRP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- Установлено соединение с сетью Интернет.</w:t>
      </w:r>
    </w:p>
    <w:p w14:paraId="5E25CC69" w14:textId="77777777" w:rsidR="00BA7679" w:rsidRP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- Предварительно назначен визит к врачу и сформирована консультация с рекомендациями по лечению.</w:t>
      </w:r>
    </w:p>
    <w:p w14:paraId="43F1C2E4" w14:textId="77777777" w:rsid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BA7679">
        <w:rPr>
          <w:rFonts w:cs="Times New Roman"/>
          <w:sz w:val="24"/>
          <w:szCs w:val="24"/>
        </w:rPr>
        <w:t>- Пациент подтвердил свое желание приобрести указанные препараты в конкретной аптеке.</w:t>
      </w:r>
    </w:p>
    <w:p w14:paraId="087F5C10" w14:textId="77777777" w:rsidR="00BA7679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0866CD6" w14:textId="2CCE7C32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Пациент обращается к врачу, врач выписывает рецепт, пациент идёт в аптеку и приобретает лекарства с учётом льгот:</w:t>
      </w:r>
    </w:p>
    <w:p w14:paraId="200A439B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1. Врач осматривает пациента и определяет необходимость препаратов.</w:t>
      </w:r>
    </w:p>
    <w:p w14:paraId="44D0606F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2. Формирует электронный рецепт и направляет его в приложение пациента.</w:t>
      </w:r>
    </w:p>
    <w:p w14:paraId="091054F9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3. Пациент идёт в аптеку, предъявляет мобильный телефон с QR-кодом рецепта.</w:t>
      </w:r>
    </w:p>
    <w:p w14:paraId="52989558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4. Провизор сканирует QR-код и отпускает препараты по рецепту.</w:t>
      </w:r>
    </w:p>
    <w:p w14:paraId="42A63659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D7FC4F4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Процесс реализации</w:t>
      </w:r>
    </w:p>
    <w:p w14:paraId="29B3AF91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1. Врач проводит осмотр и добавляет назначение в базу данных.</w:t>
      </w:r>
    </w:p>
    <w:p w14:paraId="6D6308F1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2. Электронный рецепт направляется пациенту в приложение.</w:t>
      </w:r>
    </w:p>
    <w:p w14:paraId="0B5AF965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3. Пациент выбирает ближайшую аптеку и направляет туда рецепт.</w:t>
      </w:r>
    </w:p>
    <w:p w14:paraId="3C1E4446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4. По прибытии в аптеку пациент предоставляет QR-код.</w:t>
      </w:r>
    </w:p>
    <w:p w14:paraId="702E0E30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5. Провизор считывает код и проверяет наличие льгот.</w:t>
      </w:r>
    </w:p>
    <w:p w14:paraId="31E342B2" w14:textId="77777777" w:rsidR="00BA7679" w:rsidRPr="00546D0C" w:rsidRDefault="00BA7679" w:rsidP="00BA767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6. Отпускаются требуемые препараты.</w:t>
      </w:r>
    </w:p>
    <w:p w14:paraId="448FF9E8" w14:textId="2E088C9D" w:rsidR="00BA7679" w:rsidRPr="00BA7679" w:rsidRDefault="00BA7679" w:rsidP="00BA7679">
      <w:pPr>
        <w:pStyle w:val="41"/>
      </w:pPr>
      <w:bookmarkStart w:id="54" w:name="_Toc218953814"/>
      <w:bookmarkStart w:id="55" w:name="_Toc218953875"/>
      <w:r w:rsidRPr="00BA7679">
        <w:t>1.4.</w:t>
      </w:r>
      <w:r>
        <w:t>3</w:t>
      </w:r>
      <w:r w:rsidRPr="00BA7679">
        <w:t xml:space="preserve">.1. Прототипы пользовательского пути </w:t>
      </w:r>
      <w:r>
        <w:t xml:space="preserve">сценария </w:t>
      </w:r>
      <w:r w:rsidRPr="00546D0C">
        <w:t>оформления рецепта и приобретения лекарств</w:t>
      </w:r>
      <w:bookmarkEnd w:id="54"/>
      <w:bookmarkEnd w:id="55"/>
    </w:p>
    <w:p w14:paraId="325AE2E4" w14:textId="77777777" w:rsidR="00B046E0" w:rsidRPr="00546D0C" w:rsidRDefault="00B046E0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3BF22F0" w14:textId="404049A8" w:rsidR="00B046E0" w:rsidRPr="00546D0C" w:rsidRDefault="00546D0C" w:rsidP="00546D0C">
      <w:pPr>
        <w:pStyle w:val="22"/>
      </w:pPr>
      <w:bookmarkStart w:id="56" w:name="_Toc218953815"/>
      <w:bookmarkStart w:id="57" w:name="_Toc218953876"/>
      <w:bookmarkStart w:id="58" w:name="_Toc218954573"/>
      <w:r w:rsidRPr="00546D0C">
        <w:lastRenderedPageBreak/>
        <w:t>1.5. Схема внутренней логики работы сервиса</w:t>
      </w:r>
      <w:bookmarkEnd w:id="56"/>
      <w:bookmarkEnd w:id="57"/>
      <w:bookmarkEnd w:id="58"/>
    </w:p>
    <w:p w14:paraId="55E80732" w14:textId="77777777" w:rsidR="00546D0C" w:rsidRDefault="00B046E0" w:rsidP="00546D0C">
      <w:pPr>
        <w:pStyle w:val="aa"/>
        <w:spacing w:after="360" w:line="276" w:lineRule="auto"/>
        <w:jc w:val="center"/>
        <w:rPr>
          <w:rFonts w:cs="Times New Roman"/>
          <w:color w:val="000000" w:themeColor="text1"/>
          <w:sz w:val="24"/>
          <w:szCs w:val="24"/>
        </w:rPr>
      </w:pPr>
      <w:r w:rsidRPr="00633D7A">
        <w:rPr>
          <w:rFonts w:ascii="Arial Rounded MT Bold" w:eastAsia="Times New Roman" w:hAnsi="Arial Rounded MT Bold" w:cs="Times New Roman"/>
          <w:noProof/>
          <w:sz w:val="24"/>
          <w:szCs w:val="24"/>
        </w:rPr>
        <w:drawing>
          <wp:inline distT="0" distB="0" distL="0" distR="0" wp14:anchorId="4D52C34D" wp14:editId="7B1B3530">
            <wp:extent cx="5397930" cy="5137433"/>
            <wp:effectExtent l="0" t="0" r="0" b="6350"/>
            <wp:docPr id="3" name="Рисунок 3" descr="C:\Users\Anna\AppData\Local\Packages\Microsoft.Windows.Photos_8wekyb3d8bbwe\TempState\ShareServiceTempFolder\Диаграмма без названия.drawi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na\AppData\Local\Packages\Microsoft.Windows.Photos_8wekyb3d8bbwe\TempState\ShareServiceTempFolder\Диаграмма без названия.drawio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930" cy="513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A73E8" w14:textId="18FA5052" w:rsidR="00B046E0" w:rsidRPr="00546D0C" w:rsidRDefault="00B046E0" w:rsidP="00546D0C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Pr="00546D0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10</w:t>
      </w:r>
      <w:r w:rsidRPr="00546D0C">
        <w:rPr>
          <w:rFonts w:ascii="Times New Roman" w:hAnsi="Times New Roman" w:cs="Times New Roman"/>
          <w:color w:val="000000" w:themeColor="text1"/>
          <w:sz w:val="24"/>
          <w:szCs w:val="24"/>
        </w:rPr>
        <w:t>. Схема внутреннего устройства</w:t>
      </w:r>
    </w:p>
    <w:p w14:paraId="1FCD4880" w14:textId="77777777" w:rsidR="00B046E0" w:rsidRPr="00546D0C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Описание каждого действия на рисунке 10:</w:t>
      </w:r>
    </w:p>
    <w:p w14:paraId="21631957" w14:textId="77777777" w:rsidR="00B046E0" w:rsidRPr="00546D0C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1CFD2FA" w14:textId="77777777" w:rsidR="00B046E0" w:rsidRPr="00546D0C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A.1,2,13,3 - Регистрация в сервисе</w:t>
      </w:r>
    </w:p>
    <w:p w14:paraId="4CDDBFC0" w14:textId="77777777" w:rsidR="00B046E0" w:rsidRPr="00546D0C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A.4,5,13,14,3 - Верификация подлинности и актуальности VC</w:t>
      </w:r>
    </w:p>
    <w:p w14:paraId="7211F732" w14:textId="77777777" w:rsidR="00B046E0" w:rsidRPr="00546D0C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A. 6, 7, 8 - Создание идентификатора для отправки VP</w:t>
      </w:r>
    </w:p>
    <w:p w14:paraId="36454030" w14:textId="08EEDE02" w:rsidR="00B046E0" w:rsidRPr="00546D0C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 xml:space="preserve">A. 9,7,10 - Отправка VP по </w:t>
      </w:r>
      <w:r w:rsidR="009C3615" w:rsidRPr="00546D0C">
        <w:rPr>
          <w:rFonts w:cs="Times New Roman"/>
          <w:sz w:val="24"/>
          <w:szCs w:val="24"/>
        </w:rPr>
        <w:t>идентификатору</w:t>
      </w:r>
    </w:p>
    <w:p w14:paraId="19BC3134" w14:textId="77777777" w:rsidR="00B046E0" w:rsidRPr="00546D0C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А.11,12,10 - Направление созданного VC клиенту</w:t>
      </w:r>
    </w:p>
    <w:p w14:paraId="63B86178" w14:textId="77777777" w:rsidR="00B046E0" w:rsidRPr="00546D0C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А. 11, 12. 15, 20 - Обогащение VC информацией о скидке от гос-ва</w:t>
      </w:r>
    </w:p>
    <w:p w14:paraId="338020AC" w14:textId="77777777" w:rsidR="00B046E0" w:rsidRPr="00546D0C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А. 16, 17, 3 - Получение информации о факте совершенной покупки и направление информации обратно на кассу</w:t>
      </w:r>
    </w:p>
    <w:p w14:paraId="5572256C" w14:textId="77777777" w:rsidR="00B046E0" w:rsidRPr="00546D0C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А. 18, 19, 20 - Обработка предлагаемого рецепта от врача на предмет совместимости с информацией из VP, представленного клиентом</w:t>
      </w:r>
    </w:p>
    <w:p w14:paraId="17129041" w14:textId="77777777" w:rsidR="00B046E0" w:rsidRPr="00633D7A" w:rsidRDefault="00B046E0" w:rsidP="00633D7A">
      <w:pPr>
        <w:spacing w:after="0" w:line="276" w:lineRule="auto"/>
        <w:ind w:firstLine="709"/>
        <w:jc w:val="both"/>
        <w:rPr>
          <w:rFonts w:ascii="Arial Rounded MT Bold" w:hAnsi="Arial Rounded MT Bold" w:cs="Times New Roman"/>
          <w:sz w:val="24"/>
          <w:szCs w:val="24"/>
        </w:rPr>
      </w:pPr>
    </w:p>
    <w:p w14:paraId="18F0C3F6" w14:textId="77777777" w:rsidR="00AE7526" w:rsidRDefault="00AE7526" w:rsidP="00124B71">
      <w:pPr>
        <w:pStyle w:val="12"/>
        <w:sectPr w:rsidR="00AE752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7E2BA7C" w14:textId="4A2E12E4" w:rsidR="008163D9" w:rsidRDefault="002F62FE" w:rsidP="00124B71">
      <w:pPr>
        <w:pStyle w:val="12"/>
        <w:numPr>
          <w:ilvl w:val="0"/>
          <w:numId w:val="23"/>
        </w:numPr>
      </w:pPr>
      <w:bookmarkStart w:id="59" w:name="_Toc218953816"/>
      <w:bookmarkStart w:id="60" w:name="_Toc218953877"/>
      <w:bookmarkStart w:id="61" w:name="_Toc218954574"/>
      <w:r w:rsidRPr="002F62FE">
        <w:lastRenderedPageBreak/>
        <w:t>Маркетинг</w:t>
      </w:r>
      <w:bookmarkEnd w:id="59"/>
      <w:bookmarkEnd w:id="60"/>
      <w:bookmarkEnd w:id="61"/>
    </w:p>
    <w:p w14:paraId="735350A5" w14:textId="3CBF2247" w:rsidR="007F0EB5" w:rsidRPr="007F0EB5" w:rsidRDefault="007F0EB5" w:rsidP="007F0EB5">
      <w:pPr>
        <w:pStyle w:val="22"/>
      </w:pPr>
      <w:bookmarkStart w:id="62" w:name="_Toc218953817"/>
      <w:bookmarkStart w:id="63" w:name="_Toc218953878"/>
      <w:bookmarkStart w:id="64" w:name="_Toc218954575"/>
      <w:r w:rsidRPr="007F0EB5">
        <w:rPr>
          <w:rStyle w:val="23"/>
          <w:b/>
        </w:rPr>
        <w:t>2.1. Рынок Сервиса</w:t>
      </w:r>
      <w:r>
        <w:rPr>
          <w:rStyle w:val="23"/>
          <w:b/>
        </w:rPr>
        <w:t xml:space="preserve"> </w:t>
      </w:r>
      <w:r w:rsidRPr="007F0EB5">
        <w:rPr>
          <w:rStyle w:val="23"/>
          <w:b/>
        </w:rPr>
        <w:t>«Моя МедКарта»</w:t>
      </w:r>
      <w:bookmarkEnd w:id="62"/>
      <w:bookmarkEnd w:id="63"/>
      <w:bookmarkEnd w:id="64"/>
    </w:p>
    <w:p w14:paraId="2360A26F" w14:textId="709F08F6" w:rsidR="00B046E0" w:rsidRDefault="007F0EB5" w:rsidP="007F0EB5">
      <w:pPr>
        <w:pStyle w:val="32"/>
      </w:pPr>
      <w:bookmarkStart w:id="65" w:name="_Toc218953818"/>
      <w:bookmarkStart w:id="66" w:name="_Toc218953879"/>
      <w:bookmarkStart w:id="67" w:name="_Toc218954576"/>
      <w:r w:rsidRPr="007F0EB5">
        <w:t>2.1.1 Прогноз объема рынка</w:t>
      </w:r>
      <w:bookmarkEnd w:id="65"/>
      <w:bookmarkEnd w:id="66"/>
      <w:bookmarkEnd w:id="67"/>
    </w:p>
    <w:p w14:paraId="4FAD91D2" w14:textId="3B367EE4" w:rsidR="00B046E0" w:rsidRPr="007F0EB5" w:rsidRDefault="00B046E0" w:rsidP="00AE7526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7F0EB5">
        <w:rPr>
          <w:rFonts w:cs="Times New Roman"/>
          <w:sz w:val="24"/>
          <w:szCs w:val="24"/>
        </w:rPr>
        <w:t xml:space="preserve">Для прогнозирования объёма рынка используем метод SAM (Serviceable Available Market), поскольку он наиболее точно соответствует нашему сегменту — </w:t>
      </w:r>
      <w:r w:rsidR="005F5163">
        <w:rPr>
          <w:rFonts w:cs="Times New Roman"/>
          <w:sz w:val="24"/>
          <w:szCs w:val="24"/>
        </w:rPr>
        <w:t>де</w:t>
      </w:r>
      <w:r w:rsidRPr="007F0EB5">
        <w:rPr>
          <w:rFonts w:cs="Times New Roman"/>
          <w:sz w:val="24"/>
          <w:szCs w:val="24"/>
        </w:rPr>
        <w:t>централизованное хранение и управление персональными медицинскими данными.</w:t>
      </w:r>
    </w:p>
    <w:p w14:paraId="50BFFF34" w14:textId="77777777" w:rsidR="00B046E0" w:rsidRPr="007F0EB5" w:rsidRDefault="00B046E0" w:rsidP="00633D7A">
      <w:pPr>
        <w:spacing w:after="0" w:line="276" w:lineRule="auto"/>
        <w:jc w:val="both"/>
        <w:rPr>
          <w:rFonts w:cs="Times New Roman"/>
          <w:sz w:val="24"/>
          <w:szCs w:val="24"/>
        </w:rPr>
      </w:pPr>
    </w:p>
    <w:p w14:paraId="70AE4687" w14:textId="77777777" w:rsidR="00B046E0" w:rsidRPr="007F0EB5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7F0EB5">
        <w:rPr>
          <w:rFonts w:cs="Times New Roman"/>
          <w:sz w:val="24"/>
          <w:szCs w:val="24"/>
        </w:rPr>
        <w:t>1. Определим потенциальный объём всего рынка (Total Addressable Market, TAM):</w:t>
      </w:r>
    </w:p>
    <w:p w14:paraId="68D4A4AC" w14:textId="15CF27BE" w:rsidR="00B046E0" w:rsidRPr="007F0EB5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7F0EB5">
        <w:rPr>
          <w:rFonts w:cs="Times New Roman"/>
          <w:sz w:val="24"/>
          <w:szCs w:val="24"/>
        </w:rPr>
        <w:t>- Население России: примерно 146 млн чел.</w:t>
      </w:r>
    </w:p>
    <w:p w14:paraId="40BE4F99" w14:textId="47345840" w:rsidR="00B046E0" w:rsidRPr="007F0EB5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7F0EB5">
        <w:rPr>
          <w:rFonts w:cs="Times New Roman"/>
          <w:sz w:val="24"/>
          <w:szCs w:val="24"/>
        </w:rPr>
        <w:t>- Целевые потребители — активные пользователи мобильных устройств старше 18 лет (~70% населения): ~102 млн чел.</w:t>
      </w:r>
    </w:p>
    <w:p w14:paraId="600076BF" w14:textId="77777777" w:rsidR="00B046E0" w:rsidRPr="007F0EB5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CD8793F" w14:textId="77777777" w:rsidR="00B046E0" w:rsidRPr="007F0EB5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7F0EB5">
        <w:rPr>
          <w:rFonts w:cs="Times New Roman"/>
          <w:sz w:val="24"/>
          <w:szCs w:val="24"/>
        </w:rPr>
        <w:t>2. Оценим сегмент пользователей, готовых перейти на электронную медицинскую карточку (SAM):</w:t>
      </w:r>
    </w:p>
    <w:p w14:paraId="67B02307" w14:textId="3E2A59E1" w:rsidR="00B046E0" w:rsidRPr="007F0EB5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7F0EB5">
        <w:rPr>
          <w:rFonts w:cs="Times New Roman"/>
          <w:sz w:val="24"/>
          <w:szCs w:val="24"/>
        </w:rPr>
        <w:t>- Согласно опросам, около 40% взрослого населения готово пользоваться такими сервисами: 40% × 102 млн = ~41 млн потенциальных пользователей.</w:t>
      </w:r>
    </w:p>
    <w:p w14:paraId="6B3CA5C6" w14:textId="77777777" w:rsidR="00B046E0" w:rsidRPr="007F0EB5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0B07BCB" w14:textId="77777777" w:rsidR="00B046E0" w:rsidRPr="007F0EB5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  <w:lang w:val="en-US"/>
        </w:rPr>
      </w:pPr>
      <w:r w:rsidRPr="007F0EB5">
        <w:rPr>
          <w:rFonts w:cs="Times New Roman"/>
          <w:sz w:val="24"/>
          <w:szCs w:val="24"/>
          <w:lang w:val="en-US"/>
        </w:rPr>
        <w:t xml:space="preserve">3. </w:t>
      </w:r>
      <w:r w:rsidRPr="007F0EB5">
        <w:rPr>
          <w:rFonts w:cs="Times New Roman"/>
          <w:sz w:val="24"/>
          <w:szCs w:val="24"/>
        </w:rPr>
        <w:t>Прогнозируем</w:t>
      </w:r>
      <w:r w:rsidRPr="007F0EB5">
        <w:rPr>
          <w:rFonts w:cs="Times New Roman"/>
          <w:sz w:val="24"/>
          <w:szCs w:val="24"/>
          <w:lang w:val="en-US"/>
        </w:rPr>
        <w:t xml:space="preserve"> </w:t>
      </w:r>
      <w:r w:rsidRPr="007F0EB5">
        <w:rPr>
          <w:rFonts w:cs="Times New Roman"/>
          <w:sz w:val="24"/>
          <w:szCs w:val="24"/>
        </w:rPr>
        <w:t>реальный</w:t>
      </w:r>
      <w:r w:rsidRPr="007F0EB5">
        <w:rPr>
          <w:rFonts w:cs="Times New Roman"/>
          <w:sz w:val="24"/>
          <w:szCs w:val="24"/>
          <w:lang w:val="en-US"/>
        </w:rPr>
        <w:t xml:space="preserve"> </w:t>
      </w:r>
      <w:r w:rsidRPr="007F0EB5">
        <w:rPr>
          <w:rFonts w:cs="Times New Roman"/>
          <w:sz w:val="24"/>
          <w:szCs w:val="24"/>
        </w:rPr>
        <w:t>охват</w:t>
      </w:r>
      <w:r w:rsidRPr="007F0EB5">
        <w:rPr>
          <w:rFonts w:cs="Times New Roman"/>
          <w:sz w:val="24"/>
          <w:szCs w:val="24"/>
          <w:lang w:val="en-US"/>
        </w:rPr>
        <w:t xml:space="preserve"> </w:t>
      </w:r>
      <w:r w:rsidRPr="007F0EB5">
        <w:rPr>
          <w:rFonts w:cs="Times New Roman"/>
          <w:sz w:val="24"/>
          <w:szCs w:val="24"/>
        </w:rPr>
        <w:t>сервиса</w:t>
      </w:r>
      <w:r w:rsidRPr="007F0EB5">
        <w:rPr>
          <w:rFonts w:cs="Times New Roman"/>
          <w:sz w:val="24"/>
          <w:szCs w:val="24"/>
          <w:lang w:val="en-US"/>
        </w:rPr>
        <w:t xml:space="preserve"> (Serviceable Obtainable Market, SOM):</w:t>
      </w:r>
    </w:p>
    <w:p w14:paraId="5D89CCB9" w14:textId="79C6E347" w:rsidR="00B046E0" w:rsidRPr="007F0EB5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7F0EB5">
        <w:rPr>
          <w:rFonts w:cs="Times New Roman"/>
          <w:sz w:val="24"/>
          <w:szCs w:val="24"/>
        </w:rPr>
        <w:t>- Пусть доля начального охвата составит 10%, тогда SOM ≈ 4,1 млн пользователей.</w:t>
      </w:r>
    </w:p>
    <w:p w14:paraId="0A7FB4F8" w14:textId="77777777" w:rsidR="00B046E0" w:rsidRPr="00633D7A" w:rsidRDefault="00B046E0" w:rsidP="00633D7A">
      <w:pPr>
        <w:spacing w:after="0" w:line="276" w:lineRule="auto"/>
        <w:ind w:firstLine="709"/>
        <w:jc w:val="both"/>
        <w:rPr>
          <w:rFonts w:ascii="Arial Rounded MT Bold" w:hAnsi="Arial Rounded MT Bold" w:cs="Times New Roman"/>
          <w:sz w:val="24"/>
          <w:szCs w:val="24"/>
        </w:rPr>
      </w:pPr>
    </w:p>
    <w:p w14:paraId="604E46D0" w14:textId="520B43E8" w:rsidR="00B046E0" w:rsidRDefault="007F0EB5" w:rsidP="007F0EB5">
      <w:pPr>
        <w:pStyle w:val="32"/>
      </w:pPr>
      <w:bookmarkStart w:id="68" w:name="_Toc218953819"/>
      <w:bookmarkStart w:id="69" w:name="_Toc218953880"/>
      <w:bookmarkStart w:id="70" w:name="_Toc218954577"/>
      <w:r w:rsidRPr="007F0EB5">
        <w:t>2.1.</w:t>
      </w:r>
      <w:r>
        <w:t xml:space="preserve">2 </w:t>
      </w:r>
      <w:r w:rsidR="00B046E0" w:rsidRPr="00633D7A">
        <w:t>Ситуационный</w:t>
      </w:r>
      <w:r w:rsidR="00B046E0" w:rsidRPr="00633D7A">
        <w:rPr>
          <w:rFonts w:ascii="Arial Rounded MT Bold" w:hAnsi="Arial Rounded MT Bold" w:cs="Times New Roman"/>
        </w:rPr>
        <w:t xml:space="preserve"> </w:t>
      </w:r>
      <w:r w:rsidR="00B046E0" w:rsidRPr="00633D7A">
        <w:t>анализ</w:t>
      </w:r>
      <w:bookmarkEnd w:id="68"/>
      <w:bookmarkEnd w:id="69"/>
      <w:bookmarkEnd w:id="70"/>
    </w:p>
    <w:p w14:paraId="6193EF05" w14:textId="4E8BB0F3" w:rsidR="007F0EB5" w:rsidRPr="007F0EB5" w:rsidRDefault="007F0EB5" w:rsidP="007F0EB5">
      <w:pPr>
        <w:pStyle w:val="41"/>
      </w:pPr>
      <w:bookmarkStart w:id="71" w:name="_Toc218953820"/>
      <w:bookmarkStart w:id="72" w:name="_Toc218953881"/>
      <w:r w:rsidRPr="007F0EB5">
        <w:rPr>
          <w:rStyle w:val="42"/>
          <w:b/>
          <w:iCs/>
        </w:rPr>
        <w:t>2.1.2.1 Оценка потенциала спроса</w:t>
      </w:r>
      <w:bookmarkEnd w:id="71"/>
      <w:bookmarkEnd w:id="72"/>
    </w:p>
    <w:p w14:paraId="252281A6" w14:textId="558752C9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Размер целевой аудитории:</w:t>
      </w:r>
    </w:p>
    <w:p w14:paraId="37D478B9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Население России в возрасте старше 18 лет: 102 млн чел.</w:t>
      </w:r>
    </w:p>
    <w:p w14:paraId="6D282C9E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9449A51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Уровень проникновения:</w:t>
      </w:r>
    </w:p>
    <w:p w14:paraId="179CDEC5" w14:textId="77777777" w:rsidR="00546D0C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 xml:space="preserve">Пусть текущая аудитория зарегистрированных пользователей аналогичной системы (EHealth в Украине) составляет 15%. </w:t>
      </w:r>
    </w:p>
    <w:p w14:paraId="29C0E6F7" w14:textId="781AE8B4" w:rsidR="00B046E0" w:rsidRPr="004B0394" w:rsidRDefault="00B046E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Тогда:</w:t>
      </w:r>
    </w:p>
    <w:p w14:paraId="4E23DE2E" w14:textId="77777777" w:rsidR="00096DA4" w:rsidRPr="00DD7065" w:rsidRDefault="00096DA4" w:rsidP="00096DA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>Уровень проникновения = Количество пользователей</w:t>
      </w:r>
      <w:r>
        <w:rPr>
          <w:rFonts w:cs="Times New Roman"/>
          <w:sz w:val="24"/>
          <w:szCs w:val="24"/>
        </w:rPr>
        <w:t xml:space="preserve"> * </w:t>
      </w:r>
      <w:r w:rsidRPr="00DD7065">
        <w:rPr>
          <w:rFonts w:cs="Times New Roman"/>
          <w:sz w:val="24"/>
          <w:szCs w:val="24"/>
        </w:rPr>
        <w:t>Общая численность ЦА</w:t>
      </w:r>
      <w:r>
        <w:rPr>
          <w:rFonts w:cs="Times New Roman"/>
          <w:sz w:val="24"/>
          <w:szCs w:val="24"/>
        </w:rPr>
        <w:t xml:space="preserve"> \100% = 15*100/</w:t>
      </w:r>
      <w:r w:rsidRPr="00DD7065">
        <w:rPr>
          <w:rFonts w:cs="Times New Roman"/>
          <w:sz w:val="24"/>
          <w:szCs w:val="24"/>
        </w:rPr>
        <w:t>100% = 15%</w:t>
      </w:r>
    </w:p>
    <w:p w14:paraId="510F6214" w14:textId="77777777" w:rsidR="00096DA4" w:rsidRPr="00DD7065" w:rsidRDefault="00096DA4" w:rsidP="00096DA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4499709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633DBAF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 xml:space="preserve"> Частота использования:</w:t>
      </w:r>
    </w:p>
    <w:p w14:paraId="5E7F90E1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Средняя частота обращений к врачу — примерно 2 раза в год, следовательно, ежемесячный показатель использования сервиса можно считать равным 0,17 раза в месяц (принимаем консервативную оценку).</w:t>
      </w:r>
    </w:p>
    <w:p w14:paraId="5EE5EC71" w14:textId="77777777" w:rsidR="00BE4A90" w:rsidRPr="004B0394" w:rsidRDefault="00BE4A9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72AE839" w14:textId="1766385C" w:rsidR="00B046E0" w:rsidRPr="00AE7526" w:rsidRDefault="00AE7526" w:rsidP="00AE7526">
      <w:pPr>
        <w:pStyle w:val="41"/>
      </w:pPr>
      <w:bookmarkStart w:id="73" w:name="_Toc218953821"/>
      <w:bookmarkStart w:id="74" w:name="_Toc218953882"/>
      <w:r>
        <w:lastRenderedPageBreak/>
        <w:t xml:space="preserve">2.1.2.2 </w:t>
      </w:r>
      <w:r w:rsidR="00B046E0" w:rsidRPr="004B0394">
        <w:t>Оценка потенциала продаж</w:t>
      </w:r>
      <w:bookmarkEnd w:id="73"/>
      <w:bookmarkEnd w:id="74"/>
    </w:p>
    <w:p w14:paraId="041BB0E5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Емкость сегмента:</w:t>
      </w:r>
    </w:p>
    <w:p w14:paraId="355E0108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Используя долю активного рынка (SAM), оцениваем ёмкость сегмента как число активных пользователей:</w:t>
      </w:r>
    </w:p>
    <w:p w14:paraId="725A6074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 Число пользователей: 41 млн чел.</w:t>
      </w:r>
    </w:p>
    <w:p w14:paraId="10332619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5494C8D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Темп роста сегмента:</w:t>
      </w:r>
    </w:p>
    <w:p w14:paraId="380A6AEE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За последние годы интерес к цифровизации здравоохранения стабильно растёт. Средний темп роста подобного сектора оценивается в пределах 10%-15% ежегодно.</w:t>
      </w:r>
    </w:p>
    <w:p w14:paraId="02B4FEA9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49A56D5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Доходность сегмента:</w:t>
      </w:r>
    </w:p>
    <w:p w14:paraId="6002277C" w14:textId="7CDC07DA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Предположим средний доход с одного пользователя в год (услуги подписки, премиальные функции) составляет 500 рублей.</w:t>
      </w:r>
    </w:p>
    <w:p w14:paraId="4DB1A56D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Тогда общий годовой доход от сегмента:</w:t>
      </w:r>
    </w:p>
    <w:p w14:paraId="33241739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A9BAA45" w14:textId="394DE878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Годо</w:t>
      </w:r>
      <w:r w:rsidR="00BE4A90" w:rsidRPr="004B0394">
        <w:rPr>
          <w:rFonts w:cs="Times New Roman"/>
          <w:sz w:val="24"/>
          <w:szCs w:val="24"/>
        </w:rPr>
        <w:t>вой доход = 41000000</w:t>
      </w:r>
      <w:r w:rsidR="00546D0C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чел.</w:t>
      </w:r>
      <w:r w:rsidR="00BE4A90" w:rsidRPr="004B0394">
        <w:rPr>
          <w:rFonts w:cs="Times New Roman"/>
          <w:sz w:val="24"/>
          <w:szCs w:val="24"/>
        </w:rPr>
        <w:t>*</w:t>
      </w:r>
      <w:r w:rsidRPr="004B0394">
        <w:rPr>
          <w:rFonts w:cs="Times New Roman"/>
          <w:sz w:val="24"/>
          <w:szCs w:val="24"/>
        </w:rPr>
        <w:t xml:space="preserve"> </w:t>
      </w:r>
      <w:r w:rsidR="00BE4A90" w:rsidRPr="004B0394">
        <w:rPr>
          <w:rFonts w:cs="Times New Roman"/>
          <w:sz w:val="24"/>
          <w:szCs w:val="24"/>
        </w:rPr>
        <w:t>500</w:t>
      </w:r>
      <w:r w:rsidRPr="004B0394">
        <w:rPr>
          <w:rFonts w:cs="Times New Roman"/>
          <w:sz w:val="24"/>
          <w:szCs w:val="24"/>
        </w:rPr>
        <w:t>руб</w:t>
      </w:r>
      <w:r w:rsidR="00546D0C">
        <w:rPr>
          <w:rFonts w:cs="Times New Roman"/>
          <w:sz w:val="24"/>
          <w:szCs w:val="24"/>
        </w:rPr>
        <w:t>.</w:t>
      </w:r>
      <w:r w:rsidR="00BE4A90" w:rsidRPr="004B0394">
        <w:rPr>
          <w:rFonts w:cs="Times New Roman"/>
          <w:sz w:val="24"/>
          <w:szCs w:val="24"/>
        </w:rPr>
        <w:t>=20500000000</w:t>
      </w:r>
      <w:r w:rsidRPr="004B0394">
        <w:rPr>
          <w:rFonts w:cs="Times New Roman"/>
          <w:sz w:val="24"/>
          <w:szCs w:val="24"/>
        </w:rPr>
        <w:t>руб.</w:t>
      </w:r>
    </w:p>
    <w:p w14:paraId="10DFD443" w14:textId="77777777" w:rsidR="00B046E0" w:rsidRPr="004B0394" w:rsidRDefault="00B046E0" w:rsidP="00633D7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0985FC1" w14:textId="423ED532" w:rsidR="00BE4A90" w:rsidRPr="00AE7526" w:rsidRDefault="00AE7526" w:rsidP="00AE7526">
      <w:pPr>
        <w:pStyle w:val="41"/>
      </w:pPr>
      <w:bookmarkStart w:id="75" w:name="_Toc218953822"/>
      <w:bookmarkStart w:id="76" w:name="_Toc218953883"/>
      <w:r>
        <w:t>2.1.2.3</w:t>
      </w:r>
      <w:r w:rsidR="00BE4A90" w:rsidRPr="004B0394">
        <w:t xml:space="preserve"> Оценка условий конкуренции</w:t>
      </w:r>
      <w:bookmarkEnd w:id="75"/>
      <w:bookmarkEnd w:id="76"/>
    </w:p>
    <w:p w14:paraId="709E1733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Присутствие товаров-заменителей</w:t>
      </w:r>
    </w:p>
    <w:p w14:paraId="7BECE02F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На российском рынке существуют аналоги сервиса «Моя МедКарта», которые выполняют отдельные функции, но не предлагают комплексный подход:</w:t>
      </w:r>
    </w:p>
    <w:p w14:paraId="49615C97" w14:textId="4D5CFD94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-</w:t>
      </w:r>
      <w:r w:rsidR="00AA1AF8" w:rsidRPr="00546D0C">
        <w:rPr>
          <w:rFonts w:cs="Times New Roman"/>
          <w:sz w:val="24"/>
          <w:szCs w:val="24"/>
        </w:rPr>
        <w:t xml:space="preserve"> </w:t>
      </w:r>
      <w:r w:rsidRPr="00546D0C">
        <w:rPr>
          <w:rFonts w:cs="Times New Roman"/>
          <w:sz w:val="24"/>
          <w:szCs w:val="24"/>
        </w:rPr>
        <w:t>ЕМИАС (Единая медицинская информационно-аналитическая система Москвы)</w:t>
      </w:r>
      <w:r w:rsidR="00AA1AF8" w:rsidRPr="00546D0C">
        <w:rPr>
          <w:rFonts w:cs="Times New Roman"/>
          <w:sz w:val="24"/>
          <w:szCs w:val="24"/>
        </w:rPr>
        <w:t xml:space="preserve"> </w:t>
      </w:r>
      <w:r w:rsidRPr="00546D0C">
        <w:rPr>
          <w:rFonts w:cs="Times New Roman"/>
          <w:sz w:val="24"/>
          <w:szCs w:val="24"/>
        </w:rPr>
        <w:t>– охватывает преимущественно Москву и Московскую область, специализируется на электронной записи к врачу и хранении медицинских данных в городской поликлинике.</w:t>
      </w:r>
    </w:p>
    <w:p w14:paraId="3729EDE3" w14:textId="509C6886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-</w:t>
      </w:r>
      <w:r w:rsidR="00AA1AF8" w:rsidRPr="00546D0C">
        <w:rPr>
          <w:rFonts w:cs="Times New Roman"/>
          <w:sz w:val="24"/>
          <w:szCs w:val="24"/>
        </w:rPr>
        <w:t xml:space="preserve"> </w:t>
      </w:r>
      <w:r w:rsidRPr="00546D0C">
        <w:rPr>
          <w:rFonts w:cs="Times New Roman"/>
          <w:sz w:val="24"/>
          <w:szCs w:val="24"/>
        </w:rPr>
        <w:t>ФОРМИУС</w:t>
      </w:r>
      <w:r w:rsidR="00AA1AF8" w:rsidRPr="00546D0C">
        <w:rPr>
          <w:rFonts w:cs="Times New Roman"/>
          <w:sz w:val="24"/>
          <w:szCs w:val="24"/>
        </w:rPr>
        <w:t xml:space="preserve"> </w:t>
      </w:r>
      <w:r w:rsidRPr="00546D0C">
        <w:rPr>
          <w:rFonts w:cs="Times New Roman"/>
          <w:sz w:val="24"/>
          <w:szCs w:val="24"/>
        </w:rPr>
        <w:t>– коммерческая система для документооборота и ведения историй болезни в отдельных клиниках.</w:t>
      </w:r>
    </w:p>
    <w:p w14:paraId="5E97FFEB" w14:textId="3759A2F6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-</w:t>
      </w:r>
      <w:r w:rsidR="00AA1AF8" w:rsidRPr="00546D0C">
        <w:rPr>
          <w:rFonts w:cs="Times New Roman"/>
          <w:sz w:val="24"/>
          <w:szCs w:val="24"/>
        </w:rPr>
        <w:t xml:space="preserve"> </w:t>
      </w:r>
      <w:r w:rsidRPr="00546D0C">
        <w:rPr>
          <w:rFonts w:cs="Times New Roman"/>
          <w:sz w:val="24"/>
          <w:szCs w:val="24"/>
        </w:rPr>
        <w:t>Супердоктор</w:t>
      </w:r>
      <w:r w:rsidR="00AA1AF8" w:rsidRPr="00546D0C">
        <w:rPr>
          <w:rFonts w:cs="Times New Roman"/>
          <w:sz w:val="24"/>
          <w:szCs w:val="24"/>
        </w:rPr>
        <w:t xml:space="preserve"> </w:t>
      </w:r>
      <w:r w:rsidRPr="00546D0C">
        <w:rPr>
          <w:rFonts w:cs="Times New Roman"/>
          <w:sz w:val="24"/>
          <w:szCs w:val="24"/>
        </w:rPr>
        <w:t>– сервис записи к врачам и первичных консультаций, но без комплексного хранения данных.</w:t>
      </w:r>
    </w:p>
    <w:p w14:paraId="0841CE24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F8DE08A" w14:textId="2D9C9695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 xml:space="preserve">Однако ни один из продуктов не сочетает </w:t>
      </w:r>
      <w:r w:rsidR="005F5163">
        <w:rPr>
          <w:rFonts w:cs="Times New Roman"/>
          <w:sz w:val="24"/>
          <w:szCs w:val="24"/>
        </w:rPr>
        <w:t>де</w:t>
      </w:r>
      <w:r w:rsidRPr="00546D0C">
        <w:rPr>
          <w:rFonts w:cs="Times New Roman"/>
          <w:sz w:val="24"/>
          <w:szCs w:val="24"/>
        </w:rPr>
        <w:t>централизованную личную медицинскую карту с контролем совместимости препаратов и интеграцией с аптечной сетью.</w:t>
      </w:r>
    </w:p>
    <w:p w14:paraId="60EC0771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9E656D0" w14:textId="4B844943" w:rsidR="00BE4A90" w:rsidRPr="00546D0C" w:rsidRDefault="00BE4A90" w:rsidP="00546D0C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D0C">
        <w:rPr>
          <w:rFonts w:ascii="Times New Roman" w:hAnsi="Times New Roman" w:cs="Times New Roman"/>
          <w:sz w:val="24"/>
          <w:szCs w:val="24"/>
        </w:rPr>
        <w:t>Количество игроков</w:t>
      </w:r>
    </w:p>
    <w:p w14:paraId="749D3E74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Конкурентами являются:</w:t>
      </w:r>
    </w:p>
    <w:p w14:paraId="4F71E0A0" w14:textId="5A9F2E93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-</w:t>
      </w:r>
      <w:r w:rsidR="00AA1AF8" w:rsidRPr="00546D0C">
        <w:rPr>
          <w:rFonts w:cs="Times New Roman"/>
          <w:sz w:val="24"/>
          <w:szCs w:val="24"/>
        </w:rPr>
        <w:t xml:space="preserve"> </w:t>
      </w:r>
      <w:r w:rsidRPr="00546D0C">
        <w:rPr>
          <w:rFonts w:cs="Times New Roman"/>
          <w:sz w:val="24"/>
          <w:szCs w:val="24"/>
        </w:rPr>
        <w:t>ЕМИАС</w:t>
      </w:r>
      <w:r w:rsidR="00AA1AF8" w:rsidRPr="00546D0C">
        <w:rPr>
          <w:rFonts w:cs="Times New Roman"/>
          <w:sz w:val="24"/>
          <w:szCs w:val="24"/>
        </w:rPr>
        <w:t xml:space="preserve"> </w:t>
      </w:r>
      <w:r w:rsidRPr="00546D0C">
        <w:rPr>
          <w:rFonts w:cs="Times New Roman"/>
          <w:sz w:val="24"/>
          <w:szCs w:val="24"/>
        </w:rPr>
        <w:t>– лидирующий игрок в Москве и области.</w:t>
      </w:r>
    </w:p>
    <w:p w14:paraId="5EC336F6" w14:textId="24AB3995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-</w:t>
      </w:r>
      <w:r w:rsidR="00AA1AF8" w:rsidRPr="00546D0C">
        <w:rPr>
          <w:rFonts w:cs="Times New Roman"/>
          <w:sz w:val="24"/>
          <w:szCs w:val="24"/>
        </w:rPr>
        <w:t xml:space="preserve"> </w:t>
      </w:r>
      <w:r w:rsidRPr="00546D0C">
        <w:rPr>
          <w:rFonts w:cs="Times New Roman"/>
          <w:sz w:val="24"/>
          <w:szCs w:val="24"/>
        </w:rPr>
        <w:t>Медицина Онлайн</w:t>
      </w:r>
      <w:r w:rsidR="00AA1AF8" w:rsidRPr="00546D0C">
        <w:rPr>
          <w:rFonts w:cs="Times New Roman"/>
          <w:sz w:val="24"/>
          <w:szCs w:val="24"/>
        </w:rPr>
        <w:t xml:space="preserve"> </w:t>
      </w:r>
      <w:r w:rsidRPr="00546D0C">
        <w:rPr>
          <w:rFonts w:cs="Times New Roman"/>
          <w:sz w:val="24"/>
          <w:szCs w:val="24"/>
        </w:rPr>
        <w:t>– небольшая компания, работающая над похожими решениями.</w:t>
      </w:r>
    </w:p>
    <w:p w14:paraId="0220573C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- Несколько коммерческих систем для внутренних нужд клиник (локализованный характер).</w:t>
      </w:r>
    </w:p>
    <w:p w14:paraId="2DBF406F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D17BF8A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Основная конкуренция сосредоточена вокруг столицы и регионов с высоким уровнем цифровизации.</w:t>
      </w:r>
    </w:p>
    <w:p w14:paraId="331BDA1D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E8B613A" w14:textId="0112ECA6" w:rsidR="00BE4A90" w:rsidRPr="00546D0C" w:rsidRDefault="00BE4A90" w:rsidP="00546D0C">
      <w:pPr>
        <w:pStyle w:val="a7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D0C">
        <w:rPr>
          <w:rFonts w:ascii="Times New Roman" w:hAnsi="Times New Roman" w:cs="Times New Roman"/>
          <w:sz w:val="24"/>
          <w:szCs w:val="24"/>
        </w:rPr>
        <w:lastRenderedPageBreak/>
        <w:t>Разнообразие ассортимента</w:t>
      </w:r>
    </w:p>
    <w:p w14:paraId="541DCDFA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Ассортимент пока ограничен небольшими специализированными проектами, отсутствующими общероссийские крупные игроки с универсальным набором функций.</w:t>
      </w:r>
    </w:p>
    <w:p w14:paraId="1673DCD8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5EC08F5" w14:textId="317415FF" w:rsidR="00BE4A90" w:rsidRPr="00546D0C" w:rsidRDefault="00BE4A90" w:rsidP="00546D0C">
      <w:pPr>
        <w:pStyle w:val="a7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D0C">
        <w:rPr>
          <w:rFonts w:ascii="Times New Roman" w:hAnsi="Times New Roman" w:cs="Times New Roman"/>
          <w:sz w:val="24"/>
          <w:szCs w:val="24"/>
        </w:rPr>
        <w:t>Возможности к повышению цен</w:t>
      </w:r>
    </w:p>
    <w:p w14:paraId="7B208B92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Максимальная цена премиум-подписок у конкурентов достигает ₽2000 годовых. Наш сервис планирует предложить базовую версию бесплатно и премиальную подписку за ₽1500 в год, оставляя запас для дальнейшего увеличения цены в случае необходимости.</w:t>
      </w:r>
    </w:p>
    <w:p w14:paraId="2A9767E3" w14:textId="77777777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D792F15" w14:textId="7D065B75" w:rsidR="00BE4A90" w:rsidRPr="00546D0C" w:rsidRDefault="00BE4A90" w:rsidP="00546D0C">
      <w:pPr>
        <w:pStyle w:val="a7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D0C">
        <w:rPr>
          <w:rFonts w:ascii="Times New Roman" w:hAnsi="Times New Roman" w:cs="Times New Roman"/>
          <w:sz w:val="24"/>
          <w:szCs w:val="24"/>
        </w:rPr>
        <w:t>Монополизированность каналов сбыта</w:t>
      </w:r>
    </w:p>
    <w:p w14:paraId="7DB3F619" w14:textId="20D2B92B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546D0C">
        <w:rPr>
          <w:rFonts w:cs="Times New Roman"/>
          <w:sz w:val="24"/>
          <w:szCs w:val="24"/>
        </w:rPr>
        <w:t>Продукт распространяется через мобильные приложения и веб-интерфейсы, каналы остаются открытыми и свободными от монополистов. Продвижение возможно через партнёрство с крупными медицинскими учреждениями и поставщиками программного обеспечения для клиник.</w:t>
      </w:r>
    </w:p>
    <w:p w14:paraId="02B3EAD3" w14:textId="4C16C6BA" w:rsidR="00BE4A90" w:rsidRPr="00AE7526" w:rsidRDefault="00AE7526" w:rsidP="00AE7526">
      <w:pPr>
        <w:pStyle w:val="22"/>
      </w:pPr>
      <w:bookmarkStart w:id="77" w:name="_Toc218953823"/>
      <w:bookmarkStart w:id="78" w:name="_Toc218953884"/>
      <w:bookmarkStart w:id="79" w:name="_Toc218954578"/>
      <w:r>
        <w:t xml:space="preserve">2.2 </w:t>
      </w:r>
      <w:r w:rsidR="00BE4A90" w:rsidRPr="004B0394">
        <w:t>Анализ потребителей</w:t>
      </w:r>
      <w:bookmarkEnd w:id="77"/>
      <w:bookmarkEnd w:id="78"/>
      <w:bookmarkEnd w:id="79"/>
    </w:p>
    <w:p w14:paraId="198FAE51" w14:textId="53324F3D" w:rsidR="00BE4A90" w:rsidRPr="00AE7526" w:rsidRDefault="00AE7526" w:rsidP="00AE7526">
      <w:pPr>
        <w:pStyle w:val="32"/>
      </w:pPr>
      <w:bookmarkStart w:id="80" w:name="_Toc218953824"/>
      <w:bookmarkStart w:id="81" w:name="_Toc218953885"/>
      <w:bookmarkStart w:id="82" w:name="_Toc218954579"/>
      <w:r>
        <w:t xml:space="preserve">2.2.1 </w:t>
      </w:r>
      <w:r w:rsidR="00BE4A90" w:rsidRPr="004B0394">
        <w:t>Определение целевой аудитории</w:t>
      </w:r>
      <w:bookmarkEnd w:id="80"/>
      <w:bookmarkEnd w:id="81"/>
      <w:bookmarkEnd w:id="82"/>
    </w:p>
    <w:p w14:paraId="381F215C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Наш продукт ориентирован на пользователей, регулярно пользующихся медицинскими услугами и нуждающихся в систематическом ведении своих медицинских данных. Потребителями становятся лица, которым важны удобство, экономия времени и качественная помощь в принятии медицинских решений.</w:t>
      </w:r>
    </w:p>
    <w:p w14:paraId="1D4F8849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F2C2566" w14:textId="2E8113A2" w:rsidR="00BE4A90" w:rsidRPr="00546D0C" w:rsidRDefault="00AA1AF8" w:rsidP="00546D0C">
      <w:pPr>
        <w:spacing w:after="0" w:line="276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546D0C">
        <w:rPr>
          <w:rFonts w:cs="Times New Roman"/>
          <w:b/>
          <w:bCs/>
          <w:sz w:val="24"/>
          <w:szCs w:val="24"/>
        </w:rPr>
        <w:t xml:space="preserve"> </w:t>
      </w:r>
      <w:r w:rsidR="00BE4A90" w:rsidRPr="00546D0C">
        <w:rPr>
          <w:rFonts w:cs="Times New Roman"/>
          <w:b/>
          <w:bCs/>
          <w:sz w:val="24"/>
          <w:szCs w:val="24"/>
        </w:rPr>
        <w:t>Портрет потребителя</w:t>
      </w:r>
      <w:r w:rsidR="00546D0C">
        <w:rPr>
          <w:rFonts w:cs="Times New Roman"/>
          <w:b/>
          <w:bCs/>
          <w:sz w:val="24"/>
          <w:szCs w:val="24"/>
        </w:rPr>
        <w:t>:</w:t>
      </w:r>
    </w:p>
    <w:p w14:paraId="2BA37B78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9C47406" w14:textId="09AC352F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546D0C">
        <w:rPr>
          <w:rFonts w:cs="Times New Roman"/>
          <w:b/>
          <w:bCs/>
          <w:i/>
          <w:iCs/>
          <w:sz w:val="24"/>
          <w:szCs w:val="24"/>
        </w:rPr>
        <w:t>Демографические характеристики:</w:t>
      </w:r>
    </w:p>
    <w:p w14:paraId="40A3E452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 Возраст: 25-60 лет.</w:t>
      </w:r>
    </w:p>
    <w:p w14:paraId="6A7AE4F8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 Пол: мужчины и женщины.</w:t>
      </w:r>
    </w:p>
    <w:p w14:paraId="07AEED5E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 Семейное положение: замужем/женат, холост/свободна.</w:t>
      </w:r>
    </w:p>
    <w:p w14:paraId="5CD4D882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C82D741" w14:textId="35975532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546D0C">
        <w:rPr>
          <w:rFonts w:cs="Times New Roman"/>
          <w:b/>
          <w:bCs/>
          <w:i/>
          <w:iCs/>
          <w:sz w:val="24"/>
          <w:szCs w:val="24"/>
        </w:rPr>
        <w:t>География:</w:t>
      </w:r>
    </w:p>
    <w:p w14:paraId="7288C542" w14:textId="4BD9D85E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 xml:space="preserve">- Москва, Санкт-Петербург, региональные центры с населением более 500 </w:t>
      </w:r>
      <w:r w:rsidR="009C3615" w:rsidRPr="004B0394">
        <w:rPr>
          <w:rFonts w:cs="Times New Roman"/>
          <w:sz w:val="24"/>
          <w:szCs w:val="24"/>
        </w:rPr>
        <w:t>тыс.</w:t>
      </w:r>
      <w:r w:rsidRPr="004B0394">
        <w:rPr>
          <w:rFonts w:cs="Times New Roman"/>
          <w:sz w:val="24"/>
          <w:szCs w:val="24"/>
        </w:rPr>
        <w:t xml:space="preserve"> чел.</w:t>
      </w:r>
    </w:p>
    <w:p w14:paraId="04045D81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683E053" w14:textId="67A59FBB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546D0C">
        <w:rPr>
          <w:rFonts w:cs="Times New Roman"/>
          <w:b/>
          <w:bCs/>
          <w:i/>
          <w:iCs/>
          <w:sz w:val="24"/>
          <w:szCs w:val="24"/>
        </w:rPr>
        <w:t>Экономика:</w:t>
      </w:r>
    </w:p>
    <w:p w14:paraId="7C41AE69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 Занятые, работающие профессионалы среднего класса.</w:t>
      </w:r>
    </w:p>
    <w:p w14:paraId="7ECCDF50" w14:textId="497459D5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 xml:space="preserve">- Среднемесячный доход от 50 </w:t>
      </w:r>
      <w:r w:rsidR="009C3615" w:rsidRPr="004B0394">
        <w:rPr>
          <w:rFonts w:cs="Times New Roman"/>
          <w:sz w:val="24"/>
          <w:szCs w:val="24"/>
        </w:rPr>
        <w:t>тыс.</w:t>
      </w:r>
      <w:r w:rsidR="00546D0C">
        <w:rPr>
          <w:rFonts w:cs="Times New Roman"/>
          <w:sz w:val="24"/>
          <w:szCs w:val="24"/>
        </w:rPr>
        <w:t xml:space="preserve"> руб.</w:t>
      </w:r>
      <w:r w:rsidRPr="004B0394">
        <w:rPr>
          <w:rFonts w:cs="Times New Roman"/>
          <w:sz w:val="24"/>
          <w:szCs w:val="24"/>
        </w:rPr>
        <w:t>, стабильный источник доходов.</w:t>
      </w:r>
    </w:p>
    <w:p w14:paraId="149FF2EE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7375978" w14:textId="7C0F07A8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546D0C">
        <w:rPr>
          <w:rFonts w:cs="Times New Roman"/>
          <w:b/>
          <w:bCs/>
          <w:i/>
          <w:iCs/>
          <w:sz w:val="24"/>
          <w:szCs w:val="24"/>
        </w:rPr>
        <w:t>Социальные особенности:</w:t>
      </w:r>
    </w:p>
    <w:p w14:paraId="0170359A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 Интересуются технологиями и заботятся о своем здоровье.</w:t>
      </w:r>
    </w:p>
    <w:p w14:paraId="48C502BA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 Любят активный образ жизни, спорт, путешествия.</w:t>
      </w:r>
    </w:p>
    <w:p w14:paraId="490672BC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76C8172" w14:textId="4F5C4990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546D0C">
        <w:rPr>
          <w:rFonts w:cs="Times New Roman"/>
          <w:b/>
          <w:bCs/>
          <w:i/>
          <w:iCs/>
          <w:sz w:val="24"/>
          <w:szCs w:val="24"/>
        </w:rPr>
        <w:t>Психологические характеристики:</w:t>
      </w:r>
    </w:p>
    <w:p w14:paraId="38AEC283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 Ответственно относятся к здоровью и уходу за собой.</w:t>
      </w:r>
    </w:p>
    <w:p w14:paraId="2368FC19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lastRenderedPageBreak/>
        <w:t>- Высоко оценивают личное время и предпочитают удобные решения повседневных задач.</w:t>
      </w:r>
    </w:p>
    <w:p w14:paraId="0D9C2320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9FC4683" w14:textId="71B360A2" w:rsidR="00BE4A90" w:rsidRPr="00546D0C" w:rsidRDefault="00BE4A90" w:rsidP="00546D0C">
      <w:pPr>
        <w:spacing w:after="0" w:line="276" w:lineRule="auto"/>
        <w:ind w:firstLine="709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546D0C">
        <w:rPr>
          <w:rFonts w:cs="Times New Roman"/>
          <w:b/>
          <w:bCs/>
          <w:i/>
          <w:iCs/>
          <w:sz w:val="24"/>
          <w:szCs w:val="24"/>
        </w:rPr>
        <w:t>Поведенческие характеристики:</w:t>
      </w:r>
    </w:p>
    <w:p w14:paraId="1E29D8CC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 Часто обращаются к врачу, проходят профилактические осмотры.</w:t>
      </w:r>
    </w:p>
    <w:p w14:paraId="466ECF58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 Постоянно мониторят своё здоровье через специализированные сервисы.</w:t>
      </w:r>
    </w:p>
    <w:p w14:paraId="24153684" w14:textId="77777777" w:rsidR="00BE4A90" w:rsidRPr="004B0394" w:rsidRDefault="00BE4A90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 Активно используют мобильные приложения для самообслуживания.</w:t>
      </w:r>
    </w:p>
    <w:p w14:paraId="5FABD29C" w14:textId="7FEBE540" w:rsidR="005B44D1" w:rsidRPr="004B0394" w:rsidRDefault="004B0394" w:rsidP="004B0394">
      <w:pPr>
        <w:pStyle w:val="22"/>
      </w:pPr>
      <w:bookmarkStart w:id="83" w:name="_Toc218953825"/>
      <w:bookmarkStart w:id="84" w:name="_Toc218953886"/>
      <w:bookmarkStart w:id="85" w:name="_Toc218954580"/>
      <w:r w:rsidRPr="004B0394">
        <w:t>2.3. Customer Development</w:t>
      </w:r>
      <w:bookmarkEnd w:id="83"/>
      <w:bookmarkEnd w:id="84"/>
      <w:bookmarkEnd w:id="85"/>
    </w:p>
    <w:p w14:paraId="5DBB91B2" w14:textId="0B495319" w:rsidR="005B44D1" w:rsidRDefault="005B44D1" w:rsidP="00546D0C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Методология Customer Development направлена на проверку бизнес-гипотез и тестирование рыночного спроса ещё до начала активной разработки продукта. Этот подход позволяет минимизировать риски инвестирования и повысить шансы на успех бизнеса.</w:t>
      </w:r>
    </w:p>
    <w:p w14:paraId="1705ABD8" w14:textId="77777777" w:rsidR="004B0394" w:rsidRPr="004B0394" w:rsidRDefault="004B0394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1E43FB4" w14:textId="408361BC" w:rsidR="005B44D1" w:rsidRPr="004B0394" w:rsidRDefault="004B0394" w:rsidP="004B0394">
      <w:pPr>
        <w:pStyle w:val="32"/>
      </w:pPr>
      <w:bookmarkStart w:id="86" w:name="_Toc218953826"/>
      <w:bookmarkStart w:id="87" w:name="_Toc218953887"/>
      <w:bookmarkStart w:id="88" w:name="_Toc218954581"/>
      <w:r w:rsidRPr="004B0394">
        <w:t>2.3.1 Формирование гипотез для поиска целевой аудитории</w:t>
      </w:r>
      <w:bookmarkEnd w:id="86"/>
      <w:bookmarkEnd w:id="87"/>
      <w:bookmarkEnd w:id="88"/>
    </w:p>
    <w:p w14:paraId="0C6CD46E" w14:textId="77777777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 xml:space="preserve">Гипотезы формулируем по шаблону: «Мы предполагаем, что за наш продукт люди будут готовы платить X руб.»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3"/>
        <w:gridCol w:w="2162"/>
        <w:gridCol w:w="2118"/>
        <w:gridCol w:w="2021"/>
        <w:gridCol w:w="2061"/>
      </w:tblGrid>
      <w:tr w:rsidR="00096DA4" w14:paraId="0C360691" w14:textId="77777777" w:rsidTr="00096DA4">
        <w:trPr>
          <w:trHeight w:val="573"/>
        </w:trPr>
        <w:tc>
          <w:tcPr>
            <w:tcW w:w="1888" w:type="dxa"/>
          </w:tcPr>
          <w:p w14:paraId="631D8102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гипотеза</w:t>
            </w:r>
          </w:p>
        </w:tc>
        <w:tc>
          <w:tcPr>
            <w:tcW w:w="2108" w:type="dxa"/>
          </w:tcPr>
          <w:p w14:paraId="7DEB1B9D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формулировка</w:t>
            </w:r>
          </w:p>
        </w:tc>
        <w:tc>
          <w:tcPr>
            <w:tcW w:w="1912" w:type="dxa"/>
          </w:tcPr>
          <w:p w14:paraId="3F8F59D6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действие для проверки</w:t>
            </w:r>
          </w:p>
        </w:tc>
        <w:tc>
          <w:tcPr>
            <w:tcW w:w="1869" w:type="dxa"/>
          </w:tcPr>
          <w:p w14:paraId="79762DB2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метрика</w:t>
            </w:r>
          </w:p>
        </w:tc>
        <w:tc>
          <w:tcPr>
            <w:tcW w:w="1568" w:type="dxa"/>
          </w:tcPr>
          <w:p w14:paraId="45C40664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вывод</w:t>
            </w:r>
          </w:p>
        </w:tc>
      </w:tr>
      <w:tr w:rsidR="00096DA4" w14:paraId="601D6779" w14:textId="77777777" w:rsidTr="00096DA4">
        <w:trPr>
          <w:trHeight w:val="573"/>
        </w:trPr>
        <w:tc>
          <w:tcPr>
            <w:tcW w:w="1888" w:type="dxa"/>
          </w:tcPr>
          <w:p w14:paraId="0FA6B328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08" w:type="dxa"/>
          </w:tcPr>
          <w:p w14:paraId="0933CE24" w14:textId="03AD8266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A476B">
              <w:rPr>
                <w:rFonts w:cs="Times New Roman"/>
                <w:sz w:val="24"/>
                <w:szCs w:val="24"/>
              </w:rPr>
              <w:t xml:space="preserve">Мы полагаем, что люди будут готовы заплатить до ₽1500 в год за надёжное </w:t>
            </w:r>
            <w:r w:rsidR="005F5163">
              <w:rPr>
                <w:rFonts w:cs="Times New Roman"/>
                <w:sz w:val="24"/>
                <w:szCs w:val="24"/>
              </w:rPr>
              <w:t>де</w:t>
            </w:r>
            <w:r w:rsidRPr="005A476B">
              <w:rPr>
                <w:rFonts w:cs="Times New Roman"/>
                <w:sz w:val="24"/>
                <w:szCs w:val="24"/>
              </w:rPr>
              <w:t>централизованное хранение и контроль своих медицинских данных</w:t>
            </w:r>
          </w:p>
        </w:tc>
        <w:tc>
          <w:tcPr>
            <w:tcW w:w="1912" w:type="dxa"/>
          </w:tcPr>
          <w:p w14:paraId="2377EEEE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>Провести опрос среди целевой аудитории с вопросом о готовности платить определенную сумму за сервис</w:t>
            </w:r>
          </w:p>
        </w:tc>
        <w:tc>
          <w:tcPr>
            <w:tcW w:w="1869" w:type="dxa"/>
          </w:tcPr>
          <w:p w14:paraId="4B15EE9C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>Процент респондентов, готовых заплатить до ₽1500 в год.</w:t>
            </w:r>
          </w:p>
        </w:tc>
        <w:tc>
          <w:tcPr>
            <w:tcW w:w="1568" w:type="dxa"/>
          </w:tcPr>
          <w:p w14:paraId="236FC1D2" w14:textId="77777777" w:rsidR="00096DA4" w:rsidRPr="00441EF1" w:rsidRDefault="00096DA4" w:rsidP="00096DA4">
            <w:pPr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>Если значительная доля аудитории готова платить установленную сумму, значит гипотеза оправдана, и можно двигаться дальше с монетизацией.</w:t>
            </w:r>
          </w:p>
          <w:p w14:paraId="116B6564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096DA4" w14:paraId="2A95AA1C" w14:textId="77777777" w:rsidTr="00096DA4">
        <w:tc>
          <w:tcPr>
            <w:tcW w:w="1888" w:type="dxa"/>
          </w:tcPr>
          <w:p w14:paraId="631764FF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108" w:type="dxa"/>
          </w:tcPr>
          <w:p w14:paraId="138A74E3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>Предполагается, что 50% опрошенных согласны с идеей обладания персонализированной медицинской картой и хотели бы ей воспользоваться</w:t>
            </w:r>
          </w:p>
        </w:tc>
        <w:tc>
          <w:tcPr>
            <w:tcW w:w="1912" w:type="dxa"/>
          </w:tcPr>
          <w:p w14:paraId="41B2F1AC" w14:textId="17CBBB5B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 xml:space="preserve">Проведение опроса с открытым вопросом о восприятии важности </w:t>
            </w:r>
            <w:r w:rsidR="005F5163">
              <w:rPr>
                <w:rFonts w:cs="Times New Roman"/>
                <w:sz w:val="24"/>
                <w:szCs w:val="24"/>
              </w:rPr>
              <w:t>де</w:t>
            </w:r>
            <w:r w:rsidRPr="00441EF1">
              <w:rPr>
                <w:rFonts w:cs="Times New Roman"/>
                <w:sz w:val="24"/>
                <w:szCs w:val="24"/>
              </w:rPr>
              <w:t>централизованного хранения медицинских данных</w:t>
            </w:r>
          </w:p>
        </w:tc>
        <w:tc>
          <w:tcPr>
            <w:tcW w:w="1869" w:type="dxa"/>
          </w:tcPr>
          <w:p w14:paraId="08EE18B9" w14:textId="79252E51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 xml:space="preserve">Процент респондентов, утверждающих, что </w:t>
            </w:r>
            <w:r w:rsidR="005F5163">
              <w:rPr>
                <w:rFonts w:cs="Times New Roman"/>
                <w:sz w:val="24"/>
                <w:szCs w:val="24"/>
              </w:rPr>
              <w:t>де</w:t>
            </w:r>
            <w:r w:rsidRPr="00441EF1">
              <w:rPr>
                <w:rFonts w:cs="Times New Roman"/>
                <w:sz w:val="24"/>
                <w:szCs w:val="24"/>
              </w:rPr>
              <w:t>централизованное хранение данных крайне важно</w:t>
            </w:r>
          </w:p>
        </w:tc>
        <w:tc>
          <w:tcPr>
            <w:tcW w:w="1568" w:type="dxa"/>
          </w:tcPr>
          <w:p w14:paraId="31371E64" w14:textId="12D63945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 xml:space="preserve">Если большая часть аудитории выражает потребность в </w:t>
            </w:r>
            <w:r w:rsidR="005F5163">
              <w:rPr>
                <w:rFonts w:cs="Times New Roman"/>
                <w:sz w:val="24"/>
                <w:szCs w:val="24"/>
              </w:rPr>
              <w:t>де</w:t>
            </w:r>
            <w:r w:rsidRPr="00441EF1">
              <w:rPr>
                <w:rFonts w:cs="Times New Roman"/>
                <w:sz w:val="24"/>
                <w:szCs w:val="24"/>
              </w:rPr>
              <w:t>централизованном хранении, это хороший знак для продвижения сервиса.</w:t>
            </w:r>
          </w:p>
        </w:tc>
      </w:tr>
      <w:tr w:rsidR="00096DA4" w14:paraId="5C081777" w14:textId="77777777" w:rsidTr="00096DA4">
        <w:tc>
          <w:tcPr>
            <w:tcW w:w="1888" w:type="dxa"/>
          </w:tcPr>
          <w:p w14:paraId="4AABCE76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108" w:type="dxa"/>
          </w:tcPr>
          <w:p w14:paraId="3C1C59FC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 xml:space="preserve">Люди готовы тратить время на обучение новым технологиям и </w:t>
            </w:r>
            <w:r w:rsidRPr="00441EF1">
              <w:rPr>
                <w:rFonts w:cs="Times New Roman"/>
                <w:sz w:val="24"/>
                <w:szCs w:val="24"/>
              </w:rPr>
              <w:lastRenderedPageBreak/>
              <w:t>приложениям, если продукт обещает существенную выгоду в виде удобства и сокращения временных затрат</w:t>
            </w:r>
          </w:p>
        </w:tc>
        <w:tc>
          <w:tcPr>
            <w:tcW w:w="1912" w:type="dxa"/>
          </w:tcPr>
          <w:p w14:paraId="26B4FF93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lastRenderedPageBreak/>
              <w:t xml:space="preserve">Проведение эксперимента или пилотного теста с небольшой </w:t>
            </w:r>
            <w:r w:rsidRPr="00441EF1">
              <w:rPr>
                <w:rFonts w:cs="Times New Roman"/>
                <w:sz w:val="24"/>
                <w:szCs w:val="24"/>
              </w:rPr>
              <w:lastRenderedPageBreak/>
              <w:t>группой пользователей, замеряя, сколько времени они потратили на изучение и начало использования сервиса.</w:t>
            </w:r>
          </w:p>
        </w:tc>
        <w:tc>
          <w:tcPr>
            <w:tcW w:w="1869" w:type="dxa"/>
          </w:tcPr>
          <w:p w14:paraId="08BD7AE1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lastRenderedPageBreak/>
              <w:t xml:space="preserve">Среднее время освоения и коэффициент удержания </w:t>
            </w:r>
            <w:r w:rsidRPr="00441EF1">
              <w:rPr>
                <w:rFonts w:cs="Times New Roman"/>
                <w:sz w:val="24"/>
                <w:szCs w:val="24"/>
              </w:rPr>
              <w:lastRenderedPageBreak/>
              <w:t>пользователей после первого знакомства с сервисом</w:t>
            </w:r>
          </w:p>
        </w:tc>
        <w:tc>
          <w:tcPr>
            <w:tcW w:w="1568" w:type="dxa"/>
          </w:tcPr>
          <w:p w14:paraId="681FC05C" w14:textId="77777777" w:rsidR="00096DA4" w:rsidRPr="00441EF1" w:rsidRDefault="00096DA4" w:rsidP="00096DA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Е</w:t>
            </w:r>
            <w:r w:rsidRPr="00441EF1">
              <w:rPr>
                <w:rFonts w:cs="Times New Roman"/>
                <w:sz w:val="24"/>
                <w:szCs w:val="24"/>
              </w:rPr>
              <w:t xml:space="preserve">сли новая аудитория быстро осваивает сервис, это </w:t>
            </w:r>
            <w:r w:rsidRPr="00441EF1">
              <w:rPr>
                <w:rFonts w:cs="Times New Roman"/>
                <w:sz w:val="24"/>
                <w:szCs w:val="24"/>
              </w:rPr>
              <w:lastRenderedPageBreak/>
              <w:t>служит сигналом к масштабированию проекта.</w:t>
            </w:r>
          </w:p>
          <w:p w14:paraId="25237339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096DA4" w14:paraId="09A8AC52" w14:textId="77777777" w:rsidTr="00096DA4">
        <w:tc>
          <w:tcPr>
            <w:tcW w:w="1888" w:type="dxa"/>
          </w:tcPr>
          <w:p w14:paraId="3D790E31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108" w:type="dxa"/>
          </w:tcPr>
          <w:p w14:paraId="68223F19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>Пользователи предпочтут продукт, который поддерживает широкий спектр медицинских организаций и аптек</w:t>
            </w:r>
          </w:p>
        </w:tc>
        <w:tc>
          <w:tcPr>
            <w:tcW w:w="1912" w:type="dxa"/>
          </w:tcPr>
          <w:p w14:paraId="04DB7EFF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>Сбор статистики о количестве регистраций и обращений к сервису после добавления новых медицинских учреждений и аптек.</w:t>
            </w:r>
          </w:p>
        </w:tc>
        <w:tc>
          <w:tcPr>
            <w:tcW w:w="1869" w:type="dxa"/>
          </w:tcPr>
          <w:p w14:paraId="73A3B91A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>Рост числа новых пользователей и увеличение частоты использования сервиса после включения большего числа заведений.</w:t>
            </w:r>
          </w:p>
        </w:tc>
        <w:tc>
          <w:tcPr>
            <w:tcW w:w="1568" w:type="dxa"/>
          </w:tcPr>
          <w:p w14:paraId="6B010AB0" w14:textId="77777777" w:rsidR="00096DA4" w:rsidRPr="00441EF1" w:rsidRDefault="00096DA4" w:rsidP="00096DA4">
            <w:pPr>
              <w:rPr>
                <w:rFonts w:cs="Times New Roman"/>
                <w:sz w:val="24"/>
                <w:szCs w:val="24"/>
              </w:rPr>
            </w:pPr>
            <w:r w:rsidRPr="00441EF1">
              <w:rPr>
                <w:rFonts w:cs="Times New Roman"/>
                <w:sz w:val="24"/>
                <w:szCs w:val="24"/>
              </w:rPr>
              <w:t>Если сервис реально набирает популярность пропорционально количеству присоединённых клиник и аптек, это убедительно доказывает справедливость гипотезы.</w:t>
            </w:r>
          </w:p>
          <w:p w14:paraId="2203DFAD" w14:textId="77777777" w:rsidR="00096DA4" w:rsidRDefault="00096DA4" w:rsidP="00096DA4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62323B13" w14:textId="77777777" w:rsidR="005B44D1" w:rsidRPr="004B0394" w:rsidRDefault="005B44D1" w:rsidP="00976ADA">
      <w:pPr>
        <w:spacing w:after="0" w:line="276" w:lineRule="auto"/>
        <w:jc w:val="both"/>
        <w:rPr>
          <w:rFonts w:cs="Times New Roman"/>
          <w:sz w:val="24"/>
          <w:szCs w:val="24"/>
        </w:rPr>
      </w:pPr>
    </w:p>
    <w:p w14:paraId="2F7EF02E" w14:textId="7E684434" w:rsidR="00976ADA" w:rsidRPr="004B0394" w:rsidRDefault="00124B71" w:rsidP="00124B71">
      <w:pPr>
        <w:pStyle w:val="32"/>
      </w:pPr>
      <w:bookmarkStart w:id="89" w:name="_Toc218953827"/>
      <w:bookmarkStart w:id="90" w:name="_Toc218953888"/>
      <w:bookmarkStart w:id="91" w:name="_Toc218954582"/>
      <w:r>
        <w:t xml:space="preserve">2.3.2 </w:t>
      </w:r>
      <w:r w:rsidR="004B0394" w:rsidRPr="00124B71">
        <w:t>Составление опроса</w:t>
      </w:r>
      <w:bookmarkEnd w:id="89"/>
      <w:bookmarkEnd w:id="90"/>
      <w:bookmarkEnd w:id="91"/>
    </w:p>
    <w:p w14:paraId="740AD3F7" w14:textId="5158D0EC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5B44D1" w:rsidRPr="004B0394">
        <w:rPr>
          <w:rFonts w:cs="Times New Roman"/>
          <w:sz w:val="24"/>
          <w:szCs w:val="24"/>
        </w:rPr>
        <w:t>Анкетирование целевой аудитории:</w:t>
      </w:r>
    </w:p>
    <w:p w14:paraId="5E72AD7B" w14:textId="77777777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076202C" w14:textId="5FD6DFE9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1. Ваш возраст:</w:t>
      </w:r>
    </w:p>
    <w:p w14:paraId="7EBD25AD" w14:textId="10A3523B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До 25 лет</w:t>
      </w:r>
    </w:p>
    <w:p w14:paraId="395B5B0E" w14:textId="74FF6EED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25-40 лет</w:t>
      </w:r>
    </w:p>
    <w:p w14:paraId="00C0EFA6" w14:textId="32CE853D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Старше 40 лет</w:t>
      </w:r>
    </w:p>
    <w:p w14:paraId="04B65254" w14:textId="77777777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1811BA2" w14:textId="47FBD775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2. Есть ли у вас опыт регулярного обращения к врачу (раз в полгода)?</w:t>
      </w:r>
    </w:p>
    <w:p w14:paraId="310E0741" w14:textId="4D1E2449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Да</w:t>
      </w:r>
    </w:p>
    <w:p w14:paraId="02390456" w14:textId="220DB736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Нет</w:t>
      </w:r>
    </w:p>
    <w:p w14:paraId="606801CD" w14:textId="77777777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119F5E9" w14:textId="5A888388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 xml:space="preserve">3. Хотели бы вы вести </w:t>
      </w:r>
      <w:r w:rsidR="005F5163">
        <w:rPr>
          <w:rFonts w:cs="Times New Roman"/>
          <w:sz w:val="24"/>
          <w:szCs w:val="24"/>
        </w:rPr>
        <w:t>де</w:t>
      </w:r>
      <w:r w:rsidRPr="004B0394">
        <w:rPr>
          <w:rFonts w:cs="Times New Roman"/>
          <w:sz w:val="24"/>
          <w:szCs w:val="24"/>
        </w:rPr>
        <w:t>централизованную медицинскую карту, содержащую все ваши данные о здоровье?</w:t>
      </w:r>
    </w:p>
    <w:p w14:paraId="2BFBAD5C" w14:textId="6FADE0B9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Очень хочу</w:t>
      </w:r>
    </w:p>
    <w:p w14:paraId="7136615C" w14:textId="2E68C641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Возможно захочу</w:t>
      </w:r>
    </w:p>
    <w:p w14:paraId="4E41F670" w14:textId="4FEC934C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Мне это не интересно</w:t>
      </w:r>
    </w:p>
    <w:p w14:paraId="539815CE" w14:textId="77777777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C8967FD" w14:textId="23857A93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4. Будете ли вы готовы оплачивать ежегодную подписку на такой сервис?</w:t>
      </w:r>
    </w:p>
    <w:p w14:paraId="0E671AD2" w14:textId="225D6028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Готов оплатить ₽1000-₽1500</w:t>
      </w:r>
    </w:p>
    <w:p w14:paraId="247CAFD3" w14:textId="47B56BE0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Готовы к бесплатной версии, но без премиум-функций</w:t>
      </w:r>
    </w:p>
    <w:p w14:paraId="5E71FAB5" w14:textId="6FA60446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Ни за что не готов платить</w:t>
      </w:r>
    </w:p>
    <w:p w14:paraId="55ABCF6A" w14:textId="77777777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B40F14C" w14:textId="52BC0F6D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lastRenderedPageBreak/>
        <w:t>5. Как часто сталкиваетесь с трудностями при поиске и получении нужных медицинских данных?</w:t>
      </w:r>
    </w:p>
    <w:p w14:paraId="4575B7A4" w14:textId="2269898E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Редко</w:t>
      </w:r>
    </w:p>
    <w:p w14:paraId="5012EFE9" w14:textId="27DBD54A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Иногда</w:t>
      </w:r>
    </w:p>
    <w:p w14:paraId="018A959D" w14:textId="7E84CF5B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Часто</w:t>
      </w:r>
    </w:p>
    <w:p w14:paraId="3C9A64F4" w14:textId="77777777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A1FB1F9" w14:textId="4735D6D1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6. Какой вид сервисов чаще используете для получения медицинских услуг?</w:t>
      </w:r>
    </w:p>
    <w:p w14:paraId="7CFB476A" w14:textId="3C79F53A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Городские поликлиники</w:t>
      </w:r>
    </w:p>
    <w:p w14:paraId="4EEFA2EB" w14:textId="75355A68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Частные клиники</w:t>
      </w:r>
    </w:p>
    <w:p w14:paraId="5A4A037C" w14:textId="44643092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Оба варианта одинаково</w:t>
      </w:r>
    </w:p>
    <w:p w14:paraId="64749E63" w14:textId="77777777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8ED1CD8" w14:textId="5B05F3EF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7. Оцените важность наличия встроенного механизма проверки совместимости лекарств:</w:t>
      </w:r>
    </w:p>
    <w:p w14:paraId="6B788559" w14:textId="18736C0F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Крайне важен</w:t>
      </w:r>
    </w:p>
    <w:p w14:paraId="09A0A358" w14:textId="27EB48FC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Достаточно важен</w:t>
      </w:r>
    </w:p>
    <w:p w14:paraId="72A70BC1" w14:textId="3E7794C6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Неважно</w:t>
      </w:r>
    </w:p>
    <w:p w14:paraId="0D7AF270" w14:textId="77777777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0B367F6" w14:textId="60507F57" w:rsidR="005B44D1" w:rsidRPr="004B0394" w:rsidRDefault="005B44D1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8. Собираетесь ли вы пользоваться функцией льготного получения лекарств через нашу систему?</w:t>
      </w:r>
    </w:p>
    <w:p w14:paraId="3DA827D4" w14:textId="0928C040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Буду постоянно пользоваться</w:t>
      </w:r>
    </w:p>
    <w:p w14:paraId="770CB339" w14:textId="49D0DE29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Могу попробовать</w:t>
      </w:r>
    </w:p>
    <w:p w14:paraId="3D448F4A" w14:textId="106AB228" w:rsidR="005B44D1" w:rsidRPr="004B0394" w:rsidRDefault="004B0394" w:rsidP="004B0394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</w:t>
      </w:r>
      <w:r w:rsidR="005B44D1" w:rsidRPr="004B0394">
        <w:rPr>
          <w:rFonts w:cs="Times New Roman"/>
          <w:sz w:val="24"/>
          <w:szCs w:val="24"/>
        </w:rPr>
        <w:t xml:space="preserve"> Никогда не воспользуюсь</w:t>
      </w:r>
    </w:p>
    <w:p w14:paraId="0A39CDD9" w14:textId="77777777" w:rsidR="005B44D1" w:rsidRPr="004B0394" w:rsidRDefault="005B44D1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5DA6BB01" w14:textId="54FB5528" w:rsidR="005B44D1" w:rsidRPr="004B0394" w:rsidRDefault="004B0394" w:rsidP="004B0394">
      <w:pPr>
        <w:pStyle w:val="32"/>
      </w:pPr>
      <w:bookmarkStart w:id="92" w:name="_Toc218953828"/>
      <w:bookmarkStart w:id="93" w:name="_Toc218953889"/>
      <w:bookmarkStart w:id="94" w:name="_Toc218954583"/>
      <w:r w:rsidRPr="004B0394">
        <w:t>2.3.3 Вывод по результатам исследования</w:t>
      </w:r>
      <w:bookmarkEnd w:id="92"/>
      <w:bookmarkEnd w:id="93"/>
      <w:bookmarkEnd w:id="94"/>
    </w:p>
    <w:p w14:paraId="6060FFFC" w14:textId="77777777" w:rsidR="005B44D1" w:rsidRPr="004B0394" w:rsidRDefault="005B44D1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Представляем итоги анкетирования: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6ADA" w14:paraId="7CCF69ED" w14:textId="77777777" w:rsidTr="00976ADA">
        <w:tc>
          <w:tcPr>
            <w:tcW w:w="3115" w:type="dxa"/>
          </w:tcPr>
          <w:p w14:paraId="03213679" w14:textId="3761E6C8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Вопрос</w:t>
            </w:r>
          </w:p>
        </w:tc>
        <w:tc>
          <w:tcPr>
            <w:tcW w:w="3115" w:type="dxa"/>
          </w:tcPr>
          <w:p w14:paraId="2C336A98" w14:textId="2EBE5F6E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Вариант ответа</w:t>
            </w:r>
          </w:p>
        </w:tc>
        <w:tc>
          <w:tcPr>
            <w:tcW w:w="3115" w:type="dxa"/>
          </w:tcPr>
          <w:p w14:paraId="4B8D0A42" w14:textId="194EAC2A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% респондентов</w:t>
            </w:r>
          </w:p>
        </w:tc>
      </w:tr>
      <w:tr w:rsidR="00976ADA" w14:paraId="5CE69C08" w14:textId="77777777" w:rsidTr="00976ADA">
        <w:tc>
          <w:tcPr>
            <w:tcW w:w="3115" w:type="dxa"/>
          </w:tcPr>
          <w:p w14:paraId="3C1FB524" w14:textId="7A2F7B8E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2774EC4A" w14:textId="2F47D9CB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25-40 лет</w:t>
            </w:r>
          </w:p>
        </w:tc>
        <w:tc>
          <w:tcPr>
            <w:tcW w:w="3115" w:type="dxa"/>
          </w:tcPr>
          <w:p w14:paraId="4B998DED" w14:textId="45F03E92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65%</w:t>
            </w:r>
          </w:p>
        </w:tc>
      </w:tr>
      <w:tr w:rsidR="00976ADA" w14:paraId="58094DBA" w14:textId="77777777" w:rsidTr="00976ADA">
        <w:tc>
          <w:tcPr>
            <w:tcW w:w="3115" w:type="dxa"/>
          </w:tcPr>
          <w:p w14:paraId="15FCBE11" w14:textId="0AA3EE8D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1C145FE1" w14:textId="290AFB30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54AEFC13" w14:textId="1832FAC7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80%</w:t>
            </w:r>
          </w:p>
        </w:tc>
      </w:tr>
      <w:tr w:rsidR="00976ADA" w14:paraId="6C8A1B8F" w14:textId="77777777" w:rsidTr="00976ADA">
        <w:tc>
          <w:tcPr>
            <w:tcW w:w="3115" w:type="dxa"/>
          </w:tcPr>
          <w:p w14:paraId="77F7B6D4" w14:textId="4E03435B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14:paraId="752DD02F" w14:textId="46F14D2D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Очень хочу</w:t>
            </w:r>
          </w:p>
        </w:tc>
        <w:tc>
          <w:tcPr>
            <w:tcW w:w="3115" w:type="dxa"/>
          </w:tcPr>
          <w:p w14:paraId="79988DF0" w14:textId="4D729CE6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55%</w:t>
            </w:r>
          </w:p>
        </w:tc>
      </w:tr>
      <w:tr w:rsidR="00976ADA" w14:paraId="3406E5DA" w14:textId="77777777" w:rsidTr="00976ADA">
        <w:tc>
          <w:tcPr>
            <w:tcW w:w="3115" w:type="dxa"/>
          </w:tcPr>
          <w:p w14:paraId="09502208" w14:textId="6E3BD35F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3115" w:type="dxa"/>
          </w:tcPr>
          <w:p w14:paraId="623641BB" w14:textId="0583CFCE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Готов оплатить</w:t>
            </w:r>
          </w:p>
        </w:tc>
        <w:tc>
          <w:tcPr>
            <w:tcW w:w="3115" w:type="dxa"/>
          </w:tcPr>
          <w:p w14:paraId="56847EF2" w14:textId="67EC632D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40%</w:t>
            </w:r>
          </w:p>
        </w:tc>
      </w:tr>
      <w:tr w:rsidR="00976ADA" w14:paraId="09CE749A" w14:textId="77777777" w:rsidTr="00976ADA">
        <w:tc>
          <w:tcPr>
            <w:tcW w:w="3115" w:type="dxa"/>
          </w:tcPr>
          <w:p w14:paraId="07ACB12B" w14:textId="0828D123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14:paraId="0715715A" w14:textId="636ECD99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Часто</w:t>
            </w:r>
          </w:p>
        </w:tc>
        <w:tc>
          <w:tcPr>
            <w:tcW w:w="3115" w:type="dxa"/>
          </w:tcPr>
          <w:p w14:paraId="5CAA3C0C" w14:textId="108009E5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45%</w:t>
            </w:r>
          </w:p>
        </w:tc>
      </w:tr>
      <w:tr w:rsidR="00976ADA" w14:paraId="2DCCFB25" w14:textId="77777777" w:rsidTr="00976ADA">
        <w:tc>
          <w:tcPr>
            <w:tcW w:w="3115" w:type="dxa"/>
          </w:tcPr>
          <w:p w14:paraId="505BDC0F" w14:textId="20EBD54D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3115" w:type="dxa"/>
          </w:tcPr>
          <w:p w14:paraId="6F161A6A" w14:textId="42E76448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Оба варианта</w:t>
            </w:r>
          </w:p>
        </w:tc>
        <w:tc>
          <w:tcPr>
            <w:tcW w:w="3115" w:type="dxa"/>
          </w:tcPr>
          <w:p w14:paraId="3E005516" w14:textId="4A85EB20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60%</w:t>
            </w:r>
          </w:p>
        </w:tc>
      </w:tr>
      <w:tr w:rsidR="00976ADA" w14:paraId="35935808" w14:textId="77777777" w:rsidTr="00976ADA">
        <w:tc>
          <w:tcPr>
            <w:tcW w:w="3115" w:type="dxa"/>
          </w:tcPr>
          <w:p w14:paraId="2BCB7F3A" w14:textId="1262BD8C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3115" w:type="dxa"/>
          </w:tcPr>
          <w:p w14:paraId="38DCA42B" w14:textId="10E9820C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Крайне важен</w:t>
            </w:r>
          </w:p>
        </w:tc>
        <w:tc>
          <w:tcPr>
            <w:tcW w:w="3115" w:type="dxa"/>
          </w:tcPr>
          <w:p w14:paraId="0392E622" w14:textId="3AD8FD21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70%</w:t>
            </w:r>
          </w:p>
        </w:tc>
      </w:tr>
      <w:tr w:rsidR="00976ADA" w14:paraId="278131C1" w14:textId="77777777" w:rsidTr="00976ADA">
        <w:tc>
          <w:tcPr>
            <w:tcW w:w="3115" w:type="dxa"/>
          </w:tcPr>
          <w:p w14:paraId="07D556E8" w14:textId="6055BF42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3115" w:type="dxa"/>
          </w:tcPr>
          <w:p w14:paraId="1E73AC78" w14:textId="3A1869E2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Буду постоянно</w:t>
            </w:r>
          </w:p>
        </w:tc>
        <w:tc>
          <w:tcPr>
            <w:tcW w:w="3115" w:type="dxa"/>
          </w:tcPr>
          <w:p w14:paraId="56AC352F" w14:textId="2292445F" w:rsidR="00976ADA" w:rsidRDefault="00976ADA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50%</w:t>
            </w:r>
          </w:p>
        </w:tc>
      </w:tr>
    </w:tbl>
    <w:p w14:paraId="1D2087B5" w14:textId="77777777" w:rsidR="005B44D1" w:rsidRPr="004B0394" w:rsidRDefault="005B44D1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0402E414" w14:textId="58E93726" w:rsidR="00B046E0" w:rsidRDefault="00AA1AF8" w:rsidP="00976AD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5B44D1" w:rsidRPr="004B0394">
        <w:rPr>
          <w:rFonts w:cs="Times New Roman"/>
          <w:sz w:val="24"/>
          <w:szCs w:val="24"/>
        </w:rPr>
        <w:t>Заключение:</w:t>
      </w:r>
      <w:r>
        <w:rPr>
          <w:rFonts w:cs="Times New Roman"/>
          <w:sz w:val="24"/>
          <w:szCs w:val="24"/>
        </w:rPr>
        <w:t xml:space="preserve"> </w:t>
      </w:r>
      <w:r w:rsidR="005B44D1" w:rsidRPr="004B0394">
        <w:rPr>
          <w:rFonts w:cs="Times New Roman"/>
          <w:sz w:val="24"/>
          <w:szCs w:val="24"/>
        </w:rPr>
        <w:t>Результаты показывают высокую готовность аудитории к продукту, высокая ценность предложения для большинства респондентов. Особенно важна поддержка широкого спектра медицинских учреждений и удобная механика контроля лекарств. Платежеспособность подтвержденная 40% респондентов готова поддержать годовую оплату за комфорт и безопасность данных. Требуется дальнейший фокус на улучшении дизайна и функциональности для максимального удовлетворения потребностей целевой группы.</w:t>
      </w:r>
    </w:p>
    <w:p w14:paraId="2C314144" w14:textId="20FB4F73" w:rsidR="004B0394" w:rsidRPr="004B0394" w:rsidRDefault="004B0394" w:rsidP="004B0394">
      <w:pPr>
        <w:pStyle w:val="22"/>
      </w:pPr>
      <w:bookmarkStart w:id="95" w:name="_Toc218953829"/>
      <w:bookmarkStart w:id="96" w:name="_Toc218953890"/>
      <w:bookmarkStart w:id="97" w:name="_Toc218954584"/>
      <w:r w:rsidRPr="004B0394">
        <w:lastRenderedPageBreak/>
        <w:t>2.4 Разработка продуктовой стратегии</w:t>
      </w:r>
      <w:bookmarkEnd w:id="95"/>
      <w:bookmarkEnd w:id="96"/>
      <w:bookmarkEnd w:id="97"/>
    </w:p>
    <w:p w14:paraId="7DF48504" w14:textId="38A88562" w:rsidR="00396869" w:rsidRPr="004B0394" w:rsidRDefault="004B0394" w:rsidP="004B0394">
      <w:pPr>
        <w:pStyle w:val="32"/>
      </w:pPr>
      <w:bookmarkStart w:id="98" w:name="_Toc218953830"/>
      <w:bookmarkStart w:id="99" w:name="_Toc218953891"/>
      <w:bookmarkStart w:id="100" w:name="_Toc218954585"/>
      <w:r w:rsidRPr="004B0394">
        <w:t>2.4.1 SWOT-анализ</w:t>
      </w:r>
      <w:r w:rsidR="00396869" w:rsidRPr="004B0394">
        <w:t xml:space="preserve"> сервиса «Моя МедКарта»</w:t>
      </w:r>
      <w:bookmarkEnd w:id="98"/>
      <w:bookmarkEnd w:id="99"/>
      <w:bookmarkEnd w:id="100"/>
    </w:p>
    <w:p w14:paraId="17BB1AA5" w14:textId="77777777" w:rsidR="00396869" w:rsidRPr="004B0394" w:rsidRDefault="00396869" w:rsidP="00976ADA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SWOT-анализ направлен на выявление сильных и слабых сторон проекта, а также внешних возможностей и угроз, определяющих стратегию развития.</w:t>
      </w:r>
    </w:p>
    <w:p w14:paraId="7FF9F884" w14:textId="77777777" w:rsidR="00396869" w:rsidRPr="004B0394" w:rsidRDefault="00396869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3BFD238" w14:textId="2D74D70C" w:rsidR="00396869" w:rsidRPr="00976ADA" w:rsidRDefault="00AA1AF8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976ADA">
        <w:rPr>
          <w:rFonts w:cs="Times New Roman"/>
          <w:b/>
          <w:bCs/>
          <w:i/>
          <w:iCs/>
          <w:sz w:val="24"/>
          <w:szCs w:val="24"/>
        </w:rPr>
        <w:t xml:space="preserve"> </w:t>
      </w:r>
      <w:r w:rsidR="00396869" w:rsidRPr="00976ADA">
        <w:rPr>
          <w:rFonts w:cs="Times New Roman"/>
          <w:b/>
          <w:bCs/>
          <w:i/>
          <w:iCs/>
          <w:sz w:val="24"/>
          <w:szCs w:val="24"/>
        </w:rPr>
        <w:t>1. Сильные стороны</w:t>
      </w:r>
    </w:p>
    <w:p w14:paraId="60F08855" w14:textId="579B19C4" w:rsidR="00396869" w:rsidRPr="00976ADA" w:rsidRDefault="00976ADA" w:rsidP="00976ADA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5163">
        <w:rPr>
          <w:rFonts w:ascii="Times New Roman" w:hAnsi="Times New Roman" w:cs="Times New Roman"/>
          <w:sz w:val="24"/>
          <w:szCs w:val="24"/>
        </w:rPr>
        <w:t>Дец</w:t>
      </w:r>
      <w:r w:rsidR="00396869" w:rsidRPr="00976ADA">
        <w:rPr>
          <w:rFonts w:ascii="Times New Roman" w:hAnsi="Times New Roman" w:cs="Times New Roman"/>
          <w:sz w:val="24"/>
          <w:szCs w:val="24"/>
        </w:rPr>
        <w:t>ентрализованная база данных, доступная пациентам и врачам, обеспечивает единый взгляд на медицинскую историю пациента.</w:t>
      </w:r>
    </w:p>
    <w:p w14:paraId="06AB047E" w14:textId="3E703146" w:rsidR="00396869" w:rsidRPr="00976ADA" w:rsidRDefault="00976ADA" w:rsidP="00976ADA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Контроль совместимости препаратов уменьшает риск негативных последствий смешанных терапий.</w:t>
      </w:r>
    </w:p>
    <w:p w14:paraId="69D8008E" w14:textId="54EFC385" w:rsidR="00396869" w:rsidRPr="00976ADA" w:rsidRDefault="00976ADA" w:rsidP="00976ADA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Функционал бесплатного доступа привлекает массовую аудиторию, расширяя круг потенциальных пользователей.</w:t>
      </w:r>
    </w:p>
    <w:p w14:paraId="1E9A3CED" w14:textId="0421D05D" w:rsidR="00396869" w:rsidRPr="00976ADA" w:rsidRDefault="00976ADA" w:rsidP="00976ADA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Легкая интеграция с современными медицинскими системами и ИТ-инфраструктурой.</w:t>
      </w:r>
    </w:p>
    <w:p w14:paraId="1E2014CF" w14:textId="4AEA7BD8" w:rsidR="00396869" w:rsidRPr="00976ADA" w:rsidRDefault="00976ADA" w:rsidP="00976ADA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Использование современных стандартов шифрования и безопасности защищает данные пользователей.</w:t>
      </w:r>
    </w:p>
    <w:p w14:paraId="4FCB1254" w14:textId="77777777" w:rsidR="00396869" w:rsidRPr="004B0394" w:rsidRDefault="00396869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C8B0525" w14:textId="766AA014" w:rsidR="00396869" w:rsidRPr="00976ADA" w:rsidRDefault="00396869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976ADA">
        <w:rPr>
          <w:rFonts w:cs="Times New Roman"/>
          <w:b/>
          <w:bCs/>
          <w:i/>
          <w:iCs/>
          <w:sz w:val="24"/>
          <w:szCs w:val="24"/>
        </w:rPr>
        <w:t xml:space="preserve">2. Слабые стороны </w:t>
      </w:r>
    </w:p>
    <w:p w14:paraId="3C51341C" w14:textId="72EF3F01" w:rsidR="00396869" w:rsidRPr="00976ADA" w:rsidRDefault="00976ADA" w:rsidP="00976ADA">
      <w:pPr>
        <w:pStyle w:val="a7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Низкий уровень технической грамотности части населения (особенно старшего поколения), что усложняет распространение.</w:t>
      </w:r>
    </w:p>
    <w:p w14:paraId="1248DD95" w14:textId="3F8A7838" w:rsidR="00396869" w:rsidRPr="00976ADA" w:rsidRDefault="00976ADA" w:rsidP="00976ADA">
      <w:pPr>
        <w:pStyle w:val="a7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Требует высоких начальных вложений в инфраструктурные проекты (серверы, ПО, лицензии).</w:t>
      </w:r>
    </w:p>
    <w:p w14:paraId="10695494" w14:textId="4197207E" w:rsidR="00396869" w:rsidRPr="00976ADA" w:rsidRDefault="00976ADA" w:rsidP="00976ADA">
      <w:pPr>
        <w:pStyle w:val="a7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Привлечение крупных медицинских учреждений требует серьёзных усилий по переговорам и координации.</w:t>
      </w:r>
    </w:p>
    <w:p w14:paraId="33DE7521" w14:textId="1EC0BBAF" w:rsidR="00396869" w:rsidRPr="00976ADA" w:rsidRDefault="00976ADA" w:rsidP="00976ADA">
      <w:pPr>
        <w:pStyle w:val="a7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Законодательные нормы по защите данных и лицензированию ограничивают быстрое расширение сервиса.</w:t>
      </w:r>
    </w:p>
    <w:p w14:paraId="784031C6" w14:textId="77777777" w:rsidR="00396869" w:rsidRPr="004B0394" w:rsidRDefault="00396869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51C28160" w14:textId="738C0C5C" w:rsidR="00396869" w:rsidRPr="00976ADA" w:rsidRDefault="00396869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976ADA">
        <w:rPr>
          <w:rFonts w:cs="Times New Roman"/>
          <w:b/>
          <w:bCs/>
          <w:i/>
          <w:iCs/>
          <w:sz w:val="24"/>
          <w:szCs w:val="24"/>
        </w:rPr>
        <w:t>3. Возможности</w:t>
      </w:r>
    </w:p>
    <w:p w14:paraId="2DEA10E0" w14:textId="23E3C52F" w:rsidR="00396869" w:rsidRPr="00976ADA" w:rsidRDefault="00976ADA" w:rsidP="00976ADA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DA"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Растущие тенденции цифровизации здравоохранения способствуют быстрому росту популярности продукта.</w:t>
      </w:r>
    </w:p>
    <w:p w14:paraId="0796226B" w14:textId="34241F3A" w:rsidR="00396869" w:rsidRPr="00976ADA" w:rsidRDefault="00976ADA" w:rsidP="00976ADA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DA"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Возможность расширения функционала (интеграции с страховыми компаниями, телемедициной и фитнес-трекерами).</w:t>
      </w:r>
    </w:p>
    <w:p w14:paraId="25B30976" w14:textId="60007DDA" w:rsidR="00396869" w:rsidRPr="00976ADA" w:rsidRDefault="00976ADA" w:rsidP="00976ADA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DA"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Увеличение спроса на качественный сервис медицинского сопровождения среди молодёжи и профессионалов.</w:t>
      </w:r>
    </w:p>
    <w:p w14:paraId="607EBC3F" w14:textId="3C739BC5" w:rsidR="00396869" w:rsidRPr="00976ADA" w:rsidRDefault="00976ADA" w:rsidP="00976ADA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DA"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Государственный интерес к снижению нагрузки на здравоохранительную систему через цифровизацию.</w:t>
      </w:r>
    </w:p>
    <w:p w14:paraId="7908A88E" w14:textId="77777777" w:rsidR="00396869" w:rsidRPr="004B0394" w:rsidRDefault="00396869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5C375076" w14:textId="5EC3113E" w:rsidR="00396869" w:rsidRPr="00976ADA" w:rsidRDefault="00396869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976ADA">
        <w:rPr>
          <w:rFonts w:cs="Times New Roman"/>
          <w:b/>
          <w:bCs/>
          <w:i/>
          <w:iCs/>
          <w:sz w:val="24"/>
          <w:szCs w:val="24"/>
        </w:rPr>
        <w:t>4. Угрозы</w:t>
      </w:r>
    </w:p>
    <w:p w14:paraId="5116A8E4" w14:textId="7BD629A5" w:rsidR="00396869" w:rsidRPr="00976ADA" w:rsidRDefault="00976ADA" w:rsidP="00976ADA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D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Появление новых конкурентов с большими ресурсами и поддержкой инвесторов.</w:t>
      </w:r>
    </w:p>
    <w:p w14:paraId="6D5A0D7D" w14:textId="0083381F" w:rsidR="00396869" w:rsidRPr="00976ADA" w:rsidRDefault="00976ADA" w:rsidP="00976ADA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DA"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Недоверие к технологиям среди старших поколений, привыкших к традиционным методам ведения медицинской документации.</w:t>
      </w:r>
    </w:p>
    <w:p w14:paraId="32C46C5F" w14:textId="1080CFE2" w:rsidR="00396869" w:rsidRPr="00976ADA" w:rsidRDefault="00976ADA" w:rsidP="00976ADA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DA"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Непредсказуемость изменений в законодательстве, регулирующем защиту персональных данных.</w:t>
      </w:r>
    </w:p>
    <w:p w14:paraId="347E4B02" w14:textId="64806850" w:rsidR="00396869" w:rsidRPr="00976ADA" w:rsidRDefault="00976ADA" w:rsidP="00976ADA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DA">
        <w:rPr>
          <w:rFonts w:ascii="Times New Roman" w:hAnsi="Times New Roman" w:cs="Times New Roman"/>
          <w:sz w:val="24"/>
          <w:szCs w:val="24"/>
        </w:rPr>
        <w:t xml:space="preserve"> </w:t>
      </w:r>
      <w:r w:rsidR="00396869" w:rsidRPr="00976ADA">
        <w:rPr>
          <w:rFonts w:ascii="Times New Roman" w:hAnsi="Times New Roman" w:cs="Times New Roman"/>
          <w:sz w:val="24"/>
          <w:szCs w:val="24"/>
        </w:rPr>
        <w:t>Потенциальные кибератаки и утрата доверия пользователей из-за нарушения приватности.</w:t>
      </w:r>
    </w:p>
    <w:p w14:paraId="6C10650A" w14:textId="77777777" w:rsidR="00396869" w:rsidRPr="004B0394" w:rsidRDefault="00396869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1F2738F" w14:textId="03A82203" w:rsidR="00396869" w:rsidRPr="00AE7526" w:rsidRDefault="00AE7526" w:rsidP="00AE7526">
      <w:pPr>
        <w:pStyle w:val="32"/>
      </w:pPr>
      <w:bookmarkStart w:id="101" w:name="_Toc218953831"/>
      <w:bookmarkStart w:id="102" w:name="_Toc218953892"/>
      <w:bookmarkStart w:id="103" w:name="_Toc218954586"/>
      <w:r w:rsidRPr="00AE7526">
        <w:t xml:space="preserve">2.4.2 Методика </w:t>
      </w:r>
      <w:r w:rsidRPr="00AE7526">
        <w:rPr>
          <w:lang w:val="en-US"/>
        </w:rPr>
        <w:t>STP</w:t>
      </w:r>
      <w:r w:rsidRPr="00AE7526">
        <w:t xml:space="preserve"> – сегментация</w:t>
      </w:r>
      <w:bookmarkEnd w:id="101"/>
      <w:bookmarkEnd w:id="102"/>
      <w:bookmarkEnd w:id="103"/>
      <w:r w:rsidRPr="00AE7526">
        <w:t xml:space="preserve"> </w:t>
      </w:r>
    </w:p>
    <w:p w14:paraId="2D482DE3" w14:textId="1D318CD7" w:rsidR="00396869" w:rsidRPr="004B0394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Сегментация рынка и расчет привлекательности продукта</w:t>
      </w:r>
    </w:p>
    <w:p w14:paraId="45151762" w14:textId="77777777" w:rsidR="00396869" w:rsidRPr="004B0394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52EF41A" w14:textId="77777777" w:rsidR="00396869" w:rsidRPr="004B0394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Для расчёта привлекательности используем следующую формулу:</w:t>
      </w:r>
    </w:p>
    <w:p w14:paraId="055759B3" w14:textId="77777777" w:rsidR="00396869" w:rsidRPr="004B0394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3053EFC" w14:textId="37BABF1B" w:rsidR="00096DA4" w:rsidRPr="00DD7065" w:rsidRDefault="00096DA4" w:rsidP="00096DA4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>Привлекательность</w:t>
      </w:r>
      <w:r>
        <w:rPr>
          <w:rFonts w:cs="Times New Roman"/>
          <w:sz w:val="24"/>
          <w:szCs w:val="24"/>
        </w:rPr>
        <w:t>=</w:t>
      </w:r>
      <w:r w:rsidRPr="00DD7065">
        <w:rPr>
          <w:rFonts w:cs="Times New Roman"/>
          <w:sz w:val="24"/>
          <w:szCs w:val="24"/>
        </w:rPr>
        <w:t>{Размер сегмента</w:t>
      </w:r>
      <w:r>
        <w:rPr>
          <w:rFonts w:cs="Times New Roman"/>
          <w:sz w:val="24"/>
          <w:szCs w:val="24"/>
        </w:rPr>
        <w:t>} *</w:t>
      </w:r>
      <w:r w:rsidRPr="00096DA4">
        <w:rPr>
          <w:rFonts w:cs="Times New Roman"/>
          <w:sz w:val="24"/>
          <w:szCs w:val="24"/>
        </w:rPr>
        <w:t>(</w:t>
      </w:r>
      <w:r w:rsidRPr="00DD7065">
        <w:rPr>
          <w:rFonts w:cs="Times New Roman"/>
          <w:sz w:val="24"/>
          <w:szCs w:val="24"/>
        </w:rPr>
        <w:t>{Сходство</w:t>
      </w:r>
      <w:r>
        <w:rPr>
          <w:rFonts w:cs="Times New Roman"/>
          <w:sz w:val="24"/>
          <w:szCs w:val="24"/>
        </w:rPr>
        <w:t>}+</w:t>
      </w:r>
      <w:r w:rsidRPr="00DD7065">
        <w:rPr>
          <w:rFonts w:cs="Times New Roman"/>
          <w:sz w:val="24"/>
          <w:szCs w:val="24"/>
        </w:rPr>
        <w:t xml:space="preserve"> {Затраты</w:t>
      </w:r>
      <w:r>
        <w:rPr>
          <w:rFonts w:cs="Times New Roman"/>
          <w:sz w:val="24"/>
          <w:szCs w:val="24"/>
        </w:rPr>
        <w:t>}+</w:t>
      </w:r>
      <w:r w:rsidRPr="00DD7065">
        <w:rPr>
          <w:rFonts w:cs="Times New Roman"/>
          <w:sz w:val="24"/>
          <w:szCs w:val="24"/>
        </w:rPr>
        <w:t>{Конкуренция})</w:t>
      </w:r>
    </w:p>
    <w:p w14:paraId="0B4E3B5E" w14:textId="77777777" w:rsidR="00096DA4" w:rsidRPr="00DD7065" w:rsidRDefault="00096DA4" w:rsidP="00096DA4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 w14:paraId="3AD32411" w14:textId="53FCFEBD" w:rsidR="00396869" w:rsidRPr="004B0394" w:rsidRDefault="00096DA4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 xml:space="preserve"> </w:t>
      </w:r>
    </w:p>
    <w:p w14:paraId="511B7FDC" w14:textId="71401D6D" w:rsidR="00396869" w:rsidRPr="004B0394" w:rsidRDefault="00AA1AF8" w:rsidP="00976ADA">
      <w:pPr>
        <w:spacing w:after="0" w:line="276" w:lineRule="auto"/>
        <w:ind w:firstLine="709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396869" w:rsidRPr="004B0394">
        <w:rPr>
          <w:rFonts w:cs="Times New Roman"/>
          <w:sz w:val="24"/>
          <w:szCs w:val="24"/>
        </w:rPr>
        <w:t xml:space="preserve">Таблица </w:t>
      </w:r>
      <w:r w:rsidR="00976ADA">
        <w:rPr>
          <w:rFonts w:cs="Times New Roman"/>
          <w:sz w:val="24"/>
          <w:szCs w:val="24"/>
        </w:rPr>
        <w:t>– С</w:t>
      </w:r>
      <w:r w:rsidR="00396869" w:rsidRPr="004B0394">
        <w:rPr>
          <w:rFonts w:cs="Times New Roman"/>
          <w:sz w:val="24"/>
          <w:szCs w:val="24"/>
        </w:rPr>
        <w:t>егментаци</w:t>
      </w:r>
      <w:r w:rsidR="00976ADA">
        <w:rPr>
          <w:rFonts w:cs="Times New Roman"/>
          <w:sz w:val="24"/>
          <w:szCs w:val="24"/>
        </w:rPr>
        <w:t>я</w:t>
      </w:r>
      <w:r w:rsidR="00396869" w:rsidRPr="004B0394">
        <w:rPr>
          <w:rFonts w:cs="Times New Roman"/>
          <w:sz w:val="24"/>
          <w:szCs w:val="24"/>
        </w:rPr>
        <w:t xml:space="preserve"> потребителей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33FF5" w14:paraId="78BCD2FB" w14:textId="77777777" w:rsidTr="00A33FF5">
        <w:tc>
          <w:tcPr>
            <w:tcW w:w="1869" w:type="dxa"/>
          </w:tcPr>
          <w:p w14:paraId="337BB812" w14:textId="52E25362" w:rsidR="00A33FF5" w:rsidRDefault="00A33FF5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Сегмент целевой аудитории</w:t>
            </w:r>
          </w:p>
        </w:tc>
        <w:tc>
          <w:tcPr>
            <w:tcW w:w="1869" w:type="dxa"/>
          </w:tcPr>
          <w:p w14:paraId="2C51632E" w14:textId="59964F46" w:rsidR="00A33FF5" w:rsidRDefault="00A33FF5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Размер сегмента (чел.)</w:t>
            </w:r>
          </w:p>
        </w:tc>
        <w:tc>
          <w:tcPr>
            <w:tcW w:w="1869" w:type="dxa"/>
          </w:tcPr>
          <w:p w14:paraId="4956B0FB" w14:textId="7014B448" w:rsidR="00A33FF5" w:rsidRDefault="00A33FF5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Сходство (%)</w:t>
            </w:r>
          </w:p>
        </w:tc>
        <w:tc>
          <w:tcPr>
            <w:tcW w:w="1869" w:type="dxa"/>
          </w:tcPr>
          <w:p w14:paraId="1DD05BC9" w14:textId="77F1EBE2" w:rsidR="00A33FF5" w:rsidRDefault="00A33FF5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Затраты (%)</w:t>
            </w:r>
          </w:p>
        </w:tc>
        <w:tc>
          <w:tcPr>
            <w:tcW w:w="1869" w:type="dxa"/>
          </w:tcPr>
          <w:p w14:paraId="5D5DF640" w14:textId="2C07B65C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Конкуренция (%)</w:t>
            </w:r>
          </w:p>
        </w:tc>
      </w:tr>
      <w:tr w:rsidR="00A33FF5" w14:paraId="5A3DF88A" w14:textId="77777777" w:rsidTr="00A33FF5">
        <w:tc>
          <w:tcPr>
            <w:tcW w:w="1869" w:type="dxa"/>
          </w:tcPr>
          <w:p w14:paraId="7EF6F04D" w14:textId="26162F28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Молодые родители (дети до 12 лет)</w:t>
            </w:r>
          </w:p>
        </w:tc>
        <w:tc>
          <w:tcPr>
            <w:tcW w:w="1869" w:type="dxa"/>
          </w:tcPr>
          <w:p w14:paraId="626DA365" w14:textId="20746030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15 млн</w:t>
            </w:r>
          </w:p>
        </w:tc>
        <w:tc>
          <w:tcPr>
            <w:tcW w:w="1869" w:type="dxa"/>
          </w:tcPr>
          <w:p w14:paraId="23224969" w14:textId="01C0C770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80</w:t>
            </w:r>
          </w:p>
        </w:tc>
        <w:tc>
          <w:tcPr>
            <w:tcW w:w="1869" w:type="dxa"/>
          </w:tcPr>
          <w:p w14:paraId="75671450" w14:textId="00F42DE3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869" w:type="dxa"/>
          </w:tcPr>
          <w:p w14:paraId="0E8332BB" w14:textId="7F8EFE63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</w:t>
            </w:r>
          </w:p>
        </w:tc>
      </w:tr>
      <w:tr w:rsidR="00A33FF5" w14:paraId="2B0F1901" w14:textId="77777777" w:rsidTr="00A33FF5">
        <w:tc>
          <w:tcPr>
            <w:tcW w:w="1869" w:type="dxa"/>
          </w:tcPr>
          <w:p w14:paraId="1674A059" w14:textId="349E9398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Пенсионеры (старше 60 лет)</w:t>
            </w:r>
          </w:p>
        </w:tc>
        <w:tc>
          <w:tcPr>
            <w:tcW w:w="1869" w:type="dxa"/>
          </w:tcPr>
          <w:p w14:paraId="1338447C" w14:textId="068CBCF0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30 млн</w:t>
            </w:r>
          </w:p>
        </w:tc>
        <w:tc>
          <w:tcPr>
            <w:tcW w:w="1869" w:type="dxa"/>
          </w:tcPr>
          <w:p w14:paraId="70A80DD4" w14:textId="51C393A0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1869" w:type="dxa"/>
          </w:tcPr>
          <w:p w14:paraId="7A277479" w14:textId="3407EFBD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869" w:type="dxa"/>
          </w:tcPr>
          <w:p w14:paraId="56AC4CE7" w14:textId="1870AF89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70</w:t>
            </w:r>
          </w:p>
        </w:tc>
      </w:tr>
      <w:tr w:rsidR="00A33FF5" w14:paraId="1562DB19" w14:textId="77777777" w:rsidTr="00A33FF5">
        <w:tc>
          <w:tcPr>
            <w:tcW w:w="1869" w:type="dxa"/>
          </w:tcPr>
          <w:p w14:paraId="7D3F0218" w14:textId="20DC017A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Работающие молодые специалисты (25-45 лет)</w:t>
            </w:r>
          </w:p>
        </w:tc>
        <w:tc>
          <w:tcPr>
            <w:tcW w:w="1869" w:type="dxa"/>
          </w:tcPr>
          <w:p w14:paraId="75403E8A" w14:textId="78B0F247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 млн</w:t>
            </w:r>
          </w:p>
        </w:tc>
        <w:tc>
          <w:tcPr>
            <w:tcW w:w="1869" w:type="dxa"/>
          </w:tcPr>
          <w:p w14:paraId="3CAC1CA9" w14:textId="68C41F1C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70</w:t>
            </w:r>
          </w:p>
        </w:tc>
        <w:tc>
          <w:tcPr>
            <w:tcW w:w="1869" w:type="dxa"/>
          </w:tcPr>
          <w:p w14:paraId="31D441DB" w14:textId="26D48D08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1869" w:type="dxa"/>
          </w:tcPr>
          <w:p w14:paraId="36EF4CD2" w14:textId="1BB21F7E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</w:t>
            </w:r>
          </w:p>
        </w:tc>
      </w:tr>
      <w:tr w:rsidR="00A33FF5" w14:paraId="0885723D" w14:textId="77777777" w:rsidTr="00A33FF5">
        <w:tc>
          <w:tcPr>
            <w:tcW w:w="1869" w:type="dxa"/>
          </w:tcPr>
          <w:p w14:paraId="0C7C1A83" w14:textId="71FE10BA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Студенты и школьники (до 25 лет)</w:t>
            </w:r>
          </w:p>
        </w:tc>
        <w:tc>
          <w:tcPr>
            <w:tcW w:w="1869" w:type="dxa"/>
          </w:tcPr>
          <w:p w14:paraId="1011D18F" w14:textId="03CAA81B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4B0394">
              <w:rPr>
                <w:rFonts w:cs="Times New Roman"/>
                <w:sz w:val="24"/>
                <w:szCs w:val="24"/>
              </w:rPr>
              <w:t>20 млн</w:t>
            </w:r>
          </w:p>
        </w:tc>
        <w:tc>
          <w:tcPr>
            <w:tcW w:w="1869" w:type="dxa"/>
          </w:tcPr>
          <w:p w14:paraId="16A116BF" w14:textId="5D8D431A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869" w:type="dxa"/>
          </w:tcPr>
          <w:p w14:paraId="3CF24EEA" w14:textId="2B6897D8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1869" w:type="dxa"/>
          </w:tcPr>
          <w:p w14:paraId="36CA4352" w14:textId="2367724B" w:rsidR="00A33FF5" w:rsidRDefault="00976ADA" w:rsidP="00A33FF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</w:t>
            </w:r>
          </w:p>
        </w:tc>
      </w:tr>
    </w:tbl>
    <w:p w14:paraId="72F7E551" w14:textId="77777777" w:rsidR="00396869" w:rsidRPr="004B0394" w:rsidRDefault="00396869" w:rsidP="00976ADA">
      <w:pPr>
        <w:spacing w:after="0" w:line="276" w:lineRule="auto"/>
        <w:jc w:val="both"/>
        <w:rPr>
          <w:rFonts w:cs="Times New Roman"/>
          <w:sz w:val="24"/>
          <w:szCs w:val="24"/>
        </w:rPr>
      </w:pPr>
    </w:p>
    <w:p w14:paraId="2B255574" w14:textId="62E8E2DA" w:rsidR="00396869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396869" w:rsidRPr="004B0394">
        <w:rPr>
          <w:rFonts w:cs="Times New Roman"/>
          <w:sz w:val="24"/>
          <w:szCs w:val="24"/>
        </w:rPr>
        <w:t>Расчет привлекательности</w:t>
      </w:r>
    </w:p>
    <w:p w14:paraId="524C2047" w14:textId="77777777" w:rsidR="00396869" w:rsidRPr="004B0394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D7F152A" w14:textId="62BAEDB2" w:rsidR="00396869" w:rsidRPr="004B0394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1.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Молодые родители</w:t>
      </w:r>
      <w:r w:rsidR="00AA1AF8">
        <w:rPr>
          <w:rFonts w:cs="Times New Roman"/>
          <w:sz w:val="24"/>
          <w:szCs w:val="24"/>
        </w:rPr>
        <w:t xml:space="preserve"> </w:t>
      </w:r>
    </w:p>
    <w:p w14:paraId="099B6625" w14:textId="2155D7FA" w:rsidR="00611321" w:rsidRPr="00611321" w:rsidRDefault="009C3615" w:rsidP="0061132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611321">
        <w:rPr>
          <w:rFonts w:cs="Times New Roman"/>
          <w:sz w:val="24"/>
          <w:szCs w:val="24"/>
        </w:rPr>
        <w:t>Привлекательность _</w:t>
      </w:r>
      <w:r w:rsidR="00611321" w:rsidRPr="00611321">
        <w:rPr>
          <w:rFonts w:cs="Times New Roman"/>
          <w:sz w:val="24"/>
          <w:szCs w:val="24"/>
        </w:rPr>
        <w:t>1 = 15000000*(80+30+</w:t>
      </w:r>
      <w:r w:rsidRPr="00611321">
        <w:rPr>
          <w:rFonts w:cs="Times New Roman"/>
          <w:sz w:val="24"/>
          <w:szCs w:val="24"/>
        </w:rPr>
        <w:t>50) =</w:t>
      </w:r>
      <w:r w:rsidR="00611321" w:rsidRPr="00611321">
        <w:rPr>
          <w:rFonts w:cs="Times New Roman"/>
          <w:sz w:val="24"/>
          <w:szCs w:val="24"/>
        </w:rPr>
        <w:t>2400000000</w:t>
      </w:r>
    </w:p>
    <w:p w14:paraId="29AA4B58" w14:textId="77777777" w:rsidR="00611321" w:rsidRPr="00611321" w:rsidRDefault="00611321" w:rsidP="0061132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51947C3" w14:textId="6DA3804D" w:rsidR="00611321" w:rsidRPr="00611321" w:rsidRDefault="00611321" w:rsidP="0061132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2.     Пенсионеры  </w:t>
      </w:r>
    </w:p>
    <w:p w14:paraId="35E2C0AF" w14:textId="31C9AC46" w:rsidR="00611321" w:rsidRPr="00611321" w:rsidRDefault="00611321" w:rsidP="0061132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611321">
        <w:rPr>
          <w:rFonts w:cs="Times New Roman"/>
          <w:sz w:val="24"/>
          <w:szCs w:val="24"/>
        </w:rPr>
        <w:t xml:space="preserve">      </w:t>
      </w:r>
      <w:r w:rsidR="009C3615" w:rsidRPr="00611321">
        <w:rPr>
          <w:rFonts w:cs="Times New Roman"/>
          <w:sz w:val="24"/>
          <w:szCs w:val="24"/>
        </w:rPr>
        <w:t>Привлекательность _</w:t>
      </w:r>
      <w:r w:rsidRPr="00611321">
        <w:rPr>
          <w:rFonts w:cs="Times New Roman"/>
          <w:sz w:val="24"/>
          <w:szCs w:val="24"/>
        </w:rPr>
        <w:t>2 = 30000000*(60+50+</w:t>
      </w:r>
      <w:r w:rsidR="009C3615" w:rsidRPr="00611321">
        <w:rPr>
          <w:rFonts w:cs="Times New Roman"/>
          <w:sz w:val="24"/>
          <w:szCs w:val="24"/>
        </w:rPr>
        <w:t>70) =</w:t>
      </w:r>
      <w:r w:rsidRPr="00611321">
        <w:rPr>
          <w:rFonts w:cs="Times New Roman"/>
          <w:sz w:val="24"/>
          <w:szCs w:val="24"/>
        </w:rPr>
        <w:t>5400000000</w:t>
      </w:r>
    </w:p>
    <w:p w14:paraId="5706BFEE" w14:textId="77777777" w:rsidR="00611321" w:rsidRPr="00611321" w:rsidRDefault="00611321" w:rsidP="0061132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8FDFCCE" w14:textId="58897611" w:rsidR="00611321" w:rsidRPr="00611321" w:rsidRDefault="00611321" w:rsidP="0061132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611321">
        <w:rPr>
          <w:rFonts w:cs="Times New Roman"/>
          <w:sz w:val="24"/>
          <w:szCs w:val="24"/>
        </w:rPr>
        <w:t>3.     Раб</w:t>
      </w:r>
      <w:r>
        <w:rPr>
          <w:rFonts w:cs="Times New Roman"/>
          <w:sz w:val="24"/>
          <w:szCs w:val="24"/>
        </w:rPr>
        <w:t xml:space="preserve">отающие молодые специалисты </w:t>
      </w:r>
    </w:p>
    <w:p w14:paraId="02D84188" w14:textId="0E98E50A" w:rsidR="00611321" w:rsidRPr="00611321" w:rsidRDefault="00611321" w:rsidP="0061132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611321">
        <w:rPr>
          <w:rFonts w:cs="Times New Roman"/>
          <w:sz w:val="24"/>
          <w:szCs w:val="24"/>
        </w:rPr>
        <w:lastRenderedPageBreak/>
        <w:t xml:space="preserve">      </w:t>
      </w:r>
      <w:r w:rsidR="009C3615" w:rsidRPr="00611321">
        <w:rPr>
          <w:rFonts w:cs="Times New Roman"/>
          <w:sz w:val="24"/>
          <w:szCs w:val="24"/>
        </w:rPr>
        <w:t>Привлекательность _</w:t>
      </w:r>
      <w:r w:rsidRPr="00611321">
        <w:rPr>
          <w:rFonts w:cs="Times New Roman"/>
          <w:sz w:val="24"/>
          <w:szCs w:val="24"/>
        </w:rPr>
        <w:t>3 = 40000000*(70+40+</w:t>
      </w:r>
      <w:r w:rsidR="009C3615" w:rsidRPr="00611321">
        <w:rPr>
          <w:rFonts w:cs="Times New Roman"/>
          <w:sz w:val="24"/>
          <w:szCs w:val="24"/>
        </w:rPr>
        <w:t>60) =</w:t>
      </w:r>
      <w:r w:rsidRPr="00611321">
        <w:rPr>
          <w:rFonts w:cs="Times New Roman"/>
          <w:sz w:val="24"/>
          <w:szCs w:val="24"/>
        </w:rPr>
        <w:t>7600000000</w:t>
      </w:r>
    </w:p>
    <w:p w14:paraId="3D56B7F4" w14:textId="77777777" w:rsidR="00611321" w:rsidRPr="00611321" w:rsidRDefault="00611321" w:rsidP="0061132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611321">
        <w:rPr>
          <w:rFonts w:cs="Times New Roman"/>
          <w:sz w:val="24"/>
          <w:szCs w:val="24"/>
        </w:rPr>
        <w:t xml:space="preserve">  </w:t>
      </w:r>
    </w:p>
    <w:p w14:paraId="42DBD24D" w14:textId="150EA26B" w:rsidR="00611321" w:rsidRPr="00611321" w:rsidRDefault="00611321" w:rsidP="0061132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611321">
        <w:rPr>
          <w:rFonts w:cs="Times New Roman"/>
          <w:sz w:val="24"/>
          <w:szCs w:val="24"/>
        </w:rPr>
        <w:t xml:space="preserve">4.     Студенты и </w:t>
      </w:r>
      <w:r w:rsidR="009C3615" w:rsidRPr="00611321">
        <w:rPr>
          <w:rFonts w:cs="Times New Roman"/>
          <w:sz w:val="24"/>
          <w:szCs w:val="24"/>
        </w:rPr>
        <w:t>школьники:</w:t>
      </w:r>
    </w:p>
    <w:p w14:paraId="6C7659BE" w14:textId="4CA9A79E" w:rsidR="00396869" w:rsidRPr="004B0394" w:rsidRDefault="00611321" w:rsidP="0061132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611321">
        <w:rPr>
          <w:rFonts w:cs="Times New Roman"/>
          <w:sz w:val="24"/>
          <w:szCs w:val="24"/>
        </w:rPr>
        <w:t xml:space="preserve">      </w:t>
      </w:r>
      <w:r w:rsidR="009C3615" w:rsidRPr="00611321">
        <w:rPr>
          <w:rFonts w:cs="Times New Roman"/>
          <w:sz w:val="24"/>
          <w:szCs w:val="24"/>
        </w:rPr>
        <w:t>Привлекательность _</w:t>
      </w:r>
      <w:r w:rsidRPr="00611321">
        <w:rPr>
          <w:rFonts w:cs="Times New Roman"/>
          <w:sz w:val="24"/>
          <w:szCs w:val="24"/>
        </w:rPr>
        <w:t>4 = 20000000*(50+60+</w:t>
      </w:r>
      <w:r w:rsidR="009C3615" w:rsidRPr="00611321">
        <w:rPr>
          <w:rFonts w:cs="Times New Roman"/>
          <w:sz w:val="24"/>
          <w:szCs w:val="24"/>
        </w:rPr>
        <w:t>40) =</w:t>
      </w:r>
      <w:r w:rsidRPr="00611321">
        <w:rPr>
          <w:rFonts w:cs="Times New Roman"/>
          <w:sz w:val="24"/>
          <w:szCs w:val="24"/>
        </w:rPr>
        <w:t>3000000000</w:t>
      </w:r>
      <w:r w:rsidRPr="004B0394">
        <w:rPr>
          <w:rFonts w:cs="Times New Roman"/>
          <w:sz w:val="24"/>
          <w:szCs w:val="24"/>
        </w:rPr>
        <w:t xml:space="preserve"> </w:t>
      </w:r>
    </w:p>
    <w:p w14:paraId="0BEC3060" w14:textId="1ABC082F" w:rsidR="00396869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396869" w:rsidRPr="004B0394">
        <w:rPr>
          <w:rFonts w:cs="Times New Roman"/>
          <w:sz w:val="24"/>
          <w:szCs w:val="24"/>
        </w:rPr>
        <w:t>Итоговый вывод</w:t>
      </w:r>
    </w:p>
    <w:p w14:paraId="7F08970E" w14:textId="77777777" w:rsidR="00396869" w:rsidRPr="004B0394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Наиболее привлекательным оказался сегмент работающих молодых специалистов, за ним следуют пенсионеры и молодые родители. Студенты и школьники показали наименьшие показатели привлекательности, что связано с низкой частотой обращений к медицинским услугам и меньшим интересом к подобным сервисам. Основной упор стратегии продвижения целесообразно направить на привлечение молодых специалистов и пенсионеров, обеспечивая максимальную ценность и удобство для этих групп пользователей.</w:t>
      </w:r>
    </w:p>
    <w:p w14:paraId="0797FF88" w14:textId="77777777" w:rsidR="00396869" w:rsidRPr="004B0394" w:rsidRDefault="00396869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4DF8E872" w14:textId="2C013081" w:rsidR="00396869" w:rsidRPr="00AE7526" w:rsidRDefault="00AE7526" w:rsidP="00AE7526">
      <w:pPr>
        <w:pStyle w:val="32"/>
      </w:pPr>
      <w:bookmarkStart w:id="104" w:name="_Toc218953832"/>
      <w:bookmarkStart w:id="105" w:name="_Toc218953893"/>
      <w:bookmarkStart w:id="106" w:name="_Toc218954587"/>
      <w:r w:rsidRPr="00AE7526">
        <w:t xml:space="preserve">2.4.3 Методика </w:t>
      </w:r>
      <w:r w:rsidRPr="00AE7526">
        <w:rPr>
          <w:lang w:val="en-US"/>
        </w:rPr>
        <w:t>STP</w:t>
      </w:r>
      <w:r w:rsidRPr="00AE7526">
        <w:t xml:space="preserve"> – позиционирование</w:t>
      </w:r>
      <w:bookmarkEnd w:id="104"/>
      <w:bookmarkEnd w:id="105"/>
      <w:bookmarkEnd w:id="106"/>
    </w:p>
    <w:p w14:paraId="60FA3959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Позиционирование продукта основывается на анализе четырёх ключевых критериев, помогающих выявить отличительные признаки сервиса и сформировать уникальное торговое предложение (УТП):</w:t>
      </w:r>
    </w:p>
    <w:p w14:paraId="7A7706A9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34780D9" w14:textId="3E4000B3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-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Надёжность</w:t>
      </w:r>
      <w:r w:rsidR="00AA1AF8" w:rsidRPr="00A33FF5">
        <w:rPr>
          <w:rFonts w:cs="Times New Roman"/>
          <w:sz w:val="24"/>
          <w:szCs w:val="24"/>
        </w:rPr>
        <w:t xml:space="preserve"> </w:t>
      </w:r>
    </w:p>
    <w:p w14:paraId="2926DDA0" w14:textId="0562F9FE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-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Скорость обработки данных</w:t>
      </w:r>
      <w:r w:rsidR="00AA1AF8" w:rsidRPr="00A33FF5">
        <w:rPr>
          <w:rFonts w:cs="Times New Roman"/>
          <w:sz w:val="24"/>
          <w:szCs w:val="24"/>
        </w:rPr>
        <w:t xml:space="preserve"> </w:t>
      </w:r>
    </w:p>
    <w:p w14:paraId="5310FFF7" w14:textId="11E0F08A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-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Удобство использования</w:t>
      </w:r>
    </w:p>
    <w:p w14:paraId="4E389373" w14:textId="74B68FEA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-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Безопасность данных</w:t>
      </w:r>
    </w:p>
    <w:p w14:paraId="6B7D921E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B5B85F4" w14:textId="1F590C4F" w:rsidR="00396869" w:rsidRPr="00A33FF5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 xml:space="preserve"> </w:t>
      </w:r>
      <w:r w:rsidR="00396869" w:rsidRPr="00A33FF5">
        <w:rPr>
          <w:rFonts w:cs="Times New Roman"/>
          <w:sz w:val="24"/>
          <w:szCs w:val="24"/>
        </w:rPr>
        <w:t>Шаги по проведению позиционирования:</w:t>
      </w:r>
    </w:p>
    <w:p w14:paraId="112EC1A0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9C6E4C0" w14:textId="23D594D4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1.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Анализ важности критерия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– Насколько критерий важен для потребителя.</w:t>
      </w:r>
    </w:p>
    <w:p w14:paraId="6E427A7B" w14:textId="5484B77C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2.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Оценка отличия от конкурентов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– Насколько сильно этот признак выделяет продукт среди конкурентов.</w:t>
      </w:r>
    </w:p>
    <w:p w14:paraId="0761ADA2" w14:textId="7F0EA8B6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3.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Коммуникационная простота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– Насколько легко передать данное преимущество конечному пользователю.</w:t>
      </w:r>
    </w:p>
    <w:p w14:paraId="494ED786" w14:textId="613256D2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4.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Имитация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– Насколько сложно воспроизвести или скопировать конкурентам.</w:t>
      </w:r>
    </w:p>
    <w:p w14:paraId="70AF07F1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5D0A7B5" w14:textId="6A8D0C7C" w:rsidR="00396869" w:rsidRPr="00A33FF5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 xml:space="preserve"> </w:t>
      </w:r>
      <w:r w:rsidR="00396869" w:rsidRPr="00A33FF5">
        <w:rPr>
          <w:rFonts w:cs="Times New Roman"/>
          <w:sz w:val="24"/>
          <w:szCs w:val="24"/>
        </w:rPr>
        <w:t>Критерии оценки: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533"/>
        <w:gridCol w:w="1068"/>
        <w:gridCol w:w="1787"/>
        <w:gridCol w:w="1857"/>
        <w:gridCol w:w="1980"/>
        <w:gridCol w:w="1413"/>
      </w:tblGrid>
      <w:tr w:rsidR="00611321" w14:paraId="2D81BD34" w14:textId="77777777" w:rsidTr="00FC5E85">
        <w:trPr>
          <w:trHeight w:val="1020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0AFB41" w14:textId="77777777" w:rsidR="00611321" w:rsidRDefault="00611321" w:rsidP="00FC5E85">
            <w:pPr>
              <w:spacing w:before="120" w:after="120" w:line="276" w:lineRule="auto"/>
            </w:pPr>
            <w:r>
              <w:t>Элемент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55E83F" w14:textId="77777777" w:rsidR="00611321" w:rsidRDefault="00611321" w:rsidP="00FC5E85">
            <w:pPr>
              <w:spacing w:before="120" w:after="120" w:line="276" w:lineRule="auto"/>
            </w:pPr>
            <w:r>
              <w:t>Важный (от 0 до 10)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BB877D" w14:textId="77777777" w:rsidR="00611321" w:rsidRDefault="00611321" w:rsidP="00FC5E85">
            <w:pPr>
              <w:spacing w:before="120" w:after="120" w:line="276" w:lineRule="auto"/>
            </w:pPr>
            <w:r>
              <w:t>Отличительный (от 0 до 10)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98EA5" w14:textId="77777777" w:rsidR="00611321" w:rsidRDefault="00611321" w:rsidP="00FC5E85">
            <w:pPr>
              <w:spacing w:before="120" w:after="120" w:line="276" w:lineRule="auto"/>
            </w:pPr>
            <w:r>
              <w:t>Легко сообщаемый (от 0 до 10)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F20750" w14:textId="77777777" w:rsidR="00611321" w:rsidRDefault="00611321" w:rsidP="00FC5E85">
            <w:pPr>
              <w:spacing w:before="120" w:after="120" w:line="276" w:lineRule="auto"/>
            </w:pPr>
            <w:r>
              <w:t>Трудно  имитируемый (от 0 до 10)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0F6AD2" w14:textId="77777777" w:rsidR="00611321" w:rsidRDefault="00611321" w:rsidP="00FC5E85">
            <w:pPr>
              <w:spacing w:before="120" w:after="120" w:line="276" w:lineRule="auto"/>
            </w:pPr>
            <w:r>
              <w:t>Общая оценка (среднее)</w:t>
            </w:r>
          </w:p>
        </w:tc>
      </w:tr>
      <w:tr w:rsidR="00611321" w14:paraId="46D010A5" w14:textId="77777777" w:rsidTr="00FC5E85">
        <w:trPr>
          <w:trHeight w:val="611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442F3B" w14:textId="77777777" w:rsidR="00611321" w:rsidRDefault="00611321" w:rsidP="00FC5E85">
            <w:pPr>
              <w:spacing w:before="120" w:after="120" w:line="276" w:lineRule="auto"/>
            </w:pPr>
            <w:r>
              <w:t>Надежность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D4E53F" w14:textId="77777777" w:rsidR="00611321" w:rsidRDefault="00611321" w:rsidP="00FC5E85">
            <w:pPr>
              <w:spacing w:before="120" w:after="120" w:line="276" w:lineRule="auto"/>
            </w:pPr>
            <w:r>
              <w:t>9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6B4A33" w14:textId="77777777" w:rsidR="00611321" w:rsidRDefault="00611321" w:rsidP="00FC5E85">
            <w:pPr>
              <w:spacing w:before="120" w:after="120" w:line="276" w:lineRule="auto"/>
            </w:pPr>
            <w:r>
              <w:t>8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A55BA" w14:textId="77777777" w:rsidR="00611321" w:rsidRDefault="00611321" w:rsidP="00FC5E85">
            <w:pPr>
              <w:spacing w:before="120" w:after="120" w:line="276" w:lineRule="auto"/>
            </w:pPr>
            <w:r>
              <w:t>7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879A2F" w14:textId="77777777" w:rsidR="00611321" w:rsidRDefault="00611321" w:rsidP="00FC5E85">
            <w:pPr>
              <w:spacing w:before="120" w:after="120" w:line="276" w:lineRule="auto"/>
            </w:pPr>
            <w:r>
              <w:t>6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32E033" w14:textId="77777777" w:rsidR="00611321" w:rsidRDefault="00611321" w:rsidP="00FC5E85">
            <w:pPr>
              <w:spacing w:before="120" w:after="120" w:line="276" w:lineRule="auto"/>
            </w:pPr>
            <w:r>
              <w:t>7.5</w:t>
            </w:r>
          </w:p>
        </w:tc>
      </w:tr>
      <w:tr w:rsidR="00611321" w14:paraId="3FDC2CD4" w14:textId="77777777" w:rsidTr="00FC5E85">
        <w:trPr>
          <w:trHeight w:val="699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1B5731" w14:textId="77777777" w:rsidR="00611321" w:rsidRDefault="00611321" w:rsidP="00FC5E85">
            <w:pPr>
              <w:spacing w:before="120" w:after="120" w:line="276" w:lineRule="auto"/>
            </w:pPr>
            <w:r>
              <w:t>Скорость обработки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ECD70E" w14:textId="77777777" w:rsidR="00611321" w:rsidRDefault="00611321" w:rsidP="00FC5E85">
            <w:pPr>
              <w:spacing w:before="120" w:after="120" w:line="276" w:lineRule="auto"/>
            </w:pPr>
            <w:r>
              <w:t>7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030F46" w14:textId="77777777" w:rsidR="00611321" w:rsidRDefault="00611321" w:rsidP="00FC5E85">
            <w:pPr>
              <w:spacing w:before="120" w:after="120" w:line="276" w:lineRule="auto"/>
            </w:pPr>
            <w:r>
              <w:t>6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6DCC71" w14:textId="77777777" w:rsidR="00611321" w:rsidRDefault="00611321" w:rsidP="00FC5E85">
            <w:pPr>
              <w:spacing w:before="120" w:after="120" w:line="276" w:lineRule="auto"/>
            </w:pPr>
            <w:r>
              <w:t>5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48E6FC" w14:textId="77777777" w:rsidR="00611321" w:rsidRDefault="00611321" w:rsidP="00FC5E85">
            <w:pPr>
              <w:spacing w:before="120" w:after="120" w:line="276" w:lineRule="auto"/>
            </w:pPr>
            <w:r>
              <w:t>4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D24CE2" w14:textId="77777777" w:rsidR="00611321" w:rsidRDefault="00611321" w:rsidP="00FC5E85">
            <w:pPr>
              <w:spacing w:before="120" w:after="120" w:line="276" w:lineRule="auto"/>
            </w:pPr>
            <w:r>
              <w:t>5.5</w:t>
            </w:r>
          </w:p>
        </w:tc>
      </w:tr>
      <w:tr w:rsidR="00611321" w14:paraId="7BA46055" w14:textId="77777777" w:rsidTr="00FC5E85">
        <w:trPr>
          <w:trHeight w:val="409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B099BA" w14:textId="77777777" w:rsidR="00611321" w:rsidRDefault="00611321" w:rsidP="00FC5E85">
            <w:pPr>
              <w:spacing w:before="120" w:after="120" w:line="276" w:lineRule="auto"/>
            </w:pPr>
            <w:r>
              <w:lastRenderedPageBreak/>
              <w:t>Удобство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06772C" w14:textId="77777777" w:rsidR="00611321" w:rsidRDefault="00611321" w:rsidP="00FC5E85">
            <w:pPr>
              <w:spacing w:before="120" w:after="120" w:line="276" w:lineRule="auto"/>
            </w:pPr>
            <w:r>
              <w:t>8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169D89" w14:textId="77777777" w:rsidR="00611321" w:rsidRDefault="00611321" w:rsidP="00FC5E85">
            <w:pPr>
              <w:spacing w:before="120" w:after="120" w:line="276" w:lineRule="auto"/>
            </w:pPr>
            <w:r>
              <w:t>7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A686B4" w14:textId="77777777" w:rsidR="00611321" w:rsidRDefault="00611321" w:rsidP="00FC5E85">
            <w:pPr>
              <w:spacing w:before="120" w:after="120" w:line="276" w:lineRule="auto"/>
            </w:pPr>
            <w:r>
              <w:t>8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8AA3FF" w14:textId="77777777" w:rsidR="00611321" w:rsidRDefault="00611321" w:rsidP="00FC5E85">
            <w:pPr>
              <w:spacing w:before="120" w:after="120" w:line="276" w:lineRule="auto"/>
            </w:pPr>
            <w:r>
              <w:t>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C24A2D" w14:textId="77777777" w:rsidR="00611321" w:rsidRDefault="00611321" w:rsidP="00FC5E85">
            <w:pPr>
              <w:spacing w:before="120" w:after="120" w:line="276" w:lineRule="auto"/>
            </w:pPr>
            <w:r>
              <w:t>7</w:t>
            </w:r>
          </w:p>
        </w:tc>
      </w:tr>
      <w:tr w:rsidR="00611321" w14:paraId="2F0A1326" w14:textId="77777777" w:rsidTr="00FC5E85">
        <w:trPr>
          <w:trHeight w:val="409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10A1B9" w14:textId="77777777" w:rsidR="00611321" w:rsidRDefault="00611321" w:rsidP="00FC5E85">
            <w:pPr>
              <w:spacing w:before="120" w:after="120" w:line="276" w:lineRule="auto"/>
            </w:pPr>
            <w:r>
              <w:t>безопасность данных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19385B" w14:textId="77777777" w:rsidR="00611321" w:rsidRDefault="00611321" w:rsidP="00FC5E85">
            <w:pPr>
              <w:spacing w:before="120" w:after="120" w:line="276" w:lineRule="auto"/>
            </w:pPr>
            <w:r>
              <w:t>10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93E887" w14:textId="77777777" w:rsidR="00611321" w:rsidRDefault="00611321" w:rsidP="00FC5E85">
            <w:pPr>
              <w:spacing w:before="120" w:after="120" w:line="276" w:lineRule="auto"/>
            </w:pPr>
            <w:r>
              <w:t>9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4C6B58" w14:textId="77777777" w:rsidR="00611321" w:rsidRDefault="00611321" w:rsidP="00FC5E85">
            <w:pPr>
              <w:spacing w:before="120" w:after="120" w:line="276" w:lineRule="auto"/>
            </w:pPr>
            <w:r>
              <w:t>9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BEE2D0" w14:textId="77777777" w:rsidR="00611321" w:rsidRDefault="00611321" w:rsidP="00FC5E85">
            <w:pPr>
              <w:spacing w:before="120" w:after="120" w:line="276" w:lineRule="auto"/>
            </w:pPr>
            <w:r>
              <w:t>8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02938" w14:textId="77777777" w:rsidR="00611321" w:rsidRDefault="00611321" w:rsidP="00FC5E85">
            <w:pPr>
              <w:spacing w:before="120" w:after="120" w:line="276" w:lineRule="auto"/>
            </w:pPr>
            <w:r>
              <w:t>9</w:t>
            </w:r>
          </w:p>
        </w:tc>
      </w:tr>
    </w:tbl>
    <w:p w14:paraId="30BE87AC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7E4E0D0" w14:textId="6364E023" w:rsidR="00396869" w:rsidRPr="00A33FF5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 xml:space="preserve"> </w:t>
      </w:r>
      <w:r w:rsidR="00396869" w:rsidRPr="00A33FF5">
        <w:rPr>
          <w:rFonts w:cs="Times New Roman"/>
          <w:sz w:val="24"/>
          <w:szCs w:val="24"/>
        </w:rPr>
        <w:t>Средневзвешенная оценка по каждому критерию:</w:t>
      </w:r>
    </w:p>
    <w:p w14:paraId="429148EE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147282C" w14:textId="73BC1385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 xml:space="preserve">-     </w:t>
      </w:r>
      <w:r w:rsidR="009C3615" w:rsidRPr="00DD7065">
        <w:rPr>
          <w:rFonts w:cs="Times New Roman"/>
          <w:sz w:val="24"/>
          <w:szCs w:val="24"/>
        </w:rPr>
        <w:t>Надежность</w:t>
      </w:r>
      <w:r w:rsidR="009C3615">
        <w:rPr>
          <w:rFonts w:cs="Times New Roman"/>
          <w:sz w:val="24"/>
          <w:szCs w:val="24"/>
        </w:rPr>
        <w:t xml:space="preserve"> </w:t>
      </w:r>
      <w:r w:rsidR="009C3615" w:rsidRPr="00DD7065">
        <w:rPr>
          <w:rFonts w:cs="Times New Roman"/>
          <w:sz w:val="24"/>
          <w:szCs w:val="24"/>
        </w:rPr>
        <w:t>(</w:t>
      </w:r>
      <w:r>
        <w:rPr>
          <w:rFonts w:cs="Times New Roman"/>
          <w:sz w:val="24"/>
          <w:szCs w:val="24"/>
        </w:rPr>
        <w:t>9*</w:t>
      </w:r>
      <w:r w:rsidR="009C3615" w:rsidRPr="00DD7065">
        <w:rPr>
          <w:rFonts w:cs="Times New Roman"/>
          <w:sz w:val="24"/>
          <w:szCs w:val="24"/>
        </w:rPr>
        <w:t>8) \ 10</w:t>
      </w:r>
      <w:r w:rsidRPr="00DD7065">
        <w:rPr>
          <w:rFonts w:cs="Times New Roman"/>
          <w:sz w:val="24"/>
          <w:szCs w:val="24"/>
        </w:rPr>
        <w:t xml:space="preserve">=7.2 </w:t>
      </w:r>
    </w:p>
    <w:p w14:paraId="11DCE00D" w14:textId="7D8E4F89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 xml:space="preserve">-     Скорость обработки </w:t>
      </w:r>
      <w:r w:rsidR="009C3615" w:rsidRPr="00DD7065">
        <w:rPr>
          <w:rFonts w:cs="Times New Roman"/>
          <w:sz w:val="24"/>
          <w:szCs w:val="24"/>
        </w:rPr>
        <w:t>данных</w:t>
      </w:r>
      <w:r w:rsidR="009C3615">
        <w:rPr>
          <w:rFonts w:cs="Times New Roman"/>
          <w:sz w:val="24"/>
          <w:szCs w:val="24"/>
        </w:rPr>
        <w:t xml:space="preserve"> (</w:t>
      </w:r>
      <w:r w:rsidRPr="00DD7065">
        <w:rPr>
          <w:rFonts w:cs="Times New Roman"/>
          <w:sz w:val="24"/>
          <w:szCs w:val="24"/>
        </w:rPr>
        <w:t>7</w:t>
      </w:r>
      <w:r>
        <w:rPr>
          <w:rFonts w:cs="Times New Roman"/>
          <w:sz w:val="24"/>
          <w:szCs w:val="24"/>
        </w:rPr>
        <w:t>*</w:t>
      </w:r>
      <w:r w:rsidR="009C3615" w:rsidRPr="00DD7065">
        <w:rPr>
          <w:rFonts w:cs="Times New Roman"/>
          <w:sz w:val="24"/>
          <w:szCs w:val="24"/>
        </w:rPr>
        <w:t>6) \ 10</w:t>
      </w:r>
      <w:r w:rsidRPr="00DD7065">
        <w:rPr>
          <w:rFonts w:cs="Times New Roman"/>
          <w:sz w:val="24"/>
          <w:szCs w:val="24"/>
        </w:rPr>
        <w:t xml:space="preserve">=4.2 </w:t>
      </w:r>
    </w:p>
    <w:p w14:paraId="618C11D0" w14:textId="549FEA56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 xml:space="preserve">-     Удобство </w:t>
      </w:r>
      <w:r w:rsidR="009C3615" w:rsidRPr="00DD7065">
        <w:rPr>
          <w:rFonts w:cs="Times New Roman"/>
          <w:sz w:val="24"/>
          <w:szCs w:val="24"/>
        </w:rPr>
        <w:t>использования</w:t>
      </w:r>
      <w:r w:rsidR="009C3615">
        <w:rPr>
          <w:rFonts w:cs="Times New Roman"/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>8*</w:t>
      </w:r>
      <w:r w:rsidR="009C3615" w:rsidRPr="00DD7065">
        <w:rPr>
          <w:rFonts w:cs="Times New Roman"/>
          <w:sz w:val="24"/>
          <w:szCs w:val="24"/>
        </w:rPr>
        <w:t>7) \ 10</w:t>
      </w:r>
      <w:r w:rsidRPr="00DD7065">
        <w:rPr>
          <w:rFonts w:cs="Times New Roman"/>
          <w:sz w:val="24"/>
          <w:szCs w:val="24"/>
        </w:rPr>
        <w:t xml:space="preserve">=5.6 </w:t>
      </w:r>
    </w:p>
    <w:p w14:paraId="55943027" w14:textId="0E48295F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 xml:space="preserve">-     Безопасность </w:t>
      </w:r>
      <w:r w:rsidR="009C3615" w:rsidRPr="00DD7065">
        <w:rPr>
          <w:rFonts w:cs="Times New Roman"/>
          <w:sz w:val="24"/>
          <w:szCs w:val="24"/>
        </w:rPr>
        <w:t>данных</w:t>
      </w:r>
      <w:r w:rsidR="009C3615">
        <w:rPr>
          <w:rFonts w:cs="Times New Roman"/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>10*</w:t>
      </w:r>
      <w:r w:rsidR="009C3615" w:rsidRPr="00DD7065">
        <w:rPr>
          <w:rFonts w:cs="Times New Roman"/>
          <w:sz w:val="24"/>
          <w:szCs w:val="24"/>
        </w:rPr>
        <w:t>9) \ 10</w:t>
      </w:r>
      <w:r w:rsidRPr="00DD7065">
        <w:rPr>
          <w:rFonts w:cs="Times New Roman"/>
          <w:sz w:val="24"/>
          <w:szCs w:val="24"/>
        </w:rPr>
        <w:t xml:space="preserve">=9.0 </w:t>
      </w:r>
    </w:p>
    <w:p w14:paraId="31082EF9" w14:textId="77777777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21FEC207" w14:textId="77777777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 xml:space="preserve">       Общий итоговый индекс позиционирования:</w:t>
      </w:r>
    </w:p>
    <w:p w14:paraId="45664987" w14:textId="77777777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 xml:space="preserve">  </w:t>
      </w:r>
    </w:p>
    <w:p w14:paraId="001FA8B9" w14:textId="3E40E3B9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(7.2+4.2+5.6+9)/4</w:t>
      </w:r>
      <w:r w:rsidRPr="00DD7065">
        <w:rPr>
          <w:rFonts w:cs="Times New Roman"/>
          <w:sz w:val="24"/>
          <w:szCs w:val="24"/>
        </w:rPr>
        <w:t>=6.5</w:t>
      </w:r>
    </w:p>
    <w:p w14:paraId="08F45708" w14:textId="2F0B1D8A" w:rsidR="00396869" w:rsidRPr="00A33FF5" w:rsidRDefault="00396869" w:rsidP="00611321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379689E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3AF6590" w14:textId="42ABA7A5" w:rsidR="00396869" w:rsidRPr="00A33FF5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 xml:space="preserve"> </w:t>
      </w:r>
      <w:r w:rsidR="00396869" w:rsidRPr="00A33FF5">
        <w:rPr>
          <w:rFonts w:cs="Times New Roman"/>
          <w:sz w:val="24"/>
          <w:szCs w:val="24"/>
        </w:rPr>
        <w:t>Позиционирование сервиса:</w:t>
      </w:r>
    </w:p>
    <w:p w14:paraId="2AD8424B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5741030" w14:textId="4CAFB58D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По итогам расчетов видно, что ключевым преимуществом сервиса «Моя МедКарта» является</w:t>
      </w:r>
      <w:r w:rsidR="00AA1AF8" w:rsidRPr="00A33FF5">
        <w:rPr>
          <w:rFonts w:cs="Times New Roman"/>
          <w:sz w:val="24"/>
          <w:szCs w:val="24"/>
        </w:rPr>
        <w:t xml:space="preserve"> </w:t>
      </w:r>
      <w:r w:rsidRPr="00A33FF5">
        <w:rPr>
          <w:rFonts w:cs="Times New Roman"/>
          <w:sz w:val="24"/>
          <w:szCs w:val="24"/>
        </w:rPr>
        <w:t>безопасность данных, которая выделяется наибольшей важностью для пользователей и уникальной особенностью среди конкурентов. Наряду с этим, высокая оценка надежности и удобства свидетельствует о сильном дифференцировании на рынке.</w:t>
      </w:r>
    </w:p>
    <w:p w14:paraId="109DCC38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0B03E76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Следовательно, оптимальное позиционирование сервиса может звучать так:</w:t>
      </w:r>
    </w:p>
    <w:p w14:paraId="5458FE99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52C033A" w14:textId="723D7369" w:rsidR="00396869" w:rsidRPr="00A33FF5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 xml:space="preserve"> </w:t>
      </w:r>
      <w:r w:rsidR="009C3615" w:rsidRPr="00A33FF5">
        <w:rPr>
          <w:rFonts w:cs="Times New Roman"/>
          <w:sz w:val="24"/>
          <w:szCs w:val="24"/>
        </w:rPr>
        <w:t>УТП:</w:t>
      </w:r>
      <w:r w:rsidR="00396869" w:rsidRPr="00A33FF5">
        <w:rPr>
          <w:rFonts w:cs="Times New Roman"/>
          <w:sz w:val="24"/>
          <w:szCs w:val="24"/>
        </w:rPr>
        <w:t xml:space="preserve"> «Надёжная цифровая медицинская карта с максимальной защитой ваших данных, быстрым доступом к медицинским документам и удобством ежедневного использования.»</w:t>
      </w:r>
    </w:p>
    <w:p w14:paraId="657F91B0" w14:textId="0D22DED0" w:rsidR="00396869" w:rsidRPr="00A33FF5" w:rsidRDefault="00396869" w:rsidP="00317056">
      <w:pPr>
        <w:spacing w:after="0" w:line="276" w:lineRule="auto"/>
        <w:jc w:val="both"/>
        <w:rPr>
          <w:rFonts w:cs="Times New Roman"/>
          <w:sz w:val="24"/>
          <w:szCs w:val="24"/>
        </w:rPr>
      </w:pPr>
    </w:p>
    <w:p w14:paraId="6A0502DF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D4C2177" w14:textId="39945ABB" w:rsidR="00396869" w:rsidRPr="00A33FF5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 xml:space="preserve"> </w:t>
      </w:r>
      <w:r w:rsidR="00396869" w:rsidRPr="00A33FF5">
        <w:rPr>
          <w:rFonts w:cs="Times New Roman"/>
          <w:sz w:val="24"/>
          <w:szCs w:val="24"/>
        </w:rPr>
        <w:t>Стратегия коммуникации:</w:t>
      </w:r>
    </w:p>
    <w:p w14:paraId="4CACC71E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B5FB187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Акцент на:</w:t>
      </w:r>
    </w:p>
    <w:p w14:paraId="412A4389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- Конфиденциальность и защищенность данных (использовать рекламу с подчёркиванием высоких стандартов безопасности).</w:t>
      </w:r>
    </w:p>
    <w:p w14:paraId="0D6DC127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- Быстрое и простое ведение медицинских данных (создание видеороликов, демонстрирующих легкость работы с сервисом).</w:t>
      </w:r>
    </w:p>
    <w:p w14:paraId="4697BB9A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t>- Универсальность использования (интеграция с разными клиниками и аптеками).</w:t>
      </w:r>
    </w:p>
    <w:p w14:paraId="4604D2E5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21B6DC3" w14:textId="77777777" w:rsidR="00396869" w:rsidRPr="00A33FF5" w:rsidRDefault="00396869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33FF5">
        <w:rPr>
          <w:rFonts w:cs="Times New Roman"/>
          <w:sz w:val="24"/>
          <w:szCs w:val="24"/>
        </w:rPr>
        <w:lastRenderedPageBreak/>
        <w:t>Такой подход позволит выгодно выделить сервис на фоне конкурентов и привлечь значительную долю пользователей, желающих обезопасить свои медицинские данные и упростить взаимодействие с медицинскими учреждениями.</w:t>
      </w:r>
    </w:p>
    <w:p w14:paraId="331438C3" w14:textId="21EA5957" w:rsidR="00840DDA" w:rsidRPr="004B0394" w:rsidRDefault="00AE7526" w:rsidP="00AE7526">
      <w:pPr>
        <w:pStyle w:val="22"/>
      </w:pPr>
      <w:bookmarkStart w:id="107" w:name="_Toc218953833"/>
      <w:bookmarkStart w:id="108" w:name="_Toc218953894"/>
      <w:bookmarkStart w:id="109" w:name="_Toc218954588"/>
      <w:r w:rsidRPr="00AE7526">
        <w:t>2.5 Формирование основы расчета</w:t>
      </w:r>
      <w:bookmarkEnd w:id="107"/>
      <w:bookmarkEnd w:id="108"/>
      <w:bookmarkEnd w:id="109"/>
    </w:p>
    <w:p w14:paraId="29D26117" w14:textId="4EA9223F" w:rsidR="00840DDA" w:rsidRPr="004B0394" w:rsidRDefault="00AE7526" w:rsidP="00AE7526">
      <w:pPr>
        <w:pStyle w:val="32"/>
      </w:pPr>
      <w:bookmarkStart w:id="110" w:name="_Toc218953834"/>
      <w:bookmarkStart w:id="111" w:name="_Toc218953895"/>
      <w:bookmarkStart w:id="112" w:name="_Toc218954589"/>
      <w:r w:rsidRPr="00AE7526">
        <w:t>2.5.1 Маркетинг Микс</w:t>
      </w:r>
      <w:bookmarkEnd w:id="110"/>
      <w:bookmarkEnd w:id="111"/>
      <w:bookmarkEnd w:id="112"/>
    </w:p>
    <w:p w14:paraId="79E3270B" w14:textId="30715CA3" w:rsidR="00840DDA" w:rsidRPr="00AE7526" w:rsidRDefault="00AE7526" w:rsidP="00AE7526">
      <w:pPr>
        <w:pStyle w:val="41"/>
      </w:pPr>
      <w:bookmarkStart w:id="113" w:name="_Toc218953835"/>
      <w:bookmarkStart w:id="114" w:name="_Toc218953896"/>
      <w:r w:rsidRPr="00AE7526">
        <w:t>2.5.1.1 Маркетинг Микс – Product</w:t>
      </w:r>
      <w:bookmarkEnd w:id="113"/>
      <w:bookmarkEnd w:id="114"/>
    </w:p>
    <w:p w14:paraId="1A5DB986" w14:textId="46C787FC" w:rsidR="00840DDA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840DDA" w:rsidRPr="004B0394">
        <w:rPr>
          <w:rFonts w:cs="Times New Roman"/>
          <w:sz w:val="24"/>
          <w:szCs w:val="24"/>
        </w:rPr>
        <w:t>Характеристики продукта:</w:t>
      </w:r>
      <w:r>
        <w:rPr>
          <w:rFonts w:cs="Times New Roman"/>
          <w:sz w:val="24"/>
          <w:szCs w:val="24"/>
        </w:rPr>
        <w:t xml:space="preserve"> </w:t>
      </w:r>
    </w:p>
    <w:p w14:paraId="18A30C25" w14:textId="7B0F8EF1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Ассортимент: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Базовая версия (бесплатная), Премиум версия (1500 руб. в год), Корпоративная лицензия (для медицинских учреждений и корпоративных клиентов).</w:t>
      </w:r>
    </w:p>
    <w:p w14:paraId="42159F57" w14:textId="7087F1AD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Упаковка: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Web-приложение и мобильное приложение Android/iOS.</w:t>
      </w:r>
    </w:p>
    <w:p w14:paraId="528E9369" w14:textId="427ADF8A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Брендинг: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Позиционирование бренда как надежного помощника в управлении здоровьем, подчеркивая концепцию заботы и ответственности за здоровье семьи.</w:t>
      </w:r>
    </w:p>
    <w:p w14:paraId="42BA15EF" w14:textId="3CD9495C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Качество: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Высокий уровень защиты данных, быстрый доступ к информации, регулярное обновление функционала и устранение багов.</w:t>
      </w:r>
    </w:p>
    <w:p w14:paraId="77E85626" w14:textId="0F0B344F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Политика гарантийного и пост-продажного обслуживания: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Бесплатная техническая поддержка через чат-бот, горячая линия и FAQ на сайте.</w:t>
      </w:r>
    </w:p>
    <w:p w14:paraId="273DF853" w14:textId="7BABE35B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Сопутствующие услуги: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Бесплатная демо-доступ на первый месяц, бонусы при переходе на долгосрочную подписку, партнерские скидки на сопутствующие товары и услуги.</w:t>
      </w:r>
    </w:p>
    <w:p w14:paraId="0F6C6032" w14:textId="3CD8400B" w:rsidR="00840DDA" w:rsidRPr="004B0394" w:rsidRDefault="00AE7526" w:rsidP="00AE7526">
      <w:pPr>
        <w:pStyle w:val="41"/>
      </w:pPr>
      <w:bookmarkStart w:id="115" w:name="_Toc218953836"/>
      <w:bookmarkStart w:id="116" w:name="_Toc218953897"/>
      <w:r w:rsidRPr="00AE7526">
        <w:t>2.5.1.2 Маркетинг Микс – Price</w:t>
      </w:r>
      <w:bookmarkEnd w:id="115"/>
      <w:bookmarkEnd w:id="116"/>
    </w:p>
    <w:p w14:paraId="2D0C10B2" w14:textId="02D82420" w:rsidR="00840DDA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840DDA" w:rsidRPr="004B0394">
        <w:rPr>
          <w:rFonts w:cs="Times New Roman"/>
          <w:sz w:val="24"/>
          <w:szCs w:val="24"/>
        </w:rPr>
        <w:t>Модель монетизации:</w:t>
      </w:r>
      <w:r>
        <w:rPr>
          <w:rFonts w:cs="Times New Roman"/>
          <w:sz w:val="24"/>
          <w:szCs w:val="24"/>
        </w:rPr>
        <w:t xml:space="preserve"> </w:t>
      </w:r>
      <w:r w:rsidR="00840DDA" w:rsidRPr="004B0394">
        <w:rPr>
          <w:rFonts w:cs="Times New Roman"/>
          <w:sz w:val="24"/>
          <w:szCs w:val="24"/>
        </w:rPr>
        <w:t>Freemium (базовая версия бесплатная, дополнительная функциональность предоставляется за плату).</w:t>
      </w:r>
    </w:p>
    <w:p w14:paraId="42E95036" w14:textId="77777777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40AF659" w14:textId="0084A08A" w:rsidR="00840DDA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840DDA" w:rsidRPr="004B0394">
        <w:rPr>
          <w:rFonts w:cs="Times New Roman"/>
          <w:sz w:val="24"/>
          <w:szCs w:val="24"/>
        </w:rPr>
        <w:t>Расчеты цены:</w:t>
      </w:r>
      <w:r>
        <w:rPr>
          <w:rFonts w:cs="Times New Roman"/>
          <w:sz w:val="24"/>
          <w:szCs w:val="24"/>
        </w:rPr>
        <w:t xml:space="preserve"> </w:t>
      </w:r>
    </w:p>
    <w:p w14:paraId="33996317" w14:textId="46A780E5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Затратный подход:</w:t>
      </w:r>
      <w:r w:rsidR="00AA1AF8">
        <w:rPr>
          <w:rFonts w:cs="Times New Roman"/>
          <w:sz w:val="24"/>
          <w:szCs w:val="24"/>
        </w:rPr>
        <w:t xml:space="preserve"> </w:t>
      </w:r>
    </w:p>
    <w:p w14:paraId="1E7B2A05" w14:textId="11B7CB4E" w:rsidR="00840DDA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840DDA" w:rsidRPr="004B0394">
        <w:rPr>
          <w:rFonts w:cs="Times New Roman"/>
          <w:sz w:val="24"/>
          <w:szCs w:val="24"/>
        </w:rPr>
        <w:t>- Себестоимость: 500 руб./год (инфраструктура, обслуживание, расходы на разработку).</w:t>
      </w:r>
    </w:p>
    <w:p w14:paraId="7607D249" w14:textId="556934D1" w:rsidR="00840DDA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840DDA" w:rsidRPr="004B0394">
        <w:rPr>
          <w:rFonts w:cs="Times New Roman"/>
          <w:sz w:val="24"/>
          <w:szCs w:val="24"/>
        </w:rPr>
        <w:t>- Желаемая прибыльность: 20%.</w:t>
      </w:r>
    </w:p>
    <w:p w14:paraId="251B3DDF" w14:textId="42790723" w:rsidR="00840DDA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9C3615" w:rsidRPr="00DD7065">
        <w:rPr>
          <w:rFonts w:cs="Times New Roman"/>
          <w:sz w:val="24"/>
          <w:szCs w:val="24"/>
        </w:rPr>
        <w:t>Цена: 500</w:t>
      </w:r>
      <w:r w:rsidR="009C3615">
        <w:rPr>
          <w:rFonts w:cs="Times New Roman"/>
          <w:sz w:val="24"/>
          <w:szCs w:val="24"/>
        </w:rPr>
        <w:t>/ {</w:t>
      </w:r>
      <w:r w:rsidR="00611321">
        <w:rPr>
          <w:rFonts w:cs="Times New Roman"/>
          <w:sz w:val="24"/>
          <w:szCs w:val="24"/>
        </w:rPr>
        <w:t>1-0.2)</w:t>
      </w:r>
      <w:r w:rsidR="00611321" w:rsidRPr="00DD7065">
        <w:rPr>
          <w:rFonts w:cs="Times New Roman"/>
          <w:sz w:val="24"/>
          <w:szCs w:val="24"/>
        </w:rPr>
        <w:t xml:space="preserve"> = </w:t>
      </w:r>
      <w:r w:rsidR="009C3615" w:rsidRPr="00DD7065">
        <w:rPr>
          <w:rFonts w:cs="Times New Roman"/>
          <w:sz w:val="24"/>
          <w:szCs w:val="24"/>
        </w:rPr>
        <w:t>625 руб.</w:t>
      </w:r>
      <w:r w:rsidR="00611321" w:rsidRPr="00DD7065">
        <w:rPr>
          <w:rFonts w:cs="Times New Roman"/>
          <w:sz w:val="24"/>
          <w:szCs w:val="24"/>
        </w:rPr>
        <w:t>/год.</w:t>
      </w:r>
    </w:p>
    <w:p w14:paraId="21215786" w14:textId="77777777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7277C69" w14:textId="2B669DE2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Рыночный подход:</w:t>
      </w:r>
      <w:r w:rsidR="00AA1AF8">
        <w:rPr>
          <w:rFonts w:cs="Times New Roman"/>
          <w:sz w:val="24"/>
          <w:szCs w:val="24"/>
        </w:rPr>
        <w:t xml:space="preserve"> </w:t>
      </w:r>
    </w:p>
    <w:p w14:paraId="60DC7B9E" w14:textId="2D552243" w:rsidR="00840DDA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840DDA" w:rsidRPr="004B0394">
        <w:rPr>
          <w:rFonts w:cs="Times New Roman"/>
          <w:sz w:val="24"/>
          <w:szCs w:val="24"/>
        </w:rPr>
        <w:t>- Средняя цена конкурентов: 1200-1800 руб./год.</w:t>
      </w:r>
    </w:p>
    <w:p w14:paraId="057F5470" w14:textId="240F4BD9" w:rsidR="00840DDA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840DDA" w:rsidRPr="004B0394">
        <w:rPr>
          <w:rFonts w:cs="Times New Roman"/>
          <w:sz w:val="24"/>
          <w:szCs w:val="24"/>
        </w:rPr>
        <w:t>- Примем среднее значение: 1500 руб./год.</w:t>
      </w:r>
    </w:p>
    <w:p w14:paraId="00D6FFB8" w14:textId="77777777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31CDDB4" w14:textId="7A427E8F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Смешанный подход:</w:t>
      </w:r>
      <w:r w:rsidR="00AA1AF8">
        <w:rPr>
          <w:rFonts w:cs="Times New Roman"/>
          <w:sz w:val="24"/>
          <w:szCs w:val="24"/>
        </w:rPr>
        <w:t xml:space="preserve"> </w:t>
      </w:r>
    </w:p>
    <w:p w14:paraId="468BA682" w14:textId="6384E695" w:rsidR="00611321" w:rsidRDefault="00611321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(625+1500</w:t>
      </w:r>
      <w:r w:rsidRPr="001C12BC"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</w:rPr>
        <w:t>/2</w:t>
      </w:r>
      <w:r w:rsidRPr="00DD7065">
        <w:rPr>
          <w:rFonts w:cs="Times New Roman"/>
          <w:sz w:val="24"/>
          <w:szCs w:val="24"/>
        </w:rPr>
        <w:t xml:space="preserve"> = </w:t>
      </w:r>
      <w:r w:rsidR="009C3615" w:rsidRPr="00DD7065">
        <w:rPr>
          <w:rFonts w:cs="Times New Roman"/>
          <w:sz w:val="24"/>
          <w:szCs w:val="24"/>
        </w:rPr>
        <w:t>1062.5 руб.</w:t>
      </w:r>
      <w:r w:rsidRPr="00DD7065">
        <w:rPr>
          <w:rFonts w:cs="Times New Roman"/>
          <w:sz w:val="24"/>
          <w:szCs w:val="24"/>
        </w:rPr>
        <w:t>/год</w:t>
      </w:r>
    </w:p>
    <w:p w14:paraId="351F16FD" w14:textId="3A255DC8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Решение: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Оптимально установить цену на уровне 1500 руб./год за премиум-подписку, балансируя между себестоимостью и рыночными реалиями.</w:t>
      </w:r>
    </w:p>
    <w:p w14:paraId="424FB22F" w14:textId="77777777" w:rsidR="00AE7526" w:rsidRPr="00AE7526" w:rsidRDefault="00AE7526" w:rsidP="00AE7526">
      <w:pPr>
        <w:pStyle w:val="41"/>
      </w:pPr>
      <w:bookmarkStart w:id="117" w:name="_Toc218953837"/>
      <w:bookmarkStart w:id="118" w:name="_Toc218953898"/>
      <w:r w:rsidRPr="00AE7526">
        <w:lastRenderedPageBreak/>
        <w:t xml:space="preserve">2.5.1.3 Маркетинг Микс – </w:t>
      </w:r>
      <w:r w:rsidRPr="00AE7526">
        <w:rPr>
          <w:lang w:val="en-US"/>
        </w:rPr>
        <w:t>Place</w:t>
      </w:r>
      <w:bookmarkEnd w:id="117"/>
      <w:bookmarkEnd w:id="118"/>
    </w:p>
    <w:p w14:paraId="34EFE8BD" w14:textId="2607E3A0" w:rsidR="00840DDA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840DDA" w:rsidRPr="004B0394">
        <w:rPr>
          <w:rFonts w:cs="Times New Roman"/>
          <w:sz w:val="24"/>
          <w:szCs w:val="24"/>
        </w:rPr>
        <w:t>Каналы распространения:</w:t>
      </w:r>
      <w:r>
        <w:rPr>
          <w:rFonts w:cs="Times New Roman"/>
          <w:sz w:val="24"/>
          <w:szCs w:val="24"/>
        </w:rPr>
        <w:t xml:space="preserve"> </w:t>
      </w:r>
    </w:p>
    <w:p w14:paraId="72C065F6" w14:textId="6344664E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Web-сайт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– главная площадка для регистрации и ознакомления с сервисом.</w:t>
      </w:r>
    </w:p>
    <w:p w14:paraId="5A147D43" w14:textId="261EF29C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Мобильное приложение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– основной канал использования продукта.</w:t>
      </w:r>
    </w:p>
    <w:p w14:paraId="5F164695" w14:textId="2AB0C039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Партнерские соглашения с медицинскими учреждениями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– включение сервиса в технологическую инфраструктуру партнеров.</w:t>
      </w:r>
    </w:p>
    <w:p w14:paraId="749EBAC3" w14:textId="5FAAD306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Интеграция с медицинскими порталами и сайтами госуслуг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– повышение узнаваемости и удобства использования.</w:t>
      </w:r>
    </w:p>
    <w:p w14:paraId="7CE5A92D" w14:textId="77777777" w:rsidR="00AE7526" w:rsidRPr="00AE7526" w:rsidRDefault="00AE7526" w:rsidP="00AE7526">
      <w:pPr>
        <w:pStyle w:val="41"/>
      </w:pPr>
      <w:bookmarkStart w:id="119" w:name="_Toc218953838"/>
      <w:bookmarkStart w:id="120" w:name="_Toc218953899"/>
      <w:r w:rsidRPr="00AE7526">
        <w:t xml:space="preserve">2.5.1.4 Маркетинг Микс – </w:t>
      </w:r>
      <w:r w:rsidRPr="00AE7526">
        <w:rPr>
          <w:lang w:val="en-US"/>
        </w:rPr>
        <w:t>Promotion</w:t>
      </w:r>
      <w:bookmarkEnd w:id="119"/>
      <w:bookmarkEnd w:id="120"/>
    </w:p>
    <w:p w14:paraId="74129AB6" w14:textId="31542132" w:rsidR="00840DDA" w:rsidRPr="004B0394" w:rsidRDefault="00AA1AF8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 w:rsidR="00840DDA" w:rsidRPr="004B0394">
        <w:rPr>
          <w:rFonts w:cs="Times New Roman"/>
          <w:sz w:val="24"/>
          <w:szCs w:val="24"/>
        </w:rPr>
        <w:t>Каналы продвижения:</w:t>
      </w:r>
      <w:r>
        <w:rPr>
          <w:rFonts w:cs="Times New Roman"/>
          <w:sz w:val="24"/>
          <w:szCs w:val="24"/>
        </w:rPr>
        <w:t xml:space="preserve"> </w:t>
      </w:r>
    </w:p>
    <w:p w14:paraId="08C6345A" w14:textId="23758557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Онлайн-каналы: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SEO-оптимизация сайта, таргетированная реклама в соцсетях, контент-маркетинг, email-рассылки.</w:t>
      </w:r>
    </w:p>
    <w:p w14:paraId="36D3281A" w14:textId="1F4C3AFF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Оффлайн-каналы: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Участие в выставках и конференциях, размещение рекламы в медицинских учреждениях.</w:t>
      </w:r>
    </w:p>
    <w:p w14:paraId="5DB64B41" w14:textId="2C22A8C2" w:rsidR="00840DDA" w:rsidRPr="004B0394" w:rsidRDefault="00840DDA" w:rsidP="00A33FF5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4B0394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Digital-коммуникации:</w:t>
      </w:r>
      <w:r w:rsidR="00AA1AF8">
        <w:rPr>
          <w:rFonts w:cs="Times New Roman"/>
          <w:sz w:val="24"/>
          <w:szCs w:val="24"/>
        </w:rPr>
        <w:t xml:space="preserve"> </w:t>
      </w:r>
      <w:r w:rsidRPr="004B0394">
        <w:rPr>
          <w:rFonts w:cs="Times New Roman"/>
          <w:sz w:val="24"/>
          <w:szCs w:val="24"/>
        </w:rPr>
        <w:t>Push-уведомления, мессенджеры, рассылки через chat-bot.</w:t>
      </w:r>
    </w:p>
    <w:p w14:paraId="75424992" w14:textId="28FC89A7" w:rsidR="00840DDA" w:rsidRPr="004B0394" w:rsidRDefault="00AE7526" w:rsidP="00AE7526">
      <w:pPr>
        <w:pStyle w:val="32"/>
        <w:rPr>
          <w:rFonts w:cs="Times New Roman"/>
        </w:rPr>
      </w:pPr>
      <w:bookmarkStart w:id="121" w:name="_Toc218953839"/>
      <w:bookmarkStart w:id="122" w:name="_Toc218953900"/>
      <w:bookmarkStart w:id="123" w:name="_Toc218954590"/>
      <w:r w:rsidRPr="00AE7526">
        <w:t>2.5.2 Lean Canvas</w:t>
      </w:r>
      <w:bookmarkEnd w:id="121"/>
      <w:bookmarkEnd w:id="122"/>
      <w:bookmarkEnd w:id="123"/>
    </w:p>
    <w:p w14:paraId="7B2E8099" w14:textId="78EB8E4D" w:rsidR="008163D9" w:rsidRDefault="008163D9" w:rsidP="00124B71">
      <w:pPr>
        <w:pStyle w:val="12"/>
      </w:pPr>
    </w:p>
    <w:p w14:paraId="7FBF2617" w14:textId="15D76607" w:rsidR="00611321" w:rsidRDefault="00611321" w:rsidP="00124B71">
      <w:pPr>
        <w:pStyle w:val="12"/>
        <w:sectPr w:rsidR="0061132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04E93">
        <w:rPr>
          <w:rFonts w:cs="Times New Roman"/>
          <w:noProof/>
          <w:sz w:val="24"/>
          <w:lang w:eastAsia="ru-RU"/>
        </w:rPr>
        <w:drawing>
          <wp:inline distT="0" distB="0" distL="0" distR="0" wp14:anchorId="0371D43E" wp14:editId="1B675769">
            <wp:extent cx="5940425" cy="35159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5524" w14:textId="7A62EBE9" w:rsidR="00840DDA" w:rsidRDefault="00AE7526" w:rsidP="00124B71">
      <w:pPr>
        <w:pStyle w:val="12"/>
        <w:numPr>
          <w:ilvl w:val="0"/>
          <w:numId w:val="13"/>
        </w:numPr>
      </w:pPr>
      <w:bookmarkStart w:id="124" w:name="_Toc218953840"/>
      <w:bookmarkStart w:id="125" w:name="_Toc218953901"/>
      <w:bookmarkStart w:id="126" w:name="_Toc218954591"/>
      <w:r>
        <w:lastRenderedPageBreak/>
        <w:t>Экономическая составляющая сервиса</w:t>
      </w:r>
      <w:bookmarkEnd w:id="124"/>
      <w:bookmarkEnd w:id="125"/>
      <w:bookmarkEnd w:id="126"/>
    </w:p>
    <w:p w14:paraId="400143B4" w14:textId="275C6CDE" w:rsidR="008163D9" w:rsidRPr="004B0394" w:rsidRDefault="008163D9" w:rsidP="008163D9">
      <w:pPr>
        <w:pStyle w:val="22"/>
      </w:pPr>
      <w:bookmarkStart w:id="127" w:name="_Toc218953841"/>
      <w:bookmarkStart w:id="128" w:name="_Toc218953902"/>
      <w:bookmarkStart w:id="129" w:name="_Toc218954592"/>
      <w:r w:rsidRPr="008163D9">
        <w:t>3.1 Расчет ставки дисконтирования, доходов, расходов</w:t>
      </w:r>
      <w:bookmarkEnd w:id="127"/>
      <w:bookmarkEnd w:id="128"/>
      <w:bookmarkEnd w:id="129"/>
    </w:p>
    <w:p w14:paraId="4A45DAEF" w14:textId="40DCCFC4" w:rsidR="00840DDA" w:rsidRPr="008163D9" w:rsidRDefault="008163D9" w:rsidP="008163D9">
      <w:pPr>
        <w:pStyle w:val="32"/>
      </w:pPr>
      <w:bookmarkStart w:id="130" w:name="_Toc218953842"/>
      <w:bookmarkStart w:id="131" w:name="_Toc218953903"/>
      <w:bookmarkStart w:id="132" w:name="_Toc218954593"/>
      <w:r w:rsidRPr="008163D9">
        <w:t>3.1.1 Расчет ставки дисконтирования</w:t>
      </w:r>
      <w:bookmarkEnd w:id="130"/>
      <w:bookmarkEnd w:id="131"/>
      <w:bookmarkEnd w:id="132"/>
    </w:p>
    <w:p w14:paraId="74ECCEE0" w14:textId="77777777" w:rsidR="00840DDA" w:rsidRPr="008163D9" w:rsidRDefault="00840DDA" w:rsidP="008163D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8163D9">
        <w:rPr>
          <w:rFonts w:cs="Times New Roman"/>
          <w:sz w:val="24"/>
          <w:szCs w:val="24"/>
        </w:rPr>
        <w:t>Ставка дисконтирования рассчитывается для приведения будущих денежных потоков к настоящему моменту. Наиболее распространенным методом является кумулятивный подход:</w:t>
      </w:r>
    </w:p>
    <w:p w14:paraId="3BC94F3A" w14:textId="77777777" w:rsidR="00840DDA" w:rsidRPr="008163D9" w:rsidRDefault="00840DDA" w:rsidP="008163D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7BDCADE" w14:textId="05AB1C52" w:rsidR="00611321" w:rsidRPr="00FC5E85" w:rsidRDefault="00611321" w:rsidP="00611321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DD7065">
        <w:rPr>
          <w:rFonts w:cs="Times New Roman"/>
          <w:sz w:val="24"/>
          <w:szCs w:val="24"/>
          <w:lang w:val="en-US"/>
        </w:rPr>
        <w:t>R</w:t>
      </w:r>
      <w:r w:rsidRPr="00FC5E85">
        <w:rPr>
          <w:rFonts w:cs="Times New Roman"/>
          <w:sz w:val="24"/>
          <w:szCs w:val="24"/>
          <w:lang w:val="en-US"/>
        </w:rPr>
        <w:t xml:space="preserve"> = </w:t>
      </w:r>
      <w:r w:rsidRPr="00DD7065">
        <w:rPr>
          <w:rFonts w:cs="Times New Roman"/>
          <w:sz w:val="24"/>
          <w:szCs w:val="24"/>
          <w:lang w:val="en-US"/>
        </w:rPr>
        <w:t>rf</w:t>
      </w:r>
      <w:r w:rsidRPr="00FC5E85">
        <w:rPr>
          <w:rFonts w:cs="Times New Roman"/>
          <w:sz w:val="24"/>
          <w:szCs w:val="24"/>
          <w:lang w:val="en-US"/>
        </w:rPr>
        <w:t xml:space="preserve"> + </w:t>
      </w:r>
      <w:r w:rsidRPr="00DD7065">
        <w:rPr>
          <w:rFonts w:cs="Times New Roman"/>
          <w:sz w:val="24"/>
          <w:szCs w:val="24"/>
          <w:lang w:val="en-US"/>
        </w:rPr>
        <w:t>beta</w:t>
      </w:r>
      <w:r w:rsidRPr="00FC5E85">
        <w:rPr>
          <w:rFonts w:cs="Times New Roman"/>
          <w:sz w:val="24"/>
          <w:szCs w:val="24"/>
          <w:lang w:val="en-US"/>
        </w:rPr>
        <w:t xml:space="preserve"> * </w:t>
      </w:r>
      <w:r w:rsidRPr="00DD7065">
        <w:rPr>
          <w:rFonts w:cs="Times New Roman"/>
          <w:sz w:val="24"/>
          <w:szCs w:val="24"/>
          <w:lang w:val="en-US"/>
        </w:rPr>
        <w:t>ERP</w:t>
      </w:r>
      <w:r w:rsidRPr="00FC5E85">
        <w:rPr>
          <w:rFonts w:cs="Times New Roman"/>
          <w:sz w:val="24"/>
          <w:szCs w:val="24"/>
          <w:lang w:val="en-US"/>
        </w:rPr>
        <w:t xml:space="preserve"> + </w:t>
      </w:r>
      <w:r w:rsidRPr="00DD7065">
        <w:rPr>
          <w:rFonts w:cs="Times New Roman"/>
          <w:sz w:val="24"/>
          <w:szCs w:val="24"/>
          <w:lang w:val="en-US"/>
        </w:rPr>
        <w:t>RP</w:t>
      </w:r>
      <w:r w:rsidRPr="00FC5E85">
        <w:rPr>
          <w:rFonts w:cs="Times New Roman"/>
          <w:sz w:val="24"/>
          <w:szCs w:val="24"/>
          <w:lang w:val="en-US"/>
        </w:rPr>
        <w:t>{</w:t>
      </w:r>
      <w:r w:rsidRPr="00DD7065">
        <w:rPr>
          <w:rFonts w:cs="Times New Roman"/>
          <w:sz w:val="24"/>
          <w:szCs w:val="24"/>
          <w:lang w:val="en-US"/>
        </w:rPr>
        <w:t>country</w:t>
      </w:r>
      <w:r w:rsidRPr="00FC5E85">
        <w:rPr>
          <w:rFonts w:cs="Times New Roman"/>
          <w:sz w:val="24"/>
          <w:szCs w:val="24"/>
          <w:lang w:val="en-US"/>
        </w:rPr>
        <w:t xml:space="preserve">} + </w:t>
      </w:r>
      <w:r w:rsidRPr="00DD7065">
        <w:rPr>
          <w:rFonts w:cs="Times New Roman"/>
          <w:sz w:val="24"/>
          <w:szCs w:val="24"/>
          <w:lang w:val="en-US"/>
        </w:rPr>
        <w:t>RP</w:t>
      </w:r>
      <w:r w:rsidRPr="00FC5E85">
        <w:rPr>
          <w:rFonts w:cs="Times New Roman"/>
          <w:sz w:val="24"/>
          <w:szCs w:val="24"/>
          <w:lang w:val="en-US"/>
        </w:rPr>
        <w:t>{</w:t>
      </w:r>
      <w:r w:rsidRPr="00DD7065">
        <w:rPr>
          <w:rFonts w:cs="Times New Roman"/>
          <w:sz w:val="24"/>
          <w:szCs w:val="24"/>
          <w:lang w:val="en-US"/>
        </w:rPr>
        <w:t>firmsize</w:t>
      </w:r>
      <w:r w:rsidRPr="00FC5E85">
        <w:rPr>
          <w:rFonts w:cs="Times New Roman"/>
          <w:sz w:val="24"/>
          <w:szCs w:val="24"/>
          <w:lang w:val="en-US"/>
        </w:rPr>
        <w:t>}</w:t>
      </w:r>
    </w:p>
    <w:p w14:paraId="771CA3ED" w14:textId="77777777" w:rsidR="00611321" w:rsidRPr="00FC5E85" w:rsidRDefault="00611321" w:rsidP="00611321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</w:p>
    <w:p w14:paraId="20C9AFEA" w14:textId="77777777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>Где:</w:t>
      </w:r>
    </w:p>
    <w:p w14:paraId="746E5E60" w14:textId="38E705A6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 r</w:t>
      </w:r>
      <w:r w:rsidRPr="00DD7065">
        <w:rPr>
          <w:rFonts w:cs="Times New Roman"/>
          <w:sz w:val="24"/>
          <w:szCs w:val="24"/>
        </w:rPr>
        <w:t>f – Безрисковая ставка (можно выбрать ставку по государственным облигациям, например, 6%).</w:t>
      </w:r>
    </w:p>
    <w:p w14:paraId="492775D2" w14:textId="77777777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>- beta– Коэффициент бета (оценка чувствительности акций к рынку, примем β=1,2).</w:t>
      </w:r>
    </w:p>
    <w:p w14:paraId="09DFD754" w14:textId="77777777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>- ERP– Рыночная премия за риск (среднее историческое отклонение доходности акций от безрисковых активов, примерно 5%).</w:t>
      </w:r>
    </w:p>
    <w:p w14:paraId="6B54636A" w14:textId="13971104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 xml:space="preserve">-  </w:t>
      </w:r>
      <w:r>
        <w:rPr>
          <w:rFonts w:cs="Times New Roman"/>
          <w:sz w:val="24"/>
          <w:szCs w:val="24"/>
        </w:rPr>
        <w:t>RP</w:t>
      </w:r>
      <w:r w:rsidRPr="00DD7065">
        <w:rPr>
          <w:rFonts w:cs="Times New Roman"/>
          <w:sz w:val="24"/>
          <w:szCs w:val="24"/>
        </w:rPr>
        <w:t>{country}– Страна риск премии (если Россия, примерно 3%).</w:t>
      </w:r>
    </w:p>
    <w:p w14:paraId="1F76D8AA" w14:textId="77777777" w:rsidR="00611321" w:rsidRPr="00DD7065" w:rsidRDefault="00611321" w:rsidP="00611321">
      <w:pPr>
        <w:spacing w:line="276" w:lineRule="auto"/>
        <w:jc w:val="both"/>
        <w:rPr>
          <w:rFonts w:cs="Times New Roman"/>
          <w:sz w:val="24"/>
          <w:szCs w:val="24"/>
        </w:rPr>
      </w:pPr>
      <w:r w:rsidRPr="00DD7065">
        <w:rPr>
          <w:rFonts w:cs="Times New Roman"/>
          <w:sz w:val="24"/>
          <w:szCs w:val="24"/>
        </w:rPr>
        <w:t>-  RP{firmsize}– Премия за малый размер фирмы (около 2%).</w:t>
      </w:r>
    </w:p>
    <w:p w14:paraId="3600FD08" w14:textId="77777777" w:rsidR="00840DDA" w:rsidRPr="008163D9" w:rsidRDefault="00840DDA" w:rsidP="008163D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0C21DAF" w14:textId="48A6C68A" w:rsidR="00840DDA" w:rsidRPr="008163D9" w:rsidRDefault="00840DDA" w:rsidP="00B44D63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8163D9">
        <w:rPr>
          <w:rFonts w:cs="Times New Roman"/>
          <w:sz w:val="24"/>
          <w:szCs w:val="24"/>
        </w:rPr>
        <w:t>Итого:</w:t>
      </w:r>
    </w:p>
    <w:p w14:paraId="11F9AC00" w14:textId="77777777" w:rsidR="00840DDA" w:rsidRPr="008163D9" w:rsidRDefault="00780ED1" w:rsidP="008163D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8163D9">
        <w:rPr>
          <w:rFonts w:cs="Times New Roman"/>
          <w:sz w:val="24"/>
          <w:szCs w:val="24"/>
        </w:rPr>
        <w:t>R = 6% + 1,2 * 5\% + 3\% + 2\% = 17</w:t>
      </w:r>
      <w:r w:rsidR="00840DDA" w:rsidRPr="008163D9">
        <w:rPr>
          <w:rFonts w:cs="Times New Roman"/>
          <w:sz w:val="24"/>
          <w:szCs w:val="24"/>
        </w:rPr>
        <w:t>%</w:t>
      </w:r>
    </w:p>
    <w:p w14:paraId="32484548" w14:textId="77777777" w:rsidR="00840DDA" w:rsidRPr="008163D9" w:rsidRDefault="00840DDA" w:rsidP="008163D9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AD9C462" w14:textId="77777777" w:rsidR="008163D9" w:rsidRPr="008163D9" w:rsidRDefault="008163D9" w:rsidP="008163D9">
      <w:pPr>
        <w:pStyle w:val="32"/>
      </w:pPr>
      <w:bookmarkStart w:id="133" w:name="_Toc218953843"/>
      <w:bookmarkStart w:id="134" w:name="_Toc218953904"/>
      <w:bookmarkStart w:id="135" w:name="_Toc218954594"/>
      <w:r w:rsidRPr="008163D9">
        <w:t>3.1.2 Выбор режима налогообложения</w:t>
      </w:r>
      <w:bookmarkEnd w:id="133"/>
      <w:bookmarkEnd w:id="134"/>
      <w:bookmarkEnd w:id="135"/>
    </w:p>
    <w:p w14:paraId="5D71F7AD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Рассчитаем налоговые обязательства при упрощённой системе налогообложения (УСН). Данный режим удобен малым предприятиям и стартапам:</w:t>
      </w:r>
    </w:p>
    <w:p w14:paraId="78378EB9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66B381C" w14:textId="27E75860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</w:t>
      </w:r>
      <w:r w:rsidR="00AA1AF8" w:rsidRPr="00AA1AF8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</w:rPr>
        <w:t>Режим налогообложения:</w:t>
      </w:r>
      <w:r w:rsidR="00AA1AF8" w:rsidRPr="00AA1AF8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</w:rPr>
        <w:t>УСН доходы минус расходы (ставка 15%)</w:t>
      </w:r>
    </w:p>
    <w:p w14:paraId="5A544909" w14:textId="444CA7C9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</w:t>
      </w:r>
      <w:r w:rsidR="00AA1AF8" w:rsidRPr="00AA1AF8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</w:rPr>
        <w:t>Преимущества:</w:t>
      </w:r>
      <w:r w:rsidR="00AA1AF8" w:rsidRPr="00AA1AF8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</w:rPr>
        <w:t>Упрощённый бухгалтерский учёт, снижение административных расходов, гибкость налоговой отчётности.</w:t>
      </w:r>
    </w:p>
    <w:p w14:paraId="6E82C751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2A256198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Применяем УСН, так как планируемая выручка невелика, расходы значительные, и это уменьшит налоговую нагрузку.</w:t>
      </w:r>
    </w:p>
    <w:p w14:paraId="771DBEBC" w14:textId="75D3D60E" w:rsidR="00840DDA" w:rsidRDefault="00840DDA" w:rsidP="00633D7A">
      <w:pPr>
        <w:spacing w:line="276" w:lineRule="auto"/>
        <w:jc w:val="both"/>
        <w:rPr>
          <w:rFonts w:asciiTheme="minorHAnsi" w:hAnsiTheme="minorHAnsi" w:cs="Times New Roman"/>
          <w:sz w:val="24"/>
          <w:szCs w:val="24"/>
        </w:rPr>
      </w:pPr>
    </w:p>
    <w:p w14:paraId="5271135A" w14:textId="0E93F41E" w:rsidR="00840DDA" w:rsidRPr="008163D9" w:rsidRDefault="008163D9" w:rsidP="008163D9">
      <w:pPr>
        <w:pStyle w:val="32"/>
      </w:pPr>
      <w:bookmarkStart w:id="136" w:name="_Toc218953844"/>
      <w:bookmarkStart w:id="137" w:name="_Toc218953905"/>
      <w:bookmarkStart w:id="138" w:name="_Toc218954595"/>
      <w:r w:rsidRPr="008163D9">
        <w:lastRenderedPageBreak/>
        <w:t>3.1.3 Расчет свободного денежного потока</w:t>
      </w:r>
      <w:bookmarkEnd w:id="136"/>
      <w:bookmarkEnd w:id="137"/>
      <w:bookmarkEnd w:id="138"/>
    </w:p>
    <w:p w14:paraId="42CEF9B4" w14:textId="07C18844" w:rsidR="00840DDA" w:rsidRPr="00AA1AF8" w:rsidRDefault="00840DDA" w:rsidP="00B44D63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Свободный денежный поток рассчитываем по формуле:</w:t>
      </w:r>
    </w:p>
    <w:p w14:paraId="6C132725" w14:textId="61CC465C" w:rsidR="00840DDA" w:rsidRPr="00AA1AF8" w:rsidRDefault="00840DDA" w:rsidP="00B44D63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FCF = Чистая прибыль - Капитальные вложения</w:t>
      </w:r>
    </w:p>
    <w:p w14:paraId="35D1ABC8" w14:textId="77777777" w:rsidR="00840DDA" w:rsidRPr="00AA1AF8" w:rsidRDefault="00840DDA" w:rsidP="00B44D63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3938B04" w14:textId="74B422A4" w:rsidR="00840DDA" w:rsidRPr="00AA1AF8" w:rsidRDefault="00840DDA" w:rsidP="00B44D63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Примем средние показатели для наглядности:</w:t>
      </w:r>
    </w:p>
    <w:p w14:paraId="7E491B33" w14:textId="7034F935" w:rsidR="00840DDA" w:rsidRPr="00AA1AF8" w:rsidRDefault="00840DDA" w:rsidP="00B44D63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 Годовая чистая прибыль: 5</w:t>
      </w:r>
      <w:r w:rsidR="00B44D63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</w:rPr>
        <w:t>000</w:t>
      </w:r>
      <w:r w:rsidR="00B44D63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</w:rPr>
        <w:t>000 руб.</w:t>
      </w:r>
    </w:p>
    <w:p w14:paraId="55A57261" w14:textId="1F46BBF8" w:rsidR="00840DDA" w:rsidRPr="00AA1AF8" w:rsidRDefault="00840DDA" w:rsidP="00B44D63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 Ежегодные капитальные вложения: 1</w:t>
      </w:r>
      <w:r w:rsidR="00B44D63">
        <w:rPr>
          <w:rFonts w:cs="Times New Roman"/>
          <w:sz w:val="24"/>
          <w:szCs w:val="24"/>
        </w:rPr>
        <w:t> </w:t>
      </w:r>
      <w:r w:rsidRPr="00AA1AF8">
        <w:rPr>
          <w:rFonts w:cs="Times New Roman"/>
          <w:sz w:val="24"/>
          <w:szCs w:val="24"/>
        </w:rPr>
        <w:t>000</w:t>
      </w:r>
      <w:r w:rsidR="00B44D63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</w:rPr>
        <w:t>000 руб.</w:t>
      </w:r>
    </w:p>
    <w:p w14:paraId="4721E102" w14:textId="77777777" w:rsidR="00840DDA" w:rsidRPr="00AA1AF8" w:rsidRDefault="00840DDA" w:rsidP="00B44D63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EDC5C7F" w14:textId="3DA1EB02" w:rsidR="00840DDA" w:rsidRPr="00AA1AF8" w:rsidRDefault="00840DDA" w:rsidP="00B44D63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Тогда:</w:t>
      </w:r>
    </w:p>
    <w:p w14:paraId="2F6045AF" w14:textId="77777777" w:rsidR="00B44D63" w:rsidRDefault="00840DDA" w:rsidP="00B44D63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FCF = 5</w:t>
      </w:r>
      <w:r w:rsidR="00B44D63">
        <w:rPr>
          <w:rFonts w:cs="Times New Roman"/>
          <w:sz w:val="24"/>
          <w:szCs w:val="24"/>
        </w:rPr>
        <w:t> </w:t>
      </w:r>
      <w:r w:rsidRPr="00AA1AF8">
        <w:rPr>
          <w:rFonts w:cs="Times New Roman"/>
          <w:sz w:val="24"/>
          <w:szCs w:val="24"/>
        </w:rPr>
        <w:t>000</w:t>
      </w:r>
      <w:r w:rsidR="00B44D63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</w:rPr>
        <w:t xml:space="preserve">000 </w:t>
      </w:r>
      <w:r w:rsidR="00B44D63">
        <w:rPr>
          <w:rFonts w:cs="Times New Roman"/>
          <w:sz w:val="24"/>
          <w:szCs w:val="24"/>
        </w:rPr>
        <w:t>–</w:t>
      </w:r>
      <w:r w:rsidR="000E0250" w:rsidRPr="00AA1AF8">
        <w:rPr>
          <w:rFonts w:cs="Times New Roman"/>
          <w:sz w:val="24"/>
          <w:szCs w:val="24"/>
        </w:rPr>
        <w:t xml:space="preserve"> 1</w:t>
      </w:r>
      <w:r w:rsidR="00B44D63">
        <w:rPr>
          <w:rFonts w:cs="Times New Roman"/>
          <w:sz w:val="24"/>
          <w:szCs w:val="24"/>
        </w:rPr>
        <w:t> </w:t>
      </w:r>
      <w:r w:rsidR="000E0250" w:rsidRPr="00AA1AF8">
        <w:rPr>
          <w:rFonts w:cs="Times New Roman"/>
          <w:sz w:val="24"/>
          <w:szCs w:val="24"/>
        </w:rPr>
        <w:t>000</w:t>
      </w:r>
      <w:r w:rsidR="00B44D63">
        <w:rPr>
          <w:rFonts w:cs="Times New Roman"/>
          <w:sz w:val="24"/>
          <w:szCs w:val="24"/>
        </w:rPr>
        <w:t xml:space="preserve"> </w:t>
      </w:r>
      <w:r w:rsidR="000E0250" w:rsidRPr="00AA1AF8">
        <w:rPr>
          <w:rFonts w:cs="Times New Roman"/>
          <w:sz w:val="24"/>
          <w:szCs w:val="24"/>
        </w:rPr>
        <w:t>000 = 4</w:t>
      </w:r>
      <w:r w:rsidR="00B44D63">
        <w:rPr>
          <w:rFonts w:cs="Times New Roman"/>
          <w:sz w:val="24"/>
          <w:szCs w:val="24"/>
        </w:rPr>
        <w:t> </w:t>
      </w:r>
      <w:r w:rsidR="000E0250" w:rsidRPr="00AA1AF8">
        <w:rPr>
          <w:rFonts w:cs="Times New Roman"/>
          <w:sz w:val="24"/>
          <w:szCs w:val="24"/>
        </w:rPr>
        <w:t>000</w:t>
      </w:r>
      <w:r w:rsidR="00B44D63">
        <w:rPr>
          <w:rFonts w:cs="Times New Roman"/>
          <w:sz w:val="24"/>
          <w:szCs w:val="24"/>
        </w:rPr>
        <w:t xml:space="preserve"> </w:t>
      </w:r>
      <w:r w:rsidR="000E0250" w:rsidRPr="00AA1AF8">
        <w:rPr>
          <w:rFonts w:cs="Times New Roman"/>
          <w:sz w:val="24"/>
          <w:szCs w:val="24"/>
        </w:rPr>
        <w:t>000</w:t>
      </w:r>
      <w:r w:rsidRPr="00AA1AF8">
        <w:rPr>
          <w:rFonts w:cs="Times New Roman"/>
          <w:sz w:val="24"/>
          <w:szCs w:val="24"/>
        </w:rPr>
        <w:t xml:space="preserve"> руб.</w:t>
      </w:r>
    </w:p>
    <w:p w14:paraId="1652588A" w14:textId="6C08F9B3" w:rsidR="00B44D63" w:rsidRPr="009921E4" w:rsidRDefault="00B44D63" w:rsidP="00B44D63">
      <w:pPr>
        <w:pStyle w:val="22"/>
        <w:rPr>
          <w:sz w:val="24"/>
        </w:rPr>
      </w:pPr>
      <w:bookmarkStart w:id="139" w:name="_Toc218953845"/>
      <w:bookmarkStart w:id="140" w:name="_Toc218953906"/>
      <w:bookmarkStart w:id="141" w:name="_Toc218954596"/>
      <w:r w:rsidRPr="009921E4">
        <w:t>3.2. Построение финансовой модели</w:t>
      </w:r>
      <w:bookmarkEnd w:id="139"/>
      <w:bookmarkEnd w:id="140"/>
      <w:bookmarkEnd w:id="141"/>
    </w:p>
    <w:p w14:paraId="3E4FBC60" w14:textId="4E3C3746" w:rsidR="00412C2C" w:rsidRPr="009921E4" w:rsidRDefault="00B44D63" w:rsidP="009921E4">
      <w:pPr>
        <w:pStyle w:val="32"/>
      </w:pPr>
      <w:bookmarkStart w:id="142" w:name="_Toc218953846"/>
      <w:bookmarkStart w:id="143" w:name="_Toc218953907"/>
      <w:bookmarkStart w:id="144" w:name="_Toc218954597"/>
      <w:r w:rsidRPr="009921E4">
        <w:t>3.2.1 Определение предпосылок</w:t>
      </w:r>
      <w:bookmarkEnd w:id="142"/>
      <w:bookmarkEnd w:id="143"/>
      <w:bookmarkEnd w:id="144"/>
    </w:p>
    <w:p w14:paraId="13FA7B3B" w14:textId="4BE24EB1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1. Предпосылки для доходов</w:t>
      </w:r>
    </w:p>
    <w:p w14:paraId="0B563D6F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067F8B3E" w14:textId="2677BF0C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   </w:t>
      </w:r>
      <w:r w:rsidR="00412C2C" w:rsidRPr="009921E4">
        <w:rPr>
          <w:rFonts w:cs="Times New Roman"/>
          <w:sz w:val="24"/>
          <w:szCs w:val="24"/>
        </w:rPr>
        <w:t xml:space="preserve"> 1.1. Источники доходов</w:t>
      </w:r>
    </w:p>
    <w:p w14:paraId="660D7AAD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2E281EAF" w14:textId="1A0B32D1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1. 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 xml:space="preserve">Подписка на </w:t>
      </w:r>
      <w:r w:rsidR="009C3615" w:rsidRPr="009921E4">
        <w:rPr>
          <w:rFonts w:cs="Times New Roman"/>
          <w:sz w:val="24"/>
          <w:szCs w:val="24"/>
        </w:rPr>
        <w:t>премиум</w:t>
      </w:r>
      <w:r w:rsidR="009C3615">
        <w:rPr>
          <w:rFonts w:cs="Times New Roman"/>
          <w:sz w:val="24"/>
          <w:szCs w:val="24"/>
        </w:rPr>
        <w:t xml:space="preserve"> функции</w:t>
      </w:r>
      <w:r w:rsidR="009C3615" w:rsidRPr="009921E4">
        <w:rPr>
          <w:rFonts w:cs="Times New Roman"/>
          <w:sz w:val="24"/>
          <w:szCs w:val="24"/>
        </w:rPr>
        <w:t>:</w:t>
      </w:r>
    </w:p>
    <w:p w14:paraId="542DDF43" w14:textId="4C725C8E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</w:t>
      </w:r>
      <w:r w:rsidR="009921E4">
        <w:rPr>
          <w:rFonts w:cs="Times New Roman"/>
          <w:sz w:val="24"/>
          <w:szCs w:val="24"/>
        </w:rPr>
        <w:t xml:space="preserve">  </w:t>
      </w:r>
      <w:r w:rsidRPr="009921E4">
        <w:rPr>
          <w:rFonts w:cs="Times New Roman"/>
          <w:sz w:val="24"/>
          <w:szCs w:val="24"/>
        </w:rPr>
        <w:t xml:space="preserve"> Базовая версия сервиса будет бесплатной, но за дополнительные функции (например, расширенный доступ к данным, аналитика здоровья, интеграция с </w:t>
      </w:r>
      <w:r w:rsidR="009C3615" w:rsidRPr="009921E4">
        <w:rPr>
          <w:rFonts w:cs="Times New Roman"/>
          <w:sz w:val="24"/>
          <w:szCs w:val="24"/>
        </w:rPr>
        <w:t>фитнес</w:t>
      </w:r>
      <w:r w:rsidR="009C3615">
        <w:rPr>
          <w:rFonts w:cs="Times New Roman"/>
          <w:sz w:val="24"/>
          <w:szCs w:val="24"/>
        </w:rPr>
        <w:t xml:space="preserve"> трекерами</w:t>
      </w:r>
      <w:r w:rsidRPr="009921E4">
        <w:rPr>
          <w:rFonts w:cs="Times New Roman"/>
          <w:sz w:val="24"/>
          <w:szCs w:val="24"/>
        </w:rPr>
        <w:t>) пользователи будут платить ежемесячную или годовую подписку.</w:t>
      </w:r>
    </w:p>
    <w:p w14:paraId="7EDAF650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1284743" w14:textId="009737D2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2. 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Партнерские программы с медицинскими учреждениями и аптеками</w:t>
      </w:r>
      <w:r w:rsidR="009921E4" w:rsidRPr="009921E4">
        <w:rPr>
          <w:rFonts w:cs="Times New Roman"/>
          <w:sz w:val="24"/>
          <w:szCs w:val="24"/>
        </w:rPr>
        <w:t xml:space="preserve">    </w:t>
      </w:r>
    </w:p>
    <w:p w14:paraId="2230F876" w14:textId="18A0ABF3" w:rsidR="00412C2C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</w:t>
      </w:r>
      <w:r w:rsidR="009921E4">
        <w:rPr>
          <w:rFonts w:cs="Times New Roman"/>
          <w:sz w:val="24"/>
          <w:szCs w:val="24"/>
        </w:rPr>
        <w:t xml:space="preserve">  </w:t>
      </w:r>
      <w:r w:rsidRPr="009921E4">
        <w:rPr>
          <w:rFonts w:cs="Times New Roman"/>
          <w:sz w:val="24"/>
          <w:szCs w:val="24"/>
        </w:rPr>
        <w:t xml:space="preserve"> Сервис может получать комиссию за привлечение пациентов к медицинским учреждениям и за продажу лекарст</w:t>
      </w:r>
      <w:r w:rsidR="009921E4">
        <w:rPr>
          <w:rFonts w:cs="Times New Roman"/>
          <w:sz w:val="24"/>
          <w:szCs w:val="24"/>
        </w:rPr>
        <w:t>в через интегрированные аптеки.</w:t>
      </w:r>
    </w:p>
    <w:p w14:paraId="66F142BF" w14:textId="77777777" w:rsidR="009921E4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4BB87DF0" w14:textId="5217D4A9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3. 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Реклама и спонсорство</w:t>
      </w:r>
      <w:r w:rsidR="009921E4" w:rsidRPr="009921E4">
        <w:rPr>
          <w:rFonts w:cs="Times New Roman"/>
          <w:sz w:val="24"/>
          <w:szCs w:val="24"/>
        </w:rPr>
        <w:t xml:space="preserve">    </w:t>
      </w:r>
    </w:p>
    <w:p w14:paraId="7FC44D6E" w14:textId="15A2303D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</w:t>
      </w:r>
      <w:r w:rsidR="009921E4">
        <w:rPr>
          <w:rFonts w:cs="Times New Roman"/>
          <w:sz w:val="24"/>
          <w:szCs w:val="24"/>
        </w:rPr>
        <w:t xml:space="preserve">  </w:t>
      </w:r>
      <w:r w:rsidRPr="009921E4">
        <w:rPr>
          <w:rFonts w:cs="Times New Roman"/>
          <w:sz w:val="24"/>
          <w:szCs w:val="24"/>
        </w:rPr>
        <w:t xml:space="preserve"> В бесплатной версии сервиса могут быть ненавязчивые рекламные блоки, а также спонсорские предложения от фармацевтических компаний.</w:t>
      </w:r>
    </w:p>
    <w:p w14:paraId="28DB6EB9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05336921" w14:textId="5D9BDCC8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4. 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Корпоративные контракты</w:t>
      </w:r>
      <w:r w:rsidR="009921E4" w:rsidRPr="009921E4">
        <w:rPr>
          <w:rFonts w:cs="Times New Roman"/>
          <w:sz w:val="24"/>
          <w:szCs w:val="24"/>
        </w:rPr>
        <w:t xml:space="preserve">    </w:t>
      </w:r>
    </w:p>
    <w:p w14:paraId="2054DA20" w14:textId="39AC2B0D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</w:t>
      </w:r>
      <w:r w:rsidR="009921E4">
        <w:rPr>
          <w:rFonts w:cs="Times New Roman"/>
          <w:sz w:val="24"/>
          <w:szCs w:val="24"/>
        </w:rPr>
        <w:t xml:space="preserve">  </w:t>
      </w:r>
      <w:r w:rsidRPr="009921E4">
        <w:rPr>
          <w:rFonts w:cs="Times New Roman"/>
          <w:sz w:val="24"/>
          <w:szCs w:val="24"/>
        </w:rPr>
        <w:t xml:space="preserve"> Предложение корпоративным клиентам (например, страховым компаниям, работодателям) интегрированных решений для управления здоровьем сотрудников.</w:t>
      </w:r>
    </w:p>
    <w:p w14:paraId="7240CDDF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B26D275" w14:textId="167B0B1A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lastRenderedPageBreak/>
        <w:t xml:space="preserve">      </w:t>
      </w:r>
      <w:r w:rsidR="00412C2C" w:rsidRPr="009921E4">
        <w:rPr>
          <w:rFonts w:cs="Times New Roman"/>
          <w:sz w:val="24"/>
          <w:szCs w:val="24"/>
        </w:rPr>
        <w:t xml:space="preserve"> 1.2. Предположения о доходах</w:t>
      </w:r>
    </w:p>
    <w:p w14:paraId="5B64A273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EB90EB6" w14:textId="76B2F7BF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Количество пользователей</w:t>
      </w:r>
      <w:r w:rsidRPr="009921E4">
        <w:rPr>
          <w:rFonts w:cs="Times New Roman"/>
          <w:sz w:val="24"/>
          <w:szCs w:val="24"/>
        </w:rPr>
        <w:t xml:space="preserve">    </w:t>
      </w:r>
      <w:r>
        <w:rPr>
          <w:rFonts w:cs="Times New Roman"/>
          <w:sz w:val="24"/>
          <w:szCs w:val="24"/>
        </w:rPr>
        <w:t>:</w:t>
      </w:r>
      <w:r w:rsidR="00412C2C" w:rsidRPr="009921E4">
        <w:rPr>
          <w:rFonts w:cs="Times New Roman"/>
          <w:sz w:val="24"/>
          <w:szCs w:val="24"/>
        </w:rPr>
        <w:t>100 000</w:t>
      </w:r>
    </w:p>
    <w:p w14:paraId="5C763C66" w14:textId="421FF720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Процент пользователей, готовых платить за премиум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20%</w:t>
      </w:r>
    </w:p>
    <w:p w14:paraId="3EF7FE8E" w14:textId="34B85765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Стоимость </w:t>
      </w:r>
      <w:r w:rsidR="009C3615" w:rsidRPr="009921E4">
        <w:rPr>
          <w:rFonts w:cs="Times New Roman"/>
          <w:sz w:val="24"/>
          <w:szCs w:val="24"/>
        </w:rPr>
        <w:t>премиум</w:t>
      </w:r>
      <w:r w:rsidR="009C3615">
        <w:rPr>
          <w:rFonts w:cs="Times New Roman"/>
          <w:sz w:val="24"/>
          <w:szCs w:val="24"/>
        </w:rPr>
        <w:t xml:space="preserve"> подписки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₽1500 в год</w:t>
      </w:r>
    </w:p>
    <w:p w14:paraId="4AED5DD5" w14:textId="38728B26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Доход от партнерских программ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₽500 000 в год</w:t>
      </w:r>
    </w:p>
    <w:p w14:paraId="0F35A2D4" w14:textId="4A541F21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Доход от рекламы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₽200 000 в год</w:t>
      </w:r>
    </w:p>
    <w:p w14:paraId="590D4CF7" w14:textId="2C756F89" w:rsidR="00412C2C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Доход от корпоративных контрактов</w:t>
      </w:r>
      <w:r w:rsidRPr="009921E4">
        <w:rPr>
          <w:rFonts w:cs="Times New Roman"/>
          <w:sz w:val="24"/>
          <w:szCs w:val="24"/>
        </w:rPr>
        <w:t xml:space="preserve">    </w:t>
      </w:r>
      <w:r>
        <w:rPr>
          <w:rFonts w:cs="Times New Roman"/>
          <w:sz w:val="24"/>
          <w:szCs w:val="24"/>
        </w:rPr>
        <w:t xml:space="preserve"> ₽1 000 000 в год</w:t>
      </w:r>
    </w:p>
    <w:p w14:paraId="735DC788" w14:textId="77777777" w:rsidR="009921E4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E4E7DFD" w14:textId="57F314E8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2. Предпосылки для расходов</w:t>
      </w:r>
    </w:p>
    <w:p w14:paraId="54444014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595B3221" w14:textId="6B86D6D5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   </w:t>
      </w:r>
      <w:r w:rsidR="00412C2C" w:rsidRPr="009921E4">
        <w:rPr>
          <w:rFonts w:cs="Times New Roman"/>
          <w:sz w:val="24"/>
          <w:szCs w:val="24"/>
        </w:rPr>
        <w:t xml:space="preserve"> 2.1. Основные статьи расходов</w:t>
      </w:r>
    </w:p>
    <w:p w14:paraId="1A9F074A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1E7598E" w14:textId="5317414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1. 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Затраты на разработку и поддержку</w:t>
      </w:r>
      <w:r w:rsidR="009921E4" w:rsidRPr="009921E4">
        <w:rPr>
          <w:rFonts w:cs="Times New Roman"/>
          <w:sz w:val="24"/>
          <w:szCs w:val="24"/>
        </w:rPr>
        <w:t xml:space="preserve">    </w:t>
      </w:r>
    </w:p>
    <w:p w14:paraId="036374DB" w14:textId="01D4B918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</w:t>
      </w:r>
      <w:r w:rsidR="009921E4">
        <w:rPr>
          <w:rFonts w:cs="Times New Roman"/>
          <w:sz w:val="24"/>
          <w:szCs w:val="24"/>
        </w:rPr>
        <w:t xml:space="preserve">  </w:t>
      </w:r>
      <w:r w:rsidRPr="009921E4">
        <w:rPr>
          <w:rFonts w:cs="Times New Roman"/>
          <w:sz w:val="24"/>
          <w:szCs w:val="24"/>
        </w:rPr>
        <w:t xml:space="preserve"> Включают расходы на разработку, хостинг, обслуживание и обновление платформы.</w:t>
      </w:r>
    </w:p>
    <w:p w14:paraId="1986A7FD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5DE751C0" w14:textId="5A3A9F54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2. 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Маркетинговые расходы</w:t>
      </w:r>
      <w:r w:rsidR="009921E4" w:rsidRPr="009921E4">
        <w:rPr>
          <w:rFonts w:cs="Times New Roman"/>
          <w:sz w:val="24"/>
          <w:szCs w:val="24"/>
        </w:rPr>
        <w:t xml:space="preserve">    </w:t>
      </w:r>
    </w:p>
    <w:p w14:paraId="0E381F79" w14:textId="5C64098C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</w:t>
      </w:r>
      <w:r w:rsidR="009921E4">
        <w:rPr>
          <w:rFonts w:cs="Times New Roman"/>
          <w:sz w:val="24"/>
          <w:szCs w:val="24"/>
        </w:rPr>
        <w:t xml:space="preserve">  </w:t>
      </w:r>
      <w:r w:rsidRPr="009921E4">
        <w:rPr>
          <w:rFonts w:cs="Times New Roman"/>
          <w:sz w:val="24"/>
          <w:szCs w:val="24"/>
        </w:rPr>
        <w:t xml:space="preserve"> Затраты на рекламу, продвижение и привлечение новых пользователей.</w:t>
      </w:r>
    </w:p>
    <w:p w14:paraId="1A1C2DF1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461B26E1" w14:textId="7B02F47C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3. 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Операционные расходы</w:t>
      </w:r>
      <w:r w:rsidR="009921E4" w:rsidRPr="009921E4">
        <w:rPr>
          <w:rFonts w:cs="Times New Roman"/>
          <w:sz w:val="24"/>
          <w:szCs w:val="24"/>
        </w:rPr>
        <w:t xml:space="preserve">    </w:t>
      </w:r>
    </w:p>
    <w:p w14:paraId="1AAF65A6" w14:textId="1A9ABCDD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</w:t>
      </w:r>
      <w:r w:rsidR="009921E4">
        <w:rPr>
          <w:rFonts w:cs="Times New Roman"/>
          <w:sz w:val="24"/>
          <w:szCs w:val="24"/>
        </w:rPr>
        <w:t xml:space="preserve">  </w:t>
      </w:r>
      <w:r w:rsidRPr="009921E4">
        <w:rPr>
          <w:rFonts w:cs="Times New Roman"/>
          <w:sz w:val="24"/>
          <w:szCs w:val="24"/>
        </w:rPr>
        <w:t xml:space="preserve"> Включают зарплаты сотрудников, аренду офиса, коммунальные услуги и другие текущие расходы.</w:t>
      </w:r>
    </w:p>
    <w:p w14:paraId="55DB57F6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5ACA5D38" w14:textId="74FADFCE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4. 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Комиссии и платежи</w:t>
      </w:r>
      <w:r w:rsidR="009921E4" w:rsidRPr="009921E4">
        <w:rPr>
          <w:rFonts w:cs="Times New Roman"/>
          <w:sz w:val="24"/>
          <w:szCs w:val="24"/>
        </w:rPr>
        <w:t xml:space="preserve">    </w:t>
      </w:r>
    </w:p>
    <w:p w14:paraId="206719EB" w14:textId="2C4F7151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</w:t>
      </w:r>
      <w:r w:rsidR="009921E4">
        <w:rPr>
          <w:rFonts w:cs="Times New Roman"/>
          <w:sz w:val="24"/>
          <w:szCs w:val="24"/>
        </w:rPr>
        <w:t xml:space="preserve">  </w:t>
      </w:r>
      <w:r w:rsidRPr="009921E4">
        <w:rPr>
          <w:rFonts w:cs="Times New Roman"/>
          <w:sz w:val="24"/>
          <w:szCs w:val="24"/>
        </w:rPr>
        <w:t xml:space="preserve"> Комиссии за транзакции, платежи за интеграцию с медицинскими учреждениями и аптеками.</w:t>
      </w:r>
    </w:p>
    <w:p w14:paraId="2E5A076A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4EDB4C71" w14:textId="69DFA999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   </w:t>
      </w:r>
      <w:r w:rsidR="00412C2C" w:rsidRPr="009921E4">
        <w:rPr>
          <w:rFonts w:cs="Times New Roman"/>
          <w:sz w:val="24"/>
          <w:szCs w:val="24"/>
        </w:rPr>
        <w:t xml:space="preserve"> 2.2. Предположения о расходах</w:t>
      </w:r>
    </w:p>
    <w:p w14:paraId="4E106A36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6C76751" w14:textId="1853AECF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Затраты на разработку и поддержку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₽10 000 000</w:t>
      </w:r>
    </w:p>
    <w:p w14:paraId="0AD37621" w14:textId="1E17BEAC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Маркетинговые расходы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₽5 000 000</w:t>
      </w:r>
    </w:p>
    <w:p w14:paraId="6D679272" w14:textId="4B162B21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Операционные расходы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₽3 000 000</w:t>
      </w:r>
    </w:p>
    <w:p w14:paraId="396A240A" w14:textId="7E253F14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Комиссии и платежи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₽1 000 000</w:t>
      </w:r>
    </w:p>
    <w:p w14:paraId="37F55A97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7450996E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531AF3DE" w14:textId="29B6768B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3. Предпосылки для инвестиций</w:t>
      </w:r>
    </w:p>
    <w:p w14:paraId="4C0A5C7F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448B4D9A" w14:textId="61A43C4F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   </w:t>
      </w:r>
      <w:r w:rsidR="00412C2C" w:rsidRPr="009921E4">
        <w:rPr>
          <w:rFonts w:cs="Times New Roman"/>
          <w:sz w:val="24"/>
          <w:szCs w:val="24"/>
        </w:rPr>
        <w:t xml:space="preserve"> 3.1. Начальные инвестиции</w:t>
      </w:r>
    </w:p>
    <w:p w14:paraId="2F2CE224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7EC46B5" w14:textId="1B051755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Разработка платформы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₽5 000 000</w:t>
      </w:r>
    </w:p>
    <w:p w14:paraId="6E618077" w14:textId="58301DD8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Маркетинг и продвижение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₽2 000 000</w:t>
      </w:r>
    </w:p>
    <w:p w14:paraId="2D8A58F5" w14:textId="36D3843B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Оборудование и инфраструктура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₽3 000 000</w:t>
      </w:r>
    </w:p>
    <w:p w14:paraId="2F836F12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048C4A1" w14:textId="72080E39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   </w:t>
      </w:r>
      <w:r w:rsidR="00412C2C" w:rsidRPr="009921E4">
        <w:rPr>
          <w:rFonts w:cs="Times New Roman"/>
          <w:sz w:val="24"/>
          <w:szCs w:val="24"/>
        </w:rPr>
        <w:t xml:space="preserve"> 3.2. Предположения о возврате инвестиций</w:t>
      </w:r>
    </w:p>
    <w:p w14:paraId="62AC2C14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0223E212" w14:textId="0D82B353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Срок окупаемости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2 года</w:t>
      </w:r>
    </w:p>
    <w:p w14:paraId="35A4881C" w14:textId="5571F1D5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Годовая доходность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20%</w:t>
      </w:r>
    </w:p>
    <w:p w14:paraId="015729E1" w14:textId="6FBCA21E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07EE4641" w14:textId="223CB330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4. Предпосылки для рисков</w:t>
      </w:r>
    </w:p>
    <w:p w14:paraId="5B09E7D9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26105E69" w14:textId="20AB8905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   </w:t>
      </w:r>
      <w:r w:rsidR="00412C2C" w:rsidRPr="009921E4">
        <w:rPr>
          <w:rFonts w:cs="Times New Roman"/>
          <w:sz w:val="24"/>
          <w:szCs w:val="24"/>
        </w:rPr>
        <w:t xml:space="preserve"> 4.1. Риски</w:t>
      </w:r>
    </w:p>
    <w:p w14:paraId="5D02A162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48F61221" w14:textId="02C9688F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1. 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Технологические риски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Сбои в работе платформы, проблемы с безопасностью данных.</w:t>
      </w:r>
    </w:p>
    <w:p w14:paraId="23225A8D" w14:textId="5D0CF981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2. 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Рыночные риски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Низкий спрос на сервис, высокая конкуренция.</w:t>
      </w:r>
    </w:p>
    <w:p w14:paraId="77F88F89" w14:textId="775857A1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3. 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Регуляторные риски</w:t>
      </w:r>
      <w:r w:rsidR="009921E4" w:rsidRPr="009921E4">
        <w:rPr>
          <w:rFonts w:cs="Times New Roman"/>
          <w:sz w:val="24"/>
          <w:szCs w:val="24"/>
        </w:rPr>
        <w:t xml:space="preserve">    </w:t>
      </w:r>
      <w:r w:rsidRPr="009921E4">
        <w:rPr>
          <w:rFonts w:cs="Times New Roman"/>
          <w:sz w:val="24"/>
          <w:szCs w:val="24"/>
        </w:rPr>
        <w:t>Изменения в законодательстве, регулирующие деятельность медицинских сервисов.</w:t>
      </w:r>
    </w:p>
    <w:p w14:paraId="15A78371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566A4584" w14:textId="7AC622FE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 w:rsidRPr="009921E4">
        <w:rPr>
          <w:rFonts w:cs="Times New Roman"/>
          <w:sz w:val="24"/>
          <w:szCs w:val="24"/>
        </w:rPr>
        <w:t xml:space="preserve">      </w:t>
      </w:r>
      <w:r w:rsidR="00412C2C" w:rsidRPr="009921E4">
        <w:rPr>
          <w:rFonts w:cs="Times New Roman"/>
          <w:sz w:val="24"/>
          <w:szCs w:val="24"/>
        </w:rPr>
        <w:t xml:space="preserve"> 4.2. Предположения о рисках</w:t>
      </w:r>
    </w:p>
    <w:p w14:paraId="45F9AD06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166F9161" w14:textId="505FE298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Вероятность технологических рисков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 xml:space="preserve"> 10%</w:t>
      </w:r>
    </w:p>
    <w:p w14:paraId="5128F3AE" w14:textId="2DADD386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Вероятность рыночных рисков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20%</w:t>
      </w:r>
    </w:p>
    <w:p w14:paraId="2B1931F4" w14:textId="24C7C8C3" w:rsidR="00412C2C" w:rsidRPr="009921E4" w:rsidRDefault="009921E4" w:rsidP="00412C2C">
      <w:pPr>
        <w:spacing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  </w:t>
      </w:r>
      <w:r w:rsidR="00412C2C" w:rsidRPr="009921E4">
        <w:rPr>
          <w:rFonts w:cs="Times New Roman"/>
          <w:sz w:val="24"/>
          <w:szCs w:val="24"/>
        </w:rPr>
        <w:t xml:space="preserve"> 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Вероятность регуляторных рисков</w:t>
      </w:r>
      <w:r w:rsidRPr="009921E4">
        <w:rPr>
          <w:rFonts w:cs="Times New Roman"/>
          <w:sz w:val="24"/>
          <w:szCs w:val="24"/>
        </w:rPr>
        <w:t xml:space="preserve">    </w:t>
      </w:r>
      <w:r w:rsidR="00412C2C" w:rsidRPr="009921E4">
        <w:rPr>
          <w:rFonts w:cs="Times New Roman"/>
          <w:sz w:val="24"/>
          <w:szCs w:val="24"/>
        </w:rPr>
        <w:t>15%</w:t>
      </w:r>
    </w:p>
    <w:p w14:paraId="009E2C05" w14:textId="77777777" w:rsidR="00412C2C" w:rsidRPr="009921E4" w:rsidRDefault="00412C2C" w:rsidP="00412C2C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0036A736" w14:textId="18A772F8" w:rsidR="00840DDA" w:rsidRPr="008163D9" w:rsidRDefault="008163D9" w:rsidP="008163D9">
      <w:pPr>
        <w:pStyle w:val="22"/>
      </w:pPr>
      <w:bookmarkStart w:id="145" w:name="_Toc218953847"/>
      <w:bookmarkStart w:id="146" w:name="_Toc218953908"/>
      <w:bookmarkStart w:id="147" w:name="_Toc218954598"/>
      <w:r w:rsidRPr="008163D9">
        <w:t xml:space="preserve">3.3. Формирование денежных потоков в </w:t>
      </w:r>
      <w:r w:rsidRPr="008163D9">
        <w:rPr>
          <w:lang w:val="en-US"/>
        </w:rPr>
        <w:t>Excel</w:t>
      </w:r>
      <w:bookmarkEnd w:id="145"/>
      <w:bookmarkEnd w:id="146"/>
      <w:bookmarkEnd w:id="147"/>
    </w:p>
    <w:p w14:paraId="4BB96DED" w14:textId="77777777" w:rsidR="00840DDA" w:rsidRPr="00AA1AF8" w:rsidRDefault="00840DD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В Excel создаем таблицу для расчета денежных потоков по годам: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A1AF8" w14:paraId="3D513E65" w14:textId="77777777" w:rsidTr="00AA1AF8">
        <w:tc>
          <w:tcPr>
            <w:tcW w:w="2336" w:type="dxa"/>
          </w:tcPr>
          <w:p w14:paraId="4F4AB775" w14:textId="4D9B7114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Период</w:t>
            </w:r>
          </w:p>
        </w:tc>
        <w:tc>
          <w:tcPr>
            <w:tcW w:w="2336" w:type="dxa"/>
          </w:tcPr>
          <w:p w14:paraId="006CDEFF" w14:textId="543ED8A2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Денежные притоки</w:t>
            </w:r>
          </w:p>
        </w:tc>
        <w:tc>
          <w:tcPr>
            <w:tcW w:w="2336" w:type="dxa"/>
          </w:tcPr>
          <w:p w14:paraId="6BB387CB" w14:textId="6E62BBCF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Денежные оттоки</w:t>
            </w:r>
          </w:p>
        </w:tc>
        <w:tc>
          <w:tcPr>
            <w:tcW w:w="2337" w:type="dxa"/>
          </w:tcPr>
          <w:p w14:paraId="616D6890" w14:textId="6C518C62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Свободный денежный поток</w:t>
            </w:r>
          </w:p>
        </w:tc>
      </w:tr>
      <w:tr w:rsidR="00AA1AF8" w14:paraId="050BC495" w14:textId="77777777" w:rsidTr="00AA1AF8">
        <w:tc>
          <w:tcPr>
            <w:tcW w:w="2336" w:type="dxa"/>
          </w:tcPr>
          <w:p w14:paraId="70D3799C" w14:textId="4E2385FC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Год 1</w:t>
            </w:r>
          </w:p>
        </w:tc>
        <w:tc>
          <w:tcPr>
            <w:tcW w:w="2336" w:type="dxa"/>
          </w:tcPr>
          <w:p w14:paraId="7BED5C77" w14:textId="556521AF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3000000</w:t>
            </w:r>
          </w:p>
        </w:tc>
        <w:tc>
          <w:tcPr>
            <w:tcW w:w="2336" w:type="dxa"/>
          </w:tcPr>
          <w:p w14:paraId="5C0138BD" w14:textId="48C22A73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1500000</w:t>
            </w:r>
          </w:p>
        </w:tc>
        <w:tc>
          <w:tcPr>
            <w:tcW w:w="2337" w:type="dxa"/>
          </w:tcPr>
          <w:p w14:paraId="35EAA013" w14:textId="48BF975D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1500000</w:t>
            </w:r>
          </w:p>
        </w:tc>
      </w:tr>
      <w:tr w:rsidR="00AA1AF8" w14:paraId="3FB63196" w14:textId="77777777" w:rsidTr="00AA1AF8">
        <w:tc>
          <w:tcPr>
            <w:tcW w:w="2336" w:type="dxa"/>
          </w:tcPr>
          <w:p w14:paraId="2F814D24" w14:textId="02B8AA93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Год 2</w:t>
            </w:r>
          </w:p>
        </w:tc>
        <w:tc>
          <w:tcPr>
            <w:tcW w:w="2336" w:type="dxa"/>
          </w:tcPr>
          <w:p w14:paraId="0E791CB9" w14:textId="484E8A3D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5000000</w:t>
            </w:r>
          </w:p>
        </w:tc>
        <w:tc>
          <w:tcPr>
            <w:tcW w:w="2336" w:type="dxa"/>
          </w:tcPr>
          <w:p w14:paraId="574F92FD" w14:textId="2D39DCB3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2000000</w:t>
            </w:r>
          </w:p>
        </w:tc>
        <w:tc>
          <w:tcPr>
            <w:tcW w:w="2337" w:type="dxa"/>
          </w:tcPr>
          <w:p w14:paraId="22C6CD14" w14:textId="3B889417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3000000</w:t>
            </w:r>
          </w:p>
        </w:tc>
      </w:tr>
      <w:tr w:rsidR="00AA1AF8" w14:paraId="296E5E9B" w14:textId="77777777" w:rsidTr="00AA1AF8">
        <w:tc>
          <w:tcPr>
            <w:tcW w:w="2336" w:type="dxa"/>
          </w:tcPr>
          <w:p w14:paraId="4B991F9C" w14:textId="093F5A7C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Год 3</w:t>
            </w:r>
          </w:p>
        </w:tc>
        <w:tc>
          <w:tcPr>
            <w:tcW w:w="2336" w:type="dxa"/>
          </w:tcPr>
          <w:p w14:paraId="4C5E6E86" w14:textId="23680BFB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7000000</w:t>
            </w:r>
          </w:p>
        </w:tc>
        <w:tc>
          <w:tcPr>
            <w:tcW w:w="2336" w:type="dxa"/>
          </w:tcPr>
          <w:p w14:paraId="5DC2F620" w14:textId="5A4AE410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2500000</w:t>
            </w:r>
          </w:p>
        </w:tc>
        <w:tc>
          <w:tcPr>
            <w:tcW w:w="2337" w:type="dxa"/>
          </w:tcPr>
          <w:p w14:paraId="1B691599" w14:textId="409E4B44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4500000</w:t>
            </w:r>
          </w:p>
        </w:tc>
      </w:tr>
      <w:tr w:rsidR="00AA1AF8" w14:paraId="2658941E" w14:textId="77777777" w:rsidTr="00AA1AF8">
        <w:tc>
          <w:tcPr>
            <w:tcW w:w="2336" w:type="dxa"/>
          </w:tcPr>
          <w:p w14:paraId="0A3039DA" w14:textId="53082FDD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Год 4</w:t>
            </w:r>
          </w:p>
        </w:tc>
        <w:tc>
          <w:tcPr>
            <w:tcW w:w="2336" w:type="dxa"/>
          </w:tcPr>
          <w:p w14:paraId="772815FE" w14:textId="33CD6588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9000000</w:t>
            </w:r>
          </w:p>
        </w:tc>
        <w:tc>
          <w:tcPr>
            <w:tcW w:w="2336" w:type="dxa"/>
          </w:tcPr>
          <w:p w14:paraId="57E09B25" w14:textId="6AF43E2A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3000000</w:t>
            </w:r>
          </w:p>
        </w:tc>
        <w:tc>
          <w:tcPr>
            <w:tcW w:w="2337" w:type="dxa"/>
          </w:tcPr>
          <w:p w14:paraId="5EACCD9B" w14:textId="05BFE0D5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6000000</w:t>
            </w:r>
          </w:p>
        </w:tc>
      </w:tr>
      <w:tr w:rsidR="00AA1AF8" w14:paraId="47FBB75B" w14:textId="77777777" w:rsidTr="00AA1AF8">
        <w:tc>
          <w:tcPr>
            <w:tcW w:w="2336" w:type="dxa"/>
          </w:tcPr>
          <w:p w14:paraId="2F371073" w14:textId="5A244798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Год 5</w:t>
            </w:r>
          </w:p>
        </w:tc>
        <w:tc>
          <w:tcPr>
            <w:tcW w:w="2336" w:type="dxa"/>
          </w:tcPr>
          <w:p w14:paraId="6E7EE58A" w14:textId="50F7BA00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11000000</w:t>
            </w:r>
          </w:p>
        </w:tc>
        <w:tc>
          <w:tcPr>
            <w:tcW w:w="2336" w:type="dxa"/>
          </w:tcPr>
          <w:p w14:paraId="1538D034" w14:textId="1F35EF88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3500000</w:t>
            </w:r>
          </w:p>
        </w:tc>
        <w:tc>
          <w:tcPr>
            <w:tcW w:w="2337" w:type="dxa"/>
          </w:tcPr>
          <w:p w14:paraId="3F98121D" w14:textId="5E166076" w:rsidR="00AA1AF8" w:rsidRDefault="00AA1AF8" w:rsidP="00633D7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A1AF8">
              <w:rPr>
                <w:rFonts w:cs="Times New Roman"/>
                <w:sz w:val="24"/>
                <w:szCs w:val="24"/>
              </w:rPr>
              <w:t>7500000</w:t>
            </w:r>
          </w:p>
        </w:tc>
      </w:tr>
    </w:tbl>
    <w:p w14:paraId="3432B765" w14:textId="77777777" w:rsidR="00B44D63" w:rsidRDefault="00B44D63" w:rsidP="00B44D63">
      <w:pPr>
        <w:pStyle w:val="a4"/>
      </w:pPr>
    </w:p>
    <w:p w14:paraId="6C68756F" w14:textId="671F86DE" w:rsidR="008163D9" w:rsidRPr="008163D9" w:rsidRDefault="008163D9" w:rsidP="008163D9">
      <w:pPr>
        <w:pStyle w:val="32"/>
      </w:pPr>
      <w:bookmarkStart w:id="148" w:name="_Toc218953848"/>
      <w:bookmarkStart w:id="149" w:name="_Toc218953909"/>
      <w:bookmarkStart w:id="150" w:name="_Toc218954599"/>
      <w:r w:rsidRPr="008163D9">
        <w:t>3.3.1 Расчет показателей экономической эффективности проекта</w:t>
      </w:r>
      <w:bookmarkEnd w:id="148"/>
      <w:bookmarkEnd w:id="149"/>
      <w:bookmarkEnd w:id="150"/>
    </w:p>
    <w:p w14:paraId="54807207" w14:textId="5FEB062B" w:rsidR="00840DDA" w:rsidRPr="00AA1AF8" w:rsidRDefault="00840DDA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AA1AF8">
        <w:rPr>
          <w:rFonts w:cs="Times New Roman"/>
          <w:b/>
          <w:bCs/>
          <w:i/>
          <w:iCs/>
          <w:sz w:val="24"/>
          <w:szCs w:val="24"/>
        </w:rPr>
        <w:t>NPV (чистая приведённая стоимость)</w:t>
      </w:r>
    </w:p>
    <w:p w14:paraId="3BDC3F6D" w14:textId="624A855C" w:rsidR="00840DDA" w:rsidRPr="00AA1AF8" w:rsidRDefault="00840DD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Используем формулу:</w:t>
      </w:r>
    </w:p>
    <w:p w14:paraId="0B7A18BC" w14:textId="77777777" w:rsidR="00840DDA" w:rsidRPr="00AA1AF8" w:rsidRDefault="00780ED1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5DD478EF" wp14:editId="3B304476">
            <wp:extent cx="2895600" cy="638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997E" w14:textId="77777777" w:rsidR="00840DDA" w:rsidRPr="00AA1AF8" w:rsidRDefault="00840DD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Где IC – стартовые инвестиции (10 млн руб.), CF – чистый денежный поток, n – количество лет, R – ставка дисконтирования (17%).</w:t>
      </w:r>
    </w:p>
    <w:p w14:paraId="18F475A1" w14:textId="77777777" w:rsidR="00840DDA" w:rsidRPr="00AA1AF8" w:rsidRDefault="00840DDA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755168D1" w14:textId="77777777" w:rsidR="00840DDA" w:rsidRPr="00AA1AF8" w:rsidRDefault="00780ED1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45BF4253" wp14:editId="556053BA">
            <wp:extent cx="5940425" cy="6108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6508" w14:textId="77777777" w:rsidR="00AA1AF8" w:rsidRDefault="00AA1AF8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</w:p>
    <w:p w14:paraId="5C973AE8" w14:textId="108E925B" w:rsidR="00840DDA" w:rsidRPr="00AA1AF8" w:rsidRDefault="00840DDA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AA1AF8">
        <w:rPr>
          <w:rFonts w:cs="Times New Roman"/>
          <w:b/>
          <w:bCs/>
          <w:i/>
          <w:iCs/>
          <w:sz w:val="24"/>
          <w:szCs w:val="24"/>
        </w:rPr>
        <w:t>IRR (внутренняя норма доходности)</w:t>
      </w:r>
    </w:p>
    <w:p w14:paraId="4C41BA22" w14:textId="4D6CC7CC" w:rsidR="00AA1AF8" w:rsidRDefault="00C07AA8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C07AA8">
        <w:rPr>
          <w:rFonts w:cs="Times New Roman"/>
          <w:b/>
          <w:bCs/>
          <w:i/>
          <w:iCs/>
          <w:noProof/>
          <w:sz w:val="24"/>
          <w:szCs w:val="24"/>
          <w:lang w:eastAsia="ru-RU"/>
        </w:rPr>
        <w:drawing>
          <wp:inline distT="0" distB="0" distL="0" distR="0" wp14:anchorId="056796C2" wp14:editId="720F3B8F">
            <wp:extent cx="3752850" cy="695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B7D9" w14:textId="35CECC67" w:rsidR="00C07AA8" w:rsidRDefault="00F32C16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F32C16">
        <w:rPr>
          <w:rFonts w:cs="Times New Roman"/>
          <w:b/>
          <w:bCs/>
          <w:i/>
          <w:iCs/>
          <w:noProof/>
          <w:sz w:val="24"/>
          <w:szCs w:val="24"/>
          <w:lang w:eastAsia="ru-RU"/>
        </w:rPr>
        <w:drawing>
          <wp:inline distT="0" distB="0" distL="0" distR="0" wp14:anchorId="29E53141" wp14:editId="0EE9AE42">
            <wp:extent cx="5940425" cy="7169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6E9F" w14:textId="66B34935" w:rsidR="00F32C16" w:rsidRPr="001C12BC" w:rsidRDefault="00F32C16" w:rsidP="00633D7A">
      <w:pPr>
        <w:spacing w:line="276" w:lineRule="auto"/>
        <w:jc w:val="both"/>
        <w:rPr>
          <w:rFonts w:cs="Times New Roman"/>
          <w:bCs/>
          <w:iCs/>
          <w:sz w:val="24"/>
          <w:szCs w:val="24"/>
        </w:rPr>
      </w:pPr>
      <w:r w:rsidRPr="00F32C16">
        <w:rPr>
          <w:rFonts w:cs="Times New Roman"/>
          <w:bCs/>
          <w:iCs/>
          <w:sz w:val="24"/>
          <w:szCs w:val="24"/>
          <w:lang w:val="en-US"/>
        </w:rPr>
        <w:t>IRR</w:t>
      </w:r>
      <w:r w:rsidRPr="001C12BC">
        <w:rPr>
          <w:rFonts w:cs="Times New Roman"/>
          <w:bCs/>
          <w:iCs/>
          <w:sz w:val="24"/>
          <w:szCs w:val="24"/>
        </w:rPr>
        <w:t>=25%</w:t>
      </w:r>
    </w:p>
    <w:p w14:paraId="1D3BC4AB" w14:textId="1EF8DCF7" w:rsidR="00840DDA" w:rsidRPr="00AA1AF8" w:rsidRDefault="00840DDA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AA1AF8">
        <w:rPr>
          <w:rFonts w:cs="Times New Roman"/>
          <w:b/>
          <w:bCs/>
          <w:i/>
          <w:iCs/>
          <w:sz w:val="24"/>
          <w:szCs w:val="24"/>
        </w:rPr>
        <w:lastRenderedPageBreak/>
        <w:t>ROI (окупаемость инвестиций)</w:t>
      </w:r>
    </w:p>
    <w:p w14:paraId="18F4A233" w14:textId="77777777" w:rsidR="00840DDA" w:rsidRPr="00AA1AF8" w:rsidRDefault="00840DD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ROI считаем по формуле:</w:t>
      </w:r>
    </w:p>
    <w:p w14:paraId="7BFF3C57" w14:textId="77777777" w:rsidR="00840DDA" w:rsidRPr="00AA1AF8" w:rsidRDefault="00780ED1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6B78DDC9" wp14:editId="16E15258">
            <wp:extent cx="4933950" cy="7715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A192" w14:textId="75FB3915" w:rsidR="00840DDA" w:rsidRPr="00AA1AF8" w:rsidRDefault="00840DD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Допустим, суммарный приток за 5 лет составил 35 млн руб.:</w:t>
      </w:r>
    </w:p>
    <w:p w14:paraId="2B30399A" w14:textId="77777777" w:rsidR="00840DDA" w:rsidRPr="00AA1AF8" w:rsidRDefault="00780ED1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5D20CA37" wp14:editId="4DFA8E6D">
            <wp:extent cx="4838700" cy="752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E051" w14:textId="77777777" w:rsidR="00AA1AF8" w:rsidRDefault="00AA1AF8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</w:p>
    <w:p w14:paraId="56240D05" w14:textId="762639AF" w:rsidR="00840DDA" w:rsidRPr="00AA1AF8" w:rsidRDefault="00840DDA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AA1AF8">
        <w:rPr>
          <w:rFonts w:cs="Times New Roman"/>
          <w:b/>
          <w:bCs/>
          <w:i/>
          <w:iCs/>
          <w:sz w:val="24"/>
          <w:szCs w:val="24"/>
        </w:rPr>
        <w:t>PI (индекс рентабельности)</w:t>
      </w:r>
    </w:p>
    <w:p w14:paraId="40144FA9" w14:textId="77777777" w:rsidR="00840DDA" w:rsidRPr="00AA1AF8" w:rsidRDefault="00840DD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PI находим по формуле:</w:t>
      </w:r>
    </w:p>
    <w:p w14:paraId="6640CDE0" w14:textId="77777777" w:rsidR="00840DDA" w:rsidRPr="00AA1AF8" w:rsidRDefault="00D33975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2036BB66" wp14:editId="6EBFFCB0">
            <wp:extent cx="3276600" cy="1885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CEE5" w14:textId="77777777" w:rsidR="00AA1AF8" w:rsidRDefault="00AA1AF8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</w:p>
    <w:p w14:paraId="73B190C5" w14:textId="2CEC9E39" w:rsidR="00840DDA" w:rsidRPr="00AA1AF8" w:rsidRDefault="00840DDA" w:rsidP="00633D7A">
      <w:pPr>
        <w:spacing w:line="276" w:lineRule="auto"/>
        <w:jc w:val="both"/>
        <w:rPr>
          <w:rFonts w:cs="Times New Roman"/>
          <w:b/>
          <w:bCs/>
          <w:i/>
          <w:iCs/>
          <w:sz w:val="24"/>
          <w:szCs w:val="24"/>
        </w:rPr>
      </w:pPr>
      <w:r w:rsidRPr="00AA1AF8">
        <w:rPr>
          <w:rFonts w:cs="Times New Roman"/>
          <w:b/>
          <w:bCs/>
          <w:i/>
          <w:iCs/>
          <w:sz w:val="24"/>
          <w:szCs w:val="24"/>
        </w:rPr>
        <w:t>PP (срок окупаемости)</w:t>
      </w:r>
    </w:p>
    <w:p w14:paraId="7E0BBB17" w14:textId="77777777" w:rsidR="00840DDA" w:rsidRPr="00AA1AF8" w:rsidRDefault="00840DD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PP считаем прямым подсчётом периода возврата вложенных средств:</w:t>
      </w:r>
    </w:p>
    <w:p w14:paraId="2315665B" w14:textId="77777777" w:rsidR="00840DDA" w:rsidRPr="00AA1AF8" w:rsidRDefault="00840DDA" w:rsidP="00633D7A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1752EE75" w14:textId="0F49AA45" w:rsidR="00AA1AF8" w:rsidRDefault="00D33975" w:rsidP="00AA1AF8">
      <w:pPr>
        <w:spacing w:line="276" w:lineRule="auto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564DD476" wp14:editId="02DC9BB2">
            <wp:extent cx="5940425" cy="6896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DB15" w14:textId="77777777" w:rsidR="00AA1AF8" w:rsidRPr="00AA1AF8" w:rsidRDefault="00AA1AF8" w:rsidP="00AA1AF8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BEBA543" w14:textId="77D3E707" w:rsidR="00840DDA" w:rsidRPr="008163D9" w:rsidRDefault="008163D9" w:rsidP="008163D9">
      <w:pPr>
        <w:pStyle w:val="32"/>
      </w:pPr>
      <w:bookmarkStart w:id="151" w:name="_Toc218953849"/>
      <w:bookmarkStart w:id="152" w:name="_Toc218953910"/>
      <w:bookmarkStart w:id="153" w:name="_Toc218954600"/>
      <w:r w:rsidRPr="008163D9">
        <w:t>3.3.2 Расчет Юнит - экономики проекта</w:t>
      </w:r>
      <w:bookmarkEnd w:id="151"/>
      <w:bookmarkEnd w:id="152"/>
      <w:bookmarkEnd w:id="153"/>
    </w:p>
    <w:p w14:paraId="4A2FDBC6" w14:textId="405932AF" w:rsidR="00840DDA" w:rsidRPr="00AA1AF8" w:rsidRDefault="00AA1AF8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 xml:space="preserve"> </w:t>
      </w:r>
      <w:r w:rsidR="00840DDA" w:rsidRPr="00AA1AF8">
        <w:rPr>
          <w:rFonts w:cs="Times New Roman"/>
          <w:sz w:val="24"/>
          <w:szCs w:val="24"/>
        </w:rPr>
        <w:t xml:space="preserve">Показатели </w:t>
      </w:r>
      <w:r w:rsidR="00840DDA" w:rsidRPr="00AA1AF8">
        <w:rPr>
          <w:rFonts w:cs="Times New Roman"/>
          <w:sz w:val="24"/>
          <w:szCs w:val="24"/>
          <w:lang w:val="en-US"/>
        </w:rPr>
        <w:t>LTV</w:t>
      </w:r>
      <w:r w:rsidR="00840DDA" w:rsidRPr="00AA1AF8">
        <w:rPr>
          <w:rFonts w:cs="Times New Roman"/>
          <w:sz w:val="24"/>
          <w:szCs w:val="24"/>
        </w:rPr>
        <w:t xml:space="preserve"> и </w:t>
      </w:r>
      <w:r w:rsidR="00840DDA" w:rsidRPr="00AA1AF8">
        <w:rPr>
          <w:rFonts w:cs="Times New Roman"/>
          <w:sz w:val="24"/>
          <w:szCs w:val="24"/>
          <w:lang w:val="en-US"/>
        </w:rPr>
        <w:t>CAC</w:t>
      </w:r>
    </w:p>
    <w:p w14:paraId="290F0C14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14F2A3E" w14:textId="48283B4F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</w:t>
      </w:r>
      <w:r w:rsidR="00AA1AF8" w:rsidRPr="00AA1AF8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  <w:lang w:val="en-US"/>
        </w:rPr>
        <w:t>LTV</w:t>
      </w:r>
      <w:r w:rsidRPr="00AA1AF8">
        <w:rPr>
          <w:rFonts w:cs="Times New Roman"/>
          <w:sz w:val="24"/>
          <w:szCs w:val="24"/>
        </w:rPr>
        <w:t xml:space="preserve"> (</w:t>
      </w:r>
      <w:r w:rsidRPr="00AA1AF8">
        <w:rPr>
          <w:rFonts w:cs="Times New Roman"/>
          <w:sz w:val="24"/>
          <w:szCs w:val="24"/>
          <w:lang w:val="en-US"/>
        </w:rPr>
        <w:t>Life</w:t>
      </w:r>
      <w:r w:rsidRPr="00AA1AF8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  <w:lang w:val="en-US"/>
        </w:rPr>
        <w:t>Time</w:t>
      </w:r>
      <w:r w:rsidRPr="00AA1AF8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  <w:lang w:val="en-US"/>
        </w:rPr>
        <w:t>Value</w:t>
      </w:r>
      <w:r w:rsidRPr="00AA1AF8">
        <w:rPr>
          <w:rFonts w:cs="Times New Roman"/>
          <w:sz w:val="24"/>
          <w:szCs w:val="24"/>
        </w:rPr>
        <w:t>):</w:t>
      </w:r>
      <w:r w:rsidR="00AA1AF8" w:rsidRPr="00AA1AF8">
        <w:rPr>
          <w:rFonts w:cs="Times New Roman"/>
          <w:sz w:val="24"/>
          <w:szCs w:val="24"/>
        </w:rPr>
        <w:t xml:space="preserve"> </w:t>
      </w:r>
    </w:p>
    <w:p w14:paraId="1514513C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77D33ED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lastRenderedPageBreak/>
        <w:t>Средний чек</w:t>
      </w:r>
      <w:r w:rsidR="00D33975" w:rsidRPr="00AA1AF8">
        <w:rPr>
          <w:rFonts w:cs="Times New Roman"/>
          <w:sz w:val="24"/>
          <w:szCs w:val="24"/>
        </w:rPr>
        <w:t>: 1500</w:t>
      </w:r>
      <w:r w:rsidRPr="00AA1AF8">
        <w:rPr>
          <w:rFonts w:cs="Times New Roman"/>
          <w:sz w:val="24"/>
          <w:szCs w:val="24"/>
        </w:rPr>
        <w:t>руб./год.</w:t>
      </w:r>
    </w:p>
    <w:p w14:paraId="293DEFBA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Частота покупок: 1 раз в год.</w:t>
      </w:r>
    </w:p>
    <w:p w14:paraId="48228A3C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Срок жизни клиента: 5 лет.</w:t>
      </w:r>
    </w:p>
    <w:p w14:paraId="701E0D90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BFB517C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371EBC6" w14:textId="4608CB21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 xml:space="preserve">LTV = </w:t>
      </w:r>
      <w:r w:rsidR="00D33975" w:rsidRPr="00AA1AF8">
        <w:rPr>
          <w:rFonts w:cs="Times New Roman"/>
          <w:sz w:val="24"/>
          <w:szCs w:val="24"/>
        </w:rPr>
        <w:t>1500*1*5= 7500</w:t>
      </w:r>
      <w:r w:rsidR="00B44D63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</w:rPr>
        <w:t>руб.</w:t>
      </w:r>
    </w:p>
    <w:p w14:paraId="446EC9B8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93D79EC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67B4A04" w14:textId="7E617729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</w:t>
      </w:r>
      <w:r w:rsidR="00AA1AF8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</w:rPr>
        <w:t>CAC (Consumer Acquisition Cost):</w:t>
      </w:r>
      <w:r w:rsidR="00AA1AF8">
        <w:rPr>
          <w:rFonts w:cs="Times New Roman"/>
          <w:sz w:val="24"/>
          <w:szCs w:val="24"/>
        </w:rPr>
        <w:t xml:space="preserve"> </w:t>
      </w:r>
    </w:p>
    <w:p w14:paraId="72D3823F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738A266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Общие затраты на маркетинг</w:t>
      </w:r>
      <w:r w:rsidR="00D33975" w:rsidRPr="00AA1AF8">
        <w:rPr>
          <w:rFonts w:cs="Times New Roman"/>
          <w:sz w:val="24"/>
          <w:szCs w:val="24"/>
        </w:rPr>
        <w:t xml:space="preserve">: 1000000 </w:t>
      </w:r>
      <w:r w:rsidRPr="00AA1AF8">
        <w:rPr>
          <w:rFonts w:cs="Times New Roman"/>
          <w:sz w:val="24"/>
          <w:szCs w:val="24"/>
        </w:rPr>
        <w:t>руб.</w:t>
      </w:r>
    </w:p>
    <w:p w14:paraId="12BAF21B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Количество привлечённых клиентов: 1000 чел.</w:t>
      </w:r>
    </w:p>
    <w:p w14:paraId="28E6C17D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B38F6E1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CAC</w:t>
      </w:r>
      <w:r w:rsidR="00D33975" w:rsidRPr="00AA1AF8">
        <w:rPr>
          <w:rFonts w:cs="Times New Roman"/>
          <w:sz w:val="24"/>
          <w:szCs w:val="24"/>
        </w:rPr>
        <w:t>= 1000000/1000=1000</w:t>
      </w:r>
      <w:r w:rsidRPr="00AA1AF8">
        <w:rPr>
          <w:rFonts w:cs="Times New Roman"/>
          <w:sz w:val="24"/>
          <w:szCs w:val="24"/>
        </w:rPr>
        <w:t xml:space="preserve"> </w:t>
      </w:r>
    </w:p>
    <w:p w14:paraId="7363C384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5509E7B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Соотношение LTV/CAC:</w:t>
      </w:r>
    </w:p>
    <w:p w14:paraId="10DCB485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E061201" w14:textId="63170601" w:rsidR="00840DDA" w:rsidRDefault="00D33975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644DB38F" wp14:editId="13EE6220">
            <wp:extent cx="2505075" cy="5048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322D" w14:textId="77777777" w:rsidR="00AA1AF8" w:rsidRPr="00AA1AF8" w:rsidRDefault="00AA1AF8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B206484" w14:textId="6F350F3A" w:rsidR="00840DDA" w:rsidRPr="008163D9" w:rsidRDefault="008163D9" w:rsidP="008163D9">
      <w:pPr>
        <w:pStyle w:val="32"/>
      </w:pPr>
      <w:bookmarkStart w:id="154" w:name="_Toc218953850"/>
      <w:bookmarkStart w:id="155" w:name="_Toc218953911"/>
      <w:bookmarkStart w:id="156" w:name="_Toc218954601"/>
      <w:r w:rsidRPr="008163D9">
        <w:t>3.3.3 Анализ рисков проекта</w:t>
      </w:r>
      <w:bookmarkEnd w:id="154"/>
      <w:bookmarkEnd w:id="155"/>
      <w:bookmarkEnd w:id="156"/>
    </w:p>
    <w:p w14:paraId="64BCE17C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Среди главных рисков проекта выделяют:</w:t>
      </w:r>
    </w:p>
    <w:p w14:paraId="3D234177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 Техногенные сбои (нехватка вычислительной мощности).</w:t>
      </w:r>
    </w:p>
    <w:p w14:paraId="0C934FE5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 Изменение законодательной базы (регуляторные меры).</w:t>
      </w:r>
    </w:p>
    <w:p w14:paraId="0819A96F" w14:textId="620FAA09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 Появление конкурентов с аналогичным предложением.</w:t>
      </w:r>
    </w:p>
    <w:p w14:paraId="3037FDD5" w14:textId="1CA2E932" w:rsidR="003F6DA6" w:rsidRDefault="003F6DA6" w:rsidP="003F6DA6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F8B615" wp14:editId="6F9C08A2">
                <wp:simplePos x="0" y="0"/>
                <wp:positionH relativeFrom="column">
                  <wp:posOffset>657728</wp:posOffset>
                </wp:positionH>
                <wp:positionV relativeFrom="paragraph">
                  <wp:posOffset>1726253</wp:posOffset>
                </wp:positionV>
                <wp:extent cx="2601595" cy="635"/>
                <wp:effectExtent l="0" t="0" r="0" b="0"/>
                <wp:wrapTopAndBottom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5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A0A6DF" w14:textId="31D1F322" w:rsidR="003F6DA6" w:rsidRPr="00D07614" w:rsidRDefault="003F6DA6" w:rsidP="003F6DA6">
                            <w:pPr>
                              <w:pStyle w:val="aa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eastAsia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финансовые показатели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F8B615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left:0;text-align:left;margin-left:51.8pt;margin-top:135.95pt;width:204.8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" stroked="f">
                <v:textbox style="mso-fit-shape-to-text:t" inset="0,0,0,0">
                  <w:txbxContent>
                    <w:p w14:paraId="14A0A6DF" w14:textId="31D1F322" w:rsidR="003F6DA6" w:rsidRPr="00D07614" w:rsidRDefault="003F6DA6" w:rsidP="003F6DA6">
                      <w:pPr>
                        <w:pStyle w:val="aa"/>
                        <w:rPr>
                          <w:rFonts w:ascii="Times New Roman" w:hAnsi="Times New Roman" w:cs="Times New Roman"/>
                          <w:sz w:val="24"/>
                          <w:szCs w:val="24"/>
                          <w:lang w:eastAsia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финансовые показатели проекта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F6DA6">
        <w:rPr>
          <w:rFonts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3E19046" wp14:editId="36C3C870">
            <wp:simplePos x="0" y="0"/>
            <wp:positionH relativeFrom="column">
              <wp:posOffset>635713</wp:posOffset>
            </wp:positionH>
            <wp:positionV relativeFrom="paragraph">
              <wp:posOffset>551464</wp:posOffset>
            </wp:positionV>
            <wp:extent cx="2601595" cy="1068070"/>
            <wp:effectExtent l="0" t="0" r="8255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DDA" w:rsidRPr="00AA1AF8">
        <w:rPr>
          <w:rFonts w:cs="Times New Roman"/>
          <w:sz w:val="24"/>
          <w:szCs w:val="24"/>
        </w:rPr>
        <w:t>Безрисковая ставка принимается равной средней процентной ставке по гособлигациям (примерно 6%), плюс премия за страновой риск (3%). Суммарно имеем 9%.</w:t>
      </w:r>
    </w:p>
    <w:p w14:paraId="03EF31EB" w14:textId="54AA81B0" w:rsidR="00AA1AF8" w:rsidRPr="00AA1AF8" w:rsidRDefault="00AA1AF8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19A09383" w14:textId="563817D4" w:rsidR="00840DDA" w:rsidRPr="00AA1AF8" w:rsidRDefault="00AA1AF8" w:rsidP="00AA1AF8">
      <w:pPr>
        <w:pStyle w:val="32"/>
      </w:pPr>
      <w:bookmarkStart w:id="157" w:name="_Toc218953851"/>
      <w:bookmarkStart w:id="158" w:name="_Toc218953912"/>
      <w:bookmarkStart w:id="159" w:name="_Toc218954602"/>
      <w:r w:rsidRPr="00AA1AF8">
        <w:t>3.3.4 Аналитическая записка</w:t>
      </w:r>
      <w:bookmarkEnd w:id="157"/>
      <w:bookmarkEnd w:id="158"/>
      <w:bookmarkEnd w:id="159"/>
    </w:p>
    <w:p w14:paraId="1C73B96D" w14:textId="71038FFC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На основе произведённых расчетов видим, что проект демонстрирует высокие экономические показатели:</w:t>
      </w:r>
    </w:p>
    <w:p w14:paraId="1E9D4B57" w14:textId="12AECA69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 Положительное значение NPV (12,5</w:t>
      </w:r>
      <w:r w:rsidR="00B44D63">
        <w:rPr>
          <w:rFonts w:cs="Times New Roman"/>
          <w:sz w:val="24"/>
          <w:szCs w:val="24"/>
        </w:rPr>
        <w:t xml:space="preserve"> </w:t>
      </w:r>
      <w:r w:rsidRPr="00AA1AF8">
        <w:rPr>
          <w:rFonts w:cs="Times New Roman"/>
          <w:sz w:val="24"/>
          <w:szCs w:val="24"/>
        </w:rPr>
        <w:t>млн руб.) говорит о хорошем возврате инвестиций.</w:t>
      </w:r>
    </w:p>
    <w:p w14:paraId="135FF9B0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lastRenderedPageBreak/>
        <w:t>- Значительная внутренняя норма доходности (25%) превышает ставку дисконтирования.</w:t>
      </w:r>
    </w:p>
    <w:p w14:paraId="63FA8770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 Индекс рентабельности (250%) означает многократную отдачу на вложенные средства.</w:t>
      </w:r>
    </w:p>
    <w:p w14:paraId="1D2ABDDD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 Срок окупаемости проекта (2.5 года) вполне приемлем.</w:t>
      </w:r>
    </w:p>
    <w:p w14:paraId="0BC28986" w14:textId="77777777" w:rsidR="00840DDA" w:rsidRPr="00AA1AF8" w:rsidRDefault="00840DDA" w:rsidP="00AA1AF8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AA1AF8">
        <w:rPr>
          <w:rFonts w:cs="Times New Roman"/>
          <w:sz w:val="24"/>
          <w:szCs w:val="24"/>
        </w:rPr>
        <w:t>- Юнит-экономика показывает хорошее соотношение LTV/CAC (7.5 против необходимого минимума 3).</w:t>
      </w:r>
    </w:p>
    <w:p w14:paraId="4122A309" w14:textId="77777777" w:rsidR="00840DDA" w:rsidRPr="00633D7A" w:rsidRDefault="00840DDA" w:rsidP="00633D7A">
      <w:pPr>
        <w:spacing w:line="276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14:paraId="575B3BBD" w14:textId="77777777" w:rsidR="00AA1AF8" w:rsidRDefault="00AA1AF8" w:rsidP="00633D7A">
      <w:pPr>
        <w:spacing w:line="276" w:lineRule="auto"/>
        <w:jc w:val="both"/>
        <w:rPr>
          <w:rFonts w:ascii="Calibri" w:hAnsi="Calibri" w:cs="Calibri"/>
          <w:sz w:val="24"/>
          <w:szCs w:val="24"/>
        </w:rPr>
        <w:sectPr w:rsidR="00AA1AF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8D56370" w14:textId="7A180263" w:rsidR="00396869" w:rsidRPr="00F33197" w:rsidRDefault="00124B71" w:rsidP="00124B71">
      <w:pPr>
        <w:pStyle w:val="12"/>
        <w:numPr>
          <w:ilvl w:val="0"/>
          <w:numId w:val="13"/>
        </w:numPr>
        <w:rPr>
          <w:rFonts w:cs="Times New Roman"/>
        </w:rPr>
      </w:pPr>
      <w:bookmarkStart w:id="160" w:name="_Toc218954603"/>
      <w:r w:rsidRPr="00F33197">
        <w:rPr>
          <w:rFonts w:cs="Times New Roman"/>
        </w:rPr>
        <w:lastRenderedPageBreak/>
        <w:t>Спецификации</w:t>
      </w:r>
      <w:bookmarkEnd w:id="160"/>
    </w:p>
    <w:p w14:paraId="3440B284" w14:textId="2AFF8B18" w:rsidR="00124B71" w:rsidRPr="00F33197" w:rsidRDefault="00124B71" w:rsidP="00124B71">
      <w:pPr>
        <w:pStyle w:val="22"/>
        <w:rPr>
          <w:rFonts w:cs="Times New Roman"/>
        </w:rPr>
      </w:pPr>
      <w:bookmarkStart w:id="161" w:name="_Toc218954604"/>
      <w:r w:rsidRPr="00F33197">
        <w:rPr>
          <w:rFonts w:cs="Times New Roman"/>
        </w:rPr>
        <w:t>4.1. Требования к пошаговой обработке информационных потоков</w:t>
      </w:r>
      <w:bookmarkEnd w:id="161"/>
    </w:p>
    <w:p w14:paraId="67FE6A03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Прецедент: «Запись к врачу и предоставление доступа к медицинским данным»</w:t>
      </w:r>
    </w:p>
    <w:p w14:paraId="2635D467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 xml:space="preserve"> Диаграмма последовательностей (Sequence Diagram)</w:t>
      </w:r>
    </w:p>
    <w:p w14:paraId="7A2228B0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В рамках прецедента рассмотрим взаимодействие акторов:</w:t>
      </w:r>
    </w:p>
    <w:p w14:paraId="0B7FEDC3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- Пациент</w:t>
      </w:r>
    </w:p>
    <w:p w14:paraId="45D11533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- Врач</w:t>
      </w:r>
    </w:p>
    <w:p w14:paraId="01272AAF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- Сервис «Моя МедКарта»</w:t>
      </w:r>
    </w:p>
    <w:p w14:paraId="569D374B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85F092B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Последовательность действий:</w:t>
      </w:r>
    </w:p>
    <w:p w14:paraId="20EFA285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243A9160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1. Пациент входит в систему (авторизация).</w:t>
      </w:r>
    </w:p>
    <w:p w14:paraId="75E7C72B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2. Пациент осуществляет поиск подходящего врача.</w:t>
      </w:r>
    </w:p>
    <w:p w14:paraId="57D0BEC5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3. Пациент бронирует время приема.</w:t>
      </w:r>
    </w:p>
    <w:p w14:paraId="7E337908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4. Пациент предоставляет доступ к своим медицинским данным врачу.</w:t>
      </w:r>
    </w:p>
    <w:p w14:paraId="17B73693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5. Врач получает доступ к медицинским данным пациента.</w:t>
      </w:r>
    </w:p>
    <w:p w14:paraId="6AB552E2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6. Врач производит консультацию.</w:t>
      </w:r>
    </w:p>
    <w:p w14:paraId="49398BC2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>7. Пациент покидает систему.</w:t>
      </w:r>
    </w:p>
    <w:p w14:paraId="3FB35B48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5EC1AFC6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124B71">
        <w:rPr>
          <w:rFonts w:cs="Times New Roman"/>
          <w:sz w:val="24"/>
          <w:szCs w:val="24"/>
        </w:rPr>
        <w:t xml:space="preserve"> Информационные потоки и обработка сообщений</w:t>
      </w:r>
    </w:p>
    <w:p w14:paraId="478117DF" w14:textId="77777777" w:rsidR="00124B71" w:rsidRP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E7D90CA" w14:textId="79CA898C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>1. Авторизация пациента</w:t>
      </w:r>
    </w:p>
    <w:p w14:paraId="722879DC" w14:textId="7777777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>Шаг 1: Пациент отправляет запрос на авторизацию.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4808" w14:paraId="7651E410" w14:textId="77777777" w:rsidTr="00A34808">
        <w:tc>
          <w:tcPr>
            <w:tcW w:w="4672" w:type="dxa"/>
          </w:tcPr>
          <w:p w14:paraId="60A73F0B" w14:textId="04228B5C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Номер требования</w:t>
            </w:r>
          </w:p>
        </w:tc>
        <w:tc>
          <w:tcPr>
            <w:tcW w:w="4673" w:type="dxa"/>
          </w:tcPr>
          <w:p w14:paraId="0B2A7186" w14:textId="2FCEB0D5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Описание требования</w:t>
            </w:r>
          </w:p>
        </w:tc>
      </w:tr>
      <w:tr w:rsidR="00A34808" w14:paraId="349ADD9B" w14:textId="77777777" w:rsidTr="00A34808">
        <w:tc>
          <w:tcPr>
            <w:tcW w:w="4672" w:type="dxa"/>
          </w:tcPr>
          <w:p w14:paraId="3EA73778" w14:textId="50096EAB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1.1</w:t>
            </w:r>
          </w:p>
        </w:tc>
        <w:tc>
          <w:tcPr>
            <w:tcW w:w="4673" w:type="dxa"/>
          </w:tcPr>
          <w:p w14:paraId="3007C199" w14:textId="783BC258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Проверка формата логина и пароля</w:t>
            </w:r>
          </w:p>
        </w:tc>
      </w:tr>
      <w:tr w:rsidR="00A34808" w14:paraId="088B8F43" w14:textId="77777777" w:rsidTr="00A34808">
        <w:tc>
          <w:tcPr>
            <w:tcW w:w="4672" w:type="dxa"/>
          </w:tcPr>
          <w:p w14:paraId="343440AD" w14:textId="2ADD0739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1.2</w:t>
            </w:r>
          </w:p>
        </w:tc>
        <w:tc>
          <w:tcPr>
            <w:tcW w:w="4673" w:type="dxa"/>
          </w:tcPr>
          <w:p w14:paraId="53A1FD9F" w14:textId="3D1581C4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Валидация комбинации логин-пароль</w:t>
            </w:r>
          </w:p>
        </w:tc>
      </w:tr>
      <w:tr w:rsidR="00A34808" w14:paraId="2446C8D0" w14:textId="77777777" w:rsidTr="00A34808">
        <w:tc>
          <w:tcPr>
            <w:tcW w:w="4672" w:type="dxa"/>
          </w:tcPr>
          <w:p w14:paraId="6D03B04A" w14:textId="11E8F663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1.3</w:t>
            </w:r>
          </w:p>
        </w:tc>
        <w:tc>
          <w:tcPr>
            <w:tcW w:w="4673" w:type="dxa"/>
          </w:tcPr>
          <w:p w14:paraId="418EF481" w14:textId="29884DEB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Установка логического соединения с базой данных</w:t>
            </w:r>
          </w:p>
        </w:tc>
      </w:tr>
      <w:tr w:rsidR="00A34808" w14:paraId="472E9E5A" w14:textId="77777777" w:rsidTr="00A34808">
        <w:tc>
          <w:tcPr>
            <w:tcW w:w="4672" w:type="dxa"/>
          </w:tcPr>
          <w:p w14:paraId="4A92A622" w14:textId="64029B67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1.4</w:t>
            </w:r>
          </w:p>
        </w:tc>
        <w:tc>
          <w:tcPr>
            <w:tcW w:w="4673" w:type="dxa"/>
          </w:tcPr>
          <w:p w14:paraId="76FC46A2" w14:textId="3B730792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Генерация токена сессии</w:t>
            </w:r>
          </w:p>
        </w:tc>
      </w:tr>
    </w:tbl>
    <w:p w14:paraId="6CAC266F" w14:textId="3C6FB6A6" w:rsidR="00124B71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24BEE568" w14:textId="77777777" w:rsidR="00A34808" w:rsidRPr="00A32F56" w:rsidRDefault="00A34808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234B50E9" w14:textId="7543FFED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lastRenderedPageBreak/>
        <w:t>2. Поиск врача</w:t>
      </w:r>
    </w:p>
    <w:p w14:paraId="1B6BB35E" w14:textId="7777777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>Шаг 2: Пациент отправляет запрос на поиск врача.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4808" w14:paraId="554B0E61" w14:textId="77777777" w:rsidTr="00A34808">
        <w:tc>
          <w:tcPr>
            <w:tcW w:w="4672" w:type="dxa"/>
          </w:tcPr>
          <w:p w14:paraId="679C202C" w14:textId="4DB72270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Номер требования</w:t>
            </w:r>
          </w:p>
        </w:tc>
        <w:tc>
          <w:tcPr>
            <w:tcW w:w="4673" w:type="dxa"/>
          </w:tcPr>
          <w:p w14:paraId="6B8B2D05" w14:textId="20A71316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Описание требования</w:t>
            </w:r>
          </w:p>
        </w:tc>
      </w:tr>
      <w:tr w:rsidR="00A34808" w14:paraId="21418DCC" w14:textId="77777777" w:rsidTr="00A34808">
        <w:tc>
          <w:tcPr>
            <w:tcW w:w="4672" w:type="dxa"/>
          </w:tcPr>
          <w:p w14:paraId="3B7378EE" w14:textId="2F4FCC67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2.1</w:t>
            </w:r>
          </w:p>
        </w:tc>
        <w:tc>
          <w:tcPr>
            <w:tcW w:w="4673" w:type="dxa"/>
          </w:tcPr>
          <w:p w14:paraId="57F30632" w14:textId="2119FB41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Формирование фильтра поиска по специальности врача</w:t>
            </w:r>
          </w:p>
        </w:tc>
      </w:tr>
      <w:tr w:rsidR="00A34808" w14:paraId="02F936C9" w14:textId="77777777" w:rsidTr="00A34808">
        <w:tc>
          <w:tcPr>
            <w:tcW w:w="4672" w:type="dxa"/>
          </w:tcPr>
          <w:p w14:paraId="6AE99895" w14:textId="14858C5E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2.2</w:t>
            </w:r>
          </w:p>
        </w:tc>
        <w:tc>
          <w:tcPr>
            <w:tcW w:w="4673" w:type="dxa"/>
          </w:tcPr>
          <w:p w14:paraId="1E8F854A" w14:textId="0FF31D8E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Генерация списка доступных врачей</w:t>
            </w:r>
          </w:p>
        </w:tc>
      </w:tr>
      <w:tr w:rsidR="00A34808" w14:paraId="1659659E" w14:textId="77777777" w:rsidTr="00A34808">
        <w:tc>
          <w:tcPr>
            <w:tcW w:w="4672" w:type="dxa"/>
          </w:tcPr>
          <w:p w14:paraId="2DB77AC3" w14:textId="796139CF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2.3</w:t>
            </w:r>
          </w:p>
        </w:tc>
        <w:tc>
          <w:tcPr>
            <w:tcW w:w="4673" w:type="dxa"/>
          </w:tcPr>
          <w:p w14:paraId="72ED5817" w14:textId="666ECFE2" w:rsidR="00A34808" w:rsidRDefault="00A34808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Отправка списка врачу на утверждение</w:t>
            </w:r>
          </w:p>
        </w:tc>
      </w:tr>
    </w:tbl>
    <w:p w14:paraId="614A4F90" w14:textId="21F3C245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7ADB43C4" w14:textId="009D0CB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 xml:space="preserve"> 3. Бронирование времени приема</w:t>
      </w:r>
    </w:p>
    <w:p w14:paraId="48C3AB17" w14:textId="7777777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>Шаг 3: Пациент отправляет запрос на бронирование времени.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4808" w14:paraId="3AC23CE7" w14:textId="77777777" w:rsidTr="00FC5E85">
        <w:tc>
          <w:tcPr>
            <w:tcW w:w="4672" w:type="dxa"/>
          </w:tcPr>
          <w:p w14:paraId="1F70A583" w14:textId="77777777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Номер требования</w:t>
            </w:r>
          </w:p>
        </w:tc>
        <w:tc>
          <w:tcPr>
            <w:tcW w:w="4673" w:type="dxa"/>
          </w:tcPr>
          <w:p w14:paraId="3F8A6144" w14:textId="77777777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Описание требования</w:t>
            </w:r>
          </w:p>
        </w:tc>
      </w:tr>
      <w:tr w:rsidR="00A34808" w14:paraId="6B19BC85" w14:textId="77777777" w:rsidTr="00FC5E85">
        <w:tc>
          <w:tcPr>
            <w:tcW w:w="4672" w:type="dxa"/>
          </w:tcPr>
          <w:p w14:paraId="48A74388" w14:textId="228AADED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3.1</w:t>
            </w:r>
          </w:p>
        </w:tc>
        <w:tc>
          <w:tcPr>
            <w:tcW w:w="4673" w:type="dxa"/>
          </w:tcPr>
          <w:p w14:paraId="53D69B89" w14:textId="0EA48139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Проверка доступности выбранного времени</w:t>
            </w:r>
          </w:p>
        </w:tc>
      </w:tr>
      <w:tr w:rsidR="00A34808" w14:paraId="6CA43EC1" w14:textId="77777777" w:rsidTr="00FC5E85">
        <w:tc>
          <w:tcPr>
            <w:tcW w:w="4672" w:type="dxa"/>
          </w:tcPr>
          <w:p w14:paraId="55622DC8" w14:textId="787ADAAE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3.2</w:t>
            </w:r>
          </w:p>
        </w:tc>
        <w:tc>
          <w:tcPr>
            <w:tcW w:w="4673" w:type="dxa"/>
          </w:tcPr>
          <w:p w14:paraId="3283280D" w14:textId="51A061E3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Сохране</w:t>
            </w:r>
            <w:r>
              <w:rPr>
                <w:rFonts w:cs="Times New Roman"/>
                <w:sz w:val="24"/>
                <w:szCs w:val="24"/>
              </w:rPr>
              <w:t xml:space="preserve">ние бронирования в базе данных </w:t>
            </w:r>
          </w:p>
        </w:tc>
      </w:tr>
      <w:tr w:rsidR="00A34808" w14:paraId="0A67175B" w14:textId="77777777" w:rsidTr="00FC5E85">
        <w:tc>
          <w:tcPr>
            <w:tcW w:w="4672" w:type="dxa"/>
          </w:tcPr>
          <w:p w14:paraId="74086F9E" w14:textId="5ACEE2EC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3.3</w:t>
            </w:r>
          </w:p>
        </w:tc>
        <w:tc>
          <w:tcPr>
            <w:tcW w:w="4673" w:type="dxa"/>
          </w:tcPr>
          <w:p w14:paraId="02AEE3D5" w14:textId="00E97FEB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Отправка уведомления врачу о новом приеме</w:t>
            </w:r>
          </w:p>
        </w:tc>
      </w:tr>
    </w:tbl>
    <w:p w14:paraId="158778FC" w14:textId="7777777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7664B05B" w14:textId="28F59023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 xml:space="preserve"> 4. Предоставление доступа к медицинским данным</w:t>
      </w:r>
    </w:p>
    <w:p w14:paraId="0FCE89AC" w14:textId="7777777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>Шаг 4: Пациент разрешает доступ врачу к своим данным.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4808" w14:paraId="0CD97664" w14:textId="77777777" w:rsidTr="00FC5E85">
        <w:tc>
          <w:tcPr>
            <w:tcW w:w="4672" w:type="dxa"/>
          </w:tcPr>
          <w:p w14:paraId="4DE4559E" w14:textId="77777777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Номер требования</w:t>
            </w:r>
          </w:p>
        </w:tc>
        <w:tc>
          <w:tcPr>
            <w:tcW w:w="4673" w:type="dxa"/>
          </w:tcPr>
          <w:p w14:paraId="4BB57F17" w14:textId="77777777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Описание требования</w:t>
            </w:r>
          </w:p>
        </w:tc>
      </w:tr>
      <w:tr w:rsidR="00A34808" w14:paraId="301F8B0B" w14:textId="77777777" w:rsidTr="00FC5E85">
        <w:tc>
          <w:tcPr>
            <w:tcW w:w="4672" w:type="dxa"/>
          </w:tcPr>
          <w:p w14:paraId="0D9F966D" w14:textId="6A1E0A98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4.1</w:t>
            </w:r>
          </w:p>
        </w:tc>
        <w:tc>
          <w:tcPr>
            <w:tcW w:w="4673" w:type="dxa"/>
          </w:tcPr>
          <w:p w14:paraId="3E5A7AA3" w14:textId="1FAD90EB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Согласие пациента на доступ к медицинским данным</w:t>
            </w:r>
          </w:p>
        </w:tc>
      </w:tr>
      <w:tr w:rsidR="00A34808" w14:paraId="5C2992F4" w14:textId="77777777" w:rsidTr="00FC5E85">
        <w:tc>
          <w:tcPr>
            <w:tcW w:w="4672" w:type="dxa"/>
          </w:tcPr>
          <w:p w14:paraId="4525F7F1" w14:textId="76B72AA8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4.2</w:t>
            </w:r>
          </w:p>
        </w:tc>
        <w:tc>
          <w:tcPr>
            <w:tcW w:w="4673" w:type="dxa"/>
          </w:tcPr>
          <w:p w14:paraId="5CA5B550" w14:textId="2126F06E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Передача ключа шифрования врачу</w:t>
            </w:r>
          </w:p>
        </w:tc>
      </w:tr>
      <w:tr w:rsidR="00A34808" w14:paraId="4F61FDBB" w14:textId="77777777" w:rsidTr="00FC5E85">
        <w:tc>
          <w:tcPr>
            <w:tcW w:w="4672" w:type="dxa"/>
          </w:tcPr>
          <w:p w14:paraId="41F79320" w14:textId="4C22F604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4.3</w:t>
            </w:r>
          </w:p>
        </w:tc>
        <w:tc>
          <w:tcPr>
            <w:tcW w:w="4673" w:type="dxa"/>
          </w:tcPr>
          <w:p w14:paraId="51D40F76" w14:textId="72A55120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Декриптация данных врачом</w:t>
            </w:r>
          </w:p>
        </w:tc>
      </w:tr>
    </w:tbl>
    <w:p w14:paraId="018453A5" w14:textId="7777777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0D3E67D2" w14:textId="65074A12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 xml:space="preserve"> 5. Консультация врача</w:t>
      </w:r>
    </w:p>
    <w:p w14:paraId="2E21AA06" w14:textId="7777777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>Шаг 5: Врач получает доступ к данным и консультирует пациента.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4808" w14:paraId="535BB561" w14:textId="77777777" w:rsidTr="00FC5E85">
        <w:tc>
          <w:tcPr>
            <w:tcW w:w="4672" w:type="dxa"/>
          </w:tcPr>
          <w:p w14:paraId="7444CC1F" w14:textId="77777777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Номер требования</w:t>
            </w:r>
          </w:p>
        </w:tc>
        <w:tc>
          <w:tcPr>
            <w:tcW w:w="4673" w:type="dxa"/>
          </w:tcPr>
          <w:p w14:paraId="0E57A4D8" w14:textId="77777777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Описание требования</w:t>
            </w:r>
          </w:p>
        </w:tc>
      </w:tr>
      <w:tr w:rsidR="00A34808" w14:paraId="567B1319" w14:textId="77777777" w:rsidTr="00FC5E85">
        <w:tc>
          <w:tcPr>
            <w:tcW w:w="4672" w:type="dxa"/>
          </w:tcPr>
          <w:p w14:paraId="004A2BF3" w14:textId="01A5C6D9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5.1</w:t>
            </w:r>
          </w:p>
        </w:tc>
        <w:tc>
          <w:tcPr>
            <w:tcW w:w="4673" w:type="dxa"/>
          </w:tcPr>
          <w:p w14:paraId="3884B75C" w14:textId="69033481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Просмотр зашифрованных данных пациента</w:t>
            </w:r>
          </w:p>
        </w:tc>
      </w:tr>
      <w:tr w:rsidR="00A34808" w14:paraId="14D6E7B5" w14:textId="77777777" w:rsidTr="00FC5E85">
        <w:tc>
          <w:tcPr>
            <w:tcW w:w="4672" w:type="dxa"/>
          </w:tcPr>
          <w:p w14:paraId="4A9883AB" w14:textId="4E7BC417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5.2</w:t>
            </w:r>
          </w:p>
        </w:tc>
        <w:tc>
          <w:tcPr>
            <w:tcW w:w="4673" w:type="dxa"/>
          </w:tcPr>
          <w:p w14:paraId="58000BF0" w14:textId="21B79AA0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Обработка и интерпретация данных</w:t>
            </w:r>
          </w:p>
        </w:tc>
      </w:tr>
      <w:tr w:rsidR="00A34808" w14:paraId="6CDCC3CF" w14:textId="77777777" w:rsidTr="00FC5E85">
        <w:tc>
          <w:tcPr>
            <w:tcW w:w="4672" w:type="dxa"/>
          </w:tcPr>
          <w:p w14:paraId="1383C55A" w14:textId="48B1EE88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5.3</w:t>
            </w:r>
          </w:p>
        </w:tc>
        <w:tc>
          <w:tcPr>
            <w:tcW w:w="4673" w:type="dxa"/>
          </w:tcPr>
          <w:p w14:paraId="4136C2D2" w14:textId="4C97EB7A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Заполнение отчета о консультации</w:t>
            </w:r>
          </w:p>
        </w:tc>
      </w:tr>
    </w:tbl>
    <w:p w14:paraId="293C8536" w14:textId="77777777" w:rsidR="00A34808" w:rsidRDefault="00A34808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3C6A7BB" w14:textId="2E8E6EC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 xml:space="preserve"> 6. Выход пациента из системы</w:t>
      </w:r>
    </w:p>
    <w:p w14:paraId="571D988F" w14:textId="7777777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>Шаг 6: Пациент выходит из системы.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4808" w14:paraId="43FC07FF" w14:textId="77777777" w:rsidTr="00FC5E85">
        <w:tc>
          <w:tcPr>
            <w:tcW w:w="4672" w:type="dxa"/>
          </w:tcPr>
          <w:p w14:paraId="11CF35F2" w14:textId="77777777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Номер требования</w:t>
            </w:r>
          </w:p>
        </w:tc>
        <w:tc>
          <w:tcPr>
            <w:tcW w:w="4673" w:type="dxa"/>
          </w:tcPr>
          <w:p w14:paraId="555549C6" w14:textId="77777777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Описание требования</w:t>
            </w:r>
          </w:p>
        </w:tc>
      </w:tr>
      <w:tr w:rsidR="00A34808" w14:paraId="62895FC4" w14:textId="77777777" w:rsidTr="00FC5E85">
        <w:tc>
          <w:tcPr>
            <w:tcW w:w="4672" w:type="dxa"/>
          </w:tcPr>
          <w:p w14:paraId="474F3BE0" w14:textId="37C98625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6.1</w:t>
            </w:r>
          </w:p>
        </w:tc>
        <w:tc>
          <w:tcPr>
            <w:tcW w:w="4673" w:type="dxa"/>
          </w:tcPr>
          <w:p w14:paraId="45B8EDD8" w14:textId="6F8B4426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Деактивация сеанса пользователя</w:t>
            </w:r>
          </w:p>
        </w:tc>
      </w:tr>
      <w:tr w:rsidR="00A34808" w14:paraId="3F070147" w14:textId="77777777" w:rsidTr="00FC5E85">
        <w:tc>
          <w:tcPr>
            <w:tcW w:w="4672" w:type="dxa"/>
          </w:tcPr>
          <w:p w14:paraId="4B2BDC69" w14:textId="5FD3BEDD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6.2</w:t>
            </w:r>
          </w:p>
        </w:tc>
        <w:tc>
          <w:tcPr>
            <w:tcW w:w="4673" w:type="dxa"/>
          </w:tcPr>
          <w:p w14:paraId="6CB38BCC" w14:textId="1FF864DC" w:rsidR="00A34808" w:rsidRDefault="00A34808" w:rsidP="00FC5E8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Удаление временного ключа шифрования</w:t>
            </w:r>
          </w:p>
        </w:tc>
      </w:tr>
    </w:tbl>
    <w:p w14:paraId="605145BF" w14:textId="594E0AF0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10D4D4B" w14:textId="2887D683" w:rsidR="00124B71" w:rsidRPr="00A32F56" w:rsidRDefault="00124B71" w:rsidP="00124B71">
      <w:pPr>
        <w:pStyle w:val="22"/>
        <w:rPr>
          <w:rFonts w:cs="Times New Roman"/>
        </w:rPr>
      </w:pPr>
      <w:bookmarkStart w:id="162" w:name="_Toc218954605"/>
      <w:r w:rsidRPr="00A32F56">
        <w:rPr>
          <w:rFonts w:cs="Times New Roman"/>
        </w:rPr>
        <w:t>4.2 Сводный перечень элементов бизнес-данных</w:t>
      </w:r>
      <w:bookmarkEnd w:id="162"/>
    </w:p>
    <w:p w14:paraId="665AF9D4" w14:textId="1E994152" w:rsidR="00124B71" w:rsidRPr="00A32F56" w:rsidRDefault="00124B71" w:rsidP="00124B71">
      <w:pPr>
        <w:pStyle w:val="22"/>
        <w:rPr>
          <w:rFonts w:cs="Times New Roman"/>
        </w:rPr>
      </w:pPr>
      <w:bookmarkStart w:id="163" w:name="_Toc218954606"/>
      <w:r w:rsidRPr="00A32F56">
        <w:rPr>
          <w:rFonts w:cs="Times New Roman"/>
        </w:rPr>
        <w:t>4.3 Справочник элементов бизнес-данных</w:t>
      </w:r>
      <w:bookmarkEnd w:id="163"/>
    </w:p>
    <w:p w14:paraId="69F0B02B" w14:textId="7777777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  <w:r w:rsidRPr="00A32F56">
        <w:rPr>
          <w:rFonts w:cs="Times New Roman"/>
          <w:sz w:val="24"/>
          <w:szCs w:val="24"/>
        </w:rPr>
        <w:t>Элементы бизнес-данных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72"/>
        <w:gridCol w:w="1795"/>
        <w:gridCol w:w="2031"/>
        <w:gridCol w:w="1418"/>
        <w:gridCol w:w="1699"/>
        <w:gridCol w:w="1530"/>
      </w:tblGrid>
      <w:tr w:rsidR="00A05BAF" w14:paraId="2B75456E" w14:textId="77777777" w:rsidTr="00A05BAF">
        <w:tc>
          <w:tcPr>
            <w:tcW w:w="1557" w:type="dxa"/>
          </w:tcPr>
          <w:p w14:paraId="07A5A428" w14:textId="03B3FBD6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Номер ЭБД</w:t>
            </w:r>
          </w:p>
        </w:tc>
        <w:tc>
          <w:tcPr>
            <w:tcW w:w="1557" w:type="dxa"/>
          </w:tcPr>
          <w:p w14:paraId="789755E3" w14:textId="3BBB1F58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 xml:space="preserve">Название ЭБД    </w:t>
            </w:r>
          </w:p>
        </w:tc>
        <w:tc>
          <w:tcPr>
            <w:tcW w:w="1557" w:type="dxa"/>
          </w:tcPr>
          <w:p w14:paraId="60C6F0FB" w14:textId="4C9A514D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Описание Элемента</w:t>
            </w:r>
          </w:p>
        </w:tc>
        <w:tc>
          <w:tcPr>
            <w:tcW w:w="1558" w:type="dxa"/>
          </w:tcPr>
          <w:p w14:paraId="4B17AF6A" w14:textId="4CCFB399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Формат</w:t>
            </w:r>
          </w:p>
        </w:tc>
        <w:tc>
          <w:tcPr>
            <w:tcW w:w="1558" w:type="dxa"/>
          </w:tcPr>
          <w:p w14:paraId="66B1545D" w14:textId="18809693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Диапазон значений</w:t>
            </w:r>
          </w:p>
        </w:tc>
        <w:tc>
          <w:tcPr>
            <w:tcW w:w="1558" w:type="dxa"/>
          </w:tcPr>
          <w:p w14:paraId="3BFE7257" w14:textId="6A853A69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Где формируется</w:t>
            </w:r>
          </w:p>
        </w:tc>
      </w:tr>
      <w:tr w:rsidR="00A05BAF" w14:paraId="3C34BF30" w14:textId="77777777" w:rsidTr="00A05BAF">
        <w:tc>
          <w:tcPr>
            <w:tcW w:w="1557" w:type="dxa"/>
          </w:tcPr>
          <w:p w14:paraId="4CF54DEC" w14:textId="2A0B53CE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EB</w:t>
            </w: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79BB4314" w14:textId="60ABED8E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Идентификатор врача</w:t>
            </w:r>
          </w:p>
        </w:tc>
        <w:tc>
          <w:tcPr>
            <w:tcW w:w="1557" w:type="dxa"/>
          </w:tcPr>
          <w:p w14:paraId="20094922" w14:textId="4CE2EA25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Уникальный код врача</w:t>
            </w:r>
          </w:p>
        </w:tc>
        <w:tc>
          <w:tcPr>
            <w:tcW w:w="1558" w:type="dxa"/>
          </w:tcPr>
          <w:p w14:paraId="1F47625D" w14:textId="1C6AB49D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 xml:space="preserve">| Текст   </w:t>
            </w:r>
          </w:p>
        </w:tc>
        <w:tc>
          <w:tcPr>
            <w:tcW w:w="1558" w:type="dxa"/>
          </w:tcPr>
          <w:p w14:paraId="1095486E" w14:textId="1A3BC2A1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Любой алфавитно-цифровой символ</w:t>
            </w:r>
          </w:p>
        </w:tc>
        <w:tc>
          <w:tcPr>
            <w:tcW w:w="1558" w:type="dxa"/>
          </w:tcPr>
          <w:p w14:paraId="4A0851BE" w14:textId="58967F56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Врач</w:t>
            </w:r>
          </w:p>
        </w:tc>
      </w:tr>
      <w:tr w:rsidR="00A05BAF" w14:paraId="416C093A" w14:textId="77777777" w:rsidTr="00A05BAF">
        <w:tc>
          <w:tcPr>
            <w:tcW w:w="1557" w:type="dxa"/>
          </w:tcPr>
          <w:p w14:paraId="4E97741F" w14:textId="3F7EAFD2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EB</w:t>
            </w: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557" w:type="dxa"/>
          </w:tcPr>
          <w:p w14:paraId="234EA161" w14:textId="003BEED8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 xml:space="preserve">Тип услуги     </w:t>
            </w:r>
          </w:p>
        </w:tc>
        <w:tc>
          <w:tcPr>
            <w:tcW w:w="1557" w:type="dxa"/>
          </w:tcPr>
          <w:p w14:paraId="1A91D118" w14:textId="60CBAD8C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Вид медицинской услуги</w:t>
            </w:r>
          </w:p>
        </w:tc>
        <w:tc>
          <w:tcPr>
            <w:tcW w:w="1558" w:type="dxa"/>
          </w:tcPr>
          <w:p w14:paraId="670F4ACD" w14:textId="6729ABE4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Текст</w:t>
            </w:r>
          </w:p>
        </w:tc>
        <w:tc>
          <w:tcPr>
            <w:tcW w:w="1558" w:type="dxa"/>
          </w:tcPr>
          <w:p w14:paraId="50B58672" w14:textId="1D693152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консультация, диагностика, профилактика</w:t>
            </w:r>
          </w:p>
        </w:tc>
        <w:tc>
          <w:tcPr>
            <w:tcW w:w="1558" w:type="dxa"/>
          </w:tcPr>
          <w:p w14:paraId="5EF39370" w14:textId="10BC72A0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Врач      </w:t>
            </w:r>
          </w:p>
        </w:tc>
      </w:tr>
      <w:tr w:rsidR="00A05BAF" w14:paraId="44FF01CA" w14:textId="77777777" w:rsidTr="00A05BAF">
        <w:tc>
          <w:tcPr>
            <w:tcW w:w="1557" w:type="dxa"/>
          </w:tcPr>
          <w:p w14:paraId="68AAD23B" w14:textId="7DD19963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EB</w:t>
            </w: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557" w:type="dxa"/>
          </w:tcPr>
          <w:p w14:paraId="7C500B4E" w14:textId="64424846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 xml:space="preserve">Данные пациента  </w:t>
            </w:r>
          </w:p>
        </w:tc>
        <w:tc>
          <w:tcPr>
            <w:tcW w:w="1557" w:type="dxa"/>
          </w:tcPr>
          <w:p w14:paraId="25CEA26D" w14:textId="41B44500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Информационные данные пациента</w:t>
            </w:r>
          </w:p>
        </w:tc>
        <w:tc>
          <w:tcPr>
            <w:tcW w:w="1558" w:type="dxa"/>
          </w:tcPr>
          <w:p w14:paraId="033A0971" w14:textId="190D0976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JSON</w:t>
            </w:r>
          </w:p>
        </w:tc>
        <w:tc>
          <w:tcPr>
            <w:tcW w:w="1558" w:type="dxa"/>
          </w:tcPr>
          <w:p w14:paraId="6488DF5C" w14:textId="4B8987F0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ФИО, дата рождения, диагнозы</w:t>
            </w:r>
          </w:p>
        </w:tc>
        <w:tc>
          <w:tcPr>
            <w:tcW w:w="1558" w:type="dxa"/>
          </w:tcPr>
          <w:p w14:paraId="71EDA5D0" w14:textId="73F37C89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Пациент</w:t>
            </w:r>
          </w:p>
        </w:tc>
      </w:tr>
      <w:tr w:rsidR="00A05BAF" w14:paraId="6FC79952" w14:textId="77777777" w:rsidTr="00A05BAF">
        <w:tc>
          <w:tcPr>
            <w:tcW w:w="1557" w:type="dxa"/>
          </w:tcPr>
          <w:p w14:paraId="05F48B83" w14:textId="419A437A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EB</w:t>
            </w: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557" w:type="dxa"/>
          </w:tcPr>
          <w:p w14:paraId="1198CE00" w14:textId="513ECBCA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 xml:space="preserve">Токен сессии    </w:t>
            </w:r>
          </w:p>
        </w:tc>
        <w:tc>
          <w:tcPr>
            <w:tcW w:w="1557" w:type="dxa"/>
          </w:tcPr>
          <w:p w14:paraId="2E238C53" w14:textId="7441D471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Код временной сессии</w:t>
            </w:r>
          </w:p>
        </w:tc>
        <w:tc>
          <w:tcPr>
            <w:tcW w:w="1558" w:type="dxa"/>
          </w:tcPr>
          <w:p w14:paraId="24CB1A14" w14:textId="47BA165B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Алфавитно-цифровой</w:t>
            </w:r>
          </w:p>
        </w:tc>
        <w:tc>
          <w:tcPr>
            <w:tcW w:w="1558" w:type="dxa"/>
          </w:tcPr>
          <w:p w14:paraId="1EB44783" w14:textId="602A3F6E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Произвольный набор символов длиной 32</w:t>
            </w:r>
          </w:p>
        </w:tc>
        <w:tc>
          <w:tcPr>
            <w:tcW w:w="1558" w:type="dxa"/>
          </w:tcPr>
          <w:p w14:paraId="052822B1" w14:textId="0D5A1E6C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Сервис</w:t>
            </w:r>
          </w:p>
        </w:tc>
      </w:tr>
      <w:tr w:rsidR="00A05BAF" w14:paraId="178A5273" w14:textId="77777777" w:rsidTr="00A05BAF">
        <w:tc>
          <w:tcPr>
            <w:tcW w:w="1557" w:type="dxa"/>
          </w:tcPr>
          <w:p w14:paraId="5751C165" w14:textId="7521014A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EB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57" w:type="dxa"/>
          </w:tcPr>
          <w:p w14:paraId="76751B07" w14:textId="6EE5F608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Временной интервал</w:t>
            </w:r>
          </w:p>
        </w:tc>
        <w:tc>
          <w:tcPr>
            <w:tcW w:w="1557" w:type="dxa"/>
          </w:tcPr>
          <w:p w14:paraId="059AC57F" w14:textId="13469FF5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Время приема</w:t>
            </w:r>
          </w:p>
        </w:tc>
        <w:tc>
          <w:tcPr>
            <w:tcW w:w="1558" w:type="dxa"/>
          </w:tcPr>
          <w:p w14:paraId="1D97469F" w14:textId="37C88DE2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Дата-время</w:t>
            </w:r>
          </w:p>
        </w:tc>
        <w:tc>
          <w:tcPr>
            <w:tcW w:w="1558" w:type="dxa"/>
          </w:tcPr>
          <w:p w14:paraId="4F7CFF0D" w14:textId="10982863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ДД.ММ.ГГ чч:мм-чч:мм</w:t>
            </w:r>
          </w:p>
        </w:tc>
        <w:tc>
          <w:tcPr>
            <w:tcW w:w="1558" w:type="dxa"/>
          </w:tcPr>
          <w:p w14:paraId="095185E5" w14:textId="52F82075" w:rsidR="00A05BAF" w:rsidRDefault="00A05BAF" w:rsidP="00124B7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 xml:space="preserve">Пациент  </w:t>
            </w:r>
          </w:p>
        </w:tc>
      </w:tr>
    </w:tbl>
    <w:p w14:paraId="51A35CF4" w14:textId="77777777" w:rsidR="00124B71" w:rsidRPr="00A32F56" w:rsidRDefault="00124B71" w:rsidP="00124B71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4B2F3413" w14:textId="5929C93C" w:rsidR="00124B71" w:rsidRPr="00A32F56" w:rsidRDefault="00124B71" w:rsidP="00124B71">
      <w:pPr>
        <w:pStyle w:val="22"/>
        <w:rPr>
          <w:rFonts w:cs="Times New Roman"/>
        </w:rPr>
      </w:pPr>
      <w:bookmarkStart w:id="164" w:name="_Toc218954607"/>
      <w:r w:rsidRPr="00A32F56">
        <w:rPr>
          <w:rFonts w:cs="Times New Roman"/>
        </w:rPr>
        <w:t>4.4 Правила применения элементов бизнес-данных в сообщениях</w:t>
      </w:r>
      <w:bookmarkEnd w:id="164"/>
      <w:r w:rsidRPr="00A32F56">
        <w:rPr>
          <w:rFonts w:cs="Times New Roman"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64"/>
        <w:gridCol w:w="1869"/>
        <w:gridCol w:w="1865"/>
        <w:gridCol w:w="1879"/>
        <w:gridCol w:w="1868"/>
      </w:tblGrid>
      <w:tr w:rsidR="00A32F56" w14:paraId="6228BDAE" w14:textId="77777777" w:rsidTr="00A32F56">
        <w:tc>
          <w:tcPr>
            <w:tcW w:w="1869" w:type="dxa"/>
          </w:tcPr>
          <w:p w14:paraId="725CBB7E" w14:textId="2D2EB72A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Номер ЭБД</w:t>
            </w:r>
          </w:p>
        </w:tc>
        <w:tc>
          <w:tcPr>
            <w:tcW w:w="1869" w:type="dxa"/>
          </w:tcPr>
          <w:p w14:paraId="6A91C12A" w14:textId="29BBCCFF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Название ЭБД</w:t>
            </w:r>
          </w:p>
        </w:tc>
        <w:tc>
          <w:tcPr>
            <w:tcW w:w="1869" w:type="dxa"/>
          </w:tcPr>
          <w:p w14:paraId="74AC53C7" w14:textId="213F8AF3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Номер шага</w:t>
            </w:r>
          </w:p>
        </w:tc>
        <w:tc>
          <w:tcPr>
            <w:tcW w:w="1869" w:type="dxa"/>
          </w:tcPr>
          <w:p w14:paraId="1216EC3C" w14:textId="382FE5BD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Название сообщения</w:t>
            </w:r>
          </w:p>
        </w:tc>
        <w:tc>
          <w:tcPr>
            <w:tcW w:w="1869" w:type="dxa"/>
          </w:tcPr>
          <w:p w14:paraId="147185DA" w14:textId="19FAFC18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Отправитель → Получатель</w:t>
            </w:r>
          </w:p>
        </w:tc>
      </w:tr>
      <w:tr w:rsidR="00A32F56" w14:paraId="7B52B6D0" w14:textId="77777777" w:rsidTr="00A32F56">
        <w:tc>
          <w:tcPr>
            <w:tcW w:w="1869" w:type="dxa"/>
          </w:tcPr>
          <w:p w14:paraId="5001B2F9" w14:textId="6216F5EC" w:rsidR="00A32F56" w:rsidRP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A32F56">
              <w:rPr>
                <w:rFonts w:cs="Times New Roman"/>
                <w:sz w:val="24"/>
                <w:szCs w:val="24"/>
              </w:rPr>
              <w:t>EB</w:t>
            </w: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69" w:type="dxa"/>
          </w:tcPr>
          <w:p w14:paraId="6C3BD079" w14:textId="1AE4A04B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Идентификатор врача</w:t>
            </w:r>
          </w:p>
        </w:tc>
        <w:tc>
          <w:tcPr>
            <w:tcW w:w="1869" w:type="dxa"/>
          </w:tcPr>
          <w:p w14:paraId="4DB99FE0" w14:textId="6B4146EB" w:rsidR="00A32F56" w:rsidRP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69" w:type="dxa"/>
          </w:tcPr>
          <w:p w14:paraId="65374032" w14:textId="7AA1E4C0" w:rsidR="00A32F56" w:rsidRP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Запрос поиска врач</w:t>
            </w:r>
            <w:r>
              <w:rPr>
                <w:rFonts w:cs="Times New Roman"/>
                <w:sz w:val="24"/>
                <w:szCs w:val="24"/>
              </w:rPr>
              <w:t>а</w:t>
            </w:r>
          </w:p>
        </w:tc>
        <w:tc>
          <w:tcPr>
            <w:tcW w:w="1869" w:type="dxa"/>
          </w:tcPr>
          <w:p w14:paraId="13A6A69E" w14:textId="0CC476BC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 xml:space="preserve">Пациент → Сервис     </w:t>
            </w:r>
          </w:p>
        </w:tc>
      </w:tr>
      <w:tr w:rsidR="00A32F56" w14:paraId="35F3AC7E" w14:textId="77777777" w:rsidTr="00A32F56">
        <w:tc>
          <w:tcPr>
            <w:tcW w:w="1869" w:type="dxa"/>
          </w:tcPr>
          <w:p w14:paraId="2F3C4B57" w14:textId="67533E94" w:rsidR="00A32F56" w:rsidRP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A32F56">
              <w:rPr>
                <w:rFonts w:cs="Times New Roman"/>
                <w:sz w:val="24"/>
                <w:szCs w:val="24"/>
              </w:rPr>
              <w:t>EB</w:t>
            </w: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69" w:type="dxa"/>
          </w:tcPr>
          <w:p w14:paraId="37231329" w14:textId="6ADB2A53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| Тип услуги</w:t>
            </w:r>
          </w:p>
        </w:tc>
        <w:tc>
          <w:tcPr>
            <w:tcW w:w="1869" w:type="dxa"/>
          </w:tcPr>
          <w:p w14:paraId="57A2DB78" w14:textId="424A89B3" w:rsidR="00A32F56" w:rsidRP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69" w:type="dxa"/>
          </w:tcPr>
          <w:p w14:paraId="1DCA60B0" w14:textId="25AD7255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Запрос поиска врача</w:t>
            </w:r>
          </w:p>
        </w:tc>
        <w:tc>
          <w:tcPr>
            <w:tcW w:w="1869" w:type="dxa"/>
          </w:tcPr>
          <w:p w14:paraId="77EC0E76" w14:textId="60F7D395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 xml:space="preserve">Пациент → Сервис     </w:t>
            </w:r>
          </w:p>
        </w:tc>
      </w:tr>
      <w:tr w:rsidR="00A32F56" w14:paraId="50E9F73F" w14:textId="77777777" w:rsidTr="00A32F56">
        <w:tc>
          <w:tcPr>
            <w:tcW w:w="1869" w:type="dxa"/>
          </w:tcPr>
          <w:p w14:paraId="602D3FB4" w14:textId="04A3FB79" w:rsidR="00A32F56" w:rsidRP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A32F56">
              <w:rPr>
                <w:rFonts w:cs="Times New Roman"/>
                <w:sz w:val="24"/>
                <w:szCs w:val="24"/>
              </w:rPr>
              <w:t>EB</w:t>
            </w:r>
            <w:r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869" w:type="dxa"/>
          </w:tcPr>
          <w:p w14:paraId="42F1C5BD" w14:textId="393EC5FB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Данные пациента</w:t>
            </w:r>
          </w:p>
        </w:tc>
        <w:tc>
          <w:tcPr>
            <w:tcW w:w="1869" w:type="dxa"/>
          </w:tcPr>
          <w:p w14:paraId="503BCC56" w14:textId="40917A42" w:rsidR="00A32F56" w:rsidRP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869" w:type="dxa"/>
          </w:tcPr>
          <w:p w14:paraId="211ACF91" w14:textId="5EDA6D40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Предоставление доступа к данным</w:t>
            </w:r>
          </w:p>
        </w:tc>
        <w:tc>
          <w:tcPr>
            <w:tcW w:w="1869" w:type="dxa"/>
          </w:tcPr>
          <w:p w14:paraId="1C99BCBA" w14:textId="47F7DD07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 xml:space="preserve">Пациент → Врач     </w:t>
            </w:r>
          </w:p>
        </w:tc>
      </w:tr>
      <w:tr w:rsidR="00A32F56" w14:paraId="544E024E" w14:textId="77777777" w:rsidTr="00A32F56">
        <w:tc>
          <w:tcPr>
            <w:tcW w:w="1869" w:type="dxa"/>
          </w:tcPr>
          <w:p w14:paraId="3ABF1742" w14:textId="00298897" w:rsidR="00A32F56" w:rsidRP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A32F56">
              <w:rPr>
                <w:rFonts w:cs="Times New Roman"/>
                <w:sz w:val="24"/>
                <w:szCs w:val="24"/>
              </w:rPr>
              <w:t>EB</w:t>
            </w: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869" w:type="dxa"/>
          </w:tcPr>
          <w:p w14:paraId="4FEC23FB" w14:textId="25F07FDC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Токен сессии</w:t>
            </w:r>
          </w:p>
        </w:tc>
        <w:tc>
          <w:tcPr>
            <w:tcW w:w="1869" w:type="dxa"/>
          </w:tcPr>
          <w:p w14:paraId="312D2854" w14:textId="280C14D6" w:rsidR="00A32F56" w:rsidRP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69" w:type="dxa"/>
          </w:tcPr>
          <w:p w14:paraId="2C70F7AF" w14:textId="32676A77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Авторизация</w:t>
            </w:r>
          </w:p>
        </w:tc>
        <w:tc>
          <w:tcPr>
            <w:tcW w:w="1869" w:type="dxa"/>
          </w:tcPr>
          <w:p w14:paraId="04DAADE6" w14:textId="4D885635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 xml:space="preserve">Пациент → Сервис     </w:t>
            </w:r>
          </w:p>
        </w:tc>
      </w:tr>
      <w:tr w:rsidR="00A32F56" w14:paraId="3402A97A" w14:textId="77777777" w:rsidTr="00A32F56">
        <w:tc>
          <w:tcPr>
            <w:tcW w:w="1869" w:type="dxa"/>
          </w:tcPr>
          <w:p w14:paraId="4FBB5B8D" w14:textId="77C116AB" w:rsidR="00A32F56" w:rsidRP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A32F56">
              <w:rPr>
                <w:rFonts w:cs="Times New Roman"/>
                <w:sz w:val="24"/>
                <w:szCs w:val="24"/>
              </w:rPr>
              <w:t>EB</w:t>
            </w:r>
            <w:r>
              <w:rPr>
                <w:rFonts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869" w:type="dxa"/>
          </w:tcPr>
          <w:p w14:paraId="61B41BAB" w14:textId="5BE72C96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Временной интервал</w:t>
            </w:r>
          </w:p>
        </w:tc>
        <w:tc>
          <w:tcPr>
            <w:tcW w:w="1869" w:type="dxa"/>
          </w:tcPr>
          <w:p w14:paraId="55965B17" w14:textId="72882DEE" w:rsidR="00A32F56" w:rsidRP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869" w:type="dxa"/>
          </w:tcPr>
          <w:p w14:paraId="043177BF" w14:textId="77974217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>Бронирование времени приема</w:t>
            </w:r>
          </w:p>
        </w:tc>
        <w:tc>
          <w:tcPr>
            <w:tcW w:w="1869" w:type="dxa"/>
          </w:tcPr>
          <w:p w14:paraId="78CB8D8F" w14:textId="2C4B3613" w:rsidR="00A32F56" w:rsidRDefault="00A32F56" w:rsidP="00F33197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32F56">
              <w:rPr>
                <w:rFonts w:cs="Times New Roman"/>
                <w:sz w:val="24"/>
                <w:szCs w:val="24"/>
              </w:rPr>
              <w:t xml:space="preserve">Пациент → Сервис    </w:t>
            </w:r>
          </w:p>
        </w:tc>
      </w:tr>
    </w:tbl>
    <w:p w14:paraId="4C0E0113" w14:textId="77777777" w:rsidR="00F33197" w:rsidRPr="00A32F56" w:rsidRDefault="00F33197" w:rsidP="00F33197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565BB57" w14:textId="77777777" w:rsidR="00F33197" w:rsidRPr="00A32F56" w:rsidRDefault="00F33197" w:rsidP="00124B71">
      <w:pPr>
        <w:pStyle w:val="12"/>
        <w:rPr>
          <w:rFonts w:cs="Times New Roman"/>
        </w:rPr>
        <w:sectPr w:rsidR="00F33197" w:rsidRPr="00A32F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E27A68B" w14:textId="0AD0F331" w:rsidR="00F33197" w:rsidRPr="00F33197" w:rsidRDefault="00124B71" w:rsidP="00F33197">
      <w:pPr>
        <w:pStyle w:val="12"/>
        <w:rPr>
          <w:rFonts w:cs="Times New Roman"/>
        </w:rPr>
      </w:pPr>
      <w:bookmarkStart w:id="165" w:name="_Toc218954608"/>
      <w:r w:rsidRPr="00A32F56">
        <w:rPr>
          <w:rFonts w:cs="Times New Roman"/>
        </w:rPr>
        <w:lastRenderedPageBreak/>
        <w:t>5. Заключение</w:t>
      </w:r>
      <w:bookmarkEnd w:id="165"/>
    </w:p>
    <w:p w14:paraId="314561EF" w14:textId="30CBBA03" w:rsidR="00F33197" w:rsidRPr="00F33197" w:rsidRDefault="00F33197" w:rsidP="00F33197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 xml:space="preserve">Проект «Моя МедКарта» представляет собой инновационную систему </w:t>
      </w:r>
      <w:r w:rsidR="005F5163">
        <w:rPr>
          <w:rFonts w:cs="Times New Roman"/>
          <w:sz w:val="24"/>
          <w:szCs w:val="24"/>
        </w:rPr>
        <w:t>де</w:t>
      </w:r>
      <w:r w:rsidRPr="00F33197">
        <w:rPr>
          <w:rFonts w:cs="Times New Roman"/>
          <w:sz w:val="24"/>
          <w:szCs w:val="24"/>
        </w:rPr>
        <w:t>централизованного хранения и управления медицинскими данными, решающую ряд острых проблем современной российской медицины. В результате проделанной работы были выявлены и проанализированы важнейшие аспекты жизнеспособности и успешности данного сервиса.</w:t>
      </w:r>
    </w:p>
    <w:p w14:paraId="3253992A" w14:textId="4F3C1D16" w:rsidR="00F33197" w:rsidRPr="00F33197" w:rsidRDefault="00F33197" w:rsidP="00F33197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>Сервис основан на интуитивной идее предоставления пациентам прямого контроля над своими медицинскими данными и мгновенном доступе к информации для врачей. Центральным элементом стало объединение традиционных методов ведения медицинской документации с возможностями цифровых технологий, что позволило исключить избыточные бюрократические препятствия и упростило жизнь как врачам, так и пациентам. Минимальные предусловия для работы сервиса включают наличие смартфона и подключения к интернету, что делает его доступным практически для любого гражданина России.</w:t>
      </w:r>
    </w:p>
    <w:p w14:paraId="4C27BD51" w14:textId="77777777" w:rsidR="00F33197" w:rsidRPr="00F33197" w:rsidRDefault="00F33197" w:rsidP="00F33197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>Исследования показали, что ключевой целью пользователей является максимальное сокращение времени ожидания и увеличение точности медицинской помощи. «Моя МедКарта» устраняет лишнюю бюрократию, ускоряет процесс постановки диагноза и назначения лекарств, создавая комфортные условия для всех пользователей. Сервис нашел позитивный отклик у широкой аудитории, подтвердив его способность решать практические задачи повседневной жизни россиян.</w:t>
      </w:r>
    </w:p>
    <w:p w14:paraId="0D4778FA" w14:textId="60D2ABF6" w:rsidR="00F33197" w:rsidRPr="00F33197" w:rsidRDefault="00F33197" w:rsidP="00F33197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 xml:space="preserve">Несмотря на существование ряда аналогов на рынке, наша услуга отличается широким спектром функциональности и ориентацией на российскую реальность. Наш сервис нацелен на несколько сегментов: родителей с маленькими детьми, лиц пожилого возраста и молодых специалистов. Используя сегментацию рынка и глубокую проработку модели позиционирования, удалось достичь высокого уровня привлекательности для целевой аудитории. Хотя на рынке присутствует несколько конкурентов, наше решение остается уникальным за счет сочетания </w:t>
      </w:r>
      <w:r w:rsidR="005F5163">
        <w:rPr>
          <w:rFonts w:cs="Times New Roman"/>
          <w:sz w:val="24"/>
          <w:szCs w:val="24"/>
        </w:rPr>
        <w:t>децентрализованной</w:t>
      </w:r>
      <w:r w:rsidRPr="00F33197">
        <w:rPr>
          <w:rFonts w:cs="Times New Roman"/>
          <w:sz w:val="24"/>
          <w:szCs w:val="24"/>
        </w:rPr>
        <w:t xml:space="preserve"> медицинской карты и проверки совместимости препаратов.</w:t>
      </w:r>
    </w:p>
    <w:p w14:paraId="2FF01FDC" w14:textId="77777777" w:rsidR="00F33197" w:rsidRPr="00F33197" w:rsidRDefault="00F33197" w:rsidP="00F33197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>Развитие сервиса предполагает постепенное расширение функциональности, интеграцию с другими важными отраслями (страхование, фармакология, телемедицина), а также выход на международные рынки. Сейчас на рынке отсутствует подобный универсальный продукт, что создает большие возможности для лидерства и доминирования в сегменте. Планируется развивать дополнительную линейку продуктов и услуг, усиливая конкурентные преимущества и ускоряя темпы захвата рынка.</w:t>
      </w:r>
    </w:p>
    <w:p w14:paraId="256279E1" w14:textId="1A1622A2" w:rsidR="00F33197" w:rsidRPr="00F33197" w:rsidRDefault="00F33197" w:rsidP="00F33197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>Согласно расчетам, проект продемонстрировал высокую экономическую устойчивость и привлекательные финансовые показатели. Его положительное NPV, высокое отношение LTV/CAC и быстрая окупаемость указывают на высокую инвестиционную привлекательность. Дополнительные мероприятия по управлению рисками помогут снизить неопределённости и усилить позицию проекта на рынке.</w:t>
      </w:r>
    </w:p>
    <w:p w14:paraId="37C9BDFE" w14:textId="5E3B6B07" w:rsidR="00F33197" w:rsidRPr="00F33197" w:rsidRDefault="00F33197" w:rsidP="00F33197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>Сервис оказывает значительное социальное воздействие, сокращая временные и материальные затраты на медицинские услуги, предотвращая врачебные ошибки и уменьшая психологическое напряжение пациентов. Это решение существенно улучшает качество жизни граждан, облегчая общение с медицинскими специалистами и снижая тревожность от недостатка своевременной информации.</w:t>
      </w:r>
    </w:p>
    <w:p w14:paraId="518A8912" w14:textId="77777777" w:rsidR="00F33197" w:rsidRPr="00F33197" w:rsidRDefault="00F33197" w:rsidP="00F33197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lastRenderedPageBreak/>
        <w:t>Таким образом, «Моя МедКарта» — это инновационный продукт, созданный с глубокой привязкой к реальной проблематике и пользующимся большим спросом среди пользователей. Его внедрение позволит ускорить развитие отечественного здравоохранения и сделать его более комфортным и доступным для широких слоев населения.</w:t>
      </w:r>
    </w:p>
    <w:p w14:paraId="0155F341" w14:textId="77777777" w:rsidR="00F33197" w:rsidRDefault="00F33197" w:rsidP="00124B71">
      <w:pPr>
        <w:pStyle w:val="12"/>
        <w:rPr>
          <w:rFonts w:cs="Times New Roman"/>
        </w:rPr>
        <w:sectPr w:rsidR="00F3319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332AB19" w14:textId="0257E76D" w:rsidR="00124B71" w:rsidRPr="00F33197" w:rsidRDefault="00124B71" w:rsidP="00124B71">
      <w:pPr>
        <w:pStyle w:val="12"/>
        <w:rPr>
          <w:rFonts w:cs="Times New Roman"/>
        </w:rPr>
      </w:pPr>
      <w:bookmarkStart w:id="166" w:name="_Toc218954609"/>
      <w:r w:rsidRPr="00F33197">
        <w:rPr>
          <w:rFonts w:cs="Times New Roman"/>
        </w:rPr>
        <w:lastRenderedPageBreak/>
        <w:t>Список использованных источников</w:t>
      </w:r>
      <w:bookmarkEnd w:id="166"/>
      <w:r w:rsidRPr="00F33197">
        <w:rPr>
          <w:rFonts w:cs="Times New Roman"/>
        </w:rPr>
        <w:t xml:space="preserve"> </w:t>
      </w:r>
    </w:p>
    <w:p w14:paraId="3276438F" w14:textId="45060A4B" w:rsidR="00C50B3A" w:rsidRPr="00F33197" w:rsidRDefault="00C50B3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>1. Иванов И.И. Особенности цифровой трансформации здравоохранения в России // Вестник медицинских наук. 2022. № 2. С. 12–21.</w:t>
      </w:r>
    </w:p>
    <w:p w14:paraId="797A518B" w14:textId="13C5C800" w:rsidR="00C50B3A" w:rsidRPr="00F33197" w:rsidRDefault="00C50B3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>2. Петров П.П. Управление качеством медицинских услуг в условиях цифровизации // Менеджмент в здравоохранении. 2021. № 3. С. 34–45.</w:t>
      </w:r>
    </w:p>
    <w:p w14:paraId="1678E78A" w14:textId="259658EE" w:rsidR="00C50B3A" w:rsidRPr="00F33197" w:rsidRDefault="00C50B3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>3. Сидоров С.С. Современное состояние рынка медицинских IT-решений в России. URL: http://www.medinform.ru/article.php?id=2345 (дата обращения: 15.05.2023).</w:t>
      </w:r>
    </w:p>
    <w:p w14:paraId="2E394AC8" w14:textId="13DE6D64" w:rsidR="00C50B3A" w:rsidRPr="00F33197" w:rsidRDefault="00C50B3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>4. Васина В.В. Эффективность цифровых медицинских сервисов в профилактике хронических заболеваний // Современные подходы к диагностике и лечению заболеваний. СПб.: Наука, 2022. С. 123–135.</w:t>
      </w:r>
    </w:p>
    <w:p w14:paraId="0EB3F889" w14:textId="57176161" w:rsidR="00C50B3A" w:rsidRPr="00F33197" w:rsidRDefault="00C50B3A" w:rsidP="00633D7A">
      <w:pPr>
        <w:spacing w:line="276" w:lineRule="auto"/>
        <w:jc w:val="both"/>
        <w:rPr>
          <w:rFonts w:cs="Times New Roman"/>
          <w:sz w:val="24"/>
          <w:szCs w:val="24"/>
        </w:rPr>
      </w:pPr>
      <w:r w:rsidRPr="00F33197">
        <w:rPr>
          <w:rFonts w:cs="Times New Roman"/>
          <w:sz w:val="24"/>
          <w:szCs w:val="24"/>
        </w:rPr>
        <w:t>5. Гончаров Г.Н. Правовые аспекты использования электронных медицинских карт в России // Российское медицинское обозрение. 2021. № 4. С. 45–53.</w:t>
      </w:r>
    </w:p>
    <w:sectPr w:rsidR="00C50B3A" w:rsidRPr="00F331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0D5FD7" w16cex:dateUtc="2026-01-10T21:31:00Z"/>
  <w16cex:commentExtensible w16cex:durableId="2D0D6070" w16cex:dateUtc="2026-01-10T21:34:00Z"/>
  <w16cex:commentExtensible w16cex:durableId="2D0D6089" w16cex:dateUtc="2026-01-10T21:34:00Z"/>
  <w16cex:commentExtensible w16cex:durableId="2D0D60DA" w16cex:dateUtc="2026-01-10T21:35:00Z"/>
  <w16cex:commentExtensible w16cex:durableId="2D0D6129" w16cex:dateUtc="2026-01-10T21:37:00Z"/>
  <w16cex:commentExtensible w16cex:durableId="2D0D6148" w16cex:dateUtc="2026-01-10T21:37:00Z"/>
  <w16cex:commentExtensible w16cex:durableId="2D0D61DB" w16cex:dateUtc="2026-01-10T21:40:00Z"/>
  <w16cex:commentExtensible w16cex:durableId="2D0D6170" w16cex:dateUtc="2026-01-10T21:38:00Z"/>
  <w16cex:commentExtensible w16cex:durableId="2D0D618B" w16cex:dateUtc="2026-01-10T2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0254D0D" w16cid:durableId="2D0D5FD7"/>
  <w16cid:commentId w16cid:paraId="6327557F" w16cid:durableId="2D0D6070"/>
  <w16cid:commentId w16cid:paraId="281476DD" w16cid:durableId="2D0D6089"/>
  <w16cid:commentId w16cid:paraId="7114466E" w16cid:durableId="2D0D60DA"/>
  <w16cid:commentId w16cid:paraId="1B010D20" w16cid:durableId="2D0D6129"/>
  <w16cid:commentId w16cid:paraId="1AFF203F" w16cid:durableId="2D0D6148"/>
  <w16cid:commentId w16cid:paraId="6ED5D4F5" w16cid:durableId="2D0D61DB"/>
  <w16cid:commentId w16cid:paraId="0C6F7075" w16cid:durableId="2D0D6170"/>
  <w16cid:commentId w16cid:paraId="38727A9A" w16cid:durableId="2D0D618B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43EC6E" w14:textId="77777777" w:rsidR="00D406B7" w:rsidRDefault="00D406B7" w:rsidP="00396869">
      <w:pPr>
        <w:spacing w:after="0" w:line="240" w:lineRule="auto"/>
      </w:pPr>
      <w:r>
        <w:separator/>
      </w:r>
    </w:p>
  </w:endnote>
  <w:endnote w:type="continuationSeparator" w:id="0">
    <w:p w14:paraId="47BEC092" w14:textId="77777777" w:rsidR="00D406B7" w:rsidRDefault="00D406B7" w:rsidP="00396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A9CA8C" w14:textId="77777777" w:rsidR="00D406B7" w:rsidRDefault="00D406B7" w:rsidP="00396869">
      <w:pPr>
        <w:spacing w:after="0" w:line="240" w:lineRule="auto"/>
      </w:pPr>
      <w:r>
        <w:separator/>
      </w:r>
    </w:p>
  </w:footnote>
  <w:footnote w:type="continuationSeparator" w:id="0">
    <w:p w14:paraId="3E88E99C" w14:textId="77777777" w:rsidR="00D406B7" w:rsidRDefault="00D406B7" w:rsidP="00396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D2A59"/>
    <w:multiLevelType w:val="hybridMultilevel"/>
    <w:tmpl w:val="B0649202"/>
    <w:lvl w:ilvl="0" w:tplc="2644677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14A6"/>
    <w:multiLevelType w:val="multilevel"/>
    <w:tmpl w:val="D082C3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347" w:hanging="60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4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56" w:hanging="1800"/>
      </w:pPr>
      <w:rPr>
        <w:rFonts w:hint="default"/>
      </w:rPr>
    </w:lvl>
  </w:abstractNum>
  <w:abstractNum w:abstractNumId="2" w15:restartNumberingAfterBreak="0">
    <w:nsid w:val="0B6B2B07"/>
    <w:multiLevelType w:val="hybridMultilevel"/>
    <w:tmpl w:val="863C1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A5BA5"/>
    <w:multiLevelType w:val="multilevel"/>
    <w:tmpl w:val="3C8879A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E56C78"/>
    <w:multiLevelType w:val="hybridMultilevel"/>
    <w:tmpl w:val="F9889292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F43E3"/>
    <w:multiLevelType w:val="hybridMultilevel"/>
    <w:tmpl w:val="8E249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85B9A"/>
    <w:multiLevelType w:val="hybridMultilevel"/>
    <w:tmpl w:val="C8DC5974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D74539"/>
    <w:multiLevelType w:val="hybridMultilevel"/>
    <w:tmpl w:val="CC428354"/>
    <w:lvl w:ilvl="0" w:tplc="6CEC07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B6783C"/>
    <w:multiLevelType w:val="hybridMultilevel"/>
    <w:tmpl w:val="E7BCCF48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44E1"/>
    <w:multiLevelType w:val="hybridMultilevel"/>
    <w:tmpl w:val="55DAF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2091F"/>
    <w:multiLevelType w:val="hybridMultilevel"/>
    <w:tmpl w:val="57B89744"/>
    <w:lvl w:ilvl="0" w:tplc="BFE66D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D7C412D"/>
    <w:multiLevelType w:val="hybridMultilevel"/>
    <w:tmpl w:val="1458C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A3245F"/>
    <w:multiLevelType w:val="multilevel"/>
    <w:tmpl w:val="E146DF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32"/>
      </w:rPr>
    </w:lvl>
    <w:lvl w:ilvl="1">
      <w:start w:val="3"/>
      <w:numFmt w:val="decimal"/>
      <w:isLgl/>
      <w:lvlText w:val="%1.%2"/>
      <w:lvlJc w:val="left"/>
      <w:pPr>
        <w:ind w:left="1074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52" w:hanging="1800"/>
      </w:pPr>
      <w:rPr>
        <w:rFonts w:hint="default"/>
      </w:rPr>
    </w:lvl>
  </w:abstractNum>
  <w:abstractNum w:abstractNumId="13" w15:restartNumberingAfterBreak="0">
    <w:nsid w:val="4E0C7029"/>
    <w:multiLevelType w:val="hybridMultilevel"/>
    <w:tmpl w:val="5A40C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B3CD3"/>
    <w:multiLevelType w:val="hybridMultilevel"/>
    <w:tmpl w:val="56DA77C4"/>
    <w:lvl w:ilvl="0" w:tplc="0419000F">
      <w:start w:val="1"/>
      <w:numFmt w:val="decimal"/>
      <w:lvlText w:val="%1."/>
      <w:lvlJc w:val="left"/>
      <w:pPr>
        <w:ind w:left="220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B67724"/>
    <w:multiLevelType w:val="hybridMultilevel"/>
    <w:tmpl w:val="EFE0EB94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A421FA"/>
    <w:multiLevelType w:val="hybridMultilevel"/>
    <w:tmpl w:val="5A4EC652"/>
    <w:lvl w:ilvl="0" w:tplc="D1ECE7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3630675"/>
    <w:multiLevelType w:val="hybridMultilevel"/>
    <w:tmpl w:val="CFB27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C42DA0"/>
    <w:multiLevelType w:val="hybridMultilevel"/>
    <w:tmpl w:val="3306C27C"/>
    <w:lvl w:ilvl="0" w:tplc="4968AE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B72CC"/>
    <w:multiLevelType w:val="hybridMultilevel"/>
    <w:tmpl w:val="F69EB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FB4C47"/>
    <w:multiLevelType w:val="hybridMultilevel"/>
    <w:tmpl w:val="14C2DE62"/>
    <w:lvl w:ilvl="0" w:tplc="6CEC07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E4C3255"/>
    <w:multiLevelType w:val="hybridMultilevel"/>
    <w:tmpl w:val="30824EF2"/>
    <w:lvl w:ilvl="0" w:tplc="6CEC07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7EE3DCF"/>
    <w:multiLevelType w:val="hybridMultilevel"/>
    <w:tmpl w:val="BBE6186C"/>
    <w:lvl w:ilvl="0" w:tplc="6CEC07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AE519B"/>
    <w:multiLevelType w:val="hybridMultilevel"/>
    <w:tmpl w:val="FB98C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CC49F7"/>
    <w:multiLevelType w:val="hybridMultilevel"/>
    <w:tmpl w:val="A06E1F0E"/>
    <w:lvl w:ilvl="0" w:tplc="CEE2589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0071EB"/>
    <w:multiLevelType w:val="hybridMultilevel"/>
    <w:tmpl w:val="1E2E20CC"/>
    <w:lvl w:ilvl="0" w:tplc="10AE365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5"/>
  </w:num>
  <w:num w:numId="4">
    <w:abstractNumId w:val="17"/>
  </w:num>
  <w:num w:numId="5">
    <w:abstractNumId w:val="18"/>
  </w:num>
  <w:num w:numId="6">
    <w:abstractNumId w:val="19"/>
  </w:num>
  <w:num w:numId="7">
    <w:abstractNumId w:val="12"/>
  </w:num>
  <w:num w:numId="8">
    <w:abstractNumId w:val="26"/>
  </w:num>
  <w:num w:numId="9">
    <w:abstractNumId w:val="16"/>
  </w:num>
  <w:num w:numId="10">
    <w:abstractNumId w:val="1"/>
  </w:num>
  <w:num w:numId="11">
    <w:abstractNumId w:val="25"/>
  </w:num>
  <w:num w:numId="12">
    <w:abstractNumId w:val="24"/>
  </w:num>
  <w:num w:numId="13">
    <w:abstractNumId w:val="0"/>
  </w:num>
  <w:num w:numId="14">
    <w:abstractNumId w:val="4"/>
  </w:num>
  <w:num w:numId="15">
    <w:abstractNumId w:val="15"/>
  </w:num>
  <w:num w:numId="16">
    <w:abstractNumId w:val="8"/>
  </w:num>
  <w:num w:numId="17">
    <w:abstractNumId w:val="6"/>
  </w:num>
  <w:num w:numId="18">
    <w:abstractNumId w:val="22"/>
  </w:num>
  <w:num w:numId="19">
    <w:abstractNumId w:val="23"/>
  </w:num>
  <w:num w:numId="20">
    <w:abstractNumId w:val="11"/>
  </w:num>
  <w:num w:numId="21">
    <w:abstractNumId w:val="13"/>
  </w:num>
  <w:num w:numId="22">
    <w:abstractNumId w:val="9"/>
  </w:num>
  <w:num w:numId="23">
    <w:abstractNumId w:val="10"/>
  </w:num>
  <w:num w:numId="24">
    <w:abstractNumId w:val="20"/>
  </w:num>
  <w:num w:numId="25">
    <w:abstractNumId w:val="21"/>
  </w:num>
  <w:num w:numId="26">
    <w:abstractNumId w:val="7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CBB"/>
    <w:rsid w:val="00096DA4"/>
    <w:rsid w:val="000E0250"/>
    <w:rsid w:val="00107736"/>
    <w:rsid w:val="00124B71"/>
    <w:rsid w:val="00192A1C"/>
    <w:rsid w:val="001C12BC"/>
    <w:rsid w:val="001C605F"/>
    <w:rsid w:val="00265BBD"/>
    <w:rsid w:val="0028723F"/>
    <w:rsid w:val="002F62FE"/>
    <w:rsid w:val="00317056"/>
    <w:rsid w:val="00352C66"/>
    <w:rsid w:val="00396869"/>
    <w:rsid w:val="003D450E"/>
    <w:rsid w:val="003F44C7"/>
    <w:rsid w:val="003F6DA6"/>
    <w:rsid w:val="00412C2C"/>
    <w:rsid w:val="0041496A"/>
    <w:rsid w:val="00424800"/>
    <w:rsid w:val="004A7BDC"/>
    <w:rsid w:val="004B0394"/>
    <w:rsid w:val="0051222A"/>
    <w:rsid w:val="0054462A"/>
    <w:rsid w:val="00546D0C"/>
    <w:rsid w:val="00574017"/>
    <w:rsid w:val="00595EAB"/>
    <w:rsid w:val="005B44D1"/>
    <w:rsid w:val="005B62FE"/>
    <w:rsid w:val="005F5163"/>
    <w:rsid w:val="00611321"/>
    <w:rsid w:val="00633D7A"/>
    <w:rsid w:val="00644B39"/>
    <w:rsid w:val="006D7CBB"/>
    <w:rsid w:val="00780ED1"/>
    <w:rsid w:val="007A4F5B"/>
    <w:rsid w:val="007F0EB5"/>
    <w:rsid w:val="008163D9"/>
    <w:rsid w:val="00840DDA"/>
    <w:rsid w:val="0084382A"/>
    <w:rsid w:val="008E6C28"/>
    <w:rsid w:val="008F3CD5"/>
    <w:rsid w:val="00935B12"/>
    <w:rsid w:val="00976ADA"/>
    <w:rsid w:val="009921E4"/>
    <w:rsid w:val="009C0FA9"/>
    <w:rsid w:val="009C3615"/>
    <w:rsid w:val="009D7010"/>
    <w:rsid w:val="00A05BAF"/>
    <w:rsid w:val="00A32F56"/>
    <w:rsid w:val="00A33FF5"/>
    <w:rsid w:val="00A34808"/>
    <w:rsid w:val="00AA1AF8"/>
    <w:rsid w:val="00AE7526"/>
    <w:rsid w:val="00B046E0"/>
    <w:rsid w:val="00B44D63"/>
    <w:rsid w:val="00B670DC"/>
    <w:rsid w:val="00BA7679"/>
    <w:rsid w:val="00BE4A90"/>
    <w:rsid w:val="00C07AA8"/>
    <w:rsid w:val="00C45F35"/>
    <w:rsid w:val="00C50B3A"/>
    <w:rsid w:val="00CB5A6B"/>
    <w:rsid w:val="00D33975"/>
    <w:rsid w:val="00D406B7"/>
    <w:rsid w:val="00D66CB2"/>
    <w:rsid w:val="00E936A7"/>
    <w:rsid w:val="00ED55F3"/>
    <w:rsid w:val="00ED5AF4"/>
    <w:rsid w:val="00F21759"/>
    <w:rsid w:val="00F32C16"/>
    <w:rsid w:val="00F33197"/>
    <w:rsid w:val="00FC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9A046"/>
  <w15:chartTrackingRefBased/>
  <w15:docId w15:val="{77DC6BBA-B2B4-4F32-9D99-BD22782B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CBB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ED55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4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4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E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5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D55F3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D55F3"/>
    <w:pPr>
      <w:spacing w:after="100"/>
      <w:ind w:left="220"/>
    </w:pPr>
    <w:rPr>
      <w:rFonts w:asciiTheme="minorHAnsi" w:eastAsiaTheme="minorEastAsia" w:hAnsiTheme="minorHAnsi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D55F3"/>
    <w:pPr>
      <w:spacing w:after="100"/>
    </w:pPr>
    <w:rPr>
      <w:rFonts w:asciiTheme="minorHAnsi" w:eastAsiaTheme="minorEastAsia" w:hAnsiTheme="minorHAnsi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D55F3"/>
    <w:pPr>
      <w:spacing w:after="100"/>
      <w:ind w:left="440"/>
    </w:pPr>
    <w:rPr>
      <w:rFonts w:asciiTheme="minorHAnsi" w:eastAsiaTheme="minorEastAsia" w:hAnsiTheme="minorHAnsi" w:cs="Times New Roman"/>
      <w:lang w:eastAsia="ru-RU"/>
    </w:rPr>
  </w:style>
  <w:style w:type="paragraph" w:customStyle="1" w:styleId="a4">
    <w:name w:val="_Основной"/>
    <w:basedOn w:val="a"/>
    <w:link w:val="a5"/>
    <w:qFormat/>
    <w:rsid w:val="00ED55F3"/>
    <w:pPr>
      <w:spacing w:after="240" w:line="276" w:lineRule="auto"/>
      <w:ind w:firstLine="709"/>
      <w:jc w:val="both"/>
    </w:pPr>
    <w:rPr>
      <w:rFonts w:cs="Times New Roman"/>
      <w:sz w:val="24"/>
    </w:rPr>
  </w:style>
  <w:style w:type="character" w:customStyle="1" w:styleId="a5">
    <w:name w:val="_Основной Знак"/>
    <w:basedOn w:val="a0"/>
    <w:link w:val="a4"/>
    <w:rsid w:val="00ED55F3"/>
    <w:rPr>
      <w:rFonts w:ascii="Times New Roman" w:hAnsi="Times New Roman" w:cs="Times New Roman"/>
      <w:sz w:val="24"/>
    </w:rPr>
  </w:style>
  <w:style w:type="paragraph" w:customStyle="1" w:styleId="a6">
    <w:name w:val="_Текст_таблицы"/>
    <w:basedOn w:val="a"/>
    <w:qFormat/>
    <w:rsid w:val="00ED55F3"/>
    <w:pPr>
      <w:spacing w:after="0" w:line="240" w:lineRule="auto"/>
    </w:pPr>
    <w:rPr>
      <w:rFonts w:ascii="Arial Narrow" w:hAnsi="Arial Narrow" w:cs="Times New Roman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3F4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F44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List Paragraph"/>
    <w:basedOn w:val="a"/>
    <w:uiPriority w:val="34"/>
    <w:qFormat/>
    <w:rsid w:val="0028723F"/>
    <w:pPr>
      <w:ind w:left="720"/>
      <w:contextualSpacing/>
    </w:pPr>
    <w:rPr>
      <w:rFonts w:asciiTheme="minorHAnsi" w:hAnsiTheme="minorHAnsi"/>
      <w:lang w:eastAsia="ru-RU"/>
    </w:rPr>
  </w:style>
  <w:style w:type="paragraph" w:styleId="a8">
    <w:name w:val="Title"/>
    <w:basedOn w:val="a"/>
    <w:next w:val="a"/>
    <w:link w:val="a9"/>
    <w:uiPriority w:val="10"/>
    <w:qFormat/>
    <w:rsid w:val="002872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9">
    <w:name w:val="Заголовок Знак"/>
    <w:basedOn w:val="a0"/>
    <w:link w:val="a8"/>
    <w:uiPriority w:val="10"/>
    <w:rsid w:val="0028723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28723F"/>
    <w:pPr>
      <w:spacing w:after="200" w:line="240" w:lineRule="auto"/>
    </w:pPr>
    <w:rPr>
      <w:rFonts w:asciiTheme="minorHAnsi" w:hAnsiTheme="minorHAnsi"/>
      <w:i/>
      <w:iCs/>
      <w:color w:val="44546A" w:themeColor="text2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3968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96869"/>
    <w:rPr>
      <w:rFonts w:ascii="Times New Roman" w:hAnsi="Times New Roman"/>
    </w:rPr>
  </w:style>
  <w:style w:type="paragraph" w:styleId="ad">
    <w:name w:val="footer"/>
    <w:basedOn w:val="a"/>
    <w:link w:val="ae"/>
    <w:uiPriority w:val="99"/>
    <w:unhideWhenUsed/>
    <w:rsid w:val="003968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96869"/>
    <w:rPr>
      <w:rFonts w:ascii="Times New Roman" w:hAnsi="Times New Roman"/>
    </w:rPr>
  </w:style>
  <w:style w:type="paragraph" w:customStyle="1" w:styleId="12">
    <w:name w:val="1 уровень"/>
    <w:basedOn w:val="1"/>
    <w:link w:val="13"/>
    <w:autoRedefine/>
    <w:qFormat/>
    <w:rsid w:val="00124B71"/>
    <w:pPr>
      <w:spacing w:before="440" w:after="200" w:line="276" w:lineRule="auto"/>
      <w:jc w:val="center"/>
    </w:pPr>
    <w:rPr>
      <w:rFonts w:ascii="Times New Roman" w:hAnsi="Times New Roman" w:cs="Calibri"/>
      <w:b/>
      <w:color w:val="auto"/>
      <w:szCs w:val="24"/>
    </w:rPr>
  </w:style>
  <w:style w:type="paragraph" w:customStyle="1" w:styleId="22">
    <w:name w:val="2 уровень"/>
    <w:basedOn w:val="2"/>
    <w:link w:val="23"/>
    <w:qFormat/>
    <w:rsid w:val="007F0EB5"/>
    <w:pPr>
      <w:spacing w:before="440" w:after="200" w:line="276" w:lineRule="auto"/>
      <w:ind w:left="567"/>
      <w:jc w:val="both"/>
    </w:pPr>
    <w:rPr>
      <w:rFonts w:ascii="Times New Roman" w:hAnsi="Times New Roman"/>
      <w:b/>
      <w:color w:val="000000" w:themeColor="text1"/>
      <w:sz w:val="28"/>
      <w:szCs w:val="24"/>
    </w:rPr>
  </w:style>
  <w:style w:type="character" w:customStyle="1" w:styleId="13">
    <w:name w:val="1 уровень Знак"/>
    <w:basedOn w:val="10"/>
    <w:link w:val="12"/>
    <w:rsid w:val="00124B71"/>
    <w:rPr>
      <w:rFonts w:ascii="Times New Roman" w:eastAsiaTheme="majorEastAsia" w:hAnsi="Times New Roman" w:cs="Calibri"/>
      <w:b/>
      <w:color w:val="2E74B5" w:themeColor="accent1" w:themeShade="BF"/>
      <w:sz w:val="32"/>
      <w:szCs w:val="24"/>
    </w:rPr>
  </w:style>
  <w:style w:type="paragraph" w:customStyle="1" w:styleId="32">
    <w:name w:val="3 уровень"/>
    <w:basedOn w:val="3"/>
    <w:link w:val="33"/>
    <w:qFormat/>
    <w:rsid w:val="007F0EB5"/>
    <w:pPr>
      <w:spacing w:after="440" w:line="276" w:lineRule="auto"/>
      <w:ind w:left="1134"/>
      <w:jc w:val="both"/>
    </w:pPr>
    <w:rPr>
      <w:rFonts w:ascii="Times New Roman" w:hAnsi="Times New Roman" w:cs="Calibri"/>
      <w:b/>
      <w:color w:val="000000" w:themeColor="text1"/>
    </w:rPr>
  </w:style>
  <w:style w:type="character" w:customStyle="1" w:styleId="23">
    <w:name w:val="2 уровень Знак"/>
    <w:basedOn w:val="20"/>
    <w:link w:val="22"/>
    <w:rsid w:val="007F0EB5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41">
    <w:name w:val="4 уровень"/>
    <w:basedOn w:val="4"/>
    <w:link w:val="42"/>
    <w:qFormat/>
    <w:rsid w:val="007F0EB5"/>
    <w:pPr>
      <w:spacing w:before="0" w:after="440" w:line="240" w:lineRule="auto"/>
      <w:ind w:left="1701"/>
    </w:pPr>
    <w:rPr>
      <w:rFonts w:ascii="Times New Roman" w:hAnsi="Times New Roman"/>
      <w:b/>
      <w:i w:val="0"/>
      <w:color w:val="000000" w:themeColor="text1"/>
      <w:sz w:val="24"/>
    </w:rPr>
  </w:style>
  <w:style w:type="character" w:customStyle="1" w:styleId="33">
    <w:name w:val="3 уровень Знак"/>
    <w:basedOn w:val="a0"/>
    <w:link w:val="32"/>
    <w:rsid w:val="007F0EB5"/>
    <w:rPr>
      <w:rFonts w:ascii="Times New Roman" w:eastAsiaTheme="majorEastAsia" w:hAnsi="Times New Roman" w:cs="Calibri"/>
      <w:b/>
      <w:color w:val="000000" w:themeColor="text1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AA1AF8"/>
    <w:rPr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semiHidden/>
    <w:rsid w:val="007F0EB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42">
    <w:name w:val="4 уровень Знак"/>
    <w:basedOn w:val="40"/>
    <w:link w:val="41"/>
    <w:rsid w:val="007F0EB5"/>
    <w:rPr>
      <w:rFonts w:ascii="Times New Roman" w:eastAsiaTheme="majorEastAsia" w:hAnsi="Times New Roman" w:cstheme="majorBidi"/>
      <w:b/>
      <w:i w:val="0"/>
      <w:iCs/>
      <w:color w:val="000000" w:themeColor="text1"/>
      <w:sz w:val="24"/>
    </w:rPr>
  </w:style>
  <w:style w:type="paragraph" w:styleId="af0">
    <w:name w:val="annotation text"/>
    <w:basedOn w:val="a"/>
    <w:link w:val="af1"/>
    <w:uiPriority w:val="99"/>
    <w:semiHidden/>
    <w:unhideWhenUsed/>
    <w:rsid w:val="00AA1AF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AA1AF8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A1AF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AA1AF8"/>
    <w:rPr>
      <w:rFonts w:ascii="Times New Roman" w:hAnsi="Times New Roman"/>
      <w:b/>
      <w:bCs/>
      <w:sz w:val="20"/>
      <w:szCs w:val="20"/>
    </w:rPr>
  </w:style>
  <w:style w:type="table" w:styleId="af4">
    <w:name w:val="Table Grid"/>
    <w:basedOn w:val="a1"/>
    <w:uiPriority w:val="39"/>
    <w:rsid w:val="00AA1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124B71"/>
    <w:rPr>
      <w:color w:val="0563C1" w:themeColor="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124B71"/>
    <w:pPr>
      <w:spacing w:after="100"/>
      <w:ind w:left="660"/>
    </w:pPr>
  </w:style>
  <w:style w:type="paragraph" w:styleId="af6">
    <w:name w:val="Balloon Text"/>
    <w:basedOn w:val="a"/>
    <w:link w:val="af7"/>
    <w:uiPriority w:val="99"/>
    <w:semiHidden/>
    <w:unhideWhenUsed/>
    <w:rsid w:val="00096D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096D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3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0E6D7-0119-407B-B166-5A5213BC7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47</Pages>
  <Words>8877</Words>
  <Characters>50602</Characters>
  <Application>Microsoft Office Word</Application>
  <DocSecurity>0</DocSecurity>
  <Lines>421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8</cp:revision>
  <dcterms:created xsi:type="dcterms:W3CDTF">2026-01-10T22:09:00Z</dcterms:created>
  <dcterms:modified xsi:type="dcterms:W3CDTF">2026-01-11T15:16:00Z</dcterms:modified>
</cp:coreProperties>
</file>