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8937" w14:textId="1DBEB6CB" w:rsidR="004E269A" w:rsidRDefault="004E269A" w:rsidP="0074183B">
      <w:pPr>
        <w:spacing w:after="0" w:line="360" w:lineRule="auto"/>
        <w:ind w:firstLine="0"/>
        <w:jc w:val="center"/>
        <w:rPr>
          <w:rFonts w:cs="Times New Roman"/>
          <w:b/>
          <w:bCs/>
          <w:color w:val="EE0000"/>
          <w:sz w:val="36"/>
          <w:szCs w:val="44"/>
        </w:rPr>
      </w:pPr>
      <w:r>
        <w:rPr>
          <w:rFonts w:cs="Times New Roman"/>
          <w:b/>
          <w:bCs/>
          <w:color w:val="EE0000"/>
          <w:sz w:val="36"/>
          <w:szCs w:val="44"/>
        </w:rPr>
        <w:t xml:space="preserve"> экономика и спецификация </w:t>
      </w:r>
      <w:r w:rsidR="00217937">
        <w:rPr>
          <w:rFonts w:cs="Times New Roman"/>
          <w:b/>
          <w:bCs/>
          <w:color w:val="EE0000"/>
          <w:sz w:val="36"/>
          <w:szCs w:val="44"/>
        </w:rPr>
        <w:t xml:space="preserve">находятся на стадии доработки </w:t>
      </w:r>
    </w:p>
    <w:p w14:paraId="08F604D2" w14:textId="735948EF" w:rsidR="007B6984" w:rsidRPr="0074183B" w:rsidRDefault="007B6984" w:rsidP="0074183B">
      <w:pPr>
        <w:spacing w:after="0" w:line="360" w:lineRule="auto"/>
        <w:ind w:firstLine="0"/>
        <w:jc w:val="center"/>
        <w:rPr>
          <w:rFonts w:cs="Times New Roman"/>
          <w:b/>
          <w:bCs/>
          <w:sz w:val="36"/>
          <w:szCs w:val="44"/>
        </w:rPr>
      </w:pPr>
      <w:r w:rsidRPr="0074183B">
        <w:rPr>
          <w:rFonts w:cs="Times New Roman"/>
          <w:b/>
          <w:bCs/>
          <w:sz w:val="36"/>
          <w:szCs w:val="44"/>
        </w:rPr>
        <w:t>Финансовый университет при Правительстве Российской Федерации</w:t>
      </w:r>
    </w:p>
    <w:p w14:paraId="6123A575" w14:textId="77777777" w:rsidR="007B6984" w:rsidRPr="0074183B" w:rsidRDefault="007B6984" w:rsidP="0074183B">
      <w:pPr>
        <w:spacing w:after="0" w:line="360" w:lineRule="auto"/>
        <w:ind w:firstLine="0"/>
        <w:jc w:val="center"/>
        <w:rPr>
          <w:rFonts w:cs="Times New Roman"/>
          <w:b/>
          <w:bCs/>
          <w:sz w:val="36"/>
          <w:szCs w:val="44"/>
        </w:rPr>
      </w:pPr>
      <w:r w:rsidRPr="0074183B"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2F8F6A0C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2BE42175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69E449D6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75F189C1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4E3EAA59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5519EE46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5ED6DA61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7384AB1A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43A50BEA" w14:textId="77777777" w:rsidR="007B6984" w:rsidRPr="0074183B" w:rsidRDefault="007B6984" w:rsidP="0074183B">
      <w:pPr>
        <w:spacing w:after="0" w:line="360" w:lineRule="auto"/>
        <w:ind w:firstLine="0"/>
        <w:jc w:val="center"/>
        <w:rPr>
          <w:rFonts w:cs="Times New Roman"/>
          <w:b/>
          <w:bCs/>
        </w:rPr>
      </w:pPr>
      <w:r w:rsidRPr="0074183B"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2DC6F96F" w14:textId="3582AD09" w:rsidR="007B6984" w:rsidRPr="0074183B" w:rsidRDefault="00CB2194" w:rsidP="0074183B">
      <w:pPr>
        <w:spacing w:after="240" w:line="360" w:lineRule="auto"/>
        <w:ind w:firstLine="0"/>
        <w:jc w:val="center"/>
        <w:rPr>
          <w:rFonts w:cs="Times New Roman"/>
          <w:b/>
          <w:bCs/>
          <w:sz w:val="48"/>
          <w:szCs w:val="44"/>
        </w:rPr>
      </w:pPr>
      <w:bookmarkStart w:id="0" w:name="_Hlk157173847"/>
      <w:r>
        <w:rPr>
          <w:rFonts w:cs="Times New Roman"/>
          <w:b/>
          <w:bCs/>
          <w:sz w:val="48"/>
          <w:szCs w:val="44"/>
        </w:rPr>
        <w:t xml:space="preserve">Совместный шоппинг </w:t>
      </w:r>
    </w:p>
    <w:bookmarkEnd w:id="0"/>
    <w:p w14:paraId="6A1E849B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44F5FF6F" w14:textId="7313014A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  <w:r w:rsidRPr="0074183B">
        <w:rPr>
          <w:rFonts w:cs="Times New Roman"/>
          <w:b/>
          <w:bCs/>
        </w:rPr>
        <w:t xml:space="preserve">Версия </w:t>
      </w:r>
      <w:r w:rsidR="00CD00B1" w:rsidRPr="0074183B">
        <w:rPr>
          <w:rFonts w:cs="Times New Roman"/>
          <w:b/>
          <w:bCs/>
        </w:rPr>
        <w:t>1</w:t>
      </w:r>
      <w:r w:rsidRPr="0074183B">
        <w:rPr>
          <w:rFonts w:cs="Times New Roman"/>
          <w:b/>
          <w:bCs/>
        </w:rPr>
        <w:t xml:space="preserve"> от</w:t>
      </w:r>
      <w:r w:rsidR="001844DC">
        <w:rPr>
          <w:rFonts w:cs="Times New Roman"/>
          <w:b/>
          <w:bCs/>
        </w:rPr>
        <w:t xml:space="preserve"> </w:t>
      </w:r>
    </w:p>
    <w:p w14:paraId="3481BB59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5C9BECEA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0124970F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38B19AEE" w14:textId="77777777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33EDA241" w14:textId="77777777" w:rsidR="007B6984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242E80FC" w14:textId="77777777" w:rsidR="00BD422A" w:rsidRDefault="00BD422A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387102F2" w14:textId="77777777" w:rsidR="00BD422A" w:rsidRDefault="00BD422A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203D330E" w14:textId="77777777" w:rsidR="00BD422A" w:rsidRPr="0074183B" w:rsidRDefault="00BD422A" w:rsidP="0074183B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2ECEF5AB" w14:textId="3207D8BD" w:rsidR="007B6984" w:rsidRPr="0074183B" w:rsidRDefault="007B6984" w:rsidP="0074183B">
      <w:pPr>
        <w:spacing w:line="360" w:lineRule="auto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74183B">
        <w:rPr>
          <w:rFonts w:cs="Times New Roman"/>
          <w:b/>
          <w:bCs/>
          <w:sz w:val="28"/>
          <w:szCs w:val="28"/>
        </w:rPr>
        <w:t>Москва - 202</w:t>
      </w:r>
      <w:r w:rsidR="00BD422A">
        <w:rPr>
          <w:rFonts w:cs="Times New Roman"/>
          <w:b/>
          <w:bCs/>
          <w:sz w:val="28"/>
          <w:szCs w:val="28"/>
        </w:rPr>
        <w:t>5</w:t>
      </w:r>
    </w:p>
    <w:p w14:paraId="4D5C80C4" w14:textId="6461B43B" w:rsidR="00351414" w:rsidRDefault="00351414" w:rsidP="0074183B">
      <w:pPr>
        <w:pStyle w:val="1"/>
        <w:numPr>
          <w:ilvl w:val="0"/>
          <w:numId w:val="0"/>
        </w:numPr>
      </w:pPr>
      <w:bookmarkStart w:id="1" w:name="_Toc151465276"/>
      <w:bookmarkStart w:id="2" w:name="_Toc219029353"/>
      <w:r w:rsidRPr="0074183B">
        <w:lastRenderedPageBreak/>
        <w:t>Резюме</w:t>
      </w:r>
      <w:bookmarkEnd w:id="1"/>
      <w:bookmarkEnd w:id="2"/>
    </w:p>
    <w:p w14:paraId="134C296E" w14:textId="77777777" w:rsidR="0074183B" w:rsidRPr="0074183B" w:rsidRDefault="0074183B" w:rsidP="0074183B">
      <w:pPr>
        <w:pStyle w:val="afe"/>
      </w:pPr>
    </w:p>
    <w:sdt>
      <w:sdtPr>
        <w:rPr>
          <w:rFonts w:eastAsiaTheme="minorHAnsi" w:cstheme="minorBidi"/>
          <w:b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89886145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471E146" w14:textId="3738D82A" w:rsidR="00F23A07" w:rsidRDefault="00F23A07">
          <w:pPr>
            <w:pStyle w:val="aff3"/>
          </w:pPr>
          <w:r>
            <w:t>Оглавление</w:t>
          </w:r>
        </w:p>
        <w:p w14:paraId="50F23F74" w14:textId="58CCE0D3" w:rsidR="006B7104" w:rsidRDefault="00793B14">
          <w:pPr>
            <w:pStyle w:val="11"/>
            <w:rPr>
              <w:rFonts w:asciiTheme="minorHAnsi" w:eastAsiaTheme="minorEastAsia" w:hAnsiTheme="minorHAnsi"/>
              <w:b w:val="0"/>
              <w:noProof/>
              <w:color w:val="auto"/>
              <w:lang w:eastAsia="ru-RU"/>
            </w:rPr>
          </w:pPr>
          <w:r>
            <w:rPr>
              <w:b w:val="0"/>
              <w:bCs/>
            </w:rPr>
            <w:fldChar w:fldCharType="begin"/>
          </w:r>
          <w:r>
            <w:rPr>
              <w:b w:val="0"/>
              <w:bCs/>
            </w:rPr>
            <w:instrText xml:space="preserve"> TOC \o "1-3" \h \z \u </w:instrText>
          </w:r>
          <w:r>
            <w:rPr>
              <w:b w:val="0"/>
              <w:bCs/>
            </w:rPr>
            <w:fldChar w:fldCharType="separate"/>
          </w:r>
          <w:hyperlink w:anchor="_Toc219029353" w:history="1">
            <w:r w:rsidR="006B7104" w:rsidRPr="00AD6771">
              <w:rPr>
                <w:rStyle w:val="aff4"/>
                <w:noProof/>
              </w:rPr>
              <w:t>Резюме</w:t>
            </w:r>
            <w:r w:rsidR="006B7104">
              <w:rPr>
                <w:noProof/>
                <w:webHidden/>
              </w:rPr>
              <w:tab/>
            </w:r>
            <w:r w:rsidR="006B7104">
              <w:rPr>
                <w:noProof/>
                <w:webHidden/>
              </w:rPr>
              <w:fldChar w:fldCharType="begin"/>
            </w:r>
            <w:r w:rsidR="006B7104">
              <w:rPr>
                <w:noProof/>
                <w:webHidden/>
              </w:rPr>
              <w:instrText xml:space="preserve"> PAGEREF _Toc219029353 \h </w:instrText>
            </w:r>
            <w:r w:rsidR="006B7104">
              <w:rPr>
                <w:noProof/>
                <w:webHidden/>
              </w:rPr>
            </w:r>
            <w:r w:rsidR="006B7104">
              <w:rPr>
                <w:noProof/>
                <w:webHidden/>
              </w:rPr>
              <w:fldChar w:fldCharType="separate"/>
            </w:r>
            <w:r w:rsidR="006B7104">
              <w:rPr>
                <w:noProof/>
                <w:webHidden/>
              </w:rPr>
              <w:t>2</w:t>
            </w:r>
            <w:r w:rsidR="006B7104">
              <w:rPr>
                <w:noProof/>
                <w:webHidden/>
              </w:rPr>
              <w:fldChar w:fldCharType="end"/>
            </w:r>
          </w:hyperlink>
        </w:p>
        <w:p w14:paraId="78791875" w14:textId="2DFCEF54" w:rsidR="006B7104" w:rsidRDefault="006B7104">
          <w:pPr>
            <w:pStyle w:val="11"/>
            <w:rPr>
              <w:rFonts w:asciiTheme="minorHAnsi" w:eastAsiaTheme="minorEastAsia" w:hAnsiTheme="minorHAnsi"/>
              <w:b w:val="0"/>
              <w:noProof/>
              <w:color w:val="auto"/>
              <w:lang w:eastAsia="ru-RU"/>
            </w:rPr>
          </w:pPr>
          <w:hyperlink w:anchor="_Toc219029354" w:history="1">
            <w:r w:rsidRPr="00AD6771">
              <w:rPr>
                <w:rStyle w:val="aff4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C401B" w14:textId="5E797FFA" w:rsidR="006B7104" w:rsidRDefault="006B7104">
          <w:pPr>
            <w:pStyle w:val="11"/>
            <w:rPr>
              <w:rFonts w:asciiTheme="minorHAnsi" w:eastAsiaTheme="minorEastAsia" w:hAnsiTheme="minorHAnsi"/>
              <w:b w:val="0"/>
              <w:noProof/>
              <w:color w:val="auto"/>
              <w:lang w:eastAsia="ru-RU"/>
            </w:rPr>
          </w:pPr>
          <w:hyperlink w:anchor="_Toc219029355" w:history="1">
            <w:r w:rsidRPr="00AD6771">
              <w:rPr>
                <w:rStyle w:val="aff4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43289" w14:textId="17AE1276" w:rsidR="006B7104" w:rsidRDefault="006B7104">
          <w:pPr>
            <w:pStyle w:val="11"/>
            <w:tabs>
              <w:tab w:val="left" w:pos="482"/>
            </w:tabs>
            <w:rPr>
              <w:rFonts w:asciiTheme="minorHAnsi" w:eastAsiaTheme="minorEastAsia" w:hAnsiTheme="minorHAnsi"/>
              <w:b w:val="0"/>
              <w:noProof/>
              <w:color w:val="auto"/>
              <w:lang w:eastAsia="ru-RU"/>
            </w:rPr>
          </w:pPr>
          <w:hyperlink w:anchor="_Toc219029356" w:history="1">
            <w:r w:rsidRPr="00AD6771">
              <w:rPr>
                <w:rStyle w:val="aff4"/>
                <w:noProof/>
              </w:rPr>
              <w:t>1.</w:t>
            </w:r>
            <w:r>
              <w:rPr>
                <w:rFonts w:asciiTheme="minorHAnsi" w:eastAsiaTheme="minorEastAsia" w:hAnsiTheme="minorHAnsi"/>
                <w:b w:val="0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38CBB" w14:textId="04C78E0D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57" w:history="1">
            <w:r w:rsidRPr="00AD6771">
              <w:rPr>
                <w:rStyle w:val="aff4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CF67" w14:textId="252FE3F0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58" w:history="1">
            <w:r w:rsidRPr="00AD6771">
              <w:rPr>
                <w:rStyle w:val="aff4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Акторы и их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8ACC" w14:textId="2425900C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59" w:history="1">
            <w:r w:rsidRPr="00AD6771">
              <w:rPr>
                <w:rStyle w:val="aff4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Архитектурная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6890" w14:textId="23F94C54" w:rsidR="006B7104" w:rsidRDefault="006B7104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0" w:history="1">
            <w:r w:rsidRPr="00AD6771">
              <w:rPr>
                <w:rStyle w:val="aff4"/>
                <w:noProof/>
              </w:rPr>
              <w:t>1.3.1.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Схема «До»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157D" w14:textId="3791EA99" w:rsidR="006B7104" w:rsidRDefault="006B7104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1" w:history="1">
            <w:r w:rsidRPr="00AD6771">
              <w:rPr>
                <w:rStyle w:val="aff4"/>
                <w:noProof/>
              </w:rPr>
              <w:t>1.3.2.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Схема «После» внедрения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003A" w14:textId="34F0E8D3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2" w:history="1">
            <w:r w:rsidRPr="00AD6771">
              <w:rPr>
                <w:rStyle w:val="aff4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842C" w14:textId="1879F3F7" w:rsidR="006B7104" w:rsidRDefault="006B7104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3" w:history="1">
            <w:r w:rsidRPr="00AD6771">
              <w:rPr>
                <w:rStyle w:val="aff4"/>
                <w:noProof/>
              </w:rPr>
              <w:t>1.4.1.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Use</w:t>
            </w:r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 xml:space="preserve"> </w:t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case</w:t>
            </w:r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 xml:space="preserve"> (1): «Создать звонок».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1356C" w14:textId="6CDC2D3F" w:rsidR="006B7104" w:rsidRDefault="006B7104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4" w:history="1"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>1.4.2.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Use case (</w:t>
            </w:r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>2</w:t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): «</w:t>
            </w:r>
            <w:r w:rsidRPr="00AD6771">
              <w:rPr>
                <w:rStyle w:val="aff4"/>
                <w:noProof/>
              </w:rPr>
              <w:t>Авторизация</w:t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B34DE" w14:textId="6015A61A" w:rsidR="006B7104" w:rsidRDefault="006B7104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5" w:history="1"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>1.4.3.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Use case (</w:t>
            </w:r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>3</w:t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): «</w:t>
            </w:r>
            <w:r w:rsidRPr="00AD6771">
              <w:rPr>
                <w:rStyle w:val="aff4"/>
                <w:noProof/>
              </w:rPr>
              <w:t xml:space="preserve"> Сбор корзин</w:t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 xml:space="preserve"> 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8282D" w14:textId="340E8FF1" w:rsidR="006B7104" w:rsidRDefault="006B7104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6" w:history="1">
            <w:r w:rsidRPr="00AD6771">
              <w:rPr>
                <w:rStyle w:val="aff4"/>
                <w:noProof/>
              </w:rPr>
              <w:t>1.4.4.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Use</w:t>
            </w:r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 xml:space="preserve"> </w:t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case</w:t>
            </w:r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 xml:space="preserve"> (4): « </w:t>
            </w:r>
            <w:r w:rsidRPr="00AD6771">
              <w:rPr>
                <w:rStyle w:val="aff4"/>
                <w:noProof/>
              </w:rPr>
              <w:t>Выбор ПВЗ доставки»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A262F" w14:textId="0E82C7AC" w:rsidR="006B7104" w:rsidRDefault="006B7104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7" w:history="1">
            <w:r w:rsidRPr="00AD6771">
              <w:rPr>
                <w:rStyle w:val="aff4"/>
                <w:noProof/>
              </w:rPr>
              <w:t>1.4.5.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Use</w:t>
            </w:r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 xml:space="preserve"> </w:t>
            </w:r>
            <w:r w:rsidRPr="00AD6771">
              <w:rPr>
                <w:rStyle w:val="aff4"/>
                <w:iCs/>
                <w:noProof/>
                <w:kern w:val="0"/>
                <w:lang w:val="en-US"/>
                <w14:ligatures w14:val="none"/>
              </w:rPr>
              <w:t>case</w:t>
            </w:r>
            <w:r w:rsidRPr="00AD6771">
              <w:rPr>
                <w:rStyle w:val="aff4"/>
                <w:iCs/>
                <w:noProof/>
                <w:kern w:val="0"/>
                <w14:ligatures w14:val="none"/>
              </w:rPr>
              <w:t xml:space="preserve"> (5): « </w:t>
            </w:r>
            <w:r w:rsidRPr="00AD6771">
              <w:rPr>
                <w:rStyle w:val="aff4"/>
                <w:noProof/>
              </w:rPr>
              <w:t>Оплата корзин»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98C3" w14:textId="16B29A73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68" w:history="1">
            <w:r w:rsidRPr="00AD6771">
              <w:rPr>
                <w:rStyle w:val="aff4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Схема внутренней логики работы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59D0" w14:textId="7CD88FB3" w:rsidR="006B7104" w:rsidRDefault="006B7104">
          <w:pPr>
            <w:pStyle w:val="11"/>
            <w:tabs>
              <w:tab w:val="left" w:pos="482"/>
            </w:tabs>
            <w:rPr>
              <w:rFonts w:asciiTheme="minorHAnsi" w:eastAsiaTheme="minorEastAsia" w:hAnsiTheme="minorHAnsi"/>
              <w:b w:val="0"/>
              <w:noProof/>
              <w:color w:val="auto"/>
              <w:lang w:eastAsia="ru-RU"/>
            </w:rPr>
          </w:pPr>
          <w:hyperlink w:anchor="_Toc219029369" w:history="1">
            <w:r w:rsidRPr="00AD6771">
              <w:rPr>
                <w:rStyle w:val="aff4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E6CD5" w14:textId="7BE7A6D4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70" w:history="1">
            <w:r w:rsidRPr="00AD6771">
              <w:rPr>
                <w:rStyle w:val="aff4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1346" w14:textId="4659D06F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71" w:history="1">
            <w:r w:rsidRPr="00AD6771">
              <w:rPr>
                <w:rStyle w:val="aff4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Раздел «Анализ потребителей»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53D9" w14:textId="12538CBB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72" w:history="1">
            <w:r w:rsidRPr="00AD6771">
              <w:rPr>
                <w:rStyle w:val="aff4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F8991" w14:textId="0B0AA68B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73" w:history="1">
            <w:r w:rsidRPr="00AD6771">
              <w:rPr>
                <w:rStyle w:val="aff4"/>
                <w:bCs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bCs/>
                <w:noProof/>
              </w:rPr>
              <w:t>Разработка продуктовой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D626E" w14:textId="52FB3BA1" w:rsidR="006B7104" w:rsidRDefault="006B7104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74" w:history="1">
            <w:r w:rsidRPr="00AD6771">
              <w:rPr>
                <w:rStyle w:val="aff4"/>
                <w:noProof/>
              </w:rPr>
              <w:t>2.4.2.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Методика STP – сегментация.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5FF3D" w14:textId="1A101D3A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75" w:history="1">
            <w:r w:rsidRPr="00AD6771">
              <w:rPr>
                <w:rStyle w:val="aff4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Формирование основы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8280" w14:textId="1F95111A" w:rsidR="006B7104" w:rsidRDefault="006B7104">
          <w:pPr>
            <w:pStyle w:val="11"/>
            <w:tabs>
              <w:tab w:val="left" w:pos="482"/>
            </w:tabs>
            <w:rPr>
              <w:rFonts w:asciiTheme="minorHAnsi" w:eastAsiaTheme="minorEastAsia" w:hAnsiTheme="minorHAnsi"/>
              <w:b w:val="0"/>
              <w:noProof/>
              <w:color w:val="auto"/>
              <w:lang w:eastAsia="ru-RU"/>
            </w:rPr>
          </w:pPr>
          <w:hyperlink w:anchor="_Toc219029376" w:history="1">
            <w:r w:rsidRPr="00AD6771">
              <w:rPr>
                <w:rStyle w:val="aff4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634E" w14:textId="6F75BF5E" w:rsidR="006B7104" w:rsidRDefault="006B710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9029377" w:history="1">
            <w:r w:rsidRPr="00AD6771">
              <w:rPr>
                <w:rStyle w:val="aff4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Pr="00AD6771">
              <w:rPr>
                <w:rStyle w:val="aff4"/>
                <w:noProof/>
              </w:rPr>
              <w:t>Требования к пошаговой обработке информационных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3F69" w14:textId="06C29C61" w:rsidR="0074183B" w:rsidRPr="0074183B" w:rsidRDefault="00793B14" w:rsidP="00761BCD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401C36E" w14:textId="6FEB46C5" w:rsidR="00351414" w:rsidRPr="0074183B" w:rsidRDefault="00351414" w:rsidP="0074183B">
      <w:pPr>
        <w:pStyle w:val="1"/>
        <w:numPr>
          <w:ilvl w:val="0"/>
          <w:numId w:val="0"/>
        </w:numPr>
      </w:pPr>
      <w:bookmarkStart w:id="3" w:name="_Toc151465277"/>
      <w:bookmarkStart w:id="4" w:name="_Toc219029354"/>
      <w:r w:rsidRPr="0074183B">
        <w:lastRenderedPageBreak/>
        <w:t>История изменений</w:t>
      </w:r>
      <w:bookmarkEnd w:id="3"/>
      <w:bookmarkEnd w:id="4"/>
    </w:p>
    <w:p w14:paraId="6143A386" w14:textId="0747FC40" w:rsidR="00767E9E" w:rsidRPr="0074183B" w:rsidRDefault="00767E9E" w:rsidP="00767E9E">
      <w:pPr>
        <w:pStyle w:val="afa"/>
        <w:rPr>
          <w:rFonts w:cs="Times New Roman"/>
        </w:rPr>
      </w:pPr>
      <w:bookmarkStart w:id="5" w:name="_Ref138759541"/>
      <w:r w:rsidRPr="0074183B">
        <w:rPr>
          <w:rFonts w:cs="Times New Roman"/>
        </w:rPr>
        <w:t xml:space="preserve">Таблица </w:t>
      </w:r>
      <w:r w:rsidR="0074183B" w:rsidRPr="0074183B">
        <w:rPr>
          <w:rFonts w:cs="Times New Roman"/>
          <w:noProof/>
        </w:rPr>
        <w:fldChar w:fldCharType="begin"/>
      </w:r>
      <w:r w:rsidR="0074183B" w:rsidRPr="0074183B">
        <w:rPr>
          <w:rFonts w:cs="Times New Roman"/>
          <w:noProof/>
        </w:rPr>
        <w:instrText xml:space="preserve"> SEQ Таблица \* ARABIC </w:instrText>
      </w:r>
      <w:r w:rsidR="0074183B" w:rsidRPr="0074183B">
        <w:rPr>
          <w:rFonts w:cs="Times New Roman"/>
          <w:noProof/>
        </w:rPr>
        <w:fldChar w:fldCharType="separate"/>
      </w:r>
      <w:r w:rsidR="00E22032">
        <w:rPr>
          <w:rFonts w:cs="Times New Roman"/>
          <w:noProof/>
        </w:rPr>
        <w:t>1</w:t>
      </w:r>
      <w:r w:rsidR="0074183B" w:rsidRPr="0074183B">
        <w:rPr>
          <w:rFonts w:cs="Times New Roman"/>
          <w:noProof/>
        </w:rPr>
        <w:fldChar w:fldCharType="end"/>
      </w:r>
      <w:bookmarkEnd w:id="5"/>
      <w:r w:rsidRPr="0074183B">
        <w:rPr>
          <w:rFonts w:cs="Times New Roman"/>
        </w:rPr>
        <w:t xml:space="preserve"> – История изменений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767E9E" w:rsidRPr="0074183B" w14:paraId="4434D2AF" w14:textId="77777777" w:rsidTr="0074183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E5461C" w14:textId="77777777" w:rsidR="00767E9E" w:rsidRPr="0074183B" w:rsidRDefault="00767E9E" w:rsidP="00767E9E">
            <w:pPr>
              <w:spacing w:after="120"/>
              <w:ind w:firstLine="0"/>
              <w:jc w:val="center"/>
              <w:rPr>
                <w:rFonts w:cs="Times New Roman"/>
                <w:b/>
                <w:lang w:bidi="ru-RU"/>
              </w:rPr>
            </w:pPr>
            <w:r w:rsidRPr="0074183B">
              <w:rPr>
                <w:rFonts w:cs="Times New Roman"/>
                <w:b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BF98BB" w14:textId="77777777" w:rsidR="00767E9E" w:rsidRPr="0074183B" w:rsidRDefault="00767E9E" w:rsidP="00767E9E">
            <w:pPr>
              <w:spacing w:after="120"/>
              <w:ind w:firstLine="0"/>
              <w:jc w:val="center"/>
              <w:rPr>
                <w:rFonts w:cs="Times New Roman"/>
                <w:b/>
                <w:lang w:bidi="ru-RU"/>
              </w:rPr>
            </w:pPr>
            <w:r w:rsidRPr="0074183B">
              <w:rPr>
                <w:rFonts w:cs="Times New Roman"/>
                <w:b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5321CF" w14:textId="77777777" w:rsidR="00767E9E" w:rsidRPr="0074183B" w:rsidRDefault="00767E9E" w:rsidP="00767E9E">
            <w:pPr>
              <w:spacing w:after="120"/>
              <w:ind w:firstLine="0"/>
              <w:jc w:val="center"/>
              <w:rPr>
                <w:rFonts w:cs="Times New Roman"/>
                <w:b/>
                <w:lang w:bidi="ru-RU"/>
              </w:rPr>
            </w:pPr>
            <w:r w:rsidRPr="0074183B">
              <w:rPr>
                <w:rFonts w:cs="Times New Roman"/>
                <w:b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450747" w14:textId="77777777" w:rsidR="00767E9E" w:rsidRPr="0074183B" w:rsidRDefault="00767E9E" w:rsidP="00767E9E">
            <w:pPr>
              <w:spacing w:after="120"/>
              <w:ind w:firstLine="0"/>
              <w:jc w:val="center"/>
              <w:rPr>
                <w:rFonts w:cs="Times New Roman"/>
                <w:b/>
                <w:lang w:bidi="ru-RU"/>
              </w:rPr>
            </w:pPr>
            <w:r w:rsidRPr="0074183B">
              <w:rPr>
                <w:rFonts w:cs="Times New Roman"/>
                <w:b/>
                <w:lang w:bidi="ru-RU"/>
              </w:rPr>
              <w:t>Обновлено</w:t>
            </w:r>
          </w:p>
        </w:tc>
      </w:tr>
      <w:tr w:rsidR="00767E9E" w:rsidRPr="0074183B" w14:paraId="2BB993DF" w14:textId="77777777" w:rsidTr="0074183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C1CCA" w14:textId="654179F9" w:rsidR="00767E9E" w:rsidRPr="0074183B" w:rsidRDefault="00767E9E" w:rsidP="00653921">
            <w:pPr>
              <w:spacing w:before="120" w:after="120"/>
              <w:ind w:firstLine="0"/>
              <w:jc w:val="center"/>
              <w:rPr>
                <w:rFonts w:cs="Times New Roman"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FBCF48" w14:textId="6CCF3C19" w:rsidR="00767E9E" w:rsidRPr="0074183B" w:rsidRDefault="00767E9E" w:rsidP="00653921">
            <w:pPr>
              <w:spacing w:before="120" w:after="120"/>
              <w:ind w:firstLine="0"/>
              <w:jc w:val="center"/>
              <w:rPr>
                <w:rFonts w:cs="Times New Roman"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4BBE58" w14:textId="61C20F3B" w:rsidR="005A6695" w:rsidRPr="0074183B" w:rsidRDefault="005A6695" w:rsidP="00653921">
            <w:pPr>
              <w:spacing w:before="240" w:after="120"/>
              <w:ind w:firstLine="0"/>
              <w:jc w:val="left"/>
              <w:rPr>
                <w:rFonts w:cs="Times New Roman"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DD880F" w14:textId="1A5C4B51" w:rsidR="00767E9E" w:rsidRPr="0074183B" w:rsidRDefault="00767E9E" w:rsidP="00653921">
            <w:pPr>
              <w:spacing w:before="240" w:after="120"/>
              <w:ind w:firstLine="0"/>
              <w:jc w:val="center"/>
              <w:rPr>
                <w:rFonts w:cs="Times New Roman"/>
                <w:lang w:bidi="ru-RU"/>
              </w:rPr>
            </w:pPr>
          </w:p>
        </w:tc>
      </w:tr>
      <w:tr w:rsidR="00C20297" w:rsidRPr="0074183B" w14:paraId="6FA23A7C" w14:textId="77777777" w:rsidTr="0074183B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B08A2" w14:textId="145F0E0F" w:rsidR="00C20297" w:rsidRPr="0074183B" w:rsidRDefault="00C20297" w:rsidP="00653921">
            <w:pPr>
              <w:spacing w:before="120" w:after="120"/>
              <w:ind w:firstLine="0"/>
              <w:jc w:val="center"/>
              <w:rPr>
                <w:rFonts w:cs="Times New Roman"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C72490" w14:textId="44949D30" w:rsidR="00C20297" w:rsidRPr="0074183B" w:rsidRDefault="00C20297" w:rsidP="00653921">
            <w:pPr>
              <w:spacing w:before="120" w:after="120"/>
              <w:ind w:firstLine="0"/>
              <w:jc w:val="center"/>
              <w:rPr>
                <w:rFonts w:cs="Times New Roman"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D28FDE" w14:textId="110D4173" w:rsidR="00C20297" w:rsidRPr="00C20297" w:rsidRDefault="00C20297" w:rsidP="00653921">
            <w:pPr>
              <w:spacing w:before="240" w:after="120"/>
              <w:ind w:firstLine="0"/>
              <w:jc w:val="left"/>
              <w:rPr>
                <w:rFonts w:cs="Times New Roman"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E5EC2C" w14:textId="1BF13F11" w:rsidR="00C20297" w:rsidRPr="0074183B" w:rsidRDefault="00C20297" w:rsidP="00653921">
            <w:pPr>
              <w:spacing w:before="240" w:after="120"/>
              <w:ind w:firstLine="0"/>
              <w:jc w:val="center"/>
              <w:rPr>
                <w:rFonts w:cs="Times New Roman"/>
                <w:lang w:bidi="ru-RU"/>
              </w:rPr>
            </w:pPr>
          </w:p>
        </w:tc>
      </w:tr>
    </w:tbl>
    <w:p w14:paraId="377A1350" w14:textId="77777777" w:rsidR="00767E9E" w:rsidRPr="0074183B" w:rsidRDefault="00767E9E" w:rsidP="00767E9E">
      <w:pPr>
        <w:rPr>
          <w:rFonts w:cs="Times New Roman"/>
        </w:rPr>
      </w:pPr>
    </w:p>
    <w:p w14:paraId="12B328E8" w14:textId="57599115" w:rsidR="00351414" w:rsidRPr="0074183B" w:rsidRDefault="00351414" w:rsidP="0074183B">
      <w:pPr>
        <w:pStyle w:val="1"/>
        <w:numPr>
          <w:ilvl w:val="0"/>
          <w:numId w:val="0"/>
        </w:numPr>
      </w:pPr>
      <w:bookmarkStart w:id="6" w:name="_Toc151465278"/>
      <w:bookmarkStart w:id="7" w:name="_Toc219029355"/>
      <w:r w:rsidRPr="0074183B">
        <w:lastRenderedPageBreak/>
        <w:t>Термины, определения и сокращения</w:t>
      </w:r>
      <w:bookmarkEnd w:id="6"/>
      <w:bookmarkEnd w:id="7"/>
    </w:p>
    <w:p w14:paraId="65E2822B" w14:textId="560332F2" w:rsidR="00271F18" w:rsidRPr="0074183B" w:rsidRDefault="00271F18" w:rsidP="00271F18">
      <w:pPr>
        <w:pStyle w:val="afa"/>
        <w:rPr>
          <w:rFonts w:cs="Times New Roman"/>
        </w:rPr>
      </w:pPr>
      <w:bookmarkStart w:id="8" w:name="_Ref87387203"/>
      <w:r w:rsidRPr="0074183B">
        <w:rPr>
          <w:rFonts w:cs="Times New Roman"/>
        </w:rPr>
        <w:t xml:space="preserve">Таблица </w:t>
      </w:r>
      <w:r w:rsidR="0074183B" w:rsidRPr="0074183B">
        <w:rPr>
          <w:rFonts w:cs="Times New Roman"/>
          <w:noProof/>
        </w:rPr>
        <w:fldChar w:fldCharType="begin"/>
      </w:r>
      <w:r w:rsidR="0074183B" w:rsidRPr="0074183B">
        <w:rPr>
          <w:rFonts w:cs="Times New Roman"/>
          <w:noProof/>
        </w:rPr>
        <w:instrText xml:space="preserve"> SEQ Таблица \* ARABIC </w:instrText>
      </w:r>
      <w:r w:rsidR="0074183B" w:rsidRPr="0074183B">
        <w:rPr>
          <w:rFonts w:cs="Times New Roman"/>
          <w:noProof/>
        </w:rPr>
        <w:fldChar w:fldCharType="separate"/>
      </w:r>
      <w:r w:rsidR="00E22032">
        <w:rPr>
          <w:rFonts w:cs="Times New Roman"/>
          <w:noProof/>
        </w:rPr>
        <w:t>2</w:t>
      </w:r>
      <w:r w:rsidR="0074183B" w:rsidRPr="0074183B">
        <w:rPr>
          <w:rFonts w:cs="Times New Roman"/>
          <w:noProof/>
        </w:rPr>
        <w:fldChar w:fldCharType="end"/>
      </w:r>
      <w:bookmarkEnd w:id="8"/>
      <w:r w:rsidRPr="0074183B">
        <w:rPr>
          <w:rFonts w:cs="Times New Roman"/>
        </w:rPr>
        <w:t xml:space="preserve"> – Термины, определения, сокращения</w:t>
      </w:r>
    </w:p>
    <w:tbl>
      <w:tblPr>
        <w:tblW w:w="9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268"/>
        <w:gridCol w:w="5671"/>
      </w:tblGrid>
      <w:tr w:rsidR="00271F18" w:rsidRPr="0074183B" w14:paraId="343A2DD6" w14:textId="77777777" w:rsidTr="000B5828">
        <w:trPr>
          <w:tblHeader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A893D9" w14:textId="2C5C4C92" w:rsidR="00271F18" w:rsidRPr="0074183B" w:rsidRDefault="00271F18" w:rsidP="00271F18">
            <w:pPr>
              <w:spacing w:before="120" w:after="120"/>
              <w:ind w:firstLine="0"/>
              <w:jc w:val="center"/>
              <w:rPr>
                <w:rFonts w:cs="Times New Roman"/>
                <w:b/>
                <w:bCs/>
                <w:lang w:bidi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3CB8B6" w14:textId="516BB71A" w:rsidR="00271F18" w:rsidRPr="0074183B" w:rsidRDefault="00271F18" w:rsidP="00271F18">
            <w:pPr>
              <w:spacing w:before="120" w:after="120"/>
              <w:ind w:firstLine="0"/>
              <w:jc w:val="center"/>
              <w:rPr>
                <w:rFonts w:cs="Times New Roman"/>
                <w:b/>
                <w:bCs/>
                <w:lang w:bidi="ru-RU"/>
              </w:rPr>
            </w:pP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86DF88" w14:textId="785AE0B7" w:rsidR="00271F18" w:rsidRPr="0074183B" w:rsidRDefault="00271F18" w:rsidP="00271F18">
            <w:pPr>
              <w:spacing w:before="120" w:after="120"/>
              <w:ind w:firstLine="0"/>
              <w:jc w:val="center"/>
              <w:rPr>
                <w:rFonts w:cs="Times New Roman"/>
                <w:b/>
                <w:bCs/>
                <w:lang w:bidi="ru-RU"/>
              </w:rPr>
            </w:pPr>
          </w:p>
        </w:tc>
      </w:tr>
      <w:tr w:rsidR="00271F18" w:rsidRPr="0074183B" w14:paraId="56B43B52" w14:textId="77777777" w:rsidTr="0074183B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FD44E2" w14:textId="5C6AD893" w:rsidR="00271F18" w:rsidRPr="0074183B" w:rsidRDefault="00271F18" w:rsidP="00271F18">
            <w:pPr>
              <w:pStyle w:val="afd"/>
              <w:spacing w:before="120" w:after="120" w:line="276" w:lineRule="auto"/>
              <w:jc w:val="center"/>
              <w:rPr>
                <w:szCs w:val="24"/>
                <w:lang w:bidi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85949" w14:textId="6B292CD2" w:rsidR="00271F18" w:rsidRPr="0074183B" w:rsidRDefault="00074915" w:rsidP="00271F18">
            <w:pPr>
              <w:pStyle w:val="afe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  <w:r>
              <w:rPr>
                <w:sz w:val="22"/>
                <w:szCs w:val="24"/>
                <w:lang w:bidi="ru-RU"/>
              </w:rPr>
              <w:t>ПВЗ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60E6D" w14:textId="6BF234A2" w:rsidR="00271F18" w:rsidRPr="0074183B" w:rsidRDefault="00271F18" w:rsidP="004D0F9A">
            <w:pPr>
              <w:pStyle w:val="afd"/>
              <w:spacing w:before="120" w:after="120" w:line="276" w:lineRule="auto"/>
              <w:jc w:val="both"/>
              <w:rPr>
                <w:szCs w:val="24"/>
                <w:lang w:bidi="ru-RU"/>
              </w:rPr>
            </w:pPr>
          </w:p>
        </w:tc>
      </w:tr>
      <w:tr w:rsidR="00271F18" w:rsidRPr="0074183B" w14:paraId="1F997DCB" w14:textId="77777777" w:rsidTr="0074183B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2866D8" w14:textId="37307F44" w:rsidR="00271F18" w:rsidRPr="0074183B" w:rsidRDefault="00271F18" w:rsidP="00271F18">
            <w:pPr>
              <w:pStyle w:val="afd"/>
              <w:spacing w:before="120" w:after="120" w:line="276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FE4663" w14:textId="3FE7B5A6" w:rsidR="00271F18" w:rsidRPr="0074183B" w:rsidRDefault="00271F18" w:rsidP="00271F18">
            <w:pPr>
              <w:pStyle w:val="afe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EF63E" w14:textId="0A036934" w:rsidR="00271F18" w:rsidRPr="0074183B" w:rsidRDefault="00271F18" w:rsidP="004D0F9A">
            <w:pPr>
              <w:pStyle w:val="afd"/>
              <w:spacing w:before="120" w:after="120" w:line="276" w:lineRule="auto"/>
              <w:jc w:val="both"/>
            </w:pPr>
          </w:p>
        </w:tc>
      </w:tr>
      <w:tr w:rsidR="004D0F9A" w:rsidRPr="0074183B" w14:paraId="4359D26A" w14:textId="77777777" w:rsidTr="0074183B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1E413" w14:textId="3B38C67A" w:rsidR="004D0F9A" w:rsidRPr="004D0F9A" w:rsidRDefault="004D0F9A" w:rsidP="00271F18">
            <w:pPr>
              <w:pStyle w:val="afd"/>
              <w:spacing w:before="120" w:after="120" w:line="276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787DE" w14:textId="408B4DE9" w:rsidR="004D0F9A" w:rsidRPr="0074183B" w:rsidRDefault="004D0F9A" w:rsidP="00271F18">
            <w:pPr>
              <w:pStyle w:val="afe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3416C2" w14:textId="5A8F2500" w:rsidR="004D0F9A" w:rsidRPr="0074183B" w:rsidRDefault="004D0F9A" w:rsidP="004D0F9A">
            <w:pPr>
              <w:pStyle w:val="afd"/>
              <w:spacing w:before="120" w:after="120" w:line="276" w:lineRule="auto"/>
              <w:jc w:val="both"/>
            </w:pPr>
          </w:p>
        </w:tc>
      </w:tr>
      <w:tr w:rsidR="004D0F9A" w:rsidRPr="0074183B" w14:paraId="1236D31F" w14:textId="77777777" w:rsidTr="0074183B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A005A" w14:textId="5B4B675A" w:rsidR="004D0F9A" w:rsidRPr="009F2F94" w:rsidRDefault="004D0F9A" w:rsidP="00271F18">
            <w:pPr>
              <w:pStyle w:val="afd"/>
              <w:spacing w:before="120" w:after="120" w:line="276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1C605A" w14:textId="35CB821D" w:rsidR="004D0F9A" w:rsidRPr="0074183B" w:rsidRDefault="004D0F9A" w:rsidP="00271F18">
            <w:pPr>
              <w:pStyle w:val="afe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A92680" w14:textId="0C230034" w:rsidR="004D0F9A" w:rsidRPr="0074183B" w:rsidRDefault="004D0F9A" w:rsidP="00271F18">
            <w:pPr>
              <w:pStyle w:val="afd"/>
              <w:spacing w:before="120" w:after="120" w:line="276" w:lineRule="auto"/>
            </w:pPr>
          </w:p>
        </w:tc>
      </w:tr>
    </w:tbl>
    <w:p w14:paraId="73C4F471" w14:textId="77777777" w:rsidR="00271F18" w:rsidRPr="0074183B" w:rsidRDefault="00271F18" w:rsidP="00271F18">
      <w:pPr>
        <w:rPr>
          <w:rFonts w:cs="Times New Roman"/>
        </w:rPr>
      </w:pPr>
    </w:p>
    <w:p w14:paraId="7E350CDE" w14:textId="7D332D92" w:rsidR="00351414" w:rsidRPr="0074183B" w:rsidRDefault="00351414" w:rsidP="0074183B">
      <w:pPr>
        <w:pStyle w:val="1"/>
      </w:pPr>
      <w:bookmarkStart w:id="9" w:name="_Toc151465279"/>
      <w:bookmarkStart w:id="10" w:name="_Toc219029356"/>
      <w:r w:rsidRPr="0074183B">
        <w:lastRenderedPageBreak/>
        <w:t>Описание сервиса</w:t>
      </w:r>
      <w:bookmarkEnd w:id="9"/>
      <w:bookmarkEnd w:id="10"/>
    </w:p>
    <w:p w14:paraId="543B9084" w14:textId="4E7AAB90" w:rsidR="00351414" w:rsidRDefault="00351414" w:rsidP="0074183B">
      <w:pPr>
        <w:pStyle w:val="2"/>
      </w:pPr>
      <w:bookmarkStart w:id="11" w:name="_Toc151465280"/>
      <w:bookmarkStart w:id="12" w:name="_Toc219029357"/>
      <w:r w:rsidRPr="0074183B">
        <w:t>Идея сервиса</w:t>
      </w:r>
      <w:bookmarkEnd w:id="11"/>
      <w:bookmarkEnd w:id="12"/>
    </w:p>
    <w:p w14:paraId="7358B655" w14:textId="6A045A9C" w:rsidR="006A7304" w:rsidRPr="006A7304" w:rsidRDefault="006A7304" w:rsidP="006A7304">
      <w:pPr>
        <w:spacing w:after="0"/>
        <w:rPr>
          <w:rFonts w:eastAsia="Times New Roman" w:cs="Times New Roman"/>
          <w:sz w:val="28"/>
          <w:szCs w:val="28"/>
        </w:rPr>
      </w:pPr>
      <w:bookmarkStart w:id="13" w:name="_Toc151465281"/>
      <w:r w:rsidRPr="006A7304">
        <w:rPr>
          <w:rFonts w:eastAsia="Times New Roman" w:cs="Times New Roman"/>
          <w:sz w:val="28"/>
          <w:szCs w:val="28"/>
        </w:rPr>
        <w:t xml:space="preserve">Идея сервиса создать удобную среду для совместного шопинга пользователей. Для этого можно использовать существующие решения: маркет-плейсы и онлайн-конференцию. И добавить новую функцию, которая будет составлять главную ценность сервиса – совместная корзина. Для реализации совместного шопинга пользователи будут </w:t>
      </w:r>
      <w:proofErr w:type="gramStart"/>
      <w:r w:rsidRPr="006A7304">
        <w:rPr>
          <w:rFonts w:eastAsia="Times New Roman" w:cs="Times New Roman"/>
          <w:sz w:val="28"/>
          <w:szCs w:val="28"/>
        </w:rPr>
        <w:t>подключатся</w:t>
      </w:r>
      <w:proofErr w:type="gramEnd"/>
      <w:r w:rsidRPr="006A7304">
        <w:rPr>
          <w:rFonts w:eastAsia="Times New Roman" w:cs="Times New Roman"/>
          <w:sz w:val="28"/>
          <w:szCs w:val="28"/>
        </w:rPr>
        <w:t xml:space="preserve"> к звонку через онлайн-конференцию (в звонке могут находиться более 2 пользователей), они смогут делиться экраном маркет-плейса</w:t>
      </w:r>
      <w:r w:rsidR="0068700E">
        <w:rPr>
          <w:rFonts w:eastAsia="Times New Roman" w:cs="Times New Roman"/>
          <w:sz w:val="28"/>
          <w:szCs w:val="28"/>
        </w:rPr>
        <w:t xml:space="preserve"> и взаимодействовать в звонке</w:t>
      </w:r>
      <w:r w:rsidRPr="006A7304">
        <w:rPr>
          <w:rFonts w:eastAsia="Times New Roman" w:cs="Times New Roman"/>
          <w:sz w:val="28"/>
          <w:szCs w:val="28"/>
        </w:rPr>
        <w:t>.</w:t>
      </w:r>
    </w:p>
    <w:p w14:paraId="2D57D5D6" w14:textId="271F6656" w:rsidR="006A7304" w:rsidRPr="006A7304" w:rsidRDefault="006A7304" w:rsidP="006A7304">
      <w:pPr>
        <w:tabs>
          <w:tab w:val="left" w:pos="2477"/>
        </w:tabs>
        <w:spacing w:after="0"/>
        <w:rPr>
          <w:rFonts w:eastAsia="Times New Roman" w:cs="Times New Roman"/>
          <w:sz w:val="28"/>
          <w:szCs w:val="28"/>
        </w:rPr>
      </w:pPr>
      <w:r w:rsidRPr="006A7304">
        <w:rPr>
          <w:rFonts w:eastAsia="Times New Roman" w:cs="Times New Roman"/>
          <w:sz w:val="28"/>
          <w:szCs w:val="28"/>
        </w:rPr>
        <w:t xml:space="preserve">Корзины же будет формировать через сервис, он запрашивает данные у маркет-плейса о товарах через </w:t>
      </w:r>
      <w:r w:rsidRPr="006A7304">
        <w:rPr>
          <w:rFonts w:eastAsia="Times New Roman" w:cs="Times New Roman"/>
          <w:sz w:val="28"/>
          <w:szCs w:val="28"/>
          <w:lang w:val="en-US"/>
        </w:rPr>
        <w:t>API</w:t>
      </w:r>
      <w:r w:rsidRPr="006A7304">
        <w:rPr>
          <w:rFonts w:eastAsia="Times New Roman" w:cs="Times New Roman"/>
          <w:sz w:val="28"/>
          <w:szCs w:val="28"/>
        </w:rPr>
        <w:t xml:space="preserve">.  Так корзиной можно взаимодействовать напрямую через сервис. </w:t>
      </w:r>
    </w:p>
    <w:p w14:paraId="1DB34F6E" w14:textId="4081F3B4" w:rsidR="006A7304" w:rsidRPr="006A7304" w:rsidRDefault="006A7304" w:rsidP="006A7304">
      <w:pPr>
        <w:tabs>
          <w:tab w:val="left" w:pos="2477"/>
        </w:tabs>
        <w:spacing w:after="0"/>
        <w:rPr>
          <w:rFonts w:eastAsia="Times New Roman" w:cs="Times New Roman"/>
          <w:sz w:val="28"/>
          <w:szCs w:val="28"/>
        </w:rPr>
      </w:pPr>
      <w:r w:rsidRPr="006A7304">
        <w:rPr>
          <w:rFonts w:eastAsia="Times New Roman" w:cs="Times New Roman"/>
          <w:sz w:val="28"/>
          <w:szCs w:val="28"/>
        </w:rPr>
        <w:t>В корзине будут содержаться все товары, которые пользователи добавили. Они будут отображать в одном окне, которое смогут видеть все пользователи конференции, отображение будет настраиваемым: общим списком или разделены в списки по пользователям. При оплате пользователи могут поменять отображение, и оплата будет совместной или закреплена за одним пользователем. Важно отменить, что совместно отображаются только те товары, которые пользователи добавили, находясь в звонке. Если пользователь хочет добавить в совместную корзину товар, который сохранил до этого на маркет плейсе, ему необходимо их добавить в общую корзину отдельно.</w:t>
      </w:r>
      <w:r w:rsidR="00C03C58">
        <w:rPr>
          <w:rFonts w:eastAsia="Times New Roman" w:cs="Times New Roman"/>
          <w:sz w:val="28"/>
          <w:szCs w:val="28"/>
        </w:rPr>
        <w:t xml:space="preserve"> При желании пользователи может сохранить совместную корзину, добавлять туда товары, уже не находясь в звонке.</w:t>
      </w:r>
    </w:p>
    <w:p w14:paraId="02FAFCE4" w14:textId="2A9B0E58" w:rsidR="006A7304" w:rsidRDefault="006A7304" w:rsidP="006A7304">
      <w:pPr>
        <w:spacing w:after="0"/>
        <w:rPr>
          <w:rFonts w:eastAsia="Times New Roman" w:cs="Times New Roman"/>
          <w:sz w:val="28"/>
          <w:szCs w:val="28"/>
        </w:rPr>
      </w:pPr>
      <w:r w:rsidRPr="006A7304">
        <w:rPr>
          <w:rFonts w:eastAsia="Times New Roman" w:cs="Times New Roman"/>
          <w:sz w:val="28"/>
          <w:szCs w:val="28"/>
        </w:rPr>
        <w:t>Реализовать такой сервис удобнее всего как оверлей для маркет-плейса.</w:t>
      </w:r>
    </w:p>
    <w:p w14:paraId="6F3F92C3" w14:textId="3934E74E" w:rsidR="00FD1F40" w:rsidRDefault="00FD1F40" w:rsidP="00FD1F40">
      <w:pPr>
        <w:spacing w:after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Идея имеет потенциал и должна сработать, так как после ковида многие процессы перешли в онлайн и остались там. Людям привычно общаться через интернет, звонки (телеконференции) и мессенджеры стали частью привычной жизни. Идея сервиса переносить жизненный </w:t>
      </w:r>
      <w:r w:rsidR="00C03C58">
        <w:rPr>
          <w:rFonts w:eastAsia="Times New Roman" w:cs="Times New Roman"/>
          <w:sz w:val="28"/>
          <w:szCs w:val="28"/>
        </w:rPr>
        <w:t>процесс</w:t>
      </w:r>
      <w:r>
        <w:rPr>
          <w:rFonts w:eastAsia="Times New Roman" w:cs="Times New Roman"/>
          <w:sz w:val="28"/>
          <w:szCs w:val="28"/>
        </w:rPr>
        <w:t xml:space="preserve"> в онлайн среду</w:t>
      </w:r>
      <w:r w:rsidR="00C03C58">
        <w:rPr>
          <w:rFonts w:eastAsia="Times New Roman" w:cs="Times New Roman"/>
          <w:sz w:val="28"/>
          <w:szCs w:val="28"/>
        </w:rPr>
        <w:t xml:space="preserve">, что позволяет. </w:t>
      </w:r>
    </w:p>
    <w:p w14:paraId="6AE69ED1" w14:textId="1C0CB695" w:rsidR="00FD1F40" w:rsidRDefault="00C03C58" w:rsidP="00D41500">
      <w:pPr>
        <w:spacing w:after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Залогом успеха сервиса является выход продукта на рынок</w:t>
      </w:r>
      <w:r w:rsidR="00D41500">
        <w:rPr>
          <w:rFonts w:eastAsia="Times New Roman" w:cs="Times New Roman"/>
          <w:sz w:val="28"/>
          <w:szCs w:val="28"/>
        </w:rPr>
        <w:t xml:space="preserve"> и набор постоянной аудитории. </w:t>
      </w:r>
    </w:p>
    <w:p w14:paraId="64D0EB0A" w14:textId="672F6CE0" w:rsidR="00484098" w:rsidRDefault="00D41500" w:rsidP="00D41500">
      <w:pPr>
        <w:spacing w:after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Идей сервиса возникла из собственных ощущений</w:t>
      </w:r>
      <w:r w:rsidR="00484098">
        <w:rPr>
          <w:rFonts w:eastAsia="Times New Roman" w:cs="Times New Roman"/>
          <w:sz w:val="28"/>
          <w:szCs w:val="28"/>
        </w:rPr>
        <w:t xml:space="preserve"> – нет удобного инструмента для совместного шоппинга. Я получаю множество ссылок на товары от подруг и часто делюсь с ними сама</w:t>
      </w:r>
      <w:r w:rsidR="00B91664">
        <w:rPr>
          <w:rFonts w:eastAsia="Times New Roman" w:cs="Times New Roman"/>
          <w:sz w:val="28"/>
          <w:szCs w:val="28"/>
        </w:rPr>
        <w:t xml:space="preserve">, </w:t>
      </w:r>
      <w:r w:rsidR="00484098">
        <w:rPr>
          <w:rFonts w:eastAsia="Times New Roman" w:cs="Times New Roman"/>
          <w:sz w:val="28"/>
          <w:szCs w:val="28"/>
        </w:rPr>
        <w:t>когда начинается обсуждение оно может затягиваться и становиться неудобным</w:t>
      </w:r>
      <w:r w:rsidR="00B91664">
        <w:rPr>
          <w:rFonts w:eastAsia="Times New Roman" w:cs="Times New Roman"/>
          <w:sz w:val="28"/>
          <w:szCs w:val="28"/>
        </w:rPr>
        <w:t xml:space="preserve">, возникает необходимость переходить из чата в маркет-плейс и обратно. </w:t>
      </w:r>
    </w:p>
    <w:p w14:paraId="5FFDB1EA" w14:textId="59984BCB" w:rsidR="00D41500" w:rsidRDefault="00B91664" w:rsidP="00B91664">
      <w:pPr>
        <w:spacing w:after="0"/>
        <w:ind w:firstLine="708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Также стоит обратить внимание на обще рыночные тренды. </w:t>
      </w:r>
      <w:r w:rsidRPr="00B91664">
        <w:rPr>
          <w:rFonts w:eastAsia="Times New Roman" w:cs="Times New Roman"/>
          <w:sz w:val="28"/>
          <w:szCs w:val="28"/>
        </w:rPr>
        <w:t xml:space="preserve">Трафик в офлайн-торговые центры продолжает снижаться: за 2025 год более 80% из них столкнулись с падением посещаемости на 10% и более. В то же время онлайн-торговля показывает рост свыше 20%. Рынок не просто смещается в интернет — в цифровую среду постепенно переносятся привычные </w:t>
      </w:r>
      <w:r>
        <w:rPr>
          <w:rFonts w:eastAsia="Times New Roman" w:cs="Times New Roman"/>
          <w:sz w:val="28"/>
          <w:szCs w:val="28"/>
        </w:rPr>
        <w:t>жизненные процессы</w:t>
      </w:r>
      <w:r w:rsidRPr="00B91664">
        <w:rPr>
          <w:rFonts w:eastAsia="Times New Roman" w:cs="Times New Roman"/>
          <w:sz w:val="28"/>
          <w:szCs w:val="28"/>
        </w:rPr>
        <w:t xml:space="preserve">, в том числе и совместный </w:t>
      </w:r>
      <w:r>
        <w:rPr>
          <w:rFonts w:eastAsia="Times New Roman" w:cs="Times New Roman"/>
          <w:sz w:val="28"/>
          <w:szCs w:val="28"/>
        </w:rPr>
        <w:t>шоппинг</w:t>
      </w:r>
      <w:r w:rsidRPr="00B91664">
        <w:rPr>
          <w:rFonts w:eastAsia="Times New Roman" w:cs="Times New Roman"/>
          <w:sz w:val="28"/>
          <w:szCs w:val="28"/>
        </w:rPr>
        <w:t>.</w:t>
      </w:r>
      <w:r>
        <w:rPr>
          <w:rFonts w:eastAsia="Times New Roman" w:cs="Times New Roman"/>
          <w:sz w:val="28"/>
          <w:szCs w:val="28"/>
        </w:rPr>
        <w:t xml:space="preserve"> И</w:t>
      </w:r>
      <w:r w:rsidR="00484098">
        <w:rPr>
          <w:rFonts w:eastAsia="Times New Roman" w:cs="Times New Roman"/>
          <w:sz w:val="28"/>
          <w:szCs w:val="28"/>
        </w:rPr>
        <w:t>нтернет-торговл</w:t>
      </w:r>
      <w:r>
        <w:rPr>
          <w:rFonts w:eastAsia="Times New Roman" w:cs="Times New Roman"/>
          <w:sz w:val="28"/>
          <w:szCs w:val="28"/>
        </w:rPr>
        <w:t>я</w:t>
      </w:r>
      <w:r w:rsidR="00484098">
        <w:rPr>
          <w:rFonts w:eastAsia="Times New Roman" w:cs="Times New Roman"/>
          <w:sz w:val="28"/>
          <w:szCs w:val="28"/>
        </w:rPr>
        <w:t xml:space="preserve"> продолжает развиться</w:t>
      </w:r>
      <w:r>
        <w:rPr>
          <w:rFonts w:eastAsia="Times New Roman" w:cs="Times New Roman"/>
          <w:sz w:val="28"/>
          <w:szCs w:val="28"/>
        </w:rPr>
        <w:t xml:space="preserve"> и ее можно наполнить новыми жизненными контекстами</w:t>
      </w:r>
      <w:r w:rsidR="00484098">
        <w:rPr>
          <w:rFonts w:eastAsia="Times New Roman" w:cs="Times New Roman"/>
          <w:sz w:val="28"/>
          <w:szCs w:val="28"/>
        </w:rPr>
        <w:t xml:space="preserve">. </w:t>
      </w:r>
    </w:p>
    <w:p w14:paraId="05012A29" w14:textId="2FED34AC" w:rsidR="0034717E" w:rsidRPr="0034717E" w:rsidRDefault="00351414" w:rsidP="0034717E">
      <w:pPr>
        <w:pStyle w:val="2"/>
      </w:pPr>
      <w:bookmarkStart w:id="14" w:name="_Toc219029358"/>
      <w:r w:rsidRPr="0074183B">
        <w:t>Акторы и их взаимодействия</w:t>
      </w:r>
      <w:bookmarkEnd w:id="13"/>
      <w:bookmarkEnd w:id="14"/>
    </w:p>
    <w:p w14:paraId="7D09D21D" w14:textId="77777777" w:rsidR="005041B5" w:rsidRPr="005041B5" w:rsidRDefault="005041B5" w:rsidP="005041B5">
      <w:pPr>
        <w:spacing w:after="0"/>
        <w:rPr>
          <w:rFonts w:eastAsia="Calibri" w:cs="Times New Roman"/>
          <w:kern w:val="0"/>
          <w14:ligatures w14:val="none"/>
        </w:rPr>
      </w:pPr>
      <w:r w:rsidRPr="005041B5">
        <w:rPr>
          <w:rFonts w:eastAsia="Calibri" w:cs="Times New Roman"/>
          <w:kern w:val="0"/>
          <w14:ligatures w14:val="none"/>
        </w:rPr>
        <w:t xml:space="preserve">Акторы сервиса, а также их роль в сервисе представлены в таблице 3: </w:t>
      </w:r>
    </w:p>
    <w:p w14:paraId="7CCEAA4D" w14:textId="1D02CE3B" w:rsidR="005041B5" w:rsidRPr="005041B5" w:rsidRDefault="005041B5" w:rsidP="005041B5">
      <w:pPr>
        <w:keepNext/>
        <w:spacing w:before="240" w:after="0"/>
        <w:ind w:firstLine="0"/>
        <w:jc w:val="right"/>
        <w:rPr>
          <w:rFonts w:cs="Times New Roman"/>
          <w:i/>
          <w:iCs/>
          <w:color w:val="auto"/>
          <w:szCs w:val="18"/>
        </w:rPr>
      </w:pPr>
      <w:r w:rsidRPr="005041B5">
        <w:rPr>
          <w:rFonts w:cs="Times New Roman"/>
          <w:i/>
          <w:iCs/>
          <w:color w:val="auto"/>
          <w:szCs w:val="18"/>
        </w:rPr>
        <w:t xml:space="preserve">Таблица </w:t>
      </w:r>
      <w:r w:rsidR="00BB5569">
        <w:rPr>
          <w:rFonts w:cs="Times New Roman"/>
          <w:i/>
          <w:iCs/>
          <w:color w:val="auto"/>
          <w:szCs w:val="18"/>
        </w:rPr>
        <w:t>3</w:t>
      </w:r>
      <w:r w:rsidRPr="005041B5">
        <w:rPr>
          <w:rFonts w:cs="Times New Roman"/>
          <w:i/>
          <w:iCs/>
          <w:color w:val="auto"/>
          <w:szCs w:val="18"/>
        </w:rPr>
        <w:t xml:space="preserve"> – Акторы и их роль в сервисе </w:t>
      </w:r>
    </w:p>
    <w:tbl>
      <w:tblPr>
        <w:tblStyle w:val="12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2552"/>
        <w:gridCol w:w="6231"/>
      </w:tblGrid>
      <w:tr w:rsidR="005041B5" w:rsidRPr="005041B5" w14:paraId="225C9829" w14:textId="77777777" w:rsidTr="006A7304">
        <w:trPr>
          <w:trHeight w:val="31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F685146" w14:textId="77777777" w:rsidR="005041B5" w:rsidRPr="005041B5" w:rsidRDefault="005041B5" w:rsidP="005041B5">
            <w:pPr>
              <w:ind w:firstLine="0"/>
              <w:rPr>
                <w:b/>
                <w:bCs/>
              </w:rPr>
            </w:pPr>
            <w:r w:rsidRPr="005041B5">
              <w:rPr>
                <w:b/>
                <w:bCs/>
              </w:rPr>
              <w:t>№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0002A34E" w14:textId="77777777" w:rsidR="005041B5" w:rsidRPr="005041B5" w:rsidRDefault="005041B5" w:rsidP="005041B5">
            <w:pPr>
              <w:ind w:firstLine="0"/>
              <w:jc w:val="center"/>
              <w:rPr>
                <w:b/>
                <w:bCs/>
              </w:rPr>
            </w:pPr>
            <w:r w:rsidRPr="005041B5">
              <w:rPr>
                <w:b/>
                <w:bCs/>
              </w:rPr>
              <w:t>Акторы</w:t>
            </w:r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003F95A5" w14:textId="77777777" w:rsidR="005041B5" w:rsidRPr="005041B5" w:rsidRDefault="005041B5" w:rsidP="005041B5">
            <w:pPr>
              <w:jc w:val="center"/>
              <w:rPr>
                <w:b/>
                <w:bCs/>
              </w:rPr>
            </w:pPr>
            <w:r w:rsidRPr="005041B5">
              <w:rPr>
                <w:b/>
                <w:bCs/>
              </w:rPr>
              <w:t>Действия</w:t>
            </w:r>
          </w:p>
        </w:tc>
      </w:tr>
      <w:tr w:rsidR="005041B5" w:rsidRPr="005041B5" w14:paraId="6BAEF43B" w14:textId="77777777" w:rsidTr="006A7304">
        <w:trPr>
          <w:trHeight w:val="15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2D91" w14:textId="77777777" w:rsidR="005041B5" w:rsidRPr="005041B5" w:rsidRDefault="005041B5" w:rsidP="005041B5">
            <w:pPr>
              <w:ind w:firstLine="0"/>
              <w:rPr>
                <w:b/>
                <w:bCs/>
              </w:rPr>
            </w:pPr>
            <w:r w:rsidRPr="005041B5">
              <w:rPr>
                <w:b/>
                <w:bCs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E62D" w14:textId="41CFAFF5" w:rsidR="005041B5" w:rsidRPr="005041B5" w:rsidRDefault="006A7304" w:rsidP="005041B5">
            <w:pPr>
              <w:ind w:firstLine="0"/>
            </w:pPr>
            <w:r>
              <w:rPr>
                <w:rFonts w:eastAsia="Times New Roman"/>
              </w:rPr>
              <w:t xml:space="preserve">Потребитель (физическое лицо) </w:t>
            </w:r>
            <w:r w:rsidR="005041B5">
              <w:t xml:space="preserve"> </w:t>
            </w:r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FF4C" w14:textId="519A7CCF" w:rsidR="005041B5" w:rsidRPr="005041B5" w:rsidRDefault="0068700E" w:rsidP="005041B5">
            <w:pPr>
              <w:ind w:firstLine="0"/>
            </w:pPr>
            <w:r w:rsidRPr="0068700E">
              <w:t>Созда</w:t>
            </w:r>
            <w:r>
              <w:t>ние «звонка»</w:t>
            </w:r>
            <w:r w:rsidRPr="0068700E">
              <w:t xml:space="preserve"> совместного шопинг</w:t>
            </w:r>
            <w:r>
              <w:t>а/</w:t>
            </w:r>
            <w:r w:rsidRPr="0068700E">
              <w:t>подключ</w:t>
            </w:r>
            <w:r>
              <w:t>ение</w:t>
            </w:r>
            <w:r w:rsidRPr="0068700E">
              <w:t xml:space="preserve"> к телеконференции,</w:t>
            </w:r>
            <w:r w:rsidR="00DC0773">
              <w:t xml:space="preserve"> сбор корзины, </w:t>
            </w:r>
            <w:r w:rsidRPr="0068700E">
              <w:t>настр</w:t>
            </w:r>
            <w:r w:rsidR="00DC0773">
              <w:t>ойка</w:t>
            </w:r>
            <w:r w:rsidRPr="0068700E">
              <w:t xml:space="preserve"> отображение корзины (общий список/по участникам), выб</w:t>
            </w:r>
            <w:r w:rsidR="00DC0773">
              <w:t xml:space="preserve">ор </w:t>
            </w:r>
            <w:r w:rsidRPr="0068700E">
              <w:t>сценарий оплаты (совместная/</w:t>
            </w:r>
            <w:r w:rsidR="00DC0773">
              <w:t xml:space="preserve"> оплата </w:t>
            </w:r>
            <w:r w:rsidRPr="0068700E">
              <w:t>одним пользователем)</w:t>
            </w:r>
            <w:r w:rsidR="00DC0773">
              <w:t>.</w:t>
            </w:r>
          </w:p>
        </w:tc>
      </w:tr>
      <w:tr w:rsidR="005041B5" w:rsidRPr="005041B5" w14:paraId="36F4CC2D" w14:textId="77777777" w:rsidTr="006A7304">
        <w:trPr>
          <w:trHeight w:val="187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59C5" w14:textId="77777777" w:rsidR="005041B5" w:rsidRPr="005041B5" w:rsidRDefault="005041B5" w:rsidP="005041B5">
            <w:pPr>
              <w:ind w:firstLine="0"/>
              <w:rPr>
                <w:b/>
                <w:bCs/>
              </w:rPr>
            </w:pPr>
            <w:r w:rsidRPr="005041B5">
              <w:rPr>
                <w:b/>
                <w:bCs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B9160" w14:textId="51AC02CA" w:rsidR="006A7304" w:rsidRPr="006A7304" w:rsidRDefault="006A7304" w:rsidP="006A7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6A7304">
              <w:rPr>
                <w:rFonts w:eastAsia="Times New Roman"/>
              </w:rPr>
              <w:t>Поставщик связи телеконференций</w:t>
            </w:r>
          </w:p>
          <w:p w14:paraId="4BCAF31C" w14:textId="318ADCF6" w:rsidR="005041B5" w:rsidRDefault="005041B5" w:rsidP="005041B5">
            <w:pPr>
              <w:ind w:firstLine="0"/>
            </w:pPr>
          </w:p>
          <w:p w14:paraId="6D6CA86A" w14:textId="6CCE922E" w:rsidR="005041B5" w:rsidRPr="005041B5" w:rsidRDefault="005041B5" w:rsidP="005041B5">
            <w:pPr>
              <w:ind w:firstLine="0"/>
              <w:jc w:val="center"/>
            </w:pPr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E024" w14:textId="28270FB4" w:rsidR="005041B5" w:rsidRPr="005041B5" w:rsidRDefault="00D95CC8" w:rsidP="005041B5">
            <w:pPr>
              <w:ind w:firstLine="0"/>
            </w:pPr>
            <w:r w:rsidRPr="00D95CC8">
              <w:t>Обеспечивает подключение пользователей к звонку</w:t>
            </w:r>
            <w:r>
              <w:t>:</w:t>
            </w:r>
            <w:r w:rsidRPr="00D95CC8">
              <w:t xml:space="preserve"> поддерж</w:t>
            </w:r>
            <w:r>
              <w:t>ивает</w:t>
            </w:r>
            <w:r w:rsidRPr="00D95CC8">
              <w:t xml:space="preserve"> </w:t>
            </w:r>
            <w:r w:rsidR="00DC0773">
              <w:t>2 и более участников</w:t>
            </w:r>
            <w:r w:rsidRPr="00D95CC8">
              <w:t xml:space="preserve">, </w:t>
            </w:r>
            <w:r>
              <w:t>демонстрация</w:t>
            </w:r>
            <w:r w:rsidRPr="00D95CC8">
              <w:t>/аудио</w:t>
            </w:r>
            <w:r>
              <w:t>, чат</w:t>
            </w:r>
            <w:r w:rsidR="00DC0773">
              <w:t xml:space="preserve">, </w:t>
            </w:r>
            <w:r w:rsidR="00DC0773" w:rsidRPr="00DC0773">
              <w:t>обеспечивает механизмы управления конференцией</w:t>
            </w:r>
            <w:r w:rsidR="00DC0773">
              <w:t>.</w:t>
            </w:r>
          </w:p>
        </w:tc>
      </w:tr>
      <w:tr w:rsidR="005041B5" w:rsidRPr="005041B5" w14:paraId="6BA30CB4" w14:textId="77777777" w:rsidTr="006A7304">
        <w:trPr>
          <w:trHeight w:val="15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A101" w14:textId="77777777" w:rsidR="005041B5" w:rsidRPr="005041B5" w:rsidRDefault="005041B5" w:rsidP="005041B5">
            <w:pPr>
              <w:ind w:firstLine="0"/>
              <w:rPr>
                <w:b/>
                <w:bCs/>
              </w:rPr>
            </w:pPr>
            <w:r w:rsidRPr="005041B5">
              <w:rPr>
                <w:b/>
                <w:bCs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28837" w14:textId="13633950" w:rsidR="005041B5" w:rsidRPr="005041B5" w:rsidRDefault="006A7304" w:rsidP="006A7304">
            <w:pPr>
              <w:ind w:firstLine="0"/>
            </w:pPr>
            <w:r>
              <w:t xml:space="preserve">Маркет-плейс </w:t>
            </w:r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0928D" w14:textId="54C811F4" w:rsidR="005041B5" w:rsidRPr="005041B5" w:rsidRDefault="00DC0773" w:rsidP="005041B5">
            <w:pPr>
              <w:ind w:firstLine="0"/>
            </w:pPr>
            <w:r w:rsidRPr="00DC0773">
              <w:t>Предоставляет механизм авторизации пользователей</w:t>
            </w:r>
            <w:r>
              <w:t xml:space="preserve">, передает информацию по </w:t>
            </w:r>
            <w:r w:rsidRPr="00DC0773">
              <w:t>API</w:t>
            </w:r>
            <w:r>
              <w:t xml:space="preserve"> </w:t>
            </w:r>
            <w:proofErr w:type="gramStart"/>
            <w:r>
              <w:t>о товарах</w:t>
            </w:r>
            <w:proofErr w:type="gramEnd"/>
            <w:r>
              <w:t xml:space="preserve"> добавленных в корзину.</w:t>
            </w:r>
          </w:p>
        </w:tc>
      </w:tr>
      <w:tr w:rsidR="006A7304" w14:paraId="1BF8580B" w14:textId="77777777" w:rsidTr="006A7304">
        <w:trPr>
          <w:trHeight w:val="1560"/>
        </w:trPr>
        <w:tc>
          <w:tcPr>
            <w:tcW w:w="562" w:type="dxa"/>
            <w:noWrap/>
            <w:hideMark/>
          </w:tcPr>
          <w:p w14:paraId="6FEDF37E" w14:textId="66CEDCAE" w:rsidR="006A7304" w:rsidRDefault="006A7304" w:rsidP="006A7304">
            <w:pPr>
              <w:tabs>
                <w:tab w:val="right" w:pos="205"/>
                <w:tab w:val="center" w:pos="457"/>
              </w:tabs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552" w:type="dxa"/>
            <w:noWrap/>
            <w:hideMark/>
          </w:tcPr>
          <w:p w14:paraId="16A31114" w14:textId="77777777" w:rsidR="006A7304" w:rsidRDefault="006A7304" w:rsidP="006A7304">
            <w:pPr>
              <w:ind w:firstLine="0"/>
            </w:pPr>
            <w:r>
              <w:t>Банк-получателя</w:t>
            </w:r>
          </w:p>
        </w:tc>
        <w:tc>
          <w:tcPr>
            <w:tcW w:w="6231" w:type="dxa"/>
            <w:hideMark/>
          </w:tcPr>
          <w:p w14:paraId="08D2D9C0" w14:textId="60AF44CF" w:rsidR="006A7304" w:rsidRDefault="00DC0773" w:rsidP="006A7304">
            <w:pPr>
              <w:ind w:firstLine="0"/>
            </w:pPr>
            <w:r w:rsidRPr="00DC0773">
              <w:t>Открытие и ведение счёта получателя средств</w:t>
            </w:r>
            <w:r>
              <w:t xml:space="preserve">, </w:t>
            </w:r>
            <w:r w:rsidRPr="00DC0773">
              <w:t>обработка отмен/возвратов в части зачисления/списания у получателя.</w:t>
            </w:r>
          </w:p>
        </w:tc>
      </w:tr>
      <w:tr w:rsidR="006A7304" w14:paraId="1613B764" w14:textId="77777777" w:rsidTr="006A7304">
        <w:trPr>
          <w:trHeight w:val="936"/>
        </w:trPr>
        <w:tc>
          <w:tcPr>
            <w:tcW w:w="562" w:type="dxa"/>
            <w:noWrap/>
            <w:hideMark/>
          </w:tcPr>
          <w:p w14:paraId="215667CD" w14:textId="586AA907" w:rsidR="006A7304" w:rsidRDefault="006A7304" w:rsidP="006A730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552" w:type="dxa"/>
            <w:noWrap/>
            <w:hideMark/>
          </w:tcPr>
          <w:p w14:paraId="0AD8FA18" w14:textId="77777777" w:rsidR="006A7304" w:rsidRDefault="006A7304" w:rsidP="006A7304">
            <w:pPr>
              <w:ind w:firstLine="0"/>
            </w:pPr>
            <w:r>
              <w:t>Банк-плательщика</w:t>
            </w:r>
          </w:p>
        </w:tc>
        <w:tc>
          <w:tcPr>
            <w:tcW w:w="6231" w:type="dxa"/>
            <w:hideMark/>
          </w:tcPr>
          <w:p w14:paraId="40FF1D4C" w14:textId="2BB198EE" w:rsidR="006A7304" w:rsidRDefault="006A7304" w:rsidP="006A7304">
            <w:pPr>
              <w:ind w:firstLine="0"/>
            </w:pPr>
            <w:r>
              <w:t>Проведение СБП платежа в счет, выставленный маркетплейсом для приобретения товаров.</w:t>
            </w:r>
          </w:p>
        </w:tc>
      </w:tr>
      <w:tr w:rsidR="006A7304" w14:paraId="36E87E7E" w14:textId="77777777" w:rsidTr="006A7304">
        <w:trPr>
          <w:trHeight w:val="624"/>
        </w:trPr>
        <w:tc>
          <w:tcPr>
            <w:tcW w:w="562" w:type="dxa"/>
            <w:noWrap/>
            <w:hideMark/>
          </w:tcPr>
          <w:p w14:paraId="0D6F3572" w14:textId="3FBBCCB0" w:rsidR="006A7304" w:rsidRDefault="006A7304" w:rsidP="006A7304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552" w:type="dxa"/>
            <w:noWrap/>
            <w:hideMark/>
          </w:tcPr>
          <w:p w14:paraId="7E622024" w14:textId="77777777" w:rsidR="006A7304" w:rsidRDefault="006A7304" w:rsidP="006A7304">
            <w:pPr>
              <w:ind w:firstLine="0"/>
            </w:pPr>
            <w:r>
              <w:t>Национальная система платежных карт</w:t>
            </w:r>
          </w:p>
        </w:tc>
        <w:tc>
          <w:tcPr>
            <w:tcW w:w="6231" w:type="dxa"/>
            <w:hideMark/>
          </w:tcPr>
          <w:p w14:paraId="1577FB18" w14:textId="01CAD53A" w:rsidR="006A7304" w:rsidRDefault="006A7304" w:rsidP="006A7304">
            <w:pPr>
              <w:ind w:firstLine="0"/>
            </w:pPr>
            <w:r>
              <w:t>Операционный платежный клиринговый центр СБП</w:t>
            </w:r>
          </w:p>
        </w:tc>
      </w:tr>
    </w:tbl>
    <w:p w14:paraId="7CC0DB94" w14:textId="77777777" w:rsidR="005041B5" w:rsidRDefault="005041B5" w:rsidP="006A7304">
      <w:pPr>
        <w:ind w:firstLine="0"/>
        <w:rPr>
          <w:rFonts w:cs="Times New Roman"/>
        </w:rPr>
      </w:pPr>
    </w:p>
    <w:p w14:paraId="0E0FE2BC" w14:textId="77777777" w:rsidR="00183848" w:rsidRPr="0074183B" w:rsidRDefault="00183848" w:rsidP="007B57A6">
      <w:pPr>
        <w:rPr>
          <w:rFonts w:cs="Times New Roman"/>
        </w:rPr>
      </w:pPr>
    </w:p>
    <w:p w14:paraId="37E28E3B" w14:textId="4441812B" w:rsidR="00C94EFF" w:rsidRPr="005041B5" w:rsidRDefault="00351414" w:rsidP="000233EB">
      <w:pPr>
        <w:pStyle w:val="2"/>
      </w:pPr>
      <w:bookmarkStart w:id="15" w:name="_Toc151465283"/>
      <w:bookmarkStart w:id="16" w:name="_Toc219029359"/>
      <w:r w:rsidRPr="0074183B">
        <w:lastRenderedPageBreak/>
        <w:t>Архитектурная схема</w:t>
      </w:r>
      <w:bookmarkEnd w:id="15"/>
      <w:bookmarkEnd w:id="16"/>
    </w:p>
    <w:p w14:paraId="1050E83D" w14:textId="77777777" w:rsidR="000B5828" w:rsidRDefault="000B5828" w:rsidP="000B5828">
      <w:pPr>
        <w:pStyle w:val="3"/>
      </w:pPr>
      <w:bookmarkStart w:id="17" w:name="_Toc219029360"/>
      <w:r>
        <w:t>Схема «До» сервиса с описанием внешних процессов</w:t>
      </w:r>
      <w:bookmarkEnd w:id="17"/>
    </w:p>
    <w:p w14:paraId="7AFE1418" w14:textId="71608B89" w:rsidR="00B06807" w:rsidRPr="00B06807" w:rsidRDefault="00B06807" w:rsidP="00B06807">
      <w:pPr>
        <w:ind w:firstLine="0"/>
      </w:pPr>
      <w:r w:rsidRPr="00C94EFF">
        <w:t>Схематичный рисунок существующ</w:t>
      </w:r>
      <w:r>
        <w:t>его</w:t>
      </w:r>
      <w:r w:rsidRPr="00C94EFF">
        <w:t xml:space="preserve"> процесс</w:t>
      </w:r>
      <w:r>
        <w:t>а</w:t>
      </w:r>
      <w:r w:rsidR="000233EB">
        <w:t xml:space="preserve"> совместной онлайн покупки</w:t>
      </w:r>
      <w:r>
        <w:t xml:space="preserve">. </w:t>
      </w:r>
    </w:p>
    <w:p w14:paraId="6B92E7F8" w14:textId="774FCE23" w:rsidR="00B06807" w:rsidRDefault="00F57F87" w:rsidP="00B06807">
      <w:pPr>
        <w:keepNext/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700FF933" wp14:editId="44B15561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5032375" cy="2795905"/>
            <wp:effectExtent l="0" t="0" r="0" b="4445"/>
            <wp:wrapTopAndBottom distT="0" distB="0"/>
            <wp:docPr id="9" name="image9.png" descr="Изображение выглядит как текст, снимок экрана, диаграмма, линия  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Изображение выглядит как текст, снимок экрана, диаграмма, линия  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8"/>
                    <a:srcRect l="1871" t="2953" r="1871" b="2952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2795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109860" w14:textId="1C2EFE4C" w:rsidR="00183848" w:rsidRPr="00A25A00" w:rsidRDefault="00B06807" w:rsidP="00B06807">
      <w:pPr>
        <w:pStyle w:val="af5"/>
        <w:jc w:val="center"/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</w:pPr>
      <w:r w:rsidRPr="00A25A00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Рисунок </w:t>
      </w:r>
      <w:r w:rsidRPr="00A25A00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begin"/>
      </w:r>
      <w:r w:rsidRPr="00A25A00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instrText xml:space="preserve"> SEQ Рисунок \* ARABIC </w:instrText>
      </w:r>
      <w:r w:rsidRPr="00A25A00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separate"/>
      </w:r>
      <w:r w:rsidR="00CD6BE2">
        <w:rPr>
          <w:rFonts w:cs="Times New Roman"/>
          <w:iCs w:val="0"/>
          <w:noProof/>
          <w:color w:val="auto"/>
          <w:kern w:val="0"/>
          <w:sz w:val="24"/>
          <w:szCs w:val="22"/>
          <w14:ligatures w14:val="none"/>
        </w:rPr>
        <w:t>1</w:t>
      </w:r>
      <w:r w:rsidRPr="00A25A00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end"/>
      </w:r>
      <w:r w:rsidRPr="00A25A00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AS IS</w:t>
      </w:r>
    </w:p>
    <w:p w14:paraId="44FE70D9" w14:textId="74551A0B" w:rsidR="000233EB" w:rsidRDefault="000233EB" w:rsidP="000233EB">
      <w:pPr>
        <w:ind w:firstLine="0"/>
      </w:pPr>
      <w:r>
        <w:rPr>
          <w:rFonts w:eastAsia="Times New Roman" w:cs="Times New Roman"/>
        </w:rPr>
        <w:t xml:space="preserve">Пользователь 1 (А),  заходит на маркет-плейс и выбирает товар (1) , интересующие его варианты он отправляет через мессенджер (Г)  шаг (2) своему другу (Б), далее второй пользователь заходит на маркет-плейс через ссылку (3), после чего в мессенджере дает обратную связь, действия (2) (3) и 4 могут повторяться несколько раз до принятия окончательного решения. После пользователь (А) добавляет товары в корзину и оформляет заказ, а пользователь (Б) уже не учувствует. </w:t>
      </w:r>
    </w:p>
    <w:bookmarkStart w:id="18" w:name="_Toc219029361"/>
    <w:p w14:paraId="7ABCEF0A" w14:textId="300844DF" w:rsidR="000B5828" w:rsidRDefault="000233EB" w:rsidP="000B5828">
      <w:pPr>
        <w:pStyle w:val="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DA25F" wp14:editId="2ACD0DE9">
                <wp:simplePos x="0" y="0"/>
                <wp:positionH relativeFrom="column">
                  <wp:posOffset>-236009</wp:posOffset>
                </wp:positionH>
                <wp:positionV relativeFrom="paragraph">
                  <wp:posOffset>4934161</wp:posOffset>
                </wp:positionV>
                <wp:extent cx="5940425" cy="635"/>
                <wp:effectExtent l="0" t="0" r="0" b="0"/>
                <wp:wrapTopAndBottom/>
                <wp:docPr id="5213625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7BD9D4" w14:textId="399CF90D" w:rsidR="006A33BB" w:rsidRPr="00A25A00" w:rsidRDefault="006A33BB" w:rsidP="006A33BB">
                            <w:pPr>
                              <w:pStyle w:val="af5"/>
                              <w:jc w:val="center"/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</w:pP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Рисунок </w: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 xml:space="preserve"> SEQ Рисунок \* ARABIC </w:instrTex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="00CD6BE2">
                              <w:rPr>
                                <w:rFonts w:cs="Times New Roman"/>
                                <w:iCs w:val="0"/>
                                <w:noProof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2</w: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TO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5DA25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18.6pt;margin-top:388.5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LEaGxDiAAAACwEAAA8AAABkcnMvZG93bnJldi54bWxMj7FOwzAQhnck3sE6JBbU&#10;Om2qJoQ4VVXBAEtF6MLmxtc4ENuR7bTh7TlYYLy7T/99f7mZTM/O6EPnrIDFPAGGtnGqs62Aw9vT&#10;LAcWorRK9s6igC8MsKmur0pZKHexr3iuY8soxIZCCtAxDgXnodFoZJi7AS3dTs4bGWn0LVdeXijc&#10;9HyZJGtuZGfpg5YD7jQ2n/VoBOxX73t9N54eX7ar1D8fxt36o62FuL2Ztg/AIk7xD4YffVKHipyO&#10;brQqsF7ALM2WhArIsoxKEZHf5ymw4+9mAbwq+f8O1TcAAAD//wMAUEsBAi0AFAAGAAgAAAAhALaD&#10;OJL+AAAA4QEAABMAAAAAAAAAAAAAAAAAAAAAAFtDb250ZW50X1R5cGVzXS54bWxQSwECLQAUAAYA&#10;CAAAACEAOP0h/9YAAACUAQAACwAAAAAAAAAAAAAAAAAvAQAAX3JlbHMvLnJlbHNQSwECLQAUAAYA&#10;CAAAACEAUliLRRYCAAA4BAAADgAAAAAAAAAAAAAAAAAuAgAAZHJzL2Uyb0RvYy54bWxQSwECLQAU&#10;AAYACAAAACEAsRobEOIAAAALAQAADwAAAAAAAAAAAAAAAABwBAAAZHJzL2Rvd25yZXYueG1sUEsF&#10;BgAAAAAEAAQA8wAAAH8FAAAAAA==&#10;" stroked="f">
                <v:textbox style="mso-fit-shape-to-text:t" inset="0,0,0,0">
                  <w:txbxContent>
                    <w:p w14:paraId="027BD9D4" w14:textId="399CF90D" w:rsidR="006A33BB" w:rsidRPr="00A25A00" w:rsidRDefault="006A33BB" w:rsidP="006A33BB">
                      <w:pPr>
                        <w:pStyle w:val="af5"/>
                        <w:jc w:val="center"/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</w:pP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Рисунок </w: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 xml:space="preserve"> SEQ Рисунок \* ARABIC </w:instrTex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="00CD6BE2">
                        <w:rPr>
                          <w:rFonts w:cs="Times New Roman"/>
                          <w:iCs w:val="0"/>
                          <w:noProof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2</w: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TO BE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A3450">
        <w:rPr>
          <w:rFonts w:eastAsia="Times New Roman"/>
          <w:noProof/>
        </w:rPr>
        <w:drawing>
          <wp:anchor distT="0" distB="0" distL="114300" distR="114300" simplePos="0" relativeHeight="251666432" behindDoc="0" locked="0" layoutInCell="1" allowOverlap="1" wp14:anchorId="458D777A" wp14:editId="552E697F">
            <wp:simplePos x="0" y="0"/>
            <wp:positionH relativeFrom="page">
              <wp:posOffset>1172421</wp:posOffset>
            </wp:positionH>
            <wp:positionV relativeFrom="paragraph">
              <wp:posOffset>456989</wp:posOffset>
            </wp:positionV>
            <wp:extent cx="5940425" cy="4413222"/>
            <wp:effectExtent l="0" t="0" r="3175" b="6985"/>
            <wp:wrapTopAndBottom/>
            <wp:docPr id="865983503" name="Рисунок 1" descr="Изображение выглядит как текст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83503" name="Рисунок 1" descr="Изображение выглядит как текст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828" w:rsidRPr="000B5828">
        <w:t>Схема «После» внедрения сервиса с описанием внешних процессов</w:t>
      </w:r>
      <w:bookmarkEnd w:id="18"/>
    </w:p>
    <w:p w14:paraId="0D74AD7F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Рассмотрим вариант работы сервиса в случае, если пользователи решили, что корзина будет совместной и оплачивать все будет один из пользователей. </w:t>
      </w:r>
    </w:p>
    <w:p w14:paraId="503091B1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На первом шаге пользователь А – заходит в маркет-плейс </w:t>
      </w:r>
    </w:p>
    <w:p w14:paraId="725201BF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На втором шаге пользователь А - начинает совместный звонок с пользователем Б (пользователь Б подключается к звонку). Данный функционал можно сделать бесшовным для пользователя, чтобы он мог это сделать как через </w:t>
      </w:r>
      <w:proofErr w:type="gramStart"/>
      <w:r w:rsidRPr="000233EB">
        <w:rPr>
          <w:rFonts w:eastAsia="Times New Roman" w:cs="Times New Roman"/>
        </w:rPr>
        <w:t>сайт  через</w:t>
      </w:r>
      <w:proofErr w:type="gramEnd"/>
      <w:r w:rsidRPr="000233EB">
        <w:rPr>
          <w:rFonts w:eastAsia="Times New Roman" w:cs="Times New Roman"/>
        </w:rPr>
        <w:t xml:space="preserve"> маркет-плейс.</w:t>
      </w:r>
    </w:p>
    <w:p w14:paraId="4F1A0368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На шаге 3 маркет-плейс и приложение телеконференции позволяют пользователям совместно взаимодействовать и просматривать товары. </w:t>
      </w:r>
    </w:p>
    <w:p w14:paraId="340192E9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Шаг 4 показывает основную ценность сервиса Д, сервис сохраняет данные товаров от маркет-плейса и формирует корзину. Пользователи могут взаимодействовать с сервисом Д через приложение телеконференции Г, данные отображаются через шаг 5. </w:t>
      </w:r>
    </w:p>
    <w:p w14:paraId="3B6DBE3A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На шаге 6 пользователь А осуществляет их оплату. </w:t>
      </w:r>
    </w:p>
    <w:p w14:paraId="7C2778C7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>На шаге 7 Банк Е - банк покупателя осуществляет перевод средств через СБП в Банк Ж - банк, в котором открыт счет сервиса.</w:t>
      </w:r>
    </w:p>
    <w:p w14:paraId="115175F6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На 8 шаге Банк Ж оплачивает через СБП </w:t>
      </w:r>
      <w:r w:rsidRPr="000233EB">
        <w:rPr>
          <w:rFonts w:eastAsia="Times New Roman" w:cs="Times New Roman"/>
          <w:lang w:val="en-US"/>
        </w:rPr>
        <w:t>b</w:t>
      </w:r>
      <w:r w:rsidRPr="000233EB">
        <w:rPr>
          <w:rFonts w:eastAsia="Times New Roman" w:cs="Times New Roman"/>
        </w:rPr>
        <w:t>2</w:t>
      </w:r>
      <w:r w:rsidRPr="000233EB">
        <w:rPr>
          <w:rFonts w:eastAsia="Times New Roman" w:cs="Times New Roman"/>
          <w:lang w:val="en-US"/>
        </w:rPr>
        <w:t>b</w:t>
      </w:r>
      <w:r w:rsidRPr="000233EB">
        <w:rPr>
          <w:rFonts w:eastAsia="Times New Roman" w:cs="Times New Roman"/>
        </w:rPr>
        <w:t xml:space="preserve"> счета, выставленные маркет-плейсом В.</w:t>
      </w:r>
    </w:p>
    <w:p w14:paraId="623736DC" w14:textId="77777777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Рассмотрим основные технические вопросы: </w:t>
      </w:r>
      <w:r w:rsidRPr="000233EB">
        <w:rPr>
          <w:rFonts w:eastAsia="Times New Roman" w:cs="Times New Roman"/>
        </w:rPr>
        <w:br/>
        <w:t xml:space="preserve">1. Ограничения: во время трансляции пользователям не будет отображаться внутренняя корзина каждого из пользователей на маркет плейсе. Это может быть реализовано следующим образом: когда пользователь переходит на эту страницу в трансляции </w:t>
      </w:r>
      <w:r w:rsidRPr="000233EB">
        <w:rPr>
          <w:rFonts w:eastAsia="Times New Roman" w:cs="Times New Roman"/>
        </w:rPr>
        <w:lastRenderedPageBreak/>
        <w:t xml:space="preserve">изображение замыливается. Аналогичная ситуация с адресами доставки и купленными товарами. Можно добавить возможность демонстрации купленных товаров если пользователь с этим согласился. </w:t>
      </w:r>
    </w:p>
    <w:p w14:paraId="7B407740" w14:textId="1DC2E44C" w:rsidR="000233EB" w:rsidRPr="000233EB" w:rsidRDefault="000233EB" w:rsidP="000233EB">
      <w:pPr>
        <w:spacing w:after="0"/>
        <w:rPr>
          <w:rFonts w:eastAsia="Times New Roman" w:cs="Times New Roman"/>
        </w:rPr>
      </w:pPr>
      <w:r w:rsidRPr="000233EB">
        <w:rPr>
          <w:rFonts w:eastAsia="Times New Roman" w:cs="Times New Roman"/>
        </w:rPr>
        <w:t xml:space="preserve">2. Определение пользователя. Для формирования совместной корзины сервису необходимо знать </w:t>
      </w:r>
      <w:r w:rsidRPr="000233EB">
        <w:rPr>
          <w:rFonts w:eastAsia="Times New Roman" w:cs="Times New Roman"/>
          <w:lang w:val="en-US"/>
        </w:rPr>
        <w:t>ID</w:t>
      </w:r>
      <w:r w:rsidRPr="000233EB">
        <w:rPr>
          <w:rFonts w:eastAsia="Times New Roman" w:cs="Times New Roman"/>
        </w:rPr>
        <w:t xml:space="preserve"> пользователя на маркет-плейсе, однако оно не всегда будет совпадать с </w:t>
      </w:r>
      <w:r w:rsidRPr="000233EB">
        <w:rPr>
          <w:rFonts w:eastAsia="Times New Roman" w:cs="Times New Roman"/>
          <w:lang w:val="en-US"/>
        </w:rPr>
        <w:t>ID</w:t>
      </w:r>
      <w:r w:rsidRPr="000233EB">
        <w:rPr>
          <w:rFonts w:eastAsia="Times New Roman" w:cs="Times New Roman"/>
        </w:rPr>
        <w:t xml:space="preserve"> пользователя на сайте поставщика связи (телеконференции). Если ссылку для совместного шопинга создается из маркет-плейса, то пользователь, который создает, присваивается сквозной </w:t>
      </w:r>
      <w:r w:rsidRPr="000233EB">
        <w:rPr>
          <w:rFonts w:eastAsia="Times New Roman" w:cs="Times New Roman"/>
          <w:lang w:val="en-US"/>
        </w:rPr>
        <w:t>ID</w:t>
      </w:r>
      <w:r w:rsidRPr="000233EB">
        <w:rPr>
          <w:rFonts w:eastAsia="Times New Roman" w:cs="Times New Roman"/>
        </w:rPr>
        <w:t xml:space="preserve"> для маркет-плейса и звонка, таким образом у сервиса будет удобный </w:t>
      </w:r>
      <w:proofErr w:type="spellStart"/>
      <w:r w:rsidRPr="000233EB">
        <w:rPr>
          <w:rFonts w:eastAsia="Times New Roman" w:cs="Times New Roman"/>
        </w:rPr>
        <w:t>индификатор</w:t>
      </w:r>
      <w:proofErr w:type="spellEnd"/>
      <w:r w:rsidRPr="000233EB">
        <w:rPr>
          <w:rFonts w:eastAsia="Times New Roman" w:cs="Times New Roman"/>
        </w:rPr>
        <w:t xml:space="preserve"> для запроса данных товаров корзины этого пользователя. Пользователи, которые будут </w:t>
      </w:r>
      <w:proofErr w:type="gramStart"/>
      <w:r w:rsidRPr="000233EB">
        <w:rPr>
          <w:rFonts w:eastAsia="Times New Roman" w:cs="Times New Roman"/>
        </w:rPr>
        <w:t>подключатся</w:t>
      </w:r>
      <w:proofErr w:type="gramEnd"/>
      <w:r w:rsidRPr="000233EB">
        <w:rPr>
          <w:rFonts w:eastAsia="Times New Roman" w:cs="Times New Roman"/>
        </w:rPr>
        <w:t xml:space="preserve"> к звонку в первый раз должны авторизоваться через маркет-плейс, чтобы сервис смог их идентифицировать. </w:t>
      </w:r>
    </w:p>
    <w:p w14:paraId="3067D4BE" w14:textId="2058A911" w:rsidR="00351414" w:rsidRPr="0074183B" w:rsidRDefault="00351414" w:rsidP="00653921">
      <w:pPr>
        <w:pStyle w:val="2"/>
        <w:pageBreakBefore/>
      </w:pPr>
      <w:bookmarkStart w:id="19" w:name="_Toc151465285"/>
      <w:bookmarkStart w:id="20" w:name="_Toc219029362"/>
      <w:r w:rsidRPr="0074183B">
        <w:lastRenderedPageBreak/>
        <w:t>Пользовательские сценарии</w:t>
      </w:r>
      <w:bookmarkEnd w:id="19"/>
      <w:bookmarkEnd w:id="20"/>
    </w:p>
    <w:p w14:paraId="49A30C3C" w14:textId="0B5CE409" w:rsidR="004027D6" w:rsidRPr="009E05E7" w:rsidRDefault="004027D6" w:rsidP="004027D6">
      <w:pPr>
        <w:pStyle w:val="afe"/>
        <w:spacing w:after="0"/>
        <w:rPr>
          <w:color w:val="000000" w:themeColor="text1"/>
        </w:rPr>
      </w:pPr>
      <w:r w:rsidRPr="009E05E7">
        <w:rPr>
          <w:color w:val="000000" w:themeColor="text1"/>
          <w:szCs w:val="24"/>
        </w:rPr>
        <w:t>Список</w:t>
      </w:r>
      <w:r w:rsidRPr="009E05E7">
        <w:rPr>
          <w:color w:val="000000" w:themeColor="text1"/>
        </w:rPr>
        <w:t xml:space="preserve"> прецедентов: </w:t>
      </w:r>
    </w:p>
    <w:p w14:paraId="263E9FA8" w14:textId="61A6586A" w:rsidR="009E05E7" w:rsidRPr="009E05E7" w:rsidRDefault="009E05E7" w:rsidP="009E05E7">
      <w:pPr>
        <w:pStyle w:val="afe"/>
        <w:spacing w:after="0"/>
        <w:rPr>
          <w:color w:val="000000" w:themeColor="text1"/>
        </w:rPr>
      </w:pPr>
      <w:proofErr w:type="spellStart"/>
      <w:r w:rsidRPr="009E05E7">
        <w:rPr>
          <w:color w:val="000000" w:themeColor="text1"/>
        </w:rPr>
        <w:t>Use</w:t>
      </w:r>
      <w:proofErr w:type="spellEnd"/>
      <w:r w:rsidRPr="009E05E7">
        <w:rPr>
          <w:color w:val="000000" w:themeColor="text1"/>
        </w:rPr>
        <w:t xml:space="preserve"> </w:t>
      </w:r>
      <w:proofErr w:type="spellStart"/>
      <w:r w:rsidRPr="009E05E7">
        <w:rPr>
          <w:color w:val="000000" w:themeColor="text1"/>
        </w:rPr>
        <w:t>case</w:t>
      </w:r>
      <w:proofErr w:type="spellEnd"/>
      <w:r w:rsidRPr="009E05E7">
        <w:rPr>
          <w:color w:val="000000" w:themeColor="text1"/>
        </w:rPr>
        <w:t xml:space="preserve"> (1): «Созд</w:t>
      </w:r>
      <w:r w:rsidR="00111641">
        <w:rPr>
          <w:color w:val="000000" w:themeColor="text1"/>
        </w:rPr>
        <w:t>ание</w:t>
      </w:r>
      <w:r w:rsidRPr="009E05E7">
        <w:rPr>
          <w:color w:val="000000" w:themeColor="text1"/>
        </w:rPr>
        <w:t xml:space="preserve"> звонк</w:t>
      </w:r>
      <w:r w:rsidR="00635424">
        <w:rPr>
          <w:color w:val="000000" w:themeColor="text1"/>
        </w:rPr>
        <w:t>а</w:t>
      </w:r>
      <w:r w:rsidRPr="009E05E7">
        <w:rPr>
          <w:color w:val="000000" w:themeColor="text1"/>
        </w:rPr>
        <w:t>».</w:t>
      </w:r>
    </w:p>
    <w:p w14:paraId="4B7FABC0" w14:textId="20BBA071" w:rsidR="009E05E7" w:rsidRPr="009E05E7" w:rsidRDefault="009E05E7" w:rsidP="009E05E7">
      <w:pPr>
        <w:pStyle w:val="afe"/>
        <w:spacing w:after="0"/>
        <w:rPr>
          <w:color w:val="000000" w:themeColor="text1"/>
        </w:rPr>
      </w:pPr>
      <w:proofErr w:type="spellStart"/>
      <w:r w:rsidRPr="009E05E7">
        <w:rPr>
          <w:color w:val="000000" w:themeColor="text1"/>
        </w:rPr>
        <w:t>Use</w:t>
      </w:r>
      <w:proofErr w:type="spellEnd"/>
      <w:r w:rsidRPr="009E05E7">
        <w:rPr>
          <w:color w:val="000000" w:themeColor="text1"/>
        </w:rPr>
        <w:t xml:space="preserve"> </w:t>
      </w:r>
      <w:proofErr w:type="spellStart"/>
      <w:r w:rsidRPr="009E05E7">
        <w:rPr>
          <w:color w:val="000000" w:themeColor="text1"/>
        </w:rPr>
        <w:t>case</w:t>
      </w:r>
      <w:proofErr w:type="spellEnd"/>
      <w:r w:rsidRPr="009E05E7">
        <w:rPr>
          <w:color w:val="000000" w:themeColor="text1"/>
        </w:rPr>
        <w:t xml:space="preserve"> (2</w:t>
      </w:r>
      <w:r w:rsidR="00111641" w:rsidRPr="009E05E7">
        <w:rPr>
          <w:color w:val="000000" w:themeColor="text1"/>
        </w:rPr>
        <w:t>):</w:t>
      </w:r>
      <w:r w:rsidR="00111641" w:rsidRPr="00111641">
        <w:rPr>
          <w:color w:val="000000" w:themeColor="text1"/>
        </w:rPr>
        <w:t xml:space="preserve"> </w:t>
      </w:r>
      <w:r w:rsidR="00111641" w:rsidRPr="009E05E7">
        <w:rPr>
          <w:color w:val="000000" w:themeColor="text1"/>
        </w:rPr>
        <w:t>«Автори</w:t>
      </w:r>
      <w:r w:rsidR="00111641">
        <w:rPr>
          <w:color w:val="000000" w:themeColor="text1"/>
        </w:rPr>
        <w:t>зация</w:t>
      </w:r>
      <w:r w:rsidR="00111641" w:rsidRPr="009E05E7">
        <w:rPr>
          <w:color w:val="000000" w:themeColor="text1"/>
        </w:rPr>
        <w:t>».</w:t>
      </w:r>
    </w:p>
    <w:p w14:paraId="7BECB5AB" w14:textId="5111242A" w:rsidR="009E05E7" w:rsidRPr="009E05E7" w:rsidRDefault="009E05E7" w:rsidP="009E05E7">
      <w:pPr>
        <w:pStyle w:val="afe"/>
        <w:spacing w:after="0"/>
        <w:rPr>
          <w:color w:val="000000" w:themeColor="text1"/>
        </w:rPr>
      </w:pPr>
      <w:proofErr w:type="spellStart"/>
      <w:r w:rsidRPr="009E05E7">
        <w:rPr>
          <w:color w:val="000000" w:themeColor="text1"/>
        </w:rPr>
        <w:t>Use</w:t>
      </w:r>
      <w:proofErr w:type="spellEnd"/>
      <w:r w:rsidRPr="009E05E7">
        <w:rPr>
          <w:color w:val="000000" w:themeColor="text1"/>
        </w:rPr>
        <w:t xml:space="preserve"> </w:t>
      </w:r>
      <w:proofErr w:type="spellStart"/>
      <w:r w:rsidRPr="009E05E7">
        <w:rPr>
          <w:color w:val="000000" w:themeColor="text1"/>
        </w:rPr>
        <w:t>case</w:t>
      </w:r>
      <w:proofErr w:type="spellEnd"/>
      <w:r w:rsidRPr="009E05E7">
        <w:rPr>
          <w:color w:val="000000" w:themeColor="text1"/>
        </w:rPr>
        <w:t xml:space="preserve"> (3): </w:t>
      </w:r>
      <w:r w:rsidR="00111641" w:rsidRPr="009E05E7">
        <w:rPr>
          <w:color w:val="000000" w:themeColor="text1"/>
        </w:rPr>
        <w:t>«С</w:t>
      </w:r>
      <w:r w:rsidR="00111641">
        <w:rPr>
          <w:color w:val="000000" w:themeColor="text1"/>
        </w:rPr>
        <w:t>б</w:t>
      </w:r>
      <w:r w:rsidR="00635424">
        <w:rPr>
          <w:color w:val="000000" w:themeColor="text1"/>
        </w:rPr>
        <w:t>ор</w:t>
      </w:r>
      <w:r w:rsidR="00111641" w:rsidRPr="009E05E7">
        <w:rPr>
          <w:color w:val="000000" w:themeColor="text1"/>
        </w:rPr>
        <w:t xml:space="preserve"> корзи</w:t>
      </w:r>
      <w:r w:rsidR="00635424">
        <w:rPr>
          <w:color w:val="000000" w:themeColor="text1"/>
        </w:rPr>
        <w:t>н</w:t>
      </w:r>
      <w:r w:rsidR="00111641" w:rsidRPr="009E05E7">
        <w:rPr>
          <w:color w:val="000000" w:themeColor="text1"/>
        </w:rPr>
        <w:t>».</w:t>
      </w:r>
    </w:p>
    <w:p w14:paraId="430267EB" w14:textId="19A53248" w:rsidR="009E05E7" w:rsidRPr="009E05E7" w:rsidRDefault="009E05E7" w:rsidP="009E05E7">
      <w:pPr>
        <w:pStyle w:val="afe"/>
        <w:spacing w:after="0"/>
        <w:rPr>
          <w:color w:val="000000" w:themeColor="text1"/>
        </w:rPr>
      </w:pPr>
      <w:proofErr w:type="spellStart"/>
      <w:r w:rsidRPr="009E05E7">
        <w:rPr>
          <w:color w:val="000000" w:themeColor="text1"/>
        </w:rPr>
        <w:t>Use</w:t>
      </w:r>
      <w:proofErr w:type="spellEnd"/>
      <w:r w:rsidRPr="009E05E7">
        <w:rPr>
          <w:color w:val="000000" w:themeColor="text1"/>
        </w:rPr>
        <w:t xml:space="preserve"> </w:t>
      </w:r>
      <w:proofErr w:type="spellStart"/>
      <w:r w:rsidRPr="009E05E7">
        <w:rPr>
          <w:color w:val="000000" w:themeColor="text1"/>
        </w:rPr>
        <w:t>case</w:t>
      </w:r>
      <w:proofErr w:type="spellEnd"/>
      <w:r w:rsidRPr="009E05E7">
        <w:rPr>
          <w:color w:val="000000" w:themeColor="text1"/>
        </w:rPr>
        <w:t xml:space="preserve"> (4): «Оплата корзин».</w:t>
      </w:r>
    </w:p>
    <w:p w14:paraId="2D2CF5F5" w14:textId="3087E69C" w:rsidR="009E05E7" w:rsidRPr="009E05E7" w:rsidRDefault="009E05E7" w:rsidP="009E05E7">
      <w:proofErr w:type="spellStart"/>
      <w:r w:rsidRPr="009E05E7">
        <w:t>Use</w:t>
      </w:r>
      <w:proofErr w:type="spellEnd"/>
      <w:r w:rsidRPr="009E05E7">
        <w:t xml:space="preserve"> </w:t>
      </w:r>
      <w:proofErr w:type="spellStart"/>
      <w:r w:rsidRPr="009E05E7">
        <w:t>case</w:t>
      </w:r>
      <w:proofErr w:type="spellEnd"/>
      <w:r w:rsidRPr="009E05E7">
        <w:t xml:space="preserve"> (5): «Выбор </w:t>
      </w:r>
      <w:r w:rsidR="00AE604A">
        <w:t>ПВЗ</w:t>
      </w:r>
      <w:r w:rsidRPr="009E05E7">
        <w:t xml:space="preserve"> доставки».</w:t>
      </w:r>
    </w:p>
    <w:p w14:paraId="06607400" w14:textId="4924CFEA" w:rsidR="009E05E7" w:rsidRPr="009E05E7" w:rsidRDefault="00635424" w:rsidP="009E05E7">
      <w:pPr>
        <w:rPr>
          <w:noProof/>
          <w:color w:val="C00000"/>
        </w:rPr>
      </w:pPr>
      <w:r w:rsidRPr="00635424">
        <w:rPr>
          <w:noProof/>
        </w:rPr>
        <w:drawing>
          <wp:anchor distT="0" distB="0" distL="114300" distR="114300" simplePos="0" relativeHeight="251670528" behindDoc="0" locked="0" layoutInCell="1" allowOverlap="1" wp14:anchorId="69519195" wp14:editId="49F05FB9">
            <wp:simplePos x="0" y="0"/>
            <wp:positionH relativeFrom="page">
              <wp:align>center</wp:align>
            </wp:positionH>
            <wp:positionV relativeFrom="paragraph">
              <wp:posOffset>478790</wp:posOffset>
            </wp:positionV>
            <wp:extent cx="5939790" cy="5275580"/>
            <wp:effectExtent l="0" t="0" r="3810" b="1270"/>
            <wp:wrapTopAndBottom/>
            <wp:docPr id="658701261" name="Рисунок 23" descr="Изображение выглядит как текс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01261" name="Рисунок 23" descr="Изображение выглядит как текст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7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05E7" w:rsidRPr="009E05E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EB2BFC" wp14:editId="349528D4">
                <wp:simplePos x="0" y="0"/>
                <wp:positionH relativeFrom="column">
                  <wp:posOffset>-30480</wp:posOffset>
                </wp:positionH>
                <wp:positionV relativeFrom="paragraph">
                  <wp:posOffset>5832475</wp:posOffset>
                </wp:positionV>
                <wp:extent cx="5940425" cy="635"/>
                <wp:effectExtent l="0" t="0" r="0" b="0"/>
                <wp:wrapSquare wrapText="bothSides"/>
                <wp:docPr id="63345364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74B63" w14:textId="0B078B74" w:rsidR="004027D6" w:rsidRPr="00A25A00" w:rsidRDefault="004027D6" w:rsidP="004027D6">
                            <w:pPr>
                              <w:pStyle w:val="af5"/>
                              <w:jc w:val="center"/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Рисунок</w: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:lang w:val="en-US"/>
                                <w14:ligatures w14:val="none"/>
                              </w:rPr>
                              <w:instrText xml:space="preserve"> SEQ </w:instrTex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>Рисунок</w:instrTex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:lang w:val="en-US"/>
                                <w14:ligatures w14:val="none"/>
                              </w:rPr>
                              <w:instrText xml:space="preserve"> \* ARABIC </w:instrTex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="00CD6BE2">
                              <w:rPr>
                                <w:rFonts w:cs="Times New Roman"/>
                                <w:iCs w:val="0"/>
                                <w:noProof/>
                                <w:color w:val="auto"/>
                                <w:kern w:val="0"/>
                                <w:sz w:val="24"/>
                                <w:szCs w:val="22"/>
                                <w:lang w:val="en-US"/>
                                <w14:ligatures w14:val="none"/>
                              </w:rPr>
                              <w:t>3</w: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:lang w:val="en-US"/>
                                <w14:ligatures w14:val="none"/>
                              </w:rPr>
                              <w:t xml:space="preserve"> UML Use-case diagram </w: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сервиса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B2BFC" id="_x0000_s1027" type="#_x0000_t202" style="position:absolute;left:0;text-align:left;margin-left:-2.4pt;margin-top:459.25pt;width:467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loGQIAAD8EAAAOAAAAZHJzL2Uyb0RvYy54bWysU8Fu2zAMvQ/YPwi6L06yptiMOEWWIsOA&#10;oC2QDj0rshwLkEWNUmJnXz9KjpOu22nYRaZJihTfe5zfdY1hR4Vegy34ZDTmTFkJpbb7gn9/Xn/4&#10;xJkPwpbCgFUFPynP7xbv381bl6sp1GBKhYyKWJ+3ruB1CC7PMi9r1Qg/AqcsBSvARgT6xX1Womip&#10;emOy6Xh8m7WApUOQynvy3vdBvkj1q0rJ8FhVXgVmCk5vC+nEdO7imS3mIt+jcLWW52eIf3hFI7Sl&#10;ppdS9yIIdkD9R6lGSwQPVRhJaDKoKi1VmoGmmYzfTLOthVNpFgLHuwtM/v+VlQ/HrXtCFrov0BGB&#10;EZDW+dyTM87TVdjEL72UUZwgPF1gU11gkpyzzzfjm+mMM0mx24+z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DgZCb/hAAAACgEAAA8AAABkcnMvZG93bnJldi54bWxMj8FOwzAQRO9I/IO1&#10;SFxQ65SG0IY4VVXBoVwqQi/c3HgbB+J1ZDtt+PsaLnDc2dHMm2I1mo6d0PnWkoDZNAGGVFvVUiNg&#10;//4yWQDzQZKSnSUU8I0eVuX1VSFzZc/0hqcqNCyGkM+lAB1Cn3Pua41G+qntkeLvaJ2RIZ6u4crJ&#10;cww3Hb9Pkowb2VJs0LLHjcb6qxqMgF36sdN3w/H5dZ3O3XY/bLLPphLi9mZcPwELOIY/M/zgR3Qo&#10;I9PBDqQ86wRM0kgeBCxniwdg0bCcJ4/ADr9KBrws+P8J5QUAAP//AwBQSwECLQAUAAYACAAAACEA&#10;toM4kv4AAADhAQAAEwAAAAAAAAAAAAAAAAAAAAAAW0NvbnRlbnRfVHlwZXNdLnhtbFBLAQItABQA&#10;BgAIAAAAIQA4/SH/1gAAAJQBAAALAAAAAAAAAAAAAAAAAC8BAABfcmVscy8ucmVsc1BLAQItABQA&#10;BgAIAAAAIQDoSsloGQIAAD8EAAAOAAAAAAAAAAAAAAAAAC4CAABkcnMvZTJvRG9jLnhtbFBLAQIt&#10;ABQABgAIAAAAIQA4GQm/4QAAAAoBAAAPAAAAAAAAAAAAAAAAAHMEAABkcnMvZG93bnJldi54bWxQ&#10;SwUGAAAAAAQABADzAAAAgQUAAAAA&#10;" stroked="f">
                <v:textbox style="mso-fit-shape-to-text:t" inset="0,0,0,0">
                  <w:txbxContent>
                    <w:p w14:paraId="0C374B63" w14:textId="0B078B74" w:rsidR="004027D6" w:rsidRPr="00A25A00" w:rsidRDefault="004027D6" w:rsidP="004027D6">
                      <w:pPr>
                        <w:pStyle w:val="af5"/>
                        <w:jc w:val="center"/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:lang w:val="en-US"/>
                          <w14:ligatures w14:val="none"/>
                        </w:rPr>
                      </w:pP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Рисунок</w: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:lang w:val="en-US"/>
                          <w14:ligatures w14:val="none"/>
                        </w:rPr>
                        <w:t xml:space="preserve"> </w: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:lang w:val="en-US"/>
                          <w14:ligatures w14:val="none"/>
                        </w:rPr>
                        <w:instrText xml:space="preserve"> SEQ </w:instrTex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>Рисунок</w:instrTex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:lang w:val="en-US"/>
                          <w14:ligatures w14:val="none"/>
                        </w:rPr>
                        <w:instrText xml:space="preserve"> \* ARABIC </w:instrTex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="00CD6BE2">
                        <w:rPr>
                          <w:rFonts w:cs="Times New Roman"/>
                          <w:iCs w:val="0"/>
                          <w:noProof/>
                          <w:color w:val="auto"/>
                          <w:kern w:val="0"/>
                          <w:sz w:val="24"/>
                          <w:szCs w:val="22"/>
                          <w:lang w:val="en-US"/>
                          <w14:ligatures w14:val="none"/>
                        </w:rPr>
                        <w:t>3</w: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:lang w:val="en-US"/>
                          <w14:ligatures w14:val="none"/>
                        </w:rPr>
                        <w:t xml:space="preserve"> UML Use-case diagram </w: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сервиса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27D6" w:rsidRPr="009E05E7">
        <w:t xml:space="preserve">На рисунке 3 представлена диаграмма прецедентов сервиса, </w:t>
      </w:r>
      <w:r w:rsidR="004027D6" w:rsidRPr="009E05E7">
        <w:rPr>
          <w:lang w:val="en-US"/>
        </w:rPr>
        <w:t>c</w:t>
      </w:r>
      <w:r w:rsidR="004027D6" w:rsidRPr="009E05E7">
        <w:t xml:space="preserve"> основным функционалом</w:t>
      </w:r>
      <w:r w:rsidR="009E05E7">
        <w:t>.</w:t>
      </w:r>
    </w:p>
    <w:p w14:paraId="66294E7F" w14:textId="2DF7F003" w:rsidR="00111641" w:rsidRPr="00111641" w:rsidRDefault="00111641" w:rsidP="00111641">
      <w:pPr>
        <w:ind w:firstLine="0"/>
      </w:pPr>
    </w:p>
    <w:p w14:paraId="71D78B4A" w14:textId="7F5A37E4" w:rsidR="00111641" w:rsidRPr="00111641" w:rsidRDefault="00111641" w:rsidP="00111641">
      <w:pPr>
        <w:ind w:firstLine="0"/>
      </w:pPr>
    </w:p>
    <w:p w14:paraId="43CB69FA" w14:textId="3B562674" w:rsidR="000F4D79" w:rsidRDefault="000F4D79" w:rsidP="0055314E">
      <w:pPr>
        <w:ind w:firstLine="0"/>
      </w:pPr>
    </w:p>
    <w:p w14:paraId="0B1F1900" w14:textId="02584045" w:rsidR="006C267B" w:rsidRDefault="006C267B" w:rsidP="0055314E">
      <w:pPr>
        <w:ind w:firstLine="0"/>
      </w:pPr>
    </w:p>
    <w:p w14:paraId="28112ECC" w14:textId="77777777" w:rsidR="006C267B" w:rsidRDefault="006C267B" w:rsidP="0055314E">
      <w:pPr>
        <w:ind w:firstLine="0"/>
      </w:pPr>
    </w:p>
    <w:p w14:paraId="5D9CD0B1" w14:textId="4D0E52CC" w:rsidR="000F4D79" w:rsidRDefault="000F4D79" w:rsidP="000F4D79">
      <w:pPr>
        <w:pStyle w:val="3"/>
        <w:numPr>
          <w:ilvl w:val="2"/>
          <w:numId w:val="53"/>
        </w:numPr>
      </w:pPr>
      <w:bookmarkStart w:id="21" w:name="_Toc219029363"/>
      <w:r w:rsidRPr="000F4D79">
        <w:rPr>
          <w:iCs/>
          <w:kern w:val="0"/>
          <w:szCs w:val="22"/>
          <w:lang w:val="en-US"/>
          <w14:ligatures w14:val="none"/>
        </w:rPr>
        <w:t>Use</w:t>
      </w:r>
      <w:r w:rsidRPr="000465D7">
        <w:rPr>
          <w:iCs/>
          <w:kern w:val="0"/>
          <w:szCs w:val="22"/>
          <w14:ligatures w14:val="none"/>
        </w:rPr>
        <w:t xml:space="preserve"> </w:t>
      </w:r>
      <w:r w:rsidRPr="000F4D79">
        <w:rPr>
          <w:iCs/>
          <w:kern w:val="0"/>
          <w:szCs w:val="22"/>
          <w:lang w:val="en-US"/>
          <w14:ligatures w14:val="none"/>
        </w:rPr>
        <w:t>case</w:t>
      </w:r>
      <w:r w:rsidRPr="000465D7">
        <w:rPr>
          <w:iCs/>
          <w:kern w:val="0"/>
          <w:szCs w:val="22"/>
          <w14:ligatures w14:val="none"/>
        </w:rPr>
        <w:t xml:space="preserve"> (1): «Создать звонок».</w:t>
      </w:r>
      <w:bookmarkEnd w:id="21"/>
    </w:p>
    <w:p w14:paraId="2558DBCD" w14:textId="10545DD3" w:rsidR="006C267B" w:rsidRPr="00FD2EDD" w:rsidRDefault="000F4D79" w:rsidP="000465D7">
      <w:pPr>
        <w:pStyle w:val="afe"/>
        <w:spacing w:after="0"/>
        <w:ind w:firstLine="0"/>
      </w:pPr>
      <w:r>
        <w:t xml:space="preserve">Создание звонка </w:t>
      </w:r>
      <w:r w:rsidR="006C267B">
        <w:t>– это</w:t>
      </w:r>
      <w:r w:rsidR="006C267B" w:rsidRPr="00FD2EDD">
        <w:t xml:space="preserve"> пользовательский сценарий, при выполнении которого </w:t>
      </w:r>
      <w:r w:rsidR="006C267B">
        <w:t>сервис</w:t>
      </w:r>
      <w:r w:rsidR="006C267B" w:rsidRPr="00FD2EDD">
        <w:t>,</w:t>
      </w:r>
      <w:r w:rsidR="006C267B">
        <w:t xml:space="preserve"> маркет-плейс и поставщик телеконференций, взаимодействуют друг с другом и позволяют пользователю начать использовать сервис</w:t>
      </w:r>
      <w:r w:rsidR="006C267B" w:rsidRPr="00FD2EDD">
        <w:t xml:space="preserve">, см. Рисунок </w:t>
      </w:r>
      <w:r w:rsidR="006C267B">
        <w:t>4</w:t>
      </w:r>
      <w:r w:rsidR="006C267B" w:rsidRPr="00FD2EDD">
        <w:t>.</w:t>
      </w:r>
    </w:p>
    <w:p w14:paraId="702BCF94" w14:textId="63ACCDBF" w:rsidR="006C267B" w:rsidRDefault="000465D7" w:rsidP="006C267B">
      <w:pPr>
        <w:ind w:firstLine="0"/>
      </w:pPr>
      <w:r w:rsidRPr="0072467B">
        <w:rPr>
          <w:noProof/>
        </w:rPr>
        <w:drawing>
          <wp:anchor distT="0" distB="0" distL="114300" distR="114300" simplePos="0" relativeHeight="251689984" behindDoc="0" locked="0" layoutInCell="1" allowOverlap="1" wp14:anchorId="2E7DD6E9" wp14:editId="27CF0AAE">
            <wp:simplePos x="0" y="0"/>
            <wp:positionH relativeFrom="margin">
              <wp:align>right</wp:align>
            </wp:positionH>
            <wp:positionV relativeFrom="paragraph">
              <wp:posOffset>692092</wp:posOffset>
            </wp:positionV>
            <wp:extent cx="5939790" cy="3533140"/>
            <wp:effectExtent l="0" t="0" r="3810" b="0"/>
            <wp:wrapTopAndBottom/>
            <wp:docPr id="479651341" name="Рисунок 6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1341" name="Рисунок 6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C267B">
        <w:tab/>
        <w:t>Предусловие</w:t>
      </w:r>
      <w:r w:rsidR="006C267B" w:rsidRPr="006C267B">
        <w:t xml:space="preserve"> маркет-плейсе подключен </w:t>
      </w:r>
      <w:r w:rsidR="00EF0DA7">
        <w:t xml:space="preserve">к </w:t>
      </w:r>
      <w:r w:rsidR="006C267B" w:rsidRPr="006C267B">
        <w:t>сервис</w:t>
      </w:r>
      <w:r w:rsidR="00EF0DA7">
        <w:t>у</w:t>
      </w:r>
      <w:r w:rsidR="006C267B" w:rsidRPr="006C267B">
        <w:t xml:space="preserve"> совместного шопинга, функционирующий как оверлей над основным интерфейсом.</w:t>
      </w:r>
      <w:r>
        <w:t xml:space="preserve"> Пользователь принял решение о начать совместный звонок в маркет-плейсе. </w:t>
      </w:r>
    </w:p>
    <w:p w14:paraId="47DCEBB3" w14:textId="16AB87CC" w:rsidR="000F4D79" w:rsidRDefault="006C267B" w:rsidP="006C267B">
      <w:pPr>
        <w:ind w:firstLine="0"/>
      </w:pPr>
      <w:r w:rsidRPr="00FD2EDD">
        <w:t xml:space="preserve"> </w:t>
      </w:r>
    </w:p>
    <w:p w14:paraId="18428E02" w14:textId="4D318F71" w:rsidR="000F4D79" w:rsidRPr="000F4D79" w:rsidRDefault="000F4D79" w:rsidP="000F4D79">
      <w:pPr>
        <w:pStyle w:val="af5"/>
        <w:jc w:val="center"/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</w:pPr>
      <w:r w:rsidRPr="00EF0DA7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Рисунок </w:t>
      </w:r>
      <w:r w:rsidRPr="000F4D79">
        <w:rPr>
          <w:rFonts w:cs="Times New Roman"/>
          <w:iCs w:val="0"/>
          <w:color w:val="auto"/>
          <w:kern w:val="0"/>
          <w:sz w:val="24"/>
          <w:szCs w:val="22"/>
          <w:lang w:val="en-US"/>
          <w14:ligatures w14:val="none"/>
        </w:rPr>
        <w:fldChar w:fldCharType="begin"/>
      </w:r>
      <w:r w:rsidRPr="00EF0DA7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instrText xml:space="preserve"> </w:instrText>
      </w:r>
      <w:r w:rsidRPr="000F4D79">
        <w:rPr>
          <w:rFonts w:cs="Times New Roman"/>
          <w:iCs w:val="0"/>
          <w:color w:val="auto"/>
          <w:kern w:val="0"/>
          <w:sz w:val="24"/>
          <w:szCs w:val="22"/>
          <w:lang w:val="en-US"/>
          <w14:ligatures w14:val="none"/>
        </w:rPr>
        <w:instrText>SEQ</w:instrText>
      </w:r>
      <w:r w:rsidRPr="00EF0DA7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instrText xml:space="preserve"> Рисунок \* </w:instrText>
      </w:r>
      <w:r w:rsidRPr="000F4D79">
        <w:rPr>
          <w:rFonts w:cs="Times New Roman"/>
          <w:iCs w:val="0"/>
          <w:color w:val="auto"/>
          <w:kern w:val="0"/>
          <w:sz w:val="24"/>
          <w:szCs w:val="22"/>
          <w:lang w:val="en-US"/>
          <w14:ligatures w14:val="none"/>
        </w:rPr>
        <w:instrText>ARABIC</w:instrText>
      </w:r>
      <w:r w:rsidRPr="00EF0DA7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instrText xml:space="preserve"> </w:instrText>
      </w:r>
      <w:r w:rsidRPr="000F4D79">
        <w:rPr>
          <w:rFonts w:cs="Times New Roman"/>
          <w:iCs w:val="0"/>
          <w:color w:val="auto"/>
          <w:kern w:val="0"/>
          <w:sz w:val="24"/>
          <w:szCs w:val="22"/>
          <w:lang w:val="en-US"/>
          <w14:ligatures w14:val="none"/>
        </w:rPr>
        <w:fldChar w:fldCharType="separate"/>
      </w:r>
      <w:r w:rsidR="00CD6BE2" w:rsidRPr="00CD6BE2">
        <w:rPr>
          <w:rFonts w:cs="Times New Roman"/>
          <w:iCs w:val="0"/>
          <w:noProof/>
          <w:color w:val="auto"/>
          <w:kern w:val="0"/>
          <w:sz w:val="24"/>
          <w:szCs w:val="22"/>
          <w14:ligatures w14:val="none"/>
        </w:rPr>
        <w:t>4</w:t>
      </w:r>
      <w:r w:rsidRPr="000F4D79">
        <w:rPr>
          <w:rFonts w:cs="Times New Roman"/>
          <w:iCs w:val="0"/>
          <w:color w:val="auto"/>
          <w:kern w:val="0"/>
          <w:sz w:val="24"/>
          <w:szCs w:val="22"/>
          <w:lang w:val="en-US"/>
          <w14:ligatures w14:val="none"/>
        </w:rPr>
        <w:fldChar w:fldCharType="end"/>
      </w:r>
      <w:r w:rsidRPr="00EF0DA7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r w:rsidRPr="000F4D79">
        <w:rPr>
          <w:rFonts w:cs="Times New Roman"/>
          <w:iCs w:val="0"/>
          <w:color w:val="auto"/>
          <w:kern w:val="0"/>
          <w:sz w:val="24"/>
          <w:szCs w:val="22"/>
          <w:lang w:val="en-US"/>
          <w14:ligatures w14:val="none"/>
        </w:rPr>
        <w:t>Use</w:t>
      </w:r>
      <w:r w:rsidRPr="00EF0DA7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r w:rsidRPr="000F4D79">
        <w:rPr>
          <w:rFonts w:cs="Times New Roman"/>
          <w:iCs w:val="0"/>
          <w:color w:val="auto"/>
          <w:kern w:val="0"/>
          <w:sz w:val="24"/>
          <w:szCs w:val="22"/>
          <w:lang w:val="en-US"/>
          <w14:ligatures w14:val="none"/>
        </w:rPr>
        <w:t>case</w:t>
      </w:r>
      <w:r w:rsidRPr="00EF0DA7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(1): «Создать звонок».</w:t>
      </w:r>
    </w:p>
    <w:p w14:paraId="0DD33FA3" w14:textId="77777777" w:rsidR="00EF0DA7" w:rsidRPr="000465D7" w:rsidRDefault="00EF0DA7" w:rsidP="00EF0DA7">
      <w:pPr>
        <w:pStyle w:val="afe"/>
        <w:spacing w:after="0"/>
      </w:pPr>
      <w:r w:rsidRPr="000465D7">
        <w:t>Главный поток событий:</w:t>
      </w:r>
    </w:p>
    <w:p w14:paraId="7C3D160B" w14:textId="471AF219" w:rsidR="00EF0DA7" w:rsidRPr="000465D7" w:rsidRDefault="00EF0DA7" w:rsidP="00EF0DA7">
      <w:pPr>
        <w:pStyle w:val="afe"/>
        <w:numPr>
          <w:ilvl w:val="0"/>
          <w:numId w:val="54"/>
        </w:numPr>
        <w:spacing w:after="0"/>
        <w:ind w:left="0" w:firstLine="709"/>
      </w:pPr>
      <w:r w:rsidRPr="000465D7">
        <w:t>Пользователь начинает звонок из приложения маркетплейса.</w:t>
      </w:r>
    </w:p>
    <w:p w14:paraId="4E83AF4A" w14:textId="2B9B2306" w:rsidR="00EF0DA7" w:rsidRPr="000465D7" w:rsidRDefault="00EF0DA7" w:rsidP="00EF0DA7">
      <w:pPr>
        <w:pStyle w:val="afe"/>
        <w:numPr>
          <w:ilvl w:val="0"/>
          <w:numId w:val="54"/>
        </w:numPr>
        <w:spacing w:after="0"/>
        <w:ind w:left="0" w:firstLine="709"/>
      </w:pPr>
      <w:r w:rsidRPr="000465D7">
        <w:t>Маркет-плейс информирует сервис о необходимости создать «комнату» звонка.</w:t>
      </w:r>
    </w:p>
    <w:p w14:paraId="2CE87723" w14:textId="6B31BC9A" w:rsidR="00EF0DA7" w:rsidRPr="000465D7" w:rsidRDefault="00EF0DA7" w:rsidP="00EF0DA7">
      <w:pPr>
        <w:pStyle w:val="afe"/>
        <w:numPr>
          <w:ilvl w:val="0"/>
          <w:numId w:val="54"/>
        </w:numPr>
        <w:spacing w:after="0"/>
        <w:ind w:left="0" w:firstLine="709"/>
      </w:pPr>
      <w:r w:rsidRPr="000465D7">
        <w:t xml:space="preserve">Сервис запоминает информацию о пользователе сохраняет </w:t>
      </w:r>
      <w:r w:rsidRPr="000465D7">
        <w:rPr>
          <w:lang w:val="en-US"/>
        </w:rPr>
        <w:t>ID</w:t>
      </w:r>
      <w:r w:rsidRPr="000465D7">
        <w:t xml:space="preserve"> и запрашивает у поставщика, ссылку звонка. </w:t>
      </w:r>
    </w:p>
    <w:p w14:paraId="77F2E411" w14:textId="0ABB9AA1" w:rsidR="00EF0DA7" w:rsidRPr="000465D7" w:rsidRDefault="000465D7" w:rsidP="00EF0DA7">
      <w:pPr>
        <w:pStyle w:val="afe"/>
        <w:numPr>
          <w:ilvl w:val="0"/>
          <w:numId w:val="54"/>
        </w:numPr>
        <w:spacing w:after="0"/>
        <w:ind w:left="0" w:firstLine="709"/>
      </w:pPr>
      <w:r w:rsidRPr="000465D7">
        <w:t xml:space="preserve">Поставщик связи создает </w:t>
      </w:r>
      <w:proofErr w:type="gramStart"/>
      <w:r w:rsidRPr="000465D7">
        <w:t>ссылку</w:t>
      </w:r>
      <w:proofErr w:type="gramEnd"/>
      <w:r w:rsidRPr="000465D7">
        <w:t xml:space="preserve"> поддерживающую подключение боле 2 подключений и с возможностью транслировать экран</w:t>
      </w:r>
      <w:r w:rsidR="00EF0DA7" w:rsidRPr="000465D7">
        <w:t xml:space="preserve">. </w:t>
      </w:r>
    </w:p>
    <w:p w14:paraId="4775107F" w14:textId="26CDFDCA" w:rsidR="00EF0DA7" w:rsidRPr="000465D7" w:rsidRDefault="00EF0DA7" w:rsidP="000465D7">
      <w:pPr>
        <w:pStyle w:val="afe"/>
        <w:numPr>
          <w:ilvl w:val="0"/>
          <w:numId w:val="54"/>
        </w:numPr>
        <w:spacing w:after="0"/>
        <w:ind w:left="0" w:firstLine="709"/>
      </w:pPr>
      <w:r w:rsidRPr="000465D7">
        <w:t xml:space="preserve">Открывает окно звонка поверх маркет-плейса – позволяет пользователю начать действовать в </w:t>
      </w:r>
      <w:r w:rsidR="00111641" w:rsidRPr="000465D7">
        <w:t>сервисе,</w:t>
      </w:r>
      <w:r w:rsidRPr="000465D7">
        <w:t xml:space="preserve"> не открывая дополнительные приложения, создает бесшовный переход. </w:t>
      </w:r>
      <w:r w:rsidR="00111641" w:rsidRPr="000465D7">
        <w:t xml:space="preserve">Добавляет ссылку позволяющую подключать </w:t>
      </w:r>
      <w:proofErr w:type="gramStart"/>
      <w:r w:rsidR="00111641" w:rsidRPr="000465D7">
        <w:t>пользователь.</w:t>
      </w:r>
      <w:r w:rsidRPr="000465D7">
        <w:t>.</w:t>
      </w:r>
      <w:proofErr w:type="gramEnd"/>
    </w:p>
    <w:p w14:paraId="7A7D5EC9" w14:textId="2DBEC781" w:rsidR="00635424" w:rsidRPr="000465D7" w:rsidRDefault="00111641" w:rsidP="00111641">
      <w:pPr>
        <w:pStyle w:val="afe"/>
        <w:numPr>
          <w:ilvl w:val="0"/>
          <w:numId w:val="54"/>
        </w:numPr>
        <w:spacing w:after="0"/>
        <w:ind w:left="0" w:firstLine="709"/>
      </w:pPr>
      <w:r w:rsidRPr="000465D7">
        <w:t xml:space="preserve">Копирует ссылку и направляет </w:t>
      </w:r>
      <w:r w:rsidR="000465D7" w:rsidRPr="000465D7">
        <w:t>тому,</w:t>
      </w:r>
      <w:r w:rsidRPr="000465D7">
        <w:t xml:space="preserve"> с кем планирует начать совместный шоппинг. </w:t>
      </w:r>
    </w:p>
    <w:p w14:paraId="065331F7" w14:textId="2A463319" w:rsidR="001F617D" w:rsidRPr="001F617D" w:rsidRDefault="00EF0DA7" w:rsidP="00635424">
      <w:pPr>
        <w:pStyle w:val="afe"/>
        <w:spacing w:after="0"/>
        <w:ind w:firstLine="0"/>
      </w:pPr>
      <w:r>
        <w:t xml:space="preserve">Постусловие: </w:t>
      </w:r>
      <w:r w:rsidR="00111641">
        <w:t xml:space="preserve">пользователь </w:t>
      </w:r>
      <w:r w:rsidR="000465D7">
        <w:t xml:space="preserve">2 может подключиться к звонку </w:t>
      </w:r>
      <w:r w:rsidR="00111641">
        <w:t>пер</w:t>
      </w:r>
      <w:r w:rsidR="000465D7">
        <w:t xml:space="preserve">ейдя по ссылке </w:t>
      </w:r>
      <w:r w:rsidR="00111641">
        <w:t xml:space="preserve">в окно сервиса. </w:t>
      </w:r>
    </w:p>
    <w:p w14:paraId="431203C3" w14:textId="0A7DE28A" w:rsidR="00111641" w:rsidRDefault="00111641" w:rsidP="00111641">
      <w:pPr>
        <w:pStyle w:val="3"/>
        <w:numPr>
          <w:ilvl w:val="2"/>
          <w:numId w:val="53"/>
        </w:numPr>
        <w:rPr>
          <w:iCs/>
          <w:kern w:val="0"/>
          <w:szCs w:val="22"/>
          <w14:ligatures w14:val="none"/>
        </w:rPr>
      </w:pPr>
      <w:bookmarkStart w:id="22" w:name="_Toc219029364"/>
      <w:r w:rsidRPr="000F4D79">
        <w:rPr>
          <w:iCs/>
          <w:kern w:val="0"/>
          <w:szCs w:val="22"/>
          <w:lang w:val="en-US"/>
          <w14:ligatures w14:val="none"/>
        </w:rPr>
        <w:lastRenderedPageBreak/>
        <w:t>Use case (</w:t>
      </w:r>
      <w:r w:rsidR="00635424">
        <w:rPr>
          <w:iCs/>
          <w:kern w:val="0"/>
          <w:szCs w:val="22"/>
          <w14:ligatures w14:val="none"/>
        </w:rPr>
        <w:t>2</w:t>
      </w:r>
      <w:r w:rsidRPr="000F4D79">
        <w:rPr>
          <w:iCs/>
          <w:kern w:val="0"/>
          <w:szCs w:val="22"/>
          <w:lang w:val="en-US"/>
          <w14:ligatures w14:val="none"/>
        </w:rPr>
        <w:t>): «</w:t>
      </w:r>
      <w:r w:rsidR="00635424" w:rsidRPr="009E05E7">
        <w:rPr>
          <w:color w:val="000000" w:themeColor="text1"/>
        </w:rPr>
        <w:t>Автори</w:t>
      </w:r>
      <w:r w:rsidR="00635424">
        <w:rPr>
          <w:color w:val="000000" w:themeColor="text1"/>
        </w:rPr>
        <w:t>зация</w:t>
      </w:r>
      <w:r w:rsidRPr="000F4D79">
        <w:rPr>
          <w:iCs/>
          <w:kern w:val="0"/>
          <w:szCs w:val="22"/>
          <w:lang w:val="en-US"/>
          <w14:ligatures w14:val="none"/>
        </w:rPr>
        <w:t>».</w:t>
      </w:r>
      <w:bookmarkEnd w:id="22"/>
    </w:p>
    <w:p w14:paraId="03A47D74" w14:textId="5F28B595" w:rsidR="00635424" w:rsidRPr="00635424" w:rsidRDefault="00635424" w:rsidP="00635424">
      <w:r>
        <w:t xml:space="preserve">Авторизация </w:t>
      </w:r>
      <w:r w:rsidR="00ED3EC0">
        <w:t xml:space="preserve">- </w:t>
      </w:r>
      <w:r w:rsidR="0072467B">
        <w:t>сценарий,</w:t>
      </w:r>
      <w:r>
        <w:t xml:space="preserve"> необходимы для подключения пользователя к звонку, пользователю необходимо согласиться с тем, чтобы сервис взаимодействовал с его аккаунтом в маркет-плейсе. </w:t>
      </w:r>
    </w:p>
    <w:p w14:paraId="6584103F" w14:textId="09EEDD60" w:rsidR="00635424" w:rsidRPr="00635424" w:rsidRDefault="00635424" w:rsidP="00635424">
      <w:pPr>
        <w:ind w:firstLine="708"/>
      </w:pPr>
      <w:r>
        <w:t xml:space="preserve">Предусловие: пользователь получил ссылку на звонок. </w:t>
      </w:r>
    </w:p>
    <w:p w14:paraId="2920563D" w14:textId="204ABB56" w:rsidR="0072467B" w:rsidRPr="0072467B" w:rsidRDefault="0072467B" w:rsidP="0072467B">
      <w:pPr>
        <w:keepNext/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noProof/>
          <w:color w:val="auto"/>
          <w:kern w:val="0"/>
          <w:lang w:eastAsia="ru-RU"/>
          <w14:ligatures w14:val="none"/>
        </w:rPr>
      </w:pPr>
      <w:r w:rsidRPr="0072467B">
        <w:rPr>
          <w:rFonts w:eastAsia="Times New Roman" w:cs="Times New Roman"/>
          <w:noProof/>
          <w:color w:val="auto"/>
          <w:kern w:val="0"/>
          <w:lang w:eastAsia="ru-RU"/>
          <w14:ligatures w14:val="none"/>
        </w:rPr>
        <w:drawing>
          <wp:inline distT="0" distB="0" distL="0" distR="0" wp14:anchorId="6F870038" wp14:editId="46D9416B">
            <wp:extent cx="5939790" cy="3179445"/>
            <wp:effectExtent l="0" t="0" r="3810" b="1905"/>
            <wp:docPr id="236334218" name="Рисунок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34218" name="Рисунок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99AF" w14:textId="681F5D0F" w:rsidR="00635424" w:rsidRPr="00635424" w:rsidRDefault="00635424" w:rsidP="00635424">
      <w:pPr>
        <w:pStyle w:val="af5"/>
        <w:jc w:val="center"/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</w:pPr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Рисунок </w:t>
      </w:r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begin"/>
      </w:r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instrText xml:space="preserve"> SEQ Рисунок \* ARABIC </w:instrText>
      </w:r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separate"/>
      </w:r>
      <w:r w:rsidR="00CD6BE2">
        <w:rPr>
          <w:rFonts w:cs="Times New Roman"/>
          <w:iCs w:val="0"/>
          <w:noProof/>
          <w:color w:val="auto"/>
          <w:kern w:val="0"/>
          <w:sz w:val="24"/>
          <w:szCs w:val="22"/>
          <w14:ligatures w14:val="none"/>
        </w:rPr>
        <w:t>5</w:t>
      </w:r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end"/>
      </w:r>
      <w:r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proofErr w:type="spellStart"/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>Use</w:t>
      </w:r>
      <w:proofErr w:type="spellEnd"/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proofErr w:type="spellStart"/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>case</w:t>
      </w:r>
      <w:proofErr w:type="spellEnd"/>
      <w:r w:rsidRPr="00635424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(2): «Авторизация».</w:t>
      </w:r>
    </w:p>
    <w:p w14:paraId="1895B317" w14:textId="77777777" w:rsidR="00635424" w:rsidRPr="000465D7" w:rsidRDefault="00635424" w:rsidP="00635424">
      <w:pPr>
        <w:pStyle w:val="afe"/>
        <w:spacing w:after="0"/>
      </w:pPr>
      <w:r w:rsidRPr="000465D7">
        <w:t>Главный поток событий:</w:t>
      </w:r>
    </w:p>
    <w:p w14:paraId="36A8A87F" w14:textId="141C5634" w:rsidR="00635424" w:rsidRPr="000465D7" w:rsidRDefault="00635424" w:rsidP="00635424">
      <w:pPr>
        <w:pStyle w:val="afe"/>
        <w:numPr>
          <w:ilvl w:val="0"/>
          <w:numId w:val="55"/>
        </w:numPr>
        <w:spacing w:after="0"/>
        <w:ind w:left="0" w:firstLine="709"/>
      </w:pPr>
      <w:r w:rsidRPr="000465D7">
        <w:t>Пользователь переходит по</w:t>
      </w:r>
      <w:r w:rsidR="007D23E6" w:rsidRPr="000465D7">
        <w:t xml:space="preserve"> с</w:t>
      </w:r>
      <w:r w:rsidRPr="000465D7">
        <w:t xml:space="preserve">сылки и попадает в окно. Он уже видит </w:t>
      </w:r>
      <w:r w:rsidR="007D23E6" w:rsidRPr="000465D7">
        <w:t xml:space="preserve">экран создателя ссылки или других участников, но еще не может использовать функционал, связанный с товарами корзиной и в целом с окном корзины.  </w:t>
      </w:r>
    </w:p>
    <w:p w14:paraId="7F54F31D" w14:textId="61EA591B" w:rsidR="00635424" w:rsidRPr="000465D7" w:rsidRDefault="007D23E6" w:rsidP="00635424">
      <w:pPr>
        <w:pStyle w:val="afe"/>
        <w:numPr>
          <w:ilvl w:val="0"/>
          <w:numId w:val="55"/>
        </w:numPr>
        <w:spacing w:after="0"/>
        <w:ind w:left="0" w:firstLine="709"/>
      </w:pPr>
      <w:r w:rsidRPr="000465D7">
        <w:t>Сервис направляет запрос пользователю о необходимости связать «звонок» с маркет- плейсом, (авторизоваться</w:t>
      </w:r>
      <w:proofErr w:type="gramStart"/>
      <w:r w:rsidRPr="000465D7">
        <w:t xml:space="preserve">) </w:t>
      </w:r>
      <w:r w:rsidR="00635424" w:rsidRPr="000465D7">
        <w:t>.</w:t>
      </w:r>
      <w:proofErr w:type="gramEnd"/>
      <w:r w:rsidR="00635424" w:rsidRPr="000465D7">
        <w:t xml:space="preserve"> </w:t>
      </w:r>
    </w:p>
    <w:p w14:paraId="78FF9DB6" w14:textId="392F187F" w:rsidR="00635424" w:rsidRPr="000465D7" w:rsidRDefault="000465D7" w:rsidP="00635424">
      <w:pPr>
        <w:pStyle w:val="afe"/>
        <w:numPr>
          <w:ilvl w:val="0"/>
          <w:numId w:val="55"/>
        </w:numPr>
        <w:spacing w:after="0"/>
        <w:ind w:left="0" w:firstLine="709"/>
      </w:pPr>
      <w:r w:rsidRPr="000465D7">
        <w:t>Сворачивает окно звонка и о</w:t>
      </w:r>
      <w:r w:rsidR="007D23E6" w:rsidRPr="000465D7">
        <w:t>ткрывает маркет-плейс и соглашается с взаимодействием сервиса и маркет</w:t>
      </w:r>
      <w:r w:rsidR="00635424" w:rsidRPr="000465D7">
        <w:t xml:space="preserve">. </w:t>
      </w:r>
    </w:p>
    <w:p w14:paraId="01524AD4" w14:textId="7D7C4EA8" w:rsidR="00635424" w:rsidRPr="000465D7" w:rsidRDefault="00562606" w:rsidP="00635424">
      <w:pPr>
        <w:pStyle w:val="afe"/>
        <w:numPr>
          <w:ilvl w:val="0"/>
          <w:numId w:val="55"/>
        </w:numPr>
        <w:spacing w:after="0"/>
        <w:ind w:left="0" w:firstLine="709"/>
      </w:pPr>
      <w:r w:rsidRPr="000465D7">
        <w:t>Передает информация об успешной авторизации – это позволяет сервису получить от маркет-</w:t>
      </w:r>
      <w:r w:rsidR="000465D7" w:rsidRPr="000465D7">
        <w:t>плейса информацию</w:t>
      </w:r>
      <w:r w:rsidRPr="000465D7">
        <w:t xml:space="preserve"> о пользователе, </w:t>
      </w:r>
      <w:proofErr w:type="gramStart"/>
      <w:r w:rsidRPr="000465D7">
        <w:t>о товарах</w:t>
      </w:r>
      <w:proofErr w:type="gramEnd"/>
      <w:r w:rsidRPr="000465D7">
        <w:t xml:space="preserve"> которые он будет добавлять </w:t>
      </w:r>
    </w:p>
    <w:p w14:paraId="3C8A69D5" w14:textId="5DD7852D" w:rsidR="009E05E7" w:rsidRDefault="00562606" w:rsidP="00562606">
      <w:pPr>
        <w:ind w:firstLine="567"/>
      </w:pPr>
      <w:r w:rsidRPr="000465D7">
        <w:t>Постусловие: сервис инфицировал пользователя</w:t>
      </w:r>
      <w:r w:rsidR="000465D7" w:rsidRPr="000465D7">
        <w:t xml:space="preserve"> 2</w:t>
      </w:r>
      <w:r w:rsidRPr="000465D7">
        <w:t>, возможно дальнейшее использование сервиса без ограничения функ</w:t>
      </w:r>
      <w:r w:rsidR="000465D7" w:rsidRPr="000465D7">
        <w:t>ционала</w:t>
      </w:r>
      <w:r w:rsidR="000465D7">
        <w:t xml:space="preserve">                                                                          </w:t>
      </w:r>
      <w:proofErr w:type="gramStart"/>
      <w:r w:rsidR="000465D7">
        <w:t xml:space="preserve">  </w:t>
      </w:r>
      <w:r>
        <w:t>.</w:t>
      </w:r>
      <w:proofErr w:type="gramEnd"/>
      <w:r>
        <w:t xml:space="preserve"> </w:t>
      </w:r>
      <w:r>
        <w:br/>
      </w:r>
    </w:p>
    <w:p w14:paraId="03A245CC" w14:textId="019DC5F6" w:rsidR="00562606" w:rsidRDefault="00562606" w:rsidP="00562606">
      <w:pPr>
        <w:pStyle w:val="3"/>
        <w:numPr>
          <w:ilvl w:val="2"/>
          <w:numId w:val="53"/>
        </w:numPr>
        <w:rPr>
          <w:iCs/>
          <w:kern w:val="0"/>
          <w:szCs w:val="22"/>
          <w14:ligatures w14:val="none"/>
        </w:rPr>
      </w:pPr>
      <w:bookmarkStart w:id="23" w:name="_Toc219029365"/>
      <w:r w:rsidRPr="00562606">
        <w:rPr>
          <w:iCs/>
          <w:kern w:val="0"/>
          <w:szCs w:val="22"/>
          <w:lang w:val="en-US"/>
          <w14:ligatures w14:val="none"/>
        </w:rPr>
        <w:t>Use case (</w:t>
      </w:r>
      <w:r>
        <w:rPr>
          <w:iCs/>
          <w:kern w:val="0"/>
          <w:szCs w:val="22"/>
          <w14:ligatures w14:val="none"/>
        </w:rPr>
        <w:t>3</w:t>
      </w:r>
      <w:r w:rsidRPr="00562606">
        <w:rPr>
          <w:iCs/>
          <w:kern w:val="0"/>
          <w:szCs w:val="22"/>
          <w:lang w:val="en-US"/>
          <w14:ligatures w14:val="none"/>
        </w:rPr>
        <w:t>): «</w:t>
      </w:r>
      <w:r w:rsidRPr="00562606">
        <w:rPr>
          <w:color w:val="000000" w:themeColor="text1"/>
        </w:rPr>
        <w:t xml:space="preserve"> </w:t>
      </w:r>
      <w:r w:rsidRPr="009E05E7">
        <w:rPr>
          <w:color w:val="000000" w:themeColor="text1"/>
        </w:rPr>
        <w:t>С</w:t>
      </w:r>
      <w:r>
        <w:rPr>
          <w:color w:val="000000" w:themeColor="text1"/>
        </w:rPr>
        <w:t>бор</w:t>
      </w:r>
      <w:r w:rsidRPr="009E05E7">
        <w:rPr>
          <w:color w:val="000000" w:themeColor="text1"/>
        </w:rPr>
        <w:t xml:space="preserve"> корзи</w:t>
      </w:r>
      <w:r>
        <w:rPr>
          <w:color w:val="000000" w:themeColor="text1"/>
        </w:rPr>
        <w:t>н</w:t>
      </w:r>
      <w:r w:rsidRPr="00562606">
        <w:rPr>
          <w:iCs/>
          <w:kern w:val="0"/>
          <w:szCs w:val="22"/>
          <w:lang w:val="en-US"/>
          <w14:ligatures w14:val="none"/>
        </w:rPr>
        <w:t xml:space="preserve"> ».</w:t>
      </w:r>
      <w:bookmarkEnd w:id="23"/>
    </w:p>
    <w:p w14:paraId="4003733B" w14:textId="26793B21" w:rsidR="00ED3EC0" w:rsidRDefault="00ED3EC0" w:rsidP="000465D7">
      <w:pPr>
        <w:ind w:firstLine="708"/>
      </w:pPr>
      <w:r>
        <w:t xml:space="preserve">Рассмотрим сценарий сбора товаров в корзину и как в это процессе участвует сервис. </w:t>
      </w:r>
    </w:p>
    <w:p w14:paraId="4C1CAFDF" w14:textId="7523A225" w:rsidR="00ED3EC0" w:rsidRPr="00ED3EC0" w:rsidRDefault="00ED3EC0" w:rsidP="00ED3EC0">
      <w:r>
        <w:t xml:space="preserve">Предусловия: </w:t>
      </w:r>
      <w:r w:rsidR="000465D7">
        <w:t>пользователи подключены к звонку</w:t>
      </w:r>
      <w:r>
        <w:t xml:space="preserve">. </w:t>
      </w:r>
    </w:p>
    <w:p w14:paraId="078B8754" w14:textId="671F8598" w:rsidR="0072467B" w:rsidRPr="0072467B" w:rsidRDefault="00312D2A" w:rsidP="0072467B">
      <w:pPr>
        <w:spacing w:before="100" w:beforeAutospacing="1" w:after="100" w:afterAutospacing="1" w:line="240" w:lineRule="auto"/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682A54" wp14:editId="3F5508D6">
                <wp:simplePos x="0" y="0"/>
                <wp:positionH relativeFrom="margin">
                  <wp:align>right</wp:align>
                </wp:positionH>
                <wp:positionV relativeFrom="paragraph">
                  <wp:posOffset>4227830</wp:posOffset>
                </wp:positionV>
                <wp:extent cx="5939790" cy="635"/>
                <wp:effectExtent l="0" t="0" r="3810" b="2540"/>
                <wp:wrapTopAndBottom/>
                <wp:docPr id="16946204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763393" w14:textId="06CF1AD9" w:rsidR="00ED3EC0" w:rsidRPr="00ED3EC0" w:rsidRDefault="00ED3EC0" w:rsidP="00ED3EC0">
                            <w:pPr>
                              <w:pStyle w:val="af5"/>
                              <w:jc w:val="center"/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</w:pPr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Рисунок </w:t>
                            </w:r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 xml:space="preserve"> SEQ Рисунок \* ARABIC </w:instrText>
                            </w:r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="00CD6BE2">
                              <w:rPr>
                                <w:rFonts w:cs="Times New Roman"/>
                                <w:iCs w:val="0"/>
                                <w:noProof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6</w:t>
                            </w:r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ab/>
                            </w:r>
                            <w:proofErr w:type="spellStart"/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Use</w:t>
                            </w:r>
                            <w:proofErr w:type="spellEnd"/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case</w:t>
                            </w:r>
                            <w:proofErr w:type="spellEnd"/>
                            <w:r w:rsidRPr="00ED3EC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(3): «Сбор корзин».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82A54" id="_x0000_s1028" type="#_x0000_t202" style="position:absolute;margin-left:416.5pt;margin-top:332.9pt;width:467.7pt;height:.0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MiGgIAAD8EAAAOAAAAZHJzL2Uyb0RvYy54bWysU8Fu2zAMvQ/YPwi6L05StFuMOEWWIsOA&#10;oC2QDj0rshwLkEWNUmJnXz9KjpOt22nYRaZJihTfe5zfd41hR4Vegy34ZDTmTFkJpbb7gn97WX/4&#10;xJkPwpbCgFUFPynP7xfv381bl6sp1GBKhYyKWJ+3ruB1CC7PMi9r1Qg/AqcsBSvARgT6xX1Womip&#10;emOy6Xh8l7WApUOQynvyPvRBvkj1q0rJ8FRVXgVmCk5vC+nEdO7imS3mIt+jcLWW52eIf3hFI7Sl&#10;ppdSDyIIdkD9R6lGSwQPVRhJaDKoKi1VmoGmmYzfTLOthVNpFgLHuwtM/v+VlY/HrXtGFrrP0BGB&#10;EZDW+dyTM87TVdjEL72UUZwgPF1gU11gkpy3s5vZxxmFJMXubm5jjex61aEPXxQ0LBoFR+IkQSWO&#10;Gx/61CEldvJgdLnWxsSfGFgZZEdB/LW1Dupc/LcsY2OuhXirLxg92XWOaIVu1zFdFnw6zLiD8kSj&#10;I/Sq8E6uNfXbCB+eBZIMaCSSdniiozLQFhzOFmc14I+/+WM+sUNRzlqSVcH994NAxZn5aom3qMHB&#10;wMHYDYY9NCugSSe0NE4mky5gMINZITSvpPhl7EIhYSX1KngYzFXoxU0bI9VymZJIaU6Ejd06GUsP&#10;uL50rwLdmZVAZD7CIDiRvyGnz030uOUhENKJuYhrj+IZblJp4v68UXENfv1PWde9X/wEAAD//wMA&#10;UEsDBBQABgAIAAAAIQCHMgWj3wAAAAgBAAAPAAAAZHJzL2Rvd25yZXYueG1sTI/BTsMwDIbvSLxD&#10;ZCQuiKWwrmKl6TRNcIDLRNmFW9Z4baFxqiTdyttjdoGj/Vu/v69YTbYXR/Shc6TgbpaAQKqd6ahR&#10;sHt/vn0AEaImo3tHqOAbA6zKy4tC58ad6A2PVWwEl1DItYI2xiGXMtQtWh1mbkDi7OC81ZFH30jj&#10;9YnLbS/vkySTVnfEH1o94KbF+qsarYJt+rFtb8bD0+s6nfuX3bjJPptKqeuraf0IIuIU/47hF5/R&#10;oWSmvRvJBNErYJGoIMsWLMDxcr5IQezPmyXIspD/BcofAAAA//8DAFBLAQItABQABgAIAAAAIQC2&#10;gziS/gAAAOEBAAATAAAAAAAAAAAAAAAAAAAAAABbQ29udGVudF9UeXBlc10ueG1sUEsBAi0AFAAG&#10;AAgAAAAhADj9If/WAAAAlAEAAAsAAAAAAAAAAAAAAAAALwEAAF9yZWxzLy5yZWxzUEsBAi0AFAAG&#10;AAgAAAAhAKUGUyIaAgAAPwQAAA4AAAAAAAAAAAAAAAAALgIAAGRycy9lMm9Eb2MueG1sUEsBAi0A&#10;FAAGAAgAAAAhAIcyBaPfAAAACAEAAA8AAAAAAAAAAAAAAAAAdAQAAGRycy9kb3ducmV2LnhtbFBL&#10;BQYAAAAABAAEAPMAAACABQAAAAA=&#10;" stroked="f">
                <v:textbox style="mso-fit-shape-to-text:t" inset="0,0,0,0">
                  <w:txbxContent>
                    <w:p w14:paraId="7A763393" w14:textId="06CF1AD9" w:rsidR="00ED3EC0" w:rsidRPr="00ED3EC0" w:rsidRDefault="00ED3EC0" w:rsidP="00ED3EC0">
                      <w:pPr>
                        <w:pStyle w:val="af5"/>
                        <w:jc w:val="center"/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</w:pPr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Рисунок </w:t>
                      </w:r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 xml:space="preserve"> SEQ Рисунок \* ARABIC </w:instrText>
                      </w:r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="00CD6BE2">
                        <w:rPr>
                          <w:rFonts w:cs="Times New Roman"/>
                          <w:iCs w:val="0"/>
                          <w:noProof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6</w:t>
                      </w:r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ab/>
                      </w:r>
                      <w:proofErr w:type="spellStart"/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Use</w:t>
                      </w:r>
                      <w:proofErr w:type="spellEnd"/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case</w:t>
                      </w:r>
                      <w:proofErr w:type="spellEnd"/>
                      <w:r w:rsidRPr="00ED3EC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(3): «Сбор корзин».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2467B" w:rsidRPr="0072467B">
        <w:rPr>
          <w:noProof/>
        </w:rPr>
        <w:drawing>
          <wp:inline distT="0" distB="0" distL="0" distR="0" wp14:anchorId="5A764D97" wp14:editId="775EDB11">
            <wp:extent cx="5939790" cy="4137660"/>
            <wp:effectExtent l="0" t="0" r="3810" b="0"/>
            <wp:docPr id="2105262828" name="Рисунок 1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62828" name="Рисунок 1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0EEB" w14:textId="4B3E60DE" w:rsidR="00ED3EC0" w:rsidRPr="00574ACC" w:rsidRDefault="00ED3EC0" w:rsidP="00ED3EC0">
      <w:pPr>
        <w:spacing w:before="100" w:beforeAutospacing="1" w:after="100" w:afterAutospacing="1" w:line="240" w:lineRule="auto"/>
        <w:ind w:firstLine="0"/>
        <w:jc w:val="left"/>
      </w:pPr>
    </w:p>
    <w:p w14:paraId="794B40CF" w14:textId="1A2A9171" w:rsidR="00ED3EC0" w:rsidRPr="00574ACC" w:rsidRDefault="00ED3EC0" w:rsidP="00ED3EC0">
      <w:pPr>
        <w:pStyle w:val="afe"/>
        <w:numPr>
          <w:ilvl w:val="0"/>
          <w:numId w:val="68"/>
        </w:numPr>
        <w:spacing w:after="0"/>
        <w:ind w:left="0" w:firstLine="709"/>
        <w:rPr>
          <w:color w:val="000000" w:themeColor="text1"/>
        </w:rPr>
      </w:pPr>
      <w:r w:rsidRPr="00574ACC">
        <w:rPr>
          <w:color w:val="000000" w:themeColor="text1"/>
        </w:rPr>
        <w:t xml:space="preserve">Пользователь добавляет товар в </w:t>
      </w:r>
      <w:r w:rsidR="00492624" w:rsidRPr="00574ACC">
        <w:rPr>
          <w:color w:val="000000" w:themeColor="text1"/>
        </w:rPr>
        <w:t>корзину.</w:t>
      </w:r>
      <w:r w:rsidRPr="00574ACC">
        <w:rPr>
          <w:color w:val="000000" w:themeColor="text1"/>
        </w:rPr>
        <w:t xml:space="preserve"> </w:t>
      </w:r>
    </w:p>
    <w:p w14:paraId="57023391" w14:textId="19064C72" w:rsidR="00ED3EC0" w:rsidRPr="00574ACC" w:rsidRDefault="00492624" w:rsidP="00ED3EC0">
      <w:pPr>
        <w:pStyle w:val="afe"/>
        <w:numPr>
          <w:ilvl w:val="0"/>
          <w:numId w:val="68"/>
        </w:numPr>
        <w:spacing w:after="0"/>
        <w:ind w:left="0" w:firstLine="709"/>
        <w:rPr>
          <w:color w:val="000000" w:themeColor="text1"/>
        </w:rPr>
      </w:pPr>
      <w:r w:rsidRPr="00574ACC">
        <w:rPr>
          <w:color w:val="000000" w:themeColor="text1"/>
        </w:rPr>
        <w:t>Маркет-плейс передает информацию</w:t>
      </w:r>
      <w:r w:rsidR="000465D7" w:rsidRPr="00574ACC">
        <w:rPr>
          <w:color w:val="000000" w:themeColor="text1"/>
        </w:rPr>
        <w:t xml:space="preserve"> о </w:t>
      </w:r>
      <w:r w:rsidR="00574ACC" w:rsidRPr="00574ACC">
        <w:rPr>
          <w:color w:val="000000" w:themeColor="text1"/>
        </w:rPr>
        <w:t>добавленном</w:t>
      </w:r>
      <w:r w:rsidR="000465D7" w:rsidRPr="00574ACC">
        <w:rPr>
          <w:color w:val="000000" w:themeColor="text1"/>
        </w:rPr>
        <w:t xml:space="preserve"> товаре пользователю. </w:t>
      </w:r>
    </w:p>
    <w:p w14:paraId="17AC4677" w14:textId="7D4A592B" w:rsidR="00492624" w:rsidRPr="00574ACC" w:rsidRDefault="00492624" w:rsidP="00ED3EC0">
      <w:pPr>
        <w:pStyle w:val="afe"/>
        <w:numPr>
          <w:ilvl w:val="0"/>
          <w:numId w:val="68"/>
        </w:numPr>
        <w:spacing w:after="0"/>
        <w:ind w:left="0" w:firstLine="709"/>
        <w:rPr>
          <w:color w:val="000000" w:themeColor="text1"/>
        </w:rPr>
      </w:pPr>
      <w:r w:rsidRPr="00574ACC">
        <w:rPr>
          <w:color w:val="000000" w:themeColor="text1"/>
        </w:rPr>
        <w:t xml:space="preserve">Сервис формирует корзину и отражает отдельным </w:t>
      </w:r>
      <w:r w:rsidR="000465D7" w:rsidRPr="00574ACC">
        <w:rPr>
          <w:color w:val="000000" w:themeColor="text1"/>
        </w:rPr>
        <w:t xml:space="preserve">окном </w:t>
      </w:r>
      <w:r w:rsidRPr="00574ACC">
        <w:rPr>
          <w:color w:val="000000" w:themeColor="text1"/>
        </w:rPr>
        <w:t>звон</w:t>
      </w:r>
      <w:r w:rsidR="000465D7" w:rsidRPr="00574ACC">
        <w:rPr>
          <w:color w:val="000000" w:themeColor="text1"/>
        </w:rPr>
        <w:t>ке</w:t>
      </w:r>
      <w:r w:rsidRPr="00574ACC">
        <w:rPr>
          <w:color w:val="000000" w:themeColor="text1"/>
        </w:rPr>
        <w:t xml:space="preserve">. </w:t>
      </w:r>
    </w:p>
    <w:p w14:paraId="778EC7F5" w14:textId="77777777" w:rsidR="00492624" w:rsidRPr="00574ACC" w:rsidRDefault="00492624" w:rsidP="00ED3EC0">
      <w:pPr>
        <w:pStyle w:val="afe"/>
        <w:numPr>
          <w:ilvl w:val="0"/>
          <w:numId w:val="68"/>
        </w:numPr>
        <w:spacing w:after="0"/>
        <w:ind w:left="0" w:firstLine="709"/>
        <w:rPr>
          <w:color w:val="000000" w:themeColor="text1"/>
        </w:rPr>
      </w:pPr>
      <w:r w:rsidRPr="00574ACC">
        <w:rPr>
          <w:color w:val="000000" w:themeColor="text1"/>
        </w:rPr>
        <w:t>Данный шаг показывает, что пользователь может взаимодействовать с товарами в корзине: читать описание, удалять товар.</w:t>
      </w:r>
    </w:p>
    <w:p w14:paraId="00131543" w14:textId="77777777" w:rsidR="000465D7" w:rsidRPr="00574ACC" w:rsidRDefault="000465D7" w:rsidP="000465D7">
      <w:pPr>
        <w:pStyle w:val="afe"/>
        <w:numPr>
          <w:ilvl w:val="0"/>
          <w:numId w:val="68"/>
        </w:numPr>
        <w:spacing w:after="0"/>
        <w:ind w:left="0" w:firstLine="709"/>
        <w:rPr>
          <w:color w:val="000000" w:themeColor="text1"/>
        </w:rPr>
      </w:pPr>
      <w:r w:rsidRPr="00574ACC">
        <w:rPr>
          <w:color w:val="000000" w:themeColor="text1"/>
        </w:rPr>
        <w:t>Пользователь изменяет информацию о товаре</w:t>
      </w:r>
    </w:p>
    <w:p w14:paraId="237AA3C8" w14:textId="70A2C3AD" w:rsidR="000465D7" w:rsidRPr="00574ACC" w:rsidRDefault="000465D7" w:rsidP="000465D7">
      <w:pPr>
        <w:pStyle w:val="afe"/>
        <w:numPr>
          <w:ilvl w:val="0"/>
          <w:numId w:val="68"/>
        </w:numPr>
        <w:spacing w:after="0"/>
        <w:ind w:left="0" w:firstLine="709"/>
        <w:rPr>
          <w:color w:val="000000" w:themeColor="text1"/>
        </w:rPr>
      </w:pPr>
      <w:r w:rsidRPr="00574ACC">
        <w:rPr>
          <w:color w:val="000000" w:themeColor="text1"/>
        </w:rPr>
        <w:t xml:space="preserve">Сервис обновляет информацию о корзине </w:t>
      </w:r>
      <w:r w:rsidR="00574ACC" w:rsidRPr="00574ACC">
        <w:rPr>
          <w:color w:val="000000" w:themeColor="text1"/>
        </w:rPr>
        <w:t xml:space="preserve">и передает ее маркет-плейсу и пользователю. </w:t>
      </w:r>
    </w:p>
    <w:p w14:paraId="7688395C" w14:textId="7605D0A2" w:rsidR="000465D7" w:rsidRPr="00574ACC" w:rsidRDefault="000465D7" w:rsidP="000465D7">
      <w:pPr>
        <w:pStyle w:val="afe"/>
        <w:spacing w:after="0"/>
        <w:ind w:firstLine="0"/>
        <w:rPr>
          <w:color w:val="000000" w:themeColor="text1"/>
        </w:rPr>
      </w:pPr>
      <w:r w:rsidRPr="00574ACC">
        <w:rPr>
          <w:color w:val="000000" w:themeColor="text1"/>
        </w:rPr>
        <w:t xml:space="preserve">Постусловие: </w:t>
      </w:r>
      <w:r w:rsidR="00574ACC" w:rsidRPr="00574ACC">
        <w:rPr>
          <w:color w:val="000000" w:themeColor="text1"/>
        </w:rPr>
        <w:t xml:space="preserve">маркет и пользователь(и) получили информации об обновленном состоянии корзины. </w:t>
      </w:r>
    </w:p>
    <w:p w14:paraId="1201AB98" w14:textId="043D63C6" w:rsidR="00562606" w:rsidRDefault="00562606" w:rsidP="00562606">
      <w:pPr>
        <w:pStyle w:val="3"/>
        <w:numPr>
          <w:ilvl w:val="2"/>
          <w:numId w:val="53"/>
        </w:numPr>
        <w:rPr>
          <w:color w:val="000000" w:themeColor="text1"/>
        </w:rPr>
      </w:pPr>
      <w:bookmarkStart w:id="24" w:name="_Toc219029366"/>
      <w:r w:rsidRPr="00562606">
        <w:rPr>
          <w:iCs/>
          <w:kern w:val="0"/>
          <w:szCs w:val="22"/>
          <w:lang w:val="en-US"/>
          <w14:ligatures w14:val="none"/>
        </w:rPr>
        <w:t>Use</w:t>
      </w:r>
      <w:r w:rsidRPr="00D10ACC">
        <w:rPr>
          <w:iCs/>
          <w:kern w:val="0"/>
          <w:szCs w:val="22"/>
          <w14:ligatures w14:val="none"/>
        </w:rPr>
        <w:t xml:space="preserve"> </w:t>
      </w:r>
      <w:r w:rsidRPr="00562606">
        <w:rPr>
          <w:iCs/>
          <w:kern w:val="0"/>
          <w:szCs w:val="22"/>
          <w:lang w:val="en-US"/>
          <w14:ligatures w14:val="none"/>
        </w:rPr>
        <w:t>case</w:t>
      </w:r>
      <w:r w:rsidRPr="00D10ACC">
        <w:rPr>
          <w:iCs/>
          <w:kern w:val="0"/>
          <w:szCs w:val="22"/>
          <w14:ligatures w14:val="none"/>
        </w:rPr>
        <w:t xml:space="preserve"> (</w:t>
      </w:r>
      <w:r>
        <w:rPr>
          <w:iCs/>
          <w:kern w:val="0"/>
          <w:szCs w:val="22"/>
          <w14:ligatures w14:val="none"/>
        </w:rPr>
        <w:t>4</w:t>
      </w:r>
      <w:r w:rsidRPr="00D10ACC">
        <w:rPr>
          <w:iCs/>
          <w:kern w:val="0"/>
          <w:szCs w:val="22"/>
          <w14:ligatures w14:val="none"/>
        </w:rPr>
        <w:t xml:space="preserve">): « </w:t>
      </w:r>
      <w:r w:rsidR="00D10ACC" w:rsidRPr="009E05E7">
        <w:t xml:space="preserve">Выбор </w:t>
      </w:r>
      <w:r w:rsidR="00AE604A">
        <w:t>ПВЗ</w:t>
      </w:r>
      <w:r w:rsidR="00D10ACC" w:rsidRPr="009E05E7">
        <w:t xml:space="preserve"> доставки</w:t>
      </w:r>
      <w:r>
        <w:rPr>
          <w:color w:val="000000" w:themeColor="text1"/>
        </w:rPr>
        <w:t>»</w:t>
      </w:r>
      <w:bookmarkEnd w:id="24"/>
    </w:p>
    <w:p w14:paraId="238F197E" w14:textId="1626C6C7" w:rsidR="00574ACC" w:rsidRDefault="00574ACC" w:rsidP="00574ACC">
      <w:pPr>
        <w:rPr>
          <w:rFonts w:eastAsiaTheme="majorEastAsia" w:cs="Times New Roman"/>
          <w:bCs/>
          <w:iCs/>
          <w:color w:val="auto"/>
          <w:kern w:val="0"/>
          <w:szCs w:val="22"/>
          <w14:ligatures w14:val="none"/>
        </w:rPr>
      </w:pPr>
      <w:r>
        <w:rPr>
          <w:rFonts w:eastAsiaTheme="majorEastAsia" w:cs="Times New Roman"/>
          <w:bCs/>
          <w:iCs/>
          <w:color w:val="auto"/>
          <w:kern w:val="0"/>
          <w:szCs w:val="22"/>
          <w14:ligatures w14:val="none"/>
        </w:rPr>
        <w:t xml:space="preserve">Выбор ПВЗ – это сценарий, который происходит перед оплатой, пользователи выбирают какой из товаров куда им привезти. </w:t>
      </w:r>
    </w:p>
    <w:p w14:paraId="1ACDA8C9" w14:textId="2380E5D1" w:rsidR="00574ACC" w:rsidRDefault="00574ACC" w:rsidP="00574ACC">
      <w:pPr>
        <w:rPr>
          <w:rFonts w:eastAsiaTheme="majorEastAsia" w:cs="Times New Roman"/>
          <w:bCs/>
          <w:iCs/>
          <w:color w:val="auto"/>
          <w:kern w:val="0"/>
          <w:szCs w:val="22"/>
          <w14:ligatures w14:val="none"/>
        </w:rPr>
      </w:pPr>
      <w:r>
        <w:rPr>
          <w:rFonts w:eastAsiaTheme="majorEastAsia" w:cs="Times New Roman"/>
          <w:bCs/>
          <w:iCs/>
          <w:color w:val="auto"/>
          <w:kern w:val="0"/>
          <w:szCs w:val="22"/>
          <w14:ligatures w14:val="none"/>
        </w:rPr>
        <w:t>Предусловие: пользователи выбрали товары готовы перейти к заказу.</w:t>
      </w:r>
      <w:r w:rsidR="00E1162A">
        <w:rPr>
          <w:rFonts w:eastAsiaTheme="majorEastAsia" w:cs="Times New Roman"/>
          <w:bCs/>
          <w:iCs/>
          <w:color w:val="auto"/>
          <w:kern w:val="0"/>
          <w:szCs w:val="22"/>
          <w14:ligatures w14:val="none"/>
        </w:rPr>
        <w:t xml:space="preserve"> На данном пользователи еще не сделали выбор как будут оплачивать товары, вместе или раздельно. Они могут заказать все товары в один ПВЗ, но при это оплачивать будет каждый сам за себя или заказать в разные ПВЗ, но оплачивать будет один из пользователей. </w:t>
      </w:r>
    </w:p>
    <w:p w14:paraId="2E111D19" w14:textId="1EDEDA55" w:rsidR="00E1162A" w:rsidRPr="00574ACC" w:rsidRDefault="00E1162A" w:rsidP="00574ACC">
      <w:pPr>
        <w:rPr>
          <w:bCs/>
        </w:rPr>
      </w:pPr>
    </w:p>
    <w:p w14:paraId="4CB0003C" w14:textId="1E0DDDF0" w:rsidR="0072467B" w:rsidRPr="0072467B" w:rsidRDefault="0072467B" w:rsidP="0072467B">
      <w:pPr>
        <w:keepNext/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noProof/>
          <w:color w:val="auto"/>
          <w:kern w:val="0"/>
          <w:lang w:eastAsia="ru-RU"/>
          <w14:ligatures w14:val="none"/>
        </w:rPr>
      </w:pPr>
      <w:r w:rsidRPr="0072467B">
        <w:rPr>
          <w:rFonts w:eastAsia="Times New Roman" w:cs="Times New Roman"/>
          <w:noProof/>
          <w:color w:val="auto"/>
          <w:kern w:val="0"/>
          <w:lang w:eastAsia="ru-RU"/>
          <w14:ligatures w14:val="none"/>
        </w:rPr>
        <w:lastRenderedPageBreak/>
        <w:drawing>
          <wp:inline distT="0" distB="0" distL="0" distR="0" wp14:anchorId="4BD88696" wp14:editId="308EBDAF">
            <wp:extent cx="5939790" cy="4681855"/>
            <wp:effectExtent l="0" t="0" r="3810" b="4445"/>
            <wp:docPr id="2040541398" name="Рисунок 15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41398" name="Рисунок 15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3CC2" w14:textId="76410729" w:rsidR="0000233B" w:rsidRPr="0000233B" w:rsidRDefault="00640638" w:rsidP="00640638">
      <w:pPr>
        <w:pStyle w:val="af5"/>
        <w:jc w:val="center"/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</w:pP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Рисунок </w:t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begin"/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instrText xml:space="preserve"> SEQ Рисунок \* ARABIC </w:instrText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separate"/>
      </w:r>
      <w:r w:rsidR="00CD6BE2">
        <w:rPr>
          <w:rFonts w:cs="Times New Roman"/>
          <w:iCs w:val="0"/>
          <w:noProof/>
          <w:color w:val="auto"/>
          <w:kern w:val="0"/>
          <w:sz w:val="24"/>
          <w:szCs w:val="22"/>
          <w14:ligatures w14:val="none"/>
        </w:rPr>
        <w:t>7</w:t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end"/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proofErr w:type="spellStart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>Use</w:t>
      </w:r>
      <w:proofErr w:type="spellEnd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proofErr w:type="spellStart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>case</w:t>
      </w:r>
      <w:proofErr w:type="spellEnd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(4): </w:t>
      </w:r>
      <w:proofErr w:type="gramStart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>« Выбор</w:t>
      </w:r>
      <w:proofErr w:type="gramEnd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r w:rsidR="00AE604A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>ПВЗ</w:t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доставки»</w:t>
      </w:r>
    </w:p>
    <w:p w14:paraId="3CCE8981" w14:textId="2EB29E40" w:rsidR="00E1162A" w:rsidRPr="00654800" w:rsidRDefault="00E1162A" w:rsidP="00574ACC">
      <w:pPr>
        <w:pStyle w:val="afe"/>
        <w:numPr>
          <w:ilvl w:val="0"/>
          <w:numId w:val="78"/>
        </w:numPr>
        <w:spacing w:after="0"/>
        <w:ind w:left="0" w:firstLine="709"/>
      </w:pPr>
      <w:r w:rsidRPr="00654800">
        <w:t xml:space="preserve">Пользователь (и) переходит к оплате товаров: открывают окно корзины, нажимают заказать. </w:t>
      </w:r>
    </w:p>
    <w:p w14:paraId="2CF83231" w14:textId="402C7B69" w:rsidR="00E1162A" w:rsidRPr="00654800" w:rsidRDefault="00E1162A" w:rsidP="00574ACC">
      <w:pPr>
        <w:pStyle w:val="afe"/>
        <w:numPr>
          <w:ilvl w:val="0"/>
          <w:numId w:val="78"/>
        </w:numPr>
        <w:spacing w:after="0"/>
        <w:ind w:left="0" w:firstLine="709"/>
      </w:pPr>
      <w:r w:rsidRPr="00654800">
        <w:t xml:space="preserve">Сервис сохраняет информацию о том какие товары в какой корзине.  </w:t>
      </w:r>
    </w:p>
    <w:p w14:paraId="4B174DEA" w14:textId="1E012D4B" w:rsidR="00E1162A" w:rsidRPr="00654800" w:rsidRDefault="00E1162A" w:rsidP="00574ACC">
      <w:pPr>
        <w:pStyle w:val="afe"/>
        <w:numPr>
          <w:ilvl w:val="0"/>
          <w:numId w:val="78"/>
        </w:numPr>
        <w:spacing w:after="0"/>
        <w:ind w:left="0" w:firstLine="709"/>
      </w:pPr>
      <w:r w:rsidRPr="00654800">
        <w:t xml:space="preserve">Запрос сервиса к маркет-плейсу </w:t>
      </w:r>
      <w:proofErr w:type="gramStart"/>
      <w:r w:rsidRPr="00654800">
        <w:t>для получение</w:t>
      </w:r>
      <w:proofErr w:type="gramEnd"/>
      <w:r w:rsidRPr="00654800">
        <w:t xml:space="preserve"> связки «товар – склад -ПВЗ- дата доставки» это информация позволяет корректно отобразить </w:t>
      </w:r>
      <w:proofErr w:type="gramStart"/>
      <w:r w:rsidRPr="00654800">
        <w:t>пользователю</w:t>
      </w:r>
      <w:proofErr w:type="gramEnd"/>
      <w:r w:rsidRPr="00654800">
        <w:t xml:space="preserve"> когда приедет товар. </w:t>
      </w:r>
    </w:p>
    <w:p w14:paraId="5CA86E66" w14:textId="2E334A66" w:rsidR="00640638" w:rsidRPr="00654800" w:rsidRDefault="00640638" w:rsidP="00574ACC">
      <w:pPr>
        <w:pStyle w:val="afe"/>
        <w:numPr>
          <w:ilvl w:val="0"/>
          <w:numId w:val="78"/>
        </w:numPr>
        <w:spacing w:after="0"/>
        <w:ind w:left="0" w:firstLine="709"/>
      </w:pPr>
      <w:r w:rsidRPr="00654800">
        <w:t>Маркет-плейс предоставляет информацию</w:t>
      </w:r>
      <w:r w:rsidR="00E1162A" w:rsidRPr="00654800">
        <w:t>.</w:t>
      </w:r>
    </w:p>
    <w:p w14:paraId="579B22AB" w14:textId="297A9405" w:rsidR="00640638" w:rsidRPr="00654800" w:rsidRDefault="00E1162A" w:rsidP="00574ACC">
      <w:pPr>
        <w:pStyle w:val="afe"/>
        <w:numPr>
          <w:ilvl w:val="0"/>
          <w:numId w:val="78"/>
        </w:numPr>
        <w:spacing w:after="0"/>
        <w:ind w:left="0" w:firstLine="709"/>
      </w:pPr>
      <w:r w:rsidRPr="00654800">
        <w:t>С</w:t>
      </w:r>
      <w:r w:rsidR="00640638" w:rsidRPr="00654800">
        <w:t xml:space="preserve">ервис предоставляет информацию пользователю. </w:t>
      </w:r>
    </w:p>
    <w:p w14:paraId="758DD588" w14:textId="118FC487" w:rsidR="00640638" w:rsidRPr="00654800" w:rsidRDefault="00865400" w:rsidP="00574ACC">
      <w:pPr>
        <w:pStyle w:val="afe"/>
        <w:numPr>
          <w:ilvl w:val="0"/>
          <w:numId w:val="78"/>
        </w:numPr>
        <w:spacing w:after="0"/>
        <w:ind w:left="0" w:firstLine="709"/>
      </w:pPr>
      <w:r w:rsidRPr="00654800">
        <w:t>Пользователь выбирает какие товары куда привести</w:t>
      </w:r>
      <w:r w:rsidR="00640638" w:rsidRPr="00654800">
        <w:t xml:space="preserve">. </w:t>
      </w:r>
    </w:p>
    <w:p w14:paraId="11D7C513" w14:textId="270B7B6A" w:rsidR="0000233B" w:rsidRPr="00654800" w:rsidRDefault="00640638" w:rsidP="00574ACC">
      <w:pPr>
        <w:pStyle w:val="afe"/>
        <w:numPr>
          <w:ilvl w:val="0"/>
          <w:numId w:val="78"/>
        </w:numPr>
        <w:spacing w:after="0"/>
        <w:ind w:left="0" w:firstLine="709"/>
      </w:pPr>
      <w:r w:rsidRPr="00654800">
        <w:t xml:space="preserve">Сервис </w:t>
      </w:r>
      <w:r w:rsidR="00865400" w:rsidRPr="00654800">
        <w:t xml:space="preserve">сохраняет эти данные и передает маркет-плейсу. </w:t>
      </w:r>
    </w:p>
    <w:p w14:paraId="6D29EBE9" w14:textId="31FC57B2" w:rsidR="00E1162A" w:rsidRPr="00654800" w:rsidRDefault="00E1162A" w:rsidP="00E1162A">
      <w:pPr>
        <w:pStyle w:val="afe"/>
        <w:spacing w:after="0"/>
        <w:ind w:firstLine="0"/>
      </w:pPr>
      <w:r w:rsidRPr="00654800">
        <w:t xml:space="preserve">Постусловие: </w:t>
      </w:r>
      <w:r w:rsidR="00654800" w:rsidRPr="00654800">
        <w:t xml:space="preserve">Пользователи выбрали ПВЗ для доставки. </w:t>
      </w:r>
    </w:p>
    <w:p w14:paraId="3858F80B" w14:textId="16F246C9" w:rsidR="00562606" w:rsidRDefault="00562606" w:rsidP="00562606">
      <w:pPr>
        <w:pStyle w:val="3"/>
        <w:numPr>
          <w:ilvl w:val="2"/>
          <w:numId w:val="53"/>
        </w:numPr>
        <w:rPr>
          <w:color w:val="000000" w:themeColor="text1"/>
        </w:rPr>
      </w:pPr>
      <w:bookmarkStart w:id="25" w:name="_Toc219029367"/>
      <w:r w:rsidRPr="00562606">
        <w:rPr>
          <w:iCs/>
          <w:kern w:val="0"/>
          <w:szCs w:val="22"/>
          <w:lang w:val="en-US"/>
          <w14:ligatures w14:val="none"/>
        </w:rPr>
        <w:t>Use</w:t>
      </w:r>
      <w:r w:rsidRPr="005554A3">
        <w:rPr>
          <w:iCs/>
          <w:kern w:val="0"/>
          <w:szCs w:val="22"/>
          <w14:ligatures w14:val="none"/>
        </w:rPr>
        <w:t xml:space="preserve"> </w:t>
      </w:r>
      <w:r w:rsidRPr="00562606">
        <w:rPr>
          <w:iCs/>
          <w:kern w:val="0"/>
          <w:szCs w:val="22"/>
          <w:lang w:val="en-US"/>
          <w14:ligatures w14:val="none"/>
        </w:rPr>
        <w:t>case</w:t>
      </w:r>
      <w:r w:rsidRPr="005554A3">
        <w:rPr>
          <w:iCs/>
          <w:kern w:val="0"/>
          <w:szCs w:val="22"/>
          <w14:ligatures w14:val="none"/>
        </w:rPr>
        <w:t xml:space="preserve"> (</w:t>
      </w:r>
      <w:r>
        <w:rPr>
          <w:iCs/>
          <w:kern w:val="0"/>
          <w:szCs w:val="22"/>
          <w14:ligatures w14:val="none"/>
        </w:rPr>
        <w:t>5</w:t>
      </w:r>
      <w:r w:rsidRPr="005554A3">
        <w:rPr>
          <w:iCs/>
          <w:kern w:val="0"/>
          <w:szCs w:val="22"/>
          <w14:ligatures w14:val="none"/>
        </w:rPr>
        <w:t xml:space="preserve">): « </w:t>
      </w:r>
      <w:r w:rsidR="00D10ACC">
        <w:t>Оплата корзин</w:t>
      </w:r>
      <w:r>
        <w:rPr>
          <w:color w:val="000000" w:themeColor="text1"/>
        </w:rPr>
        <w:t>»</w:t>
      </w:r>
      <w:bookmarkEnd w:id="25"/>
    </w:p>
    <w:p w14:paraId="48232169" w14:textId="790D815F" w:rsidR="00654800" w:rsidRDefault="00654800" w:rsidP="00654800">
      <w:r>
        <w:t>Данный сценарий имеет развилку в зависимости от действий пользователей, пользователи выбирают кто будет оплачивать товар.</w:t>
      </w:r>
    </w:p>
    <w:p w14:paraId="4372E04B" w14:textId="684595C3" w:rsidR="00654800" w:rsidRPr="00654800" w:rsidRDefault="00654800" w:rsidP="00654800">
      <w:r w:rsidRPr="00654800">
        <w:t>Постусловие: Пользователи выбрали ПВЗ для доставки.</w:t>
      </w:r>
    </w:p>
    <w:p w14:paraId="58522EE1" w14:textId="545287A9" w:rsidR="0072467B" w:rsidRPr="0072467B" w:rsidRDefault="0072467B" w:rsidP="0072467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72467B">
        <w:rPr>
          <w:rFonts w:eastAsia="Times New Roman" w:cs="Times New Roman"/>
          <w:noProof/>
          <w:color w:val="auto"/>
          <w:kern w:val="0"/>
          <w:lang w:eastAsia="ru-RU"/>
          <w14:ligatures w14:val="none"/>
        </w:rPr>
        <w:lastRenderedPageBreak/>
        <w:drawing>
          <wp:inline distT="0" distB="0" distL="0" distR="0" wp14:anchorId="606D3334" wp14:editId="2B993B90">
            <wp:extent cx="5939790" cy="3919855"/>
            <wp:effectExtent l="0" t="0" r="3810" b="4445"/>
            <wp:docPr id="2053447552" name="Рисунок 16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7552" name="Рисунок 16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7DB1" w14:textId="67E796F9" w:rsidR="0000233B" w:rsidRPr="0000233B" w:rsidRDefault="00D10ACC" w:rsidP="00640638">
      <w:pPr>
        <w:pStyle w:val="af5"/>
        <w:jc w:val="center"/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</w:pP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Рисунок </w:t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begin"/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instrText xml:space="preserve"> SEQ Рисунок \* ARABIC </w:instrText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separate"/>
      </w:r>
      <w:r w:rsidR="00CD6BE2">
        <w:rPr>
          <w:rFonts w:cs="Times New Roman"/>
          <w:iCs w:val="0"/>
          <w:noProof/>
          <w:color w:val="auto"/>
          <w:kern w:val="0"/>
          <w:sz w:val="24"/>
          <w:szCs w:val="22"/>
          <w14:ligatures w14:val="none"/>
        </w:rPr>
        <w:t>8</w:t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fldChar w:fldCharType="end"/>
      </w:r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proofErr w:type="spellStart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>Use</w:t>
      </w:r>
      <w:proofErr w:type="spellEnd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</w:t>
      </w:r>
      <w:proofErr w:type="spellStart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>case</w:t>
      </w:r>
      <w:proofErr w:type="spellEnd"/>
      <w:r w:rsidRPr="00640638">
        <w:rPr>
          <w:rFonts w:cs="Times New Roman"/>
          <w:iCs w:val="0"/>
          <w:color w:val="auto"/>
          <w:kern w:val="0"/>
          <w:sz w:val="24"/>
          <w:szCs w:val="22"/>
          <w14:ligatures w14:val="none"/>
        </w:rPr>
        <w:t xml:space="preserve"> (5): «Оплата корзин»</w:t>
      </w:r>
    </w:p>
    <w:p w14:paraId="3EEDA9AE" w14:textId="74A9B6B4" w:rsidR="00654800" w:rsidRPr="00B231A0" w:rsidRDefault="00654800" w:rsidP="00640638">
      <w:pPr>
        <w:pStyle w:val="afe"/>
        <w:numPr>
          <w:ilvl w:val="0"/>
          <w:numId w:val="70"/>
        </w:numPr>
        <w:spacing w:after="0"/>
      </w:pPr>
      <w:r w:rsidRPr="00B231A0">
        <w:t xml:space="preserve"> </w:t>
      </w:r>
      <w:r w:rsidR="00640638" w:rsidRPr="00B231A0">
        <w:t xml:space="preserve">Пользователь </w:t>
      </w:r>
      <w:r w:rsidRPr="00B231A0">
        <w:t>выбирает способ оплаты совместно или раздельно.</w:t>
      </w:r>
    </w:p>
    <w:p w14:paraId="1E01E401" w14:textId="4CD6535B" w:rsidR="00640638" w:rsidRPr="00B231A0" w:rsidRDefault="00654800" w:rsidP="00640638">
      <w:pPr>
        <w:pStyle w:val="afe"/>
        <w:numPr>
          <w:ilvl w:val="0"/>
          <w:numId w:val="70"/>
        </w:numPr>
        <w:spacing w:after="0"/>
      </w:pPr>
      <w:r w:rsidRPr="00B231A0">
        <w:t xml:space="preserve"> Сервис суммирует</w:t>
      </w:r>
      <w:r w:rsidR="00640638" w:rsidRPr="00B231A0">
        <w:t xml:space="preserve"> </w:t>
      </w:r>
      <w:r w:rsidRPr="00B231A0">
        <w:t>стоимость товаров и запрашивает одну платежную ссылку.</w:t>
      </w:r>
    </w:p>
    <w:p w14:paraId="5632D708" w14:textId="26350369" w:rsidR="00654800" w:rsidRPr="00B231A0" w:rsidRDefault="00B55F7B" w:rsidP="00654800">
      <w:pPr>
        <w:pStyle w:val="afe"/>
        <w:numPr>
          <w:ilvl w:val="1"/>
          <w:numId w:val="70"/>
        </w:numPr>
        <w:spacing w:after="0"/>
      </w:pPr>
      <w:r w:rsidRPr="00B231A0">
        <w:t>Сервис запрашивает</w:t>
      </w:r>
      <w:r w:rsidR="00654800" w:rsidRPr="00B231A0">
        <w:t xml:space="preserve"> платежную ссылку на </w:t>
      </w:r>
      <w:proofErr w:type="spellStart"/>
      <w:r w:rsidR="00654800" w:rsidRPr="00B231A0">
        <w:t>ссумму</w:t>
      </w:r>
      <w:proofErr w:type="spellEnd"/>
      <w:r w:rsidR="00654800" w:rsidRPr="00B231A0">
        <w:t xml:space="preserve"> выбранных товаров одного пользователю.</w:t>
      </w:r>
    </w:p>
    <w:p w14:paraId="4994C883" w14:textId="720D9BDA" w:rsidR="00640638" w:rsidRPr="00B231A0" w:rsidRDefault="00654800" w:rsidP="00640638">
      <w:pPr>
        <w:pStyle w:val="afe"/>
        <w:numPr>
          <w:ilvl w:val="0"/>
          <w:numId w:val="70"/>
        </w:numPr>
        <w:spacing w:after="0"/>
        <w:ind w:left="0" w:firstLine="709"/>
      </w:pPr>
      <w:r w:rsidRPr="00B231A0">
        <w:t>ОПКЦ СБП формирует платежн</w:t>
      </w:r>
      <w:r w:rsidR="00B231A0" w:rsidRPr="00B231A0">
        <w:t>ую</w:t>
      </w:r>
      <w:r w:rsidRPr="00B231A0">
        <w:t xml:space="preserve"> ссыл</w:t>
      </w:r>
      <w:r w:rsidR="00B231A0" w:rsidRPr="00B231A0">
        <w:t>ку</w:t>
      </w:r>
      <w:r w:rsidRPr="00B231A0">
        <w:t xml:space="preserve"> для оплаты </w:t>
      </w:r>
    </w:p>
    <w:p w14:paraId="0B23E434" w14:textId="5495F257" w:rsidR="00654800" w:rsidRPr="00B231A0" w:rsidRDefault="00654800" w:rsidP="00654800">
      <w:pPr>
        <w:pStyle w:val="afe"/>
        <w:spacing w:after="0"/>
        <w:ind w:left="709" w:firstLine="0"/>
      </w:pPr>
      <w:r w:rsidRPr="00B231A0">
        <w:t xml:space="preserve">3.1  </w:t>
      </w:r>
      <w:r w:rsidR="00B231A0" w:rsidRPr="00B231A0">
        <w:t xml:space="preserve">   ОПКЦ СБП формирует несколько платежных ссылок для оплаты</w:t>
      </w:r>
    </w:p>
    <w:p w14:paraId="42DECE3A" w14:textId="18E7888F" w:rsidR="00B231A0" w:rsidRPr="00B231A0" w:rsidRDefault="00B231A0" w:rsidP="00640638">
      <w:pPr>
        <w:pStyle w:val="afe"/>
        <w:numPr>
          <w:ilvl w:val="0"/>
          <w:numId w:val="70"/>
        </w:numPr>
        <w:spacing w:after="0"/>
        <w:ind w:left="0" w:firstLine="709"/>
      </w:pPr>
      <w:r w:rsidRPr="00B231A0">
        <w:t>Сервис направляет платежные ссылки пользователям/пользователю</w:t>
      </w:r>
    </w:p>
    <w:p w14:paraId="7C952C86" w14:textId="7AB35BEA" w:rsidR="00B231A0" w:rsidRPr="00B231A0" w:rsidRDefault="00B231A0" w:rsidP="00640638">
      <w:pPr>
        <w:pStyle w:val="afe"/>
        <w:numPr>
          <w:ilvl w:val="0"/>
          <w:numId w:val="70"/>
        </w:numPr>
        <w:spacing w:after="0"/>
        <w:ind w:left="0" w:firstLine="709"/>
      </w:pPr>
      <w:r w:rsidRPr="00B231A0">
        <w:t xml:space="preserve">Пользователь переходит в банк для оплаты </w:t>
      </w:r>
    </w:p>
    <w:p w14:paraId="40D6C58A" w14:textId="56BF3914" w:rsidR="00B231A0" w:rsidRPr="00B231A0" w:rsidRDefault="00B231A0" w:rsidP="00640638">
      <w:pPr>
        <w:pStyle w:val="afe"/>
        <w:numPr>
          <w:ilvl w:val="0"/>
          <w:numId w:val="70"/>
        </w:numPr>
        <w:spacing w:after="0"/>
        <w:ind w:left="0" w:firstLine="709"/>
      </w:pPr>
      <w:r w:rsidRPr="00B231A0">
        <w:t xml:space="preserve">Банк-пользователя передает распоряжение об оплате ОПКЦ СБП </w:t>
      </w:r>
    </w:p>
    <w:p w14:paraId="542A0330" w14:textId="34DE4EB1" w:rsidR="00B231A0" w:rsidRPr="00B231A0" w:rsidRDefault="00B231A0" w:rsidP="00B32E0D">
      <w:pPr>
        <w:pStyle w:val="afe"/>
        <w:numPr>
          <w:ilvl w:val="0"/>
          <w:numId w:val="70"/>
        </w:numPr>
        <w:spacing w:after="0"/>
        <w:ind w:left="0" w:firstLine="709"/>
        <w:jc w:val="left"/>
      </w:pPr>
      <w:r w:rsidRPr="00B231A0">
        <w:t>ОПКЦ СБП обрабатывает транзакцию и направляет уведомление об оплате пользователю и сервису.</w:t>
      </w:r>
    </w:p>
    <w:p w14:paraId="47C464E6" w14:textId="6C748602" w:rsidR="00B231A0" w:rsidRPr="00B231A0" w:rsidRDefault="00B231A0" w:rsidP="00B231A0">
      <w:pPr>
        <w:pStyle w:val="afe"/>
        <w:spacing w:after="0"/>
        <w:ind w:left="709" w:firstLine="0"/>
        <w:jc w:val="left"/>
      </w:pPr>
      <w:r w:rsidRPr="00B231A0">
        <w:t xml:space="preserve">Постусловие: товары оплачены, корзина закрыта информация о заказе передана маркет-плейсу. </w:t>
      </w:r>
    </w:p>
    <w:p w14:paraId="04F0D4A3" w14:textId="21993015" w:rsidR="00A25A00" w:rsidRPr="00A25A00" w:rsidRDefault="00A25A00" w:rsidP="00A25A00">
      <w:pPr>
        <w:pStyle w:val="2"/>
        <w:pageBreakBefore/>
      </w:pPr>
      <w:bookmarkStart w:id="26" w:name="_Toc216040235"/>
      <w:bookmarkStart w:id="27" w:name="_Toc219029368"/>
      <w:r w:rsidRPr="00A25A00">
        <w:lastRenderedPageBreak/>
        <w:t>Схема внутренней логики работы сервиса</w:t>
      </w:r>
      <w:bookmarkEnd w:id="26"/>
      <w:bookmarkEnd w:id="27"/>
    </w:p>
    <w:p w14:paraId="180013A4" w14:textId="092F19DB" w:rsidR="00A25A00" w:rsidRDefault="00A25A00" w:rsidP="00A25A00">
      <w:pPr>
        <w:pStyle w:val="afe"/>
        <w:spacing w:after="0"/>
      </w:pPr>
      <w:r w:rsidRPr="00AA7AED">
        <w:rPr>
          <w:rFonts w:eastAsia="Times New Roman"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51C81F8E" wp14:editId="6CB18841">
            <wp:simplePos x="0" y="0"/>
            <wp:positionH relativeFrom="page">
              <wp:align>center</wp:align>
            </wp:positionH>
            <wp:positionV relativeFrom="paragraph">
              <wp:posOffset>302260</wp:posOffset>
            </wp:positionV>
            <wp:extent cx="5940425" cy="3119505"/>
            <wp:effectExtent l="0" t="0" r="3175" b="5080"/>
            <wp:wrapTopAndBottom/>
            <wp:docPr id="1996595657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95657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 </w:t>
      </w:r>
      <w:r w:rsidR="000F4D79">
        <w:t>рисунке представлена</w:t>
      </w:r>
      <w:r>
        <w:t xml:space="preserve"> схема внутренней работы сервиса.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B8DDE0" wp14:editId="7A7A284D">
                <wp:simplePos x="0" y="0"/>
                <wp:positionH relativeFrom="page">
                  <wp:posOffset>730885</wp:posOffset>
                </wp:positionH>
                <wp:positionV relativeFrom="paragraph">
                  <wp:posOffset>3171825</wp:posOffset>
                </wp:positionV>
                <wp:extent cx="5940425" cy="635"/>
                <wp:effectExtent l="0" t="0" r="3175" b="8255"/>
                <wp:wrapTopAndBottom/>
                <wp:docPr id="26106216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A5AD08" w14:textId="4C54CD9E" w:rsidR="00A25A00" w:rsidRPr="00A25A00" w:rsidRDefault="00A25A00" w:rsidP="00A25A00">
                            <w:pPr>
                              <w:pStyle w:val="af5"/>
                              <w:jc w:val="center"/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</w:pP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Рисунок </w: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 xml:space="preserve"> SEQ Рисунок \* ARABIC </w:instrTex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="00CD6BE2">
                              <w:rPr>
                                <w:rFonts w:cs="Times New Roman"/>
                                <w:iCs w:val="0"/>
                                <w:noProof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9</w:t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A25A00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- схема внутреннего устройства сервиса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8DDE0" id="_x0000_s1029" type="#_x0000_t202" style="position:absolute;left:0;text-align:left;margin-left:57.55pt;margin-top:249.75pt;width:467.75pt;height:.0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AiGwIAAD8EAAAOAAAAZHJzL2Uyb0RvYy54bWysU8Fu2zAMvQ/YPwi6L07Spti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yzT7fj2+mMM0mxu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0GBLsOEAAAAMAQAADwAAAGRycy9kb3ducmV2LnhtbEyPsU7DMBCGdyTe&#10;wTokFkTtQBLREKeqKhhgqQhd2Nz4GgficxQ7bXh7XBYY/7tP/31XrmbbsyOOvnMkIVkIYEiN0x21&#10;Enbvz7cPwHxQpFXvCCV8o4dVdXlRqkK7E73hsQ4tiyXkCyXBhDAUnPvGoFV+4QakuDu40aoQ49hy&#10;PapTLLc9vxMi51Z1FC8YNeDGYPNVT1bCNv3Ympvp8PS6Tu/Hl920yT/bWsrrq3n9CCzgHP5gOOtH&#10;daii095NpD3rY06yJKIS0uUyA3YmRCZyYPvfUQ68Kvn/J6ofAAAA//8DAFBLAQItABQABgAIAAAA&#10;IQC2gziS/gAAAOEBAAATAAAAAAAAAAAAAAAAAAAAAABbQ29udGVudF9UeXBlc10ueG1sUEsBAi0A&#10;FAAGAAgAAAAhADj9If/WAAAAlAEAAAsAAAAAAAAAAAAAAAAALwEAAF9yZWxzLy5yZWxzUEsBAi0A&#10;FAAGAAgAAAAhAOoFgCIbAgAAPwQAAA4AAAAAAAAAAAAAAAAALgIAAGRycy9lMm9Eb2MueG1sUEsB&#10;Ai0AFAAGAAgAAAAhANBgS7DhAAAADAEAAA8AAAAAAAAAAAAAAAAAdQQAAGRycy9kb3ducmV2Lnht&#10;bFBLBQYAAAAABAAEAPMAAACDBQAAAAA=&#10;" stroked="f">
                <v:textbox style="mso-fit-shape-to-text:t" inset="0,0,0,0">
                  <w:txbxContent>
                    <w:p w14:paraId="34A5AD08" w14:textId="4C54CD9E" w:rsidR="00A25A00" w:rsidRPr="00A25A00" w:rsidRDefault="00A25A00" w:rsidP="00A25A00">
                      <w:pPr>
                        <w:pStyle w:val="af5"/>
                        <w:jc w:val="center"/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</w:pP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Рисунок </w: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 xml:space="preserve"> SEQ Рисунок \* ARABIC </w:instrTex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="00CD6BE2">
                        <w:rPr>
                          <w:rFonts w:cs="Times New Roman"/>
                          <w:iCs w:val="0"/>
                          <w:noProof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9</w:t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A25A00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- схема внутреннего устройства сервиса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4D8076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 xml:space="preserve">Модуль А1 и А2 – подключение маркет-плейса и приложения телеконференции, собирает необходимую информации для подключения пользователей к сервису. </w:t>
      </w:r>
    </w:p>
    <w:p w14:paraId="6E45FED0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 xml:space="preserve">Модуль А3 и А4 – создают ID и авторизуют пользователей для дальнейших действий в сервисе. </w:t>
      </w:r>
    </w:p>
    <w:p w14:paraId="0E4D6A80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>Модуль А5 – формирует запросы маркет-плейсу, для дальнейшего формирования корзины.</w:t>
      </w:r>
    </w:p>
    <w:p w14:paraId="4AFB6A92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>Модуль А6 – передает запросы маркет-плейсу.</w:t>
      </w:r>
    </w:p>
    <w:p w14:paraId="2A34341D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 xml:space="preserve">Модуль А7 – получает и обрабатывает ответы от маркет плеса </w:t>
      </w:r>
    </w:p>
    <w:p w14:paraId="2FC0048B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>Модуль А8 – формирует корзину по данным из маркет-плейса</w:t>
      </w:r>
    </w:p>
    <w:p w14:paraId="747B1153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 xml:space="preserve">Модуль А9 – сохраняет данные корзины и позволяет пользователем вносить изменение в отображение корзины. (модуль может отправлять повторные запросы маркет-плейсу для уточнения информации) </w:t>
      </w:r>
    </w:p>
    <w:p w14:paraId="30548C46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 xml:space="preserve">Модуль А10 – передает информацию в банк для оплаты. </w:t>
      </w:r>
    </w:p>
    <w:p w14:paraId="36961B4B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 xml:space="preserve">Модуль А11 – Обработки информации платеже, получает информацию о полученной оплате  </w:t>
      </w:r>
    </w:p>
    <w:p w14:paraId="37A1D920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 xml:space="preserve">Модуль А12 – Формирует оплату для маркет-плейса </w:t>
      </w:r>
    </w:p>
    <w:p w14:paraId="57136209" w14:textId="77777777" w:rsidR="00A25A00" w:rsidRPr="00A25A00" w:rsidRDefault="00A25A00" w:rsidP="00A25A00">
      <w:pPr>
        <w:spacing w:after="0"/>
        <w:rPr>
          <w:rFonts w:eastAsia="Times New Roman" w:cs="Times New Roman"/>
          <w:color w:val="3B3838" w:themeColor="background2" w:themeShade="40"/>
        </w:rPr>
      </w:pPr>
      <w:r w:rsidRPr="00A25A00">
        <w:rPr>
          <w:rFonts w:eastAsia="Times New Roman" w:cs="Times New Roman"/>
          <w:color w:val="3B3838" w:themeColor="background2" w:themeShade="40"/>
        </w:rPr>
        <w:t xml:space="preserve">Модуль А13 – Оплата маркет плейсу </w:t>
      </w:r>
    </w:p>
    <w:p w14:paraId="0277BEBF" w14:textId="5AF8AF3E" w:rsidR="0055314E" w:rsidRDefault="0055314E" w:rsidP="0055314E">
      <w:pPr>
        <w:ind w:firstLine="0"/>
      </w:pPr>
    </w:p>
    <w:p w14:paraId="6A8271EB" w14:textId="63C5AE60" w:rsidR="00351414" w:rsidRDefault="008B7B08" w:rsidP="009510CD">
      <w:pPr>
        <w:pStyle w:val="1"/>
        <w:jc w:val="both"/>
      </w:pPr>
      <w:bookmarkStart w:id="28" w:name="_Toc151465288"/>
      <w:bookmarkStart w:id="29" w:name="_Toc219029369"/>
      <w:r>
        <w:lastRenderedPageBreak/>
        <w:t>М</w:t>
      </w:r>
      <w:r w:rsidR="00351414" w:rsidRPr="00E22032">
        <w:t>аркетинг</w:t>
      </w:r>
      <w:bookmarkEnd w:id="28"/>
      <w:bookmarkEnd w:id="29"/>
    </w:p>
    <w:p w14:paraId="7FF0F447" w14:textId="7E047391" w:rsidR="008B7B08" w:rsidRDefault="008B7B08" w:rsidP="008B7B08">
      <w:pPr>
        <w:pStyle w:val="2"/>
      </w:pPr>
      <w:bookmarkStart w:id="30" w:name="_Toc219029370"/>
      <w:r>
        <w:t>Рынок сервиса</w:t>
      </w:r>
      <w:bookmarkEnd w:id="30"/>
    </w:p>
    <w:p w14:paraId="331A68A0" w14:textId="77777777" w:rsidR="00DF7416" w:rsidRDefault="00DF7416" w:rsidP="00DF7416">
      <w:r>
        <w:t>Для оценки объёма рынка используются такие методы как PAM, TAM, SAM, SOM. PAM, TAM, SAM, SOM — способ оценить объём рынка, популярный в стартапах и растущем бизнесе. Метод используют, когда хотят понять перспективы роста — и то, стоит ли вкладывать деньги в проект. PAM, TAM, SAM и SOM — это показатели. Каждый из них соответствует сегменту рынка. Сегменты вложены один в другой. Самый большой — PAM, за ним по очереди идут TAM, SAM, SOM. Таким образом, SOM входит в SAM и во все предшествующие сегменты, а TAM включает в себя SAM и SOM.</w:t>
      </w:r>
    </w:p>
    <w:p w14:paraId="172C924D" w14:textId="77777777" w:rsidR="00DF7416" w:rsidRDefault="00DF7416" w:rsidP="00DF7416">
      <w:r>
        <w:t>PAM (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Market) — потенциально доступный рынок. Это весь объём рынка с учётом того, как он изменится за интересующее вас время.</w:t>
      </w:r>
    </w:p>
    <w:p w14:paraId="23F55516" w14:textId="77777777" w:rsidR="00DF7416" w:rsidRDefault="00DF7416" w:rsidP="00DF7416">
      <w:r>
        <w:t xml:space="preserve">TAM (Total </w:t>
      </w:r>
      <w:proofErr w:type="spellStart"/>
      <w:r>
        <w:t>Addressable</w:t>
      </w:r>
      <w:proofErr w:type="spellEnd"/>
      <w:r>
        <w:t xml:space="preserve"> Market) — общий объём рынка, на котором можно продать ваш продукт. Показатель включает всех потенциальных клиентов — в том числе тех, кто уже покупает у ваших конкурентов или даже не покупает товары-аналоги.</w:t>
      </w:r>
    </w:p>
    <w:p w14:paraId="15CE00EA" w14:textId="77777777" w:rsidR="00DF7416" w:rsidRDefault="00DF7416" w:rsidP="00DF7416">
      <w:r>
        <w:rPr>
          <w:lang w:val="en-US"/>
        </w:rPr>
        <w:t xml:space="preserve">SAM (Served/Serviceable Available Market) — </w:t>
      </w:r>
      <w:r>
        <w:t>доступный</w:t>
      </w:r>
      <w:r>
        <w:rPr>
          <w:lang w:val="en-US"/>
        </w:rPr>
        <w:t xml:space="preserve"> </w:t>
      </w:r>
      <w:r>
        <w:t>объём</w:t>
      </w:r>
      <w:r>
        <w:rPr>
          <w:lang w:val="en-US"/>
        </w:rPr>
        <w:t xml:space="preserve"> </w:t>
      </w:r>
      <w:r>
        <w:t>рынка</w:t>
      </w:r>
      <w:r>
        <w:rPr>
          <w:lang w:val="en-US"/>
        </w:rPr>
        <w:t xml:space="preserve">, </w:t>
      </w:r>
      <w:r>
        <w:t>доля</w:t>
      </w:r>
      <w:r>
        <w:rPr>
          <w:lang w:val="en-US"/>
        </w:rPr>
        <w:t xml:space="preserve"> </w:t>
      </w:r>
      <w:r>
        <w:t>от</w:t>
      </w:r>
      <w:r>
        <w:rPr>
          <w:lang w:val="en-US"/>
        </w:rPr>
        <w:t xml:space="preserve"> TAM. </w:t>
      </w:r>
      <w:r>
        <w:t>SAM показывает, сколько денег уже тратится на решения, похожие на ваше. SAM — это рынок прямых конкурентов и аналогов.</w:t>
      </w:r>
    </w:p>
    <w:p w14:paraId="1B05D545" w14:textId="77777777" w:rsidR="00DF7416" w:rsidRDefault="00DF7416" w:rsidP="00DF7416">
      <w:r>
        <w:t>SOM (</w:t>
      </w:r>
      <w:proofErr w:type="spellStart"/>
      <w:r>
        <w:t>Serviceable</w:t>
      </w:r>
      <w:proofErr w:type="spellEnd"/>
      <w:r>
        <w:t xml:space="preserve"> &amp; </w:t>
      </w:r>
      <w:proofErr w:type="spellStart"/>
      <w:r>
        <w:t>Obtainable</w:t>
      </w:r>
      <w:proofErr w:type="spellEnd"/>
      <w:r>
        <w:t xml:space="preserve"> Market) — реально достижимый объём рынка, доля от SAM. Это объём продаж, который компания может получить с помощью доступных ей инструментов.</w:t>
      </w:r>
    </w:p>
    <w:p w14:paraId="7CCA9E19" w14:textId="77777777" w:rsidR="00DF7416" w:rsidRPr="00DF7416" w:rsidRDefault="00DF7416" w:rsidP="00DF7416">
      <w:pPr>
        <w:numPr>
          <w:ilvl w:val="2"/>
          <w:numId w:val="19"/>
        </w:numPr>
        <w:rPr>
          <w:b/>
        </w:rPr>
      </w:pPr>
      <w:r w:rsidRPr="00DF7416">
        <w:rPr>
          <w:b/>
        </w:rPr>
        <w:t>Прогноз объёма рынка</w:t>
      </w:r>
    </w:p>
    <w:p w14:paraId="63207BC9" w14:textId="20DF9D80" w:rsidR="0038102E" w:rsidRDefault="00CB2194" w:rsidP="00DF7416">
      <w:pPr>
        <w:ind w:firstLine="708"/>
      </w:pPr>
      <w:r>
        <w:t>Рассмотрим о</w:t>
      </w:r>
      <w:r w:rsidRPr="00CB2194">
        <w:t>бъём рынка e-</w:t>
      </w:r>
      <w:proofErr w:type="spellStart"/>
      <w:r w:rsidRPr="00CB2194">
        <w:t>commerce</w:t>
      </w:r>
      <w:proofErr w:type="spellEnd"/>
      <w:r w:rsidR="007B5B16">
        <w:t xml:space="preserve"> (</w:t>
      </w:r>
      <w:r w:rsidR="007B5B16">
        <w:rPr>
          <w:lang w:val="en-US"/>
        </w:rPr>
        <w:t>TAM</w:t>
      </w:r>
      <w:r w:rsidR="007B5B16" w:rsidRPr="007B5B16">
        <w:t>)</w:t>
      </w:r>
      <w:r w:rsidRPr="00CB2194">
        <w:t xml:space="preserve"> в 2025 году</w:t>
      </w:r>
      <w:r>
        <w:t xml:space="preserve">. </w:t>
      </w:r>
    </w:p>
    <w:p w14:paraId="533E23A7" w14:textId="331B7609" w:rsidR="00BB5569" w:rsidRPr="00BB5569" w:rsidRDefault="00BB5569" w:rsidP="00BB5569">
      <w:pPr>
        <w:ind w:firstLine="708"/>
        <w:jc w:val="right"/>
        <w:rPr>
          <w:rFonts w:eastAsia="Times New Roman" w:cs="Times New Roman"/>
          <w:i/>
          <w:iCs/>
        </w:rPr>
      </w:pPr>
      <w:r w:rsidRPr="00BB5569">
        <w:rPr>
          <w:i/>
          <w:iCs/>
        </w:rPr>
        <w:t>Таблица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4</w:t>
      </w:r>
      <w:r w:rsidRPr="00BB5569">
        <w:rPr>
          <w:i/>
          <w:iCs/>
        </w:rPr>
        <w:t xml:space="preserve">  –</w:t>
      </w:r>
      <w:proofErr w:type="gramEnd"/>
      <w:r w:rsidRPr="00BB5569">
        <w:rPr>
          <w:i/>
          <w:iCs/>
        </w:rPr>
        <w:t xml:space="preserve"> </w:t>
      </w:r>
      <w:r>
        <w:rPr>
          <w:rFonts w:eastAsia="Times New Roman" w:cs="Times New Roman"/>
          <w:i/>
          <w:iCs/>
        </w:rPr>
        <w:t xml:space="preserve"> объем рынка </w:t>
      </w:r>
      <w:r w:rsidRPr="00CB2194">
        <w:t>e-</w:t>
      </w:r>
      <w:proofErr w:type="spellStart"/>
      <w:r w:rsidRPr="00BB5569">
        <w:rPr>
          <w:rFonts w:eastAsia="Times New Roman" w:cs="Times New Roman"/>
          <w:i/>
          <w:iCs/>
        </w:rPr>
        <w:t>commerce</w:t>
      </w:r>
      <w:proofErr w:type="spellEnd"/>
      <w:r w:rsidRPr="00BB5569">
        <w:rPr>
          <w:rFonts w:eastAsia="Times New Roman" w:cs="Times New Roman"/>
          <w:i/>
          <w:iCs/>
        </w:rPr>
        <w:t xml:space="preserve"> в России</w:t>
      </w:r>
    </w:p>
    <w:tbl>
      <w:tblPr>
        <w:tblStyle w:val="af9"/>
        <w:tblW w:w="9214" w:type="dxa"/>
        <w:tblInd w:w="-5" w:type="dxa"/>
        <w:tblLook w:val="04A0" w:firstRow="1" w:lastRow="0" w:firstColumn="1" w:lastColumn="0" w:noHBand="0" w:noVBand="1"/>
      </w:tblPr>
      <w:tblGrid>
        <w:gridCol w:w="2348"/>
        <w:gridCol w:w="3436"/>
        <w:gridCol w:w="3430"/>
      </w:tblGrid>
      <w:tr w:rsidR="00CB2194" w:rsidRPr="00CB2194" w14:paraId="2A38F6FF" w14:textId="77777777" w:rsidTr="00117739">
        <w:tc>
          <w:tcPr>
            <w:tcW w:w="0" w:type="auto"/>
            <w:hideMark/>
          </w:tcPr>
          <w:p w14:paraId="45DABBD0" w14:textId="77777777" w:rsidR="00CB2194" w:rsidRPr="00CB2194" w:rsidRDefault="00CB2194" w:rsidP="00CB2194">
            <w:pPr>
              <w:spacing w:after="160"/>
              <w:ind w:firstLine="0"/>
            </w:pPr>
            <w:r w:rsidRPr="00CB2194">
              <w:t>Источник</w:t>
            </w:r>
          </w:p>
        </w:tc>
        <w:tc>
          <w:tcPr>
            <w:tcW w:w="0" w:type="auto"/>
            <w:hideMark/>
          </w:tcPr>
          <w:p w14:paraId="7363F705" w14:textId="77777777" w:rsidR="00CB2194" w:rsidRPr="00CB2194" w:rsidRDefault="00CB2194" w:rsidP="00117739">
            <w:pPr>
              <w:spacing w:after="160"/>
              <w:ind w:firstLine="0"/>
            </w:pPr>
            <w:r w:rsidRPr="00CB2194">
              <w:t>Объём 2025 (прогноз/факт)</w:t>
            </w:r>
          </w:p>
        </w:tc>
        <w:tc>
          <w:tcPr>
            <w:tcW w:w="3430" w:type="dxa"/>
            <w:hideMark/>
          </w:tcPr>
          <w:p w14:paraId="5D088090" w14:textId="77777777" w:rsidR="00CB2194" w:rsidRPr="00CB2194" w:rsidRDefault="00CB2194" w:rsidP="00DD0B1B">
            <w:pPr>
              <w:spacing w:after="160"/>
              <w:ind w:firstLine="708"/>
            </w:pPr>
            <w:r w:rsidRPr="00CB2194">
              <w:t>Методология</w:t>
            </w:r>
          </w:p>
        </w:tc>
      </w:tr>
      <w:tr w:rsidR="00CB2194" w:rsidRPr="00CB2194" w14:paraId="0F23B315" w14:textId="77777777" w:rsidTr="00117739">
        <w:tc>
          <w:tcPr>
            <w:tcW w:w="0" w:type="auto"/>
            <w:hideMark/>
          </w:tcPr>
          <w:p w14:paraId="66685094" w14:textId="77777777" w:rsidR="00CB2194" w:rsidRPr="00CB2194" w:rsidRDefault="00CB2194" w:rsidP="00CB2194">
            <w:pPr>
              <w:spacing w:after="160"/>
              <w:ind w:firstLine="0"/>
            </w:pPr>
            <w:r w:rsidRPr="00CB2194">
              <w:t>Data Insight</w:t>
            </w:r>
          </w:p>
        </w:tc>
        <w:tc>
          <w:tcPr>
            <w:tcW w:w="0" w:type="auto"/>
            <w:hideMark/>
          </w:tcPr>
          <w:p w14:paraId="4AE82398" w14:textId="77777777" w:rsidR="00CB2194" w:rsidRPr="00CB2194" w:rsidRDefault="00CB2194" w:rsidP="00DD0B1B">
            <w:pPr>
              <w:spacing w:after="160"/>
              <w:ind w:firstLine="708"/>
            </w:pPr>
            <w:r w:rsidRPr="00CB2194">
              <w:t>~14 трлн ₽</w:t>
            </w:r>
          </w:p>
        </w:tc>
        <w:tc>
          <w:tcPr>
            <w:tcW w:w="3430" w:type="dxa"/>
            <w:hideMark/>
          </w:tcPr>
          <w:p w14:paraId="46AA524A" w14:textId="77777777" w:rsidR="00CB2194" w:rsidRPr="00CB2194" w:rsidRDefault="00CB2194" w:rsidP="00117739">
            <w:pPr>
              <w:spacing w:after="160"/>
              <w:ind w:firstLine="0"/>
            </w:pPr>
            <w:r w:rsidRPr="00CB2194">
              <w:t>Прогноз на конец 2025</w:t>
            </w:r>
          </w:p>
        </w:tc>
      </w:tr>
      <w:tr w:rsidR="00CB2194" w:rsidRPr="00CB2194" w14:paraId="442A5F18" w14:textId="77777777" w:rsidTr="00117739">
        <w:tc>
          <w:tcPr>
            <w:tcW w:w="0" w:type="auto"/>
            <w:hideMark/>
          </w:tcPr>
          <w:p w14:paraId="6799EA11" w14:textId="77777777" w:rsidR="00CB2194" w:rsidRPr="00CB2194" w:rsidRDefault="00CB2194" w:rsidP="00CB2194">
            <w:pPr>
              <w:spacing w:after="160"/>
              <w:ind w:firstLine="0"/>
            </w:pPr>
            <w:r w:rsidRPr="00CB2194">
              <w:t>IBC Real Estate</w:t>
            </w:r>
          </w:p>
        </w:tc>
        <w:tc>
          <w:tcPr>
            <w:tcW w:w="0" w:type="auto"/>
            <w:hideMark/>
          </w:tcPr>
          <w:p w14:paraId="16B58C48" w14:textId="77777777" w:rsidR="00CB2194" w:rsidRPr="00CB2194" w:rsidRDefault="00CB2194" w:rsidP="00DD0B1B">
            <w:pPr>
              <w:spacing w:after="160"/>
              <w:ind w:firstLine="708"/>
            </w:pPr>
            <w:r w:rsidRPr="00CB2194">
              <w:t>14,2 трлн ₽</w:t>
            </w:r>
          </w:p>
        </w:tc>
        <w:tc>
          <w:tcPr>
            <w:tcW w:w="3430" w:type="dxa"/>
            <w:hideMark/>
          </w:tcPr>
          <w:p w14:paraId="4DD37488" w14:textId="77777777" w:rsidR="00CB2194" w:rsidRPr="00CB2194" w:rsidRDefault="00CB2194" w:rsidP="00117739">
            <w:pPr>
              <w:spacing w:after="160"/>
              <w:ind w:firstLine="0"/>
            </w:pPr>
            <w:r w:rsidRPr="00CB2194">
              <w:t>Прогноз на конец 2025</w:t>
            </w:r>
          </w:p>
        </w:tc>
      </w:tr>
      <w:tr w:rsidR="00CB2194" w:rsidRPr="00CB2194" w14:paraId="355CBB65" w14:textId="77777777" w:rsidTr="00117739">
        <w:tc>
          <w:tcPr>
            <w:tcW w:w="0" w:type="auto"/>
            <w:hideMark/>
          </w:tcPr>
          <w:p w14:paraId="288F05D2" w14:textId="77777777" w:rsidR="00CB2194" w:rsidRPr="00CB2194" w:rsidRDefault="00CB2194" w:rsidP="00CB2194">
            <w:pPr>
              <w:spacing w:after="160"/>
              <w:ind w:firstLine="0"/>
            </w:pPr>
            <w:r w:rsidRPr="00CB2194">
              <w:t>Сбер + MPSTATS</w:t>
            </w:r>
          </w:p>
        </w:tc>
        <w:tc>
          <w:tcPr>
            <w:tcW w:w="0" w:type="auto"/>
            <w:hideMark/>
          </w:tcPr>
          <w:p w14:paraId="11DF048F" w14:textId="77777777" w:rsidR="00CB2194" w:rsidRPr="00CB2194" w:rsidRDefault="00CB2194" w:rsidP="00DD0B1B">
            <w:pPr>
              <w:spacing w:after="160"/>
              <w:ind w:firstLine="708"/>
            </w:pPr>
            <w:r w:rsidRPr="00CB2194">
              <w:t>15,2 трлн ₽</w:t>
            </w:r>
          </w:p>
        </w:tc>
        <w:tc>
          <w:tcPr>
            <w:tcW w:w="3430" w:type="dxa"/>
            <w:hideMark/>
          </w:tcPr>
          <w:p w14:paraId="33BEAF6D" w14:textId="77777777" w:rsidR="00CB2194" w:rsidRPr="00CB2194" w:rsidRDefault="00CB2194" w:rsidP="00117739">
            <w:pPr>
              <w:spacing w:after="160"/>
              <w:ind w:firstLine="0"/>
            </w:pPr>
            <w:r w:rsidRPr="00CB2194">
              <w:t>Прогноз на конец 2025</w:t>
            </w:r>
          </w:p>
        </w:tc>
      </w:tr>
      <w:tr w:rsidR="00CB2194" w:rsidRPr="00CB2194" w14:paraId="0584DA9C" w14:textId="77777777" w:rsidTr="00117739">
        <w:trPr>
          <w:trHeight w:val="336"/>
        </w:trPr>
        <w:tc>
          <w:tcPr>
            <w:tcW w:w="0" w:type="auto"/>
            <w:hideMark/>
          </w:tcPr>
          <w:p w14:paraId="659F653A" w14:textId="77777777" w:rsidR="00CB2194" w:rsidRPr="00CB2194" w:rsidRDefault="00CB2194" w:rsidP="00117739">
            <w:pPr>
              <w:spacing w:after="160"/>
              <w:ind w:firstLine="0"/>
            </w:pPr>
            <w:proofErr w:type="spellStart"/>
            <w:r w:rsidRPr="00CB2194">
              <w:t>Infoline</w:t>
            </w:r>
            <w:proofErr w:type="spellEnd"/>
          </w:p>
        </w:tc>
        <w:tc>
          <w:tcPr>
            <w:tcW w:w="0" w:type="auto"/>
            <w:hideMark/>
          </w:tcPr>
          <w:p w14:paraId="2EFB4A72" w14:textId="77777777" w:rsidR="00CB2194" w:rsidRPr="00CB2194" w:rsidRDefault="00CB2194" w:rsidP="00DD0B1B">
            <w:pPr>
              <w:spacing w:after="160"/>
              <w:ind w:firstLine="708"/>
            </w:pPr>
            <w:r w:rsidRPr="00CB2194">
              <w:t>14,5 трлн ₽</w:t>
            </w:r>
          </w:p>
        </w:tc>
        <w:tc>
          <w:tcPr>
            <w:tcW w:w="3430" w:type="dxa"/>
            <w:hideMark/>
          </w:tcPr>
          <w:p w14:paraId="7963D239" w14:textId="77777777" w:rsidR="00CB2194" w:rsidRPr="00CB2194" w:rsidRDefault="00CB2194" w:rsidP="00117739">
            <w:pPr>
              <w:spacing w:after="160"/>
              <w:ind w:firstLine="0"/>
            </w:pPr>
            <w:r w:rsidRPr="00CB2194">
              <w:t>Прогноз на конец 2025</w:t>
            </w:r>
          </w:p>
        </w:tc>
      </w:tr>
    </w:tbl>
    <w:p w14:paraId="61708335" w14:textId="77777777" w:rsidR="00117739" w:rsidRDefault="00117739" w:rsidP="00117739">
      <w:pPr>
        <w:ind w:firstLine="0"/>
      </w:pPr>
    </w:p>
    <w:p w14:paraId="23C5EAAC" w14:textId="21C0E800" w:rsidR="00625DE6" w:rsidRDefault="00625DE6" w:rsidP="00117739">
      <w:pPr>
        <w:ind w:firstLine="0"/>
      </w:pPr>
      <w:r>
        <w:t xml:space="preserve">Итого средний объем рынка за </w:t>
      </w:r>
      <w:r w:rsidR="00EB19E2">
        <w:t>2025–14,47</w:t>
      </w:r>
      <w:r>
        <w:t xml:space="preserve"> </w:t>
      </w:r>
      <w:r w:rsidRPr="00CB2194">
        <w:t>трлн ₽</w:t>
      </w:r>
    </w:p>
    <w:p w14:paraId="56D07EA1" w14:textId="7A418CA1" w:rsidR="00117739" w:rsidRDefault="007B5B16" w:rsidP="00117739">
      <w:pPr>
        <w:ind w:firstLine="0"/>
      </w:pPr>
      <w:r>
        <w:t xml:space="preserve">С учетом замедления темпа роста </w:t>
      </w:r>
      <w:r w:rsidRPr="00117739">
        <w:t>15–20%</w:t>
      </w:r>
      <w:r>
        <w:t xml:space="preserve"> п</w:t>
      </w:r>
      <w:r w:rsidR="00117739">
        <w:t xml:space="preserve">рогнозный объем на 2026 </w:t>
      </w:r>
      <w:r w:rsidR="00117739" w:rsidRPr="00117739">
        <w:rPr>
          <w:b/>
          <w:bCs/>
        </w:rPr>
        <w:t>≈</w:t>
      </w:r>
      <w:r w:rsidR="00117739" w:rsidRPr="00117739">
        <w:t>16–17 трлн</w:t>
      </w:r>
      <w:r>
        <w:t xml:space="preserve">. По данным </w:t>
      </w:r>
      <w:r w:rsidRPr="007B5B16">
        <w:t>Сбер + MPSTATS</w:t>
      </w:r>
      <w:r>
        <w:t xml:space="preserve"> о</w:t>
      </w:r>
      <w:r w:rsidRPr="00CB2194">
        <w:t>бъём рынка e-</w:t>
      </w:r>
      <w:proofErr w:type="spellStart"/>
      <w:r w:rsidRPr="00CB2194">
        <w:t>commerce</w:t>
      </w:r>
      <w:proofErr w:type="spellEnd"/>
      <w:r>
        <w:t xml:space="preserve"> к 2028 году будет 27 </w:t>
      </w:r>
      <w:r w:rsidRPr="00117739">
        <w:t>трлн</w:t>
      </w:r>
      <w:r>
        <w:t xml:space="preserve">. </w:t>
      </w:r>
    </w:p>
    <w:p w14:paraId="1198CEB7" w14:textId="60C564EF" w:rsidR="007B5B16" w:rsidRDefault="007B5B16" w:rsidP="00117739">
      <w:pPr>
        <w:ind w:firstLine="0"/>
      </w:pPr>
      <w:r>
        <w:t>Перейдем к оценке интересующего нам сегмента маркет-</w:t>
      </w:r>
      <w:r w:rsidR="00B55F7B">
        <w:t>плейсов:</w:t>
      </w:r>
      <w:r>
        <w:t xml:space="preserve"> </w:t>
      </w:r>
    </w:p>
    <w:p w14:paraId="37A5DC97" w14:textId="08341EE3" w:rsidR="00BB5569" w:rsidRPr="00BB5569" w:rsidRDefault="00BB5569" w:rsidP="00BB5569">
      <w:pPr>
        <w:ind w:firstLine="708"/>
        <w:jc w:val="right"/>
        <w:rPr>
          <w:rFonts w:eastAsia="Times New Roman" w:cs="Times New Roman"/>
          <w:i/>
          <w:iCs/>
        </w:rPr>
      </w:pPr>
      <w:r w:rsidRPr="00BB5569">
        <w:rPr>
          <w:i/>
          <w:iCs/>
        </w:rPr>
        <w:t>Таблица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5</w:t>
      </w:r>
      <w:r w:rsidRPr="00BB5569">
        <w:rPr>
          <w:i/>
          <w:iCs/>
        </w:rPr>
        <w:t xml:space="preserve">  –</w:t>
      </w:r>
      <w:proofErr w:type="gramEnd"/>
      <w:r w:rsidRPr="00BB5569">
        <w:rPr>
          <w:i/>
          <w:iCs/>
        </w:rPr>
        <w:t xml:space="preserve"> </w:t>
      </w:r>
      <w:r>
        <w:rPr>
          <w:rFonts w:eastAsia="Times New Roman" w:cs="Times New Roman"/>
          <w:i/>
          <w:iCs/>
        </w:rPr>
        <w:t xml:space="preserve"> Доля крупных маркет-плейсов </w:t>
      </w:r>
      <w:proofErr w:type="gramStart"/>
      <w:r w:rsidR="00C97BE4">
        <w:rPr>
          <w:rFonts w:eastAsia="Times New Roman" w:cs="Times New Roman"/>
          <w:i/>
          <w:iCs/>
        </w:rPr>
        <w:t>интернет торговли</w:t>
      </w:r>
      <w:proofErr w:type="gramEnd"/>
      <w:r w:rsidR="00C97BE4">
        <w:rPr>
          <w:rFonts w:eastAsia="Times New Roman" w:cs="Times New Roman"/>
          <w:i/>
          <w:iCs/>
        </w:rPr>
        <w:t xml:space="preserve"> </w:t>
      </w:r>
      <w:r>
        <w:rPr>
          <w:rFonts w:eastAsia="Times New Roman" w:cs="Times New Roman"/>
          <w:i/>
          <w:iCs/>
        </w:rPr>
        <w:t xml:space="preserve"> </w:t>
      </w:r>
    </w:p>
    <w:p w14:paraId="2E922518" w14:textId="77777777" w:rsidR="00BB5569" w:rsidRDefault="00BB5569" w:rsidP="00117739">
      <w:pPr>
        <w:ind w:firstLine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72"/>
        <w:gridCol w:w="1261"/>
        <w:gridCol w:w="1623"/>
        <w:gridCol w:w="1654"/>
        <w:gridCol w:w="1423"/>
        <w:gridCol w:w="1411"/>
      </w:tblGrid>
      <w:tr w:rsidR="00BA5D82" w:rsidRPr="00CB2194" w14:paraId="62377187" w14:textId="77777777" w:rsidTr="00C97BE4">
        <w:tc>
          <w:tcPr>
            <w:tcW w:w="1972" w:type="dxa"/>
            <w:hideMark/>
          </w:tcPr>
          <w:p w14:paraId="2DEA7658" w14:textId="77777777" w:rsidR="00BA5D82" w:rsidRPr="00CB2194" w:rsidRDefault="00BA5D82" w:rsidP="007B5B16">
            <w:pPr>
              <w:spacing w:after="160"/>
              <w:ind w:firstLine="0"/>
            </w:pPr>
            <w:r w:rsidRPr="00CB2194">
              <w:t>Маркетплейс</w:t>
            </w:r>
          </w:p>
        </w:tc>
        <w:tc>
          <w:tcPr>
            <w:tcW w:w="1261" w:type="dxa"/>
            <w:hideMark/>
          </w:tcPr>
          <w:p w14:paraId="16CAE9E9" w14:textId="77777777" w:rsidR="00BA5D82" w:rsidRPr="00CB2194" w:rsidRDefault="00BA5D82" w:rsidP="007B5B16">
            <w:pPr>
              <w:spacing w:after="160"/>
              <w:ind w:firstLine="0"/>
            </w:pPr>
            <w:r w:rsidRPr="00CB2194">
              <w:t>Доля 2024</w:t>
            </w:r>
          </w:p>
        </w:tc>
        <w:tc>
          <w:tcPr>
            <w:tcW w:w="1623" w:type="dxa"/>
            <w:hideMark/>
          </w:tcPr>
          <w:p w14:paraId="017C3E41" w14:textId="7F15F38E" w:rsidR="00BA5D82" w:rsidRPr="00CB2194" w:rsidRDefault="00BA5D82" w:rsidP="007B5B16">
            <w:pPr>
              <w:spacing w:after="160"/>
              <w:ind w:firstLine="0"/>
            </w:pPr>
            <w:r w:rsidRPr="00CB2194">
              <w:t>Доля</w:t>
            </w:r>
            <w:r>
              <w:t xml:space="preserve"> </w:t>
            </w:r>
            <w:r w:rsidRPr="00CB2194">
              <w:t>2025 (прогноз)</w:t>
            </w:r>
          </w:p>
        </w:tc>
        <w:tc>
          <w:tcPr>
            <w:tcW w:w="1654" w:type="dxa"/>
            <w:hideMark/>
          </w:tcPr>
          <w:p w14:paraId="166CF658" w14:textId="77777777" w:rsidR="00BA5D82" w:rsidRPr="00CB2194" w:rsidRDefault="00BA5D82" w:rsidP="007B5B16">
            <w:pPr>
              <w:spacing w:after="160"/>
              <w:ind w:firstLine="0"/>
            </w:pPr>
            <w:r w:rsidRPr="00CB2194">
              <w:t>Оборот 2024</w:t>
            </w:r>
          </w:p>
        </w:tc>
        <w:tc>
          <w:tcPr>
            <w:tcW w:w="1423" w:type="dxa"/>
          </w:tcPr>
          <w:p w14:paraId="5AEAAE2B" w14:textId="38313361" w:rsidR="00BA5D82" w:rsidRPr="00CB2194" w:rsidRDefault="00BA5D82" w:rsidP="007B5B16">
            <w:pPr>
              <w:ind w:firstLine="0"/>
            </w:pPr>
            <w:r w:rsidRPr="00CB2194">
              <w:t>Оборот 202</w:t>
            </w:r>
            <w:r>
              <w:t xml:space="preserve">5 (прогноз) </w:t>
            </w:r>
          </w:p>
        </w:tc>
        <w:tc>
          <w:tcPr>
            <w:tcW w:w="1411" w:type="dxa"/>
            <w:hideMark/>
          </w:tcPr>
          <w:p w14:paraId="6D334052" w14:textId="47E297E9" w:rsidR="00BA5D82" w:rsidRPr="00CB2194" w:rsidRDefault="00BA5D82" w:rsidP="007B5B16">
            <w:pPr>
              <w:spacing w:after="160"/>
              <w:ind w:firstLine="0"/>
            </w:pPr>
            <w:r w:rsidRPr="00CB2194">
              <w:t>Динамика</w:t>
            </w:r>
          </w:p>
        </w:tc>
      </w:tr>
      <w:tr w:rsidR="00BA5D82" w:rsidRPr="00CB2194" w14:paraId="6EF633FA" w14:textId="77777777" w:rsidTr="00C97BE4">
        <w:tc>
          <w:tcPr>
            <w:tcW w:w="1972" w:type="dxa"/>
            <w:hideMark/>
          </w:tcPr>
          <w:p w14:paraId="040B2149" w14:textId="77777777" w:rsidR="00BA5D82" w:rsidRPr="00CB2194" w:rsidRDefault="00BA5D82" w:rsidP="007B5B16">
            <w:pPr>
              <w:spacing w:after="160"/>
              <w:ind w:firstLine="0"/>
            </w:pPr>
            <w:proofErr w:type="spellStart"/>
            <w:r w:rsidRPr="00CB2194">
              <w:t>Wildberries</w:t>
            </w:r>
            <w:proofErr w:type="spellEnd"/>
          </w:p>
        </w:tc>
        <w:tc>
          <w:tcPr>
            <w:tcW w:w="1261" w:type="dxa"/>
            <w:hideMark/>
          </w:tcPr>
          <w:p w14:paraId="3A08ADCF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30%</w:t>
            </w:r>
          </w:p>
        </w:tc>
        <w:tc>
          <w:tcPr>
            <w:tcW w:w="1623" w:type="dxa"/>
            <w:hideMark/>
          </w:tcPr>
          <w:p w14:paraId="7A00B231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≈30–32%</w:t>
            </w:r>
          </w:p>
        </w:tc>
        <w:tc>
          <w:tcPr>
            <w:tcW w:w="1654" w:type="dxa"/>
            <w:hideMark/>
          </w:tcPr>
          <w:p w14:paraId="07C0F365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3,32 трлн ₽</w:t>
            </w:r>
          </w:p>
        </w:tc>
        <w:tc>
          <w:tcPr>
            <w:tcW w:w="1423" w:type="dxa"/>
          </w:tcPr>
          <w:p w14:paraId="473763CE" w14:textId="6F206065" w:rsidR="00BA5D82" w:rsidRPr="00CB2194" w:rsidRDefault="00C97BE4" w:rsidP="00BB5569">
            <w:pPr>
              <w:ind w:firstLine="0"/>
            </w:pPr>
            <w:r>
              <w:t xml:space="preserve">4,26 </w:t>
            </w:r>
            <w:r w:rsidRPr="00CB2194">
              <w:t>трлн ₽</w:t>
            </w:r>
            <w:r>
              <w:t xml:space="preserve"> </w:t>
            </w:r>
          </w:p>
        </w:tc>
        <w:tc>
          <w:tcPr>
            <w:tcW w:w="1411" w:type="dxa"/>
            <w:hideMark/>
          </w:tcPr>
          <w:p w14:paraId="10462B42" w14:textId="7828905E" w:rsidR="00BA5D82" w:rsidRPr="00CB2194" w:rsidRDefault="00BA5D82" w:rsidP="00BB5569">
            <w:pPr>
              <w:spacing w:after="160"/>
              <w:ind w:firstLine="0"/>
            </w:pPr>
            <w:r w:rsidRPr="00CB2194">
              <w:t>+55% г/г</w:t>
            </w:r>
          </w:p>
        </w:tc>
      </w:tr>
      <w:tr w:rsidR="00BA5D82" w:rsidRPr="00CB2194" w14:paraId="74A0FC0C" w14:textId="77777777" w:rsidTr="00C97BE4">
        <w:tc>
          <w:tcPr>
            <w:tcW w:w="1972" w:type="dxa"/>
            <w:hideMark/>
          </w:tcPr>
          <w:p w14:paraId="7634F614" w14:textId="77777777" w:rsidR="00BA5D82" w:rsidRPr="00CB2194" w:rsidRDefault="00BA5D82" w:rsidP="007B5B16">
            <w:pPr>
              <w:spacing w:after="160"/>
              <w:ind w:firstLine="0"/>
            </w:pPr>
            <w:proofErr w:type="spellStart"/>
            <w:r w:rsidRPr="00CB2194">
              <w:t>Ozon</w:t>
            </w:r>
            <w:proofErr w:type="spellEnd"/>
          </w:p>
        </w:tc>
        <w:tc>
          <w:tcPr>
            <w:tcW w:w="1261" w:type="dxa"/>
            <w:hideMark/>
          </w:tcPr>
          <w:p w14:paraId="68D14BA2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23%</w:t>
            </w:r>
          </w:p>
        </w:tc>
        <w:tc>
          <w:tcPr>
            <w:tcW w:w="1623" w:type="dxa"/>
            <w:hideMark/>
          </w:tcPr>
          <w:p w14:paraId="404F751F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≈24–25%</w:t>
            </w:r>
          </w:p>
        </w:tc>
        <w:tc>
          <w:tcPr>
            <w:tcW w:w="1654" w:type="dxa"/>
            <w:hideMark/>
          </w:tcPr>
          <w:p w14:paraId="434CF5FC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2,52 трлн ₽</w:t>
            </w:r>
          </w:p>
        </w:tc>
        <w:tc>
          <w:tcPr>
            <w:tcW w:w="1423" w:type="dxa"/>
          </w:tcPr>
          <w:p w14:paraId="20B32B21" w14:textId="5F167DBB" w:rsidR="00BA5D82" w:rsidRPr="00CB2194" w:rsidRDefault="00C97BE4" w:rsidP="00BB5569">
            <w:pPr>
              <w:ind w:firstLine="0"/>
            </w:pPr>
            <w:r>
              <w:t xml:space="preserve">3,4 </w:t>
            </w:r>
            <w:r w:rsidRPr="00CB2194">
              <w:t>трлн ₽</w:t>
            </w:r>
          </w:p>
        </w:tc>
        <w:tc>
          <w:tcPr>
            <w:tcW w:w="1411" w:type="dxa"/>
            <w:hideMark/>
          </w:tcPr>
          <w:p w14:paraId="7A85A893" w14:textId="32FCA0D7" w:rsidR="00BA5D82" w:rsidRPr="00CB2194" w:rsidRDefault="00BA5D82" w:rsidP="00BB5569">
            <w:pPr>
              <w:spacing w:after="160"/>
              <w:ind w:firstLine="0"/>
            </w:pPr>
            <w:r w:rsidRPr="00CB2194">
              <w:t>+62% г/г</w:t>
            </w:r>
          </w:p>
        </w:tc>
      </w:tr>
      <w:tr w:rsidR="00BA5D82" w:rsidRPr="00CB2194" w14:paraId="2707F341" w14:textId="77777777" w:rsidTr="00C97BE4">
        <w:tc>
          <w:tcPr>
            <w:tcW w:w="1972" w:type="dxa"/>
            <w:hideMark/>
          </w:tcPr>
          <w:p w14:paraId="5EF240E2" w14:textId="77777777" w:rsidR="00BA5D82" w:rsidRPr="00CB2194" w:rsidRDefault="00BA5D82" w:rsidP="007B5B16">
            <w:pPr>
              <w:spacing w:after="160"/>
              <w:ind w:firstLine="0"/>
            </w:pPr>
            <w:r w:rsidRPr="00CB2194">
              <w:t>Яндекс Маркет</w:t>
            </w:r>
          </w:p>
        </w:tc>
        <w:tc>
          <w:tcPr>
            <w:tcW w:w="1261" w:type="dxa"/>
            <w:hideMark/>
          </w:tcPr>
          <w:p w14:paraId="0EB006EE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≈8–12%</w:t>
            </w:r>
          </w:p>
        </w:tc>
        <w:tc>
          <w:tcPr>
            <w:tcW w:w="1623" w:type="dxa"/>
            <w:hideMark/>
          </w:tcPr>
          <w:p w14:paraId="1206905C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≈10–12%</w:t>
            </w:r>
          </w:p>
        </w:tc>
        <w:tc>
          <w:tcPr>
            <w:tcW w:w="1654" w:type="dxa"/>
            <w:hideMark/>
          </w:tcPr>
          <w:p w14:paraId="20DCE03B" w14:textId="77777777" w:rsidR="00BA5D82" w:rsidRPr="00CB2194" w:rsidRDefault="00BA5D82" w:rsidP="00BB5569">
            <w:pPr>
              <w:spacing w:after="160"/>
              <w:ind w:firstLine="0"/>
            </w:pPr>
            <w:r w:rsidRPr="00CB2194">
              <w:t>0,9 трлн ₽</w:t>
            </w:r>
          </w:p>
        </w:tc>
        <w:tc>
          <w:tcPr>
            <w:tcW w:w="1423" w:type="dxa"/>
          </w:tcPr>
          <w:p w14:paraId="18ECC9D6" w14:textId="36C91FFC" w:rsidR="00BA5D82" w:rsidRPr="00CB2194" w:rsidRDefault="00C97BE4" w:rsidP="00BB5569">
            <w:pPr>
              <w:ind w:firstLine="0"/>
            </w:pPr>
            <w:r>
              <w:t xml:space="preserve">1,42 </w:t>
            </w:r>
            <w:r w:rsidRPr="00CB2194">
              <w:t>трлн ₽</w:t>
            </w:r>
          </w:p>
        </w:tc>
        <w:tc>
          <w:tcPr>
            <w:tcW w:w="1411" w:type="dxa"/>
            <w:hideMark/>
          </w:tcPr>
          <w:p w14:paraId="549303DC" w14:textId="148A4E5C" w:rsidR="00BA5D82" w:rsidRPr="00CB2194" w:rsidRDefault="00BA5D82" w:rsidP="00BB5569">
            <w:pPr>
              <w:spacing w:after="160"/>
              <w:ind w:firstLine="0"/>
            </w:pPr>
            <w:r w:rsidRPr="00CB2194">
              <w:t>+30% г/г</w:t>
            </w:r>
          </w:p>
        </w:tc>
      </w:tr>
    </w:tbl>
    <w:p w14:paraId="3A8B20BB" w14:textId="7115AC7D" w:rsidR="006874E5" w:rsidRDefault="006874E5" w:rsidP="00117739">
      <w:pPr>
        <w:ind w:firstLine="0"/>
      </w:pPr>
    </w:p>
    <w:p w14:paraId="39F75AE8" w14:textId="26211B20" w:rsidR="00E561EB" w:rsidRPr="006969CF" w:rsidRDefault="00E561EB" w:rsidP="00117739">
      <w:pPr>
        <w:ind w:firstLine="0"/>
      </w:pPr>
      <w:r>
        <w:t xml:space="preserve">ТАМ, позволяет понять объем продаж маркет-плейсов с которым будет работать </w:t>
      </w:r>
      <w:r w:rsidR="00491452">
        <w:t>сервис.</w:t>
      </w:r>
    </w:p>
    <w:p w14:paraId="47068754" w14:textId="77777777" w:rsidR="00BB5569" w:rsidRDefault="00BB5569" w:rsidP="00BB5569">
      <w:pPr>
        <w:numPr>
          <w:ilvl w:val="2"/>
          <w:numId w:val="19"/>
        </w:numPr>
        <w:rPr>
          <w:b/>
        </w:rPr>
      </w:pPr>
      <w:bookmarkStart w:id="31" w:name="_Toc216040238"/>
      <w:r w:rsidRPr="00BB5569">
        <w:rPr>
          <w:b/>
        </w:rPr>
        <w:t>Ситуационный анализ</w:t>
      </w:r>
      <w:bookmarkEnd w:id="31"/>
      <w:r w:rsidRPr="00BB5569">
        <w:rPr>
          <w:b/>
        </w:rPr>
        <w:t xml:space="preserve"> </w:t>
      </w:r>
    </w:p>
    <w:p w14:paraId="6A5A89E7" w14:textId="77777777" w:rsidR="005C5E4A" w:rsidRDefault="005C5E4A" w:rsidP="005C5E4A">
      <w:pPr>
        <w:pStyle w:val="a4"/>
        <w:numPr>
          <w:ilvl w:val="3"/>
          <w:numId w:val="47"/>
        </w:numPr>
        <w:spacing w:before="120" w:after="120"/>
        <w:rPr>
          <w:b/>
        </w:rPr>
      </w:pPr>
      <w:r w:rsidRPr="005C5E4A">
        <w:rPr>
          <w:b/>
        </w:rPr>
        <w:t>Оценка потенциала спроса</w:t>
      </w:r>
    </w:p>
    <w:p w14:paraId="054A5DAE" w14:textId="1300E491" w:rsidR="006874E5" w:rsidRDefault="00625DE6" w:rsidP="005C5E4A">
      <w:pPr>
        <w:spacing w:before="120" w:after="120"/>
        <w:ind w:firstLine="0"/>
        <w:rPr>
          <w:bCs/>
        </w:rPr>
      </w:pPr>
      <w:r w:rsidRPr="00625DE6">
        <w:rPr>
          <w:bCs/>
        </w:rPr>
        <w:t xml:space="preserve">Для оценки размера целевой аудитории </w:t>
      </w:r>
      <w:r>
        <w:rPr>
          <w:bCs/>
        </w:rPr>
        <w:t>возьмем от целевой аудитории</w:t>
      </w:r>
      <w:r w:rsidR="006874E5">
        <w:rPr>
          <w:bCs/>
        </w:rPr>
        <w:t xml:space="preserve"> (ТАМ)</w:t>
      </w:r>
      <w:r>
        <w:rPr>
          <w:bCs/>
        </w:rPr>
        <w:t xml:space="preserve"> марке-плейсо</w:t>
      </w:r>
      <w:r w:rsidR="00117587">
        <w:rPr>
          <w:bCs/>
        </w:rPr>
        <w:t xml:space="preserve">в и скорректируем на факторы необходимые для использования сервиса. </w:t>
      </w:r>
      <w:r w:rsidR="006874E5">
        <w:rPr>
          <w:bCs/>
        </w:rPr>
        <w:br/>
        <w:t>Сходя из данных опроса 83% опрошенных нравиться выбирать товары на маркет плейсе, более 70 проводят на маркет-плейсах более часа в неделю и 90 процентов опрощенных делаться ссылками на товары.  На основе этих данных сделаем вывод о возможном достижимом объёме рынка.</w:t>
      </w:r>
    </w:p>
    <w:p w14:paraId="09D6E2D7" w14:textId="77777777" w:rsidR="006874E5" w:rsidRDefault="006874E5" w:rsidP="005C5E4A">
      <w:pPr>
        <w:spacing w:before="120" w:after="120"/>
        <w:ind w:firstLine="0"/>
        <w:rPr>
          <w:bCs/>
        </w:rPr>
      </w:pPr>
    </w:p>
    <w:p w14:paraId="4E7FA251" w14:textId="0A6788F2" w:rsidR="006874E5" w:rsidRDefault="00625DE6" w:rsidP="006874E5">
      <w:pPr>
        <w:ind w:firstLine="708"/>
        <w:jc w:val="right"/>
        <w:rPr>
          <w:rFonts w:eastAsia="Times New Roman" w:cs="Times New Roman"/>
          <w:i/>
          <w:iCs/>
        </w:rPr>
      </w:pPr>
      <w:r w:rsidRPr="00BB5569">
        <w:rPr>
          <w:i/>
          <w:iCs/>
        </w:rPr>
        <w:t>Таблица</w:t>
      </w:r>
      <w:r>
        <w:rPr>
          <w:i/>
          <w:iCs/>
        </w:rPr>
        <w:t xml:space="preserve"> </w:t>
      </w:r>
      <w:r w:rsidR="00360B29">
        <w:rPr>
          <w:i/>
          <w:iCs/>
        </w:rPr>
        <w:t>6</w:t>
      </w:r>
      <w:r w:rsidR="00360B29" w:rsidRPr="00BB5569">
        <w:rPr>
          <w:i/>
          <w:iCs/>
        </w:rPr>
        <w:t xml:space="preserve"> </w:t>
      </w:r>
      <w:r w:rsidR="00F50E91" w:rsidRPr="00BB5569">
        <w:rPr>
          <w:i/>
          <w:iCs/>
        </w:rPr>
        <w:t xml:space="preserve">– </w:t>
      </w:r>
      <w:r w:rsidR="00F50E91">
        <w:rPr>
          <w:rFonts w:eastAsia="Times New Roman" w:cs="Times New Roman"/>
          <w:i/>
          <w:iCs/>
        </w:rPr>
        <w:t>Емкость</w:t>
      </w:r>
      <w:r>
        <w:rPr>
          <w:rFonts w:eastAsia="Times New Roman" w:cs="Times New Roman"/>
          <w:i/>
          <w:iCs/>
        </w:rPr>
        <w:t xml:space="preserve"> сегмента</w:t>
      </w:r>
    </w:p>
    <w:tbl>
      <w:tblPr>
        <w:tblStyle w:val="af9"/>
        <w:tblW w:w="9494" w:type="dxa"/>
        <w:tblLook w:val="04A0" w:firstRow="1" w:lastRow="0" w:firstColumn="1" w:lastColumn="0" w:noHBand="0" w:noVBand="1"/>
      </w:tblPr>
      <w:tblGrid>
        <w:gridCol w:w="1788"/>
        <w:gridCol w:w="1724"/>
        <w:gridCol w:w="1848"/>
        <w:gridCol w:w="1703"/>
        <w:gridCol w:w="1611"/>
        <w:gridCol w:w="820"/>
      </w:tblGrid>
      <w:tr w:rsidR="004F505E" w:rsidRPr="004F505E" w14:paraId="71F59BB6" w14:textId="77777777" w:rsidTr="004F505E">
        <w:trPr>
          <w:trHeight w:val="1260"/>
        </w:trPr>
        <w:tc>
          <w:tcPr>
            <w:tcW w:w="1788" w:type="dxa"/>
            <w:hideMark/>
          </w:tcPr>
          <w:p w14:paraId="31DCEF27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Маркетплейс</w:t>
            </w:r>
          </w:p>
        </w:tc>
        <w:tc>
          <w:tcPr>
            <w:tcW w:w="1724" w:type="dxa"/>
            <w:hideMark/>
          </w:tcPr>
          <w:p w14:paraId="03CF7EB8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Уникальных пользователей в месяц (в млн)</w:t>
            </w:r>
          </w:p>
        </w:tc>
        <w:tc>
          <w:tcPr>
            <w:tcW w:w="1848" w:type="dxa"/>
            <w:hideMark/>
          </w:tcPr>
          <w:p w14:paraId="4A3CFA43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 xml:space="preserve">Покупают категории, где необходим выбор совместный выбор  </w:t>
            </w:r>
          </w:p>
        </w:tc>
        <w:tc>
          <w:tcPr>
            <w:tcW w:w="1703" w:type="dxa"/>
            <w:hideMark/>
          </w:tcPr>
          <w:p w14:paraId="2059B6A1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 xml:space="preserve">Потребность в обсуждение </w:t>
            </w:r>
          </w:p>
        </w:tc>
        <w:tc>
          <w:tcPr>
            <w:tcW w:w="1611" w:type="dxa"/>
            <w:hideMark/>
          </w:tcPr>
          <w:p w14:paraId="2CC0139C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 xml:space="preserve">Постоянные </w:t>
            </w:r>
            <w:proofErr w:type="spellStart"/>
            <w:r w:rsidRPr="004F505E">
              <w:rPr>
                <w:rFonts w:eastAsia="Times New Roman" w:cs="Times New Roman"/>
                <w:color w:val="000000"/>
                <w:lang w:eastAsia="ru-RU"/>
              </w:rPr>
              <w:t>потребтители</w:t>
            </w:r>
            <w:proofErr w:type="spellEnd"/>
            <w:r w:rsidRPr="004F505E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820" w:type="dxa"/>
            <w:hideMark/>
          </w:tcPr>
          <w:p w14:paraId="5FBD0855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SOM в месяц (в млн)</w:t>
            </w:r>
          </w:p>
        </w:tc>
      </w:tr>
      <w:tr w:rsidR="004F505E" w:rsidRPr="004F505E" w14:paraId="10E7DE05" w14:textId="77777777" w:rsidTr="004F505E">
        <w:trPr>
          <w:trHeight w:val="324"/>
        </w:trPr>
        <w:tc>
          <w:tcPr>
            <w:tcW w:w="1788" w:type="dxa"/>
            <w:hideMark/>
          </w:tcPr>
          <w:p w14:paraId="76639877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proofErr w:type="spellStart"/>
            <w:r w:rsidRPr="004F505E">
              <w:rPr>
                <w:rFonts w:eastAsia="Times New Roman" w:cs="Times New Roman"/>
                <w:color w:val="000000"/>
                <w:lang w:eastAsia="ru-RU"/>
              </w:rPr>
              <w:t>Wildberries</w:t>
            </w:r>
            <w:proofErr w:type="spellEnd"/>
          </w:p>
        </w:tc>
        <w:tc>
          <w:tcPr>
            <w:tcW w:w="1724" w:type="dxa"/>
            <w:hideMark/>
          </w:tcPr>
          <w:p w14:paraId="65DCF71A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113</w:t>
            </w:r>
          </w:p>
        </w:tc>
        <w:tc>
          <w:tcPr>
            <w:tcW w:w="1848" w:type="dxa"/>
            <w:hideMark/>
          </w:tcPr>
          <w:p w14:paraId="6900939C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0,8</w:t>
            </w:r>
          </w:p>
        </w:tc>
        <w:tc>
          <w:tcPr>
            <w:tcW w:w="1703" w:type="dxa"/>
            <w:hideMark/>
          </w:tcPr>
          <w:p w14:paraId="562BA87A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0,5</w:t>
            </w:r>
          </w:p>
        </w:tc>
        <w:tc>
          <w:tcPr>
            <w:tcW w:w="1611" w:type="dxa"/>
            <w:hideMark/>
          </w:tcPr>
          <w:p w14:paraId="63EB443C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0,7</w:t>
            </w:r>
          </w:p>
        </w:tc>
        <w:tc>
          <w:tcPr>
            <w:tcW w:w="820" w:type="dxa"/>
            <w:hideMark/>
          </w:tcPr>
          <w:p w14:paraId="53A58B8F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31,64</w:t>
            </w:r>
          </w:p>
        </w:tc>
      </w:tr>
      <w:tr w:rsidR="004F505E" w:rsidRPr="004F505E" w14:paraId="67473823" w14:textId="77777777" w:rsidTr="004F505E">
        <w:trPr>
          <w:trHeight w:val="324"/>
        </w:trPr>
        <w:tc>
          <w:tcPr>
            <w:tcW w:w="1788" w:type="dxa"/>
            <w:hideMark/>
          </w:tcPr>
          <w:p w14:paraId="2A3D1CF7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proofErr w:type="spellStart"/>
            <w:r w:rsidRPr="004F505E">
              <w:rPr>
                <w:rFonts w:eastAsia="Times New Roman" w:cs="Times New Roman"/>
                <w:color w:val="000000"/>
                <w:lang w:eastAsia="ru-RU"/>
              </w:rPr>
              <w:t>Ozon</w:t>
            </w:r>
            <w:proofErr w:type="spellEnd"/>
          </w:p>
        </w:tc>
        <w:tc>
          <w:tcPr>
            <w:tcW w:w="1724" w:type="dxa"/>
            <w:hideMark/>
          </w:tcPr>
          <w:p w14:paraId="058CFD96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70</w:t>
            </w:r>
          </w:p>
        </w:tc>
        <w:tc>
          <w:tcPr>
            <w:tcW w:w="1848" w:type="dxa"/>
            <w:hideMark/>
          </w:tcPr>
          <w:p w14:paraId="0CE90C68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0,8</w:t>
            </w:r>
          </w:p>
        </w:tc>
        <w:tc>
          <w:tcPr>
            <w:tcW w:w="1703" w:type="dxa"/>
            <w:hideMark/>
          </w:tcPr>
          <w:p w14:paraId="638DAC00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0,4</w:t>
            </w:r>
          </w:p>
        </w:tc>
        <w:tc>
          <w:tcPr>
            <w:tcW w:w="1611" w:type="dxa"/>
            <w:hideMark/>
          </w:tcPr>
          <w:p w14:paraId="4D0C5B02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0,7</w:t>
            </w:r>
          </w:p>
        </w:tc>
        <w:tc>
          <w:tcPr>
            <w:tcW w:w="820" w:type="dxa"/>
            <w:hideMark/>
          </w:tcPr>
          <w:p w14:paraId="6E0C41DA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15,68</w:t>
            </w:r>
          </w:p>
        </w:tc>
      </w:tr>
      <w:tr w:rsidR="004F505E" w:rsidRPr="004F505E" w14:paraId="310083C5" w14:textId="77777777" w:rsidTr="004F505E">
        <w:trPr>
          <w:trHeight w:val="324"/>
        </w:trPr>
        <w:tc>
          <w:tcPr>
            <w:tcW w:w="1788" w:type="dxa"/>
            <w:hideMark/>
          </w:tcPr>
          <w:p w14:paraId="32417EF1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Яндекс Маркет</w:t>
            </w:r>
          </w:p>
        </w:tc>
        <w:tc>
          <w:tcPr>
            <w:tcW w:w="1724" w:type="dxa"/>
            <w:hideMark/>
          </w:tcPr>
          <w:p w14:paraId="15AFB06E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30</w:t>
            </w:r>
          </w:p>
        </w:tc>
        <w:tc>
          <w:tcPr>
            <w:tcW w:w="1848" w:type="dxa"/>
            <w:hideMark/>
          </w:tcPr>
          <w:p w14:paraId="10102D60" w14:textId="77777777" w:rsidR="004F505E" w:rsidRPr="004F505E" w:rsidRDefault="004F505E" w:rsidP="004F505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0,8</w:t>
            </w:r>
          </w:p>
        </w:tc>
        <w:tc>
          <w:tcPr>
            <w:tcW w:w="1703" w:type="dxa"/>
            <w:hideMark/>
          </w:tcPr>
          <w:p w14:paraId="57A9854E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0,5</w:t>
            </w:r>
          </w:p>
        </w:tc>
        <w:tc>
          <w:tcPr>
            <w:tcW w:w="1611" w:type="dxa"/>
            <w:hideMark/>
          </w:tcPr>
          <w:p w14:paraId="1D6BDB7A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0,7</w:t>
            </w:r>
          </w:p>
        </w:tc>
        <w:tc>
          <w:tcPr>
            <w:tcW w:w="820" w:type="dxa"/>
            <w:hideMark/>
          </w:tcPr>
          <w:p w14:paraId="4DCF9E80" w14:textId="77777777" w:rsidR="004F505E" w:rsidRPr="004F505E" w:rsidRDefault="004F505E" w:rsidP="004F505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lang w:eastAsia="ru-RU"/>
              </w:rPr>
            </w:pPr>
            <w:r w:rsidRPr="004F505E">
              <w:rPr>
                <w:rFonts w:eastAsia="Times New Roman" w:cs="Times New Roman"/>
                <w:color w:val="000000"/>
                <w:lang w:eastAsia="ru-RU"/>
              </w:rPr>
              <w:t>8,4</w:t>
            </w:r>
          </w:p>
        </w:tc>
      </w:tr>
    </w:tbl>
    <w:p w14:paraId="511F2992" w14:textId="77777777" w:rsidR="006874E5" w:rsidRDefault="006874E5" w:rsidP="00B55F7B">
      <w:pPr>
        <w:spacing w:line="240" w:lineRule="auto"/>
        <w:ind w:firstLine="360"/>
      </w:pPr>
    </w:p>
    <w:p w14:paraId="1117D9CC" w14:textId="269A4DD2" w:rsidR="00B55F7B" w:rsidRPr="004F505E" w:rsidRDefault="00B55F7B" w:rsidP="004F505E">
      <w:pPr>
        <w:spacing w:line="240" w:lineRule="auto"/>
        <w:ind w:firstLine="0"/>
      </w:pPr>
      <w:r>
        <w:t xml:space="preserve">Таким образом общее количество уникальных </w:t>
      </w:r>
      <w:r w:rsidR="004F505E">
        <w:t>потенциально возможных потребителей</w:t>
      </w:r>
      <w:r>
        <w:t xml:space="preserve"> в месяц будет равно </w:t>
      </w:r>
      <w:r w:rsidRPr="00BE61DB">
        <w:t>~</w:t>
      </w:r>
      <w:r>
        <w:t xml:space="preserve"> </w:t>
      </w:r>
      <w:r w:rsidR="004F505E" w:rsidRPr="004F505E">
        <w:t>55,72</w:t>
      </w:r>
      <w:r w:rsidRPr="00D52445">
        <w:t xml:space="preserve"> </w:t>
      </w:r>
      <w:r>
        <w:t>млн. Предположим, что на первом этапе к сервису подключится</w:t>
      </w:r>
      <w:r w:rsidR="004F505E">
        <w:t xml:space="preserve"> группа, которая чаще всего берет рекомендации - 30</w:t>
      </w:r>
      <w:proofErr w:type="gramStart"/>
      <w:r>
        <w:t xml:space="preserve">% </w:t>
      </w:r>
      <w:r w:rsidR="004F505E">
        <w:t>.</w:t>
      </w:r>
      <w:proofErr w:type="gramEnd"/>
      <w:r w:rsidR="004F505E">
        <w:t xml:space="preserve">  Таким образом на первом этапе у сервиса будет </w:t>
      </w:r>
      <w:r w:rsidR="004F505E" w:rsidRPr="004F505E">
        <w:t xml:space="preserve">16,71 млн пользователей </w:t>
      </w:r>
    </w:p>
    <w:p w14:paraId="5B0B13C5" w14:textId="25BE1C2D" w:rsidR="00B55F7B" w:rsidRDefault="004F505E" w:rsidP="00B55F7B">
      <w:pPr>
        <w:spacing w:line="240" w:lineRule="auto"/>
        <w:ind w:firstLine="0"/>
      </w:pPr>
      <w:r>
        <w:t>16</w:t>
      </w:r>
      <w:r w:rsidR="00B55F7B">
        <w:t>,</w:t>
      </w:r>
      <w:r>
        <w:t>7</w:t>
      </w:r>
      <w:r w:rsidR="00B55F7B">
        <w:t>8</w:t>
      </w:r>
      <w:r>
        <w:t>1</w:t>
      </w:r>
      <w:r w:rsidR="00B55F7B">
        <w:t xml:space="preserve"> млн /</w:t>
      </w:r>
      <w:r w:rsidRPr="004F505E">
        <w:t>55,72</w:t>
      </w:r>
      <w:r w:rsidRPr="00D52445">
        <w:t xml:space="preserve"> </w:t>
      </w:r>
      <w:r>
        <w:t>млн</w:t>
      </w:r>
      <w:r w:rsidR="00B55F7B">
        <w:t xml:space="preserve"> * 100% =30%</w:t>
      </w:r>
    </w:p>
    <w:p w14:paraId="530240EF" w14:textId="77777777" w:rsidR="00B55F7B" w:rsidRDefault="00B55F7B" w:rsidP="00B55F7B">
      <w:pPr>
        <w:spacing w:before="120" w:after="120"/>
        <w:ind w:firstLine="0"/>
        <w:rPr>
          <w:bCs/>
        </w:rPr>
      </w:pPr>
      <w:r>
        <w:rPr>
          <w:bCs/>
        </w:rPr>
        <w:t xml:space="preserve">Так как сервис имеет ситуационный и развлекательный характер предположим, что частота использования не более 2 раз в месяц </w:t>
      </w:r>
    </w:p>
    <w:p w14:paraId="38FB5DD2" w14:textId="5D342579" w:rsidR="00A56BFB" w:rsidRDefault="00A56BFB" w:rsidP="00B55F7B">
      <w:pPr>
        <w:spacing w:before="120" w:after="120"/>
        <w:ind w:firstLine="0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>
        <w:rPr>
          <w:bCs/>
        </w:rPr>
        <w:t xml:space="preserve">Сервис не сможет быть интегрирован сразу во все маркет-плейсами сама привлекательным из всех – </w:t>
      </w:r>
      <w:proofErr w:type="spellStart"/>
      <w:r w:rsidRPr="004F505E">
        <w:rPr>
          <w:rFonts w:eastAsia="Times New Roman" w:cs="Times New Roman"/>
          <w:color w:val="000000"/>
          <w:kern w:val="0"/>
          <w:lang w:eastAsia="ru-RU"/>
          <w14:ligatures w14:val="none"/>
        </w:rPr>
        <w:t>Wildberries</w:t>
      </w:r>
      <w:proofErr w:type="spellEnd"/>
      <w:r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. </w:t>
      </w:r>
    </w:p>
    <w:p w14:paraId="77FA7224" w14:textId="520240CE" w:rsidR="00A56BFB" w:rsidRDefault="00A56BFB" w:rsidP="00B55F7B">
      <w:pPr>
        <w:spacing w:before="120" w:after="120"/>
        <w:ind w:firstLine="0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lang w:val="en-US" w:eastAsia="ru-RU"/>
          <w14:ligatures w14:val="none"/>
        </w:rPr>
        <w:t>SOM</w:t>
      </w:r>
      <w:r w:rsidRPr="00A56BFB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lang w:eastAsia="ru-RU"/>
          <w14:ligatures w14:val="none"/>
        </w:rPr>
        <w:t>сервиса при интеграции с один маркет плейсом:</w:t>
      </w:r>
    </w:p>
    <w:p w14:paraId="43E6FBD2" w14:textId="5F0C4E09" w:rsidR="00A56BFB" w:rsidRPr="00A56BFB" w:rsidRDefault="00A56BFB" w:rsidP="00B55F7B">
      <w:pPr>
        <w:spacing w:before="120" w:after="120"/>
        <w:ind w:firstLine="0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lang w:eastAsia="ru-RU"/>
          <w14:ligatures w14:val="none"/>
        </w:rPr>
        <w:lastRenderedPageBreak/>
        <w:t>31,64 млн * 30% =</w:t>
      </w:r>
      <w:r w:rsidR="00A0405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9, 492 млн пользователей в месяц. </w:t>
      </w:r>
    </w:p>
    <w:p w14:paraId="44278927" w14:textId="1881FEE6" w:rsidR="00D46385" w:rsidRDefault="00D46385" w:rsidP="00D52445">
      <w:pPr>
        <w:spacing w:line="240" w:lineRule="auto"/>
        <w:ind w:firstLine="0"/>
      </w:pPr>
      <w:r>
        <w:t xml:space="preserve">Рассмотрим статистику заказов для лучшего понимания рынка: </w:t>
      </w:r>
    </w:p>
    <w:p w14:paraId="2FB4E1FE" w14:textId="035EC939" w:rsidR="00D46385" w:rsidRPr="00D46385" w:rsidRDefault="00D46385" w:rsidP="00D46385">
      <w:pPr>
        <w:ind w:firstLine="708"/>
        <w:jc w:val="right"/>
        <w:rPr>
          <w:rFonts w:eastAsia="Times New Roman" w:cs="Times New Roman"/>
          <w:i/>
          <w:iCs/>
        </w:rPr>
      </w:pPr>
      <w:r w:rsidRPr="00BB5569">
        <w:rPr>
          <w:i/>
          <w:iCs/>
        </w:rPr>
        <w:t>Таблица</w:t>
      </w:r>
      <w:r>
        <w:rPr>
          <w:i/>
          <w:iCs/>
        </w:rPr>
        <w:t xml:space="preserve"> 7</w:t>
      </w:r>
      <w:r w:rsidRPr="00BB5569">
        <w:rPr>
          <w:i/>
          <w:iCs/>
        </w:rPr>
        <w:t xml:space="preserve"> – </w:t>
      </w:r>
      <w:r>
        <w:rPr>
          <w:rFonts w:eastAsia="Times New Roman" w:cs="Times New Roman"/>
          <w:i/>
          <w:iCs/>
        </w:rPr>
        <w:t xml:space="preserve">Средний чек </w:t>
      </w:r>
    </w:p>
    <w:tbl>
      <w:tblPr>
        <w:tblStyle w:val="af9"/>
        <w:tblW w:w="9639" w:type="dxa"/>
        <w:tblInd w:w="-5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="00D46385" w:rsidRPr="00CB2194" w14:paraId="1E9D5B91" w14:textId="77777777" w:rsidTr="00D46385">
        <w:tc>
          <w:tcPr>
            <w:tcW w:w="4962" w:type="dxa"/>
            <w:hideMark/>
          </w:tcPr>
          <w:p w14:paraId="3BC56939" w14:textId="77777777" w:rsidR="00D46385" w:rsidRPr="00CB2194" w:rsidRDefault="00D46385" w:rsidP="00A16E2E">
            <w:pPr>
              <w:spacing w:after="160"/>
              <w:ind w:firstLine="0"/>
            </w:pPr>
            <w:r w:rsidRPr="00CB2194">
              <w:t>Маркетплейс</w:t>
            </w:r>
          </w:p>
        </w:tc>
        <w:tc>
          <w:tcPr>
            <w:tcW w:w="4677" w:type="dxa"/>
            <w:hideMark/>
          </w:tcPr>
          <w:p w14:paraId="1F627132" w14:textId="77777777" w:rsidR="00D46385" w:rsidRPr="00CB2194" w:rsidRDefault="00D46385" w:rsidP="00A16E2E">
            <w:pPr>
              <w:spacing w:after="160"/>
              <w:ind w:firstLine="0"/>
            </w:pPr>
            <w:r w:rsidRPr="005019F3">
              <w:t>Средний чек 2025</w:t>
            </w:r>
          </w:p>
        </w:tc>
      </w:tr>
      <w:tr w:rsidR="00D46385" w:rsidRPr="00CB2194" w14:paraId="126C8313" w14:textId="77777777" w:rsidTr="00D46385">
        <w:tc>
          <w:tcPr>
            <w:tcW w:w="4962" w:type="dxa"/>
            <w:hideMark/>
          </w:tcPr>
          <w:p w14:paraId="15CE7955" w14:textId="77777777" w:rsidR="00D46385" w:rsidRPr="00CB2194" w:rsidRDefault="00D46385" w:rsidP="00A16E2E">
            <w:pPr>
              <w:spacing w:after="160"/>
              <w:ind w:firstLine="0"/>
            </w:pPr>
            <w:proofErr w:type="spellStart"/>
            <w:r w:rsidRPr="00CB2194">
              <w:t>Wildberries</w:t>
            </w:r>
            <w:proofErr w:type="spellEnd"/>
          </w:p>
        </w:tc>
        <w:tc>
          <w:tcPr>
            <w:tcW w:w="4677" w:type="dxa"/>
            <w:hideMark/>
          </w:tcPr>
          <w:p w14:paraId="2D117970" w14:textId="77777777" w:rsidR="00D46385" w:rsidRPr="00CB2194" w:rsidRDefault="00D46385" w:rsidP="00A16E2E">
            <w:pPr>
              <w:spacing w:after="160"/>
              <w:ind w:firstLine="0"/>
            </w:pPr>
            <w:r>
              <w:t xml:space="preserve">1 700 </w:t>
            </w:r>
          </w:p>
        </w:tc>
      </w:tr>
      <w:tr w:rsidR="00D46385" w:rsidRPr="00CB2194" w14:paraId="3C9121E2" w14:textId="77777777" w:rsidTr="00D46385">
        <w:tc>
          <w:tcPr>
            <w:tcW w:w="4962" w:type="dxa"/>
            <w:hideMark/>
          </w:tcPr>
          <w:p w14:paraId="67ED2B05" w14:textId="77777777" w:rsidR="00D46385" w:rsidRPr="00CB2194" w:rsidRDefault="00D46385" w:rsidP="00A16E2E">
            <w:pPr>
              <w:spacing w:after="160"/>
              <w:ind w:firstLine="0"/>
            </w:pPr>
            <w:proofErr w:type="spellStart"/>
            <w:r w:rsidRPr="00CB2194">
              <w:t>Ozon</w:t>
            </w:r>
            <w:proofErr w:type="spellEnd"/>
          </w:p>
        </w:tc>
        <w:tc>
          <w:tcPr>
            <w:tcW w:w="4677" w:type="dxa"/>
            <w:hideMark/>
          </w:tcPr>
          <w:p w14:paraId="109844B9" w14:textId="77777777" w:rsidR="00D46385" w:rsidRPr="00CB2194" w:rsidRDefault="00D46385" w:rsidP="00A16E2E">
            <w:pPr>
              <w:spacing w:after="160"/>
              <w:ind w:firstLine="0"/>
            </w:pPr>
            <w:proofErr w:type="gramStart"/>
            <w:r>
              <w:t>2 700-2 800</w:t>
            </w:r>
            <w:proofErr w:type="gramEnd"/>
            <w:r>
              <w:t>-</w:t>
            </w:r>
          </w:p>
        </w:tc>
      </w:tr>
      <w:tr w:rsidR="00D46385" w:rsidRPr="00CB2194" w14:paraId="3F8D9A43" w14:textId="77777777" w:rsidTr="00D46385">
        <w:tc>
          <w:tcPr>
            <w:tcW w:w="4962" w:type="dxa"/>
            <w:hideMark/>
          </w:tcPr>
          <w:p w14:paraId="26CDA92E" w14:textId="77777777" w:rsidR="00D46385" w:rsidRPr="00CB2194" w:rsidRDefault="00D46385" w:rsidP="00A16E2E">
            <w:pPr>
              <w:spacing w:after="160"/>
              <w:ind w:firstLine="0"/>
            </w:pPr>
            <w:r w:rsidRPr="00CB2194">
              <w:t>Яндекс Маркет</w:t>
            </w:r>
          </w:p>
        </w:tc>
        <w:tc>
          <w:tcPr>
            <w:tcW w:w="4677" w:type="dxa"/>
            <w:hideMark/>
          </w:tcPr>
          <w:p w14:paraId="3AE00787" w14:textId="77777777" w:rsidR="00D46385" w:rsidRPr="00CB2194" w:rsidRDefault="00D46385" w:rsidP="00A16E2E">
            <w:pPr>
              <w:spacing w:after="160"/>
              <w:ind w:firstLine="0"/>
            </w:pPr>
            <w:r>
              <w:t>3 500-4 000</w:t>
            </w:r>
          </w:p>
        </w:tc>
      </w:tr>
    </w:tbl>
    <w:p w14:paraId="38D48137" w14:textId="35C39CF1" w:rsidR="004F505E" w:rsidRDefault="004F505E" w:rsidP="00D52445">
      <w:pPr>
        <w:spacing w:line="240" w:lineRule="auto"/>
        <w:ind w:firstLine="0"/>
      </w:pPr>
    </w:p>
    <w:p w14:paraId="1A561DB4" w14:textId="363C18D7" w:rsidR="00D46385" w:rsidRDefault="00D46385" w:rsidP="00D52445">
      <w:pPr>
        <w:spacing w:line="240" w:lineRule="auto"/>
        <w:ind w:firstLine="0"/>
      </w:pPr>
      <w:r>
        <w:t xml:space="preserve">Также необходимо понимать как часто люди заказывают товары на маркет-плейсе: </w:t>
      </w:r>
    </w:p>
    <w:p w14:paraId="43D2DB35" w14:textId="033D02E4" w:rsidR="00D46385" w:rsidRDefault="00D46385" w:rsidP="00D46385">
      <w:pPr>
        <w:spacing w:line="240" w:lineRule="auto"/>
        <w:ind w:firstLine="0"/>
      </w:pPr>
      <w:r>
        <w:t xml:space="preserve">По данным опроса, </w:t>
      </w:r>
      <w:r w:rsidRPr="00D46385">
        <w:t>проведенного редакцией «Финансы Mail»</w:t>
      </w:r>
      <w:r>
        <w:t>:</w:t>
      </w:r>
    </w:p>
    <w:p w14:paraId="760B025E" w14:textId="026EB1E7" w:rsidR="00D46385" w:rsidRDefault="00D46385" w:rsidP="00D46385">
      <w:pPr>
        <w:pStyle w:val="a4"/>
        <w:numPr>
          <w:ilvl w:val="0"/>
          <w:numId w:val="72"/>
        </w:numPr>
        <w:spacing w:line="240" w:lineRule="auto"/>
      </w:pPr>
      <w:r w:rsidRPr="00D46385">
        <w:t>37,4% покупают на</w:t>
      </w:r>
      <w:r>
        <w:t xml:space="preserve"> </w:t>
      </w:r>
      <w:r w:rsidRPr="00D46385">
        <w:t>маркетплейсах не</w:t>
      </w:r>
      <w:r>
        <w:t xml:space="preserve">сколько раз в месяц; </w:t>
      </w:r>
    </w:p>
    <w:p w14:paraId="165C73A4" w14:textId="1C508462" w:rsidR="00D46385" w:rsidRDefault="00D46385" w:rsidP="00D46385">
      <w:pPr>
        <w:pStyle w:val="a4"/>
        <w:numPr>
          <w:ilvl w:val="0"/>
          <w:numId w:val="72"/>
        </w:numPr>
        <w:spacing w:line="240" w:lineRule="auto"/>
      </w:pPr>
      <w:r w:rsidRPr="00D46385">
        <w:t>23,4% совершают покупки раз в неделю</w:t>
      </w:r>
      <w:r>
        <w:t>:</w:t>
      </w:r>
    </w:p>
    <w:p w14:paraId="408307BB" w14:textId="3D976444" w:rsidR="00D46385" w:rsidRDefault="0062725C" w:rsidP="00D46385">
      <w:pPr>
        <w:pStyle w:val="a4"/>
        <w:numPr>
          <w:ilvl w:val="0"/>
          <w:numId w:val="72"/>
        </w:numPr>
        <w:spacing w:line="240" w:lineRule="auto"/>
      </w:pPr>
      <w:r>
        <w:t>1</w:t>
      </w:r>
      <w:r w:rsidR="00D46385" w:rsidRPr="00D46385">
        <w:t xml:space="preserve">4,4% </w:t>
      </w:r>
      <w:r w:rsidR="00D46385">
        <w:t>заказывают товары почти каждый день</w:t>
      </w:r>
      <w:r w:rsidR="00D46385" w:rsidRPr="00D46385">
        <w:t>.</w:t>
      </w:r>
    </w:p>
    <w:p w14:paraId="486393FA" w14:textId="64C8B62D" w:rsidR="00F50E91" w:rsidRDefault="004F505E" w:rsidP="005C5E4A">
      <w:pPr>
        <w:spacing w:before="120" w:after="120"/>
        <w:ind w:firstLine="0"/>
        <w:rPr>
          <w:bCs/>
        </w:rPr>
      </w:pPr>
      <w:r>
        <w:t xml:space="preserve">Идея привлекательности сервиса для заключается в том, что при совместном шоппинге люди покупают больше. Тем самым сервис позволит увеличит количество продаж и средний чек для МА </w:t>
      </w:r>
    </w:p>
    <w:p w14:paraId="44979ABC" w14:textId="0D6DCAEA" w:rsidR="005C5E4A" w:rsidRDefault="005C5E4A" w:rsidP="005C5E4A">
      <w:pPr>
        <w:pStyle w:val="a4"/>
        <w:numPr>
          <w:ilvl w:val="3"/>
          <w:numId w:val="47"/>
        </w:numPr>
        <w:spacing w:before="120" w:after="120"/>
        <w:rPr>
          <w:b/>
        </w:rPr>
      </w:pPr>
      <w:r w:rsidRPr="005C5E4A">
        <w:rPr>
          <w:b/>
        </w:rPr>
        <w:t>Оценка потенциала продаж</w:t>
      </w:r>
    </w:p>
    <w:p w14:paraId="5FB82036" w14:textId="787F2C86" w:rsidR="00FA451A" w:rsidRPr="006B514F" w:rsidRDefault="00FA451A" w:rsidP="005C5E4A">
      <w:pPr>
        <w:spacing w:before="120" w:after="120"/>
        <w:ind w:firstLine="0"/>
        <w:rPr>
          <w:bCs/>
        </w:rPr>
      </w:pPr>
      <w:r>
        <w:rPr>
          <w:bCs/>
        </w:rPr>
        <w:t xml:space="preserve">Темп роста маркет-плейсов слегка снизился за последний год – </w:t>
      </w:r>
      <w:proofErr w:type="gramStart"/>
      <w:r>
        <w:rPr>
          <w:bCs/>
        </w:rPr>
        <w:t>15-20</w:t>
      </w:r>
      <w:proofErr w:type="gramEnd"/>
      <w:r>
        <w:rPr>
          <w:bCs/>
        </w:rPr>
        <w:t xml:space="preserve">%, против </w:t>
      </w:r>
      <w:proofErr w:type="gramStart"/>
      <w:r>
        <w:rPr>
          <w:bCs/>
        </w:rPr>
        <w:t>25-30</w:t>
      </w:r>
      <w:proofErr w:type="gramEnd"/>
      <w:r>
        <w:rPr>
          <w:bCs/>
        </w:rPr>
        <w:t xml:space="preserve">% в 2024 году, но несмотря на снижение, данному рынку есть куда расти и развиваться. </w:t>
      </w:r>
      <w:r w:rsidR="00286092">
        <w:rPr>
          <w:bCs/>
        </w:rPr>
        <w:t xml:space="preserve">Статистических данных ёмкости рынка данного сегмента не представляется возможным, можно оценить только долю пользователей маркет-плейса которые будут использовать данную функцию.  </w:t>
      </w:r>
    </w:p>
    <w:p w14:paraId="45EE11C9" w14:textId="2EF87A04" w:rsidR="005C5E4A" w:rsidRPr="005C5E4A" w:rsidRDefault="005C5E4A" w:rsidP="005C5E4A">
      <w:pPr>
        <w:pStyle w:val="a4"/>
        <w:numPr>
          <w:ilvl w:val="3"/>
          <w:numId w:val="47"/>
        </w:numPr>
        <w:spacing w:before="120" w:after="120"/>
        <w:rPr>
          <w:b/>
        </w:rPr>
      </w:pPr>
      <w:r w:rsidRPr="005C5E4A">
        <w:rPr>
          <w:b/>
        </w:rPr>
        <w:t>Оценка условий конкуренции</w:t>
      </w:r>
    </w:p>
    <w:p w14:paraId="487D6739" w14:textId="5CF96612" w:rsidR="00FE5AEC" w:rsidRDefault="00FE5AEC" w:rsidP="00FA451A">
      <w:pPr>
        <w:spacing w:before="120" w:after="120"/>
        <w:ind w:firstLine="0"/>
        <w:rPr>
          <w:bCs/>
        </w:rPr>
      </w:pPr>
      <w:r>
        <w:rPr>
          <w:bCs/>
        </w:rPr>
        <w:t>Сервис с</w:t>
      </w:r>
      <w:r w:rsidRPr="00FE5AEC">
        <w:rPr>
          <w:bCs/>
        </w:rPr>
        <w:t>овместн</w:t>
      </w:r>
      <w:r>
        <w:rPr>
          <w:bCs/>
        </w:rPr>
        <w:t xml:space="preserve">ого шоппинга онлайн переносит жизненный сценарии в онлайн сферу. Прямого конкурента у данного сервиса нет, но используя несколько инструментов, пользователи могут частично решить проблему. </w:t>
      </w:r>
    </w:p>
    <w:p w14:paraId="7DB294E1" w14:textId="2564C2BC" w:rsidR="00BB5569" w:rsidRDefault="00FE5AEC" w:rsidP="009F4D82">
      <w:pPr>
        <w:spacing w:before="120" w:after="120"/>
        <w:ind w:firstLine="0"/>
        <w:rPr>
          <w:bCs/>
        </w:rPr>
      </w:pPr>
      <w:r>
        <w:rPr>
          <w:bCs/>
        </w:rPr>
        <w:t>В некоторые маркет-плейс</w:t>
      </w:r>
      <w:r w:rsidR="00F06F3A">
        <w:rPr>
          <w:bCs/>
        </w:rPr>
        <w:t>ах</w:t>
      </w:r>
      <w:r>
        <w:rPr>
          <w:bCs/>
        </w:rPr>
        <w:t xml:space="preserve"> есть функция «поделиться корзиной», которая частично затрагивает функционал сервиса</w:t>
      </w:r>
      <w:r w:rsidR="00F06F3A">
        <w:rPr>
          <w:bCs/>
        </w:rPr>
        <w:t xml:space="preserve">, что позволяет включить ее в список конкурентов. </w:t>
      </w:r>
      <w:r w:rsidR="00F06F3A">
        <w:rPr>
          <w:bCs/>
        </w:rPr>
        <w:br/>
        <w:t xml:space="preserve">Второй конкурент не является сервисом, это способ решение проблемы пользователями сейчас: обсуждение через мессенджер. </w:t>
      </w:r>
    </w:p>
    <w:p w14:paraId="1EDA73CD" w14:textId="40E100B2" w:rsidR="009F4D82" w:rsidRPr="009F4D82" w:rsidRDefault="009F4D82" w:rsidP="009F4D82">
      <w:pPr>
        <w:ind w:firstLine="708"/>
        <w:jc w:val="right"/>
        <w:rPr>
          <w:rFonts w:eastAsia="Times New Roman" w:cs="Times New Roman"/>
          <w:i/>
          <w:iCs/>
        </w:rPr>
      </w:pPr>
      <w:r w:rsidRPr="00BB5569">
        <w:rPr>
          <w:i/>
          <w:iCs/>
        </w:rPr>
        <w:t>Таблица</w:t>
      </w:r>
      <w:r>
        <w:rPr>
          <w:i/>
          <w:iCs/>
        </w:rPr>
        <w:t xml:space="preserve"> 7</w:t>
      </w:r>
      <w:r w:rsidRPr="00BB5569">
        <w:rPr>
          <w:i/>
          <w:iCs/>
        </w:rPr>
        <w:t xml:space="preserve"> </w:t>
      </w:r>
      <w:r w:rsidR="00B814C1" w:rsidRPr="00BB5569">
        <w:rPr>
          <w:i/>
          <w:iCs/>
        </w:rPr>
        <w:t xml:space="preserve">– </w:t>
      </w:r>
      <w:r w:rsidR="00B814C1">
        <w:rPr>
          <w:rFonts w:eastAsia="Times New Roman" w:cs="Times New Roman"/>
          <w:i/>
          <w:iCs/>
        </w:rPr>
        <w:t>Сравнительный</w:t>
      </w:r>
      <w:r w:rsidR="00EB2D47" w:rsidRPr="00EB2D47">
        <w:rPr>
          <w:i/>
          <w:iCs/>
        </w:rPr>
        <w:t xml:space="preserve"> </w:t>
      </w:r>
      <w:r w:rsidR="00B55F7B" w:rsidRPr="00EB2D47">
        <w:rPr>
          <w:i/>
          <w:iCs/>
        </w:rPr>
        <w:t>анализ конкурентов</w:t>
      </w:r>
    </w:p>
    <w:tbl>
      <w:tblPr>
        <w:tblStyle w:val="af9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2121"/>
        <w:gridCol w:w="2698"/>
        <w:gridCol w:w="1985"/>
      </w:tblGrid>
      <w:tr w:rsidR="009F4D82" w:rsidRPr="00FE5AEC" w14:paraId="0D26FAEC" w14:textId="77777777" w:rsidTr="009F4D82">
        <w:trPr>
          <w:tblHeader/>
        </w:trPr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33D0F2EE" w14:textId="77777777" w:rsidR="009F4D82" w:rsidRPr="0074183B" w:rsidRDefault="009F4D82" w:rsidP="00DD0B1B">
            <w:pPr>
              <w:pStyle w:val="afd"/>
              <w:spacing w:before="120" w:after="120" w:line="276" w:lineRule="auto"/>
              <w:jc w:val="center"/>
              <w:rPr>
                <w:b/>
                <w:sz w:val="24"/>
              </w:rPr>
            </w:pPr>
            <w:r w:rsidRPr="0074183B">
              <w:rPr>
                <w:b/>
                <w:sz w:val="24"/>
              </w:rPr>
              <w:t>Критерии</w:t>
            </w:r>
          </w:p>
        </w:tc>
        <w:tc>
          <w:tcPr>
            <w:tcW w:w="2121" w:type="dxa"/>
            <w:shd w:val="clear" w:color="auto" w:fill="BFBFBF" w:themeFill="background1" w:themeFillShade="BF"/>
            <w:vAlign w:val="center"/>
          </w:tcPr>
          <w:p w14:paraId="72047424" w14:textId="77777777" w:rsidR="009F4D82" w:rsidRPr="0074183B" w:rsidRDefault="009F4D82" w:rsidP="00DD0B1B">
            <w:pPr>
              <w:pStyle w:val="afd"/>
              <w:spacing w:before="120" w:after="120" w:line="276" w:lineRule="auto"/>
              <w:jc w:val="center"/>
              <w:rPr>
                <w:b/>
                <w:sz w:val="24"/>
              </w:rPr>
            </w:pPr>
            <w:r w:rsidRPr="0074183B">
              <w:rPr>
                <w:b/>
                <w:sz w:val="24"/>
              </w:rPr>
              <w:t>*разрабатываемый сервис*</w:t>
            </w:r>
          </w:p>
        </w:tc>
        <w:tc>
          <w:tcPr>
            <w:tcW w:w="2698" w:type="dxa"/>
            <w:shd w:val="clear" w:color="auto" w:fill="BFBFBF" w:themeFill="background1" w:themeFillShade="BF"/>
            <w:vAlign w:val="center"/>
          </w:tcPr>
          <w:p w14:paraId="2FE8878F" w14:textId="77777777" w:rsidR="009F4D82" w:rsidRPr="0074183B" w:rsidRDefault="009F4D82" w:rsidP="00DD0B1B">
            <w:pPr>
              <w:pStyle w:val="afd"/>
              <w:spacing w:before="120" w:after="120"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Маркет-плейс с функция поделиться корзиной 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06A543CE" w14:textId="77777777" w:rsidR="009F4D82" w:rsidRPr="00FE5AEC" w:rsidRDefault="009F4D82" w:rsidP="00DD0B1B">
            <w:pPr>
              <w:pStyle w:val="afd"/>
              <w:spacing w:before="120" w:after="120"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Существующее решение </w:t>
            </w:r>
          </w:p>
        </w:tc>
      </w:tr>
      <w:tr w:rsidR="009F4D82" w:rsidRPr="00F06F3A" w14:paraId="679F679B" w14:textId="77777777" w:rsidTr="009F4D82">
        <w:tc>
          <w:tcPr>
            <w:tcW w:w="2694" w:type="dxa"/>
          </w:tcPr>
          <w:p w14:paraId="00B9C0A9" w14:textId="65C55994" w:rsidR="009F4D82" w:rsidRPr="0074183B" w:rsidRDefault="009F4D82" w:rsidP="00DD0B1B">
            <w:pPr>
              <w:pStyle w:val="afd"/>
              <w:rPr>
                <w:sz w:val="24"/>
                <w:lang w:val="en-US"/>
              </w:rPr>
            </w:pPr>
            <w:r w:rsidRPr="009F4D82">
              <w:rPr>
                <w:sz w:val="24"/>
              </w:rPr>
              <w:t xml:space="preserve">Совместный шопинг </w:t>
            </w:r>
          </w:p>
        </w:tc>
        <w:tc>
          <w:tcPr>
            <w:tcW w:w="2121" w:type="dxa"/>
          </w:tcPr>
          <w:p w14:paraId="7120CEE3" w14:textId="2A650184" w:rsidR="009F4D82" w:rsidRPr="009F4D82" w:rsidRDefault="009F4D82" w:rsidP="00DD0B1B">
            <w:pPr>
              <w:pStyle w:val="afd"/>
              <w:jc w:val="center"/>
              <w:rPr>
                <w:rFonts w:asciiTheme="minorHAnsi" w:hAnsiTheme="minorHAnsi"/>
                <w:sz w:val="28"/>
                <w:szCs w:val="22"/>
              </w:rPr>
            </w:pPr>
            <w:r w:rsidRPr="00F06F3A">
              <w:rPr>
                <w:rFonts w:ascii="Segoe UI Emoji" w:hAnsi="Segoe UI Emoji" w:cs="Segoe UI Emoji"/>
                <w:sz w:val="28"/>
                <w:szCs w:val="22"/>
              </w:rPr>
              <w:t>✅</w:t>
            </w:r>
            <w:r>
              <w:rPr>
                <w:rFonts w:asciiTheme="minorHAnsi" w:hAnsiTheme="minorHAnsi" w:cs="Segoe UI Emoji"/>
                <w:sz w:val="28"/>
                <w:szCs w:val="22"/>
              </w:rPr>
              <w:t xml:space="preserve"> </w:t>
            </w:r>
          </w:p>
        </w:tc>
        <w:tc>
          <w:tcPr>
            <w:tcW w:w="2698" w:type="dxa"/>
          </w:tcPr>
          <w:p w14:paraId="12ADBCDA" w14:textId="7F9EF3B2" w:rsidR="009F4D82" w:rsidRPr="00F06F3A" w:rsidRDefault="009F4D82" w:rsidP="00DD0B1B">
            <w:pPr>
              <w:pStyle w:val="afd"/>
              <w:jc w:val="center"/>
              <w:rPr>
                <w:sz w:val="28"/>
                <w:szCs w:val="22"/>
              </w:rPr>
            </w:pPr>
            <w:r w:rsidRPr="009F4D82">
              <w:rPr>
                <w:rFonts w:ascii="Segoe UI Emoji" w:hAnsi="Segoe UI Emoji" w:cs="Segoe UI Emoji"/>
                <w:sz w:val="28"/>
                <w:szCs w:val="22"/>
              </w:rPr>
              <w:t>⚠️</w:t>
            </w:r>
            <w:r>
              <w:rPr>
                <w:sz w:val="28"/>
                <w:szCs w:val="22"/>
              </w:rPr>
              <w:t xml:space="preserve"> </w:t>
            </w:r>
          </w:p>
        </w:tc>
        <w:tc>
          <w:tcPr>
            <w:tcW w:w="1985" w:type="dxa"/>
          </w:tcPr>
          <w:p w14:paraId="2E32A2E1" w14:textId="77777777" w:rsidR="009F4D82" w:rsidRPr="00F06F3A" w:rsidRDefault="009F4D82" w:rsidP="00DD0B1B">
            <w:pPr>
              <w:pStyle w:val="afd"/>
              <w:jc w:val="center"/>
              <w:rPr>
                <w:sz w:val="28"/>
                <w:szCs w:val="22"/>
              </w:rPr>
            </w:pPr>
            <w:r w:rsidRPr="00F06F3A">
              <w:rPr>
                <w:rFonts w:ascii="Segoe UI Emoji" w:hAnsi="Segoe UI Emoji" w:cs="Segoe UI Emoji"/>
                <w:sz w:val="28"/>
                <w:szCs w:val="22"/>
              </w:rPr>
              <w:t>✅</w:t>
            </w:r>
          </w:p>
        </w:tc>
      </w:tr>
      <w:tr w:rsidR="009F4D82" w:rsidRPr="00F06F3A" w14:paraId="145F62FB" w14:textId="77777777" w:rsidTr="009F4D82">
        <w:tc>
          <w:tcPr>
            <w:tcW w:w="2694" w:type="dxa"/>
          </w:tcPr>
          <w:p w14:paraId="6956854A" w14:textId="77777777" w:rsidR="009F4D82" w:rsidRDefault="009F4D82" w:rsidP="00DD0B1B">
            <w:pPr>
              <w:pStyle w:val="afd"/>
              <w:rPr>
                <w:sz w:val="24"/>
              </w:rPr>
            </w:pPr>
            <w:r>
              <w:rPr>
                <w:sz w:val="24"/>
              </w:rPr>
              <w:t>Совместная корзина</w:t>
            </w:r>
          </w:p>
        </w:tc>
        <w:tc>
          <w:tcPr>
            <w:tcW w:w="2121" w:type="dxa"/>
          </w:tcPr>
          <w:p w14:paraId="37445BDF" w14:textId="77777777" w:rsidR="009F4D82" w:rsidRPr="00F06F3A" w:rsidRDefault="009F4D82" w:rsidP="00DD0B1B">
            <w:pPr>
              <w:pStyle w:val="afd"/>
              <w:jc w:val="center"/>
              <w:rPr>
                <w:rFonts w:ascii="Segoe UI Emoji" w:hAnsi="Segoe UI Emoji" w:cs="Segoe UI Emoji"/>
                <w:sz w:val="28"/>
                <w:szCs w:val="22"/>
              </w:rPr>
            </w:pPr>
            <w:r w:rsidRPr="00F06F3A">
              <w:rPr>
                <w:rFonts w:ascii="Segoe UI Emoji" w:hAnsi="Segoe UI Emoji" w:cs="Segoe UI Emoji"/>
                <w:sz w:val="28"/>
                <w:szCs w:val="22"/>
              </w:rPr>
              <w:t>✅</w:t>
            </w:r>
          </w:p>
        </w:tc>
        <w:tc>
          <w:tcPr>
            <w:tcW w:w="2698" w:type="dxa"/>
          </w:tcPr>
          <w:p w14:paraId="54855ABE" w14:textId="1FFC17C7" w:rsidR="009F4D82" w:rsidRPr="00F06F3A" w:rsidRDefault="009F4D82" w:rsidP="00DD0B1B">
            <w:pPr>
              <w:pStyle w:val="afd"/>
              <w:jc w:val="center"/>
              <w:rPr>
                <w:sz w:val="28"/>
                <w:szCs w:val="22"/>
              </w:rPr>
            </w:pPr>
            <w:r w:rsidRPr="009F4D82">
              <w:rPr>
                <w:rFonts w:ascii="Segoe UI Emoji" w:hAnsi="Segoe UI Emoji" w:cs="Segoe UI Emoji"/>
                <w:sz w:val="28"/>
                <w:szCs w:val="22"/>
              </w:rPr>
              <w:t>⚠️</w:t>
            </w:r>
            <w:r>
              <w:rPr>
                <w:sz w:val="28"/>
                <w:szCs w:val="22"/>
              </w:rPr>
              <w:t xml:space="preserve"> </w:t>
            </w:r>
          </w:p>
        </w:tc>
        <w:tc>
          <w:tcPr>
            <w:tcW w:w="1985" w:type="dxa"/>
          </w:tcPr>
          <w:p w14:paraId="1AF717F9" w14:textId="106E50E7" w:rsidR="009F4D82" w:rsidRPr="00F06F3A" w:rsidRDefault="009F4D82" w:rsidP="00DD0B1B">
            <w:pPr>
              <w:pStyle w:val="afd"/>
              <w:jc w:val="center"/>
              <w:rPr>
                <w:rFonts w:ascii="Segoe UI Emoji" w:hAnsi="Segoe UI Emoji" w:cs="Segoe UI Emoji"/>
                <w:sz w:val="28"/>
                <w:szCs w:val="22"/>
              </w:rPr>
            </w:pPr>
            <w:r w:rsidRPr="009F4D82">
              <w:rPr>
                <w:rFonts w:ascii="Segoe UI Emoji" w:hAnsi="Segoe UI Emoji" w:cs="Segoe UI Emoji"/>
                <w:sz w:val="28"/>
                <w:szCs w:val="22"/>
              </w:rPr>
              <w:t>❌</w:t>
            </w:r>
          </w:p>
        </w:tc>
      </w:tr>
      <w:tr w:rsidR="009F4D82" w:rsidRPr="00F06F3A" w14:paraId="45664131" w14:textId="77777777" w:rsidTr="009F4D82">
        <w:tc>
          <w:tcPr>
            <w:tcW w:w="2694" w:type="dxa"/>
          </w:tcPr>
          <w:p w14:paraId="0163DC5F" w14:textId="0DB6C6E1" w:rsidR="009F4D82" w:rsidRDefault="009F4D82" w:rsidP="00DD0B1B">
            <w:pPr>
              <w:pStyle w:val="afd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Интерактивный/развлекательный характер </w:t>
            </w:r>
          </w:p>
        </w:tc>
        <w:tc>
          <w:tcPr>
            <w:tcW w:w="2121" w:type="dxa"/>
          </w:tcPr>
          <w:p w14:paraId="6F09E401" w14:textId="1D3A0580" w:rsidR="009F4D82" w:rsidRPr="00F06F3A" w:rsidRDefault="009F4D82" w:rsidP="00DD0B1B">
            <w:pPr>
              <w:pStyle w:val="afd"/>
              <w:jc w:val="center"/>
              <w:rPr>
                <w:rFonts w:ascii="Segoe UI Emoji" w:hAnsi="Segoe UI Emoji" w:cs="Segoe UI Emoji"/>
                <w:sz w:val="28"/>
                <w:szCs w:val="22"/>
              </w:rPr>
            </w:pPr>
            <w:r w:rsidRPr="00F06F3A">
              <w:rPr>
                <w:rFonts w:ascii="Segoe UI Emoji" w:hAnsi="Segoe UI Emoji" w:cs="Segoe UI Emoji"/>
                <w:sz w:val="28"/>
                <w:szCs w:val="22"/>
              </w:rPr>
              <w:t>✅</w:t>
            </w:r>
          </w:p>
        </w:tc>
        <w:tc>
          <w:tcPr>
            <w:tcW w:w="2698" w:type="dxa"/>
          </w:tcPr>
          <w:p w14:paraId="697CDCBE" w14:textId="22249F50" w:rsidR="009F4D82" w:rsidRPr="009F4D82" w:rsidRDefault="009F4D82" w:rsidP="00DD0B1B">
            <w:pPr>
              <w:pStyle w:val="afd"/>
              <w:jc w:val="center"/>
              <w:rPr>
                <w:rFonts w:ascii="Segoe UI Emoji" w:hAnsi="Segoe UI Emoji" w:cs="Segoe UI Emoji"/>
                <w:sz w:val="28"/>
                <w:szCs w:val="22"/>
              </w:rPr>
            </w:pPr>
            <w:r w:rsidRPr="009F4D82">
              <w:rPr>
                <w:rFonts w:ascii="Segoe UI Emoji" w:hAnsi="Segoe UI Emoji" w:cs="Segoe UI Emoji"/>
                <w:sz w:val="28"/>
                <w:szCs w:val="22"/>
              </w:rPr>
              <w:t>⚠️</w:t>
            </w:r>
          </w:p>
        </w:tc>
        <w:tc>
          <w:tcPr>
            <w:tcW w:w="1985" w:type="dxa"/>
          </w:tcPr>
          <w:p w14:paraId="762D5D6E" w14:textId="720077E2" w:rsidR="009F4D82" w:rsidRPr="009F4D82" w:rsidRDefault="009F4D82" w:rsidP="00DD0B1B">
            <w:pPr>
              <w:pStyle w:val="afd"/>
              <w:jc w:val="center"/>
              <w:rPr>
                <w:rFonts w:ascii="Segoe UI Emoji" w:hAnsi="Segoe UI Emoji" w:cs="Segoe UI Emoji"/>
                <w:sz w:val="28"/>
                <w:szCs w:val="22"/>
              </w:rPr>
            </w:pPr>
            <w:r w:rsidRPr="009F4D82">
              <w:rPr>
                <w:rFonts w:ascii="Segoe UI Emoji" w:hAnsi="Segoe UI Emoji" w:cs="Segoe UI Emoji"/>
                <w:sz w:val="28"/>
                <w:szCs w:val="22"/>
              </w:rPr>
              <w:t>⚠️</w:t>
            </w:r>
          </w:p>
        </w:tc>
      </w:tr>
    </w:tbl>
    <w:p w14:paraId="2F2EDC94" w14:textId="77777777" w:rsidR="009F4D82" w:rsidRDefault="009F4D82" w:rsidP="00117739">
      <w:pPr>
        <w:ind w:firstLine="0"/>
      </w:pPr>
    </w:p>
    <w:p w14:paraId="77939513" w14:textId="2469BD16" w:rsidR="009F4D82" w:rsidRPr="009F4D82" w:rsidRDefault="009F4D82" w:rsidP="00117739">
      <w:pPr>
        <w:ind w:firstLine="0"/>
        <w:rPr>
          <w:bCs/>
        </w:rPr>
      </w:pPr>
      <w:r w:rsidRPr="009F4D82">
        <w:rPr>
          <w:rFonts w:ascii="Segoe UI Emoji" w:hAnsi="Segoe UI Emoji" w:cs="Segoe UI Emoji"/>
          <w:bCs/>
        </w:rPr>
        <w:t>✅</w:t>
      </w:r>
      <w:r w:rsidRPr="009F4D82">
        <w:rPr>
          <w:bCs/>
        </w:rPr>
        <w:t xml:space="preserve"> - Соответствует свойствам </w:t>
      </w:r>
    </w:p>
    <w:p w14:paraId="6E164C94" w14:textId="1B78BC49" w:rsidR="009F4D82" w:rsidRPr="009F4D82" w:rsidRDefault="009F4D82" w:rsidP="00117739">
      <w:pPr>
        <w:ind w:firstLine="0"/>
        <w:rPr>
          <w:bCs/>
        </w:rPr>
      </w:pPr>
      <w:r w:rsidRPr="009F4D82">
        <w:rPr>
          <w:rFonts w:ascii="Segoe UI Emoji" w:hAnsi="Segoe UI Emoji" w:cs="Segoe UI Emoji"/>
          <w:bCs/>
        </w:rPr>
        <w:t>⚠️</w:t>
      </w:r>
      <w:r w:rsidRPr="009F4D82">
        <w:rPr>
          <w:bCs/>
        </w:rPr>
        <w:t xml:space="preserve"> -частично </w:t>
      </w:r>
    </w:p>
    <w:p w14:paraId="7169EF14" w14:textId="1EB98CCE" w:rsidR="009F4D82" w:rsidRDefault="009F4D82" w:rsidP="00117739">
      <w:pPr>
        <w:ind w:firstLine="0"/>
        <w:rPr>
          <w:bCs/>
        </w:rPr>
      </w:pPr>
      <w:r w:rsidRPr="009F4D82">
        <w:rPr>
          <w:rFonts w:ascii="Segoe UI Emoji" w:hAnsi="Segoe UI Emoji" w:cs="Segoe UI Emoji"/>
          <w:bCs/>
        </w:rPr>
        <w:t>❌</w:t>
      </w:r>
      <w:r w:rsidRPr="009F4D82">
        <w:rPr>
          <w:bCs/>
        </w:rPr>
        <w:t xml:space="preserve"> - не обладает свойством </w:t>
      </w:r>
    </w:p>
    <w:p w14:paraId="64A2BFD6" w14:textId="77777777" w:rsidR="00F57F87" w:rsidRPr="00F57F87" w:rsidRDefault="00F57F87" w:rsidP="00F57F87">
      <w:pPr>
        <w:pStyle w:val="2"/>
        <w:rPr>
          <w:rFonts w:eastAsiaTheme="minorHAnsi" w:cstheme="minorBidi"/>
          <w:color w:val="000000" w:themeColor="text1"/>
        </w:rPr>
      </w:pPr>
      <w:bookmarkStart w:id="32" w:name="_Toc219029371"/>
      <w:r w:rsidRPr="00F57F87">
        <w:t>Раздел «Анализ потребителей»</w:t>
      </w:r>
      <w:bookmarkEnd w:id="32"/>
    </w:p>
    <w:p w14:paraId="4A26D422" w14:textId="05462FEB" w:rsidR="00F57F87" w:rsidRDefault="00F57F87" w:rsidP="00F57F87">
      <w:pPr>
        <w:numPr>
          <w:ilvl w:val="2"/>
          <w:numId w:val="19"/>
        </w:numPr>
        <w:rPr>
          <w:b/>
        </w:rPr>
      </w:pPr>
      <w:r w:rsidRPr="00F57F87">
        <w:rPr>
          <w:b/>
        </w:rPr>
        <w:t>Определение целевой аудитории</w:t>
      </w:r>
    </w:p>
    <w:p w14:paraId="02026190" w14:textId="58AB8340" w:rsidR="001700EE" w:rsidRPr="001700EE" w:rsidRDefault="001700EE" w:rsidP="001700EE">
      <w:pPr>
        <w:ind w:firstLine="708"/>
        <w:jc w:val="right"/>
        <w:rPr>
          <w:rFonts w:eastAsia="Times New Roman" w:cs="Times New Roman"/>
          <w:b/>
          <w:bCs/>
          <w:i/>
          <w:iCs/>
        </w:rPr>
      </w:pPr>
      <w:r w:rsidRPr="00BB5569">
        <w:rPr>
          <w:i/>
          <w:iCs/>
        </w:rPr>
        <w:t>Таблица</w:t>
      </w:r>
      <w:r>
        <w:rPr>
          <w:i/>
          <w:iCs/>
        </w:rPr>
        <w:t xml:space="preserve"> 8</w:t>
      </w:r>
      <w:r w:rsidRPr="00BB5569">
        <w:rPr>
          <w:i/>
          <w:iCs/>
        </w:rPr>
        <w:t xml:space="preserve"> – </w:t>
      </w:r>
      <w:r w:rsidRPr="001700EE">
        <w:rPr>
          <w:i/>
          <w:iCs/>
        </w:rPr>
        <w:t>потрет целевого потребителя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075"/>
        <w:gridCol w:w="3874"/>
        <w:gridCol w:w="3544"/>
      </w:tblGrid>
      <w:tr w:rsidR="001700EE" w:rsidRPr="001700EE" w14:paraId="1DF6E8A6" w14:textId="77777777" w:rsidTr="001700EE">
        <w:trPr>
          <w:trHeight w:val="312"/>
        </w:trPr>
        <w:tc>
          <w:tcPr>
            <w:tcW w:w="20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9FC4EB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Критерии </w:t>
            </w:r>
          </w:p>
        </w:tc>
        <w:tc>
          <w:tcPr>
            <w:tcW w:w="7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23CE4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Характеристика целевой аудитории </w:t>
            </w:r>
          </w:p>
        </w:tc>
      </w:tr>
      <w:tr w:rsidR="001700EE" w:rsidRPr="001700EE" w14:paraId="2402FDA9" w14:textId="77777777" w:rsidTr="001700EE">
        <w:trPr>
          <w:trHeight w:val="427"/>
        </w:trPr>
        <w:tc>
          <w:tcPr>
            <w:tcW w:w="2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D87C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8DF04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Возрастная группа до 21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091B7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Возрастная группа </w:t>
            </w:r>
            <w:proofErr w:type="spellStart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страше</w:t>
            </w:r>
            <w:proofErr w:type="spellEnd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21</w:t>
            </w:r>
          </w:p>
        </w:tc>
      </w:tr>
      <w:tr w:rsidR="001700EE" w:rsidRPr="001700EE" w14:paraId="0C970B91" w14:textId="77777777" w:rsidTr="001700EE">
        <w:trPr>
          <w:trHeight w:val="2417"/>
        </w:trPr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CA109E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Демографический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F9053" w14:textId="77777777" w:rsid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Возраст: </w:t>
            </w:r>
            <w:proofErr w:type="gramStart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14-21</w:t>
            </w:r>
            <w:proofErr w:type="gramEnd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лет </w:t>
            </w:r>
          </w:p>
          <w:p w14:paraId="5FEC372B" w14:textId="28896FD8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(основная группа </w:t>
            </w:r>
            <w:proofErr w:type="gramStart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16-25</w:t>
            </w:r>
            <w:proofErr w:type="gramEnd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лет);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Пол: мужчины и женщины с перевесом женщин 60/40;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Семейное положение: относятся к категории дети, молодые пары 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Образование: школа, среднее, среднее специальное, неполное высшее, высшее.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0D4830" w14:textId="7721B0B2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Возраст: </w:t>
            </w:r>
            <w:proofErr w:type="gramStart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22-6</w:t>
            </w: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  <w:proofErr w:type="gramEnd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лет (основная группа 22–</w:t>
            </w:r>
            <w:proofErr w:type="gramStart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50  лет</w:t>
            </w:r>
            <w:proofErr w:type="gramEnd"/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);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Пол: мужчины и женщины с перевесом женщин 65/35;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Семейное положение: все категории; 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Образование: среднее специальное, высшее.</w:t>
            </w:r>
          </w:p>
        </w:tc>
      </w:tr>
      <w:tr w:rsidR="001700EE" w:rsidRPr="001700EE" w14:paraId="38C8DB19" w14:textId="77777777" w:rsidTr="001700EE">
        <w:trPr>
          <w:trHeight w:val="2185"/>
        </w:trPr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38103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Географический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990092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Города-миллионники и крупные региональные центры;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Средние и малые города с развитой логистикой;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Жители районов с доступом к пунктам выдачи заказов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(целевая аудитория маркет-плейса)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B7A884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Города-миллионники и крупные региональные центры;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Средние и малые города с развитой логистикой;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Жители районов с доступом к пунктам выдачи заказов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(целевая аудитория маркет-плейса) </w:t>
            </w:r>
          </w:p>
        </w:tc>
      </w:tr>
      <w:tr w:rsidR="001700EE" w:rsidRPr="001700EE" w14:paraId="6C0D7B6E" w14:textId="77777777" w:rsidTr="001700EE">
        <w:trPr>
          <w:trHeight w:val="1248"/>
        </w:trPr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8A0D66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Экономический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0C830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Доход: на обеспечение у родителей (карманные деньги), низкий, средний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CB3E1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Доход: ниже среднего, средний, выше среднего</w:t>
            </w:r>
          </w:p>
        </w:tc>
      </w:tr>
      <w:tr w:rsidR="001700EE" w:rsidRPr="001700EE" w14:paraId="683092E0" w14:textId="77777777" w:rsidTr="001700EE">
        <w:trPr>
          <w:trHeight w:val="569"/>
        </w:trPr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4509BE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Социальный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3B5AF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Статус: школьник, студенты, молодые специалисты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DD77C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Статус: работники по найму, специалисты, предприниматели, домохозяйки</w:t>
            </w:r>
          </w:p>
        </w:tc>
      </w:tr>
      <w:tr w:rsidR="001700EE" w:rsidRPr="001700EE" w14:paraId="48B42A4D" w14:textId="77777777" w:rsidTr="001700EE">
        <w:trPr>
          <w:trHeight w:val="1308"/>
        </w:trPr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F8B9F" w14:textId="77777777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Психологический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C09FB" w14:textId="5557AE05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Тип личности: эмоциональные покупатели; 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Ключевые мотивы: досуг, потребность в социальном 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взаимодействие, снижение тревожности выбора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B7DD5E" w14:textId="2C41DC3B" w:rsidR="001700EE" w:rsidRPr="001700EE" w:rsidRDefault="001700EE" w:rsidP="001700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Тип личности: все категории;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 Ключевые мотивы: удовлетворение собственных потребностей, потребностей </w:t>
            </w:r>
            <w:r w:rsidRPr="001700EE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семьи, снижение тревожности выбора</w:t>
            </w:r>
          </w:p>
        </w:tc>
      </w:tr>
    </w:tbl>
    <w:p w14:paraId="65BBC3DB" w14:textId="77777777" w:rsidR="00F57F87" w:rsidRDefault="00F57F87" w:rsidP="00F57F87">
      <w:pPr>
        <w:ind w:firstLine="0"/>
        <w:rPr>
          <w:b/>
        </w:rPr>
      </w:pPr>
    </w:p>
    <w:p w14:paraId="1A317B05" w14:textId="77777777" w:rsidR="001700EE" w:rsidRDefault="001700EE" w:rsidP="001700EE">
      <w:pPr>
        <w:pStyle w:val="2"/>
      </w:pPr>
      <w:bookmarkStart w:id="33" w:name="_Toc219029372"/>
      <w:r w:rsidRPr="001700EE">
        <w:t>Customer Development</w:t>
      </w:r>
      <w:bookmarkEnd w:id="33"/>
    </w:p>
    <w:p w14:paraId="6428F769" w14:textId="77777777" w:rsidR="00B072BE" w:rsidRDefault="00B072BE" w:rsidP="00B072BE"/>
    <w:p w14:paraId="5F9EF50D" w14:textId="756DD8D4" w:rsidR="00B072BE" w:rsidRPr="00B072BE" w:rsidRDefault="00B072BE" w:rsidP="00B072BE">
      <w:pPr>
        <w:ind w:firstLine="0"/>
      </w:pPr>
      <w:r>
        <w:t xml:space="preserve">Рассмотрим три гипотезы: </w:t>
      </w:r>
    </w:p>
    <w:p w14:paraId="200D683B" w14:textId="47E3F064" w:rsidR="00150BCB" w:rsidRPr="00150BCB" w:rsidRDefault="00150BCB" w:rsidP="00150BCB">
      <w:pPr>
        <w:ind w:firstLine="708"/>
        <w:jc w:val="right"/>
        <w:rPr>
          <w:i/>
          <w:iCs/>
        </w:rPr>
      </w:pPr>
      <w:r w:rsidRPr="00BB5569">
        <w:rPr>
          <w:i/>
          <w:iCs/>
        </w:rPr>
        <w:t>Таблица</w:t>
      </w:r>
      <w:r>
        <w:rPr>
          <w:i/>
          <w:iCs/>
        </w:rPr>
        <w:t xml:space="preserve"> 9</w:t>
      </w:r>
      <w:r w:rsidRPr="00BB5569">
        <w:rPr>
          <w:i/>
          <w:iCs/>
        </w:rPr>
        <w:t xml:space="preserve"> – </w:t>
      </w:r>
      <w:r w:rsidRPr="00150BCB">
        <w:rPr>
          <w:i/>
          <w:iCs/>
        </w:rPr>
        <w:t xml:space="preserve">формулирования гипотезы </w:t>
      </w:r>
      <w:proofErr w:type="spellStart"/>
      <w:r w:rsidRPr="00150BCB">
        <w:rPr>
          <w:i/>
          <w:iCs/>
        </w:rPr>
        <w:t>Costumer</w:t>
      </w:r>
      <w:proofErr w:type="spellEnd"/>
      <w:r w:rsidRPr="00150BCB">
        <w:rPr>
          <w:i/>
          <w:iCs/>
        </w:rPr>
        <w:t xml:space="preserve"> Development</w:t>
      </w:r>
    </w:p>
    <w:tbl>
      <w:tblPr>
        <w:tblW w:w="9140" w:type="dxa"/>
        <w:tblLook w:val="04A0" w:firstRow="1" w:lastRow="0" w:firstColumn="1" w:lastColumn="0" w:noHBand="0" w:noVBand="1"/>
      </w:tblPr>
      <w:tblGrid>
        <w:gridCol w:w="3560"/>
        <w:gridCol w:w="2540"/>
        <w:gridCol w:w="3040"/>
      </w:tblGrid>
      <w:tr w:rsidR="00150BCB" w:rsidRPr="00150BCB" w14:paraId="5643EEB0" w14:textId="77777777" w:rsidTr="00150BCB">
        <w:trPr>
          <w:trHeight w:val="288"/>
        </w:trPr>
        <w:tc>
          <w:tcPr>
            <w:tcW w:w="9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7280B3C" w14:textId="77777777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Гипотеза</w:t>
            </w:r>
          </w:p>
        </w:tc>
      </w:tr>
      <w:tr w:rsidR="00150BCB" w:rsidRPr="00150BCB" w14:paraId="16A02C39" w14:textId="77777777" w:rsidTr="00150BCB">
        <w:trPr>
          <w:trHeight w:val="1152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8B360" w14:textId="712E0095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Пользователи маркет-плейсов, взаимодействуют друг с другом при покупках.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7630C2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Пользователи будут пользоваться платным сервисом?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3955DF" w14:textId="388B9032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Пользователям маркет-плейсов необходимо совместное с друзьями/членами семьи взаимодействие </w:t>
            </w:r>
            <w:proofErr w:type="gramStart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при совершение</w:t>
            </w:r>
            <w:proofErr w:type="gramEnd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gramStart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покупок?  .</w:t>
            </w:r>
            <w:proofErr w:type="gramEnd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150BCB" w:rsidRPr="00150BCB" w14:paraId="728B5FBE" w14:textId="77777777" w:rsidTr="00150BCB">
        <w:trPr>
          <w:trHeight w:val="288"/>
        </w:trPr>
        <w:tc>
          <w:tcPr>
            <w:tcW w:w="9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9CD42E1" w14:textId="77777777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Вопросы для проверки </w:t>
            </w:r>
          </w:p>
        </w:tc>
      </w:tr>
      <w:tr w:rsidR="00150BCB" w:rsidRPr="00150BCB" w14:paraId="2EA4118E" w14:textId="77777777" w:rsidTr="00150BCB">
        <w:trPr>
          <w:trHeight w:val="864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4EA17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Бывают ли у вас ситуации, когда вы хотите согласовать покупку или узнать мнение другого человека о товаре?</w:t>
            </w:r>
          </w:p>
        </w:tc>
        <w:tc>
          <w:tcPr>
            <w:tcW w:w="2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53F56E1D" w14:textId="77777777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Будете ли вы пользоваться платным сервисом для совместного шопинга?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E2EBF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Бывают ли у вас ситуации, когда вы хотите согласовать покупку или узнать мнение другого человека о товаре?</w:t>
            </w:r>
          </w:p>
        </w:tc>
      </w:tr>
      <w:tr w:rsidR="00150BCB" w:rsidRPr="00150BCB" w14:paraId="76D20CED" w14:textId="77777777" w:rsidTr="00150BCB">
        <w:trPr>
          <w:trHeight w:val="576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248F4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 каких случаях вы чаще всего обмениваетесь ссылками?</w:t>
            </w:r>
          </w:p>
        </w:tc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F5A6B5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96771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 каких случаях вы чаще всего обмениваетесь ссылками?</w:t>
            </w:r>
          </w:p>
        </w:tc>
      </w:tr>
      <w:tr w:rsidR="00150BCB" w:rsidRPr="00150BCB" w14:paraId="692BA3AF" w14:textId="77777777" w:rsidTr="00150BCB">
        <w:trPr>
          <w:trHeight w:val="576"/>
        </w:trPr>
        <w:tc>
          <w:tcPr>
            <w:tcW w:w="3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7346C6BF" w14:textId="77777777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Как часто вы делитесь ссылками на товары в маркет-плейсе?</w:t>
            </w:r>
          </w:p>
        </w:tc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4387E4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1356F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 заказываете товары для семьи?</w:t>
            </w:r>
          </w:p>
        </w:tc>
      </w:tr>
      <w:tr w:rsidR="00150BCB" w:rsidRPr="00150BCB" w14:paraId="72C79A87" w14:textId="77777777" w:rsidTr="00150BCB">
        <w:trPr>
          <w:trHeight w:val="864"/>
        </w:trPr>
        <w:tc>
          <w:tcPr>
            <w:tcW w:w="3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3371E6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A57207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4387C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Будете ли вы пользоваться сервисом для совместного шопинга?</w:t>
            </w:r>
          </w:p>
        </w:tc>
      </w:tr>
      <w:tr w:rsidR="00150BCB" w:rsidRPr="00150BCB" w14:paraId="420D6CFB" w14:textId="77777777" w:rsidTr="00150BCB">
        <w:trPr>
          <w:trHeight w:val="288"/>
        </w:trPr>
        <w:tc>
          <w:tcPr>
            <w:tcW w:w="9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E8010B2" w14:textId="77777777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Метрика результата </w:t>
            </w:r>
          </w:p>
        </w:tc>
      </w:tr>
      <w:tr w:rsidR="00150BCB" w:rsidRPr="00150BCB" w14:paraId="5B6E87EA" w14:textId="77777777" w:rsidTr="00ED3EC0">
        <w:trPr>
          <w:trHeight w:val="699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1ABDD1" w14:textId="07B41D7E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37% опрошенных утверждает, что часто согласовывают или хотят узнать мнение другого на товар;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60% опрошенных делятся </w:t>
            </w:r>
            <w:proofErr w:type="gramStart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ссылками</w:t>
            </w:r>
            <w:proofErr w:type="gramEnd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когда находят что-либо интересное или хотят посоветоваться/дать совет;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19,6</w:t>
            </w:r>
            <w:r w:rsidR="00E906FF"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% опрощенных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утверждают, что делятся ссылками на товары несколько раз в неделю и чаще, а 34,8% опрощенных утверждают, что делятся ссылками на товары несколько раз в месяц.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F0AC3A" w14:textId="77777777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Только 13% пользователь готовы платить </w:t>
            </w:r>
            <w:proofErr w:type="spellStart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зс</w:t>
            </w:r>
            <w:proofErr w:type="spellEnd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сервис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0C1AD7" w14:textId="5570F7F3" w:rsidR="00150BCB" w:rsidRPr="00150BCB" w:rsidRDefault="00150BCB" w:rsidP="00150BC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37% опрошенных утверждает, что часто согласовывают или хотят узнать мнение другого на товар;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60% опрошенных делятся ссылками, когда находят что-либо интересное или хотят посоветоваться/дать совет;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85% опрошенных заказывают товары не только для себя;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60% опрошенных 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 xml:space="preserve">утверждают, что </w:t>
            </w:r>
            <w:proofErr w:type="gramStart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хотят  пользоваться</w:t>
            </w:r>
            <w:proofErr w:type="gramEnd"/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сервисом </w:t>
            </w:r>
          </w:p>
        </w:tc>
      </w:tr>
      <w:tr w:rsidR="00150BCB" w:rsidRPr="00150BCB" w14:paraId="3725BC16" w14:textId="77777777" w:rsidTr="00150BCB">
        <w:trPr>
          <w:trHeight w:val="288"/>
        </w:trPr>
        <w:tc>
          <w:tcPr>
            <w:tcW w:w="9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A6105BB" w14:textId="77777777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 xml:space="preserve">Вывод </w:t>
            </w:r>
          </w:p>
        </w:tc>
      </w:tr>
      <w:tr w:rsidR="00150BCB" w:rsidRPr="00150BCB" w14:paraId="44D85311" w14:textId="77777777" w:rsidTr="00150BCB">
        <w:trPr>
          <w:trHeight w:val="864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AD7A13" w14:textId="77777777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Пользователем интересен сервис совместных онлайн покупок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30FBD3" w14:textId="4ABD43DA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Нет, не будут. Необходим другой способ монетизации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9AE16" w14:textId="32BC0B10" w:rsidR="00150BCB" w:rsidRPr="00150BCB" w:rsidRDefault="00150BCB" w:rsidP="00150BC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А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ктуально создани</w:t>
            </w: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е </w:t>
            </w:r>
            <w:r w:rsidRPr="00150BCB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сервиса для совместного взаимодействия с друзьями/членами семьи </w:t>
            </w:r>
          </w:p>
        </w:tc>
      </w:tr>
    </w:tbl>
    <w:p w14:paraId="470B10CF" w14:textId="77777777" w:rsidR="001700EE" w:rsidRPr="00150BCB" w:rsidRDefault="001700EE" w:rsidP="00150BCB">
      <w:pPr>
        <w:spacing w:after="0" w:line="240" w:lineRule="auto"/>
        <w:ind w:firstLine="0"/>
        <w:jc w:val="center"/>
        <w:rPr>
          <w:rFonts w:eastAsia="Times New Roman" w:cs="Times New Roman"/>
          <w:color w:val="000000"/>
          <w:kern w:val="0"/>
          <w:lang w:eastAsia="ru-RU"/>
          <w14:ligatures w14:val="none"/>
        </w:rPr>
      </w:pPr>
    </w:p>
    <w:p w14:paraId="03F6BEA1" w14:textId="0F0BAE1B" w:rsidR="00FE757F" w:rsidRPr="00FE757F" w:rsidRDefault="00B814C1" w:rsidP="00FE757F">
      <w:pPr>
        <w:pStyle w:val="2"/>
        <w:rPr>
          <w:bCs/>
        </w:rPr>
      </w:pPr>
      <w:bookmarkStart w:id="34" w:name="_Toc219029373"/>
      <w:r>
        <w:rPr>
          <w:bCs/>
        </w:rPr>
        <w:t>Разработка продуктовой стратегии</w:t>
      </w:r>
      <w:bookmarkEnd w:id="34"/>
    </w:p>
    <w:p w14:paraId="796F95B8" w14:textId="338BD246" w:rsidR="00F57F87" w:rsidRDefault="00D50278" w:rsidP="00D50278">
      <w:pPr>
        <w:numPr>
          <w:ilvl w:val="2"/>
          <w:numId w:val="19"/>
        </w:numPr>
        <w:rPr>
          <w:b/>
        </w:rPr>
      </w:pPr>
      <w:r w:rsidRPr="00F57F87">
        <w:rPr>
          <w:b/>
        </w:rPr>
        <w:t>Определение целевой аудитории</w:t>
      </w:r>
    </w:p>
    <w:p w14:paraId="4EA19FB4" w14:textId="31233A83" w:rsidR="001A4888" w:rsidRPr="001A4888" w:rsidRDefault="001A4888" w:rsidP="001A4888">
      <w:pPr>
        <w:ind w:firstLine="708"/>
        <w:jc w:val="right"/>
        <w:rPr>
          <w:i/>
          <w:iCs/>
        </w:rPr>
      </w:pPr>
      <w:r w:rsidRPr="00BB5569">
        <w:rPr>
          <w:i/>
          <w:iCs/>
        </w:rPr>
        <w:t>Таблица</w:t>
      </w:r>
      <w:r>
        <w:rPr>
          <w:i/>
          <w:iCs/>
        </w:rPr>
        <w:t xml:space="preserve"> 10</w:t>
      </w:r>
      <w:r w:rsidRPr="00BB5569">
        <w:rPr>
          <w:i/>
          <w:iCs/>
        </w:rPr>
        <w:t xml:space="preserve"> </w:t>
      </w:r>
      <w:r w:rsidR="00EB19E2" w:rsidRPr="00BB5569">
        <w:rPr>
          <w:i/>
          <w:iCs/>
        </w:rPr>
        <w:t xml:space="preserve">– </w:t>
      </w:r>
      <w:r w:rsidR="00EB19E2">
        <w:rPr>
          <w:i/>
          <w:iCs/>
        </w:rPr>
        <w:t>SWOT</w:t>
      </w:r>
      <w:r>
        <w:rPr>
          <w:i/>
          <w:iCs/>
          <w:lang w:val="en-US"/>
        </w:rPr>
        <w:t>-</w:t>
      </w:r>
      <w:r w:rsidR="00967D2C">
        <w:rPr>
          <w:i/>
          <w:iCs/>
        </w:rPr>
        <w:t>анализ</w:t>
      </w:r>
    </w:p>
    <w:tbl>
      <w:tblPr>
        <w:tblW w:w="9460" w:type="dxa"/>
        <w:tblLook w:val="04A0" w:firstRow="1" w:lastRow="0" w:firstColumn="1" w:lastColumn="0" w:noHBand="0" w:noVBand="1"/>
      </w:tblPr>
      <w:tblGrid>
        <w:gridCol w:w="960"/>
        <w:gridCol w:w="3680"/>
        <w:gridCol w:w="960"/>
        <w:gridCol w:w="3860"/>
      </w:tblGrid>
      <w:tr w:rsidR="00FE757F" w:rsidRPr="00FE757F" w14:paraId="4EC13A59" w14:textId="77777777" w:rsidTr="00FE757F">
        <w:trPr>
          <w:trHeight w:val="324"/>
        </w:trPr>
        <w:tc>
          <w:tcPr>
            <w:tcW w:w="4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CDC6A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Сильные стороны «S»:</w:t>
            </w:r>
          </w:p>
        </w:tc>
        <w:tc>
          <w:tcPr>
            <w:tcW w:w="48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E0A25B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Благоприятные возможности «О»:</w:t>
            </w:r>
          </w:p>
        </w:tc>
      </w:tr>
      <w:tr w:rsidR="00FE757F" w:rsidRPr="00FE757F" w14:paraId="784CBCBA" w14:textId="77777777" w:rsidTr="00FE757F">
        <w:trPr>
          <w:trHeight w:val="636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8587F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S1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7FD1F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Уникальная концепция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D640D6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О1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8242E2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Потенциал быстрого темпа роста сервиса   </w:t>
            </w:r>
          </w:p>
        </w:tc>
      </w:tr>
      <w:tr w:rsidR="00FE757F" w:rsidRPr="00FE757F" w14:paraId="71F5F020" w14:textId="77777777" w:rsidTr="00FE757F">
        <w:trPr>
          <w:trHeight w:val="636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F1299A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S2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D5C080" w14:textId="16E41F71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Развитие сценариев клиентского опыта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46DA3F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О2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F845F" w14:textId="25DFA77E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</w:t>
            </w:r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прекращающийся рост интернет-торговли  </w:t>
            </w:r>
          </w:p>
        </w:tc>
      </w:tr>
      <w:tr w:rsidR="00FE757F" w:rsidRPr="00FE757F" w14:paraId="788CA15D" w14:textId="77777777" w:rsidTr="00FE757F">
        <w:trPr>
          <w:trHeight w:val="324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09DDA3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S3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859CF" w14:textId="0C9F0BEC" w:rsidR="00FE757F" w:rsidRPr="00FE757F" w:rsidRDefault="00022694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Есть потенциал развития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EA1865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О3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B69C08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FE757F" w:rsidRPr="00FE757F" w14:paraId="5767FC26" w14:textId="77777777" w:rsidTr="00FE757F">
        <w:trPr>
          <w:trHeight w:val="324"/>
        </w:trPr>
        <w:tc>
          <w:tcPr>
            <w:tcW w:w="4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77169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Слабые стороны “W”:</w:t>
            </w:r>
          </w:p>
        </w:tc>
        <w:tc>
          <w:tcPr>
            <w:tcW w:w="48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69B7F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Внешние угрозы «Т»:</w:t>
            </w:r>
          </w:p>
        </w:tc>
      </w:tr>
      <w:tr w:rsidR="00FE757F" w:rsidRPr="00FE757F" w14:paraId="2F16A38F" w14:textId="77777777" w:rsidTr="00FE757F">
        <w:trPr>
          <w:trHeight w:val="94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133AB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W1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67F63F" w14:textId="680DC1F3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Сложная организация сервиса (необходимость </w:t>
            </w:r>
            <w:proofErr w:type="spellStart"/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инфообнена</w:t>
            </w:r>
            <w:proofErr w:type="spellEnd"/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 разнородными акторами)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EA188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Т1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67C5A9" w14:textId="1BA9C798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Сложности </w:t>
            </w:r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взаимодействия</w:t>
            </w: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маркет-плейсами, </w:t>
            </w:r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поставщиками</w:t>
            </w: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телеконференций</w:t>
            </w: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FE757F" w:rsidRPr="00FE757F" w14:paraId="03B117DD" w14:textId="77777777" w:rsidTr="00FE757F">
        <w:trPr>
          <w:trHeight w:val="636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8D8383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W2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AF4E8" w14:textId="7CDE315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Pr="00D50278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Необходимо интеграция с маркет-плейсами и поставщиками услуг связи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924A97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Т2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444253" w14:textId="347719CB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Проблемы со связью в некоторых регионах  </w:t>
            </w:r>
          </w:p>
        </w:tc>
      </w:tr>
      <w:tr w:rsidR="00FE757F" w:rsidRPr="00FE757F" w14:paraId="17C27F43" w14:textId="77777777" w:rsidTr="00D50278">
        <w:trPr>
          <w:trHeight w:val="6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D251E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W3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B5D3B5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877822" w14:textId="77777777" w:rsidR="00FE757F" w:rsidRPr="00FE757F" w:rsidRDefault="00FE757F" w:rsidP="00FE757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Т3</w:t>
            </w:r>
          </w:p>
        </w:tc>
        <w:tc>
          <w:tcPr>
            <w:tcW w:w="3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187EBB" w14:textId="77777777" w:rsidR="00FE757F" w:rsidRPr="00FE757F" w:rsidRDefault="00FE757F" w:rsidP="00FE757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E757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6920A6A7" w14:textId="77777777" w:rsidR="00FE757F" w:rsidRDefault="00FE757F" w:rsidP="00F57F87"/>
    <w:p w14:paraId="6C7A8DB9" w14:textId="71BC304B" w:rsidR="00022694" w:rsidRDefault="00022694" w:rsidP="00C27C5F">
      <w:pPr>
        <w:pStyle w:val="3"/>
      </w:pPr>
      <w:bookmarkStart w:id="35" w:name="_Toc219029374"/>
      <w:r w:rsidRPr="00022694">
        <w:t>Методика STP – сегментация</w:t>
      </w:r>
      <w:r>
        <w:t>.</w:t>
      </w:r>
      <w:bookmarkEnd w:id="35"/>
    </w:p>
    <w:p w14:paraId="6251F450" w14:textId="5EB41A94" w:rsidR="008D668D" w:rsidRPr="008D668D" w:rsidRDefault="008D668D" w:rsidP="00ED3EC0">
      <w:pPr>
        <w:ind w:firstLine="708"/>
      </w:pPr>
      <w:r>
        <w:t xml:space="preserve">На основе данных опроса и собственных предположений оценим привлекательность сервиса для 5 сегментов. </w:t>
      </w:r>
    </w:p>
    <w:p w14:paraId="73A3AABE" w14:textId="6E8088D6" w:rsidR="00967D2C" w:rsidRDefault="00967D2C" w:rsidP="00967D2C">
      <w:pPr>
        <w:pStyle w:val="afa"/>
      </w:pPr>
      <w:r w:rsidRPr="00BB5569">
        <w:t>Таблица</w:t>
      </w:r>
      <w:r>
        <w:t xml:space="preserve"> </w:t>
      </w:r>
      <w:r w:rsidRPr="00967D2C">
        <w:t>11</w:t>
      </w:r>
      <w:r w:rsidRPr="00BB5569">
        <w:t xml:space="preserve"> – </w:t>
      </w:r>
      <w:r w:rsidRPr="00967D2C">
        <w:t>Выводы</w:t>
      </w:r>
      <w:r>
        <w:t xml:space="preserve"> по анализу потребителя </w:t>
      </w:r>
    </w:p>
    <w:tbl>
      <w:tblPr>
        <w:tblW w:w="9977" w:type="dxa"/>
        <w:tblLook w:val="04A0" w:firstRow="1" w:lastRow="0" w:firstColumn="1" w:lastColumn="0" w:noHBand="0" w:noVBand="1"/>
      </w:tblPr>
      <w:tblGrid>
        <w:gridCol w:w="2405"/>
        <w:gridCol w:w="996"/>
        <w:gridCol w:w="1323"/>
        <w:gridCol w:w="1298"/>
        <w:gridCol w:w="1690"/>
        <w:gridCol w:w="2265"/>
      </w:tblGrid>
      <w:tr w:rsidR="001A4888" w:rsidRPr="001A4888" w14:paraId="3E64E2C0" w14:textId="77777777" w:rsidTr="001A4888">
        <w:trPr>
          <w:trHeight w:val="552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1DEF8"/>
            <w:vAlign w:val="center"/>
            <w:hideMark/>
          </w:tcPr>
          <w:p w14:paraId="74AEEFA3" w14:textId="13B20DB8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Сегмент ЦА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1DEF8"/>
            <w:vAlign w:val="center"/>
            <w:hideMark/>
          </w:tcPr>
          <w:p w14:paraId="762C2D9B" w14:textId="30C518B9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Размер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1DEF8"/>
            <w:vAlign w:val="center"/>
            <w:hideMark/>
          </w:tcPr>
          <w:p w14:paraId="17DE9B02" w14:textId="1452329F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Сходство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1DEF8"/>
            <w:vAlign w:val="center"/>
            <w:hideMark/>
          </w:tcPr>
          <w:p w14:paraId="51ED4D67" w14:textId="306CC731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Затраты на завоевание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1DEF8"/>
            <w:vAlign w:val="center"/>
            <w:hideMark/>
          </w:tcPr>
          <w:p w14:paraId="17BF52AB" w14:textId="58227CF0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Конкуренция</w:t>
            </w:r>
          </w:p>
        </w:tc>
        <w:tc>
          <w:tcPr>
            <w:tcW w:w="2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1DEF8"/>
            <w:vAlign w:val="center"/>
            <w:hideMark/>
          </w:tcPr>
          <w:p w14:paraId="21D33354" w14:textId="3E1FF0BC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Привлекательность</w:t>
            </w:r>
          </w:p>
        </w:tc>
      </w:tr>
      <w:tr w:rsidR="001A4888" w:rsidRPr="001A4888" w14:paraId="3F36CB05" w14:textId="77777777" w:rsidTr="001A4888">
        <w:trPr>
          <w:trHeight w:val="55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BB34C" w14:textId="1609C2A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"Молодежь" Школьники/Студенты от 14-21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A3264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17%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C009F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8285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BE8FB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-4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5B5A9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0,68</w:t>
            </w:r>
          </w:p>
        </w:tc>
      </w:tr>
      <w:tr w:rsidR="001A4888" w:rsidRPr="001A4888" w14:paraId="6EC762F2" w14:textId="77777777" w:rsidTr="001A4888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74241" w14:textId="3DD03B23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Возрастная группа от 22-30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57D5E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32%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78379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B8A68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97C43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-3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1174A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0,32</w:t>
            </w:r>
          </w:p>
        </w:tc>
      </w:tr>
      <w:tr w:rsidR="001A4888" w:rsidRPr="001A4888" w14:paraId="1D3EBB2D" w14:textId="77777777" w:rsidTr="001A4888">
        <w:trPr>
          <w:trHeight w:val="55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BE1DC" w14:textId="6A632533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lastRenderedPageBreak/>
              <w:t xml:space="preserve">Возрастная группа от </w:t>
            </w:r>
            <w:proofErr w:type="gramStart"/>
            <w:r w:rsidRPr="001A4888">
              <w:rPr>
                <w:kern w:val="0"/>
                <w:sz w:val="22"/>
                <w:szCs w:val="22"/>
                <w14:ligatures w14:val="none"/>
              </w:rPr>
              <w:t>30-65</w:t>
            </w:r>
            <w:proofErr w:type="gramEnd"/>
            <w:r w:rsidRPr="001A4888">
              <w:rPr>
                <w:kern w:val="0"/>
                <w:sz w:val="22"/>
                <w:szCs w:val="22"/>
                <w14:ligatures w14:val="none"/>
              </w:rPr>
              <w:t>;</w:t>
            </w:r>
            <w:r w:rsidRPr="001A4888">
              <w:rPr>
                <w:kern w:val="0"/>
                <w:sz w:val="22"/>
                <w:szCs w:val="22"/>
                <w14:ligatures w14:val="none"/>
              </w:rPr>
              <w:br/>
              <w:t>Пол: женский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B02F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46%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7A6E9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AF615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F81BB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0D7AD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2,3</w:t>
            </w:r>
          </w:p>
        </w:tc>
      </w:tr>
      <w:tr w:rsidR="001A4888" w:rsidRPr="001A4888" w14:paraId="7A44CE5D" w14:textId="77777777" w:rsidTr="001A4888">
        <w:trPr>
          <w:trHeight w:val="55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F7116" w14:textId="78970B9C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 xml:space="preserve">Возрастная группа от </w:t>
            </w:r>
            <w:proofErr w:type="gramStart"/>
            <w:r w:rsidRPr="001A4888">
              <w:rPr>
                <w:kern w:val="0"/>
                <w:sz w:val="22"/>
                <w:szCs w:val="22"/>
                <w14:ligatures w14:val="none"/>
              </w:rPr>
              <w:t>30-65</w:t>
            </w:r>
            <w:proofErr w:type="gramEnd"/>
            <w:r w:rsidRPr="001A4888">
              <w:rPr>
                <w:kern w:val="0"/>
                <w:sz w:val="22"/>
                <w:szCs w:val="22"/>
                <w14:ligatures w14:val="none"/>
              </w:rPr>
              <w:t>;</w:t>
            </w:r>
            <w:r w:rsidRPr="001A4888">
              <w:rPr>
                <w:kern w:val="0"/>
                <w:sz w:val="22"/>
                <w:szCs w:val="22"/>
                <w14:ligatures w14:val="none"/>
              </w:rPr>
              <w:br/>
              <w:t>Пол: мужской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21443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5%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01BD1" w14:textId="5E11CB4F" w:rsidR="001A4888" w:rsidRPr="001A4888" w:rsidRDefault="008D668D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>
              <w:rPr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7F3BA" w14:textId="01AA18A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</w:t>
            </w:r>
            <w:r w:rsidR="008D668D">
              <w:rPr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DCF08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-4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C430A" w14:textId="77777777" w:rsidR="001A4888" w:rsidRPr="001A4888" w:rsidRDefault="001A4888" w:rsidP="001A4888">
            <w:pPr>
              <w:ind w:firstLine="0"/>
              <w:rPr>
                <w:kern w:val="0"/>
                <w:sz w:val="22"/>
                <w:szCs w:val="22"/>
                <w14:ligatures w14:val="none"/>
              </w:rPr>
            </w:pPr>
            <w:r w:rsidRPr="001A4888">
              <w:rPr>
                <w:kern w:val="0"/>
                <w:sz w:val="22"/>
                <w:szCs w:val="22"/>
                <w14:ligatures w14:val="none"/>
              </w:rPr>
              <w:t>-0,25</w:t>
            </w:r>
          </w:p>
        </w:tc>
      </w:tr>
    </w:tbl>
    <w:p w14:paraId="65040D9E" w14:textId="18D598E4" w:rsidR="00F57F87" w:rsidRDefault="00F57F87" w:rsidP="008D668D">
      <w:pPr>
        <w:widowControl w:val="0"/>
        <w:spacing w:line="240" w:lineRule="auto"/>
        <w:ind w:firstLine="0"/>
      </w:pPr>
    </w:p>
    <w:p w14:paraId="65BAFBDD" w14:textId="5E36663F" w:rsidR="008D668D" w:rsidRDefault="008D668D" w:rsidP="00ED3EC0">
      <w:pPr>
        <w:widowControl w:val="0"/>
        <w:spacing w:line="240" w:lineRule="auto"/>
        <w:ind w:firstLine="708"/>
      </w:pPr>
      <w:r>
        <w:t>По данным можно сделать вывод, что для мужской аудитории 30–65 сервис имеет низкую привлекательность. Скорее всего, это говорит о том, что эта группа не стала бы сама начинать звонок, но данная группа может быть получателем ссылок для подключения к звонку.</w:t>
      </w:r>
    </w:p>
    <w:p w14:paraId="2D720164" w14:textId="773964C6" w:rsidR="00967D2C" w:rsidRDefault="008563E0" w:rsidP="00ED3EC0">
      <w:pPr>
        <w:widowControl w:val="0"/>
        <w:spacing w:line="240" w:lineRule="auto"/>
        <w:ind w:firstLine="708"/>
      </w:pPr>
      <w:r>
        <w:t>Рассмотрим основн</w:t>
      </w:r>
      <w:r w:rsidR="008D668D">
        <w:t xml:space="preserve">ые элементы позиционирования, которые описывают функционал сервиса. </w:t>
      </w:r>
    </w:p>
    <w:p w14:paraId="2A2BD8B9" w14:textId="5CBC1A82" w:rsidR="00967D2C" w:rsidRDefault="00967D2C" w:rsidP="00967D2C">
      <w:pPr>
        <w:pStyle w:val="afa"/>
      </w:pPr>
      <w:r w:rsidRPr="00BB5569">
        <w:t>Таблица</w:t>
      </w:r>
      <w:r>
        <w:t xml:space="preserve"> </w:t>
      </w:r>
      <w:r w:rsidRPr="00967D2C">
        <w:t>1</w:t>
      </w:r>
      <w:r>
        <w:t>2</w:t>
      </w:r>
      <w:r w:rsidRPr="00BB5569">
        <w:t xml:space="preserve"> – </w:t>
      </w:r>
      <w:r w:rsidRPr="00967D2C">
        <w:t>Выводы</w:t>
      </w:r>
      <w:r>
        <w:t xml:space="preserve"> по </w:t>
      </w:r>
      <w:r w:rsidR="008563E0">
        <w:t>позиционированию сервиса</w:t>
      </w:r>
      <w:r>
        <w:t xml:space="preserve"> 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975"/>
        <w:gridCol w:w="1134"/>
        <w:gridCol w:w="1559"/>
        <w:gridCol w:w="1577"/>
        <w:gridCol w:w="1980"/>
        <w:gridCol w:w="1413"/>
      </w:tblGrid>
      <w:tr w:rsidR="00967D2C" w:rsidRPr="00967D2C" w14:paraId="0B92465B" w14:textId="77777777" w:rsidTr="00967D2C">
        <w:trPr>
          <w:trHeight w:val="875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A06AEA" w14:textId="77777777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Элемент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27504" w14:textId="2A61DD75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 xml:space="preserve">Важный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BFE468" w14:textId="31D97D19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 xml:space="preserve">Отличительный 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AA4E55" w14:textId="1FB7F571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Легко сообщаемый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C0A18" w14:textId="1856B8E4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proofErr w:type="gramStart"/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Трудно  имитируемый</w:t>
            </w:r>
            <w:proofErr w:type="gramEnd"/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BEDE6" w14:textId="77777777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Общая оценка (среднее)</w:t>
            </w:r>
          </w:p>
        </w:tc>
      </w:tr>
      <w:tr w:rsidR="00967D2C" w:rsidRPr="00967D2C" w14:paraId="52D70A8C" w14:textId="77777777" w:rsidTr="00967D2C">
        <w:trPr>
          <w:trHeight w:val="611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1D493" w14:textId="50D136E9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 xml:space="preserve">Гибкое формирование корзины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64B1C4" w14:textId="77777777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04860B" w14:textId="341BBB59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9725AA" w14:textId="02512F38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8CEA84" w14:textId="2D94EDB6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D71E4" w14:textId="55DC9FF3" w:rsidR="00D00BB2" w:rsidRPr="00967D2C" w:rsidRDefault="00D00BB2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7,5</w:t>
            </w:r>
          </w:p>
        </w:tc>
      </w:tr>
      <w:tr w:rsidR="00967D2C" w:rsidRPr="00967D2C" w14:paraId="61B739BD" w14:textId="77777777" w:rsidTr="00967D2C">
        <w:trPr>
          <w:trHeight w:val="699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BC8B15" w14:textId="55D828EC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 xml:space="preserve">Простота использования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305F86" w14:textId="4C8D1540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D68AD" w14:textId="3ED9492A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359C3F" w14:textId="62D66CCF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81034" w14:textId="7F0D619E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26345" w14:textId="0DB7FC02" w:rsidR="00967D2C" w:rsidRPr="00967D2C" w:rsidRDefault="00D00BB2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7,25</w:t>
            </w:r>
          </w:p>
        </w:tc>
      </w:tr>
      <w:tr w:rsidR="00967D2C" w:rsidRPr="00967D2C" w14:paraId="47D9CF23" w14:textId="77777777" w:rsidTr="00967D2C">
        <w:trPr>
          <w:trHeight w:val="409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2EE22C" w14:textId="6089095A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Объединение функционала личных сервисов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79C03" w14:textId="77777777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18D364" w14:textId="0383ACF0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7274EC" w14:textId="7E36E65D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FC7A85" w14:textId="6B1D5DDC" w:rsidR="00967D2C" w:rsidRPr="00967D2C" w:rsidRDefault="00967D2C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F512AA" w14:textId="29D52E69" w:rsidR="00967D2C" w:rsidRPr="00967D2C" w:rsidRDefault="00D00BB2" w:rsidP="00967D2C">
            <w:pPr>
              <w:spacing w:before="120" w:after="120"/>
              <w:ind w:firstLine="0"/>
              <w:jc w:val="left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7</w:t>
            </w:r>
            <w:r w:rsidR="00967D2C"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,</w:t>
            </w:r>
            <w:r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2</w:t>
            </w:r>
            <w:r w:rsidR="00967D2C" w:rsidRPr="00967D2C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</w:tbl>
    <w:p w14:paraId="48DF3C74" w14:textId="77777777" w:rsidR="00967D2C" w:rsidRDefault="00967D2C" w:rsidP="001A4888">
      <w:pPr>
        <w:widowControl w:val="0"/>
        <w:spacing w:line="240" w:lineRule="auto"/>
        <w:ind w:firstLine="0"/>
        <w:jc w:val="center"/>
      </w:pPr>
    </w:p>
    <w:p w14:paraId="3805B6EC" w14:textId="0F4A1F43" w:rsidR="00D00BB2" w:rsidRPr="00D00BB2" w:rsidRDefault="00D00BB2" w:rsidP="006717B7">
      <w:pPr>
        <w:pStyle w:val="2"/>
      </w:pPr>
      <w:bookmarkStart w:id="36" w:name="_Toc219029375"/>
      <w:r w:rsidRPr="00D00BB2">
        <w:t>Формирование основы расчета</w:t>
      </w:r>
      <w:bookmarkEnd w:id="36"/>
    </w:p>
    <w:p w14:paraId="28705C1F" w14:textId="77777777" w:rsidR="00D00BB2" w:rsidRDefault="00D00BB2" w:rsidP="00D00BB2">
      <w:pPr>
        <w:numPr>
          <w:ilvl w:val="2"/>
          <w:numId w:val="19"/>
        </w:numPr>
        <w:rPr>
          <w:b/>
        </w:rPr>
      </w:pPr>
      <w:r w:rsidRPr="00D00BB2">
        <w:rPr>
          <w:b/>
        </w:rPr>
        <w:t xml:space="preserve"> Маркетинг Микс</w:t>
      </w:r>
    </w:p>
    <w:p w14:paraId="439126B7" w14:textId="19366AA8" w:rsidR="00951A6C" w:rsidRPr="00B072BE" w:rsidRDefault="00D00BB2" w:rsidP="001B3D5A">
      <w:pPr>
        <w:pStyle w:val="4"/>
        <w:rPr>
          <w:rFonts w:eastAsiaTheme="minorHAnsi"/>
          <w:i w:val="0"/>
          <w:iCs w:val="0"/>
        </w:rPr>
      </w:pPr>
      <w:r w:rsidRPr="00D00BB2">
        <w:rPr>
          <w:rFonts w:eastAsiaTheme="minorHAnsi"/>
          <w:i w:val="0"/>
          <w:iCs w:val="0"/>
        </w:rPr>
        <w:t xml:space="preserve"> </w:t>
      </w:r>
      <w:r w:rsidRPr="00B072BE">
        <w:rPr>
          <w:rFonts w:eastAsiaTheme="minorHAnsi"/>
          <w:i w:val="0"/>
          <w:iCs w:val="0"/>
        </w:rPr>
        <w:t>Маркетинг Микс – Product</w:t>
      </w:r>
    </w:p>
    <w:p w14:paraId="2956B646" w14:textId="63F3E6F7" w:rsidR="001B3D5A" w:rsidRPr="00B072BE" w:rsidRDefault="001B3D5A" w:rsidP="001B3D5A">
      <w:r w:rsidRPr="00B072BE">
        <w:t>Так как сервис является оверлейным приложением для маркет-плейса</w:t>
      </w:r>
      <w:r w:rsidR="002D64E5" w:rsidRPr="00B072BE">
        <w:t>, е</w:t>
      </w:r>
      <w:r w:rsidRPr="00B072BE">
        <w:t xml:space="preserve">му необходимо быть удобным и логичным в функционале. Не перегружать интерфейс лишним </w:t>
      </w:r>
      <w:r w:rsidR="00FD1F40" w:rsidRPr="00B072BE">
        <w:t>деталями</w:t>
      </w:r>
      <w:r w:rsidRPr="00B072BE">
        <w:t xml:space="preserve"> и быть интуитивно понятным</w:t>
      </w:r>
      <w:r w:rsidR="00FD1F40" w:rsidRPr="00B072BE">
        <w:t xml:space="preserve">, </w:t>
      </w:r>
      <w:r w:rsidRPr="00B072BE">
        <w:t>бесшовным и устойчивым</w:t>
      </w:r>
      <w:r w:rsidR="00FD1F40" w:rsidRPr="00B072BE">
        <w:t>.</w:t>
      </w:r>
      <w:r w:rsidRPr="00B072BE">
        <w:t xml:space="preserve"> Основная ценность сервиса – </w:t>
      </w:r>
      <w:r w:rsidR="00E0581C" w:rsidRPr="00B072BE">
        <w:t>в удобности</w:t>
      </w:r>
      <w:r w:rsidR="00FD1F40" w:rsidRPr="00B072BE">
        <w:t xml:space="preserve"> совершения покупок совместно с другими пользователями</w:t>
      </w:r>
      <w:r w:rsidR="00E0581C" w:rsidRPr="00B072BE">
        <w:t xml:space="preserve"> и заполнением корзины. Сервис позиционируется как доступный и монетизация будет за счет процента с транзакций оплаченных товаров. </w:t>
      </w:r>
    </w:p>
    <w:p w14:paraId="15DDE495" w14:textId="3622C9D7" w:rsidR="00D00BB2" w:rsidRPr="00B072BE" w:rsidRDefault="00D00BB2" w:rsidP="00D00BB2">
      <w:pPr>
        <w:pStyle w:val="4"/>
        <w:rPr>
          <w:rFonts w:eastAsiaTheme="minorHAnsi"/>
          <w:i w:val="0"/>
          <w:iCs w:val="0"/>
        </w:rPr>
      </w:pPr>
      <w:r w:rsidRPr="00B072BE">
        <w:rPr>
          <w:rFonts w:eastAsiaTheme="minorHAnsi"/>
          <w:i w:val="0"/>
          <w:iCs w:val="0"/>
        </w:rPr>
        <w:lastRenderedPageBreak/>
        <w:t>Маркетинг Микс – Price</w:t>
      </w:r>
    </w:p>
    <w:p w14:paraId="1A0BBB0B" w14:textId="07B886A0" w:rsidR="002D64E5" w:rsidRPr="00B072BE" w:rsidRDefault="002D64E5" w:rsidP="002D64E5">
      <w:r w:rsidRPr="00B072BE">
        <w:t>По данным опроса пользователи готовы пользоваться сервисам если он будет бесплатны, для данного сервиса удобной моделью монетизации будет комиссия с транзакций</w:t>
      </w:r>
      <w:r w:rsidR="00B072BE" w:rsidRPr="00B072BE">
        <w:t xml:space="preserve"> или комиссия с маркет-плейса</w:t>
      </w:r>
      <w:r w:rsidRPr="00B072BE">
        <w:t xml:space="preserve">. </w:t>
      </w:r>
    </w:p>
    <w:p w14:paraId="4BB10F7F" w14:textId="77777777" w:rsidR="00D00BB2" w:rsidRPr="00FE78FE" w:rsidRDefault="00D00BB2" w:rsidP="00D00BB2">
      <w:pPr>
        <w:pStyle w:val="4"/>
        <w:rPr>
          <w:rFonts w:eastAsiaTheme="minorHAnsi"/>
          <w:i w:val="0"/>
          <w:iCs w:val="0"/>
        </w:rPr>
      </w:pPr>
      <w:r w:rsidRPr="00FE78FE">
        <w:rPr>
          <w:rFonts w:eastAsiaTheme="minorHAnsi"/>
          <w:i w:val="0"/>
          <w:iCs w:val="0"/>
        </w:rPr>
        <w:t>Маркетинг Микс – Place</w:t>
      </w:r>
    </w:p>
    <w:p w14:paraId="7F96F0E9" w14:textId="07D31EA2" w:rsidR="002D64E5" w:rsidRDefault="002D64E5" w:rsidP="002D64E5">
      <w:r w:rsidRPr="00FE78FE">
        <w:t>Сбыт продукта будет происходить через модуль существующего приложения</w:t>
      </w:r>
      <w:r w:rsidR="008D668D" w:rsidRPr="00FE78FE">
        <w:t xml:space="preserve">, как дополнительная функциональность существующих маркет-плейсов. </w:t>
      </w:r>
    </w:p>
    <w:p w14:paraId="12A53C24" w14:textId="291EC6D1" w:rsidR="00951A6C" w:rsidRPr="00FE78FE" w:rsidRDefault="00D00BB2" w:rsidP="00CF7568">
      <w:pPr>
        <w:pStyle w:val="4"/>
        <w:rPr>
          <w:rFonts w:eastAsiaTheme="minorHAnsi"/>
          <w:i w:val="0"/>
          <w:iCs w:val="0"/>
        </w:rPr>
      </w:pPr>
      <w:r w:rsidRPr="00FE78FE">
        <w:rPr>
          <w:rFonts w:eastAsiaTheme="minorHAnsi"/>
          <w:i w:val="0"/>
          <w:iCs w:val="0"/>
        </w:rPr>
        <w:t xml:space="preserve">Маркетинг Микс – </w:t>
      </w:r>
      <w:proofErr w:type="spellStart"/>
      <w:r w:rsidRPr="00FE78FE">
        <w:rPr>
          <w:rFonts w:eastAsiaTheme="minorHAnsi"/>
          <w:i w:val="0"/>
          <w:iCs w:val="0"/>
        </w:rPr>
        <w:t>Promotion</w:t>
      </w:r>
      <w:proofErr w:type="spellEnd"/>
    </w:p>
    <w:p w14:paraId="563D7D2D" w14:textId="77777777" w:rsidR="00951A6C" w:rsidRPr="00E0581C" w:rsidRDefault="00951A6C" w:rsidP="00951A6C">
      <w:pPr>
        <w:spacing w:after="0"/>
        <w:rPr>
          <w:rFonts w:eastAsia="Times New Roman" w:cs="Times New Roman"/>
        </w:rPr>
      </w:pPr>
      <w:r w:rsidRPr="00E0581C">
        <w:rPr>
          <w:rFonts w:eastAsia="Times New Roman" w:cs="Times New Roman"/>
        </w:rPr>
        <w:t>Каналы продвижения:</w:t>
      </w:r>
    </w:p>
    <w:p w14:paraId="0FF801A4" w14:textId="77777777" w:rsidR="00951A6C" w:rsidRPr="00E0581C" w:rsidRDefault="00951A6C" w:rsidP="00951A6C">
      <w:pPr>
        <w:spacing w:after="0"/>
        <w:rPr>
          <w:rFonts w:eastAsia="Times New Roman" w:cs="Times New Roman"/>
        </w:rPr>
      </w:pPr>
      <w:r w:rsidRPr="00E0581C">
        <w:rPr>
          <w:rFonts w:eastAsia="Times New Roman" w:cs="Times New Roman"/>
        </w:rPr>
        <w:t>•</w:t>
      </w:r>
      <w:r w:rsidRPr="00E0581C">
        <w:rPr>
          <w:rFonts w:eastAsia="Times New Roman" w:cs="Times New Roman"/>
        </w:rPr>
        <w:tab/>
        <w:t xml:space="preserve">Таргетированная реклама в социальных сетях: Показ рекламы в Instagram* и </w:t>
      </w:r>
      <w:proofErr w:type="spellStart"/>
      <w:r w:rsidRPr="00E0581C">
        <w:rPr>
          <w:rFonts w:eastAsia="Times New Roman" w:cs="Times New Roman"/>
        </w:rPr>
        <w:t>Telegram</w:t>
      </w:r>
      <w:proofErr w:type="spellEnd"/>
      <w:r w:rsidRPr="00E0581C">
        <w:rPr>
          <w:rFonts w:eastAsia="Times New Roman" w:cs="Times New Roman"/>
        </w:rPr>
        <w:t xml:space="preserve"> с визуализацией сценариев: «Выбираете платье с подругами? Создайте общую подборку за 1 минуту!» или «Устали от хаоса в семейных покупках?».</w:t>
      </w:r>
    </w:p>
    <w:p w14:paraId="38639F56" w14:textId="3156907B" w:rsidR="00951A6C" w:rsidRPr="00E0581C" w:rsidRDefault="00951A6C" w:rsidP="00951A6C">
      <w:pPr>
        <w:spacing w:after="0"/>
        <w:rPr>
          <w:rFonts w:eastAsia="Times New Roman" w:cs="Times New Roman"/>
        </w:rPr>
      </w:pPr>
      <w:r w:rsidRPr="00E0581C">
        <w:rPr>
          <w:rFonts w:eastAsia="Times New Roman" w:cs="Times New Roman"/>
        </w:rPr>
        <w:t>•</w:t>
      </w:r>
      <w:r w:rsidRPr="00E0581C">
        <w:rPr>
          <w:rFonts w:eastAsia="Times New Roman" w:cs="Times New Roman"/>
        </w:rPr>
        <w:tab/>
        <w:t xml:space="preserve">Партнерства с блогерами и </w:t>
      </w:r>
      <w:proofErr w:type="spellStart"/>
      <w:r w:rsidRPr="00E0581C">
        <w:rPr>
          <w:rFonts w:eastAsia="Times New Roman" w:cs="Times New Roman"/>
        </w:rPr>
        <w:t>инфлюенсерами</w:t>
      </w:r>
      <w:proofErr w:type="spellEnd"/>
      <w:r w:rsidRPr="00E0581C">
        <w:rPr>
          <w:rFonts w:eastAsia="Times New Roman" w:cs="Times New Roman"/>
        </w:rPr>
        <w:t xml:space="preserve">: Обзоры от </w:t>
      </w:r>
      <w:proofErr w:type="spellStart"/>
      <w:r w:rsidRPr="00E0581C">
        <w:rPr>
          <w:rFonts w:eastAsia="Times New Roman" w:cs="Times New Roman"/>
        </w:rPr>
        <w:t>fashion</w:t>
      </w:r>
      <w:proofErr w:type="spellEnd"/>
      <w:r w:rsidRPr="00E0581C">
        <w:rPr>
          <w:rFonts w:eastAsia="Times New Roman" w:cs="Times New Roman"/>
        </w:rPr>
        <w:t>-блогеров, которые используют сервис для выбора луков вместе с подписчиками.</w:t>
      </w:r>
    </w:p>
    <w:p w14:paraId="60E466E7" w14:textId="77777777" w:rsidR="00951A6C" w:rsidRPr="00E0581C" w:rsidRDefault="00951A6C" w:rsidP="00951A6C">
      <w:pPr>
        <w:spacing w:after="0"/>
        <w:rPr>
          <w:rFonts w:eastAsia="Times New Roman" w:cs="Times New Roman"/>
        </w:rPr>
      </w:pPr>
      <w:r w:rsidRPr="00E0581C">
        <w:rPr>
          <w:rFonts w:eastAsia="Times New Roman" w:cs="Times New Roman"/>
        </w:rPr>
        <w:t>•</w:t>
      </w:r>
      <w:r w:rsidRPr="00E0581C">
        <w:rPr>
          <w:rFonts w:eastAsia="Times New Roman" w:cs="Times New Roman"/>
        </w:rPr>
        <w:tab/>
        <w:t>Контент-маркетинг: Статьи и видео на тему «Как упростить совместные покупки», «Топ-5 сервисов для ведения семейного бюджета».</w:t>
      </w:r>
    </w:p>
    <w:p w14:paraId="088E87C2" w14:textId="474C6899" w:rsidR="00951A6C" w:rsidRDefault="00951A6C" w:rsidP="00951A6C">
      <w:pPr>
        <w:spacing w:after="0"/>
        <w:rPr>
          <w:rFonts w:eastAsia="Times New Roman" w:cs="Times New Roman"/>
        </w:rPr>
      </w:pPr>
      <w:r w:rsidRPr="00E0581C">
        <w:rPr>
          <w:rFonts w:eastAsia="Times New Roman" w:cs="Times New Roman"/>
        </w:rPr>
        <w:t>•</w:t>
      </w:r>
      <w:r w:rsidRPr="00E0581C">
        <w:rPr>
          <w:rFonts w:eastAsia="Times New Roman" w:cs="Times New Roman"/>
        </w:rPr>
        <w:tab/>
        <w:t>Сарафанное радио: Встроенная механика легкого приглашения друзей и семьи в процесс.</w:t>
      </w:r>
    </w:p>
    <w:p w14:paraId="41654721" w14:textId="77777777" w:rsidR="00CF7568" w:rsidRPr="00951A6C" w:rsidRDefault="00CF7568" w:rsidP="00951A6C">
      <w:pPr>
        <w:spacing w:after="0"/>
        <w:rPr>
          <w:rFonts w:eastAsia="Times New Roman" w:cs="Times New Roman"/>
        </w:rPr>
      </w:pPr>
    </w:p>
    <w:p w14:paraId="0FDBE748" w14:textId="6295A619" w:rsidR="00735A34" w:rsidRDefault="00D00BB2" w:rsidP="00735A34">
      <w:pPr>
        <w:numPr>
          <w:ilvl w:val="2"/>
          <w:numId w:val="19"/>
        </w:numPr>
        <w:rPr>
          <w:b/>
        </w:rPr>
      </w:pPr>
      <w:r w:rsidRPr="00D00BB2">
        <w:rPr>
          <w:b/>
        </w:rPr>
        <w:t>Подраздел «</w:t>
      </w:r>
      <w:proofErr w:type="spellStart"/>
      <w:r w:rsidRPr="00D00BB2">
        <w:rPr>
          <w:b/>
        </w:rPr>
        <w:t>Lean</w:t>
      </w:r>
      <w:proofErr w:type="spellEnd"/>
      <w:r w:rsidRPr="00D00BB2">
        <w:rPr>
          <w:b/>
        </w:rPr>
        <w:t xml:space="preserve"> </w:t>
      </w:r>
      <w:proofErr w:type="spellStart"/>
      <w:r w:rsidRPr="00D00BB2">
        <w:rPr>
          <w:b/>
        </w:rPr>
        <w:t>Canvas</w:t>
      </w:r>
      <w:proofErr w:type="spellEnd"/>
      <w:r w:rsidRPr="00D00BB2">
        <w:rPr>
          <w:b/>
        </w:rPr>
        <w:t>»</w:t>
      </w:r>
    </w:p>
    <w:p w14:paraId="70E10B2F" w14:textId="77777777" w:rsidR="00B51664" w:rsidRPr="00735A34" w:rsidRDefault="00B51664" w:rsidP="00B51664">
      <w:pPr>
        <w:pStyle w:val="2"/>
        <w:numPr>
          <w:ilvl w:val="0"/>
          <w:numId w:val="0"/>
        </w:numPr>
        <w:ind w:left="1134" w:hanging="567"/>
      </w:pPr>
    </w:p>
    <w:p w14:paraId="1301B8A1" w14:textId="7D2DE7F4" w:rsidR="00735A34" w:rsidRPr="0019177F" w:rsidRDefault="00735A34" w:rsidP="00735A34">
      <w:pPr>
        <w:pStyle w:val="1"/>
        <w:rPr>
          <w:b w:val="0"/>
        </w:rPr>
      </w:pPr>
      <w:bookmarkStart w:id="37" w:name="_Toc189927015"/>
      <w:r w:rsidRPr="0019177F">
        <w:lastRenderedPageBreak/>
        <w:t xml:space="preserve"> Экономическая составляющая сервиса</w:t>
      </w:r>
      <w:bookmarkEnd w:id="37"/>
      <w:r w:rsidRPr="0019177F">
        <w:t xml:space="preserve"> </w:t>
      </w:r>
    </w:p>
    <w:p w14:paraId="4414ABE4" w14:textId="3B422BD3" w:rsidR="00735A34" w:rsidRPr="0019177F" w:rsidRDefault="00735A34" w:rsidP="00735A34">
      <w:pPr>
        <w:pStyle w:val="2"/>
      </w:pPr>
      <w:bookmarkStart w:id="38" w:name="_Toc189927016"/>
      <w:r w:rsidRPr="0019177F">
        <w:t xml:space="preserve"> Расчет ставки дисконтирования, доходов, расходов</w:t>
      </w:r>
      <w:bookmarkEnd w:id="38"/>
    </w:p>
    <w:p w14:paraId="68132008" w14:textId="597C2CDF" w:rsidR="00735A34" w:rsidRPr="0019177F" w:rsidRDefault="00735A34" w:rsidP="00735A34">
      <w:pPr>
        <w:pStyle w:val="3"/>
      </w:pPr>
      <w:bookmarkStart w:id="39" w:name="_Toc189927017"/>
      <w:r w:rsidRPr="0019177F">
        <w:t>Расчет ставки дисконтирования</w:t>
      </w:r>
      <w:bookmarkEnd w:id="39"/>
    </w:p>
    <w:p w14:paraId="3D702D60" w14:textId="4A30D1B9" w:rsidR="00735A34" w:rsidRDefault="00735A34" w:rsidP="00057C64">
      <w:pPr>
        <w:spacing w:before="240" w:after="240"/>
      </w:pPr>
      <w:r w:rsidRPr="0019177F">
        <w:tab/>
      </w:r>
      <w:r w:rsidR="00A56BFB">
        <w:t xml:space="preserve">Для расчета ставки дискутирования был выбран кумулятивный метод.  </w:t>
      </w:r>
      <w:r w:rsidRPr="0019177F">
        <w:t>В качестве безрисковой ставки была выбран</w:t>
      </w:r>
      <w:r w:rsidR="00A56BFB">
        <w:t>а</w:t>
      </w:r>
      <w:r w:rsidRPr="0019177F">
        <w:t xml:space="preserve"> </w:t>
      </w:r>
      <w:r w:rsidR="00057C64">
        <w:t>16</w:t>
      </w:r>
      <w:r w:rsidRPr="0019177F">
        <w:t>%</w:t>
      </w:r>
      <w:r w:rsidR="00057C64">
        <w:t xml:space="preserve"> </w:t>
      </w:r>
      <w:r w:rsidR="00A56BFB">
        <w:t xml:space="preserve">- ключевая ставка ЦБ </w:t>
      </w:r>
    </w:p>
    <w:p w14:paraId="387E5B30" w14:textId="0BA375F8" w:rsidR="00A56BFB" w:rsidRDefault="00A56BFB" w:rsidP="00057C64">
      <w:pPr>
        <w:spacing w:before="240" w:after="240"/>
      </w:pPr>
      <w:r>
        <w:t xml:space="preserve">Отраслевыми рисками проекта являются: </w:t>
      </w:r>
    </w:p>
    <w:tbl>
      <w:tblPr>
        <w:tblW w:w="9795" w:type="dxa"/>
        <w:tblLook w:val="04A0" w:firstRow="1" w:lastRow="0" w:firstColumn="1" w:lastColumn="0" w:noHBand="0" w:noVBand="1"/>
      </w:tblPr>
      <w:tblGrid>
        <w:gridCol w:w="9010"/>
        <w:gridCol w:w="785"/>
      </w:tblGrid>
      <w:tr w:rsidR="00A56BFB" w:rsidRPr="00A56BFB" w14:paraId="493F05AE" w14:textId="77777777" w:rsidTr="00A56BFB">
        <w:trPr>
          <w:trHeight w:val="285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47CBF9" w14:textId="77777777" w:rsidR="00A56BFB" w:rsidRPr="00A56BFB" w:rsidRDefault="00A56BFB" w:rsidP="00A56BF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56BF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Риски безопасности (Так как в основе лежит технология распределенного реестра, потеря или изменение данных невозможны)</w:t>
            </w:r>
          </w:p>
        </w:tc>
        <w:tc>
          <w:tcPr>
            <w:tcW w:w="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2C68BD9D" w14:textId="77777777" w:rsidR="00A56BFB" w:rsidRPr="00A56BFB" w:rsidRDefault="00A56BFB" w:rsidP="00A56BFB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56BF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2,00%</w:t>
            </w:r>
          </w:p>
        </w:tc>
      </w:tr>
      <w:tr w:rsidR="00A56BFB" w:rsidRPr="00A56BFB" w14:paraId="4194826E" w14:textId="77777777" w:rsidTr="00A56BFB">
        <w:trPr>
          <w:trHeight w:val="285"/>
        </w:trPr>
        <w:tc>
          <w:tcPr>
            <w:tcW w:w="9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9561EA" w14:textId="77777777" w:rsidR="00A56BFB" w:rsidRPr="00A56BFB" w:rsidRDefault="00A56BFB" w:rsidP="00A56BF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56BF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Репутационные риски (Репутация компании-заказчика кейса)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37DA023C" w14:textId="77777777" w:rsidR="00A56BFB" w:rsidRPr="00A56BFB" w:rsidRDefault="00A56BFB" w:rsidP="00A56BFB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56BF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2,00%</w:t>
            </w:r>
          </w:p>
        </w:tc>
      </w:tr>
      <w:tr w:rsidR="00A56BFB" w:rsidRPr="00A56BFB" w14:paraId="7E21CF21" w14:textId="77777777" w:rsidTr="00A56BFB">
        <w:trPr>
          <w:trHeight w:val="285"/>
        </w:trPr>
        <w:tc>
          <w:tcPr>
            <w:tcW w:w="9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5C7D24" w14:textId="77777777" w:rsidR="00A56BFB" w:rsidRPr="00A56BFB" w:rsidRDefault="00A56BFB" w:rsidP="00A56BF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56BF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Риски низкого привлечения ЦА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6C39BD58" w14:textId="77777777" w:rsidR="00A56BFB" w:rsidRPr="00A56BFB" w:rsidRDefault="00A56BFB" w:rsidP="00A56BFB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56BF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2,00%</w:t>
            </w:r>
          </w:p>
        </w:tc>
      </w:tr>
      <w:tr w:rsidR="00A56BFB" w:rsidRPr="00A56BFB" w14:paraId="021C2821" w14:textId="77777777" w:rsidTr="00A56BFB">
        <w:trPr>
          <w:trHeight w:val="285"/>
        </w:trPr>
        <w:tc>
          <w:tcPr>
            <w:tcW w:w="9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14100F" w14:textId="4E3FC2C1" w:rsidR="00A56BFB" w:rsidRPr="00A56BFB" w:rsidRDefault="00A56BFB" w:rsidP="00A56BF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56BF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Риски низкого привлечения продавцов (Платформа интегрируется с бизнесами. Данный риск оценивает вероятность низкой привлекательности для них)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06B8FF05" w14:textId="77777777" w:rsidR="00A56BFB" w:rsidRPr="00A56BFB" w:rsidRDefault="00A56BFB" w:rsidP="00A56BFB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56BF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1,00%</w:t>
            </w:r>
          </w:p>
        </w:tc>
      </w:tr>
    </w:tbl>
    <w:p w14:paraId="001349B7" w14:textId="77777777" w:rsidR="00A56BFB" w:rsidRPr="0019177F" w:rsidRDefault="00A56BFB" w:rsidP="00057C64">
      <w:pPr>
        <w:spacing w:before="240" w:after="240"/>
      </w:pPr>
    </w:p>
    <w:p w14:paraId="1E5B9503" w14:textId="73A13FF2" w:rsidR="00735A34" w:rsidRPr="0019177F" w:rsidRDefault="00735A34" w:rsidP="00217937">
      <w:pPr>
        <w:spacing w:before="240" w:after="240"/>
      </w:pPr>
      <w:r w:rsidRPr="0019177F">
        <w:tab/>
        <w:t>Ставка дисконтирования = безрисковая ставка + риск-премия</w:t>
      </w:r>
      <w:r w:rsidR="00217937">
        <w:t xml:space="preserve">. </w:t>
      </w:r>
      <w:r w:rsidRPr="0019177F">
        <w:t>Таким образом, ставка дисконтирования будет равна:</w:t>
      </w:r>
    </w:p>
    <w:p w14:paraId="3A704D09" w14:textId="1C67D5A9" w:rsidR="00735A34" w:rsidRPr="0019177F" w:rsidRDefault="00735A34" w:rsidP="00735A34">
      <w:pPr>
        <w:spacing w:before="240" w:after="240"/>
      </w:pPr>
      <w:r w:rsidRPr="0019177F">
        <w:tab/>
      </w:r>
      <w:r w:rsidR="00A56BFB">
        <w:t>16</w:t>
      </w:r>
      <w:r w:rsidRPr="0019177F">
        <w:t xml:space="preserve">% + </w:t>
      </w:r>
      <w:r w:rsidR="00A56BFB">
        <w:t>7</w:t>
      </w:r>
      <w:r w:rsidRPr="0019177F">
        <w:t xml:space="preserve">% = </w:t>
      </w:r>
      <w:r>
        <w:t>2</w:t>
      </w:r>
      <w:r w:rsidR="00A56BFB">
        <w:t>3</w:t>
      </w:r>
      <w:r w:rsidRPr="0019177F">
        <w:t>%</w:t>
      </w:r>
    </w:p>
    <w:p w14:paraId="01076030" w14:textId="77777777" w:rsidR="00735A34" w:rsidRPr="00735A34" w:rsidRDefault="00735A34" w:rsidP="00735A34"/>
    <w:p w14:paraId="2004EFDD" w14:textId="77777777" w:rsidR="00E906FF" w:rsidRPr="00E906FF" w:rsidRDefault="00E906FF" w:rsidP="00E906FF">
      <w:pPr>
        <w:pStyle w:val="2"/>
        <w:numPr>
          <w:ilvl w:val="0"/>
          <w:numId w:val="0"/>
        </w:numPr>
        <w:ind w:left="1134" w:hanging="567"/>
      </w:pPr>
    </w:p>
    <w:p w14:paraId="3D57F342" w14:textId="77777777" w:rsidR="00D00BB2" w:rsidRDefault="00D00BB2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p w14:paraId="4313600F" w14:textId="5B7370B7" w:rsidR="00CD6BE2" w:rsidRPr="00CD6BE2" w:rsidRDefault="0072467B" w:rsidP="00CD6BE2">
      <w:pPr>
        <w:pStyle w:val="1"/>
        <w:jc w:val="both"/>
      </w:pPr>
      <w:bookmarkStart w:id="40" w:name="_Toc219029376"/>
      <w:r w:rsidRPr="00CD6BE2">
        <w:lastRenderedPageBreak/>
        <w:t>Спецификации</w:t>
      </w:r>
      <w:bookmarkEnd w:id="40"/>
    </w:p>
    <w:p w14:paraId="37D4EA18" w14:textId="5579F75C" w:rsidR="0072467B" w:rsidRDefault="00CD6BE2" w:rsidP="00CD6BE2">
      <w:pPr>
        <w:pStyle w:val="2"/>
      </w:pPr>
      <w:r w:rsidRPr="00CD6BE2">
        <w:rPr>
          <w:sz w:val="32"/>
          <w:szCs w:val="32"/>
        </w:rPr>
        <w:t xml:space="preserve"> </w:t>
      </w:r>
      <w:bookmarkStart w:id="41" w:name="_Toc219029377"/>
      <w:r w:rsidR="0072467B" w:rsidRPr="00CD6BE2">
        <w:t>Требования</w:t>
      </w:r>
      <w:r w:rsidR="0072467B" w:rsidRPr="0072467B">
        <w:t xml:space="preserve"> к пошаговой обработке информационных потоков</w:t>
      </w:r>
      <w:bookmarkEnd w:id="41"/>
    </w:p>
    <w:p w14:paraId="12206887" w14:textId="3DE38187" w:rsidR="00CD6BE2" w:rsidRPr="00CD6BE2" w:rsidRDefault="00CD6BE2" w:rsidP="00CD6BE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ECE6CB" wp14:editId="0A5B3399">
                <wp:simplePos x="0" y="0"/>
                <wp:positionH relativeFrom="column">
                  <wp:posOffset>-3810</wp:posOffset>
                </wp:positionH>
                <wp:positionV relativeFrom="paragraph">
                  <wp:posOffset>2388235</wp:posOffset>
                </wp:positionV>
                <wp:extent cx="5939790" cy="635"/>
                <wp:effectExtent l="0" t="0" r="0" b="0"/>
                <wp:wrapTopAndBottom/>
                <wp:docPr id="4779349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7DB708" w14:textId="3E606A2E" w:rsidR="00CD6BE2" w:rsidRPr="00CD6BE2" w:rsidRDefault="00CD6BE2" w:rsidP="00CD6BE2">
                            <w:pPr>
                              <w:pStyle w:val="af5"/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</w:pP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Рисунок 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 xml:space="preserve"> SEQ Рисунок \* ARABIC </w:instrTex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10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Sequence</w:t>
                            </w:r>
                            <w:proofErr w:type="spellEnd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Diagram</w:t>
                            </w:r>
                            <w:proofErr w:type="spellEnd"/>
                            <w:r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«Создание звонка»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CE6CB" id="_x0000_s1030" type="#_x0000_t202" style="position:absolute;left:0;text-align:left;margin-left:-.3pt;margin-top:188.05pt;width:467.7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4j8GwIAAD8EAAAOAAAAZHJzL2Uyb0RvYy54bWysU8Fu2zAMvQ/YPwi6L07atWuCOEWWIsOA&#10;oC2QDj0rshwLkEWNUmJnXz9KtpOt22nYRaZJihTfe5zft7VhR4Veg835ZDTmTFkJhbb7nH97WX+4&#10;48wHYQthwKqcn5Tn94v37+aNm6krqMAUChkVsX7WuJxXIbhZlnlZqVr4EThlKVgC1iLQL+6zAkVD&#10;1WuTXY3Ht1kDWDgEqbwn70MX5ItUvyyVDE9l6VVgJuf0tpBOTOcuntliLmZ7FK7Ssn+G+IdX1EJb&#10;anou9SCCYAfUf5SqtUTwUIaRhDqDstRSpRlomsn4zTTbSjiVZiFwvDvD5P9fWfl43LpnZKH9DC0R&#10;GAFpnJ95csZ52hLr+KWXMooThKczbKoNTJLzZno9/TSlkKTY7fVNrJFdrjr04YuCmkUj50icJKjE&#10;ceNDlzqkxE4ejC7W2pj4EwMrg+woiL+m0kH1xX/LMjbmWoi3uoLRk13miFZody3TRc4/DjPuoDjR&#10;6AidKryTa039NsKHZ4EkAxqJpB2e6CgNNDmH3uKsAvzxN3/MJ3YoyllDssq5/34QqDgzXy3xFjU4&#10;GDgYu8Gwh3oFNOmElsbJZNIFDGYwS4T6lRS/jF0oJKykXjkPg7kKnbhpY6RaLlMSKc2JsLFbJ2Pp&#10;AdeX9lWg61kJROYjDIITszfkdLmJHrc8BEI6MRdx7VDs4SaVJu77jYpr8Ot/yrrs/eInAAAA//8D&#10;AFBLAwQUAAYACAAAACEACREkieAAAAAJAQAADwAAAGRycy9kb3ducmV2LnhtbEyPwU7DMBBE70j8&#10;g7VIXFDrtIkChDhVVcGhXCpCL9zceBsHYjuynTb8fRcucNyZ0eybcjWZnp3Qh85ZAYt5Agxt41Rn&#10;WwH795fZA7AQpVWydxYFfGOAVXV9VcpCubN9w1MdW0YlNhRSgI5xKDgPjUYjw9wNaMk7Om9kpNO3&#10;XHl5pnLT82WS5NzIztIHLQfcaGy+6tEI2GUfO303Hp9f11nqt/txk3+2tRC3N9P6CVjEKf6F4Qef&#10;0KEipoMbrQqsFzDLKSggvc8XwMh/TDOacvhVlsCrkv9fUF0AAAD//wMAUEsBAi0AFAAGAAgAAAAh&#10;ALaDOJL+AAAA4QEAABMAAAAAAAAAAAAAAAAAAAAAAFtDb250ZW50X1R5cGVzXS54bWxQSwECLQAU&#10;AAYACAAAACEAOP0h/9YAAACUAQAACwAAAAAAAAAAAAAAAAAvAQAAX3JlbHMvLnJlbHNQSwECLQAU&#10;AAYACAAAACEAo9eI/BsCAAA/BAAADgAAAAAAAAAAAAAAAAAuAgAAZHJzL2Uyb0RvYy54bWxQSwEC&#10;LQAUAAYACAAAACEACREkieAAAAAJAQAADwAAAAAAAAAAAAAAAAB1BAAAZHJzL2Rvd25yZXYueG1s&#10;UEsFBgAAAAAEAAQA8wAAAIIFAAAAAA==&#10;" stroked="f">
                <v:textbox style="mso-fit-shape-to-text:t" inset="0,0,0,0">
                  <w:txbxContent>
                    <w:p w14:paraId="3C7DB708" w14:textId="3E606A2E" w:rsidR="00CD6BE2" w:rsidRPr="00CD6BE2" w:rsidRDefault="00CD6BE2" w:rsidP="00CD6BE2">
                      <w:pPr>
                        <w:pStyle w:val="af5"/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</w:pP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Рисунок 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 xml:space="preserve"> SEQ Рисунок \* ARABIC </w:instrTex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10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Sequence</w:t>
                      </w:r>
                      <w:proofErr w:type="spellEnd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Diagram</w:t>
                      </w:r>
                      <w:proofErr w:type="spellEnd"/>
                      <w:r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«Создание звонка»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D6BE2">
        <w:rPr>
          <w:noProof/>
        </w:rPr>
        <w:drawing>
          <wp:anchor distT="0" distB="0" distL="114300" distR="114300" simplePos="0" relativeHeight="251674624" behindDoc="0" locked="0" layoutInCell="1" allowOverlap="1" wp14:anchorId="6EC87636" wp14:editId="32176B92">
            <wp:simplePos x="0" y="0"/>
            <wp:positionH relativeFrom="margin">
              <wp:align>right</wp:align>
            </wp:positionH>
            <wp:positionV relativeFrom="paragraph">
              <wp:posOffset>376555</wp:posOffset>
            </wp:positionV>
            <wp:extent cx="5939790" cy="1954530"/>
            <wp:effectExtent l="0" t="0" r="3810" b="7620"/>
            <wp:wrapTopAndBottom/>
            <wp:docPr id="511968948" name="Рисунок 18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68948" name="Рисунок 18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F122E" w14:textId="4A07ABBB" w:rsidR="00CD6BE2" w:rsidRDefault="00CD6BE2" w:rsidP="00CD6BE2">
      <w:r w:rsidRPr="00CD6BE2">
        <w:rPr>
          <w:noProof/>
        </w:rPr>
        <w:drawing>
          <wp:anchor distT="0" distB="0" distL="114300" distR="114300" simplePos="0" relativeHeight="251677696" behindDoc="0" locked="0" layoutInCell="1" allowOverlap="1" wp14:anchorId="42988B3F" wp14:editId="7B2413C5">
            <wp:simplePos x="0" y="0"/>
            <wp:positionH relativeFrom="margin">
              <wp:align>right</wp:align>
            </wp:positionH>
            <wp:positionV relativeFrom="paragraph">
              <wp:posOffset>2679065</wp:posOffset>
            </wp:positionV>
            <wp:extent cx="5939790" cy="2441575"/>
            <wp:effectExtent l="0" t="0" r="3810" b="0"/>
            <wp:wrapTopAndBottom/>
            <wp:docPr id="2085326288" name="Рисунок 20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26288" name="Рисунок 20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F61C20" wp14:editId="27381B04">
                <wp:simplePos x="0" y="0"/>
                <wp:positionH relativeFrom="column">
                  <wp:posOffset>93345</wp:posOffset>
                </wp:positionH>
                <wp:positionV relativeFrom="paragraph">
                  <wp:posOffset>5177790</wp:posOffset>
                </wp:positionV>
                <wp:extent cx="5939790" cy="635"/>
                <wp:effectExtent l="0" t="0" r="0" b="0"/>
                <wp:wrapTopAndBottom/>
                <wp:docPr id="135569713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C2189" w14:textId="7A9835AD" w:rsidR="00CD6BE2" w:rsidRPr="00CD6BE2" w:rsidRDefault="00CD6BE2" w:rsidP="00CD6BE2">
                            <w:pPr>
                              <w:pStyle w:val="af5"/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</w:pP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Рисунок 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 xml:space="preserve"> SEQ Рисунок \* ARABIC </w:instrTex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11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Sequence</w:t>
                            </w:r>
                            <w:proofErr w:type="spellEnd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Diagram</w:t>
                            </w:r>
                            <w:proofErr w:type="spellEnd"/>
                            <w:r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«Авторизация»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61C20" id="_x0000_s1031" type="#_x0000_t202" style="position:absolute;left:0;text-align:left;margin-left:7.35pt;margin-top:407.7pt;width:467.7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zZGgIAAD8EAAAOAAAAZHJzL2Uyb0RvYy54bWysU01v2zAMvQ/YfxB0X5y0aLcYcYosRYYB&#10;RVsgHXpWZDkWIIsapcTOfv0o2U62bqdhF5kWKX6897i46xrDjgq9Blvw2WTKmbISSm33Bf/2svnw&#10;iTMfhC2FAasKflKe3y3fv1u0LldXUIMpFTJKYn3euoLXIbg8y7ysVSP8BJyy5KwAGxHoF/dZiaKl&#10;7I3JrqbT26wFLB2CVN7T7X3v5MuUv6qUDE9V5VVgpuDUW0gnpnMXz2y5EPkehau1HNoQ/9BFI7Sl&#10;oudU9yIIdkD9R6pGSwQPVZhIaDKoKi1VmoGmmU3fTLOthVNpFgLHuzNM/v+llY/HrXtGFrrP0BGB&#10;EZDW+dzTZZynq7CJX+qUkZ8gPJ1hU11gki5v5tfzj3NySfLdXt/EHNnlqUMfvihoWDQKjsRJgkoc&#10;H3zoQ8eQWMmD0eVGGxN/omNtkB0F8dfWOqgh+W9RxsZYC/FVnzDeZJc5ohW6Xcd0Se2OM+6gPNHo&#10;CL0qvJMbTfUehA/PAkkGNBJJOzzRURloCw6DxVkN+ONv9zGe2CEvZy3JquD++0Gg4sx8tcRb1OBo&#10;4GjsRsMemjXQpDNaGieTSQ8wmNGsEJpXUvwqViGXsJJqFTyM5jr04qaNkWq1SkGkNCfCg906GVOP&#10;uL50rwLdwEogMh9hFJzI35DTxyZ63OoQCOnEXMS1R3GAm1SauB82Kq7Br/8p6rL3y58AAAD//wMA&#10;UEsDBBQABgAIAAAAIQDUwFM+4AAAAAoBAAAPAAAAZHJzL2Rvd25yZXYueG1sTI+xTsMwEIZ3JN7B&#10;OiQWRJ1A0pYQp6oqGGCpSLuwubEbB+JzZDtteHsOFhj/u0//fVeuJtuzk/ahcyggnSXANDZOddgK&#10;2O+eb5fAQpSoZO9QC/jSAVbV5UUpC+XO+KZPdWwZlWAopAAT41BwHhqjrQwzN2ik3dF5KyNF33Ll&#10;5ZnKbc/vkmTOreyQLhg56I3RzWc9WgHb7H1rbsbj0+s6u/cv+3Ez/2hrIa6vpvUjsKin+AfDjz6p&#10;Q0VOBzeiCqynnC2IFLBM8wwYAQ95kgI7/E5y4FXJ/79QfQMAAP//AwBQSwECLQAUAAYACAAAACEA&#10;toM4kv4AAADhAQAAEwAAAAAAAAAAAAAAAAAAAAAAW0NvbnRlbnRfVHlwZXNdLnhtbFBLAQItABQA&#10;BgAIAAAAIQA4/SH/1gAAAJQBAAALAAAAAAAAAAAAAAAAAC8BAABfcmVscy8ucmVsc1BLAQItABQA&#10;BgAIAAAAIQAicKzZGgIAAD8EAAAOAAAAAAAAAAAAAAAAAC4CAABkcnMvZTJvRG9jLnhtbFBLAQIt&#10;ABQABgAIAAAAIQDUwFM+4AAAAAoBAAAPAAAAAAAAAAAAAAAAAHQEAABkcnMvZG93bnJldi54bWxQ&#10;SwUGAAAAAAQABADzAAAAgQUAAAAA&#10;" stroked="f">
                <v:textbox style="mso-fit-shape-to-text:t" inset="0,0,0,0">
                  <w:txbxContent>
                    <w:p w14:paraId="26EC2189" w14:textId="7A9835AD" w:rsidR="00CD6BE2" w:rsidRPr="00CD6BE2" w:rsidRDefault="00CD6BE2" w:rsidP="00CD6BE2">
                      <w:pPr>
                        <w:pStyle w:val="af5"/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</w:pP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Рисунок 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 xml:space="preserve"> SEQ Рисунок \* ARABIC </w:instrTex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11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Sequence</w:t>
                      </w:r>
                      <w:proofErr w:type="spellEnd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Diagram</w:t>
                      </w:r>
                      <w:proofErr w:type="spellEnd"/>
                      <w:r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«Авторизация»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122D8B5" w14:textId="7536A7D7" w:rsidR="00CD6BE2" w:rsidRPr="00CD6BE2" w:rsidRDefault="00CD6BE2" w:rsidP="00CD6BE2"/>
    <w:p w14:paraId="2843F6E9" w14:textId="66B871F5" w:rsidR="00CD6BE2" w:rsidRPr="00CD6BE2" w:rsidRDefault="00CD6BE2" w:rsidP="00CD6BE2">
      <w:r w:rsidRPr="00CD6BE2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F76B67F" wp14:editId="31894B8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9790" cy="2874010"/>
            <wp:effectExtent l="0" t="0" r="3810" b="2540"/>
            <wp:wrapTopAndBottom/>
            <wp:docPr id="1162469748" name="Рисунок 2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69748" name="Рисунок 2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4B588D" wp14:editId="4ADF4546">
                <wp:simplePos x="0" y="0"/>
                <wp:positionH relativeFrom="column">
                  <wp:posOffset>443865</wp:posOffset>
                </wp:positionH>
                <wp:positionV relativeFrom="paragraph">
                  <wp:posOffset>2931160</wp:posOffset>
                </wp:positionV>
                <wp:extent cx="5939790" cy="635"/>
                <wp:effectExtent l="0" t="0" r="0" b="0"/>
                <wp:wrapTopAndBottom/>
                <wp:docPr id="17325644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649610" w14:textId="44063CD7" w:rsidR="00CD6BE2" w:rsidRPr="00CD6BE2" w:rsidRDefault="00CD6BE2" w:rsidP="00CD6BE2">
                            <w:pPr>
                              <w:pStyle w:val="af5"/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</w:pP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Рисунок 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 xml:space="preserve"> SEQ Рисунок \* ARABIC </w:instrTex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12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Sequence</w:t>
                            </w:r>
                            <w:proofErr w:type="spellEnd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Diagram</w:t>
                            </w:r>
                            <w:proofErr w:type="spellEnd"/>
                            <w:r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«Сбор корзины»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B588D" id="_x0000_s1032" type="#_x0000_t202" style="position:absolute;left:0;text-align:left;margin-left:34.95pt;margin-top:230.8pt;width:467.7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G2GgIAAD8EAAAOAAAAZHJzL2Uyb0RvYy54bWysU01v2zAMvQ/YfxB0X5y0aLcYcYosRYYB&#10;RVsgHXpWZDkWIIsapcTOfv0o2U62bqdhF5kWKX6897i46xrDjgq9Blvw2WTKmbISSm33Bf/2svnw&#10;iTMfhC2FAasKflKe3y3fv1u0LldXUIMpFTJKYn3euoLXIbg8y7ysVSP8BJyy5KwAGxHoF/dZiaKl&#10;7I3JrqbT26wFLB2CVN7T7X3v5MuUv6qUDE9V5VVgpuDUW0gnpnMXz2y5EPkehau1HNoQ/9BFI7Sl&#10;oudU9yIIdkD9R6pGSwQPVZhIaDKoKi1VmoGmmU3fTLOthVNpFgLHuzNM/v+llY/HrXtGFrrP0BGB&#10;EZDW+dzTZZynq7CJX+qUkZ8gPJ1hU11gki5v5tfzj3NySfLdXt/EHNnlqUMfvihoWDQKjsRJgkoc&#10;H3zoQ8eQWMmD0eVGGxN/omNtkB0F8dfWOqgh+W9RxsZYC/FVnzDeZJc5ohW6Xcd0SR2OM+6gPNHo&#10;CL0qvJMbTfUehA/PAkkGNBJJOzzRURloCw6DxVkN+ONv9zGe2CEvZy3JquD++0Gg4sx8tcRb1OBo&#10;4GjsRsMemjXQpDNaGieTSQ8wmNGsEJpXUvwqViGXsJJqFTyM5jr04qaNkWq1SkGkNCfCg906GVOP&#10;uL50rwLdwEogMh9hFJzI35DTxyZ63OoQCOnEXMS1R3GAm1SauB82Kq7Br/8p6rL3y58AAAD//wMA&#10;UEsDBBQABgAIAAAAIQAsWNod4QAAAAsBAAAPAAAAZHJzL2Rvd25yZXYueG1sTI+xTsMwEIZ3JN7B&#10;OiQW1NqlwdAQp6oqGOhSkXZhc2M3DsTnyHba8Pa4LDDe3af/vr9YjrYjJ+1D61DAbMqAaKydarER&#10;sN+9Tp6AhChRyc6hFvCtAyzL66tC5sqd8V2fqtiQFIIhlwJMjH1OaaiNtjJMXa8x3Y7OWxnT6Buq&#10;vDyncNvRe8Y4tbLF9MHIXq+Nrr+qwQrYZh9bczccXzarbO7f9sOafzaVELc34+oZSNRj/IPhop/U&#10;oUxOBzegCqQTwBeLRArI+IwDuQCMPcyBHH5Xj0DLgv7vUP4AAAD//wMAUEsBAi0AFAAGAAgAAAAh&#10;ALaDOJL+AAAA4QEAABMAAAAAAAAAAAAAAAAAAAAAAFtDb250ZW50X1R5cGVzXS54bWxQSwECLQAU&#10;AAYACAAAACEAOP0h/9YAAACUAQAACwAAAAAAAAAAAAAAAAAvAQAAX3JlbHMvLnJlbHNQSwECLQAU&#10;AAYACAAAACEAoZjBthoCAAA/BAAADgAAAAAAAAAAAAAAAAAuAgAAZHJzL2Uyb0RvYy54bWxQSwEC&#10;LQAUAAYACAAAACEALFjaHeEAAAALAQAADwAAAAAAAAAAAAAAAAB0BAAAZHJzL2Rvd25yZXYueG1s&#10;UEsFBgAAAAAEAAQA8wAAAIIFAAAAAA==&#10;" stroked="f">
                <v:textbox style="mso-fit-shape-to-text:t" inset="0,0,0,0">
                  <w:txbxContent>
                    <w:p w14:paraId="1D649610" w14:textId="44063CD7" w:rsidR="00CD6BE2" w:rsidRPr="00CD6BE2" w:rsidRDefault="00CD6BE2" w:rsidP="00CD6BE2">
                      <w:pPr>
                        <w:pStyle w:val="af5"/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</w:pP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Рисунок 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 xml:space="preserve"> SEQ Рисунок \* ARABIC </w:instrTex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12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Sequence</w:t>
                      </w:r>
                      <w:proofErr w:type="spellEnd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Diagram</w:t>
                      </w:r>
                      <w:proofErr w:type="spellEnd"/>
                      <w:r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«Сбор корзины»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6BE364" w14:textId="79C2C8B3" w:rsidR="00CD6BE2" w:rsidRPr="00CD6BE2" w:rsidRDefault="00CD6BE2" w:rsidP="00CD6BE2">
      <w:r w:rsidRPr="00CD6BE2">
        <w:rPr>
          <w:noProof/>
        </w:rPr>
        <w:drawing>
          <wp:anchor distT="0" distB="0" distL="114300" distR="114300" simplePos="0" relativeHeight="251681792" behindDoc="0" locked="0" layoutInCell="1" allowOverlap="1" wp14:anchorId="03FCB2BA" wp14:editId="2E5C99E9">
            <wp:simplePos x="0" y="0"/>
            <wp:positionH relativeFrom="column">
              <wp:posOffset>215265</wp:posOffset>
            </wp:positionH>
            <wp:positionV relativeFrom="paragraph">
              <wp:posOffset>329565</wp:posOffset>
            </wp:positionV>
            <wp:extent cx="5939790" cy="2329180"/>
            <wp:effectExtent l="0" t="0" r="3810" b="0"/>
            <wp:wrapTopAndBottom/>
            <wp:docPr id="1802455183" name="Рисунок 24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5183" name="Рисунок 24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61455E" w14:textId="5F707EF1" w:rsidR="00CD6BE2" w:rsidRPr="00CD6BE2" w:rsidRDefault="00CD6BE2" w:rsidP="00CD6BE2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612F92" wp14:editId="3EEAC148">
                <wp:simplePos x="0" y="0"/>
                <wp:positionH relativeFrom="column">
                  <wp:posOffset>443865</wp:posOffset>
                </wp:positionH>
                <wp:positionV relativeFrom="paragraph">
                  <wp:posOffset>2381885</wp:posOffset>
                </wp:positionV>
                <wp:extent cx="5939790" cy="635"/>
                <wp:effectExtent l="0" t="0" r="0" b="0"/>
                <wp:wrapTopAndBottom/>
                <wp:docPr id="76596080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A24C23" w14:textId="0CC095A4" w:rsidR="00CD6BE2" w:rsidRPr="009274CA" w:rsidRDefault="00CD6BE2" w:rsidP="00CD6BE2">
                            <w:pPr>
                              <w:pStyle w:val="af5"/>
                              <w:rPr>
                                <w:color w:val="000000" w:themeColor="text1"/>
                              </w:rPr>
                            </w:pP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Рисунок 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 xml:space="preserve"> SEQ Рисунок \* ARABIC </w:instrTex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13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Sequence</w:t>
                            </w:r>
                            <w:proofErr w:type="spellEnd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Diagram</w:t>
                            </w:r>
                            <w:proofErr w:type="spellEnd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«</w:t>
                            </w:r>
                            <w:r w:rsidRPr="00640638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Выбор </w:t>
                            </w:r>
                            <w:r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ПВЗ</w:t>
                            </w:r>
                            <w:r w:rsidRPr="00640638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доставки</w:t>
                            </w:r>
                            <w:r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12F92" id="_x0000_s1033" type="#_x0000_t202" style="position:absolute;left:0;text-align:left;margin-left:34.95pt;margin-top:187.55pt;width:467.7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+WTGgIAAD8EAAAOAAAAZHJzL2Uyb0RvYy54bWysU8Fu2zAMvQ/YPwi6L05atF2MOEWWIsOA&#10;oC2QDj0rshwLkEWNUmJnXz9KjpOu22nYRaZJihTfe5zdd41hB4Vegy34ZDTmTFkJpba7gn9/WX36&#10;zJkPwpbCgFUFPyrP7+cfP8xal6srqMGUChkVsT5vXcHrEFyeZV7WqhF+BE5ZClaAjQj0i7usRNFS&#10;9cZkV+PxbdYClg5BKu/J+9AH+TzVryolw1NVeRWYKTi9LaQT07mNZzafiXyHwtVanp4h/uEVjdCW&#10;mp5LPYgg2B71H6UaLRE8VGEkocmgqrRUaQaaZjJ+N82mFk6lWQgc784w+f9XVj4eNu4ZWei+QEcE&#10;RkBa53NPzjhPV2ETv/RSRnGC8HiGTXWBSXLeTK+nd1MKSYrdXt/EGtnlqkMfvipoWDQKjsRJgkoc&#10;1j70qUNK7OTB6HKljYk/MbA0yA6C+GtrHdSp+G9ZxsZcC/FWXzB6sssc0QrdtmO6LPjdMOMWyiON&#10;jtCrwju50tRvLXx4FkgyoJFI2uGJjspAW3A4WZzVgD//5o/5xA5FOWtJVgX3P/YCFWfmmyXeogYH&#10;AwdjOxh23yyBJp3Q0jiZTLqAwQxmhdC8kuIXsQuFhJXUq+BhMJehFzdtjFSLRUoipTkR1nbjZCw9&#10;4PrSvQp0J1YCkfkIg+BE/o6cPjfR4xb7QEgn5iKuPYonuEmlifvTRsU1ePufsi57P/8FAAD//wMA&#10;UEsDBBQABgAIAAAAIQA7PQI64QAAAAsBAAAPAAAAZHJzL2Rvd25yZXYueG1sTI+xTsMwEIZ3JN7B&#10;OiQWRO02baAhTlVVMNClInRhc+NrHIjPUey04e1xWWC8u0//fX++Gm3LTtj7xpGE6UQAQ6qcbqiW&#10;sH9/uX8E5oMirVpHKOEbPayK66tcZdqd6Q1PZahZDCGfKQkmhC7j3FcGrfIT1yHF29H1VoU49jXX&#10;vTrHcNvymRApt6qh+MGoDjcGq69ysBJ284+duRuOz9v1POlf98Mm/axLKW9vxvUTsIBj+IPhoh/V&#10;oYhOBzeQ9qyVkC6XkZSQPCymwC6AEIsE2OF3NQNe5Px/h+IHAAD//wMAUEsBAi0AFAAGAAgAAAAh&#10;ALaDOJL+AAAA4QEAABMAAAAAAAAAAAAAAAAAAAAAAFtDb250ZW50X1R5cGVzXS54bWxQSwECLQAU&#10;AAYACAAAACEAOP0h/9YAAACUAQAACwAAAAAAAAAAAAAAAAAvAQAAX3JlbHMvLnJlbHNQSwECLQAU&#10;AAYACAAAACEAID/lkxoCAAA/BAAADgAAAAAAAAAAAAAAAAAuAgAAZHJzL2Uyb0RvYy54bWxQSwEC&#10;LQAUAAYACAAAACEAOz0COuEAAAALAQAADwAAAAAAAAAAAAAAAAB0BAAAZHJzL2Rvd25yZXYueG1s&#10;UEsFBgAAAAAEAAQA8wAAAIIFAAAAAA==&#10;" stroked="f">
                <v:textbox style="mso-fit-shape-to-text:t" inset="0,0,0,0">
                  <w:txbxContent>
                    <w:p w14:paraId="5DA24C23" w14:textId="0CC095A4" w:rsidR="00CD6BE2" w:rsidRPr="009274CA" w:rsidRDefault="00CD6BE2" w:rsidP="00CD6BE2">
                      <w:pPr>
                        <w:pStyle w:val="af5"/>
                        <w:rPr>
                          <w:color w:val="000000" w:themeColor="text1"/>
                        </w:rPr>
                      </w:pP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Рисунок 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 xml:space="preserve"> SEQ Рисунок \* ARABIC </w:instrTex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13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Sequence</w:t>
                      </w:r>
                      <w:proofErr w:type="spellEnd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Diagram</w:t>
                      </w:r>
                      <w:proofErr w:type="spellEnd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«</w:t>
                      </w:r>
                      <w:r w:rsidRPr="00640638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Выбор </w:t>
                      </w:r>
                      <w:r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ПВЗ</w:t>
                      </w:r>
                      <w:r w:rsidRPr="00640638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доставки</w:t>
                      </w:r>
                      <w:r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8F0CC9" w14:textId="0FA46B47" w:rsidR="00CD6BE2" w:rsidRPr="00CD6BE2" w:rsidRDefault="00CD6BE2" w:rsidP="00CD6BE2"/>
    <w:p w14:paraId="714BA19E" w14:textId="7DD41EEB" w:rsidR="00CD6BE2" w:rsidRDefault="00CD6BE2" w:rsidP="00CD6BE2">
      <w:r w:rsidRPr="00CD6BE2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544A042D" wp14:editId="6656E358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939790" cy="1856740"/>
            <wp:effectExtent l="0" t="0" r="3810" b="0"/>
            <wp:wrapTopAndBottom/>
            <wp:docPr id="521802370" name="Рисунок 26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2370" name="Рисунок 26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BEC2B0" wp14:editId="7E4F641B">
                <wp:simplePos x="0" y="0"/>
                <wp:positionH relativeFrom="column">
                  <wp:posOffset>536575</wp:posOffset>
                </wp:positionH>
                <wp:positionV relativeFrom="paragraph">
                  <wp:posOffset>1903730</wp:posOffset>
                </wp:positionV>
                <wp:extent cx="5939790" cy="635"/>
                <wp:effectExtent l="0" t="0" r="0" b="0"/>
                <wp:wrapTopAndBottom/>
                <wp:docPr id="22487442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0272D2" w14:textId="222E53F0" w:rsidR="00CD6BE2" w:rsidRPr="00CD6BE2" w:rsidRDefault="00CD6BE2" w:rsidP="00CD6BE2">
                            <w:pPr>
                              <w:pStyle w:val="af5"/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</w:pP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Рисунок 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instrText xml:space="preserve"> SEQ Рисунок \* ARABIC </w:instrTex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14</w:t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Sequence</w:t>
                            </w:r>
                            <w:proofErr w:type="spellEnd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D6BE2"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>Diagram</w:t>
                            </w:r>
                            <w:proofErr w:type="spellEnd"/>
                            <w:r>
                              <w:rPr>
                                <w:rFonts w:cs="Times New Roman"/>
                                <w:iCs w:val="0"/>
                                <w:color w:val="auto"/>
                                <w:kern w:val="0"/>
                                <w:sz w:val="24"/>
                                <w:szCs w:val="22"/>
                                <w14:ligatures w14:val="none"/>
                              </w:rPr>
                              <w:t xml:space="preserve"> «Оплата корзины»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EC2B0" id="_x0000_s1034" type="#_x0000_t202" style="position:absolute;left:0;text-align:left;margin-left:42.25pt;margin-top:149.9pt;width:467.7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06aGgIAAD8EAAAOAAAAZHJzL2Uyb0RvYy54bWysU8Fu2zAMvQ/YPwi6L05atGuMOEWWIsOA&#10;oC2QDj0rshwLkEWNUmJnXz9KjpOu22nYRaZJihTfe5zdd41hB4Vegy34ZDTmTFkJpba7gn9/WX26&#10;48wHYUthwKqCH5Xn9/OPH2aty9UV1GBKhYyKWJ+3ruB1CC7PMi9r1Qg/AqcsBSvARgT6xV1Womip&#10;emOyq/H4NmsBS4cglffkfeiDfJ7qV5WS4amqvArMFJzeFtKJ6dzGM5vPRL5D4WotT88Q//CKRmhL&#10;Tc+lHkQQbI/6j1KNlggeqjCS0GRQVVqqNANNMxm/m2ZTC6fSLASOd2eY/P8rKx8PG/eMLHRfoCMC&#10;IyCt87knZ5ynq7CJX3opozhBeDzDprrAJDlvptfTz1MKSYrdXt/EGtnlqkMfvipoWDQKjsRJgkoc&#10;1j70qUNK7OTB6HKljYk/MbA0yA6C+GtrHdSp+G9ZxsZcC/FWXzB6sssc0QrdtmO6LPjdMOMWyiON&#10;jtCrwju50tRvLXx4FkgyoJFI2uGJjspAW3A4WZzVgD//5o/5xA5FOWtJVgX3P/YCFWfmmyXeogYH&#10;AwdjOxh23yyBJp3Q0jiZTLqAwQxmhdC8kuIXsQuFhJXUq+BhMJehFzdtjFSLRUoipTkR1nbjZCw9&#10;4PrSvQp0J1YCkfkIg+BE/o6cPjfR4xb7QEgn5iKuPYonuEmlifvTRsU1ePufsi57P/8FAAD//wMA&#10;UEsDBBQABgAIAAAAIQD1baoD4QAAAAsBAAAPAAAAZHJzL2Rvd25yZXYueG1sTI+xTsMwEIZ3JN7B&#10;OiQWRJ2WUNVpnKqqYIClInTp5sbXOBCfo9hpw9vjdoHx7j799/35arQtO2HvG0cSppMEGFLldEO1&#10;hN3n6+MCmA+KtGodoYQf9LAqbm9ylWl3pg88laFmMYR8piSYELqMc18ZtMpPXIcUb0fXWxXi2Ndc&#10;9+ocw23LZ0ky51Y1FD8Y1eHGYPVdDlbCNt1vzcNwfHlfp0/9227YzL/qUsr7u3G9BBZwDH8wXPSj&#10;OhTR6eAG0p61EhbpcyQlzISIFS5AMhUC2OG6EsCLnP/vUPwCAAD//wMAUEsBAi0AFAAGAAgAAAAh&#10;ALaDOJL+AAAA4QEAABMAAAAAAAAAAAAAAAAAAAAAAFtDb250ZW50X1R5cGVzXS54bWxQSwECLQAU&#10;AAYACAAAACEAOP0h/9YAAACUAQAACwAAAAAAAAAAAAAAAAAvAQAAX3JlbHMvLnJlbHNQSwECLQAU&#10;AAYACAAAACEA7nNOmhoCAAA/BAAADgAAAAAAAAAAAAAAAAAuAgAAZHJzL2Uyb0RvYy54bWxQSwEC&#10;LQAUAAYACAAAACEA9W2qA+EAAAALAQAADwAAAAAAAAAAAAAAAAB0BAAAZHJzL2Rvd25yZXYueG1s&#10;UEsFBgAAAAAEAAQA8wAAAIIFAAAAAA==&#10;" stroked="f">
                <v:textbox style="mso-fit-shape-to-text:t" inset="0,0,0,0">
                  <w:txbxContent>
                    <w:p w14:paraId="630272D2" w14:textId="222E53F0" w:rsidR="00CD6BE2" w:rsidRPr="00CD6BE2" w:rsidRDefault="00CD6BE2" w:rsidP="00CD6BE2">
                      <w:pPr>
                        <w:pStyle w:val="af5"/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</w:pP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Рисунок 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begin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instrText xml:space="preserve"> SEQ Рисунок \* ARABIC </w:instrTex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separate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14</w:t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fldChar w:fldCharType="end"/>
                      </w:r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Sequence</w:t>
                      </w:r>
                      <w:proofErr w:type="spellEnd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</w:t>
                      </w:r>
                      <w:proofErr w:type="spellStart"/>
                      <w:r w:rsidRPr="00CD6BE2"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>Diagram</w:t>
                      </w:r>
                      <w:proofErr w:type="spellEnd"/>
                      <w:r>
                        <w:rPr>
                          <w:rFonts w:cs="Times New Roman"/>
                          <w:iCs w:val="0"/>
                          <w:color w:val="auto"/>
                          <w:kern w:val="0"/>
                          <w:sz w:val="24"/>
                          <w:szCs w:val="22"/>
                          <w14:ligatures w14:val="none"/>
                        </w:rPr>
                        <w:t xml:space="preserve"> «Оплата корзины»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DF362A" w14:textId="77777777" w:rsidR="00CD6BE2" w:rsidRPr="00CD6BE2" w:rsidRDefault="00CD6BE2" w:rsidP="00F75CB5">
      <w:pPr>
        <w:ind w:firstLine="0"/>
      </w:pPr>
    </w:p>
    <w:p w14:paraId="7E257514" w14:textId="77777777" w:rsidR="0072467B" w:rsidRDefault="0072467B" w:rsidP="0072467B">
      <w:pPr>
        <w:pStyle w:val="a4"/>
        <w:numPr>
          <w:ilvl w:val="0"/>
          <w:numId w:val="73"/>
        </w:numPr>
        <w:spacing w:before="120" w:after="120" w:line="259" w:lineRule="auto"/>
        <w:jc w:val="left"/>
        <w:rPr>
          <w:rFonts w:cs="Times New Roman"/>
        </w:rPr>
      </w:pPr>
      <w:r w:rsidRPr="00457DB0">
        <w:rPr>
          <w:rFonts w:cs="Times New Roman"/>
        </w:rPr>
        <w:t xml:space="preserve">4.2 Сводный перечень </w:t>
      </w:r>
      <w:r>
        <w:rPr>
          <w:rFonts w:cs="Times New Roman"/>
        </w:rPr>
        <w:t>элементов бизнес-данных</w:t>
      </w:r>
    </w:p>
    <w:p w14:paraId="7E0982B6" w14:textId="77777777" w:rsidR="0072467B" w:rsidRPr="00457DB0" w:rsidRDefault="0072467B" w:rsidP="0072467B">
      <w:pPr>
        <w:pStyle w:val="a4"/>
        <w:numPr>
          <w:ilvl w:val="0"/>
          <w:numId w:val="73"/>
        </w:numPr>
        <w:spacing w:before="120" w:after="120" w:line="259" w:lineRule="auto"/>
        <w:jc w:val="left"/>
        <w:rPr>
          <w:rFonts w:cs="Times New Roman"/>
        </w:rPr>
      </w:pPr>
      <w:r w:rsidRPr="00457DB0">
        <w:rPr>
          <w:rFonts w:cs="Times New Roman"/>
        </w:rPr>
        <w:t>4.3 Справочник элементов бизнес-данных</w:t>
      </w:r>
    </w:p>
    <w:p w14:paraId="4DE88976" w14:textId="77777777" w:rsidR="0072467B" w:rsidRDefault="0072467B" w:rsidP="0072467B">
      <w:pPr>
        <w:pStyle w:val="a4"/>
        <w:numPr>
          <w:ilvl w:val="0"/>
          <w:numId w:val="73"/>
        </w:numPr>
        <w:spacing w:before="120" w:after="12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4.4 Правила применения элементов бизнес-данных в сообщениях </w:t>
      </w:r>
    </w:p>
    <w:p w14:paraId="6F5189D4" w14:textId="77777777" w:rsidR="00074915" w:rsidRDefault="00074915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p w14:paraId="6CDD9966" w14:textId="77777777" w:rsidR="00074915" w:rsidRDefault="00074915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p w14:paraId="61E8FE83" w14:textId="77777777" w:rsidR="00074915" w:rsidRDefault="00074915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p w14:paraId="311F626A" w14:textId="77777777" w:rsidR="00074915" w:rsidRDefault="00074915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p w14:paraId="110661D0" w14:textId="77777777" w:rsidR="00074915" w:rsidRPr="0072467B" w:rsidRDefault="00074915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p w14:paraId="703317BE" w14:textId="77777777" w:rsidR="00074915" w:rsidRDefault="00074915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p w14:paraId="16941084" w14:textId="77777777" w:rsidR="00074915" w:rsidRDefault="00074915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p w14:paraId="46305F1C" w14:textId="77777777" w:rsidR="00074915" w:rsidRPr="00AE604A" w:rsidRDefault="00074915" w:rsidP="001A4888">
      <w:pPr>
        <w:widowControl w:val="0"/>
        <w:spacing w:line="240" w:lineRule="auto"/>
        <w:ind w:firstLine="0"/>
        <w:jc w:val="center"/>
        <w:rPr>
          <w:rFonts w:eastAsiaTheme="majorEastAsia" w:cs="Times New Roman"/>
          <w:b/>
          <w:color w:val="auto"/>
          <w:sz w:val="28"/>
          <w:szCs w:val="26"/>
        </w:rPr>
      </w:pPr>
    </w:p>
    <w:sectPr w:rsidR="00074915" w:rsidRPr="00AE604A" w:rsidSect="00DF7416">
      <w:foot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01D0C" w14:textId="77777777" w:rsidR="00503904" w:rsidRDefault="00503904" w:rsidP="00762D9A">
      <w:r>
        <w:separator/>
      </w:r>
    </w:p>
  </w:endnote>
  <w:endnote w:type="continuationSeparator" w:id="0">
    <w:p w14:paraId="6106A004" w14:textId="77777777" w:rsidR="00503904" w:rsidRDefault="00503904" w:rsidP="00762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2359526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27D04130" w14:textId="1EAFB6E9" w:rsidR="0001401D" w:rsidRPr="0074183B" w:rsidRDefault="0001401D" w:rsidP="00762D9A">
        <w:pPr>
          <w:pStyle w:val="a9"/>
          <w:jc w:val="right"/>
          <w:rPr>
            <w:rFonts w:cs="Times New Roman"/>
          </w:rPr>
        </w:pPr>
        <w:r w:rsidRPr="0074183B">
          <w:rPr>
            <w:rFonts w:cs="Times New Roman"/>
          </w:rPr>
          <w:fldChar w:fldCharType="begin"/>
        </w:r>
        <w:r w:rsidRPr="0074183B">
          <w:rPr>
            <w:rFonts w:cs="Times New Roman"/>
          </w:rPr>
          <w:instrText>PAGE   \* MERGEFORMAT</w:instrText>
        </w:r>
        <w:r w:rsidRPr="0074183B">
          <w:rPr>
            <w:rFonts w:cs="Times New Roman"/>
          </w:rPr>
          <w:fldChar w:fldCharType="separate"/>
        </w:r>
        <w:r w:rsidRPr="0074183B">
          <w:rPr>
            <w:rFonts w:cs="Times New Roman"/>
          </w:rPr>
          <w:t>2</w:t>
        </w:r>
        <w:r w:rsidRPr="0074183B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50A2" w14:textId="77777777" w:rsidR="00503904" w:rsidRDefault="00503904" w:rsidP="00762D9A">
      <w:r>
        <w:separator/>
      </w:r>
    </w:p>
  </w:footnote>
  <w:footnote w:type="continuationSeparator" w:id="0">
    <w:p w14:paraId="648A972D" w14:textId="77777777" w:rsidR="00503904" w:rsidRDefault="00503904" w:rsidP="00762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7244"/>
    <w:multiLevelType w:val="hybridMultilevel"/>
    <w:tmpl w:val="B84006D2"/>
    <w:lvl w:ilvl="0" w:tplc="1B62C1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B29FA"/>
    <w:multiLevelType w:val="multilevel"/>
    <w:tmpl w:val="2D8E26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563C1" w:themeColor="hyperlink"/>
        <w:u w:val="single"/>
      </w:rPr>
    </w:lvl>
    <w:lvl w:ilvl="1">
      <w:start w:val="1"/>
      <w:numFmt w:val="decimal"/>
      <w:lvlText w:val="%1.%2."/>
      <w:lvlJc w:val="left"/>
      <w:pPr>
        <w:ind w:left="1309" w:hanging="360"/>
      </w:pPr>
      <w:rPr>
        <w:rFonts w:hint="default"/>
        <w:color w:val="0563C1" w:themeColor="hyperlink"/>
        <w:u w:val="single"/>
      </w:rPr>
    </w:lvl>
    <w:lvl w:ilvl="2">
      <w:start w:val="1"/>
      <w:numFmt w:val="decimal"/>
      <w:lvlText w:val="%1.%2.%3."/>
      <w:lvlJc w:val="left"/>
      <w:pPr>
        <w:ind w:left="2618" w:hanging="720"/>
      </w:pPr>
      <w:rPr>
        <w:rFonts w:hint="default"/>
        <w:color w:val="0563C1" w:themeColor="hyperlink"/>
        <w:u w:val="single"/>
      </w:rPr>
    </w:lvl>
    <w:lvl w:ilvl="3">
      <w:start w:val="1"/>
      <w:numFmt w:val="decimal"/>
      <w:lvlText w:val="%1.%2.%3.%4."/>
      <w:lvlJc w:val="left"/>
      <w:pPr>
        <w:ind w:left="3567" w:hanging="720"/>
      </w:pPr>
      <w:rPr>
        <w:rFonts w:hint="default"/>
        <w:color w:val="0563C1" w:themeColor="hyperlink"/>
        <w:u w:val="single"/>
      </w:rPr>
    </w:lvl>
    <w:lvl w:ilvl="4">
      <w:start w:val="1"/>
      <w:numFmt w:val="decimal"/>
      <w:lvlText w:val="%1.%2.%3.%4.%5."/>
      <w:lvlJc w:val="left"/>
      <w:pPr>
        <w:ind w:left="4876" w:hanging="1080"/>
      </w:pPr>
      <w:rPr>
        <w:rFonts w:hint="default"/>
        <w:color w:val="0563C1" w:themeColor="hyperlink"/>
        <w:u w:val="single"/>
      </w:rPr>
    </w:lvl>
    <w:lvl w:ilvl="5">
      <w:start w:val="1"/>
      <w:numFmt w:val="decimal"/>
      <w:lvlText w:val="%1.%2.%3.%4.%5.%6."/>
      <w:lvlJc w:val="left"/>
      <w:pPr>
        <w:ind w:left="5825" w:hanging="1080"/>
      </w:pPr>
      <w:rPr>
        <w:rFonts w:hint="default"/>
        <w:color w:val="0563C1" w:themeColor="hyperlink"/>
        <w:u w:val="single"/>
      </w:rPr>
    </w:lvl>
    <w:lvl w:ilvl="6">
      <w:start w:val="1"/>
      <w:numFmt w:val="decimal"/>
      <w:lvlText w:val="%1.%2.%3.%4.%5.%6.%7."/>
      <w:lvlJc w:val="left"/>
      <w:pPr>
        <w:ind w:left="7134" w:hanging="1440"/>
      </w:pPr>
      <w:rPr>
        <w:rFonts w:hint="default"/>
        <w:color w:val="0563C1" w:themeColor="hyperlink"/>
        <w:u w:val="single"/>
      </w:rPr>
    </w:lvl>
    <w:lvl w:ilvl="7">
      <w:start w:val="1"/>
      <w:numFmt w:val="decimal"/>
      <w:lvlText w:val="%1.%2.%3.%4.%5.%6.%7.%8."/>
      <w:lvlJc w:val="left"/>
      <w:pPr>
        <w:ind w:left="8083" w:hanging="1440"/>
      </w:pPr>
      <w:rPr>
        <w:rFonts w:hint="default"/>
        <w:color w:val="0563C1" w:themeColor="hyperlink"/>
        <w:u w:val="single"/>
      </w:rPr>
    </w:lvl>
    <w:lvl w:ilvl="8">
      <w:start w:val="1"/>
      <w:numFmt w:val="decimal"/>
      <w:lvlText w:val="%1.%2.%3.%4.%5.%6.%7.%8.%9."/>
      <w:lvlJc w:val="left"/>
      <w:pPr>
        <w:ind w:left="9392" w:hanging="1800"/>
      </w:pPr>
      <w:rPr>
        <w:rFonts w:hint="default"/>
        <w:color w:val="0563C1" w:themeColor="hyperlink"/>
        <w:u w:val="single"/>
      </w:rPr>
    </w:lvl>
  </w:abstractNum>
  <w:abstractNum w:abstractNumId="2" w15:restartNumberingAfterBreak="0">
    <w:nsid w:val="07DD4FC4"/>
    <w:multiLevelType w:val="hybridMultilevel"/>
    <w:tmpl w:val="1054B79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A2903E5"/>
    <w:multiLevelType w:val="hybridMultilevel"/>
    <w:tmpl w:val="B1D8350E"/>
    <w:lvl w:ilvl="0" w:tplc="980439B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FF67BB2"/>
    <w:multiLevelType w:val="hybridMultilevel"/>
    <w:tmpl w:val="4D4AA4A4"/>
    <w:lvl w:ilvl="0" w:tplc="7C3476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F042B"/>
    <w:multiLevelType w:val="multilevel"/>
    <w:tmpl w:val="7F2E6C7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18D55BAB"/>
    <w:multiLevelType w:val="hybridMultilevel"/>
    <w:tmpl w:val="D228FD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3642C"/>
    <w:multiLevelType w:val="multilevel"/>
    <w:tmpl w:val="5EF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B3895"/>
    <w:multiLevelType w:val="hybridMultilevel"/>
    <w:tmpl w:val="B2109BB2"/>
    <w:lvl w:ilvl="0" w:tplc="6C08E804">
      <w:start w:val="1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780280F4">
      <w:start w:val="1"/>
      <w:numFmt w:val="lowerLetter"/>
      <w:lvlText w:val="%2."/>
      <w:lvlJc w:val="left"/>
      <w:pPr>
        <w:ind w:left="1495" w:hanging="360"/>
      </w:pPr>
    </w:lvl>
    <w:lvl w:ilvl="2" w:tplc="711CBE12">
      <w:start w:val="1"/>
      <w:numFmt w:val="lowerRoman"/>
      <w:lvlText w:val="%3."/>
      <w:lvlJc w:val="right"/>
      <w:pPr>
        <w:ind w:left="2215" w:hanging="180"/>
      </w:pPr>
    </w:lvl>
    <w:lvl w:ilvl="3" w:tplc="3D7ABBC0">
      <w:start w:val="1"/>
      <w:numFmt w:val="decimal"/>
      <w:lvlText w:val="%4."/>
      <w:lvlJc w:val="left"/>
      <w:pPr>
        <w:ind w:left="2935" w:hanging="360"/>
      </w:pPr>
    </w:lvl>
    <w:lvl w:ilvl="4" w:tplc="3878C922">
      <w:start w:val="1"/>
      <w:numFmt w:val="lowerLetter"/>
      <w:lvlText w:val="%5."/>
      <w:lvlJc w:val="left"/>
      <w:pPr>
        <w:ind w:left="3655" w:hanging="360"/>
      </w:pPr>
    </w:lvl>
    <w:lvl w:ilvl="5" w:tplc="A3CA2388">
      <w:start w:val="1"/>
      <w:numFmt w:val="lowerRoman"/>
      <w:lvlText w:val="%6."/>
      <w:lvlJc w:val="right"/>
      <w:pPr>
        <w:ind w:left="4375" w:hanging="180"/>
      </w:pPr>
    </w:lvl>
    <w:lvl w:ilvl="6" w:tplc="9DE610C6">
      <w:start w:val="1"/>
      <w:numFmt w:val="decimal"/>
      <w:lvlText w:val="%7."/>
      <w:lvlJc w:val="left"/>
      <w:pPr>
        <w:ind w:left="5095" w:hanging="360"/>
      </w:pPr>
    </w:lvl>
    <w:lvl w:ilvl="7" w:tplc="BD3E89DE">
      <w:start w:val="1"/>
      <w:numFmt w:val="lowerLetter"/>
      <w:lvlText w:val="%8."/>
      <w:lvlJc w:val="left"/>
      <w:pPr>
        <w:ind w:left="5815" w:hanging="360"/>
      </w:pPr>
    </w:lvl>
    <w:lvl w:ilvl="8" w:tplc="B45006BC">
      <w:start w:val="1"/>
      <w:numFmt w:val="lowerRoman"/>
      <w:lvlText w:val="%9."/>
      <w:lvlJc w:val="right"/>
      <w:pPr>
        <w:ind w:left="6535" w:hanging="180"/>
      </w:pPr>
    </w:lvl>
  </w:abstractNum>
  <w:abstractNum w:abstractNumId="9" w15:restartNumberingAfterBreak="0">
    <w:nsid w:val="1F0663BF"/>
    <w:multiLevelType w:val="multilevel"/>
    <w:tmpl w:val="D8F8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E1EBF"/>
    <w:multiLevelType w:val="hybridMultilevel"/>
    <w:tmpl w:val="922C1B6E"/>
    <w:lvl w:ilvl="0" w:tplc="D07CA4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9F85103"/>
    <w:multiLevelType w:val="multilevel"/>
    <w:tmpl w:val="3B10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E1989"/>
    <w:multiLevelType w:val="multilevel"/>
    <w:tmpl w:val="9064D92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2C0A3D06"/>
    <w:multiLevelType w:val="multilevel"/>
    <w:tmpl w:val="2488DB5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2DC05C54"/>
    <w:multiLevelType w:val="multilevel"/>
    <w:tmpl w:val="9F5AE20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5" w15:restartNumberingAfterBreak="0">
    <w:nsid w:val="3402768A"/>
    <w:multiLevelType w:val="multilevel"/>
    <w:tmpl w:val="ED78A640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40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39680C5F"/>
    <w:multiLevelType w:val="hybridMultilevel"/>
    <w:tmpl w:val="AFB08D96"/>
    <w:lvl w:ilvl="0" w:tplc="980439B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26100"/>
    <w:multiLevelType w:val="multilevel"/>
    <w:tmpl w:val="1D2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416D7"/>
    <w:multiLevelType w:val="multilevel"/>
    <w:tmpl w:val="C65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727E3"/>
    <w:multiLevelType w:val="hybridMultilevel"/>
    <w:tmpl w:val="D0C24554"/>
    <w:lvl w:ilvl="0" w:tplc="1B62C1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75052"/>
    <w:multiLevelType w:val="multilevel"/>
    <w:tmpl w:val="4876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620AC"/>
    <w:multiLevelType w:val="hybridMultilevel"/>
    <w:tmpl w:val="26945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75CE0"/>
    <w:multiLevelType w:val="multilevel"/>
    <w:tmpl w:val="191CCF0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b/>
        <w:bCs/>
      </w:rPr>
    </w:lvl>
    <w:lvl w:ilvl="2">
      <w:start w:val="1"/>
      <w:numFmt w:val="decimal"/>
      <w:isLgl/>
      <w:lvlText w:val="%1.%2.%3"/>
      <w:lvlJc w:val="left"/>
      <w:pPr>
        <w:ind w:left="1494" w:hanging="720"/>
      </w:pPr>
    </w:lvl>
    <w:lvl w:ilvl="3">
      <w:start w:val="1"/>
      <w:numFmt w:val="decimal"/>
      <w:isLgl/>
      <w:lvlText w:val="%1.%2.%3.%4"/>
      <w:lvlJc w:val="left"/>
      <w:pPr>
        <w:ind w:left="1701" w:hanging="720"/>
      </w:pPr>
    </w:lvl>
    <w:lvl w:ilvl="4">
      <w:start w:val="1"/>
      <w:numFmt w:val="decimal"/>
      <w:isLgl/>
      <w:lvlText w:val="%1.%2.%3.%4.%5"/>
      <w:lvlJc w:val="left"/>
      <w:pPr>
        <w:ind w:left="2268" w:hanging="1080"/>
      </w:pPr>
    </w:lvl>
    <w:lvl w:ilvl="5">
      <w:start w:val="1"/>
      <w:numFmt w:val="decimal"/>
      <w:isLgl/>
      <w:lvlText w:val="%1.%2.%3.%4.%5.%6"/>
      <w:lvlJc w:val="left"/>
      <w:pPr>
        <w:ind w:left="2475" w:hanging="1080"/>
      </w:pPr>
    </w:lvl>
    <w:lvl w:ilvl="6">
      <w:start w:val="1"/>
      <w:numFmt w:val="decimal"/>
      <w:isLgl/>
      <w:lvlText w:val="%1.%2.%3.%4.%5.%6.%7"/>
      <w:lvlJc w:val="left"/>
      <w:pPr>
        <w:ind w:left="3042" w:hanging="1440"/>
      </w:p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</w:lvl>
    <w:lvl w:ilvl="8">
      <w:start w:val="1"/>
      <w:numFmt w:val="decimal"/>
      <w:isLgl/>
      <w:lvlText w:val="%1.%2.%3.%4.%5.%6.%7.%8.%9"/>
      <w:lvlJc w:val="left"/>
      <w:pPr>
        <w:ind w:left="3456" w:hanging="1440"/>
      </w:pPr>
    </w:lvl>
  </w:abstractNum>
  <w:abstractNum w:abstractNumId="23" w15:restartNumberingAfterBreak="0">
    <w:nsid w:val="4F860E6F"/>
    <w:multiLevelType w:val="hybridMultilevel"/>
    <w:tmpl w:val="BC244C86"/>
    <w:lvl w:ilvl="0" w:tplc="9DCAFBD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7A12F8"/>
    <w:multiLevelType w:val="multilevel"/>
    <w:tmpl w:val="D458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356E7"/>
    <w:multiLevelType w:val="multilevel"/>
    <w:tmpl w:val="F23A1ED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587B1F78"/>
    <w:multiLevelType w:val="hybridMultilevel"/>
    <w:tmpl w:val="CC28BC3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587B3CAB"/>
    <w:multiLevelType w:val="hybridMultilevel"/>
    <w:tmpl w:val="4EDCD61E"/>
    <w:lvl w:ilvl="0" w:tplc="980439B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7214C"/>
    <w:multiLevelType w:val="multilevel"/>
    <w:tmpl w:val="273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77AD8"/>
    <w:multiLevelType w:val="hybridMultilevel"/>
    <w:tmpl w:val="C9A2EC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7239C8"/>
    <w:multiLevelType w:val="hybridMultilevel"/>
    <w:tmpl w:val="F91E7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36004"/>
    <w:multiLevelType w:val="multilevel"/>
    <w:tmpl w:val="FC6C56F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5ED55070"/>
    <w:multiLevelType w:val="multilevel"/>
    <w:tmpl w:val="EC3C68C6"/>
    <w:lvl w:ilvl="0">
      <w:start w:val="1"/>
      <w:numFmt w:val="decimal"/>
      <w:pStyle w:val="a"/>
      <w:lvlText w:val="%1."/>
      <w:lvlJc w:val="left"/>
      <w:pPr>
        <w:ind w:left="709" w:hanging="425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3" w15:restartNumberingAfterBreak="0">
    <w:nsid w:val="5F9D4E61"/>
    <w:multiLevelType w:val="hybridMultilevel"/>
    <w:tmpl w:val="C9A2EC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FE362D9"/>
    <w:multiLevelType w:val="hybridMultilevel"/>
    <w:tmpl w:val="D88E5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107B13"/>
    <w:multiLevelType w:val="hybridMultilevel"/>
    <w:tmpl w:val="C7D026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0920EA"/>
    <w:multiLevelType w:val="hybridMultilevel"/>
    <w:tmpl w:val="C9A2EC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C726F"/>
    <w:multiLevelType w:val="hybridMultilevel"/>
    <w:tmpl w:val="EA509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360"/>
      </w:p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B44F8F"/>
    <w:multiLevelType w:val="hybridMultilevel"/>
    <w:tmpl w:val="B470B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5742F3"/>
    <w:multiLevelType w:val="multilevel"/>
    <w:tmpl w:val="3C82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7D4BD0"/>
    <w:multiLevelType w:val="hybridMultilevel"/>
    <w:tmpl w:val="C9A2ECD0"/>
    <w:lvl w:ilvl="0" w:tplc="C332F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7D776F"/>
    <w:multiLevelType w:val="multilevel"/>
    <w:tmpl w:val="75141C5C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6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08" w:hanging="1800"/>
      </w:pPr>
      <w:rPr>
        <w:rFonts w:hint="default"/>
      </w:rPr>
    </w:lvl>
  </w:abstractNum>
  <w:abstractNum w:abstractNumId="42" w15:restartNumberingAfterBreak="0">
    <w:nsid w:val="741A624E"/>
    <w:multiLevelType w:val="hybridMultilevel"/>
    <w:tmpl w:val="2878D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FF3108"/>
    <w:multiLevelType w:val="hybridMultilevel"/>
    <w:tmpl w:val="742AD69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4" w15:restartNumberingAfterBreak="0">
    <w:nsid w:val="77733BC5"/>
    <w:multiLevelType w:val="hybridMultilevel"/>
    <w:tmpl w:val="59B4A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5647DE"/>
    <w:multiLevelType w:val="multilevel"/>
    <w:tmpl w:val="BA98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315EA9"/>
    <w:multiLevelType w:val="hybridMultilevel"/>
    <w:tmpl w:val="9A94A0F6"/>
    <w:lvl w:ilvl="0" w:tplc="4170F5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809991">
    <w:abstractNumId w:val="10"/>
  </w:num>
  <w:num w:numId="2" w16cid:durableId="1361471590">
    <w:abstractNumId w:val="5"/>
  </w:num>
  <w:num w:numId="3" w16cid:durableId="17585562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5538485">
    <w:abstractNumId w:val="14"/>
  </w:num>
  <w:num w:numId="5" w16cid:durableId="1099301349">
    <w:abstractNumId w:val="32"/>
  </w:num>
  <w:num w:numId="6" w16cid:durableId="757406313">
    <w:abstractNumId w:val="4"/>
  </w:num>
  <w:num w:numId="7" w16cid:durableId="1084495409">
    <w:abstractNumId w:val="5"/>
  </w:num>
  <w:num w:numId="8" w16cid:durableId="1023361415">
    <w:abstractNumId w:val="5"/>
  </w:num>
  <w:num w:numId="9" w16cid:durableId="1225725165">
    <w:abstractNumId w:val="32"/>
    <w:lvlOverride w:ilvl="0">
      <w:startOverride w:val="1"/>
    </w:lvlOverride>
  </w:num>
  <w:num w:numId="10" w16cid:durableId="506485607">
    <w:abstractNumId w:val="6"/>
  </w:num>
  <w:num w:numId="11" w16cid:durableId="1328092736">
    <w:abstractNumId w:val="44"/>
  </w:num>
  <w:num w:numId="12" w16cid:durableId="311062636">
    <w:abstractNumId w:val="42"/>
  </w:num>
  <w:num w:numId="13" w16cid:durableId="867714733">
    <w:abstractNumId w:val="30"/>
  </w:num>
  <w:num w:numId="14" w16cid:durableId="1772312397">
    <w:abstractNumId w:val="24"/>
  </w:num>
  <w:num w:numId="15" w16cid:durableId="1503930069">
    <w:abstractNumId w:val="25"/>
  </w:num>
  <w:num w:numId="16" w16cid:durableId="887105170">
    <w:abstractNumId w:val="1"/>
  </w:num>
  <w:num w:numId="17" w16cid:durableId="435755666">
    <w:abstractNumId w:val="12"/>
  </w:num>
  <w:num w:numId="18" w16cid:durableId="2093431175">
    <w:abstractNumId w:val="31"/>
  </w:num>
  <w:num w:numId="19" w16cid:durableId="57870119">
    <w:abstractNumId w:val="15"/>
  </w:num>
  <w:num w:numId="20" w16cid:durableId="1308589204">
    <w:abstractNumId w:val="3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23365531">
    <w:abstractNumId w:val="3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9018329">
    <w:abstractNumId w:val="15"/>
  </w:num>
  <w:num w:numId="23" w16cid:durableId="833305152">
    <w:abstractNumId w:val="15"/>
  </w:num>
  <w:num w:numId="24" w16cid:durableId="223373509">
    <w:abstractNumId w:val="39"/>
  </w:num>
  <w:num w:numId="25" w16cid:durableId="2003777405">
    <w:abstractNumId w:val="9"/>
  </w:num>
  <w:num w:numId="26" w16cid:durableId="1154563954">
    <w:abstractNumId w:val="11"/>
  </w:num>
  <w:num w:numId="27" w16cid:durableId="14698319">
    <w:abstractNumId w:val="15"/>
  </w:num>
  <w:num w:numId="28" w16cid:durableId="2007394788">
    <w:abstractNumId w:val="15"/>
  </w:num>
  <w:num w:numId="29" w16cid:durableId="1378973452">
    <w:abstractNumId w:val="43"/>
  </w:num>
  <w:num w:numId="30" w16cid:durableId="630012091">
    <w:abstractNumId w:val="15"/>
  </w:num>
  <w:num w:numId="31" w16cid:durableId="935484180">
    <w:abstractNumId w:val="34"/>
  </w:num>
  <w:num w:numId="32" w16cid:durableId="1532106448">
    <w:abstractNumId w:val="19"/>
  </w:num>
  <w:num w:numId="33" w16cid:durableId="1016231950">
    <w:abstractNumId w:val="0"/>
  </w:num>
  <w:num w:numId="34" w16cid:durableId="1145854697">
    <w:abstractNumId w:val="35"/>
  </w:num>
  <w:num w:numId="35" w16cid:durableId="1633634076">
    <w:abstractNumId w:val="3"/>
  </w:num>
  <w:num w:numId="36" w16cid:durableId="1754427224">
    <w:abstractNumId w:val="27"/>
  </w:num>
  <w:num w:numId="37" w16cid:durableId="1267498076">
    <w:abstractNumId w:val="16"/>
  </w:num>
  <w:num w:numId="38" w16cid:durableId="631324992">
    <w:abstractNumId w:val="37"/>
  </w:num>
  <w:num w:numId="39" w16cid:durableId="175389490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76852779">
    <w:abstractNumId w:val="15"/>
  </w:num>
  <w:num w:numId="41" w16cid:durableId="837427651">
    <w:abstractNumId w:val="7"/>
  </w:num>
  <w:num w:numId="42" w16cid:durableId="1491365194">
    <w:abstractNumId w:val="28"/>
  </w:num>
  <w:num w:numId="43" w16cid:durableId="1326125908">
    <w:abstractNumId w:val="45"/>
  </w:num>
  <w:num w:numId="44" w16cid:durableId="770777356">
    <w:abstractNumId w:val="17"/>
  </w:num>
  <w:num w:numId="45" w16cid:durableId="840244006">
    <w:abstractNumId w:val="22"/>
  </w:num>
  <w:num w:numId="46" w16cid:durableId="1075277108">
    <w:abstractNumId w:val="18"/>
  </w:num>
  <w:num w:numId="47" w16cid:durableId="950747183">
    <w:abstractNumId w:val="41"/>
  </w:num>
  <w:num w:numId="48" w16cid:durableId="1299073470">
    <w:abstractNumId w:val="21"/>
  </w:num>
  <w:num w:numId="49" w16cid:durableId="15392022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60447610">
    <w:abstractNumId w:val="15"/>
  </w:num>
  <w:num w:numId="51" w16cid:durableId="1542136061">
    <w:abstractNumId w:val="26"/>
  </w:num>
  <w:num w:numId="52" w16cid:durableId="346450780">
    <w:abstractNumId w:val="2"/>
  </w:num>
  <w:num w:numId="53" w16cid:durableId="5467256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97362855">
    <w:abstractNumId w:val="40"/>
  </w:num>
  <w:num w:numId="55" w16cid:durableId="2025741676">
    <w:abstractNumId w:val="36"/>
  </w:num>
  <w:num w:numId="56" w16cid:durableId="619499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657104038">
    <w:abstractNumId w:val="15"/>
  </w:num>
  <w:num w:numId="58" w16cid:durableId="14691310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7632550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449787585">
    <w:abstractNumId w:val="20"/>
  </w:num>
  <w:num w:numId="61" w16cid:durableId="41806680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08260752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48235130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121038526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31707541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554782886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476755177">
    <w:abstractNumId w:val="15"/>
  </w:num>
  <w:num w:numId="68" w16cid:durableId="536625179">
    <w:abstractNumId w:val="33"/>
  </w:num>
  <w:num w:numId="69" w16cid:durableId="1887374505">
    <w:abstractNumId w:val="29"/>
  </w:num>
  <w:num w:numId="70" w16cid:durableId="1016662539">
    <w:abstractNumId w:val="13"/>
  </w:num>
  <w:num w:numId="71" w16cid:durableId="1929657673">
    <w:abstractNumId w:val="23"/>
  </w:num>
  <w:num w:numId="72" w16cid:durableId="2009596122">
    <w:abstractNumId w:val="38"/>
  </w:num>
  <w:num w:numId="73" w16cid:durableId="470291754">
    <w:abstractNumId w:val="47"/>
  </w:num>
  <w:num w:numId="74" w16cid:durableId="943465756">
    <w:abstractNumId w:val="15"/>
  </w:num>
  <w:num w:numId="75" w16cid:durableId="18610468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19022556">
    <w:abstractNumId w:val="15"/>
  </w:num>
  <w:num w:numId="77" w16cid:durableId="1633556311">
    <w:abstractNumId w:val="15"/>
  </w:num>
  <w:num w:numId="78" w16cid:durableId="201209462">
    <w:abstractNumId w:val="46"/>
  </w:num>
  <w:num w:numId="79" w16cid:durableId="921911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7A"/>
    <w:rsid w:val="0000233B"/>
    <w:rsid w:val="00006B2A"/>
    <w:rsid w:val="00007981"/>
    <w:rsid w:val="0001401D"/>
    <w:rsid w:val="00022694"/>
    <w:rsid w:val="000233EB"/>
    <w:rsid w:val="000238AA"/>
    <w:rsid w:val="000258DD"/>
    <w:rsid w:val="00040A3F"/>
    <w:rsid w:val="00040D81"/>
    <w:rsid w:val="000465D7"/>
    <w:rsid w:val="00051EBF"/>
    <w:rsid w:val="0005201D"/>
    <w:rsid w:val="00057C64"/>
    <w:rsid w:val="00057F69"/>
    <w:rsid w:val="000719EE"/>
    <w:rsid w:val="00074915"/>
    <w:rsid w:val="00093BF7"/>
    <w:rsid w:val="000950E9"/>
    <w:rsid w:val="000A22D1"/>
    <w:rsid w:val="000A5702"/>
    <w:rsid w:val="000A5D07"/>
    <w:rsid w:val="000B28C5"/>
    <w:rsid w:val="000B5828"/>
    <w:rsid w:val="000C3E20"/>
    <w:rsid w:val="000C7ADA"/>
    <w:rsid w:val="000D16CB"/>
    <w:rsid w:val="000D530C"/>
    <w:rsid w:val="000D5D45"/>
    <w:rsid w:val="000D6D83"/>
    <w:rsid w:val="000E41EA"/>
    <w:rsid w:val="000E5F01"/>
    <w:rsid w:val="000E7883"/>
    <w:rsid w:val="000F4D79"/>
    <w:rsid w:val="000F73FE"/>
    <w:rsid w:val="0010021D"/>
    <w:rsid w:val="0010773F"/>
    <w:rsid w:val="00110EAD"/>
    <w:rsid w:val="00111641"/>
    <w:rsid w:val="001117A6"/>
    <w:rsid w:val="0011248D"/>
    <w:rsid w:val="001167F9"/>
    <w:rsid w:val="00117587"/>
    <w:rsid w:val="00117739"/>
    <w:rsid w:val="001210E9"/>
    <w:rsid w:val="0012520B"/>
    <w:rsid w:val="00127621"/>
    <w:rsid w:val="00130203"/>
    <w:rsid w:val="00134D92"/>
    <w:rsid w:val="00150BCB"/>
    <w:rsid w:val="001537C1"/>
    <w:rsid w:val="00157E59"/>
    <w:rsid w:val="001700EE"/>
    <w:rsid w:val="00176774"/>
    <w:rsid w:val="00183848"/>
    <w:rsid w:val="00183A39"/>
    <w:rsid w:val="00183D52"/>
    <w:rsid w:val="001844DC"/>
    <w:rsid w:val="00186EA0"/>
    <w:rsid w:val="00191341"/>
    <w:rsid w:val="001A4888"/>
    <w:rsid w:val="001A72CF"/>
    <w:rsid w:val="001A7749"/>
    <w:rsid w:val="001B0694"/>
    <w:rsid w:val="001B3D5A"/>
    <w:rsid w:val="001B434C"/>
    <w:rsid w:val="001B4D7F"/>
    <w:rsid w:val="001C23FF"/>
    <w:rsid w:val="001D407C"/>
    <w:rsid w:val="001E007A"/>
    <w:rsid w:val="001E47C2"/>
    <w:rsid w:val="001E5998"/>
    <w:rsid w:val="001F1E83"/>
    <w:rsid w:val="001F617D"/>
    <w:rsid w:val="00204AA9"/>
    <w:rsid w:val="002066AD"/>
    <w:rsid w:val="00207138"/>
    <w:rsid w:val="00207859"/>
    <w:rsid w:val="00217937"/>
    <w:rsid w:val="00232E85"/>
    <w:rsid w:val="002341EC"/>
    <w:rsid w:val="00235A7D"/>
    <w:rsid w:val="00236689"/>
    <w:rsid w:val="0024072D"/>
    <w:rsid w:val="00241099"/>
    <w:rsid w:val="00242AF4"/>
    <w:rsid w:val="00245C6E"/>
    <w:rsid w:val="00247879"/>
    <w:rsid w:val="002513A8"/>
    <w:rsid w:val="0025786B"/>
    <w:rsid w:val="00262045"/>
    <w:rsid w:val="0026656D"/>
    <w:rsid w:val="00266B2D"/>
    <w:rsid w:val="002700DE"/>
    <w:rsid w:val="0027181C"/>
    <w:rsid w:val="00271F18"/>
    <w:rsid w:val="00272153"/>
    <w:rsid w:val="002744EA"/>
    <w:rsid w:val="002809CE"/>
    <w:rsid w:val="00285C4A"/>
    <w:rsid w:val="00286092"/>
    <w:rsid w:val="002879D6"/>
    <w:rsid w:val="00293676"/>
    <w:rsid w:val="00295FBE"/>
    <w:rsid w:val="00297232"/>
    <w:rsid w:val="002A0346"/>
    <w:rsid w:val="002A45BD"/>
    <w:rsid w:val="002B04EE"/>
    <w:rsid w:val="002B1417"/>
    <w:rsid w:val="002C471A"/>
    <w:rsid w:val="002D1224"/>
    <w:rsid w:val="002D24B0"/>
    <w:rsid w:val="002D64E5"/>
    <w:rsid w:val="002D6D7A"/>
    <w:rsid w:val="002E176E"/>
    <w:rsid w:val="002E2790"/>
    <w:rsid w:val="002F314F"/>
    <w:rsid w:val="002F39CD"/>
    <w:rsid w:val="002F5D81"/>
    <w:rsid w:val="00312D2A"/>
    <w:rsid w:val="00317A45"/>
    <w:rsid w:val="003253FC"/>
    <w:rsid w:val="00326373"/>
    <w:rsid w:val="00326862"/>
    <w:rsid w:val="00332A8F"/>
    <w:rsid w:val="00332B15"/>
    <w:rsid w:val="00334191"/>
    <w:rsid w:val="003411EE"/>
    <w:rsid w:val="00343EE0"/>
    <w:rsid w:val="00345740"/>
    <w:rsid w:val="0034717E"/>
    <w:rsid w:val="00351414"/>
    <w:rsid w:val="00351E83"/>
    <w:rsid w:val="00351FA8"/>
    <w:rsid w:val="003539D5"/>
    <w:rsid w:val="00354551"/>
    <w:rsid w:val="00360B29"/>
    <w:rsid w:val="00360EBA"/>
    <w:rsid w:val="00361E8C"/>
    <w:rsid w:val="00365CCD"/>
    <w:rsid w:val="00367FAB"/>
    <w:rsid w:val="00372253"/>
    <w:rsid w:val="00380E74"/>
    <w:rsid w:val="0038102E"/>
    <w:rsid w:val="003811CD"/>
    <w:rsid w:val="003834ED"/>
    <w:rsid w:val="003853A9"/>
    <w:rsid w:val="0039060D"/>
    <w:rsid w:val="00390A87"/>
    <w:rsid w:val="0039200D"/>
    <w:rsid w:val="00393FB7"/>
    <w:rsid w:val="00394283"/>
    <w:rsid w:val="0039536A"/>
    <w:rsid w:val="003A1BD2"/>
    <w:rsid w:val="003B7A5A"/>
    <w:rsid w:val="003C236F"/>
    <w:rsid w:val="003E07A7"/>
    <w:rsid w:val="003E0A8B"/>
    <w:rsid w:val="003E0AE3"/>
    <w:rsid w:val="003E1715"/>
    <w:rsid w:val="003F0D32"/>
    <w:rsid w:val="003F6D62"/>
    <w:rsid w:val="003F7A27"/>
    <w:rsid w:val="004027D6"/>
    <w:rsid w:val="00407DBB"/>
    <w:rsid w:val="00414FB1"/>
    <w:rsid w:val="0042233B"/>
    <w:rsid w:val="004230F1"/>
    <w:rsid w:val="00426363"/>
    <w:rsid w:val="00431B15"/>
    <w:rsid w:val="00434553"/>
    <w:rsid w:val="004364A6"/>
    <w:rsid w:val="00442885"/>
    <w:rsid w:val="00445193"/>
    <w:rsid w:val="0045661E"/>
    <w:rsid w:val="00456B94"/>
    <w:rsid w:val="00471E8C"/>
    <w:rsid w:val="00472140"/>
    <w:rsid w:val="0048256C"/>
    <w:rsid w:val="00484098"/>
    <w:rsid w:val="00491452"/>
    <w:rsid w:val="00492624"/>
    <w:rsid w:val="00493409"/>
    <w:rsid w:val="004B08CC"/>
    <w:rsid w:val="004B34BF"/>
    <w:rsid w:val="004C1D32"/>
    <w:rsid w:val="004C3DE6"/>
    <w:rsid w:val="004D0F9A"/>
    <w:rsid w:val="004D4B60"/>
    <w:rsid w:val="004D54CD"/>
    <w:rsid w:val="004D7285"/>
    <w:rsid w:val="004E269A"/>
    <w:rsid w:val="004F1F54"/>
    <w:rsid w:val="004F2611"/>
    <w:rsid w:val="004F2E19"/>
    <w:rsid w:val="004F505E"/>
    <w:rsid w:val="005016A2"/>
    <w:rsid w:val="005019F3"/>
    <w:rsid w:val="00503904"/>
    <w:rsid w:val="005041B5"/>
    <w:rsid w:val="005060BB"/>
    <w:rsid w:val="00506919"/>
    <w:rsid w:val="00517702"/>
    <w:rsid w:val="00522A40"/>
    <w:rsid w:val="005409F6"/>
    <w:rsid w:val="00547212"/>
    <w:rsid w:val="00547525"/>
    <w:rsid w:val="00551D1D"/>
    <w:rsid w:val="0055314E"/>
    <w:rsid w:val="005554A3"/>
    <w:rsid w:val="005624C3"/>
    <w:rsid w:val="00562606"/>
    <w:rsid w:val="00572909"/>
    <w:rsid w:val="00574ACC"/>
    <w:rsid w:val="00583E34"/>
    <w:rsid w:val="0058408A"/>
    <w:rsid w:val="005A250D"/>
    <w:rsid w:val="005A6695"/>
    <w:rsid w:val="005A6C06"/>
    <w:rsid w:val="005C2D74"/>
    <w:rsid w:val="005C459D"/>
    <w:rsid w:val="005C5E4A"/>
    <w:rsid w:val="005C5F8E"/>
    <w:rsid w:val="005C7750"/>
    <w:rsid w:val="005D06FE"/>
    <w:rsid w:val="005D1503"/>
    <w:rsid w:val="005D1A89"/>
    <w:rsid w:val="005D760E"/>
    <w:rsid w:val="005E4890"/>
    <w:rsid w:val="005F3613"/>
    <w:rsid w:val="00600AE1"/>
    <w:rsid w:val="00602360"/>
    <w:rsid w:val="006053FA"/>
    <w:rsid w:val="00605D9F"/>
    <w:rsid w:val="00606093"/>
    <w:rsid w:val="006116DC"/>
    <w:rsid w:val="00612686"/>
    <w:rsid w:val="00612E92"/>
    <w:rsid w:val="0061502C"/>
    <w:rsid w:val="006229BD"/>
    <w:rsid w:val="00625DE6"/>
    <w:rsid w:val="0062725C"/>
    <w:rsid w:val="00633A56"/>
    <w:rsid w:val="00635424"/>
    <w:rsid w:val="00640638"/>
    <w:rsid w:val="0064522A"/>
    <w:rsid w:val="00650532"/>
    <w:rsid w:val="00653921"/>
    <w:rsid w:val="00654800"/>
    <w:rsid w:val="00654C0E"/>
    <w:rsid w:val="006557D7"/>
    <w:rsid w:val="00667C18"/>
    <w:rsid w:val="00676104"/>
    <w:rsid w:val="00682898"/>
    <w:rsid w:val="006836DD"/>
    <w:rsid w:val="006837F0"/>
    <w:rsid w:val="0068700E"/>
    <w:rsid w:val="006874E5"/>
    <w:rsid w:val="0069026C"/>
    <w:rsid w:val="006969CF"/>
    <w:rsid w:val="006A0888"/>
    <w:rsid w:val="006A33BB"/>
    <w:rsid w:val="006A7304"/>
    <w:rsid w:val="006B26B5"/>
    <w:rsid w:val="006B514F"/>
    <w:rsid w:val="006B5D8A"/>
    <w:rsid w:val="006B5EAA"/>
    <w:rsid w:val="006B7104"/>
    <w:rsid w:val="006C267B"/>
    <w:rsid w:val="006D0588"/>
    <w:rsid w:val="006F0D45"/>
    <w:rsid w:val="006F1CF6"/>
    <w:rsid w:val="006F3422"/>
    <w:rsid w:val="006F5EE0"/>
    <w:rsid w:val="00703848"/>
    <w:rsid w:val="007041DE"/>
    <w:rsid w:val="0070589C"/>
    <w:rsid w:val="00711363"/>
    <w:rsid w:val="007211FF"/>
    <w:rsid w:val="007245BA"/>
    <w:rsid w:val="0072467B"/>
    <w:rsid w:val="00726908"/>
    <w:rsid w:val="007303F7"/>
    <w:rsid w:val="00735A34"/>
    <w:rsid w:val="0074183B"/>
    <w:rsid w:val="00742891"/>
    <w:rsid w:val="00750FDB"/>
    <w:rsid w:val="0075334F"/>
    <w:rsid w:val="0075360F"/>
    <w:rsid w:val="00753EB4"/>
    <w:rsid w:val="0075504B"/>
    <w:rsid w:val="00761BCD"/>
    <w:rsid w:val="00762D9A"/>
    <w:rsid w:val="00763D4A"/>
    <w:rsid w:val="00764150"/>
    <w:rsid w:val="00767E9E"/>
    <w:rsid w:val="007802AA"/>
    <w:rsid w:val="0078067B"/>
    <w:rsid w:val="00780D48"/>
    <w:rsid w:val="0078393E"/>
    <w:rsid w:val="00793B14"/>
    <w:rsid w:val="00796D69"/>
    <w:rsid w:val="007A1553"/>
    <w:rsid w:val="007A2653"/>
    <w:rsid w:val="007A2A53"/>
    <w:rsid w:val="007A3A01"/>
    <w:rsid w:val="007B2D34"/>
    <w:rsid w:val="007B57A6"/>
    <w:rsid w:val="007B5B16"/>
    <w:rsid w:val="007B6984"/>
    <w:rsid w:val="007C0149"/>
    <w:rsid w:val="007C3960"/>
    <w:rsid w:val="007C4ADA"/>
    <w:rsid w:val="007D23D1"/>
    <w:rsid w:val="007D23E6"/>
    <w:rsid w:val="007F5BE6"/>
    <w:rsid w:val="00800C85"/>
    <w:rsid w:val="00805A58"/>
    <w:rsid w:val="0081198C"/>
    <w:rsid w:val="00822768"/>
    <w:rsid w:val="00827278"/>
    <w:rsid w:val="008301EF"/>
    <w:rsid w:val="00830624"/>
    <w:rsid w:val="0083244A"/>
    <w:rsid w:val="008373E4"/>
    <w:rsid w:val="00837543"/>
    <w:rsid w:val="0084337A"/>
    <w:rsid w:val="008442A0"/>
    <w:rsid w:val="00847B23"/>
    <w:rsid w:val="008535A8"/>
    <w:rsid w:val="008563E0"/>
    <w:rsid w:val="00861A4D"/>
    <w:rsid w:val="00863FDC"/>
    <w:rsid w:val="00865400"/>
    <w:rsid w:val="008777B2"/>
    <w:rsid w:val="00882862"/>
    <w:rsid w:val="00884921"/>
    <w:rsid w:val="008854C1"/>
    <w:rsid w:val="00885742"/>
    <w:rsid w:val="0089012B"/>
    <w:rsid w:val="00897A2B"/>
    <w:rsid w:val="008A7F37"/>
    <w:rsid w:val="008B7B08"/>
    <w:rsid w:val="008C1A1B"/>
    <w:rsid w:val="008D2460"/>
    <w:rsid w:val="008D668D"/>
    <w:rsid w:val="008E1797"/>
    <w:rsid w:val="008E3D61"/>
    <w:rsid w:val="008E66C7"/>
    <w:rsid w:val="008E6ADD"/>
    <w:rsid w:val="008F77DF"/>
    <w:rsid w:val="00901439"/>
    <w:rsid w:val="0090458E"/>
    <w:rsid w:val="00914952"/>
    <w:rsid w:val="00915BB4"/>
    <w:rsid w:val="009168CC"/>
    <w:rsid w:val="009214D3"/>
    <w:rsid w:val="009218BB"/>
    <w:rsid w:val="00921C06"/>
    <w:rsid w:val="00925F41"/>
    <w:rsid w:val="009265AC"/>
    <w:rsid w:val="009319E6"/>
    <w:rsid w:val="00935C6E"/>
    <w:rsid w:val="00942588"/>
    <w:rsid w:val="00950C25"/>
    <w:rsid w:val="009510CD"/>
    <w:rsid w:val="00951A6C"/>
    <w:rsid w:val="00951B9A"/>
    <w:rsid w:val="00966446"/>
    <w:rsid w:val="00967D2C"/>
    <w:rsid w:val="00967F0E"/>
    <w:rsid w:val="0099502A"/>
    <w:rsid w:val="009B3F78"/>
    <w:rsid w:val="009B75CC"/>
    <w:rsid w:val="009C3DE8"/>
    <w:rsid w:val="009D162A"/>
    <w:rsid w:val="009D3B86"/>
    <w:rsid w:val="009D4F86"/>
    <w:rsid w:val="009E05E7"/>
    <w:rsid w:val="009E16C2"/>
    <w:rsid w:val="009E3013"/>
    <w:rsid w:val="009E4D9C"/>
    <w:rsid w:val="009E5D46"/>
    <w:rsid w:val="009F2F94"/>
    <w:rsid w:val="009F4D82"/>
    <w:rsid w:val="00A00919"/>
    <w:rsid w:val="00A01E94"/>
    <w:rsid w:val="00A02E9E"/>
    <w:rsid w:val="00A04057"/>
    <w:rsid w:val="00A2072F"/>
    <w:rsid w:val="00A25A00"/>
    <w:rsid w:val="00A30CD5"/>
    <w:rsid w:val="00A31B24"/>
    <w:rsid w:val="00A34E3E"/>
    <w:rsid w:val="00A35A5C"/>
    <w:rsid w:val="00A36CAC"/>
    <w:rsid w:val="00A41999"/>
    <w:rsid w:val="00A51284"/>
    <w:rsid w:val="00A56BFB"/>
    <w:rsid w:val="00A66815"/>
    <w:rsid w:val="00A74FF6"/>
    <w:rsid w:val="00A805CB"/>
    <w:rsid w:val="00A96AF3"/>
    <w:rsid w:val="00AA671D"/>
    <w:rsid w:val="00AB037E"/>
    <w:rsid w:val="00AB1017"/>
    <w:rsid w:val="00AB64CC"/>
    <w:rsid w:val="00AB6B64"/>
    <w:rsid w:val="00AB7492"/>
    <w:rsid w:val="00AB7584"/>
    <w:rsid w:val="00AC4172"/>
    <w:rsid w:val="00AC6216"/>
    <w:rsid w:val="00AD2A49"/>
    <w:rsid w:val="00AE03CB"/>
    <w:rsid w:val="00AE33AF"/>
    <w:rsid w:val="00AE604A"/>
    <w:rsid w:val="00AF54EF"/>
    <w:rsid w:val="00AF7BBE"/>
    <w:rsid w:val="00B04BD5"/>
    <w:rsid w:val="00B065FE"/>
    <w:rsid w:val="00B06807"/>
    <w:rsid w:val="00B072BE"/>
    <w:rsid w:val="00B123D1"/>
    <w:rsid w:val="00B15618"/>
    <w:rsid w:val="00B15DE7"/>
    <w:rsid w:val="00B21DB1"/>
    <w:rsid w:val="00B231A0"/>
    <w:rsid w:val="00B40905"/>
    <w:rsid w:val="00B42AC8"/>
    <w:rsid w:val="00B51664"/>
    <w:rsid w:val="00B55F7B"/>
    <w:rsid w:val="00B60C7E"/>
    <w:rsid w:val="00B70271"/>
    <w:rsid w:val="00B7209B"/>
    <w:rsid w:val="00B7400B"/>
    <w:rsid w:val="00B814C1"/>
    <w:rsid w:val="00B856DB"/>
    <w:rsid w:val="00B91664"/>
    <w:rsid w:val="00BA5D82"/>
    <w:rsid w:val="00BB0D68"/>
    <w:rsid w:val="00BB2BF6"/>
    <w:rsid w:val="00BB5569"/>
    <w:rsid w:val="00BD422A"/>
    <w:rsid w:val="00BD573B"/>
    <w:rsid w:val="00BD6068"/>
    <w:rsid w:val="00BE5822"/>
    <w:rsid w:val="00BE61DB"/>
    <w:rsid w:val="00BF0831"/>
    <w:rsid w:val="00BF55CE"/>
    <w:rsid w:val="00C03C58"/>
    <w:rsid w:val="00C05D09"/>
    <w:rsid w:val="00C065B9"/>
    <w:rsid w:val="00C07144"/>
    <w:rsid w:val="00C07DD2"/>
    <w:rsid w:val="00C1760D"/>
    <w:rsid w:val="00C20297"/>
    <w:rsid w:val="00C203AC"/>
    <w:rsid w:val="00C2402D"/>
    <w:rsid w:val="00C258D0"/>
    <w:rsid w:val="00C3630B"/>
    <w:rsid w:val="00C44D51"/>
    <w:rsid w:val="00C46773"/>
    <w:rsid w:val="00C475E5"/>
    <w:rsid w:val="00C47B30"/>
    <w:rsid w:val="00C55030"/>
    <w:rsid w:val="00C55202"/>
    <w:rsid w:val="00C613B4"/>
    <w:rsid w:val="00C67414"/>
    <w:rsid w:val="00C80BC2"/>
    <w:rsid w:val="00C848A9"/>
    <w:rsid w:val="00C85CFD"/>
    <w:rsid w:val="00C94551"/>
    <w:rsid w:val="00C94EFF"/>
    <w:rsid w:val="00C97BE4"/>
    <w:rsid w:val="00CA2F44"/>
    <w:rsid w:val="00CA3F2F"/>
    <w:rsid w:val="00CA419B"/>
    <w:rsid w:val="00CB0DB8"/>
    <w:rsid w:val="00CB2194"/>
    <w:rsid w:val="00CB2996"/>
    <w:rsid w:val="00CC09A8"/>
    <w:rsid w:val="00CC10D1"/>
    <w:rsid w:val="00CC182A"/>
    <w:rsid w:val="00CC54C5"/>
    <w:rsid w:val="00CD00B1"/>
    <w:rsid w:val="00CD0E05"/>
    <w:rsid w:val="00CD0E84"/>
    <w:rsid w:val="00CD6BE2"/>
    <w:rsid w:val="00CF2C74"/>
    <w:rsid w:val="00CF7568"/>
    <w:rsid w:val="00D00BB2"/>
    <w:rsid w:val="00D02FCA"/>
    <w:rsid w:val="00D05BCC"/>
    <w:rsid w:val="00D06A7E"/>
    <w:rsid w:val="00D10ACC"/>
    <w:rsid w:val="00D1432D"/>
    <w:rsid w:val="00D20F96"/>
    <w:rsid w:val="00D34819"/>
    <w:rsid w:val="00D41500"/>
    <w:rsid w:val="00D43033"/>
    <w:rsid w:val="00D45230"/>
    <w:rsid w:val="00D46385"/>
    <w:rsid w:val="00D50278"/>
    <w:rsid w:val="00D52445"/>
    <w:rsid w:val="00D6511E"/>
    <w:rsid w:val="00D655B1"/>
    <w:rsid w:val="00D70B8D"/>
    <w:rsid w:val="00D72D56"/>
    <w:rsid w:val="00D74F35"/>
    <w:rsid w:val="00D802AB"/>
    <w:rsid w:val="00D8170C"/>
    <w:rsid w:val="00D857CB"/>
    <w:rsid w:val="00D90064"/>
    <w:rsid w:val="00D92D2E"/>
    <w:rsid w:val="00D94679"/>
    <w:rsid w:val="00D95CC8"/>
    <w:rsid w:val="00DA18CA"/>
    <w:rsid w:val="00DA755F"/>
    <w:rsid w:val="00DC0773"/>
    <w:rsid w:val="00DC69FC"/>
    <w:rsid w:val="00DE068B"/>
    <w:rsid w:val="00DF0E41"/>
    <w:rsid w:val="00DF7416"/>
    <w:rsid w:val="00DF7B18"/>
    <w:rsid w:val="00E032EB"/>
    <w:rsid w:val="00E0581C"/>
    <w:rsid w:val="00E06A90"/>
    <w:rsid w:val="00E1162A"/>
    <w:rsid w:val="00E11C95"/>
    <w:rsid w:val="00E15BB4"/>
    <w:rsid w:val="00E22032"/>
    <w:rsid w:val="00E22519"/>
    <w:rsid w:val="00E43367"/>
    <w:rsid w:val="00E43FE5"/>
    <w:rsid w:val="00E52DE6"/>
    <w:rsid w:val="00E550D7"/>
    <w:rsid w:val="00E56000"/>
    <w:rsid w:val="00E561EB"/>
    <w:rsid w:val="00E618C1"/>
    <w:rsid w:val="00E63629"/>
    <w:rsid w:val="00E7153F"/>
    <w:rsid w:val="00E875D4"/>
    <w:rsid w:val="00E906FF"/>
    <w:rsid w:val="00E91AC1"/>
    <w:rsid w:val="00E948A8"/>
    <w:rsid w:val="00EA30CD"/>
    <w:rsid w:val="00EB0E63"/>
    <w:rsid w:val="00EB19E2"/>
    <w:rsid w:val="00EB2D47"/>
    <w:rsid w:val="00EB606A"/>
    <w:rsid w:val="00EC3F96"/>
    <w:rsid w:val="00ED0098"/>
    <w:rsid w:val="00ED3EC0"/>
    <w:rsid w:val="00ED55E2"/>
    <w:rsid w:val="00ED741D"/>
    <w:rsid w:val="00EE1494"/>
    <w:rsid w:val="00EE5C95"/>
    <w:rsid w:val="00EF0DA7"/>
    <w:rsid w:val="00EF654C"/>
    <w:rsid w:val="00F06F3A"/>
    <w:rsid w:val="00F076C4"/>
    <w:rsid w:val="00F11AA5"/>
    <w:rsid w:val="00F23A07"/>
    <w:rsid w:val="00F23E6F"/>
    <w:rsid w:val="00F4326C"/>
    <w:rsid w:val="00F44886"/>
    <w:rsid w:val="00F44C7B"/>
    <w:rsid w:val="00F45F4D"/>
    <w:rsid w:val="00F50E91"/>
    <w:rsid w:val="00F547BD"/>
    <w:rsid w:val="00F57F87"/>
    <w:rsid w:val="00F710F0"/>
    <w:rsid w:val="00F71411"/>
    <w:rsid w:val="00F72513"/>
    <w:rsid w:val="00F75099"/>
    <w:rsid w:val="00F75CB5"/>
    <w:rsid w:val="00F836A3"/>
    <w:rsid w:val="00F936CA"/>
    <w:rsid w:val="00F95060"/>
    <w:rsid w:val="00F976FE"/>
    <w:rsid w:val="00FA451A"/>
    <w:rsid w:val="00FA510A"/>
    <w:rsid w:val="00FA574D"/>
    <w:rsid w:val="00FA6E26"/>
    <w:rsid w:val="00FB0EBC"/>
    <w:rsid w:val="00FB1B39"/>
    <w:rsid w:val="00FB1E01"/>
    <w:rsid w:val="00FB37FA"/>
    <w:rsid w:val="00FB6A71"/>
    <w:rsid w:val="00FC24F8"/>
    <w:rsid w:val="00FC7562"/>
    <w:rsid w:val="00FD1F40"/>
    <w:rsid w:val="00FD68C1"/>
    <w:rsid w:val="00FE30C1"/>
    <w:rsid w:val="00FE5AEC"/>
    <w:rsid w:val="00FE757F"/>
    <w:rsid w:val="00FE75CA"/>
    <w:rsid w:val="00FE78FE"/>
    <w:rsid w:val="00FF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60DBBE"/>
  <w15:chartTrackingRefBased/>
  <w15:docId w15:val="{3FC084FF-75E3-4D41-B032-8ABCAAA9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C6216"/>
    <w:pPr>
      <w:spacing w:line="276" w:lineRule="auto"/>
      <w:ind w:firstLine="709"/>
      <w:jc w:val="both"/>
    </w:pPr>
    <w:rPr>
      <w:rFonts w:ascii="Times New Roman" w:hAnsi="Times New Roman"/>
      <w:color w:val="000000" w:themeColor="text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74183B"/>
    <w:pPr>
      <w:keepNext/>
      <w:keepLines/>
      <w:pageBreakBefore/>
      <w:numPr>
        <w:numId w:val="19"/>
      </w:numPr>
      <w:spacing w:before="240" w:after="360"/>
      <w:jc w:val="center"/>
      <w:outlineLvl w:val="0"/>
    </w:pPr>
    <w:rPr>
      <w:rFonts w:eastAsiaTheme="majorEastAsia" w:cs="Times New Roman"/>
      <w:b/>
      <w:color w:val="auto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4183B"/>
    <w:pPr>
      <w:keepNext/>
      <w:keepLines/>
      <w:numPr>
        <w:ilvl w:val="1"/>
        <w:numId w:val="19"/>
      </w:numPr>
      <w:spacing w:before="240" w:after="360"/>
      <w:outlineLvl w:val="1"/>
    </w:pPr>
    <w:rPr>
      <w:rFonts w:eastAsiaTheme="majorEastAsia" w:cs="Times New Roman"/>
      <w:b/>
      <w:color w:val="auto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22032"/>
    <w:pPr>
      <w:keepNext/>
      <w:keepLines/>
      <w:numPr>
        <w:ilvl w:val="2"/>
        <w:numId w:val="19"/>
      </w:numPr>
      <w:spacing w:before="240" w:after="360"/>
      <w:outlineLvl w:val="2"/>
    </w:pPr>
    <w:rPr>
      <w:rFonts w:eastAsiaTheme="majorEastAsia" w:cs="Times New Roman"/>
      <w:b/>
      <w:color w:val="auto"/>
    </w:rPr>
  </w:style>
  <w:style w:type="paragraph" w:styleId="4">
    <w:name w:val="heading 4"/>
    <w:basedOn w:val="a0"/>
    <w:next w:val="a0"/>
    <w:link w:val="40"/>
    <w:uiPriority w:val="9"/>
    <w:unhideWhenUsed/>
    <w:qFormat/>
    <w:rsid w:val="00E22032"/>
    <w:pPr>
      <w:keepNext/>
      <w:keepLines/>
      <w:numPr>
        <w:ilvl w:val="3"/>
        <w:numId w:val="19"/>
      </w:numPr>
      <w:spacing w:before="240" w:after="240"/>
      <w:outlineLvl w:val="3"/>
    </w:pPr>
    <w:rPr>
      <w:rFonts w:eastAsiaTheme="majorEastAsia" w:cs="Times New Roman"/>
      <w:b/>
      <w:i/>
      <w:iCs/>
      <w:color w:val="auto"/>
    </w:rPr>
  </w:style>
  <w:style w:type="paragraph" w:styleId="5">
    <w:name w:val="heading 5"/>
    <w:basedOn w:val="a0"/>
    <w:next w:val="a0"/>
    <w:link w:val="50"/>
    <w:uiPriority w:val="9"/>
    <w:unhideWhenUsed/>
    <w:qFormat/>
    <w:rsid w:val="00E22032"/>
    <w:pPr>
      <w:keepNext/>
      <w:keepLines/>
      <w:numPr>
        <w:ilvl w:val="4"/>
        <w:numId w:val="19"/>
      </w:numPr>
      <w:spacing w:before="240" w:after="240"/>
      <w:outlineLvl w:val="4"/>
    </w:pPr>
    <w:rPr>
      <w:rFonts w:eastAsiaTheme="majorEastAsia" w:cs="Times New Roman"/>
      <w:b/>
      <w:color w:val="auto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E948A8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74183B"/>
    <w:rPr>
      <w:rFonts w:ascii="Times New Roman" w:eastAsiaTheme="majorEastAsia" w:hAnsi="Times New Roman" w:cs="Times New Roman"/>
      <w:b/>
      <w:sz w:val="32"/>
      <w:szCs w:val="32"/>
    </w:rPr>
  </w:style>
  <w:style w:type="paragraph" w:styleId="a5">
    <w:name w:val="Subtitle"/>
    <w:basedOn w:val="a0"/>
    <w:next w:val="a0"/>
    <w:link w:val="a6"/>
    <w:uiPriority w:val="11"/>
    <w:qFormat/>
    <w:rsid w:val="005C5F8E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1"/>
    <w:link w:val="a5"/>
    <w:uiPriority w:val="11"/>
    <w:rsid w:val="005C5F8E"/>
    <w:rPr>
      <w:rFonts w:eastAsiaTheme="minorEastAsia"/>
      <w:color w:val="5A5A5A" w:themeColor="text1" w:themeTint="A5"/>
      <w:spacing w:val="15"/>
    </w:rPr>
  </w:style>
  <w:style w:type="paragraph" w:styleId="a7">
    <w:name w:val="header"/>
    <w:basedOn w:val="a0"/>
    <w:link w:val="a8"/>
    <w:uiPriority w:val="99"/>
    <w:unhideWhenUsed/>
    <w:rsid w:val="00E636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E63629"/>
  </w:style>
  <w:style w:type="paragraph" w:styleId="a9">
    <w:name w:val="footer"/>
    <w:basedOn w:val="a0"/>
    <w:link w:val="aa"/>
    <w:uiPriority w:val="99"/>
    <w:unhideWhenUsed/>
    <w:rsid w:val="00E636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E63629"/>
  </w:style>
  <w:style w:type="character" w:styleId="ab">
    <w:name w:val="annotation reference"/>
    <w:basedOn w:val="a1"/>
    <w:uiPriority w:val="99"/>
    <w:semiHidden/>
    <w:unhideWhenUsed/>
    <w:rsid w:val="00762D9A"/>
    <w:rPr>
      <w:sz w:val="16"/>
      <w:szCs w:val="16"/>
    </w:rPr>
  </w:style>
  <w:style w:type="paragraph" w:styleId="ac">
    <w:name w:val="annotation text"/>
    <w:basedOn w:val="a0"/>
    <w:link w:val="ad"/>
    <w:uiPriority w:val="99"/>
    <w:unhideWhenUsed/>
    <w:rsid w:val="00762D9A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rsid w:val="00762D9A"/>
    <w:rPr>
      <w:rFonts w:ascii="Arial Narrow" w:hAnsi="Arial Narrow"/>
      <w:color w:val="000000" w:themeColor="text1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62D9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62D9A"/>
    <w:rPr>
      <w:rFonts w:ascii="Arial Narrow" w:hAnsi="Arial Narrow"/>
      <w:b/>
      <w:bCs/>
      <w:color w:val="000000" w:themeColor="text1"/>
      <w:sz w:val="20"/>
      <w:szCs w:val="20"/>
    </w:rPr>
  </w:style>
  <w:style w:type="paragraph" w:styleId="af0">
    <w:name w:val="Balloon Text"/>
    <w:basedOn w:val="a0"/>
    <w:link w:val="af1"/>
    <w:uiPriority w:val="99"/>
    <w:semiHidden/>
    <w:unhideWhenUsed/>
    <w:rsid w:val="00762D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uiPriority w:val="99"/>
    <w:semiHidden/>
    <w:rsid w:val="00762D9A"/>
    <w:rPr>
      <w:rFonts w:ascii="Segoe UI" w:hAnsi="Segoe UI" w:cs="Segoe UI"/>
      <w:color w:val="000000" w:themeColor="text1"/>
      <w:sz w:val="18"/>
      <w:szCs w:val="18"/>
    </w:rPr>
  </w:style>
  <w:style w:type="paragraph" w:customStyle="1" w:styleId="af2">
    <w:name w:val="Рисунок"/>
    <w:basedOn w:val="a0"/>
    <w:link w:val="af3"/>
    <w:qFormat/>
    <w:rsid w:val="00762D9A"/>
    <w:pPr>
      <w:spacing w:before="360" w:after="120"/>
      <w:ind w:firstLine="0"/>
      <w:jc w:val="center"/>
    </w:pPr>
  </w:style>
  <w:style w:type="character" w:customStyle="1" w:styleId="af3">
    <w:name w:val="Рисунок Знак"/>
    <w:basedOn w:val="a1"/>
    <w:link w:val="af2"/>
    <w:rsid w:val="00762D9A"/>
    <w:rPr>
      <w:rFonts w:ascii="Arial Narrow" w:hAnsi="Arial Narrow"/>
      <w:color w:val="000000" w:themeColor="text1"/>
      <w:sz w:val="24"/>
      <w:szCs w:val="24"/>
    </w:rPr>
  </w:style>
  <w:style w:type="paragraph" w:customStyle="1" w:styleId="af4">
    <w:name w:val="Рис_Подпись"/>
    <w:basedOn w:val="af5"/>
    <w:next w:val="a0"/>
    <w:link w:val="af6"/>
    <w:qFormat/>
    <w:rsid w:val="00762D9A"/>
    <w:pPr>
      <w:ind w:firstLine="0"/>
      <w:jc w:val="center"/>
    </w:pPr>
    <w:rPr>
      <w:color w:val="auto"/>
      <w:sz w:val="24"/>
    </w:rPr>
  </w:style>
  <w:style w:type="paragraph" w:customStyle="1" w:styleId="a">
    <w:name w:val="Нум_Список"/>
    <w:basedOn w:val="a4"/>
    <w:link w:val="af7"/>
    <w:qFormat/>
    <w:rsid w:val="00762D9A"/>
    <w:pPr>
      <w:numPr>
        <w:numId w:val="5"/>
      </w:numPr>
      <w:spacing w:after="240"/>
    </w:pPr>
  </w:style>
  <w:style w:type="character" w:customStyle="1" w:styleId="af6">
    <w:name w:val="Рис_Подпись Знак"/>
    <w:basedOn w:val="a1"/>
    <w:link w:val="af4"/>
    <w:rsid w:val="00762D9A"/>
    <w:rPr>
      <w:rFonts w:ascii="Arial Narrow" w:hAnsi="Arial Narrow"/>
      <w:i/>
      <w:iCs/>
      <w:sz w:val="24"/>
      <w:szCs w:val="18"/>
    </w:rPr>
  </w:style>
  <w:style w:type="character" w:customStyle="1" w:styleId="af7">
    <w:name w:val="Нум_Список Знак"/>
    <w:basedOn w:val="a1"/>
    <w:link w:val="a"/>
    <w:rsid w:val="00762D9A"/>
    <w:rPr>
      <w:rFonts w:ascii="Arial Narrow" w:hAnsi="Arial Narrow"/>
      <w:color w:val="000000" w:themeColor="text1"/>
      <w:sz w:val="24"/>
      <w:szCs w:val="24"/>
    </w:rPr>
  </w:style>
  <w:style w:type="paragraph" w:styleId="af5">
    <w:name w:val="caption"/>
    <w:basedOn w:val="a0"/>
    <w:next w:val="a0"/>
    <w:uiPriority w:val="35"/>
    <w:unhideWhenUsed/>
    <w:qFormat/>
    <w:rsid w:val="00762D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Revision"/>
    <w:hidden/>
    <w:uiPriority w:val="99"/>
    <w:semiHidden/>
    <w:rsid w:val="005D06FE"/>
    <w:pPr>
      <w:spacing w:after="0" w:line="240" w:lineRule="auto"/>
    </w:pPr>
    <w:rPr>
      <w:rFonts w:ascii="Arial Narrow" w:hAnsi="Arial Narrow"/>
      <w:color w:val="000000" w:themeColor="text1"/>
      <w:sz w:val="24"/>
      <w:szCs w:val="24"/>
    </w:rPr>
  </w:style>
  <w:style w:type="table" w:styleId="af9">
    <w:name w:val="Table Grid"/>
    <w:basedOn w:val="a2"/>
    <w:uiPriority w:val="39"/>
    <w:rsid w:val="00B15DE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_Табл_Подпись"/>
    <w:basedOn w:val="af5"/>
    <w:link w:val="afb"/>
    <w:qFormat/>
    <w:rsid w:val="00B15DE7"/>
    <w:pPr>
      <w:keepNext/>
      <w:spacing w:before="240" w:after="120" w:line="276" w:lineRule="auto"/>
      <w:ind w:firstLine="0"/>
      <w:jc w:val="right"/>
    </w:pPr>
    <w:rPr>
      <w:color w:val="auto"/>
      <w:kern w:val="0"/>
      <w:sz w:val="24"/>
      <w14:ligatures w14:val="none"/>
    </w:rPr>
  </w:style>
  <w:style w:type="character" w:customStyle="1" w:styleId="afb">
    <w:name w:val="_Табл_Подпись Знак"/>
    <w:basedOn w:val="a1"/>
    <w:link w:val="afa"/>
    <w:rsid w:val="00B15DE7"/>
    <w:rPr>
      <w:rFonts w:ascii="Times New Roman" w:hAnsi="Times New Roman"/>
      <w:i/>
      <w:iCs/>
      <w:kern w:val="0"/>
      <w:sz w:val="24"/>
      <w:szCs w:val="18"/>
      <w14:ligatures w14:val="none"/>
    </w:rPr>
  </w:style>
  <w:style w:type="character" w:styleId="afc">
    <w:name w:val="Subtle Emphasis"/>
    <w:uiPriority w:val="19"/>
    <w:qFormat/>
    <w:rsid w:val="00B15DE7"/>
    <w:rPr>
      <w:noProof/>
    </w:rPr>
  </w:style>
  <w:style w:type="paragraph" w:customStyle="1" w:styleId="afd">
    <w:name w:val="_Текст_таблицы"/>
    <w:basedOn w:val="a0"/>
    <w:qFormat/>
    <w:rsid w:val="00ED55E2"/>
    <w:pPr>
      <w:spacing w:after="0" w:line="240" w:lineRule="auto"/>
      <w:ind w:firstLine="0"/>
      <w:jc w:val="left"/>
    </w:pPr>
    <w:rPr>
      <w:rFonts w:cs="Times New Roman"/>
      <w:color w:val="auto"/>
      <w:kern w:val="0"/>
      <w:sz w:val="22"/>
      <w:szCs w:val="20"/>
      <w14:ligatures w14:val="none"/>
    </w:rPr>
  </w:style>
  <w:style w:type="paragraph" w:customStyle="1" w:styleId="afe">
    <w:name w:val="_Основной"/>
    <w:basedOn w:val="a0"/>
    <w:link w:val="aff"/>
    <w:qFormat/>
    <w:rsid w:val="00271F18"/>
    <w:pPr>
      <w:spacing w:after="240"/>
    </w:pPr>
    <w:rPr>
      <w:rFonts w:cs="Times New Roman"/>
      <w:color w:val="auto"/>
      <w:kern w:val="0"/>
      <w:szCs w:val="22"/>
      <w14:ligatures w14:val="none"/>
    </w:rPr>
  </w:style>
  <w:style w:type="character" w:customStyle="1" w:styleId="aff">
    <w:name w:val="_Основной Знак"/>
    <w:basedOn w:val="a1"/>
    <w:link w:val="afe"/>
    <w:rsid w:val="00271F18"/>
    <w:rPr>
      <w:rFonts w:ascii="Times New Roman" w:hAnsi="Times New Roman" w:cs="Times New Roman"/>
      <w:kern w:val="0"/>
      <w:sz w:val="24"/>
      <w14:ligatures w14:val="none"/>
    </w:rPr>
  </w:style>
  <w:style w:type="paragraph" w:styleId="aff0">
    <w:name w:val="footnote text"/>
    <w:basedOn w:val="a0"/>
    <w:link w:val="aff1"/>
    <w:uiPriority w:val="99"/>
    <w:semiHidden/>
    <w:unhideWhenUsed/>
    <w:rsid w:val="00CF2C74"/>
    <w:pPr>
      <w:spacing w:after="0" w:line="240" w:lineRule="auto"/>
    </w:pPr>
    <w:rPr>
      <w:sz w:val="20"/>
      <w:szCs w:val="20"/>
    </w:rPr>
  </w:style>
  <w:style w:type="character" w:customStyle="1" w:styleId="aff1">
    <w:name w:val="Текст сноски Знак"/>
    <w:basedOn w:val="a1"/>
    <w:link w:val="aff0"/>
    <w:uiPriority w:val="99"/>
    <w:semiHidden/>
    <w:rsid w:val="00CF2C74"/>
    <w:rPr>
      <w:rFonts w:ascii="Arial Narrow" w:hAnsi="Arial Narrow"/>
      <w:color w:val="000000" w:themeColor="text1"/>
      <w:sz w:val="20"/>
      <w:szCs w:val="20"/>
    </w:rPr>
  </w:style>
  <w:style w:type="character" w:styleId="aff2">
    <w:name w:val="footnote reference"/>
    <w:basedOn w:val="a1"/>
    <w:uiPriority w:val="99"/>
    <w:semiHidden/>
    <w:unhideWhenUsed/>
    <w:rsid w:val="00CF2C74"/>
    <w:rPr>
      <w:vertAlign w:val="superscript"/>
    </w:rPr>
  </w:style>
  <w:style w:type="character" w:customStyle="1" w:styleId="20">
    <w:name w:val="Заголовок 2 Знак"/>
    <w:basedOn w:val="a1"/>
    <w:link w:val="2"/>
    <w:uiPriority w:val="9"/>
    <w:rsid w:val="0074183B"/>
    <w:rPr>
      <w:rFonts w:ascii="Times New Roman" w:eastAsiaTheme="majorEastAsia" w:hAnsi="Times New Roman" w:cs="Times New Roman"/>
      <w:b/>
      <w:sz w:val="28"/>
      <w:szCs w:val="26"/>
    </w:rPr>
  </w:style>
  <w:style w:type="paragraph" w:styleId="aff3">
    <w:name w:val="TOC Heading"/>
    <w:basedOn w:val="1"/>
    <w:next w:val="a0"/>
    <w:uiPriority w:val="39"/>
    <w:unhideWhenUsed/>
    <w:qFormat/>
    <w:rsid w:val="0074183B"/>
    <w:pPr>
      <w:numPr>
        <w:numId w:val="0"/>
      </w:num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F23A07"/>
    <w:pPr>
      <w:tabs>
        <w:tab w:val="right" w:leader="dot" w:pos="9345"/>
      </w:tabs>
      <w:spacing w:before="240" w:after="120"/>
      <w:ind w:firstLine="0"/>
    </w:pPr>
    <w:rPr>
      <w:b/>
    </w:rPr>
  </w:style>
  <w:style w:type="paragraph" w:styleId="21">
    <w:name w:val="toc 2"/>
    <w:basedOn w:val="a0"/>
    <w:next w:val="a0"/>
    <w:autoRedefine/>
    <w:uiPriority w:val="39"/>
    <w:unhideWhenUsed/>
    <w:rsid w:val="00793B14"/>
    <w:pPr>
      <w:tabs>
        <w:tab w:val="right" w:leader="dot" w:pos="9355"/>
      </w:tabs>
      <w:spacing w:after="120"/>
      <w:ind w:left="244" w:firstLine="0"/>
      <w:jc w:val="left"/>
    </w:pPr>
  </w:style>
  <w:style w:type="character" w:styleId="aff4">
    <w:name w:val="Hyperlink"/>
    <w:basedOn w:val="a1"/>
    <w:uiPriority w:val="99"/>
    <w:unhideWhenUsed/>
    <w:rsid w:val="0074183B"/>
    <w:rPr>
      <w:color w:val="0563C1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rsid w:val="00E22032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E22032"/>
    <w:rPr>
      <w:rFonts w:ascii="Times New Roman" w:eastAsiaTheme="majorEastAsia" w:hAnsi="Times New Roman" w:cs="Times New Roman"/>
      <w:b/>
      <w:i/>
      <w:iCs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E22032"/>
    <w:rPr>
      <w:rFonts w:ascii="Times New Roman" w:eastAsiaTheme="majorEastAsia" w:hAnsi="Times New Roman" w:cs="Times New Roman"/>
      <w:b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793B14"/>
    <w:pPr>
      <w:spacing w:after="120"/>
      <w:ind w:left="482" w:firstLine="0"/>
    </w:pPr>
  </w:style>
  <w:style w:type="character" w:styleId="aff5">
    <w:name w:val="Emphasis"/>
    <w:basedOn w:val="a1"/>
    <w:uiPriority w:val="20"/>
    <w:qFormat/>
    <w:rsid w:val="006F3422"/>
    <w:rPr>
      <w:i/>
      <w:iCs/>
    </w:rPr>
  </w:style>
  <w:style w:type="character" w:styleId="aff6">
    <w:name w:val="Placeholder Text"/>
    <w:basedOn w:val="a1"/>
    <w:uiPriority w:val="99"/>
    <w:semiHidden/>
    <w:rsid w:val="006B26B5"/>
    <w:rPr>
      <w:color w:val="666666"/>
    </w:rPr>
  </w:style>
  <w:style w:type="table" w:customStyle="1" w:styleId="12">
    <w:name w:val="Сетка таблицы1"/>
    <w:basedOn w:val="a2"/>
    <w:next w:val="af9"/>
    <w:uiPriority w:val="39"/>
    <w:rsid w:val="005041B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Strong"/>
    <w:basedOn w:val="a1"/>
    <w:uiPriority w:val="22"/>
    <w:qFormat/>
    <w:rsid w:val="007B5B16"/>
    <w:rPr>
      <w:b/>
      <w:bCs/>
    </w:rPr>
  </w:style>
  <w:style w:type="table" w:customStyle="1" w:styleId="TableGridLight">
    <w:name w:val="Table Grid Light"/>
    <w:basedOn w:val="a2"/>
    <w:uiPriority w:val="59"/>
    <w:rsid w:val="00FA451A"/>
    <w:pPr>
      <w:spacing w:after="0" w:line="240" w:lineRule="auto"/>
    </w:pPr>
    <w:rPr>
      <w:kern w:val="0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paragraph" w:styleId="aff8">
    <w:name w:val="Normal (Web)"/>
    <w:basedOn w:val="a0"/>
    <w:uiPriority w:val="99"/>
    <w:semiHidden/>
    <w:unhideWhenUsed/>
    <w:rsid w:val="009E05E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517AD-7BE5-49E6-9BB6-00B001397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3852</TotalTime>
  <Pages>30</Pages>
  <Words>4391</Words>
  <Characters>25034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Сальный Александр Максимович</dc:creator>
  <cp:keywords/>
  <dc:description/>
  <cp:lastModifiedBy>ALIEVA, Aidan</cp:lastModifiedBy>
  <cp:revision>71</cp:revision>
  <dcterms:created xsi:type="dcterms:W3CDTF">2025-12-02T08:36:00Z</dcterms:created>
  <dcterms:modified xsi:type="dcterms:W3CDTF">2026-01-11T18:25:00Z</dcterms:modified>
</cp:coreProperties>
</file>