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3C4578" w14:textId="19124A14" w:rsidR="00DE6296" w:rsidRDefault="00DE6296" w:rsidP="0055457F">
      <w:pPr>
        <w:spacing w:after="0" w:line="360" w:lineRule="auto"/>
        <w:jc w:val="center"/>
        <w:rPr>
          <w:rFonts w:cs="Times New Roman"/>
          <w:b/>
          <w:bCs/>
          <w:sz w:val="36"/>
          <w:szCs w:val="44"/>
        </w:rPr>
      </w:pPr>
      <w:r>
        <w:rPr>
          <w:rFonts w:cs="Times New Roman"/>
          <w:b/>
          <w:bCs/>
          <w:sz w:val="36"/>
          <w:szCs w:val="44"/>
        </w:rPr>
        <w:t>Финансовый университет при Правительстве РФ</w:t>
      </w:r>
    </w:p>
    <w:p w14:paraId="744BC976" w14:textId="7A383AFF" w:rsidR="0055457F" w:rsidRDefault="0055457F" w:rsidP="0055457F">
      <w:pPr>
        <w:spacing w:after="0" w:line="360" w:lineRule="auto"/>
        <w:jc w:val="center"/>
        <w:rPr>
          <w:rFonts w:cs="Times New Roman"/>
          <w:b/>
          <w:bCs/>
          <w:sz w:val="36"/>
          <w:szCs w:val="44"/>
        </w:rPr>
      </w:pPr>
      <w:r>
        <w:rPr>
          <w:rFonts w:cs="Times New Roman"/>
          <w:b/>
          <w:bCs/>
          <w:sz w:val="36"/>
          <w:szCs w:val="44"/>
        </w:rPr>
        <w:t>НАЦИОНАЛЬНАЯ СИСТЕМА ПЛАТЕЖНЫХ КАРТ</w:t>
      </w:r>
    </w:p>
    <w:p w14:paraId="1A7CB93E" w14:textId="77777777" w:rsidR="0055457F" w:rsidRDefault="0055457F" w:rsidP="0055457F">
      <w:pPr>
        <w:spacing w:line="360" w:lineRule="auto"/>
        <w:jc w:val="center"/>
        <w:rPr>
          <w:rFonts w:cs="Times New Roman"/>
          <w:b/>
          <w:bCs/>
        </w:rPr>
      </w:pPr>
    </w:p>
    <w:p w14:paraId="3DDB3F4A" w14:textId="77777777" w:rsidR="0055457F" w:rsidRDefault="0055457F" w:rsidP="0055457F">
      <w:pPr>
        <w:spacing w:line="360" w:lineRule="auto"/>
        <w:jc w:val="center"/>
        <w:rPr>
          <w:rFonts w:cs="Times New Roman"/>
          <w:b/>
          <w:bCs/>
        </w:rPr>
      </w:pPr>
    </w:p>
    <w:p w14:paraId="1F17C377" w14:textId="77777777" w:rsidR="0055457F" w:rsidRDefault="0055457F" w:rsidP="0055457F">
      <w:pPr>
        <w:spacing w:line="360" w:lineRule="auto"/>
        <w:jc w:val="center"/>
        <w:rPr>
          <w:rFonts w:cs="Times New Roman"/>
          <w:b/>
          <w:bCs/>
        </w:rPr>
      </w:pPr>
    </w:p>
    <w:p w14:paraId="6DB26DF1" w14:textId="77777777" w:rsidR="0055457F" w:rsidRDefault="0055457F" w:rsidP="0055457F">
      <w:pPr>
        <w:spacing w:line="360" w:lineRule="auto"/>
        <w:jc w:val="center"/>
        <w:rPr>
          <w:rFonts w:cs="Times New Roman"/>
          <w:b/>
          <w:bCs/>
        </w:rPr>
      </w:pPr>
    </w:p>
    <w:p w14:paraId="71309BDA" w14:textId="77777777" w:rsidR="0055457F" w:rsidRDefault="0055457F" w:rsidP="0055457F">
      <w:pPr>
        <w:spacing w:line="360" w:lineRule="auto"/>
        <w:jc w:val="center"/>
        <w:rPr>
          <w:rFonts w:cs="Times New Roman"/>
          <w:b/>
          <w:bCs/>
        </w:rPr>
      </w:pPr>
    </w:p>
    <w:p w14:paraId="70D7EA36" w14:textId="77777777" w:rsidR="0055457F" w:rsidRDefault="0055457F" w:rsidP="0055457F">
      <w:pPr>
        <w:spacing w:line="360" w:lineRule="auto"/>
        <w:jc w:val="center"/>
        <w:rPr>
          <w:rFonts w:cs="Times New Roman"/>
          <w:b/>
          <w:bCs/>
        </w:rPr>
      </w:pPr>
    </w:p>
    <w:p w14:paraId="264108BD" w14:textId="77777777" w:rsidR="0055457F" w:rsidRDefault="0055457F" w:rsidP="0055457F">
      <w:pPr>
        <w:spacing w:line="360" w:lineRule="auto"/>
        <w:jc w:val="center"/>
        <w:rPr>
          <w:rFonts w:cs="Times New Roman"/>
          <w:b/>
          <w:bCs/>
        </w:rPr>
      </w:pPr>
    </w:p>
    <w:p w14:paraId="27F8FC86" w14:textId="77777777" w:rsidR="0055457F" w:rsidRDefault="0055457F" w:rsidP="0055457F">
      <w:pPr>
        <w:spacing w:line="360" w:lineRule="auto"/>
        <w:jc w:val="center"/>
        <w:rPr>
          <w:rFonts w:cs="Times New Roman"/>
          <w:b/>
          <w:bCs/>
        </w:rPr>
      </w:pPr>
    </w:p>
    <w:p w14:paraId="15FC6D8F" w14:textId="77777777" w:rsidR="0055457F" w:rsidRDefault="0055457F" w:rsidP="0055457F">
      <w:pPr>
        <w:spacing w:after="0" w:line="360" w:lineRule="auto"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  <w:sz w:val="36"/>
          <w:szCs w:val="32"/>
        </w:rPr>
        <w:t>Обоснование реализации сервиса</w:t>
      </w:r>
    </w:p>
    <w:p w14:paraId="1003C85D" w14:textId="79F68015" w:rsidR="0055457F" w:rsidRDefault="00DE6296" w:rsidP="0055457F">
      <w:pPr>
        <w:spacing w:after="240" w:line="360" w:lineRule="auto"/>
        <w:jc w:val="center"/>
        <w:rPr>
          <w:rFonts w:cs="Times New Roman"/>
          <w:b/>
          <w:bCs/>
          <w:sz w:val="48"/>
          <w:szCs w:val="44"/>
        </w:rPr>
      </w:pPr>
      <w:r>
        <w:rPr>
          <w:rFonts w:cs="Times New Roman"/>
          <w:b/>
          <w:bCs/>
          <w:sz w:val="48"/>
          <w:szCs w:val="44"/>
        </w:rPr>
        <w:t>«Фора»-сервис для малого бизнеса и самозанятых</w:t>
      </w:r>
      <w:r w:rsidR="004851D2">
        <w:rPr>
          <w:rFonts w:cs="Times New Roman"/>
          <w:b/>
          <w:bCs/>
          <w:sz w:val="48"/>
          <w:szCs w:val="44"/>
        </w:rPr>
        <w:t>»</w:t>
      </w:r>
    </w:p>
    <w:p w14:paraId="4D8EBA91" w14:textId="6498645C" w:rsidR="00DE6296" w:rsidRDefault="00DE6296" w:rsidP="0055457F">
      <w:pPr>
        <w:spacing w:line="360" w:lineRule="auto"/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Акобян Луиза Арамовна</w:t>
      </w:r>
    </w:p>
    <w:p w14:paraId="4060B731" w14:textId="56AE08E6" w:rsidR="0055457F" w:rsidRDefault="00DE6296" w:rsidP="0055457F">
      <w:pPr>
        <w:spacing w:line="360" w:lineRule="auto"/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Финансовый факультет</w:t>
      </w:r>
    </w:p>
    <w:p w14:paraId="6D983B31" w14:textId="72FF658D" w:rsidR="00DE6296" w:rsidRDefault="00DE6296" w:rsidP="0055457F">
      <w:pPr>
        <w:spacing w:line="360" w:lineRule="auto"/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3 Курс</w:t>
      </w:r>
    </w:p>
    <w:p w14:paraId="5960A9DE" w14:textId="5DAA66BF" w:rsidR="0055457F" w:rsidRPr="00DE6296" w:rsidRDefault="0055457F" w:rsidP="0055457F">
      <w:pPr>
        <w:spacing w:line="360" w:lineRule="auto"/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 xml:space="preserve">Версия № </w:t>
      </w:r>
      <w:r w:rsidR="00DE6296" w:rsidRPr="00DE6296">
        <w:rPr>
          <w:rFonts w:cs="Times New Roman"/>
          <w:b/>
          <w:bCs/>
          <w:sz w:val="24"/>
          <w:szCs w:val="24"/>
        </w:rPr>
        <w:t>1</w:t>
      </w:r>
      <w:r>
        <w:rPr>
          <w:rFonts w:cs="Times New Roman"/>
          <w:b/>
          <w:bCs/>
          <w:sz w:val="24"/>
          <w:szCs w:val="24"/>
        </w:rPr>
        <w:t xml:space="preserve"> от </w:t>
      </w:r>
      <w:r w:rsidR="00DE6296" w:rsidRPr="00DE6296">
        <w:rPr>
          <w:rFonts w:cs="Times New Roman"/>
          <w:b/>
          <w:bCs/>
          <w:sz w:val="24"/>
          <w:szCs w:val="24"/>
        </w:rPr>
        <w:t>07.12.202</w:t>
      </w:r>
      <w:r w:rsidR="00DE6296">
        <w:rPr>
          <w:rFonts w:cs="Times New Roman"/>
          <w:b/>
          <w:bCs/>
          <w:sz w:val="24"/>
          <w:szCs w:val="24"/>
        </w:rPr>
        <w:t>5г.</w:t>
      </w:r>
    </w:p>
    <w:p w14:paraId="6C618608" w14:textId="77777777" w:rsidR="0055457F" w:rsidRDefault="0055457F" w:rsidP="0055457F">
      <w:pPr>
        <w:spacing w:line="360" w:lineRule="auto"/>
        <w:jc w:val="center"/>
        <w:rPr>
          <w:rFonts w:cs="Times New Roman"/>
        </w:rPr>
      </w:pPr>
    </w:p>
    <w:p w14:paraId="1F576D2B" w14:textId="77777777" w:rsidR="0055457F" w:rsidRDefault="0055457F" w:rsidP="00A077B2">
      <w:pPr>
        <w:shd w:val="clear" w:color="auto" w:fill="FFFFFF"/>
        <w:spacing w:before="100" w:beforeAutospacing="1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14:paraId="442D44E8" w14:textId="77777777" w:rsidR="0055457F" w:rsidRDefault="0055457F" w:rsidP="00A077B2">
      <w:pPr>
        <w:shd w:val="clear" w:color="auto" w:fill="FFFFFF"/>
        <w:spacing w:before="100" w:beforeAutospacing="1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14:paraId="3C81B612" w14:textId="77777777" w:rsidR="0055457F" w:rsidRDefault="0055457F" w:rsidP="00A077B2">
      <w:pPr>
        <w:shd w:val="clear" w:color="auto" w:fill="FFFFFF"/>
        <w:spacing w:before="100" w:beforeAutospacing="1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14:paraId="4D8B5F3D" w14:textId="77777777" w:rsidR="0055457F" w:rsidRDefault="0055457F" w:rsidP="00A077B2">
      <w:pPr>
        <w:shd w:val="clear" w:color="auto" w:fill="FFFFFF"/>
        <w:spacing w:before="100" w:beforeAutospacing="1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14:paraId="5DDBB3D8" w14:textId="77777777" w:rsidR="0055457F" w:rsidRDefault="0055457F" w:rsidP="00A077B2">
      <w:pPr>
        <w:shd w:val="clear" w:color="auto" w:fill="FFFFFF"/>
        <w:spacing w:before="100" w:beforeAutospacing="1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14:paraId="3BED74BC" w14:textId="76D17E00" w:rsidR="00A077B2" w:rsidRPr="008004EB" w:rsidRDefault="00A077B2" w:rsidP="00A077B2">
      <w:pPr>
        <w:shd w:val="clear" w:color="auto" w:fill="FFFFFF"/>
        <w:spacing w:before="100" w:beforeAutospacing="1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1. ОПИСАНИЕ СЕРВИСА</w:t>
      </w:r>
    </w:p>
    <w:p w14:paraId="1FA41EE6" w14:textId="67D9335A" w:rsidR="00A077B2" w:rsidRPr="008004EB" w:rsidRDefault="00A077B2" w:rsidP="00A077B2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1.1. Идея сервиса </w:t>
      </w:r>
    </w:p>
    <w:p w14:paraId="764225C8" w14:textId="1293F12B" w:rsidR="00A077B2" w:rsidRPr="008004EB" w:rsidRDefault="00A077B2" w:rsidP="00A077B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a. В чем именно состоит ключевая идея сервиса?</w:t>
      </w: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Ключевая идея «Форы» — стандартизация и дисциплинирование хаотичного рынка бытовых услуг через технологические гарантии. Платформа превращает сделку «клиент-мастер» в предсказуемый процесс с финансовой защитой (эскроу), контролем качества (чек-листы и KPI) и полной автоматизацией документооборота для самозанятых. По сути, «Фора» — это Uber для сферы услуг с встроенными гарантиями, где платформа выступает не просто посредником, а активным организатором и гарантом качества.</w:t>
      </w:r>
    </w:p>
    <w:p w14:paraId="62B06DC1" w14:textId="5D7D7D9A" w:rsidR="00A077B2" w:rsidRPr="008004EB" w:rsidRDefault="00A077B2" w:rsidP="00A077B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b. Почему идея сервиса должна сработать?</w:t>
      </w: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Идея сработает, потому что решает боли обеих сторон рынка:</w:t>
      </w:r>
    </w:p>
    <w:p w14:paraId="256F67F2" w14:textId="588421C3" w:rsidR="00A077B2" w:rsidRPr="008004EB" w:rsidRDefault="00A077B2" w:rsidP="00A077B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 клиентов: устраняет страх предоплаты и риски некачественной работы. Сегодня выбор мастера напоминает лотерею: нельзя проверить реальную квалификацию, а предоплата несёт риск того, что мастер не приедет.</w:t>
      </w:r>
    </w:p>
    <w:p w14:paraId="3DF378CB" w14:textId="2552D8E5" w:rsidR="00A077B2" w:rsidRPr="008004EB" w:rsidRDefault="00A077B2" w:rsidP="00A077B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 мастеров: даёт стабильный поток заказов и избавляет от налоговой и бухгалтерской рутины. Квалифицированный специалист может месяцами сидеть без работы из-за неумения продвигать себя.</w:t>
      </w:r>
      <w:r w:rsidRPr="008004E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По данным исследования Института Гайдара, в 2024 году объём рынка платных бытовых услуг в России составил </w:t>
      </w:r>
      <w:r w:rsidRPr="008004EB">
        <w:rPr>
          <w:rStyle w:val="a3"/>
          <w:rFonts w:ascii="Times New Roman" w:hAnsi="Times New Roman" w:cs="Times New Roman"/>
          <w:b w:val="0"/>
          <w:bCs w:val="0"/>
          <w:color w:val="333333"/>
          <w:sz w:val="24"/>
          <w:szCs w:val="24"/>
          <w:shd w:val="clear" w:color="auto" w:fill="FFFFFF"/>
        </w:rPr>
        <w:t>17,9 трлн рублей</w:t>
      </w:r>
      <w:r w:rsidRPr="008004E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, а к 2026 году этот показатель может вырасти </w:t>
      </w:r>
      <w:r w:rsidRPr="008004EB">
        <w:rPr>
          <w:rStyle w:val="a3"/>
          <w:rFonts w:ascii="Times New Roman" w:hAnsi="Times New Roman" w:cs="Times New Roman"/>
          <w:b w:val="0"/>
          <w:bCs w:val="0"/>
          <w:color w:val="333333"/>
          <w:sz w:val="24"/>
          <w:szCs w:val="24"/>
          <w:shd w:val="clear" w:color="auto" w:fill="FFFFFF"/>
        </w:rPr>
        <w:t>до 27 трлн рублей</w:t>
      </w: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при этом доверие-главный барьер роста. Платформа устранит этот барьер технологически.</w:t>
      </w:r>
    </w:p>
    <w:p w14:paraId="406DE155" w14:textId="77777777" w:rsidR="00A077B2" w:rsidRPr="008004EB" w:rsidRDefault="00A077B2" w:rsidP="00A077B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c. Что является залогом успеха идеи сервиса?</w:t>
      </w:r>
    </w:p>
    <w:p w14:paraId="526A4EB2" w14:textId="77777777" w:rsidR="00A077B2" w:rsidRPr="008004EB" w:rsidRDefault="00A077B2" w:rsidP="00A077B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Технологическое обеспечение доверия через эскроу-счета — деньги клиента блокируются на защищённом счете в банке-партнёре до момента подтверждения качества работы. Это снимает риски для обеих сторон.</w:t>
      </w:r>
    </w:p>
    <w:p w14:paraId="5359F42E" w14:textId="76579AC9" w:rsidR="00A077B2" w:rsidRPr="008004EB" w:rsidRDefault="00A077B2" w:rsidP="00A077B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Объективная система на основе KPI — рейтинг мастера формируется не только по отзывам, но и по объективным метрикам: процент соблюдения дедлайнов, баллы по чек-листам, скорость ответа. Это убирает субъективность.</w:t>
      </w:r>
    </w:p>
    <w:p w14:paraId="3CF969AB" w14:textId="2D3CAAA8" w:rsidR="00A077B2" w:rsidRPr="008004EB" w:rsidRDefault="00A077B2" w:rsidP="00A077B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Полная автоматизация налогов — интеграция с ФНС через API «Мой налог».После оплаты чек формируется и отправляется автоматически. Для самозанятого это означает отсутствие бумажной волокиты.</w:t>
      </w:r>
    </w:p>
    <w:p w14:paraId="4757A09C" w14:textId="77777777" w:rsidR="00A077B2" w:rsidRPr="008004EB" w:rsidRDefault="00A077B2" w:rsidP="00A077B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Стандартизация услуг через обязательные чек-листы — аналог подхода Uber в такси. Каждая услуга имеет чёткий перечень обязательных пунктов, что превращает субъективное «нравится/не нравится» в объективный критерий приёмки.</w:t>
      </w:r>
    </w:p>
    <w:p w14:paraId="07B95233" w14:textId="77777777" w:rsidR="00A077B2" w:rsidRPr="008004EB" w:rsidRDefault="00A077B2" w:rsidP="00A077B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d. На каких предположениях и утверждениях основана идея сервиса?</w:t>
      </w:r>
    </w:p>
    <w:p w14:paraId="6B93139D" w14:textId="27F9FA41" w:rsidR="00A077B2" w:rsidRPr="008004EB" w:rsidRDefault="00A077B2" w:rsidP="00A077B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Клиенты готовы платить премию за гарантии. Исследования показывают, что потребители услуг готовы переплачивать за безопасность и предсказуемость результата.</w:t>
      </w:r>
    </w:p>
    <w:p w14:paraId="04646ADF" w14:textId="20E48C30" w:rsidR="00A077B2" w:rsidRPr="008004EB" w:rsidRDefault="00A077B2" w:rsidP="00A077B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 xml:space="preserve">Самозанятые мастера хотят легализоваться, но не хотят разбираться с налогами вручную. </w:t>
      </w:r>
    </w:p>
    <w:p w14:paraId="1B6491CE" w14:textId="544276DB" w:rsidR="00A077B2" w:rsidRPr="008004EB" w:rsidRDefault="00A077B2" w:rsidP="00A077B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Банки готовы стать партнерами по эскроу, так как это увеличивает объём безналичных платежей и привлекает новую клиентскую базу </w:t>
      </w:r>
    </w:p>
    <w:p w14:paraId="7C3A466D" w14:textId="77777777" w:rsidR="00A077B2" w:rsidRPr="008004EB" w:rsidRDefault="00A077B2" w:rsidP="00A077B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ФНС заинтересована в автоматическом сборе налогов с самозанятых, так как это повышает собираемость и снижает административные издержки.</w:t>
      </w:r>
    </w:p>
    <w:p w14:paraId="191F9E61" w14:textId="77777777" w:rsidR="00A077B2" w:rsidRPr="008004EB" w:rsidRDefault="00A077B2" w:rsidP="00A077B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e. Как именно будет работать сервис?</w:t>
      </w:r>
    </w:p>
    <w:p w14:paraId="6D0B9B4B" w14:textId="77777777" w:rsidR="00A077B2" w:rsidRPr="008004EB" w:rsidRDefault="00A077B2" w:rsidP="00A077B2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Принципы работы:</w:t>
      </w:r>
    </w:p>
    <w:p w14:paraId="715184F4" w14:textId="77777777" w:rsidR="00A077B2" w:rsidRPr="008004EB" w:rsidRDefault="00A077B2" w:rsidP="00A077B2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Эскроу-расчеты: Деньги клиента резервируются в банке и перечисляются мастеру только после подтверждения качества.</w:t>
      </w:r>
    </w:p>
    <w:p w14:paraId="5F667675" w14:textId="77777777" w:rsidR="00A077B2" w:rsidRPr="008004EB" w:rsidRDefault="00A077B2" w:rsidP="00A077B2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Рейтинг на основе данных: Алгоритм оценивает мастеров по объективным KPI, а не только по отзывам.</w:t>
      </w:r>
    </w:p>
    <w:p w14:paraId="78DB3D0B" w14:textId="77777777" w:rsidR="00A077B2" w:rsidRPr="008004EB" w:rsidRDefault="00A077B2" w:rsidP="00A077B2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Автоматизация документооборота: Все чеки, акты и отчёты генерируются системой автоматически.</w:t>
      </w:r>
    </w:p>
    <w:p w14:paraId="0DC1C756" w14:textId="77777777" w:rsidR="00A077B2" w:rsidRPr="008004EB" w:rsidRDefault="00A077B2" w:rsidP="00A077B2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Используемые технологии:</w:t>
      </w:r>
    </w:p>
    <w:p w14:paraId="5E08D6ED" w14:textId="77777777" w:rsidR="00A077B2" w:rsidRPr="008004EB" w:rsidRDefault="00A077B2" w:rsidP="00A077B2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REST API для интеграции с банками-партнёрами (открытие/закрытие эскроу) и с ФНС (отправка чеков).</w:t>
      </w:r>
    </w:p>
    <w:p w14:paraId="142A3424" w14:textId="77777777" w:rsidR="00A077B2" w:rsidRPr="008004EB" w:rsidRDefault="00A077B2" w:rsidP="00A077B2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Мобильные приложения для iOS и Android с интуитивным интерфейсом для клиентов и мастеров.</w:t>
      </w:r>
    </w:p>
    <w:p w14:paraId="321F0E17" w14:textId="77777777" w:rsidR="00A077B2" w:rsidRPr="008004EB" w:rsidRDefault="00A077B2" w:rsidP="00A077B2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Система KPI-аналитики для расчёта рейтинга и алгоритмов распределения заказов.</w:t>
      </w:r>
    </w:p>
    <w:p w14:paraId="6C6C46FE" w14:textId="278FBF1E" w:rsidR="00A077B2" w:rsidRPr="008004EB" w:rsidRDefault="00A077B2" w:rsidP="00A077B2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Облачная инфраструктура </w:t>
      </w:r>
    </w:p>
    <w:p w14:paraId="10EC78C9" w14:textId="77777777" w:rsidR="00A077B2" w:rsidRPr="008004EB" w:rsidRDefault="00A077B2" w:rsidP="00A077B2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Уникальные разработки:</w:t>
      </w:r>
    </w:p>
    <w:p w14:paraId="5AE269E5" w14:textId="442666C7" w:rsidR="00A077B2" w:rsidRPr="008004EB" w:rsidRDefault="00A077B2" w:rsidP="00A077B2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«Конструктор чек-листов» — инструмент, позволяющий клиенту легко создать детализированное ТЗ для любой услуги, использовать шаблоны или создавать свои пункты.</w:t>
      </w:r>
    </w:p>
    <w:p w14:paraId="3B055CD8" w14:textId="77777777" w:rsidR="00A077B2" w:rsidRPr="008004EB" w:rsidRDefault="00A077B2" w:rsidP="00A077B2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Алгоритм распределения заказов на основе «индекса надёжности» — система, которая учитывает не только рейтинг, но и специализацию, загруженность, географическую близость мастера, а также его историю соблюдения дедлайнов.</w:t>
      </w:r>
    </w:p>
    <w:p w14:paraId="31CB9D6A" w14:textId="77777777" w:rsidR="00A077B2" w:rsidRPr="008004EB" w:rsidRDefault="00A077B2" w:rsidP="00A077B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Внешние участники и платёжные инструменты, с которыми предполагается интеграция сервиса:</w:t>
      </w:r>
    </w:p>
    <w:p w14:paraId="6B62B370" w14:textId="77777777" w:rsidR="00A077B2" w:rsidRPr="008004EB" w:rsidRDefault="00A077B2" w:rsidP="00A077B2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Внешние участники:</w:t>
      </w:r>
    </w:p>
    <w:p w14:paraId="448AB7EA" w14:textId="77777777" w:rsidR="00A077B2" w:rsidRPr="008004EB" w:rsidRDefault="00A077B2" w:rsidP="00A077B2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Клиенты (физические и юридические лица).</w:t>
      </w:r>
    </w:p>
    <w:p w14:paraId="18BE58F6" w14:textId="77777777" w:rsidR="00A077B2" w:rsidRPr="008004EB" w:rsidRDefault="00A077B2" w:rsidP="00A077B2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Исполнители (самозанятые специалисты и малые предприятия).</w:t>
      </w:r>
    </w:p>
    <w:p w14:paraId="59679DBF" w14:textId="77777777" w:rsidR="00A077B2" w:rsidRPr="008004EB" w:rsidRDefault="00A077B2" w:rsidP="00A077B2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Банки-партнёры (кредитные организации, предоставляющие услуги эскроу-счетов, например, Тинькофф, Сбербанк, Альфа-Банк).</w:t>
      </w:r>
    </w:p>
    <w:p w14:paraId="771B940E" w14:textId="77777777" w:rsidR="00A077B2" w:rsidRPr="008004EB" w:rsidRDefault="00A077B2" w:rsidP="00A077B2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НСПК (Национальная система платёжных карт) — оператор платёжной инфраструктуры.</w:t>
      </w:r>
    </w:p>
    <w:p w14:paraId="780BDDF6" w14:textId="77777777" w:rsidR="00A077B2" w:rsidRPr="008004EB" w:rsidRDefault="00A077B2" w:rsidP="00A077B2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ФНС (Федеральная налоговая служба) — государственный орган.</w:t>
      </w:r>
    </w:p>
    <w:p w14:paraId="7A4F1063" w14:textId="77777777" w:rsidR="00A077B2" w:rsidRPr="008004EB" w:rsidRDefault="00A077B2" w:rsidP="00A077B2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Платёжные инструменты:</w:t>
      </w:r>
    </w:p>
    <w:p w14:paraId="4634A711" w14:textId="39BCA35A" w:rsidR="00A077B2" w:rsidRPr="008004EB" w:rsidRDefault="00A077B2" w:rsidP="00A077B2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Система быстрых платежей (СБП) для мгновенных переводов от клиента на эскроу-счёт.</w:t>
      </w:r>
    </w:p>
    <w:p w14:paraId="6CFA0FD0" w14:textId="6A2BA531" w:rsidR="00A077B2" w:rsidRPr="008004EB" w:rsidRDefault="00A077B2" w:rsidP="00A077B2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Платёжные карты национальной системы «</w:t>
      </w:r>
      <w:r w:rsidR="0082029B"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Мир» для</w:t>
      </w: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оплаты клиентами.</w:t>
      </w:r>
    </w:p>
    <w:p w14:paraId="503D9A32" w14:textId="57238092" w:rsidR="00A077B2" w:rsidRPr="008004EB" w:rsidRDefault="00A077B2" w:rsidP="00A077B2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Эскроу-счета в банках-партнёрах для безопасного резервирования средств.</w:t>
      </w:r>
    </w:p>
    <w:p w14:paraId="2D629031" w14:textId="27836E90" w:rsidR="007C26F5" w:rsidRPr="008004EB" w:rsidRDefault="00A077B2" w:rsidP="007C26F5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 xml:space="preserve">Безналичные переводы между юридическими лицами — для выплаты комиссии платформе и вознаграждения мастерам </w:t>
      </w:r>
    </w:p>
    <w:p w14:paraId="78354760" w14:textId="77777777" w:rsidR="00375385" w:rsidRPr="008004EB" w:rsidRDefault="00375385" w:rsidP="00375385">
      <w:pPr>
        <w:shd w:val="clear" w:color="auto" w:fill="FFFFFF"/>
        <w:spacing w:before="100" w:beforeAutospacing="1" w:after="0" w:line="240" w:lineRule="auto"/>
        <w:ind w:left="1080"/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</w:pPr>
    </w:p>
    <w:p w14:paraId="171D3404" w14:textId="70CE1758" w:rsidR="007C26F5" w:rsidRPr="008004EB" w:rsidRDefault="007C26F5" w:rsidP="007C26F5">
      <w:pPr>
        <w:pStyle w:val="2"/>
        <w:shd w:val="clear" w:color="auto" w:fill="FFFFFF"/>
        <w:spacing w:after="240" w:afterAutospacing="0" w:line="480" w:lineRule="atLeast"/>
        <w:rPr>
          <w:b w:val="0"/>
          <w:bCs w:val="0"/>
          <w:color w:val="0F1115"/>
          <w:sz w:val="24"/>
          <w:szCs w:val="24"/>
        </w:rPr>
      </w:pPr>
      <w:r w:rsidRPr="008004EB">
        <w:rPr>
          <w:rStyle w:val="a3"/>
          <w:b/>
          <w:bCs/>
          <w:color w:val="0F1115"/>
          <w:sz w:val="24"/>
          <w:szCs w:val="24"/>
        </w:rPr>
        <w:t>1.2. Акторы и их описание</w:t>
      </w:r>
    </w:p>
    <w:p w14:paraId="65FA491A" w14:textId="77777777" w:rsidR="007C26F5" w:rsidRPr="008004EB" w:rsidRDefault="007C26F5" w:rsidP="007C26F5">
      <w:pPr>
        <w:rPr>
          <w:rFonts w:ascii="Times New Roman" w:hAnsi="Times New Roman" w:cs="Times New Roman"/>
          <w:sz w:val="24"/>
          <w:szCs w:val="24"/>
        </w:rPr>
      </w:pPr>
      <w:r w:rsidRPr="008004EB">
        <w:rPr>
          <w:rFonts w:ascii="Times New Roman" w:hAnsi="Times New Roman" w:cs="Times New Roman"/>
          <w:sz w:val="24"/>
          <w:szCs w:val="24"/>
        </w:rPr>
        <w:t>Актор 1: Клиент (A)</w:t>
      </w:r>
    </w:p>
    <w:p w14:paraId="4DD356DE" w14:textId="77777777" w:rsidR="007C26F5" w:rsidRPr="008004EB" w:rsidRDefault="007C26F5" w:rsidP="007C26F5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Краткое описание: Физическое лицо (гражданин) или юридическое лицо (компания, ИП, организация), которое испытывает потребность в бытовой или профессиональной услуге и инициирует её заказ через платформу «Фора».</w:t>
      </w:r>
    </w:p>
    <w:p w14:paraId="1F562EFB" w14:textId="1620CB00" w:rsidR="007C26F5" w:rsidRPr="008004EB" w:rsidRDefault="007C26F5" w:rsidP="00F225F9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Назначение в сервисе: Клиент является заказчиком, инициатором сделки и конечным потребителем услуги. Его ключевая роль — сформулировать потребность, обеспечить финансирование сделки через безопасный платёж и объективно принять результат работы. Без этого актора сервис лишается спроса и цели своего существования.</w:t>
      </w:r>
    </w:p>
    <w:p w14:paraId="0318837D" w14:textId="77777777" w:rsidR="00286ADF" w:rsidRPr="008004EB" w:rsidRDefault="00286ADF" w:rsidP="00286ADF">
      <w:pPr>
        <w:shd w:val="clear" w:color="auto" w:fill="FFFFFF"/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1BB910CF" w14:textId="77777777" w:rsidR="007C26F5" w:rsidRPr="008004EB" w:rsidRDefault="007C26F5" w:rsidP="007C26F5">
      <w:pPr>
        <w:rPr>
          <w:rFonts w:ascii="Times New Roman" w:hAnsi="Times New Roman" w:cs="Times New Roman"/>
          <w:sz w:val="24"/>
          <w:szCs w:val="24"/>
        </w:rPr>
      </w:pPr>
      <w:r w:rsidRPr="008004EB">
        <w:rPr>
          <w:rFonts w:ascii="Times New Roman" w:hAnsi="Times New Roman" w:cs="Times New Roman"/>
          <w:sz w:val="24"/>
          <w:szCs w:val="24"/>
        </w:rPr>
        <w:t>Актор 2: Исполнитель (K)</w:t>
      </w:r>
    </w:p>
    <w:p w14:paraId="25C69963" w14:textId="401E5880" w:rsidR="007C26F5" w:rsidRPr="008004EB" w:rsidRDefault="007C26F5" w:rsidP="007C26F5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Краткое описание: Физическое лицо, зарегистрированное в качестве самозанятого или малое предприятие (ИП), обладающее необходимыми навыками, инструментами и желанием оказывать платные услуги населению и бизнесу.</w:t>
      </w:r>
    </w:p>
    <w:p w14:paraId="4EF729AE" w14:textId="77777777" w:rsidR="007C26F5" w:rsidRPr="008004EB" w:rsidRDefault="007C26F5" w:rsidP="007C26F5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Назначение в сервисе: Исполнитель является поставщиком услуги и получателем вознаграждения. Его роль — удовлетворить потребность клиента, выполнив работу в соответствии с заранее согласованными стандартами (чек-листом). Этот актор обеспечивает предложение на рынке, а его профессионализм и дисциплина, поддерживаемые системой рейтингов платформы, создают основу доверия ко всему сервису.</w:t>
      </w:r>
    </w:p>
    <w:p w14:paraId="1502B89C" w14:textId="77777777" w:rsidR="007C26F5" w:rsidRPr="008004EB" w:rsidRDefault="007C26F5" w:rsidP="007C26F5">
      <w:pPr>
        <w:shd w:val="clear" w:color="auto" w:fill="FFFFFF"/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42A31A4C" w14:textId="393BEE2C" w:rsidR="007C26F5" w:rsidRPr="008004EB" w:rsidRDefault="007C26F5" w:rsidP="007C26F5">
      <w:pPr>
        <w:rPr>
          <w:rFonts w:ascii="Times New Roman" w:hAnsi="Times New Roman" w:cs="Times New Roman"/>
          <w:sz w:val="24"/>
          <w:szCs w:val="24"/>
        </w:rPr>
      </w:pPr>
      <w:r w:rsidRPr="008004EB">
        <w:rPr>
          <w:rFonts w:ascii="Times New Roman" w:hAnsi="Times New Roman" w:cs="Times New Roman"/>
          <w:sz w:val="24"/>
          <w:szCs w:val="24"/>
        </w:rPr>
        <w:t xml:space="preserve">Актор 3: Платформа «Фора» </w:t>
      </w:r>
    </w:p>
    <w:p w14:paraId="0634B12D" w14:textId="77777777" w:rsidR="007C26F5" w:rsidRPr="008004EB" w:rsidRDefault="007C26F5" w:rsidP="007C26F5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Краткое описание: Центральная цифровая система (программно-аппаратный комплекс), разработанная для организации, стандартизации и гарантирования взаимодействия между Клиентом и Исполнителем. Не является человеком, а представляет собой автоматизированную среду.</w:t>
      </w:r>
    </w:p>
    <w:p w14:paraId="2E7DBD7A" w14:textId="67360C07" w:rsidR="007C26F5" w:rsidRPr="008004EB" w:rsidRDefault="007C26F5" w:rsidP="007C26F5">
      <w:pPr>
        <w:numPr>
          <w:ilvl w:val="0"/>
          <w:numId w:val="10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Назначение в сервисе: Платформа исполняет ключевую роль организатора, контролёра и гаранта. </w:t>
      </w:r>
    </w:p>
    <w:p w14:paraId="28DAB8A7" w14:textId="77777777" w:rsidR="007C26F5" w:rsidRPr="008004EB" w:rsidRDefault="007C26F5" w:rsidP="007C26F5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Структурирует спрос и предложение (приём заказов, умный подбор).</w:t>
      </w:r>
    </w:p>
    <w:p w14:paraId="69EAB582" w14:textId="77777777" w:rsidR="007C26F5" w:rsidRPr="008004EB" w:rsidRDefault="007C26F5" w:rsidP="007C26F5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Управляет финансовыми рисками (через интеграцию с эскроу).</w:t>
      </w:r>
    </w:p>
    <w:p w14:paraId="6C422A12" w14:textId="77777777" w:rsidR="007C26F5" w:rsidRPr="008004EB" w:rsidRDefault="007C26F5" w:rsidP="007C26F5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Контролирует качество (внедряет чек-листы и отслеживает KPI).</w:t>
      </w:r>
    </w:p>
    <w:p w14:paraId="6F21DE1A" w14:textId="04FB0462" w:rsidR="007C26F5" w:rsidRPr="008004EB" w:rsidRDefault="007C26F5" w:rsidP="007C26F5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Автоматизирует юридические и налоговые процессы (формирование чеков).</w:t>
      </w: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Без этого актора взаимодействие свелось бы к хаотичной и рискованной сделке, аналогичной существующим на рынке.</w:t>
      </w:r>
    </w:p>
    <w:p w14:paraId="2CE3DF19" w14:textId="77777777" w:rsidR="007C26F5" w:rsidRPr="008004EB" w:rsidRDefault="007C26F5" w:rsidP="007C26F5">
      <w:pPr>
        <w:shd w:val="clear" w:color="auto" w:fill="FFFFFF"/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015277F2" w14:textId="485521B5" w:rsidR="007C26F5" w:rsidRPr="008004EB" w:rsidRDefault="007C26F5" w:rsidP="007C26F5">
      <w:pPr>
        <w:rPr>
          <w:rFonts w:ascii="Times New Roman" w:hAnsi="Times New Roman" w:cs="Times New Roman"/>
          <w:sz w:val="24"/>
          <w:szCs w:val="24"/>
        </w:rPr>
      </w:pPr>
      <w:r w:rsidRPr="008004EB">
        <w:rPr>
          <w:rFonts w:ascii="Times New Roman" w:hAnsi="Times New Roman" w:cs="Times New Roman"/>
          <w:sz w:val="24"/>
          <w:szCs w:val="24"/>
        </w:rPr>
        <w:t xml:space="preserve">Актор 4: Банк-партнер </w:t>
      </w:r>
    </w:p>
    <w:p w14:paraId="53D032FD" w14:textId="77777777" w:rsidR="007C26F5" w:rsidRPr="008004EB" w:rsidRDefault="007C26F5" w:rsidP="007C26F5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Краткое описание: Кредитная организация, имеющая лицензию Центрального банка РФ на осуществление банковских операций, включая открытие и ведение номинальных счетов (эскроу).</w:t>
      </w:r>
    </w:p>
    <w:p w14:paraId="7540F6F7" w14:textId="68B514EE" w:rsidR="007C26F5" w:rsidRPr="008004EB" w:rsidRDefault="007C26F5" w:rsidP="007C26F5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Назначение в сервисе: Банк-партнер выступает в роли независимого и лицензированного хранителя средств и оператора финансовых гарантий. Его критически важная функция — юридически корректное открытие эскроу-счёта, приём денег от клиента, их хранение в замороженном состоянии и исполнение распоряжения платформы о выплате только при наступлении оговоренных условий. Этот актор обеспечивает безопасность финансовой модели сервиса, которую платформа сама по себе, не будучи банком, обеспечить не может.</w:t>
      </w:r>
    </w:p>
    <w:p w14:paraId="3DDC71E1" w14:textId="77777777" w:rsidR="007C26F5" w:rsidRPr="008004EB" w:rsidRDefault="007C26F5" w:rsidP="00F225F9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4BE399BA" w14:textId="77777777" w:rsidR="007C26F5" w:rsidRPr="008004EB" w:rsidRDefault="007C26F5" w:rsidP="007C26F5">
      <w:pPr>
        <w:rPr>
          <w:rFonts w:ascii="Times New Roman" w:hAnsi="Times New Roman" w:cs="Times New Roman"/>
          <w:sz w:val="24"/>
          <w:szCs w:val="24"/>
        </w:rPr>
      </w:pPr>
      <w:r w:rsidRPr="008004EB">
        <w:rPr>
          <w:rFonts w:ascii="Times New Roman" w:hAnsi="Times New Roman" w:cs="Times New Roman"/>
          <w:sz w:val="24"/>
          <w:szCs w:val="24"/>
        </w:rPr>
        <w:t xml:space="preserve">Актор 5: НСПК </w:t>
      </w:r>
    </w:p>
    <w:p w14:paraId="166EE5CB" w14:textId="4492B982" w:rsidR="007C26F5" w:rsidRPr="008004EB" w:rsidRDefault="007C26F5" w:rsidP="007C26F5">
      <w:pP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Краткое описание: Оператор национальной платёжной системы, обеспечивающий функционирование платёжной инфраструктуры «Мир» и Системы быстрых платежей (СБП). Не является банком и не хранит средства клиентов.</w:t>
      </w:r>
    </w:p>
    <w:p w14:paraId="37724CDA" w14:textId="2D0FBA38" w:rsidR="007C26F5" w:rsidRPr="008004EB" w:rsidRDefault="007C26F5" w:rsidP="007C26F5">
      <w:pPr>
        <w:numPr>
          <w:ilvl w:val="0"/>
          <w:numId w:val="12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Назначение в сервисе: НСПК исполняет роль технологического транспорта для движения денежных средств. </w:t>
      </w:r>
    </w:p>
    <w:p w14:paraId="36FB1233" w14:textId="77777777" w:rsidR="007C26F5" w:rsidRPr="008004EB" w:rsidRDefault="007C26F5" w:rsidP="007C26F5">
      <w:pPr>
        <w:numPr>
          <w:ilvl w:val="1"/>
          <w:numId w:val="1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Быстрый и безопасный платёж от Клиента на эскроу-счёт в Банке-партнере (через СБП или карту «Мир»).</w:t>
      </w:r>
    </w:p>
    <w:p w14:paraId="58F6018C" w14:textId="460A4F7F" w:rsidR="007C26F5" w:rsidRPr="008004EB" w:rsidRDefault="007C26F5" w:rsidP="007C26F5">
      <w:pPr>
        <w:numPr>
          <w:ilvl w:val="1"/>
          <w:numId w:val="1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Перевод средств с эскроу-счёта на расчётный счёт Исполнителя после разблокировки.</w:t>
      </w: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Этот актор является компонентом финансовой системы, и его интеграция позволяет сервису использовать самые популярные и удобные способы оплаты.</w:t>
      </w:r>
    </w:p>
    <w:p w14:paraId="4795F45F" w14:textId="77777777" w:rsidR="007C26F5" w:rsidRPr="008004EB" w:rsidRDefault="007C26F5" w:rsidP="007C26F5">
      <w:pPr>
        <w:shd w:val="clear" w:color="auto" w:fill="FFFFFF"/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6ADE5322" w14:textId="5ECCB075" w:rsidR="007C26F5" w:rsidRPr="008004EB" w:rsidRDefault="007C26F5" w:rsidP="007C26F5">
      <w:pPr>
        <w:rPr>
          <w:rFonts w:ascii="Times New Roman" w:hAnsi="Times New Roman" w:cs="Times New Roman"/>
          <w:sz w:val="24"/>
          <w:szCs w:val="24"/>
        </w:rPr>
      </w:pPr>
      <w:r w:rsidRPr="008004EB">
        <w:rPr>
          <w:rFonts w:ascii="Times New Roman" w:hAnsi="Times New Roman" w:cs="Times New Roman"/>
          <w:sz w:val="24"/>
          <w:szCs w:val="24"/>
        </w:rPr>
        <w:t xml:space="preserve">Актор 6: ФНС </w:t>
      </w:r>
    </w:p>
    <w:p w14:paraId="6E28269A" w14:textId="77777777" w:rsidR="007C26F5" w:rsidRPr="008004EB" w:rsidRDefault="007C26F5" w:rsidP="007C26F5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Краткое описание: Федеральный орган исполнительной власти, осуществляющий функции по контролю и надзору за соблюдением законодательства о налогах и сборах.</w:t>
      </w:r>
    </w:p>
    <w:p w14:paraId="155DC77A" w14:textId="220E75E3" w:rsidR="007C26F5" w:rsidRPr="008004EB" w:rsidRDefault="007C26F5" w:rsidP="007C26F5">
      <w:pPr>
        <w:numPr>
          <w:ilvl w:val="0"/>
          <w:numId w:val="13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Назначение в сервисе: ФНС выступает в роли фискального получателя и регулятора легальности операций. Через предоставленное API «Мой налог» сервис автоматически передаёт в ФНС данные о совершённых сделках и уплаченных налогах самозанятыми.</w:t>
      </w:r>
    </w:p>
    <w:p w14:paraId="1FCD3F3D" w14:textId="5F092BF4" w:rsidR="0009627A" w:rsidRPr="008004EB" w:rsidRDefault="0009627A" w:rsidP="0009627A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4"/>
          <w:szCs w:val="24"/>
        </w:rPr>
      </w:pPr>
      <w:r w:rsidRPr="008004EB">
        <w:rPr>
          <w:rStyle w:val="a3"/>
          <w:b/>
          <w:bCs/>
          <w:color w:val="0F1115"/>
          <w:sz w:val="24"/>
          <w:szCs w:val="24"/>
        </w:rPr>
        <w:t>1.3. Акторы и их функции</w:t>
      </w:r>
    </w:p>
    <w:p w14:paraId="5082D427" w14:textId="3D718090" w:rsidR="007C26F5" w:rsidRPr="008004EB" w:rsidRDefault="007C26F5" w:rsidP="00286ADF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tbl>
      <w:tblPr>
        <w:tblW w:w="8460" w:type="dxa"/>
        <w:tblLook w:val="04A0" w:firstRow="1" w:lastRow="0" w:firstColumn="1" w:lastColumn="0" w:noHBand="0" w:noVBand="1"/>
      </w:tblPr>
      <w:tblGrid>
        <w:gridCol w:w="1562"/>
        <w:gridCol w:w="2737"/>
        <w:gridCol w:w="4161"/>
      </w:tblGrid>
      <w:tr w:rsidR="0009627A" w:rsidRPr="008004EB" w14:paraId="4BA8ED42" w14:textId="77777777" w:rsidTr="00C00240">
        <w:trPr>
          <w:trHeight w:val="288"/>
        </w:trPr>
        <w:tc>
          <w:tcPr>
            <w:tcW w:w="1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124B2B" w14:textId="77777777" w:rsidR="0009627A" w:rsidRPr="008004EB" w:rsidRDefault="0009627A" w:rsidP="000962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004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Актор</w:t>
            </w:r>
          </w:p>
        </w:tc>
        <w:tc>
          <w:tcPr>
            <w:tcW w:w="25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DA6C7E" w14:textId="77777777" w:rsidR="0009627A" w:rsidRPr="008004EB" w:rsidRDefault="0009627A" w:rsidP="000962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004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Действие</w:t>
            </w:r>
          </w:p>
        </w:tc>
        <w:tc>
          <w:tcPr>
            <w:tcW w:w="4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80D645" w14:textId="77777777" w:rsidR="0009627A" w:rsidRPr="008004EB" w:rsidRDefault="0009627A" w:rsidP="000962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004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Предназначение</w:t>
            </w:r>
          </w:p>
        </w:tc>
      </w:tr>
      <w:tr w:rsidR="0009627A" w:rsidRPr="008004EB" w14:paraId="5C8C2FFC" w14:textId="77777777" w:rsidTr="00C00240">
        <w:trPr>
          <w:trHeight w:val="864"/>
        </w:trPr>
        <w:tc>
          <w:tcPr>
            <w:tcW w:w="1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A2CECD" w14:textId="77777777" w:rsidR="0009627A" w:rsidRPr="008004EB" w:rsidRDefault="0009627A" w:rsidP="000962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004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Клиент (A)</w:t>
            </w:r>
          </w:p>
        </w:tc>
        <w:tc>
          <w:tcPr>
            <w:tcW w:w="2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E44F70" w14:textId="77777777" w:rsidR="0009627A" w:rsidRPr="008004EB" w:rsidRDefault="0009627A" w:rsidP="000962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004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Создаёт заказ через конструктор чек-листов</w:t>
            </w:r>
          </w:p>
        </w:tc>
        <w:tc>
          <w:tcPr>
            <w:tcW w:w="4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C841AC" w14:textId="77777777" w:rsidR="0009627A" w:rsidRPr="008004EB" w:rsidRDefault="0009627A" w:rsidP="000962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004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Формализация потребности, установка критериев приёмки</w:t>
            </w:r>
          </w:p>
        </w:tc>
      </w:tr>
      <w:tr w:rsidR="0009627A" w:rsidRPr="008004EB" w14:paraId="1B8904C8" w14:textId="77777777" w:rsidTr="00C00240">
        <w:trPr>
          <w:trHeight w:val="576"/>
        </w:trPr>
        <w:tc>
          <w:tcPr>
            <w:tcW w:w="1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19C1D9" w14:textId="77777777" w:rsidR="0009627A" w:rsidRPr="008004EB" w:rsidRDefault="0009627A" w:rsidP="000962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004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2E5981" w14:textId="77777777" w:rsidR="0009627A" w:rsidRPr="008004EB" w:rsidRDefault="0009627A" w:rsidP="000962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004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Оплачивает заказ через СБП/карту</w:t>
            </w:r>
          </w:p>
        </w:tc>
        <w:tc>
          <w:tcPr>
            <w:tcW w:w="4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2C8221" w14:textId="77777777" w:rsidR="0009627A" w:rsidRPr="008004EB" w:rsidRDefault="0009627A" w:rsidP="000962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004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Резервирование средств на эскроу-счёте в банке</w:t>
            </w:r>
          </w:p>
        </w:tc>
      </w:tr>
      <w:tr w:rsidR="0009627A" w:rsidRPr="008004EB" w14:paraId="6441757B" w14:textId="77777777" w:rsidTr="00C00240">
        <w:trPr>
          <w:trHeight w:val="864"/>
        </w:trPr>
        <w:tc>
          <w:tcPr>
            <w:tcW w:w="1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89297F" w14:textId="77777777" w:rsidR="0009627A" w:rsidRPr="008004EB" w:rsidRDefault="0009627A" w:rsidP="000962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004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 </w:t>
            </w:r>
          </w:p>
        </w:tc>
        <w:tc>
          <w:tcPr>
            <w:tcW w:w="2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09D9DC" w14:textId="77777777" w:rsidR="0009627A" w:rsidRPr="008004EB" w:rsidRDefault="0009627A" w:rsidP="000962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004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Подтверждает выполнение по чек-листу</w:t>
            </w:r>
          </w:p>
        </w:tc>
        <w:tc>
          <w:tcPr>
            <w:tcW w:w="4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F795F9" w14:textId="77777777" w:rsidR="0009627A" w:rsidRPr="008004EB" w:rsidRDefault="0009627A" w:rsidP="000962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004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Фиксация удовлетворённости, запуск выплаты мастеру</w:t>
            </w:r>
          </w:p>
        </w:tc>
      </w:tr>
      <w:tr w:rsidR="0009627A" w:rsidRPr="008004EB" w14:paraId="08C0A0F9" w14:textId="77777777" w:rsidTr="00C00240">
        <w:trPr>
          <w:trHeight w:val="576"/>
        </w:trPr>
        <w:tc>
          <w:tcPr>
            <w:tcW w:w="1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44CB9F" w14:textId="77777777" w:rsidR="0009627A" w:rsidRPr="008004EB" w:rsidRDefault="0009627A" w:rsidP="000962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004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Исполнитель (K)</w:t>
            </w:r>
          </w:p>
        </w:tc>
        <w:tc>
          <w:tcPr>
            <w:tcW w:w="2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4467BA" w14:textId="77777777" w:rsidR="0009627A" w:rsidRPr="008004EB" w:rsidRDefault="0009627A" w:rsidP="000962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004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Принимает заказ в ленте</w:t>
            </w:r>
          </w:p>
        </w:tc>
        <w:tc>
          <w:tcPr>
            <w:tcW w:w="4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B4C4A07" w14:textId="77777777" w:rsidR="0009627A" w:rsidRPr="008004EB" w:rsidRDefault="0009627A" w:rsidP="000962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004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Согласие на условия работы</w:t>
            </w:r>
          </w:p>
        </w:tc>
      </w:tr>
      <w:tr w:rsidR="0009627A" w:rsidRPr="008004EB" w14:paraId="251CD09E" w14:textId="77777777" w:rsidTr="00C00240">
        <w:trPr>
          <w:trHeight w:val="864"/>
        </w:trPr>
        <w:tc>
          <w:tcPr>
            <w:tcW w:w="1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EC2D4C" w14:textId="77777777" w:rsidR="0009627A" w:rsidRPr="008004EB" w:rsidRDefault="0009627A" w:rsidP="000962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004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92A954" w14:textId="77777777" w:rsidR="0009627A" w:rsidRPr="008004EB" w:rsidRDefault="0009627A" w:rsidP="000962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004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Отмечает этапы выполнения в приложении</w:t>
            </w:r>
          </w:p>
        </w:tc>
        <w:tc>
          <w:tcPr>
            <w:tcW w:w="4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76EADD" w14:textId="77777777" w:rsidR="0009627A" w:rsidRPr="008004EB" w:rsidRDefault="0009627A" w:rsidP="000962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004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Создание цифрового следа, прозрачность процесса</w:t>
            </w:r>
          </w:p>
        </w:tc>
      </w:tr>
      <w:tr w:rsidR="0009627A" w:rsidRPr="008004EB" w14:paraId="118D508D" w14:textId="77777777" w:rsidTr="00C00240">
        <w:trPr>
          <w:trHeight w:val="576"/>
        </w:trPr>
        <w:tc>
          <w:tcPr>
            <w:tcW w:w="1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7BF6F1" w14:textId="77777777" w:rsidR="0009627A" w:rsidRPr="008004EB" w:rsidRDefault="0009627A" w:rsidP="000962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004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BD6892" w14:textId="77777777" w:rsidR="0009627A" w:rsidRPr="008004EB" w:rsidRDefault="0009627A" w:rsidP="000962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004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Получает выплату от банка</w:t>
            </w:r>
          </w:p>
        </w:tc>
        <w:tc>
          <w:tcPr>
            <w:tcW w:w="4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618DE5" w14:textId="77777777" w:rsidR="0009627A" w:rsidRPr="008004EB" w:rsidRDefault="0009627A" w:rsidP="000962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004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Получение вознаграждения за выполненную работу</w:t>
            </w:r>
          </w:p>
        </w:tc>
      </w:tr>
      <w:tr w:rsidR="0009627A" w:rsidRPr="008004EB" w14:paraId="61AA5529" w14:textId="77777777" w:rsidTr="00C00240">
        <w:trPr>
          <w:trHeight w:val="864"/>
        </w:trPr>
        <w:tc>
          <w:tcPr>
            <w:tcW w:w="1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57FA33" w14:textId="77777777" w:rsidR="0009627A" w:rsidRPr="008004EB" w:rsidRDefault="0009627A" w:rsidP="000962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004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Платформа «Фора»</w:t>
            </w:r>
          </w:p>
        </w:tc>
        <w:tc>
          <w:tcPr>
            <w:tcW w:w="2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267395" w14:textId="77777777" w:rsidR="0009627A" w:rsidRPr="008004EB" w:rsidRDefault="0009627A" w:rsidP="000962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004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Подбирает мастеров по алгоритму</w:t>
            </w:r>
          </w:p>
        </w:tc>
        <w:tc>
          <w:tcPr>
            <w:tcW w:w="4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2CFB1D" w14:textId="77777777" w:rsidR="0009627A" w:rsidRPr="008004EB" w:rsidRDefault="0009627A" w:rsidP="000962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004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Обеспечение качества и релевантности подбора</w:t>
            </w:r>
          </w:p>
        </w:tc>
      </w:tr>
      <w:tr w:rsidR="0009627A" w:rsidRPr="008004EB" w14:paraId="0D324CEE" w14:textId="77777777" w:rsidTr="00C00240">
        <w:trPr>
          <w:trHeight w:val="576"/>
        </w:trPr>
        <w:tc>
          <w:tcPr>
            <w:tcW w:w="1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91E6A0" w14:textId="77777777" w:rsidR="0009627A" w:rsidRPr="008004EB" w:rsidRDefault="0009627A" w:rsidP="000962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004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E497513" w14:textId="77777777" w:rsidR="0009627A" w:rsidRPr="008004EB" w:rsidRDefault="0009627A" w:rsidP="000962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004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Инициирует эскроу-сделку в банке</w:t>
            </w:r>
          </w:p>
        </w:tc>
        <w:tc>
          <w:tcPr>
            <w:tcW w:w="4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1D116E" w14:textId="77777777" w:rsidR="0009627A" w:rsidRPr="008004EB" w:rsidRDefault="0009627A" w:rsidP="000962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004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Организация финансовой безопасности</w:t>
            </w:r>
          </w:p>
        </w:tc>
      </w:tr>
      <w:tr w:rsidR="0009627A" w:rsidRPr="008004EB" w14:paraId="443BCC00" w14:textId="77777777" w:rsidTr="00C00240">
        <w:trPr>
          <w:trHeight w:val="864"/>
        </w:trPr>
        <w:tc>
          <w:tcPr>
            <w:tcW w:w="1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BE0121" w14:textId="77777777" w:rsidR="0009627A" w:rsidRPr="008004EB" w:rsidRDefault="0009627A" w:rsidP="000962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004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3E4870" w14:textId="77777777" w:rsidR="0009627A" w:rsidRPr="008004EB" w:rsidRDefault="0009627A" w:rsidP="000962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004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Формирует и отправляет чек в ФНС</w:t>
            </w:r>
          </w:p>
        </w:tc>
        <w:tc>
          <w:tcPr>
            <w:tcW w:w="4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6DCC1A" w14:textId="77777777" w:rsidR="0009627A" w:rsidRPr="008004EB" w:rsidRDefault="0009627A" w:rsidP="000962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004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Автоматизация налоговой отчётности</w:t>
            </w:r>
          </w:p>
        </w:tc>
      </w:tr>
      <w:tr w:rsidR="0009627A" w:rsidRPr="008004EB" w14:paraId="07E11506" w14:textId="77777777" w:rsidTr="00C00240">
        <w:trPr>
          <w:trHeight w:val="864"/>
        </w:trPr>
        <w:tc>
          <w:tcPr>
            <w:tcW w:w="1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0DEB93" w14:textId="77777777" w:rsidR="0009627A" w:rsidRPr="008004EB" w:rsidRDefault="0009627A" w:rsidP="000962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004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Банк-партнер</w:t>
            </w:r>
          </w:p>
        </w:tc>
        <w:tc>
          <w:tcPr>
            <w:tcW w:w="2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133C7F" w14:textId="77777777" w:rsidR="0009627A" w:rsidRPr="008004EB" w:rsidRDefault="0009627A" w:rsidP="000962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004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Открывает номинальный счёт эскроу</w:t>
            </w:r>
          </w:p>
        </w:tc>
        <w:tc>
          <w:tcPr>
            <w:tcW w:w="4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04A2A9" w14:textId="77777777" w:rsidR="0009627A" w:rsidRPr="008004EB" w:rsidRDefault="0009627A" w:rsidP="000962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004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Юридическое обеспечение безопасности средств</w:t>
            </w:r>
          </w:p>
        </w:tc>
      </w:tr>
      <w:tr w:rsidR="0009627A" w:rsidRPr="008004EB" w14:paraId="055B76DC" w14:textId="77777777" w:rsidTr="00C00240">
        <w:trPr>
          <w:trHeight w:val="1152"/>
        </w:trPr>
        <w:tc>
          <w:tcPr>
            <w:tcW w:w="1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F042BF" w14:textId="77777777" w:rsidR="0009627A" w:rsidRPr="008004EB" w:rsidRDefault="0009627A" w:rsidP="000962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004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3D82BC" w14:textId="77777777" w:rsidR="0009627A" w:rsidRPr="008004EB" w:rsidRDefault="0009627A" w:rsidP="000962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004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Блокирует/разблокирует средства по команде платформы</w:t>
            </w:r>
          </w:p>
        </w:tc>
        <w:tc>
          <w:tcPr>
            <w:tcW w:w="4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CD4EF8" w14:textId="77777777" w:rsidR="0009627A" w:rsidRPr="008004EB" w:rsidRDefault="0009627A" w:rsidP="000962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004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Исполнение финансовых условий сделки</w:t>
            </w:r>
          </w:p>
        </w:tc>
      </w:tr>
      <w:tr w:rsidR="0009627A" w:rsidRPr="008004EB" w14:paraId="5CFCA040" w14:textId="77777777" w:rsidTr="00C00240">
        <w:trPr>
          <w:trHeight w:val="864"/>
        </w:trPr>
        <w:tc>
          <w:tcPr>
            <w:tcW w:w="1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EB8594" w14:textId="77777777" w:rsidR="0009627A" w:rsidRPr="008004EB" w:rsidRDefault="0009627A" w:rsidP="000962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004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НСПК</w:t>
            </w:r>
          </w:p>
        </w:tc>
        <w:tc>
          <w:tcPr>
            <w:tcW w:w="2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704653" w14:textId="77777777" w:rsidR="0009627A" w:rsidRPr="008004EB" w:rsidRDefault="0009627A" w:rsidP="000962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004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Обеспечивает переводы по СБП/картам</w:t>
            </w:r>
          </w:p>
        </w:tc>
        <w:tc>
          <w:tcPr>
            <w:tcW w:w="4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46A38A" w14:textId="77777777" w:rsidR="0009627A" w:rsidRPr="008004EB" w:rsidRDefault="0009627A" w:rsidP="000962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004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Технологическая инфраструктура платежей</w:t>
            </w:r>
          </w:p>
        </w:tc>
      </w:tr>
      <w:tr w:rsidR="0009627A" w:rsidRPr="008004EB" w14:paraId="518979B2" w14:textId="77777777" w:rsidTr="00C00240">
        <w:trPr>
          <w:trHeight w:val="576"/>
        </w:trPr>
        <w:tc>
          <w:tcPr>
            <w:tcW w:w="1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9C9D27" w14:textId="77777777" w:rsidR="0009627A" w:rsidRPr="008004EB" w:rsidRDefault="0009627A" w:rsidP="000962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004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ФНС</w:t>
            </w:r>
          </w:p>
        </w:tc>
        <w:tc>
          <w:tcPr>
            <w:tcW w:w="2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45BC35" w14:textId="77777777" w:rsidR="0009627A" w:rsidRPr="008004EB" w:rsidRDefault="0009627A" w:rsidP="000962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004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Принимает фискальные чеки</w:t>
            </w:r>
          </w:p>
        </w:tc>
        <w:tc>
          <w:tcPr>
            <w:tcW w:w="4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520B54" w14:textId="77777777" w:rsidR="0009627A" w:rsidRPr="008004EB" w:rsidRDefault="0009627A" w:rsidP="000962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004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Легализация сделок, учёт налогов</w:t>
            </w:r>
          </w:p>
        </w:tc>
      </w:tr>
    </w:tbl>
    <w:p w14:paraId="1354B405" w14:textId="72945158" w:rsidR="00C00240" w:rsidRPr="008004EB" w:rsidRDefault="00C00240" w:rsidP="00C00240">
      <w:pPr>
        <w:pStyle w:val="3"/>
        <w:shd w:val="clear" w:color="auto" w:fill="FFFFFF"/>
        <w:spacing w:before="480" w:beforeAutospacing="0" w:after="240" w:afterAutospacing="0" w:line="450" w:lineRule="atLeast"/>
        <w:rPr>
          <w:rStyle w:val="a3"/>
          <w:b/>
          <w:bCs/>
          <w:color w:val="0F1115"/>
          <w:sz w:val="24"/>
          <w:szCs w:val="24"/>
        </w:rPr>
      </w:pPr>
      <w:r w:rsidRPr="008004EB">
        <w:rPr>
          <w:rStyle w:val="a3"/>
          <w:b/>
          <w:bCs/>
          <w:color w:val="0F1115"/>
          <w:sz w:val="24"/>
          <w:szCs w:val="24"/>
        </w:rPr>
        <w:t>1.4. Архитектурные схемы</w:t>
      </w:r>
    </w:p>
    <w:p w14:paraId="733EEB9A" w14:textId="77777777" w:rsidR="00C00240" w:rsidRPr="008004EB" w:rsidRDefault="00C00240" w:rsidP="00C0024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04E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C4DAA77" wp14:editId="3A9160BC">
            <wp:extent cx="6382352" cy="26136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88796" cy="2616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17A1E" w14:textId="77777777" w:rsidR="00C00240" w:rsidRPr="008004EB" w:rsidRDefault="00C00240" w:rsidP="00C00240">
      <w:pPr>
        <w:pStyle w:val="a6"/>
        <w:spacing w:before="360" w:after="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8004E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lastRenderedPageBreak/>
        <w:t xml:space="preserve">Рисунок </w:t>
      </w:r>
      <w:r w:rsidRPr="008004E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8004E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8004E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Pr="008004EB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</w:t>
      </w:r>
      <w:r w:rsidRPr="008004E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8004E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Архитектура работы ДО</w:t>
      </w:r>
    </w:p>
    <w:p w14:paraId="18169E74" w14:textId="77777777" w:rsidR="00C00240" w:rsidRPr="008004EB" w:rsidRDefault="00C00240" w:rsidP="00C0024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C97B8B" w14:textId="77777777" w:rsidR="00C00240" w:rsidRPr="008004EB" w:rsidRDefault="00C00240" w:rsidP="00C00240">
      <w:pPr>
        <w:pStyle w:val="ds-markdown-paragraph"/>
        <w:numPr>
          <w:ilvl w:val="0"/>
          <w:numId w:val="14"/>
        </w:numPr>
        <w:shd w:val="clear" w:color="auto" w:fill="FFFFFF"/>
        <w:spacing w:after="120" w:afterAutospacing="0" w:line="276" w:lineRule="auto"/>
        <w:jc w:val="both"/>
        <w:rPr>
          <w:color w:val="0F1115"/>
        </w:rPr>
      </w:pPr>
      <w:r w:rsidRPr="008004EB">
        <w:rPr>
          <w:rStyle w:val="a3"/>
          <w:color w:val="0F1115"/>
        </w:rPr>
        <w:t>Клиент → Платформа (Авито/Профи ру и т.д.):</w:t>
      </w:r>
      <w:r w:rsidRPr="008004EB">
        <w:rPr>
          <w:color w:val="0F1115"/>
        </w:rPr>
        <w:t> «Поиск и выбор мастера через отзывы»</w:t>
      </w:r>
    </w:p>
    <w:p w14:paraId="6A954E33" w14:textId="77777777" w:rsidR="00C00240" w:rsidRPr="008004EB" w:rsidRDefault="00C00240" w:rsidP="00C00240">
      <w:pPr>
        <w:pStyle w:val="ds-markdown-paragraph"/>
        <w:numPr>
          <w:ilvl w:val="1"/>
          <w:numId w:val="14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8004EB">
        <w:rPr>
          <w:rStyle w:val="a5"/>
          <w:i w:val="0"/>
          <w:iCs w:val="0"/>
          <w:color w:val="0F1115"/>
        </w:rPr>
        <w:t>Цель:</w:t>
      </w:r>
      <w:r w:rsidRPr="008004EB">
        <w:rPr>
          <w:color w:val="0F1115"/>
        </w:rPr>
        <w:t> Найти исполнителя.</w:t>
      </w:r>
    </w:p>
    <w:p w14:paraId="7CE5D809" w14:textId="77777777" w:rsidR="00C00240" w:rsidRPr="008004EB" w:rsidRDefault="00C00240" w:rsidP="00C00240">
      <w:pPr>
        <w:pStyle w:val="ds-markdown-paragraph"/>
        <w:numPr>
          <w:ilvl w:val="1"/>
          <w:numId w:val="14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8004EB">
        <w:rPr>
          <w:rStyle w:val="a5"/>
          <w:i w:val="0"/>
          <w:iCs w:val="0"/>
          <w:color w:val="0F1115"/>
        </w:rPr>
        <w:t>Результат:</w:t>
      </w:r>
      <w:r w:rsidRPr="008004EB">
        <w:rPr>
          <w:color w:val="0F1115"/>
        </w:rPr>
        <w:t> Клиент находит несколько кандидатов на основе субъективных отзывов.</w:t>
      </w:r>
    </w:p>
    <w:p w14:paraId="189DC57C" w14:textId="77777777" w:rsidR="00C00240" w:rsidRPr="008004EB" w:rsidRDefault="00C00240" w:rsidP="00C00240">
      <w:pPr>
        <w:pStyle w:val="ds-markdown-paragraph"/>
        <w:numPr>
          <w:ilvl w:val="0"/>
          <w:numId w:val="14"/>
        </w:numPr>
        <w:shd w:val="clear" w:color="auto" w:fill="FFFFFF"/>
        <w:spacing w:after="120" w:afterAutospacing="0" w:line="276" w:lineRule="auto"/>
        <w:jc w:val="both"/>
        <w:rPr>
          <w:color w:val="0F1115"/>
        </w:rPr>
      </w:pPr>
      <w:r w:rsidRPr="008004EB">
        <w:rPr>
          <w:rStyle w:val="a3"/>
          <w:color w:val="0F1115"/>
        </w:rPr>
        <w:t>Мастер → Платформа:</w:t>
      </w:r>
      <w:r w:rsidRPr="008004EB">
        <w:rPr>
          <w:color w:val="0F1115"/>
        </w:rPr>
        <w:t> «Размещение объявления с рекламой услуг»</w:t>
      </w:r>
    </w:p>
    <w:p w14:paraId="77ADF565" w14:textId="77777777" w:rsidR="00C00240" w:rsidRPr="008004EB" w:rsidRDefault="00C00240" w:rsidP="00C00240">
      <w:pPr>
        <w:pStyle w:val="ds-markdown-paragraph"/>
        <w:numPr>
          <w:ilvl w:val="1"/>
          <w:numId w:val="14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8004EB">
        <w:rPr>
          <w:rStyle w:val="a5"/>
          <w:i w:val="0"/>
          <w:iCs w:val="0"/>
          <w:color w:val="0F1115"/>
        </w:rPr>
        <w:t>Цель:</w:t>
      </w:r>
      <w:r w:rsidRPr="008004EB">
        <w:rPr>
          <w:color w:val="0F1115"/>
        </w:rPr>
        <w:t> Найти клиентов.</w:t>
      </w:r>
    </w:p>
    <w:p w14:paraId="67AC0B3D" w14:textId="77777777" w:rsidR="00C00240" w:rsidRPr="008004EB" w:rsidRDefault="00C00240" w:rsidP="00C00240">
      <w:pPr>
        <w:pStyle w:val="ds-markdown-paragraph"/>
        <w:numPr>
          <w:ilvl w:val="1"/>
          <w:numId w:val="14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8004EB">
        <w:rPr>
          <w:rStyle w:val="a5"/>
          <w:i w:val="0"/>
          <w:iCs w:val="0"/>
          <w:color w:val="0F1115"/>
        </w:rPr>
        <w:t>Результат:</w:t>
      </w:r>
      <w:r w:rsidRPr="008004EB">
        <w:rPr>
          <w:color w:val="0F1115"/>
        </w:rPr>
        <w:t> Мастер представлен на витрине, но его реальная квалификация не проверена.</w:t>
      </w:r>
    </w:p>
    <w:p w14:paraId="4E382490" w14:textId="77777777" w:rsidR="00C00240" w:rsidRPr="008004EB" w:rsidRDefault="00C00240" w:rsidP="00C00240">
      <w:pPr>
        <w:pStyle w:val="ds-markdown-paragraph"/>
        <w:numPr>
          <w:ilvl w:val="0"/>
          <w:numId w:val="14"/>
        </w:numPr>
        <w:shd w:val="clear" w:color="auto" w:fill="FFFFFF"/>
        <w:spacing w:after="120" w:afterAutospacing="0" w:line="276" w:lineRule="auto"/>
        <w:jc w:val="both"/>
        <w:rPr>
          <w:color w:val="0F1115"/>
        </w:rPr>
      </w:pPr>
      <w:r w:rsidRPr="008004EB">
        <w:rPr>
          <w:rStyle w:val="a3"/>
          <w:color w:val="0F1115"/>
        </w:rPr>
        <w:t>Платформа → Клиент:</w:t>
      </w:r>
      <w:r w:rsidRPr="008004EB">
        <w:rPr>
          <w:color w:val="0F1115"/>
        </w:rPr>
        <w:t> «Обмен контактами»</w:t>
      </w:r>
    </w:p>
    <w:p w14:paraId="5ADF7663" w14:textId="77777777" w:rsidR="00C00240" w:rsidRPr="008004EB" w:rsidRDefault="00C00240" w:rsidP="00C00240">
      <w:pPr>
        <w:pStyle w:val="ds-markdown-paragraph"/>
        <w:numPr>
          <w:ilvl w:val="1"/>
          <w:numId w:val="14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8004EB">
        <w:rPr>
          <w:rStyle w:val="a5"/>
          <w:i w:val="0"/>
          <w:iCs w:val="0"/>
          <w:color w:val="0F1115"/>
        </w:rPr>
        <w:t>Цель:</w:t>
      </w:r>
      <w:r w:rsidRPr="008004EB">
        <w:rPr>
          <w:color w:val="0F1115"/>
        </w:rPr>
        <w:t> Передать контакты мастера для связи.</w:t>
      </w:r>
    </w:p>
    <w:p w14:paraId="49CD9825" w14:textId="77777777" w:rsidR="00C00240" w:rsidRPr="008004EB" w:rsidRDefault="00C00240" w:rsidP="00C00240">
      <w:pPr>
        <w:pStyle w:val="ds-markdown-paragraph"/>
        <w:numPr>
          <w:ilvl w:val="1"/>
          <w:numId w:val="14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8004EB">
        <w:rPr>
          <w:rStyle w:val="a5"/>
          <w:i w:val="0"/>
          <w:iCs w:val="0"/>
          <w:color w:val="0F1115"/>
        </w:rPr>
        <w:t>Результат:</w:t>
      </w:r>
      <w:r w:rsidRPr="008004EB">
        <w:rPr>
          <w:color w:val="0F1115"/>
        </w:rPr>
        <w:t> Клиент получает номер телефона мастера.</w:t>
      </w:r>
    </w:p>
    <w:p w14:paraId="6F5297A9" w14:textId="77777777" w:rsidR="00C00240" w:rsidRPr="008004EB" w:rsidRDefault="00C00240" w:rsidP="00C00240">
      <w:pPr>
        <w:pStyle w:val="ds-markdown-paragraph"/>
        <w:numPr>
          <w:ilvl w:val="0"/>
          <w:numId w:val="14"/>
        </w:numPr>
        <w:shd w:val="clear" w:color="auto" w:fill="FFFFFF"/>
        <w:spacing w:after="120" w:afterAutospacing="0" w:line="276" w:lineRule="auto"/>
        <w:jc w:val="both"/>
        <w:rPr>
          <w:color w:val="0F1115"/>
        </w:rPr>
      </w:pPr>
      <w:r w:rsidRPr="008004EB">
        <w:rPr>
          <w:rStyle w:val="a3"/>
          <w:color w:val="0F1115"/>
        </w:rPr>
        <w:t>Платформа → Мастер:</w:t>
      </w:r>
      <w:r w:rsidRPr="008004EB">
        <w:rPr>
          <w:color w:val="0F1115"/>
        </w:rPr>
        <w:t> «Обмен контактами» (например, уведомление о интересе)</w:t>
      </w:r>
    </w:p>
    <w:p w14:paraId="4E910E87" w14:textId="77777777" w:rsidR="00C00240" w:rsidRPr="008004EB" w:rsidRDefault="00C00240" w:rsidP="00C00240">
      <w:pPr>
        <w:pStyle w:val="ds-markdown-paragraph"/>
        <w:numPr>
          <w:ilvl w:val="1"/>
          <w:numId w:val="14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8004EB">
        <w:rPr>
          <w:rStyle w:val="a5"/>
          <w:i w:val="0"/>
          <w:iCs w:val="0"/>
          <w:color w:val="0F1115"/>
        </w:rPr>
        <w:t>Цель:</w:t>
      </w:r>
      <w:r w:rsidRPr="008004EB">
        <w:rPr>
          <w:color w:val="0F1115"/>
        </w:rPr>
        <w:t> Проинформировать мастера о потенциальном клиенте.</w:t>
      </w:r>
    </w:p>
    <w:p w14:paraId="2DE72CAF" w14:textId="77777777" w:rsidR="00C00240" w:rsidRPr="008004EB" w:rsidRDefault="00C00240" w:rsidP="00C00240">
      <w:pPr>
        <w:pStyle w:val="ds-markdown-paragraph"/>
        <w:numPr>
          <w:ilvl w:val="1"/>
          <w:numId w:val="14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8004EB">
        <w:rPr>
          <w:rStyle w:val="a5"/>
          <w:i w:val="0"/>
          <w:iCs w:val="0"/>
          <w:color w:val="0F1115"/>
        </w:rPr>
        <w:t>Результат:</w:t>
      </w:r>
      <w:r w:rsidRPr="008004EB">
        <w:rPr>
          <w:color w:val="0F1115"/>
        </w:rPr>
        <w:t> Мастер знает, что ему могут позвонить.</w:t>
      </w:r>
    </w:p>
    <w:p w14:paraId="18A9EEAC" w14:textId="77777777" w:rsidR="00C00240" w:rsidRPr="008004EB" w:rsidRDefault="00C00240" w:rsidP="00C00240">
      <w:pPr>
        <w:pStyle w:val="ds-markdown-paragraph"/>
        <w:numPr>
          <w:ilvl w:val="0"/>
          <w:numId w:val="14"/>
        </w:numPr>
        <w:shd w:val="clear" w:color="auto" w:fill="FFFFFF"/>
        <w:spacing w:after="120" w:afterAutospacing="0" w:line="276" w:lineRule="auto"/>
        <w:jc w:val="both"/>
        <w:rPr>
          <w:color w:val="0F1115"/>
        </w:rPr>
      </w:pPr>
      <w:r w:rsidRPr="008004EB">
        <w:rPr>
          <w:rStyle w:val="a3"/>
          <w:color w:val="0F1115"/>
        </w:rPr>
        <w:t>Клиент → Мастер:</w:t>
      </w:r>
      <w:r w:rsidRPr="008004EB">
        <w:rPr>
          <w:color w:val="0F1115"/>
        </w:rPr>
        <w:t> «Звонок/сообщение, обсуждение цены и условий»</w:t>
      </w:r>
    </w:p>
    <w:p w14:paraId="4A35FFB2" w14:textId="77777777" w:rsidR="00C00240" w:rsidRPr="008004EB" w:rsidRDefault="00C00240" w:rsidP="00C00240">
      <w:pPr>
        <w:pStyle w:val="ds-markdown-paragraph"/>
        <w:numPr>
          <w:ilvl w:val="1"/>
          <w:numId w:val="14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8004EB">
        <w:rPr>
          <w:rStyle w:val="a5"/>
          <w:i w:val="0"/>
          <w:iCs w:val="0"/>
          <w:color w:val="0F1115"/>
        </w:rPr>
        <w:t>Цель:</w:t>
      </w:r>
      <w:r w:rsidRPr="008004EB">
        <w:rPr>
          <w:color w:val="0F1115"/>
        </w:rPr>
        <w:t> Договориться о деталях работы.</w:t>
      </w:r>
    </w:p>
    <w:p w14:paraId="149F26E2" w14:textId="77777777" w:rsidR="00C00240" w:rsidRPr="008004EB" w:rsidRDefault="00C00240" w:rsidP="00C00240">
      <w:pPr>
        <w:pStyle w:val="ds-markdown-paragraph"/>
        <w:numPr>
          <w:ilvl w:val="1"/>
          <w:numId w:val="14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8004EB">
        <w:rPr>
          <w:rStyle w:val="a5"/>
          <w:i w:val="0"/>
          <w:iCs w:val="0"/>
          <w:color w:val="0F1115"/>
        </w:rPr>
        <w:t>Результат:</w:t>
      </w:r>
      <w:r w:rsidRPr="008004EB">
        <w:rPr>
          <w:color w:val="0F1115"/>
        </w:rPr>
        <w:t> Устная договоренность, которая ничем не подкреплена.</w:t>
      </w:r>
    </w:p>
    <w:p w14:paraId="38A37010" w14:textId="77777777" w:rsidR="00C00240" w:rsidRPr="008004EB" w:rsidRDefault="00C00240" w:rsidP="00C00240">
      <w:pPr>
        <w:pStyle w:val="ds-markdown-paragraph"/>
        <w:numPr>
          <w:ilvl w:val="0"/>
          <w:numId w:val="14"/>
        </w:numPr>
        <w:shd w:val="clear" w:color="auto" w:fill="FFFFFF"/>
        <w:spacing w:after="120" w:afterAutospacing="0" w:line="276" w:lineRule="auto"/>
        <w:jc w:val="both"/>
        <w:rPr>
          <w:color w:val="0F1115"/>
        </w:rPr>
      </w:pPr>
      <w:r w:rsidRPr="008004EB">
        <w:rPr>
          <w:rStyle w:val="a3"/>
          <w:color w:val="0F1115"/>
        </w:rPr>
        <w:t>Клиент → Мастер:</w:t>
      </w:r>
      <w:r w:rsidRPr="008004EB">
        <w:rPr>
          <w:color w:val="0F1115"/>
        </w:rPr>
        <w:t> «Предоплата на карту/наличными (РИСК)»</w:t>
      </w:r>
    </w:p>
    <w:p w14:paraId="710EE5FC" w14:textId="77777777" w:rsidR="00C00240" w:rsidRPr="008004EB" w:rsidRDefault="00C00240" w:rsidP="00C00240">
      <w:pPr>
        <w:pStyle w:val="ds-markdown-paragraph"/>
        <w:numPr>
          <w:ilvl w:val="1"/>
          <w:numId w:val="14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8004EB">
        <w:rPr>
          <w:rStyle w:val="a5"/>
          <w:i w:val="0"/>
          <w:iCs w:val="0"/>
          <w:color w:val="0F1115"/>
        </w:rPr>
        <w:t>Цель:</w:t>
      </w:r>
      <w:r w:rsidRPr="008004EB">
        <w:rPr>
          <w:color w:val="0F1115"/>
        </w:rPr>
        <w:t> Гарантировать приезд мастера или покупку материалов.</w:t>
      </w:r>
    </w:p>
    <w:p w14:paraId="6399DC05" w14:textId="77777777" w:rsidR="00C00240" w:rsidRPr="008004EB" w:rsidRDefault="00C00240" w:rsidP="00C00240">
      <w:pPr>
        <w:pStyle w:val="ds-markdown-paragraph"/>
        <w:numPr>
          <w:ilvl w:val="1"/>
          <w:numId w:val="14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8004EB">
        <w:rPr>
          <w:rStyle w:val="a5"/>
          <w:i w:val="0"/>
          <w:iCs w:val="0"/>
          <w:color w:val="0F1115"/>
        </w:rPr>
        <w:t>Результат:</w:t>
      </w:r>
      <w:r w:rsidRPr="008004EB">
        <w:rPr>
          <w:color w:val="0F1115"/>
        </w:rPr>
        <w:t> Клиент рискует деньгами (мастер может не приехать). Мастер рискует, что клиент откажется от оплаты после работы.</w:t>
      </w:r>
    </w:p>
    <w:p w14:paraId="209AA62D" w14:textId="77777777" w:rsidR="00C00240" w:rsidRPr="008004EB" w:rsidRDefault="00C00240" w:rsidP="00C00240">
      <w:pPr>
        <w:pStyle w:val="ds-markdown-paragraph"/>
        <w:numPr>
          <w:ilvl w:val="0"/>
          <w:numId w:val="14"/>
        </w:numPr>
        <w:shd w:val="clear" w:color="auto" w:fill="FFFFFF"/>
        <w:spacing w:after="120" w:afterAutospacing="0" w:line="276" w:lineRule="auto"/>
        <w:jc w:val="both"/>
        <w:rPr>
          <w:color w:val="0F1115"/>
        </w:rPr>
      </w:pPr>
      <w:r w:rsidRPr="008004EB">
        <w:rPr>
          <w:rStyle w:val="a3"/>
          <w:color w:val="0F1115"/>
        </w:rPr>
        <w:t>Мастер → Клиент:</w:t>
      </w:r>
      <w:r w:rsidRPr="008004EB">
        <w:rPr>
          <w:color w:val="0F1115"/>
        </w:rPr>
        <w:t> «Выполнение работы» (качество не гарантировано)</w:t>
      </w:r>
    </w:p>
    <w:p w14:paraId="67E5D793" w14:textId="77777777" w:rsidR="00C00240" w:rsidRPr="008004EB" w:rsidRDefault="00C00240" w:rsidP="00C00240">
      <w:pPr>
        <w:pStyle w:val="ds-markdown-paragraph"/>
        <w:numPr>
          <w:ilvl w:val="1"/>
          <w:numId w:val="14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8004EB">
        <w:rPr>
          <w:rStyle w:val="a5"/>
          <w:i w:val="0"/>
          <w:iCs w:val="0"/>
          <w:color w:val="0F1115"/>
        </w:rPr>
        <w:t>Цель:</w:t>
      </w:r>
      <w:r w:rsidRPr="008004EB">
        <w:rPr>
          <w:color w:val="0F1115"/>
        </w:rPr>
        <w:t> Выполнить заказ.</w:t>
      </w:r>
    </w:p>
    <w:p w14:paraId="778C0A53" w14:textId="77777777" w:rsidR="00C00240" w:rsidRPr="008004EB" w:rsidRDefault="00C00240" w:rsidP="00C00240">
      <w:pPr>
        <w:pStyle w:val="ds-markdown-paragraph"/>
        <w:numPr>
          <w:ilvl w:val="1"/>
          <w:numId w:val="14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8004EB">
        <w:rPr>
          <w:rStyle w:val="a5"/>
          <w:i w:val="0"/>
          <w:iCs w:val="0"/>
          <w:color w:val="0F1115"/>
        </w:rPr>
        <w:t>Результат:</w:t>
      </w:r>
      <w:r w:rsidRPr="008004EB">
        <w:rPr>
          <w:color w:val="0F1115"/>
        </w:rPr>
        <w:t> Работа может быть выполнена хорошо, а может и нет. Нет стандартов и контроля на этапах.</w:t>
      </w:r>
    </w:p>
    <w:p w14:paraId="52750FE2" w14:textId="77777777" w:rsidR="00C00240" w:rsidRPr="008004EB" w:rsidRDefault="00C00240" w:rsidP="00C00240">
      <w:pPr>
        <w:pStyle w:val="ds-markdown-paragraph"/>
        <w:numPr>
          <w:ilvl w:val="0"/>
          <w:numId w:val="14"/>
        </w:numPr>
        <w:shd w:val="clear" w:color="auto" w:fill="FFFFFF"/>
        <w:spacing w:after="120" w:afterAutospacing="0" w:line="276" w:lineRule="auto"/>
        <w:jc w:val="both"/>
        <w:rPr>
          <w:color w:val="0F1115"/>
        </w:rPr>
      </w:pPr>
      <w:r w:rsidRPr="008004EB">
        <w:rPr>
          <w:rStyle w:val="a3"/>
          <w:color w:val="0F1115"/>
        </w:rPr>
        <w:t>Клиент → Мастер:</w:t>
      </w:r>
      <w:r w:rsidRPr="008004EB">
        <w:rPr>
          <w:color w:val="0F1115"/>
        </w:rPr>
        <w:t> «Оплата» (если работа устроила)</w:t>
      </w:r>
    </w:p>
    <w:p w14:paraId="6FEF2325" w14:textId="77777777" w:rsidR="00C00240" w:rsidRPr="008004EB" w:rsidRDefault="00C00240" w:rsidP="00C00240">
      <w:pPr>
        <w:pStyle w:val="ds-markdown-paragraph"/>
        <w:numPr>
          <w:ilvl w:val="1"/>
          <w:numId w:val="14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8004EB">
        <w:rPr>
          <w:rStyle w:val="a5"/>
          <w:i w:val="0"/>
          <w:iCs w:val="0"/>
          <w:color w:val="0F1115"/>
        </w:rPr>
        <w:t>Цель:</w:t>
      </w:r>
      <w:r w:rsidRPr="008004EB">
        <w:rPr>
          <w:color w:val="0F1115"/>
        </w:rPr>
        <w:t> Рассчитаться за работу.</w:t>
      </w:r>
    </w:p>
    <w:p w14:paraId="44243EAC" w14:textId="77777777" w:rsidR="00C00240" w:rsidRPr="008004EB" w:rsidRDefault="00C00240" w:rsidP="00C00240">
      <w:pPr>
        <w:pStyle w:val="ds-markdown-paragraph"/>
        <w:numPr>
          <w:ilvl w:val="1"/>
          <w:numId w:val="14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8004EB">
        <w:rPr>
          <w:rStyle w:val="a5"/>
          <w:i w:val="0"/>
          <w:iCs w:val="0"/>
          <w:color w:val="0F1115"/>
        </w:rPr>
        <w:t>Результат:</w:t>
      </w:r>
      <w:r w:rsidRPr="008004EB">
        <w:rPr>
          <w:color w:val="0F1115"/>
        </w:rPr>
        <w:t> Сделка завершена. Если клиент недоволен, возможен конфликт.</w:t>
      </w:r>
    </w:p>
    <w:p w14:paraId="3D852C9E" w14:textId="77777777" w:rsidR="00C00240" w:rsidRPr="008004EB" w:rsidRDefault="00C00240" w:rsidP="00C00240">
      <w:pPr>
        <w:pStyle w:val="ds-markdown-paragraph"/>
        <w:numPr>
          <w:ilvl w:val="0"/>
          <w:numId w:val="14"/>
        </w:numPr>
        <w:shd w:val="clear" w:color="auto" w:fill="FFFFFF"/>
        <w:spacing w:after="120" w:afterAutospacing="0" w:line="276" w:lineRule="auto"/>
        <w:jc w:val="both"/>
        <w:rPr>
          <w:color w:val="0F1115"/>
        </w:rPr>
      </w:pPr>
      <w:r w:rsidRPr="008004EB">
        <w:rPr>
          <w:rStyle w:val="a3"/>
          <w:color w:val="0F1115"/>
        </w:rPr>
        <w:t>Клиент → Платформа:</w:t>
      </w:r>
      <w:r w:rsidRPr="008004EB">
        <w:rPr>
          <w:color w:val="0F1115"/>
        </w:rPr>
        <w:t> «Оставление отзыва»</w:t>
      </w:r>
    </w:p>
    <w:p w14:paraId="390D84F6" w14:textId="77777777" w:rsidR="00C00240" w:rsidRPr="008004EB" w:rsidRDefault="00C00240" w:rsidP="00C00240">
      <w:pPr>
        <w:pStyle w:val="ds-markdown-paragraph"/>
        <w:numPr>
          <w:ilvl w:val="1"/>
          <w:numId w:val="14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8004EB">
        <w:rPr>
          <w:rStyle w:val="a5"/>
          <w:i w:val="0"/>
          <w:iCs w:val="0"/>
          <w:color w:val="0F1115"/>
        </w:rPr>
        <w:t>Цель:</w:t>
      </w:r>
      <w:r w:rsidRPr="008004EB">
        <w:rPr>
          <w:color w:val="0F1115"/>
        </w:rPr>
        <w:t> Поделиться опытом.</w:t>
      </w:r>
    </w:p>
    <w:p w14:paraId="56B2A9DB" w14:textId="77777777" w:rsidR="00C00240" w:rsidRPr="008004EB" w:rsidRDefault="00C00240" w:rsidP="00C00240">
      <w:pPr>
        <w:pStyle w:val="ds-markdown-paragraph"/>
        <w:numPr>
          <w:ilvl w:val="1"/>
          <w:numId w:val="14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8004EB">
        <w:rPr>
          <w:rStyle w:val="a5"/>
          <w:i w:val="0"/>
          <w:iCs w:val="0"/>
          <w:color w:val="0F1115"/>
        </w:rPr>
        <w:t>Результат:</w:t>
      </w:r>
      <w:r w:rsidRPr="008004EB">
        <w:rPr>
          <w:color w:val="0F1115"/>
        </w:rPr>
        <w:t> Отзыв, который не предотвратил проблему, а лишь констатирует ее.</w:t>
      </w:r>
    </w:p>
    <w:p w14:paraId="1F2B2442" w14:textId="77777777" w:rsidR="00C00240" w:rsidRPr="008004EB" w:rsidRDefault="00C00240" w:rsidP="00C00240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7638ED67" wp14:editId="00F871D9">
            <wp:extent cx="5940425" cy="294068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AA874" w14:textId="77777777" w:rsidR="00C00240" w:rsidRPr="008004EB" w:rsidRDefault="00C00240" w:rsidP="00C00240">
      <w:pPr>
        <w:pStyle w:val="a6"/>
        <w:spacing w:before="360" w:after="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8004E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Рисунок 2. Архитектура работы После</w:t>
      </w:r>
    </w:p>
    <w:p w14:paraId="7ABD57FB" w14:textId="77777777" w:rsidR="00C00240" w:rsidRPr="008004EB" w:rsidRDefault="00C00240" w:rsidP="00C00240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CE54353" w14:textId="77777777" w:rsidR="00C00240" w:rsidRPr="008004EB" w:rsidRDefault="00C00240" w:rsidP="00C00240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8004EB">
        <w:rPr>
          <w:rStyle w:val="a3"/>
          <w:color w:val="0F1115"/>
        </w:rPr>
        <w:t>Клиент → Платформа «Фора»: «Создание заказа от платформы»</w:t>
      </w:r>
      <w:r w:rsidRPr="008004EB">
        <w:rPr>
          <w:color w:val="0F1115"/>
        </w:rPr>
        <w:br/>
        <w:t>• Цель: формализовать потребность в услуге с четким ТЗ.</w:t>
      </w:r>
      <w:r w:rsidRPr="008004EB">
        <w:rPr>
          <w:color w:val="0F1115"/>
        </w:rPr>
        <w:br/>
        <w:t>• Результат: Заказ создан в системе с прозрачными условиями.</w:t>
      </w:r>
    </w:p>
    <w:p w14:paraId="1254ACD5" w14:textId="77777777" w:rsidR="00C00240" w:rsidRPr="008004EB" w:rsidRDefault="00C00240" w:rsidP="00C00240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 w:line="276" w:lineRule="auto"/>
        <w:jc w:val="both"/>
        <w:rPr>
          <w:rStyle w:val="a3"/>
          <w:b w:val="0"/>
          <w:bCs w:val="0"/>
          <w:color w:val="0F1115"/>
        </w:rPr>
      </w:pPr>
      <w:r w:rsidRPr="008004EB">
        <w:rPr>
          <w:rStyle w:val="a3"/>
          <w:color w:val="0F1115"/>
        </w:rPr>
        <w:t>Платформа «Фора» → Клиенту и Мастерам: «Умный подбор и создание ТЗ»</w:t>
      </w:r>
    </w:p>
    <w:p w14:paraId="55772D83" w14:textId="77777777" w:rsidR="00C00240" w:rsidRPr="008004EB" w:rsidRDefault="00C00240" w:rsidP="00C0024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8004EB">
        <w:rPr>
          <w:rStyle w:val="a3"/>
          <w:color w:val="0F1115"/>
        </w:rPr>
        <w:t>2.1. Клиент → Платформа: «Запрос на подбор»</w:t>
      </w:r>
    </w:p>
    <w:p w14:paraId="5819D507" w14:textId="77777777" w:rsidR="00C00240" w:rsidRPr="008004EB" w:rsidRDefault="00C00240" w:rsidP="00C00240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rPr>
          <w:b/>
          <w:bCs/>
          <w:color w:val="0F1115"/>
        </w:rPr>
      </w:pPr>
      <w:r w:rsidRPr="008004EB">
        <w:rPr>
          <w:color w:val="0F1115"/>
        </w:rPr>
        <w:t>Клиент создает заказ, выбирая категорию услуги, описывая задачу и используя </w:t>
      </w:r>
      <w:r w:rsidRPr="008004EB">
        <w:rPr>
          <w:rStyle w:val="a3"/>
          <w:color w:val="0F1115"/>
        </w:rPr>
        <w:t>«</w:t>
      </w:r>
      <w:r w:rsidRPr="008004EB">
        <w:rPr>
          <w:rStyle w:val="a3"/>
          <w:b w:val="0"/>
          <w:bCs w:val="0"/>
          <w:color w:val="0F1115"/>
        </w:rPr>
        <w:t>Конструктор чек-листа»</w:t>
      </w:r>
      <w:r w:rsidRPr="008004EB">
        <w:rPr>
          <w:b/>
          <w:bCs/>
          <w:color w:val="0F1115"/>
        </w:rPr>
        <w:t>.</w:t>
      </w:r>
    </w:p>
    <w:p w14:paraId="720E5098" w14:textId="77777777" w:rsidR="00C00240" w:rsidRPr="008004EB" w:rsidRDefault="00C00240" w:rsidP="00C00240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rPr>
          <w:color w:val="0F1115"/>
        </w:rPr>
      </w:pPr>
      <w:r w:rsidRPr="008004EB">
        <w:rPr>
          <w:rStyle w:val="a3"/>
          <w:b w:val="0"/>
          <w:bCs w:val="0"/>
          <w:color w:val="0F1115"/>
        </w:rPr>
        <w:t xml:space="preserve">Конструктор чек-листа. </w:t>
      </w:r>
      <w:r w:rsidRPr="008004EB">
        <w:rPr>
          <w:color w:val="0F1115"/>
        </w:rPr>
        <w:t>Система предлагает клиенту готовые шаблоны чек-листов для стандартных услуг (например, "Уборка 1-комнатной квартиры" с пунктами "помыть полы, протереть пыль..."), но </w:t>
      </w:r>
      <w:r w:rsidRPr="008004EB">
        <w:rPr>
          <w:rStyle w:val="a3"/>
          <w:b w:val="0"/>
          <w:bCs w:val="0"/>
          <w:color w:val="0F1115"/>
        </w:rPr>
        <w:t>позволяет ему легко добавить, удалить или изменить любой пункт</w:t>
      </w:r>
      <w:r w:rsidRPr="008004EB">
        <w:rPr>
          <w:color w:val="0F1115"/>
        </w:rPr>
        <w:t xml:space="preserve">. </w:t>
      </w:r>
    </w:p>
    <w:p w14:paraId="2A36DC5E" w14:textId="77777777" w:rsidR="00C00240" w:rsidRPr="008004EB" w:rsidRDefault="00C00240" w:rsidP="00C00240">
      <w:pPr>
        <w:pStyle w:val="ds-markdown-paragraph"/>
        <w:shd w:val="clear" w:color="auto" w:fill="FFFFFF"/>
        <w:spacing w:after="0" w:afterAutospacing="0"/>
        <w:ind w:left="720"/>
        <w:rPr>
          <w:color w:val="0F1115"/>
        </w:rPr>
      </w:pPr>
      <w:r w:rsidRPr="008004EB">
        <w:rPr>
          <w:rStyle w:val="a3"/>
          <w:b w:val="0"/>
          <w:bCs w:val="0"/>
          <w:color w:val="0F1115"/>
        </w:rPr>
        <w:t>Результат:</w:t>
      </w:r>
      <w:r w:rsidRPr="008004EB">
        <w:rPr>
          <w:color w:val="0F1115"/>
        </w:rPr>
        <w:t> Создано формализованное ТЗ с чек-листом и установлена цена за заказ</w:t>
      </w:r>
    </w:p>
    <w:p w14:paraId="15B0D373" w14:textId="77777777" w:rsidR="00C00240" w:rsidRPr="008004EB" w:rsidRDefault="00C00240" w:rsidP="00C0024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8004EB">
        <w:rPr>
          <w:rStyle w:val="a3"/>
          <w:color w:val="0F1115"/>
        </w:rPr>
        <w:t>2.2. Платформа → Исполнитель: «Рассылка заказа подходящим мастерам»</w:t>
      </w:r>
    </w:p>
    <w:p w14:paraId="3BAC9953" w14:textId="77777777" w:rsidR="00C00240" w:rsidRPr="008004EB" w:rsidRDefault="00C00240" w:rsidP="00C00240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rPr>
          <w:color w:val="0F1115"/>
        </w:rPr>
      </w:pPr>
      <w:r w:rsidRPr="008004EB">
        <w:rPr>
          <w:color w:val="0F1115"/>
        </w:rPr>
        <w:t xml:space="preserve">Система </w:t>
      </w:r>
      <w:r w:rsidRPr="008004EB">
        <w:rPr>
          <w:rStyle w:val="a5"/>
          <w:i w:val="0"/>
          <w:iCs w:val="0"/>
          <w:color w:val="0F1115"/>
        </w:rPr>
        <w:t>рассылает</w:t>
      </w:r>
      <w:r w:rsidRPr="008004EB">
        <w:rPr>
          <w:color w:val="0F1115"/>
        </w:rPr>
        <w:t> уведомление о новом заказе нескольким проверенным мастерам, чей рейтинг, специализация и график соответствуют задаче.</w:t>
      </w:r>
    </w:p>
    <w:p w14:paraId="6782E7FB" w14:textId="77777777" w:rsidR="00C00240" w:rsidRPr="008004EB" w:rsidRDefault="00C00240" w:rsidP="00C00240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rPr>
          <w:color w:val="0F1115"/>
        </w:rPr>
      </w:pPr>
      <w:r w:rsidRPr="008004EB">
        <w:rPr>
          <w:rStyle w:val="a3"/>
          <w:b w:val="0"/>
          <w:bCs w:val="0"/>
          <w:color w:val="0F1115"/>
        </w:rPr>
        <w:t>Результат:</w:t>
      </w:r>
      <w:r w:rsidRPr="008004EB">
        <w:rPr>
          <w:color w:val="0F1115"/>
        </w:rPr>
        <w:t> Заказ появляется в ленте у релевантных исполнителей.</w:t>
      </w:r>
    </w:p>
    <w:p w14:paraId="240A786E" w14:textId="77777777" w:rsidR="00C00240" w:rsidRPr="008004EB" w:rsidRDefault="00C00240" w:rsidP="00C0024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8004EB">
        <w:rPr>
          <w:rStyle w:val="a3"/>
          <w:color w:val="0F1115"/>
        </w:rPr>
        <w:t>2.3. Мастер → Клиент (через Платформу): «Принятие заказа»</w:t>
      </w:r>
    </w:p>
    <w:p w14:paraId="40BACB2F" w14:textId="77777777" w:rsidR="00C00240" w:rsidRPr="008004EB" w:rsidRDefault="00C00240" w:rsidP="00C00240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color w:val="0F1115"/>
        </w:rPr>
      </w:pPr>
      <w:r w:rsidRPr="008004EB">
        <w:rPr>
          <w:color w:val="0F1115"/>
        </w:rPr>
        <w:t> Мастеры видят ТЗ, фиксированную цену (или ценовой диапазон) и чек-лист. Они могут </w:t>
      </w:r>
      <w:r w:rsidRPr="008004EB">
        <w:rPr>
          <w:rStyle w:val="a3"/>
          <w:b w:val="0"/>
          <w:bCs w:val="0"/>
          <w:color w:val="0F1115"/>
        </w:rPr>
        <w:t>добровольно взять заказ в работу</w:t>
      </w:r>
      <w:r w:rsidRPr="008004EB">
        <w:rPr>
          <w:color w:val="0F1115"/>
        </w:rPr>
        <w:t> (нажать "Выполнить") или отказаться.</w:t>
      </w:r>
    </w:p>
    <w:p w14:paraId="59119EE4" w14:textId="77777777" w:rsidR="00C00240" w:rsidRPr="008004EB" w:rsidRDefault="00C00240" w:rsidP="00C00240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color w:val="0F1115"/>
        </w:rPr>
      </w:pPr>
      <w:r w:rsidRPr="008004EB">
        <w:rPr>
          <w:color w:val="0F1115"/>
        </w:rPr>
        <w:t>Мастер сам решает, брать ли ему заказ. Это убирает принуждение и создает здоровую конкуренцию среди мастеров за хорошие заказы.</w:t>
      </w:r>
    </w:p>
    <w:p w14:paraId="14098259" w14:textId="77777777" w:rsidR="00C00240" w:rsidRPr="008004EB" w:rsidRDefault="00C00240" w:rsidP="00C00240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color w:val="0F1115"/>
        </w:rPr>
      </w:pPr>
      <w:r w:rsidRPr="008004EB">
        <w:rPr>
          <w:color w:val="0F1115"/>
        </w:rPr>
        <w:t>Перед принятием заказа мастер и клиент могут использовать встроенный чат для уточнения деталей, если какой-то пункт чек-листа требует разъяснений.</w:t>
      </w:r>
    </w:p>
    <w:p w14:paraId="4BDA4AED" w14:textId="77777777" w:rsidR="00C00240" w:rsidRPr="008004EB" w:rsidRDefault="00C00240" w:rsidP="00C00240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rStyle w:val="a3"/>
          <w:b w:val="0"/>
          <w:bCs w:val="0"/>
          <w:color w:val="0F1115"/>
        </w:rPr>
      </w:pPr>
      <w:r w:rsidRPr="008004EB">
        <w:rPr>
          <w:rStyle w:val="a3"/>
          <w:color w:val="0F1115"/>
        </w:rPr>
        <w:lastRenderedPageBreak/>
        <w:t>Результат:</w:t>
      </w:r>
      <w:r w:rsidRPr="008004EB">
        <w:rPr>
          <w:color w:val="0F1115"/>
        </w:rPr>
        <w:t> Заказ принят конкретным мастером по его добровольному согласию. Остальные мастера получают уведомление, что заказ занят.</w:t>
      </w:r>
    </w:p>
    <w:p w14:paraId="10794197" w14:textId="77777777" w:rsidR="00C00240" w:rsidRPr="008004EB" w:rsidRDefault="00C00240" w:rsidP="00C00240">
      <w:pPr>
        <w:pStyle w:val="ds-markdown-paragraph"/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8004EB">
        <w:rPr>
          <w:color w:val="0F1115"/>
        </w:rPr>
        <w:t>• Цель: Найти лучшего исполнителя по рейтингу и стандартизировать работу.</w:t>
      </w:r>
      <w:r w:rsidRPr="008004EB">
        <w:rPr>
          <w:color w:val="0F1115"/>
        </w:rPr>
        <w:br/>
        <w:t>• Результат: Мастер получает заказ с обязательным чек-листом работ.</w:t>
      </w:r>
    </w:p>
    <w:p w14:paraId="16D5E904" w14:textId="77777777" w:rsidR="00C00240" w:rsidRPr="008004EB" w:rsidRDefault="00C00240" w:rsidP="00C00240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8004EB">
        <w:rPr>
          <w:rStyle w:val="a3"/>
          <w:color w:val="0F1115"/>
        </w:rPr>
        <w:t>Клиент →</w:t>
      </w:r>
      <w:r w:rsidRPr="008004EB">
        <w:rPr>
          <w:rStyle w:val="30"/>
          <w:color w:val="0F1115"/>
          <w:sz w:val="24"/>
          <w:szCs w:val="24"/>
        </w:rPr>
        <w:t xml:space="preserve"> </w:t>
      </w:r>
      <w:r w:rsidRPr="008004EB">
        <w:rPr>
          <w:rStyle w:val="a3"/>
          <w:color w:val="0F1115"/>
        </w:rPr>
        <w:t>Мастер: «Прямые договоренности» через чат Форы</w:t>
      </w:r>
      <w:r w:rsidRPr="008004EB">
        <w:rPr>
          <w:color w:val="0F1115"/>
        </w:rPr>
        <w:br/>
        <w:t>• Цель: договориться об оказании услуг</w:t>
      </w:r>
    </w:p>
    <w:p w14:paraId="275909E8" w14:textId="77777777" w:rsidR="00C00240" w:rsidRPr="008004EB" w:rsidRDefault="00C00240" w:rsidP="00C00240">
      <w:pPr>
        <w:pStyle w:val="ds-markdown-paragraph"/>
        <w:shd w:val="clear" w:color="auto" w:fill="FFFFFF"/>
        <w:spacing w:after="0" w:afterAutospacing="0" w:line="276" w:lineRule="auto"/>
        <w:ind w:left="720"/>
        <w:jc w:val="both"/>
        <w:rPr>
          <w:color w:val="0F1115"/>
        </w:rPr>
      </w:pPr>
      <w:r w:rsidRPr="008004EB">
        <w:rPr>
          <w:color w:val="0F1115"/>
        </w:rPr>
        <w:t>• Результат: сохраняется сегмент минимального взаимодействия клиента и мастера</w:t>
      </w:r>
    </w:p>
    <w:p w14:paraId="1DDDDFC0" w14:textId="77777777" w:rsidR="00C00240" w:rsidRPr="008004EB" w:rsidRDefault="00C00240" w:rsidP="00C0024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4. Платформа «Фора» → Банк-партнер: «Инициация создания сделки эскроу»</w:t>
      </w:r>
    </w:p>
    <w:p w14:paraId="63DD93C0" w14:textId="77777777" w:rsidR="00C00240" w:rsidRPr="008004EB" w:rsidRDefault="00C00240" w:rsidP="00C00240">
      <w:pPr>
        <w:pStyle w:val="a4"/>
        <w:numPr>
          <w:ilvl w:val="0"/>
          <w:numId w:val="2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Цель: подготовить защищенный счет для конкретного заказа.</w:t>
      </w:r>
    </w:p>
    <w:p w14:paraId="467A2622" w14:textId="77777777" w:rsidR="00C00240" w:rsidRPr="008004EB" w:rsidRDefault="00C00240" w:rsidP="00C00240">
      <w:pPr>
        <w:pStyle w:val="a4"/>
        <w:numPr>
          <w:ilvl w:val="0"/>
          <w:numId w:val="2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Процесс: API «Форы» отправляет в банк-партнера (юридическое лицо с лицензией) данные сделки: ID заказа, сумму, реквизиты клиента и исполнителя.</w:t>
      </w:r>
    </w:p>
    <w:p w14:paraId="5715CA14" w14:textId="77777777" w:rsidR="00C00240" w:rsidRPr="008004EB" w:rsidRDefault="00C00240" w:rsidP="00C00240">
      <w:pPr>
        <w:pStyle w:val="a4"/>
        <w:numPr>
          <w:ilvl w:val="0"/>
          <w:numId w:val="2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Результат: Банк готов принять платеж на специальный номинальный (эскроу) счет, открытый на имя платформы в пользу мастера</w:t>
      </w:r>
    </w:p>
    <w:p w14:paraId="79F65866" w14:textId="77777777" w:rsidR="00C00240" w:rsidRPr="008004EB" w:rsidRDefault="00C00240" w:rsidP="00C0024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5. Клиент → Банк-партнер (через Платформу «Фора» и НСПК): «Оплата на эскроу-счет»</w:t>
      </w:r>
    </w:p>
    <w:p w14:paraId="7AAA39E9" w14:textId="77777777" w:rsidR="00C00240" w:rsidRPr="008004EB" w:rsidRDefault="00C00240" w:rsidP="00C00240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Цель: зарезервировать средства для сделки.</w:t>
      </w:r>
    </w:p>
    <w:p w14:paraId="6F7C9F65" w14:textId="77777777" w:rsidR="00C00240" w:rsidRPr="008004EB" w:rsidRDefault="00C00240" w:rsidP="00C00240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Процесс: Клиент в приложении «Форы» нажимает «Оплатить». Его перенаправляют на защищенную платежную страницу банка или предлагают оплатить через СБП. Платеж проходит через платежную инфраструктуру НСПК («Мир», СБП) и зачисляется на эскроу-счет в банке-партнере.</w:t>
      </w:r>
    </w:p>
    <w:p w14:paraId="1AFBDA5B" w14:textId="77777777" w:rsidR="00C00240" w:rsidRPr="008004EB" w:rsidRDefault="00C00240" w:rsidP="00C00240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Результат: Деньги клиента заморожены на счете в банке. НСПК выступает технологическим транспортом для платежа.</w:t>
      </w:r>
    </w:p>
    <w:p w14:paraId="4AF4A7DB" w14:textId="77777777" w:rsidR="00C00240" w:rsidRPr="008004EB" w:rsidRDefault="00C00240" w:rsidP="00C0024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6. Банк-партнер → Платформа «Фора»: «Уведомление об успешной оплате»</w:t>
      </w:r>
    </w:p>
    <w:p w14:paraId="26D84B63" w14:textId="77777777" w:rsidR="00C00240" w:rsidRPr="008004EB" w:rsidRDefault="00C00240" w:rsidP="00C00240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Цель: Проинформировать платформу о старте сделки.</w:t>
      </w:r>
    </w:p>
    <w:p w14:paraId="52D0CBBD" w14:textId="77777777" w:rsidR="00C00240" w:rsidRPr="008004EB" w:rsidRDefault="00C00240" w:rsidP="00C00240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Процесс: Банк через мгновенное API-уведомление сообщает «Форе»: «Деньги по заказу зарезервированы».</w:t>
      </w:r>
    </w:p>
    <w:p w14:paraId="2F24E309" w14:textId="77777777" w:rsidR="00C00240" w:rsidRPr="008004EB" w:rsidRDefault="00C00240" w:rsidP="00C00240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Результат: Платформа меняет статус заказа на «Оплачен, к выполнению». Мастер получает сигнал к началу работы.</w:t>
      </w:r>
    </w:p>
    <w:p w14:paraId="35268DC9" w14:textId="77777777" w:rsidR="00C00240" w:rsidRPr="008004EB" w:rsidRDefault="00C00240" w:rsidP="00C0024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7. Исполнитель → Клиент: «Выполнение услуги с контролем этапов»</w:t>
      </w:r>
    </w:p>
    <w:p w14:paraId="231A36BB" w14:textId="77777777" w:rsidR="00C00240" w:rsidRPr="008004EB" w:rsidRDefault="00C00240" w:rsidP="00C00240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Цель: Оказать услугу с максимальной прозрачностью.</w:t>
      </w:r>
    </w:p>
    <w:p w14:paraId="3FB26E30" w14:textId="77777777" w:rsidR="00C00240" w:rsidRPr="008004EB" w:rsidRDefault="00C00240" w:rsidP="00C00240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Процесс: Мастер выполняет работу, отмечая в приложении «Форы» ключевые этапы (прибытие, фото до/после, завершение). Это создает цифровой след.</w:t>
      </w:r>
    </w:p>
    <w:p w14:paraId="3B3A0180" w14:textId="77777777" w:rsidR="00C00240" w:rsidRPr="008004EB" w:rsidRDefault="00C00240" w:rsidP="00C00240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Результат: Клиент получает услугу. Ход работ документально зафиксирован в системе.</w:t>
      </w:r>
    </w:p>
    <w:p w14:paraId="3B587214" w14:textId="77777777" w:rsidR="00C00240" w:rsidRPr="008004EB" w:rsidRDefault="00C00240" w:rsidP="00C0024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8. Клиент → Платформа «Фора»: «Подтверждение качества по чек-листу»</w:t>
      </w:r>
    </w:p>
    <w:p w14:paraId="4B1D364B" w14:textId="77777777" w:rsidR="00C00240" w:rsidRPr="008004EB" w:rsidRDefault="00C00240" w:rsidP="00C00240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Цель: Принять работу по объективным критериям.</w:t>
      </w:r>
    </w:p>
    <w:p w14:paraId="3AB8AA99" w14:textId="77777777" w:rsidR="00C00240" w:rsidRPr="008004EB" w:rsidRDefault="00C00240" w:rsidP="00C00240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Процесс: Клиент отмечает выполнение пунктов чек-листа и нажимает «Работа принята». </w:t>
      </w:r>
    </w:p>
    <w:p w14:paraId="597570C5" w14:textId="77777777" w:rsidR="00C00240" w:rsidRPr="008004EB" w:rsidRDefault="00C00240" w:rsidP="00C00240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Результат: Формальный статус заказа — «Успешно завершен».</w:t>
      </w:r>
    </w:p>
    <w:p w14:paraId="09741075" w14:textId="77777777" w:rsidR="00C00240" w:rsidRPr="008004EB" w:rsidRDefault="00C00240" w:rsidP="00C0024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9. Платформа «Фора» → Банк-партнер: «Распоряжение на разблокировку эскроу и расчеты»</w:t>
      </w:r>
    </w:p>
    <w:p w14:paraId="44A818A4" w14:textId="77777777" w:rsidR="00C00240" w:rsidRPr="008004EB" w:rsidRDefault="00C00240" w:rsidP="00C00240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Цель: Запустить финальные финансовые операции.</w:t>
      </w:r>
    </w:p>
    <w:p w14:paraId="7FC637FF" w14:textId="77777777" w:rsidR="00C00240" w:rsidRPr="008004EB" w:rsidRDefault="00C00240" w:rsidP="00C00240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Процесс: На основании статуса «Завершен» система «Форы» отправляет в банк юридически обязывающее распоряжение: «Перечислить сумму исполнителю , а комиссию платформы — на наш расчетный счет».</w:t>
      </w:r>
    </w:p>
    <w:p w14:paraId="725F2B78" w14:textId="77777777" w:rsidR="00C00240" w:rsidRPr="008004EB" w:rsidRDefault="00C00240" w:rsidP="00C00240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Результат: Банк получает команду к исполнению.</w:t>
      </w:r>
    </w:p>
    <w:p w14:paraId="481381EB" w14:textId="77777777" w:rsidR="00C00240" w:rsidRPr="008004EB" w:rsidRDefault="00C00240" w:rsidP="00C0024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10. Банк-партнер → Исполнитель (через НСПК): «Выплата вознаграждения»</w:t>
      </w:r>
    </w:p>
    <w:p w14:paraId="2F6C00CB" w14:textId="77777777" w:rsidR="00C00240" w:rsidRPr="008004EB" w:rsidRDefault="00C00240" w:rsidP="00C00240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Цель: Оплатить работу исполнителя.</w:t>
      </w:r>
    </w:p>
    <w:p w14:paraId="5D673F37" w14:textId="77777777" w:rsidR="00C00240" w:rsidRPr="008004EB" w:rsidRDefault="00C00240" w:rsidP="00C00240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Процесс: Банк перечисляет деньги со счета эскроу на расчетный счет или карту мастера. Платеж снова проходит через системы НСПК.</w:t>
      </w:r>
    </w:p>
    <w:p w14:paraId="5CF10828" w14:textId="77777777" w:rsidR="00C00240" w:rsidRPr="008004EB" w:rsidRDefault="00C00240" w:rsidP="00C00240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Результат: Деньги поступают исполнителю.</w:t>
      </w:r>
    </w:p>
    <w:p w14:paraId="25D2C4F1" w14:textId="77777777" w:rsidR="00C00240" w:rsidRPr="008004EB" w:rsidRDefault="00C00240" w:rsidP="00C0024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11. Платформа «Фора» → ФНС (через API «Мой налог»): «Автоматическое формирование и отправка чека»</w:t>
      </w:r>
    </w:p>
    <w:p w14:paraId="21DA264C" w14:textId="77777777" w:rsidR="00C00240" w:rsidRPr="008004EB" w:rsidRDefault="00C00240" w:rsidP="00C00240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Цель: Легализовать сделку и выполнить налоговые обязательства исполнителя.</w:t>
      </w:r>
    </w:p>
    <w:p w14:paraId="48FBF5CB" w14:textId="77777777" w:rsidR="00C00240" w:rsidRPr="008004EB" w:rsidRDefault="00C00240" w:rsidP="00C00240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Процесс: Сразу после подтверждения выплаты система «Форы» (с предварительного согласия и по реквизитам мастера-самозанятого) формирует фискальный чек и отправляет его в ФНС.</w:t>
      </w:r>
    </w:p>
    <w:p w14:paraId="051151D4" w14:textId="77777777" w:rsidR="00C00240" w:rsidRPr="008004EB" w:rsidRDefault="00C00240" w:rsidP="00C00240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Результат: Налоговый чек создан. Исполнитель выполнил обязательства перед государством, клиент получил документ.</w:t>
      </w:r>
    </w:p>
    <w:p w14:paraId="047CE6C5" w14:textId="77777777" w:rsidR="00C00240" w:rsidRPr="008004EB" w:rsidRDefault="00C00240" w:rsidP="00C00240">
      <w:pPr>
        <w:pStyle w:val="ds-markdown-paragraph"/>
        <w:shd w:val="clear" w:color="auto" w:fill="FFFFFF"/>
        <w:spacing w:after="0" w:afterAutospacing="0" w:line="276" w:lineRule="auto"/>
        <w:jc w:val="both"/>
        <w:rPr>
          <w:color w:val="0F1115"/>
        </w:rPr>
      </w:pPr>
    </w:p>
    <w:p w14:paraId="46ADC23F" w14:textId="77777777" w:rsidR="00C00240" w:rsidRPr="008004EB" w:rsidRDefault="00C00240" w:rsidP="00C00240">
      <w:pPr>
        <w:pStyle w:val="ds-markdown-paragraph"/>
        <w:shd w:val="clear" w:color="auto" w:fill="FFFFFF"/>
        <w:spacing w:after="0" w:afterAutospacing="0" w:line="276" w:lineRule="auto"/>
        <w:ind w:left="720"/>
        <w:jc w:val="both"/>
        <w:rPr>
          <w:color w:val="0F1115"/>
        </w:rPr>
      </w:pPr>
      <w:r w:rsidRPr="008004EB">
        <w:rPr>
          <w:noProof/>
          <w:color w:val="0F1115"/>
        </w:rPr>
        <w:drawing>
          <wp:inline distT="0" distB="0" distL="0" distR="0" wp14:anchorId="563434D3" wp14:editId="2BDB55D3">
            <wp:extent cx="5940425" cy="326136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1CAF3" w14:textId="77777777" w:rsidR="00C00240" w:rsidRPr="008004EB" w:rsidRDefault="00C00240" w:rsidP="00C00240">
      <w:pPr>
        <w:pStyle w:val="ds-markdown-paragraph"/>
        <w:shd w:val="clear" w:color="auto" w:fill="FFFFFF"/>
        <w:spacing w:after="0" w:afterAutospacing="0" w:line="276" w:lineRule="auto"/>
        <w:ind w:left="720"/>
        <w:jc w:val="center"/>
        <w:rPr>
          <w:color w:val="0F1115"/>
        </w:rPr>
      </w:pPr>
      <w:r w:rsidRPr="008004EB">
        <w:rPr>
          <w:color w:val="0F1115"/>
        </w:rPr>
        <w:t>Внутренняя схема устройства</w:t>
      </w:r>
    </w:p>
    <w:p w14:paraId="46D37A82" w14:textId="77777777" w:rsidR="00C00240" w:rsidRPr="008004EB" w:rsidRDefault="00C00240" w:rsidP="00C0024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Акторы и модули на схеме:</w:t>
      </w:r>
    </w:p>
    <w:p w14:paraId="3A0FA9D7" w14:textId="77777777" w:rsidR="00C00240" w:rsidRPr="008004EB" w:rsidRDefault="00C00240" w:rsidP="00C00240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A – Клиент (внешний участник)</w:t>
      </w:r>
    </w:p>
    <w:p w14:paraId="05F36411" w14:textId="77777777" w:rsidR="00C00240" w:rsidRPr="008004EB" w:rsidRDefault="00C00240" w:rsidP="00C00240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B – UI-шлюз (веб/мобильное приложение «Фора» для клиента)</w:t>
      </w:r>
    </w:p>
    <w:p w14:paraId="6552942D" w14:textId="77777777" w:rsidR="00C00240" w:rsidRPr="008004EB" w:rsidRDefault="00C00240" w:rsidP="00C00240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 – Конструктор ТЗ и Чек-Листов (модуль)</w:t>
      </w:r>
    </w:p>
    <w:p w14:paraId="2C0B5E70" w14:textId="77777777" w:rsidR="00C00240" w:rsidRPr="008004EB" w:rsidRDefault="00C00240" w:rsidP="00C00240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 – Оркестратор Сервиса (центральный модуль)</w:t>
      </w:r>
    </w:p>
    <w:p w14:paraId="4B32AB3B" w14:textId="77777777" w:rsidR="00C00240" w:rsidRPr="008004EB" w:rsidRDefault="00C00240" w:rsidP="00C00240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 – Модуль Мастеров / Исполнителей (кабинет мастера, профиль)</w:t>
      </w:r>
    </w:p>
    <w:p w14:paraId="71DFC747" w14:textId="77777777" w:rsidR="00C00240" w:rsidRPr="008004EB" w:rsidRDefault="00C00240" w:rsidP="00C00240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 – Алгоритм Подбора и Распределения</w:t>
      </w:r>
    </w:p>
    <w:p w14:paraId="30ECEE9F" w14:textId="77777777" w:rsidR="00C00240" w:rsidRPr="008004EB" w:rsidRDefault="00C00240" w:rsidP="00C00240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G – Модуль контроля процесса (отметки этапов, фото/видео)</w:t>
      </w:r>
    </w:p>
    <w:p w14:paraId="0C8B1F1C" w14:textId="77777777" w:rsidR="00C00240" w:rsidRPr="008004EB" w:rsidRDefault="00C00240" w:rsidP="00C00240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H – Платёжный шлюз и Эскроу (интеграция с НСПК)</w:t>
      </w:r>
    </w:p>
    <w:p w14:paraId="50352460" w14:textId="77777777" w:rsidR="00C00240" w:rsidRPr="008004EB" w:rsidRDefault="00C00240" w:rsidP="00C00240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I – Арбитраж и Гарантийный Фонд</w:t>
      </w:r>
    </w:p>
    <w:p w14:paraId="21C1615A" w14:textId="77777777" w:rsidR="00C00240" w:rsidRPr="008004EB" w:rsidRDefault="00C00240" w:rsidP="00C00240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J – Модуль автоматизации налогов и документов (интеграция с ФНС)</w:t>
      </w:r>
    </w:p>
    <w:p w14:paraId="12C07172" w14:textId="77777777" w:rsidR="00C00240" w:rsidRPr="008004EB" w:rsidRDefault="00C00240" w:rsidP="00C00240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K – Исполнитель / Мастер (внешний участник)</w:t>
      </w:r>
    </w:p>
    <w:p w14:paraId="7BCCDB48" w14:textId="77777777" w:rsidR="00C00240" w:rsidRPr="008004EB" w:rsidRDefault="00C00240" w:rsidP="00C00240">
      <w:pPr>
        <w:shd w:val="clear" w:color="auto" w:fill="FFFFFF"/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7D05542F" w14:textId="77777777" w:rsidR="00C00240" w:rsidRPr="008004EB" w:rsidRDefault="00C00240" w:rsidP="00C002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04EB">
        <w:rPr>
          <w:rFonts w:ascii="Times New Roman" w:hAnsi="Times New Roman" w:cs="Times New Roman"/>
          <w:b/>
          <w:bCs/>
          <w:sz w:val="24"/>
          <w:szCs w:val="24"/>
        </w:rPr>
        <w:t xml:space="preserve">1. Клиент → UI-шлюз </w:t>
      </w:r>
    </w:p>
    <w:p w14:paraId="507B992B" w14:textId="77777777" w:rsidR="00C00240" w:rsidRPr="008004EB" w:rsidRDefault="00C00240" w:rsidP="00C00240">
      <w:pPr>
        <w:rPr>
          <w:rFonts w:ascii="Times New Roman" w:hAnsi="Times New Roman" w:cs="Times New Roman"/>
          <w:sz w:val="24"/>
          <w:szCs w:val="24"/>
        </w:rPr>
      </w:pPr>
      <w:r w:rsidRPr="008004EB">
        <w:rPr>
          <w:rFonts w:ascii="Times New Roman" w:hAnsi="Times New Roman" w:cs="Times New Roman"/>
          <w:sz w:val="24"/>
          <w:szCs w:val="24"/>
        </w:rPr>
        <w:t>Кто: Клиент (A) → UI-шлюз (B)</w:t>
      </w:r>
    </w:p>
    <w:p w14:paraId="30AFD778" w14:textId="77777777" w:rsidR="00C00240" w:rsidRPr="008004EB" w:rsidRDefault="00C00240" w:rsidP="00C00240">
      <w:pPr>
        <w:rPr>
          <w:rFonts w:ascii="Times New Roman" w:hAnsi="Times New Roman" w:cs="Times New Roman"/>
          <w:sz w:val="24"/>
          <w:szCs w:val="24"/>
        </w:rPr>
      </w:pPr>
      <w:r w:rsidRPr="008004EB">
        <w:rPr>
          <w:rFonts w:ascii="Times New Roman" w:hAnsi="Times New Roman" w:cs="Times New Roman"/>
          <w:sz w:val="24"/>
          <w:szCs w:val="24"/>
        </w:rPr>
        <w:t>Цель: создать заказ на услугу</w:t>
      </w:r>
    </w:p>
    <w:p w14:paraId="64E9F00E" w14:textId="77777777" w:rsidR="00C00240" w:rsidRPr="008004EB" w:rsidRDefault="00C00240" w:rsidP="00C00240">
      <w:pPr>
        <w:rPr>
          <w:rFonts w:ascii="Times New Roman" w:hAnsi="Times New Roman" w:cs="Times New Roman"/>
          <w:sz w:val="24"/>
          <w:szCs w:val="24"/>
        </w:rPr>
      </w:pPr>
      <w:r w:rsidRPr="008004EB">
        <w:rPr>
          <w:rFonts w:ascii="Times New Roman" w:hAnsi="Times New Roman" w:cs="Times New Roman"/>
          <w:sz w:val="24"/>
          <w:szCs w:val="24"/>
        </w:rPr>
        <w:t>Результат: Заявка сформирована в системе</w:t>
      </w:r>
    </w:p>
    <w:p w14:paraId="7DAB44A4" w14:textId="77777777" w:rsidR="00C00240" w:rsidRPr="008004EB" w:rsidRDefault="00C00240" w:rsidP="00C002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04EB">
        <w:rPr>
          <w:rFonts w:ascii="Times New Roman" w:hAnsi="Times New Roman" w:cs="Times New Roman"/>
          <w:b/>
          <w:bCs/>
          <w:sz w:val="24"/>
          <w:szCs w:val="24"/>
        </w:rPr>
        <w:t xml:space="preserve">2. UI-шлюз → Конструктор ТЗ </w:t>
      </w:r>
    </w:p>
    <w:p w14:paraId="2E753593" w14:textId="77777777" w:rsidR="00C00240" w:rsidRPr="008004EB" w:rsidRDefault="00C00240" w:rsidP="00C00240">
      <w:pPr>
        <w:rPr>
          <w:rFonts w:ascii="Times New Roman" w:hAnsi="Times New Roman" w:cs="Times New Roman"/>
          <w:sz w:val="24"/>
          <w:szCs w:val="24"/>
        </w:rPr>
      </w:pPr>
      <w:r w:rsidRPr="008004EB">
        <w:rPr>
          <w:rFonts w:ascii="Times New Roman" w:hAnsi="Times New Roman" w:cs="Times New Roman"/>
          <w:sz w:val="24"/>
          <w:szCs w:val="24"/>
        </w:rPr>
        <w:t>Кто: UI-шлюз (B) → Конструктор ТЗ (C)</w:t>
      </w:r>
    </w:p>
    <w:p w14:paraId="619514C1" w14:textId="77777777" w:rsidR="00C00240" w:rsidRPr="008004EB" w:rsidRDefault="00C00240" w:rsidP="00C00240">
      <w:pPr>
        <w:rPr>
          <w:rFonts w:ascii="Times New Roman" w:hAnsi="Times New Roman" w:cs="Times New Roman"/>
          <w:sz w:val="24"/>
          <w:szCs w:val="24"/>
        </w:rPr>
      </w:pPr>
      <w:r w:rsidRPr="008004EB">
        <w:rPr>
          <w:rFonts w:ascii="Times New Roman" w:hAnsi="Times New Roman" w:cs="Times New Roman"/>
          <w:sz w:val="24"/>
          <w:szCs w:val="24"/>
        </w:rPr>
        <w:t>Цель: превратить заявку в формальное техническое задание с чек-листом</w:t>
      </w:r>
    </w:p>
    <w:p w14:paraId="2F4A0D7A" w14:textId="77777777" w:rsidR="00C00240" w:rsidRPr="008004EB" w:rsidRDefault="00C00240" w:rsidP="00C00240">
      <w:pPr>
        <w:rPr>
          <w:rFonts w:ascii="Times New Roman" w:hAnsi="Times New Roman" w:cs="Times New Roman"/>
          <w:sz w:val="24"/>
          <w:szCs w:val="24"/>
        </w:rPr>
      </w:pPr>
      <w:r w:rsidRPr="008004EB">
        <w:rPr>
          <w:rFonts w:ascii="Times New Roman" w:hAnsi="Times New Roman" w:cs="Times New Roman"/>
          <w:sz w:val="24"/>
          <w:szCs w:val="24"/>
        </w:rPr>
        <w:t>Результат: Создано детализированное ТЗ с обязательными пунктами проверки</w:t>
      </w:r>
    </w:p>
    <w:p w14:paraId="46F3C13C" w14:textId="77777777" w:rsidR="00C00240" w:rsidRPr="008004EB" w:rsidRDefault="00C00240" w:rsidP="00C002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04EB">
        <w:rPr>
          <w:rFonts w:ascii="Times New Roman" w:hAnsi="Times New Roman" w:cs="Times New Roman"/>
          <w:b/>
          <w:bCs/>
          <w:sz w:val="24"/>
          <w:szCs w:val="24"/>
        </w:rPr>
        <w:t xml:space="preserve">3. Конструктор ТЗ → Оркестратор </w:t>
      </w:r>
    </w:p>
    <w:p w14:paraId="1048F251" w14:textId="77777777" w:rsidR="00C00240" w:rsidRPr="008004EB" w:rsidRDefault="00C00240" w:rsidP="00C00240">
      <w:pPr>
        <w:rPr>
          <w:rFonts w:ascii="Times New Roman" w:hAnsi="Times New Roman" w:cs="Times New Roman"/>
          <w:sz w:val="24"/>
          <w:szCs w:val="24"/>
        </w:rPr>
      </w:pPr>
      <w:r w:rsidRPr="008004EB">
        <w:rPr>
          <w:rFonts w:ascii="Times New Roman" w:hAnsi="Times New Roman" w:cs="Times New Roman"/>
          <w:sz w:val="24"/>
          <w:szCs w:val="24"/>
        </w:rPr>
        <w:t>Кто: Конструктор ТЗ (C) → Оркестратор (D)</w:t>
      </w:r>
    </w:p>
    <w:p w14:paraId="5984C6E5" w14:textId="77777777" w:rsidR="00C00240" w:rsidRPr="008004EB" w:rsidRDefault="00C00240" w:rsidP="00C00240">
      <w:pPr>
        <w:rPr>
          <w:rFonts w:ascii="Times New Roman" w:hAnsi="Times New Roman" w:cs="Times New Roman"/>
          <w:sz w:val="24"/>
          <w:szCs w:val="24"/>
        </w:rPr>
      </w:pPr>
      <w:r w:rsidRPr="008004EB">
        <w:rPr>
          <w:rFonts w:ascii="Times New Roman" w:hAnsi="Times New Roman" w:cs="Times New Roman"/>
          <w:sz w:val="24"/>
          <w:szCs w:val="24"/>
        </w:rPr>
        <w:t>Цель: передать готовое ТЗ для поиска исполнителя</w:t>
      </w:r>
    </w:p>
    <w:p w14:paraId="55CF253E" w14:textId="77777777" w:rsidR="00C00240" w:rsidRPr="008004EB" w:rsidRDefault="00C00240" w:rsidP="00C00240">
      <w:pPr>
        <w:rPr>
          <w:rFonts w:ascii="Times New Roman" w:hAnsi="Times New Roman" w:cs="Times New Roman"/>
          <w:sz w:val="24"/>
          <w:szCs w:val="24"/>
        </w:rPr>
      </w:pPr>
      <w:r w:rsidRPr="008004EB">
        <w:rPr>
          <w:rFonts w:ascii="Times New Roman" w:hAnsi="Times New Roman" w:cs="Times New Roman"/>
          <w:sz w:val="24"/>
          <w:szCs w:val="24"/>
        </w:rPr>
        <w:t>Результат: Оркестратор получает полное описание задачи</w:t>
      </w:r>
    </w:p>
    <w:p w14:paraId="06D4A480" w14:textId="77777777" w:rsidR="00C00240" w:rsidRPr="008004EB" w:rsidRDefault="00C00240" w:rsidP="00C002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04EB">
        <w:rPr>
          <w:rFonts w:ascii="Times New Roman" w:hAnsi="Times New Roman" w:cs="Times New Roman"/>
          <w:b/>
          <w:bCs/>
          <w:sz w:val="24"/>
          <w:szCs w:val="24"/>
        </w:rPr>
        <w:t xml:space="preserve">4. Оркестратор → Алгоритм Подбора </w:t>
      </w:r>
    </w:p>
    <w:p w14:paraId="26B78856" w14:textId="77777777" w:rsidR="00C00240" w:rsidRPr="008004EB" w:rsidRDefault="00C00240" w:rsidP="00C00240">
      <w:pPr>
        <w:rPr>
          <w:rFonts w:ascii="Times New Roman" w:hAnsi="Times New Roman" w:cs="Times New Roman"/>
          <w:sz w:val="24"/>
          <w:szCs w:val="24"/>
        </w:rPr>
      </w:pPr>
      <w:r w:rsidRPr="008004EB">
        <w:rPr>
          <w:rFonts w:ascii="Times New Roman" w:hAnsi="Times New Roman" w:cs="Times New Roman"/>
          <w:sz w:val="24"/>
          <w:szCs w:val="24"/>
        </w:rPr>
        <w:t>Кто: Оркестратор (D) → Алгоритм Подбора (F)</w:t>
      </w:r>
    </w:p>
    <w:p w14:paraId="69F609CE" w14:textId="77777777" w:rsidR="00C00240" w:rsidRPr="008004EB" w:rsidRDefault="00C00240" w:rsidP="00C00240">
      <w:pPr>
        <w:rPr>
          <w:rFonts w:ascii="Times New Roman" w:hAnsi="Times New Roman" w:cs="Times New Roman"/>
          <w:sz w:val="24"/>
          <w:szCs w:val="24"/>
        </w:rPr>
      </w:pPr>
      <w:r w:rsidRPr="008004EB">
        <w:rPr>
          <w:rFonts w:ascii="Times New Roman" w:hAnsi="Times New Roman" w:cs="Times New Roman"/>
          <w:sz w:val="24"/>
          <w:szCs w:val="24"/>
        </w:rPr>
        <w:t>Цель: найти подходящих мастеров по критериям (рейтинг, специализация, местоположение)</w:t>
      </w:r>
    </w:p>
    <w:p w14:paraId="1EE31761" w14:textId="77777777" w:rsidR="00C00240" w:rsidRPr="008004EB" w:rsidRDefault="00C00240" w:rsidP="00C00240">
      <w:pPr>
        <w:rPr>
          <w:rFonts w:ascii="Times New Roman" w:hAnsi="Times New Roman" w:cs="Times New Roman"/>
          <w:sz w:val="24"/>
          <w:szCs w:val="24"/>
        </w:rPr>
      </w:pPr>
      <w:r w:rsidRPr="008004EB">
        <w:rPr>
          <w:rFonts w:ascii="Times New Roman" w:hAnsi="Times New Roman" w:cs="Times New Roman"/>
          <w:sz w:val="24"/>
          <w:szCs w:val="24"/>
        </w:rPr>
        <w:t>Результат: Сформирован список кандидатов</w:t>
      </w:r>
    </w:p>
    <w:p w14:paraId="09049B2A" w14:textId="77777777" w:rsidR="00C00240" w:rsidRPr="008004EB" w:rsidRDefault="00C00240" w:rsidP="00C002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04EB">
        <w:rPr>
          <w:rFonts w:ascii="Times New Roman" w:hAnsi="Times New Roman" w:cs="Times New Roman"/>
          <w:b/>
          <w:bCs/>
          <w:sz w:val="24"/>
          <w:szCs w:val="24"/>
        </w:rPr>
        <w:t>5. Алгоритм → Модуль Мастеров</w:t>
      </w:r>
    </w:p>
    <w:p w14:paraId="10C15335" w14:textId="77777777" w:rsidR="00C00240" w:rsidRPr="008004EB" w:rsidRDefault="00C00240" w:rsidP="00C00240">
      <w:pPr>
        <w:rPr>
          <w:rFonts w:ascii="Times New Roman" w:hAnsi="Times New Roman" w:cs="Times New Roman"/>
          <w:sz w:val="24"/>
          <w:szCs w:val="24"/>
        </w:rPr>
      </w:pPr>
      <w:r w:rsidRPr="008004EB">
        <w:rPr>
          <w:rFonts w:ascii="Times New Roman" w:hAnsi="Times New Roman" w:cs="Times New Roman"/>
          <w:sz w:val="24"/>
          <w:szCs w:val="24"/>
        </w:rPr>
        <w:t>Кто: Алгоритм Подбора (F) → Модуль Мастеров (E)</w:t>
      </w:r>
    </w:p>
    <w:p w14:paraId="63A1CD87" w14:textId="77777777" w:rsidR="00C00240" w:rsidRPr="008004EB" w:rsidRDefault="00C00240" w:rsidP="00C00240">
      <w:pPr>
        <w:rPr>
          <w:rFonts w:ascii="Times New Roman" w:hAnsi="Times New Roman" w:cs="Times New Roman"/>
          <w:sz w:val="24"/>
          <w:szCs w:val="24"/>
        </w:rPr>
      </w:pPr>
      <w:r w:rsidRPr="008004EB">
        <w:rPr>
          <w:rFonts w:ascii="Times New Roman" w:hAnsi="Times New Roman" w:cs="Times New Roman"/>
          <w:sz w:val="24"/>
          <w:szCs w:val="24"/>
        </w:rPr>
        <w:t>Цель: отправить заказ в ленту подобранным мастерам</w:t>
      </w:r>
    </w:p>
    <w:p w14:paraId="51569380" w14:textId="77777777" w:rsidR="00C00240" w:rsidRPr="008004EB" w:rsidRDefault="00C00240" w:rsidP="00C00240">
      <w:pPr>
        <w:rPr>
          <w:rFonts w:ascii="Times New Roman" w:hAnsi="Times New Roman" w:cs="Times New Roman"/>
          <w:sz w:val="24"/>
          <w:szCs w:val="24"/>
        </w:rPr>
      </w:pPr>
      <w:r w:rsidRPr="008004EB">
        <w:rPr>
          <w:rFonts w:ascii="Times New Roman" w:hAnsi="Times New Roman" w:cs="Times New Roman"/>
          <w:sz w:val="24"/>
          <w:szCs w:val="24"/>
        </w:rPr>
        <w:t>Результат: Уведомление о новом заказе появляется у релевантных исполнителей</w:t>
      </w:r>
    </w:p>
    <w:p w14:paraId="01657F14" w14:textId="77777777" w:rsidR="00C00240" w:rsidRPr="008004EB" w:rsidRDefault="00C00240" w:rsidP="00C002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04EB">
        <w:rPr>
          <w:rFonts w:ascii="Times New Roman" w:hAnsi="Times New Roman" w:cs="Times New Roman"/>
          <w:b/>
          <w:bCs/>
          <w:sz w:val="24"/>
          <w:szCs w:val="24"/>
        </w:rPr>
        <w:t xml:space="preserve">6. Исполнитель → Модуль Мастеров </w:t>
      </w:r>
    </w:p>
    <w:p w14:paraId="2DC8D31F" w14:textId="77777777" w:rsidR="00C00240" w:rsidRPr="008004EB" w:rsidRDefault="00C00240" w:rsidP="00C00240">
      <w:pPr>
        <w:rPr>
          <w:rFonts w:ascii="Times New Roman" w:hAnsi="Times New Roman" w:cs="Times New Roman"/>
          <w:sz w:val="24"/>
          <w:szCs w:val="24"/>
        </w:rPr>
      </w:pPr>
      <w:r w:rsidRPr="008004EB">
        <w:rPr>
          <w:rFonts w:ascii="Times New Roman" w:hAnsi="Times New Roman" w:cs="Times New Roman"/>
          <w:sz w:val="24"/>
          <w:szCs w:val="24"/>
        </w:rPr>
        <w:t>Кто: Исполнитель (K) → Модуль Мастеров (E)</w:t>
      </w:r>
    </w:p>
    <w:p w14:paraId="0C58103A" w14:textId="77777777" w:rsidR="00C00240" w:rsidRPr="008004EB" w:rsidRDefault="00C00240" w:rsidP="00C00240">
      <w:pPr>
        <w:rPr>
          <w:rFonts w:ascii="Times New Roman" w:hAnsi="Times New Roman" w:cs="Times New Roman"/>
          <w:sz w:val="24"/>
          <w:szCs w:val="24"/>
        </w:rPr>
      </w:pPr>
      <w:r w:rsidRPr="008004EB">
        <w:rPr>
          <w:rFonts w:ascii="Times New Roman" w:hAnsi="Times New Roman" w:cs="Times New Roman"/>
          <w:sz w:val="24"/>
          <w:szCs w:val="24"/>
        </w:rPr>
        <w:t>Цель: добровольно взять заказ в работу</w:t>
      </w:r>
    </w:p>
    <w:p w14:paraId="29733662" w14:textId="77777777" w:rsidR="00C00240" w:rsidRPr="008004EB" w:rsidRDefault="00C00240" w:rsidP="00C00240">
      <w:pPr>
        <w:rPr>
          <w:rFonts w:ascii="Times New Roman" w:hAnsi="Times New Roman" w:cs="Times New Roman"/>
          <w:sz w:val="24"/>
          <w:szCs w:val="24"/>
        </w:rPr>
      </w:pPr>
      <w:r w:rsidRPr="008004EB">
        <w:rPr>
          <w:rFonts w:ascii="Times New Roman" w:hAnsi="Times New Roman" w:cs="Times New Roman"/>
          <w:sz w:val="24"/>
          <w:szCs w:val="24"/>
        </w:rPr>
        <w:lastRenderedPageBreak/>
        <w:t>Результат: Заказ закреплен за конкретным мастером</w:t>
      </w:r>
    </w:p>
    <w:p w14:paraId="43FA1D5D" w14:textId="77777777" w:rsidR="00C00240" w:rsidRPr="008004EB" w:rsidRDefault="00C00240" w:rsidP="00C002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04EB">
        <w:rPr>
          <w:rFonts w:ascii="Times New Roman" w:hAnsi="Times New Roman" w:cs="Times New Roman"/>
          <w:b/>
          <w:bCs/>
          <w:sz w:val="24"/>
          <w:szCs w:val="24"/>
        </w:rPr>
        <w:t>7. Модуль Мастеров → Оркестратор</w:t>
      </w:r>
    </w:p>
    <w:p w14:paraId="6D454D1D" w14:textId="77777777" w:rsidR="00C00240" w:rsidRPr="008004EB" w:rsidRDefault="00C00240" w:rsidP="00C00240">
      <w:pPr>
        <w:rPr>
          <w:rFonts w:ascii="Times New Roman" w:hAnsi="Times New Roman" w:cs="Times New Roman"/>
          <w:sz w:val="24"/>
          <w:szCs w:val="24"/>
        </w:rPr>
      </w:pPr>
      <w:r w:rsidRPr="008004EB">
        <w:rPr>
          <w:rFonts w:ascii="Times New Roman" w:hAnsi="Times New Roman" w:cs="Times New Roman"/>
          <w:sz w:val="24"/>
          <w:szCs w:val="24"/>
        </w:rPr>
        <w:t>Кто: Модуль Мастеров (E) → Оркестратор (D)</w:t>
      </w:r>
    </w:p>
    <w:p w14:paraId="16AC4F45" w14:textId="77777777" w:rsidR="00C00240" w:rsidRPr="008004EB" w:rsidRDefault="00C00240" w:rsidP="00C00240">
      <w:pPr>
        <w:rPr>
          <w:rFonts w:ascii="Times New Roman" w:hAnsi="Times New Roman" w:cs="Times New Roman"/>
          <w:sz w:val="24"/>
          <w:szCs w:val="24"/>
        </w:rPr>
      </w:pPr>
      <w:r w:rsidRPr="008004EB">
        <w:rPr>
          <w:rFonts w:ascii="Times New Roman" w:hAnsi="Times New Roman" w:cs="Times New Roman"/>
          <w:sz w:val="24"/>
          <w:szCs w:val="24"/>
        </w:rPr>
        <w:t>Цель: уведомить о назначении исполнителя</w:t>
      </w:r>
    </w:p>
    <w:p w14:paraId="6B69B5BF" w14:textId="77777777" w:rsidR="00C00240" w:rsidRPr="008004EB" w:rsidRDefault="00C00240" w:rsidP="00C00240">
      <w:pPr>
        <w:rPr>
          <w:rFonts w:ascii="Times New Roman" w:hAnsi="Times New Roman" w:cs="Times New Roman"/>
          <w:sz w:val="24"/>
          <w:szCs w:val="24"/>
        </w:rPr>
      </w:pPr>
      <w:r w:rsidRPr="008004EB">
        <w:rPr>
          <w:rFonts w:ascii="Times New Roman" w:hAnsi="Times New Roman" w:cs="Times New Roman"/>
          <w:sz w:val="24"/>
          <w:szCs w:val="24"/>
        </w:rPr>
        <w:t>Результат: Оркестратор фиксирует связку «Заказ-Исполнитель»</w:t>
      </w:r>
    </w:p>
    <w:p w14:paraId="516E5C9E" w14:textId="77777777" w:rsidR="00C00240" w:rsidRPr="008004EB" w:rsidRDefault="00C00240" w:rsidP="00C002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04EB">
        <w:rPr>
          <w:rFonts w:ascii="Times New Roman" w:hAnsi="Times New Roman" w:cs="Times New Roman"/>
          <w:b/>
          <w:bCs/>
          <w:sz w:val="24"/>
          <w:szCs w:val="24"/>
        </w:rPr>
        <w:t xml:space="preserve">8. Оркестратор → UI-шлюз </w:t>
      </w:r>
    </w:p>
    <w:p w14:paraId="11E3F989" w14:textId="77777777" w:rsidR="00C00240" w:rsidRPr="008004EB" w:rsidRDefault="00C00240" w:rsidP="00C00240">
      <w:pPr>
        <w:rPr>
          <w:rFonts w:ascii="Times New Roman" w:hAnsi="Times New Roman" w:cs="Times New Roman"/>
          <w:sz w:val="24"/>
          <w:szCs w:val="24"/>
        </w:rPr>
      </w:pPr>
      <w:r w:rsidRPr="008004EB">
        <w:rPr>
          <w:rFonts w:ascii="Times New Roman" w:hAnsi="Times New Roman" w:cs="Times New Roman"/>
          <w:sz w:val="24"/>
          <w:szCs w:val="24"/>
        </w:rPr>
        <w:t>Кто: Оркестратор (D) → UI-шлюз (B) (для Клиента)</w:t>
      </w:r>
    </w:p>
    <w:p w14:paraId="71E8B1F7" w14:textId="77777777" w:rsidR="00C00240" w:rsidRPr="008004EB" w:rsidRDefault="00C00240" w:rsidP="00C00240">
      <w:pPr>
        <w:rPr>
          <w:rFonts w:ascii="Times New Roman" w:hAnsi="Times New Roman" w:cs="Times New Roman"/>
          <w:sz w:val="24"/>
          <w:szCs w:val="24"/>
        </w:rPr>
      </w:pPr>
      <w:r w:rsidRPr="008004EB">
        <w:rPr>
          <w:rFonts w:ascii="Times New Roman" w:hAnsi="Times New Roman" w:cs="Times New Roman"/>
          <w:sz w:val="24"/>
          <w:szCs w:val="24"/>
        </w:rPr>
        <w:t>Цель: сообщить клиенту о назначении мастера и запросить оплату</w:t>
      </w:r>
    </w:p>
    <w:p w14:paraId="07004F96" w14:textId="77777777" w:rsidR="00C00240" w:rsidRPr="008004EB" w:rsidRDefault="00C00240" w:rsidP="00C00240">
      <w:pPr>
        <w:rPr>
          <w:rFonts w:ascii="Times New Roman" w:hAnsi="Times New Roman" w:cs="Times New Roman"/>
          <w:sz w:val="24"/>
          <w:szCs w:val="24"/>
        </w:rPr>
      </w:pPr>
      <w:r w:rsidRPr="008004EB">
        <w:rPr>
          <w:rFonts w:ascii="Times New Roman" w:hAnsi="Times New Roman" w:cs="Times New Roman"/>
          <w:sz w:val="24"/>
          <w:szCs w:val="24"/>
        </w:rPr>
        <w:t>Результат: Клиент видит профиль мастера и кнопку оплаты</w:t>
      </w:r>
    </w:p>
    <w:p w14:paraId="31F9F4E6" w14:textId="77777777" w:rsidR="00C00240" w:rsidRPr="008004EB" w:rsidRDefault="00C00240" w:rsidP="00C002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04EB">
        <w:rPr>
          <w:rFonts w:ascii="Times New Roman" w:hAnsi="Times New Roman" w:cs="Times New Roman"/>
          <w:b/>
          <w:bCs/>
          <w:sz w:val="24"/>
          <w:szCs w:val="24"/>
        </w:rPr>
        <w:t xml:space="preserve">9. Клиент → Платёжный шлюз </w:t>
      </w:r>
    </w:p>
    <w:p w14:paraId="5D34F95D" w14:textId="77777777" w:rsidR="00C00240" w:rsidRPr="008004EB" w:rsidRDefault="00C00240" w:rsidP="00C00240">
      <w:pPr>
        <w:rPr>
          <w:rFonts w:ascii="Times New Roman" w:hAnsi="Times New Roman" w:cs="Times New Roman"/>
          <w:sz w:val="24"/>
          <w:szCs w:val="24"/>
        </w:rPr>
      </w:pPr>
      <w:r w:rsidRPr="008004EB">
        <w:rPr>
          <w:rFonts w:ascii="Times New Roman" w:hAnsi="Times New Roman" w:cs="Times New Roman"/>
          <w:sz w:val="24"/>
          <w:szCs w:val="24"/>
        </w:rPr>
        <w:t>Кто: Клиент (A) → Платёжный шлюз (H)</w:t>
      </w:r>
    </w:p>
    <w:p w14:paraId="544F4E82" w14:textId="77777777" w:rsidR="00C00240" w:rsidRPr="008004EB" w:rsidRDefault="00C00240" w:rsidP="00C00240">
      <w:pPr>
        <w:rPr>
          <w:rFonts w:ascii="Times New Roman" w:hAnsi="Times New Roman" w:cs="Times New Roman"/>
          <w:sz w:val="24"/>
          <w:szCs w:val="24"/>
        </w:rPr>
      </w:pPr>
      <w:r w:rsidRPr="008004EB">
        <w:rPr>
          <w:rFonts w:ascii="Times New Roman" w:hAnsi="Times New Roman" w:cs="Times New Roman"/>
          <w:sz w:val="24"/>
          <w:szCs w:val="24"/>
        </w:rPr>
        <w:t>Цель: оплатить заказ с блокировкой средств на эскроу-счёте</w:t>
      </w:r>
    </w:p>
    <w:p w14:paraId="0183B662" w14:textId="77777777" w:rsidR="00C00240" w:rsidRPr="008004EB" w:rsidRDefault="00C00240" w:rsidP="00C00240">
      <w:pPr>
        <w:rPr>
          <w:rFonts w:ascii="Times New Roman" w:hAnsi="Times New Roman" w:cs="Times New Roman"/>
          <w:sz w:val="24"/>
          <w:szCs w:val="24"/>
        </w:rPr>
      </w:pPr>
      <w:r w:rsidRPr="008004EB">
        <w:rPr>
          <w:rFonts w:ascii="Times New Roman" w:hAnsi="Times New Roman" w:cs="Times New Roman"/>
          <w:sz w:val="24"/>
          <w:szCs w:val="24"/>
        </w:rPr>
        <w:t>Что происходит: клиент переводит полную сумму заказа на эскроу-счет в банке-партнере через платежный шлюз.</w:t>
      </w:r>
    </w:p>
    <w:p w14:paraId="34F88952" w14:textId="77777777" w:rsidR="00C00240" w:rsidRPr="008004EB" w:rsidRDefault="00C00240" w:rsidP="00C00240">
      <w:pPr>
        <w:rPr>
          <w:rFonts w:ascii="Times New Roman" w:hAnsi="Times New Roman" w:cs="Times New Roman"/>
          <w:sz w:val="24"/>
          <w:szCs w:val="24"/>
        </w:rPr>
      </w:pPr>
      <w:r w:rsidRPr="008004EB">
        <w:rPr>
          <w:rFonts w:ascii="Times New Roman" w:hAnsi="Times New Roman" w:cs="Times New Roman"/>
          <w:sz w:val="24"/>
          <w:szCs w:val="24"/>
        </w:rPr>
        <w:br/>
        <w:t>Куда идут деньги: не на счет "Форы", а на номинальный счет эскроу в банке, открытый на имя Платформы в пользу исполнителя.</w:t>
      </w:r>
    </w:p>
    <w:p w14:paraId="3DB8DFB7" w14:textId="77777777" w:rsidR="00C00240" w:rsidRPr="008004EB" w:rsidRDefault="00C00240" w:rsidP="00C00240">
      <w:pPr>
        <w:rPr>
          <w:rFonts w:ascii="Times New Roman" w:hAnsi="Times New Roman" w:cs="Times New Roman"/>
          <w:sz w:val="24"/>
          <w:szCs w:val="24"/>
        </w:rPr>
      </w:pPr>
      <w:r w:rsidRPr="008004EB">
        <w:rPr>
          <w:rFonts w:ascii="Times New Roman" w:hAnsi="Times New Roman" w:cs="Times New Roman"/>
          <w:sz w:val="24"/>
          <w:szCs w:val="24"/>
        </w:rPr>
        <w:t>Результат: Деньги заморожены, мастер может приступать</w:t>
      </w:r>
    </w:p>
    <w:p w14:paraId="786B350C" w14:textId="77777777" w:rsidR="00C00240" w:rsidRPr="008004EB" w:rsidRDefault="00C00240" w:rsidP="00C002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04EB">
        <w:rPr>
          <w:rFonts w:ascii="Times New Roman" w:hAnsi="Times New Roman" w:cs="Times New Roman"/>
          <w:b/>
          <w:bCs/>
          <w:sz w:val="24"/>
          <w:szCs w:val="24"/>
        </w:rPr>
        <w:t xml:space="preserve">10. Платёжный шлюз → Оркестратор </w:t>
      </w:r>
    </w:p>
    <w:p w14:paraId="43DF137B" w14:textId="77777777" w:rsidR="00C00240" w:rsidRPr="008004EB" w:rsidRDefault="00C00240" w:rsidP="00C00240">
      <w:pPr>
        <w:rPr>
          <w:rFonts w:ascii="Times New Roman" w:hAnsi="Times New Roman" w:cs="Times New Roman"/>
          <w:sz w:val="24"/>
          <w:szCs w:val="24"/>
        </w:rPr>
      </w:pPr>
      <w:r w:rsidRPr="008004EB">
        <w:rPr>
          <w:rFonts w:ascii="Times New Roman" w:hAnsi="Times New Roman" w:cs="Times New Roman"/>
          <w:sz w:val="24"/>
          <w:szCs w:val="24"/>
        </w:rPr>
        <w:t>Кто: Платёжный шлюз (H) → Оркестратор (D)</w:t>
      </w:r>
    </w:p>
    <w:p w14:paraId="5FFB34EA" w14:textId="77777777" w:rsidR="00C00240" w:rsidRPr="008004EB" w:rsidRDefault="00C00240" w:rsidP="00C00240">
      <w:pPr>
        <w:rPr>
          <w:rFonts w:ascii="Times New Roman" w:hAnsi="Times New Roman" w:cs="Times New Roman"/>
          <w:sz w:val="24"/>
          <w:szCs w:val="24"/>
        </w:rPr>
      </w:pPr>
      <w:r w:rsidRPr="008004EB">
        <w:rPr>
          <w:rFonts w:ascii="Times New Roman" w:hAnsi="Times New Roman" w:cs="Times New Roman"/>
          <w:sz w:val="24"/>
          <w:szCs w:val="24"/>
        </w:rPr>
        <w:t>Цель: подтвердить успешную блокировку средств</w:t>
      </w:r>
    </w:p>
    <w:p w14:paraId="4329F00A" w14:textId="77777777" w:rsidR="00C00240" w:rsidRPr="008004EB" w:rsidRDefault="00C00240" w:rsidP="00C00240">
      <w:pPr>
        <w:rPr>
          <w:rFonts w:ascii="Times New Roman" w:hAnsi="Times New Roman" w:cs="Times New Roman"/>
          <w:sz w:val="24"/>
          <w:szCs w:val="24"/>
        </w:rPr>
      </w:pPr>
      <w:r w:rsidRPr="008004EB">
        <w:rPr>
          <w:rFonts w:ascii="Times New Roman" w:hAnsi="Times New Roman" w:cs="Times New Roman"/>
          <w:sz w:val="24"/>
          <w:szCs w:val="24"/>
        </w:rPr>
        <w:t>Результат: Оркестратор получает сигнал, что оплата прошла</w:t>
      </w:r>
    </w:p>
    <w:p w14:paraId="3AEA9337" w14:textId="77777777" w:rsidR="00C00240" w:rsidRPr="008004EB" w:rsidRDefault="00C00240" w:rsidP="00C002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04EB">
        <w:rPr>
          <w:rFonts w:ascii="Times New Roman" w:hAnsi="Times New Roman" w:cs="Times New Roman"/>
          <w:b/>
          <w:bCs/>
          <w:sz w:val="24"/>
          <w:szCs w:val="24"/>
        </w:rPr>
        <w:t xml:space="preserve">11. Оркестратор → Модуль контроля </w:t>
      </w:r>
    </w:p>
    <w:p w14:paraId="541E67D1" w14:textId="77777777" w:rsidR="00C00240" w:rsidRPr="008004EB" w:rsidRDefault="00C00240" w:rsidP="00C00240">
      <w:pPr>
        <w:rPr>
          <w:rFonts w:ascii="Times New Roman" w:hAnsi="Times New Roman" w:cs="Times New Roman"/>
          <w:sz w:val="24"/>
          <w:szCs w:val="24"/>
        </w:rPr>
      </w:pPr>
      <w:r w:rsidRPr="008004EB">
        <w:rPr>
          <w:rFonts w:ascii="Times New Roman" w:hAnsi="Times New Roman" w:cs="Times New Roman"/>
          <w:sz w:val="24"/>
          <w:szCs w:val="24"/>
        </w:rPr>
        <w:t>Кто: Оркестратор (D) → Модуль контроля процесса (G)</w:t>
      </w:r>
    </w:p>
    <w:p w14:paraId="2D8197AA" w14:textId="77777777" w:rsidR="00C00240" w:rsidRPr="008004EB" w:rsidRDefault="00C00240" w:rsidP="00C00240">
      <w:pPr>
        <w:rPr>
          <w:rFonts w:ascii="Times New Roman" w:hAnsi="Times New Roman" w:cs="Times New Roman"/>
          <w:sz w:val="24"/>
          <w:szCs w:val="24"/>
        </w:rPr>
      </w:pPr>
      <w:r w:rsidRPr="008004EB">
        <w:rPr>
          <w:rFonts w:ascii="Times New Roman" w:hAnsi="Times New Roman" w:cs="Times New Roman"/>
          <w:sz w:val="24"/>
          <w:szCs w:val="24"/>
        </w:rPr>
        <w:t>Цель: активировать контроль выполнения работ по чек-листу</w:t>
      </w:r>
    </w:p>
    <w:p w14:paraId="5FA42D52" w14:textId="77777777" w:rsidR="00C00240" w:rsidRPr="008004EB" w:rsidRDefault="00C00240" w:rsidP="00C00240">
      <w:pPr>
        <w:rPr>
          <w:rFonts w:ascii="Times New Roman" w:hAnsi="Times New Roman" w:cs="Times New Roman"/>
          <w:sz w:val="24"/>
          <w:szCs w:val="24"/>
        </w:rPr>
      </w:pPr>
      <w:r w:rsidRPr="008004EB">
        <w:rPr>
          <w:rFonts w:ascii="Times New Roman" w:hAnsi="Times New Roman" w:cs="Times New Roman"/>
          <w:sz w:val="24"/>
          <w:szCs w:val="24"/>
        </w:rPr>
        <w:t>Результат: В интерфейсе мастера появляется обязательный чек-лист для отметок</w:t>
      </w:r>
    </w:p>
    <w:p w14:paraId="386B9774" w14:textId="77777777" w:rsidR="00C00240" w:rsidRPr="008004EB" w:rsidRDefault="00C00240" w:rsidP="00C002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04EB">
        <w:rPr>
          <w:rFonts w:ascii="Times New Roman" w:hAnsi="Times New Roman" w:cs="Times New Roman"/>
          <w:b/>
          <w:bCs/>
          <w:sz w:val="24"/>
          <w:szCs w:val="24"/>
        </w:rPr>
        <w:t xml:space="preserve">12. Исполнитель → Модуль контроля </w:t>
      </w:r>
    </w:p>
    <w:p w14:paraId="129E0FDD" w14:textId="77777777" w:rsidR="00C00240" w:rsidRPr="008004EB" w:rsidRDefault="00C00240" w:rsidP="00C00240">
      <w:pPr>
        <w:rPr>
          <w:rFonts w:ascii="Times New Roman" w:hAnsi="Times New Roman" w:cs="Times New Roman"/>
          <w:sz w:val="24"/>
          <w:szCs w:val="24"/>
        </w:rPr>
      </w:pPr>
      <w:r w:rsidRPr="008004EB">
        <w:rPr>
          <w:rFonts w:ascii="Times New Roman" w:hAnsi="Times New Roman" w:cs="Times New Roman"/>
          <w:sz w:val="24"/>
          <w:szCs w:val="24"/>
        </w:rPr>
        <w:t>Кто: Исполнитель (K) → Модуль контроля (G)</w:t>
      </w:r>
    </w:p>
    <w:p w14:paraId="54D35924" w14:textId="77777777" w:rsidR="00C00240" w:rsidRPr="008004EB" w:rsidRDefault="00C00240" w:rsidP="00C00240">
      <w:pPr>
        <w:rPr>
          <w:rFonts w:ascii="Times New Roman" w:hAnsi="Times New Roman" w:cs="Times New Roman"/>
          <w:sz w:val="24"/>
          <w:szCs w:val="24"/>
        </w:rPr>
      </w:pPr>
      <w:r w:rsidRPr="008004EB">
        <w:rPr>
          <w:rFonts w:ascii="Times New Roman" w:hAnsi="Times New Roman" w:cs="Times New Roman"/>
          <w:sz w:val="24"/>
          <w:szCs w:val="24"/>
        </w:rPr>
        <w:t>Цель: отмечать выполнение этапов, загружать фотоотчеты</w:t>
      </w:r>
    </w:p>
    <w:p w14:paraId="4B0F9B56" w14:textId="77777777" w:rsidR="00C00240" w:rsidRPr="008004EB" w:rsidRDefault="00C00240" w:rsidP="00C00240">
      <w:pPr>
        <w:rPr>
          <w:rFonts w:ascii="Times New Roman" w:hAnsi="Times New Roman" w:cs="Times New Roman"/>
          <w:sz w:val="24"/>
          <w:szCs w:val="24"/>
        </w:rPr>
      </w:pPr>
      <w:r w:rsidRPr="008004EB">
        <w:rPr>
          <w:rFonts w:ascii="Times New Roman" w:hAnsi="Times New Roman" w:cs="Times New Roman"/>
          <w:sz w:val="24"/>
          <w:szCs w:val="24"/>
        </w:rPr>
        <w:t>Результат: Ход работ фиксируется в системе</w:t>
      </w:r>
    </w:p>
    <w:p w14:paraId="30C7033E" w14:textId="77777777" w:rsidR="00C00240" w:rsidRPr="008004EB" w:rsidRDefault="00C00240" w:rsidP="00C002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04EB">
        <w:rPr>
          <w:rFonts w:ascii="Times New Roman" w:hAnsi="Times New Roman" w:cs="Times New Roman"/>
          <w:b/>
          <w:bCs/>
          <w:sz w:val="24"/>
          <w:szCs w:val="24"/>
        </w:rPr>
        <w:t xml:space="preserve">13. Модуль контроля → UI-шлюз </w:t>
      </w:r>
    </w:p>
    <w:p w14:paraId="5DD4228F" w14:textId="77777777" w:rsidR="00C00240" w:rsidRPr="008004EB" w:rsidRDefault="00C00240" w:rsidP="00C00240">
      <w:pPr>
        <w:rPr>
          <w:rFonts w:ascii="Times New Roman" w:hAnsi="Times New Roman" w:cs="Times New Roman"/>
          <w:sz w:val="24"/>
          <w:szCs w:val="24"/>
        </w:rPr>
      </w:pPr>
      <w:r w:rsidRPr="008004EB">
        <w:rPr>
          <w:rFonts w:ascii="Times New Roman" w:hAnsi="Times New Roman" w:cs="Times New Roman"/>
          <w:sz w:val="24"/>
          <w:szCs w:val="24"/>
        </w:rPr>
        <w:t xml:space="preserve">Кто: Модуль контроля (G) → UI-шлюз (B) </w:t>
      </w:r>
    </w:p>
    <w:p w14:paraId="2E3EBB44" w14:textId="77777777" w:rsidR="00C00240" w:rsidRPr="008004EB" w:rsidRDefault="00C00240" w:rsidP="00C00240">
      <w:pPr>
        <w:rPr>
          <w:rFonts w:ascii="Times New Roman" w:hAnsi="Times New Roman" w:cs="Times New Roman"/>
          <w:sz w:val="24"/>
          <w:szCs w:val="24"/>
        </w:rPr>
      </w:pPr>
      <w:r w:rsidRPr="008004EB">
        <w:rPr>
          <w:rFonts w:ascii="Times New Roman" w:hAnsi="Times New Roman" w:cs="Times New Roman"/>
          <w:sz w:val="24"/>
          <w:szCs w:val="24"/>
        </w:rPr>
        <w:t>Цель: показать клиенту прогресс выполнения работ</w:t>
      </w:r>
    </w:p>
    <w:p w14:paraId="37A2E816" w14:textId="77777777" w:rsidR="00C00240" w:rsidRPr="008004EB" w:rsidRDefault="00C00240" w:rsidP="00C00240">
      <w:pPr>
        <w:rPr>
          <w:rFonts w:ascii="Times New Roman" w:hAnsi="Times New Roman" w:cs="Times New Roman"/>
          <w:sz w:val="24"/>
          <w:szCs w:val="24"/>
        </w:rPr>
      </w:pPr>
      <w:r w:rsidRPr="008004EB">
        <w:rPr>
          <w:rFonts w:ascii="Times New Roman" w:hAnsi="Times New Roman" w:cs="Times New Roman"/>
          <w:sz w:val="24"/>
          <w:szCs w:val="24"/>
        </w:rPr>
        <w:lastRenderedPageBreak/>
        <w:t>Результат: Клиент видит реальный ход работ онлайн</w:t>
      </w:r>
    </w:p>
    <w:p w14:paraId="7FAE594C" w14:textId="77777777" w:rsidR="00C00240" w:rsidRPr="008004EB" w:rsidRDefault="00C00240" w:rsidP="00C002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04EB">
        <w:rPr>
          <w:rFonts w:ascii="Times New Roman" w:hAnsi="Times New Roman" w:cs="Times New Roman"/>
          <w:b/>
          <w:bCs/>
          <w:sz w:val="24"/>
          <w:szCs w:val="24"/>
        </w:rPr>
        <w:t>14. Исполнитель → Модуль Мастеров</w:t>
      </w:r>
    </w:p>
    <w:p w14:paraId="5EA4B97C" w14:textId="77777777" w:rsidR="00C00240" w:rsidRPr="008004EB" w:rsidRDefault="00C00240" w:rsidP="00C00240">
      <w:pPr>
        <w:rPr>
          <w:rFonts w:ascii="Times New Roman" w:hAnsi="Times New Roman" w:cs="Times New Roman"/>
          <w:sz w:val="24"/>
          <w:szCs w:val="24"/>
        </w:rPr>
      </w:pPr>
      <w:r w:rsidRPr="008004EB">
        <w:rPr>
          <w:rFonts w:ascii="Times New Roman" w:hAnsi="Times New Roman" w:cs="Times New Roman"/>
          <w:sz w:val="24"/>
          <w:szCs w:val="24"/>
        </w:rPr>
        <w:t>Кто: Исполнитель (K) → Модуль Мастеров (E)</w:t>
      </w:r>
    </w:p>
    <w:p w14:paraId="706CB411" w14:textId="77777777" w:rsidR="00C00240" w:rsidRPr="008004EB" w:rsidRDefault="00C00240" w:rsidP="00C00240">
      <w:pPr>
        <w:rPr>
          <w:rFonts w:ascii="Times New Roman" w:hAnsi="Times New Roman" w:cs="Times New Roman"/>
          <w:sz w:val="24"/>
          <w:szCs w:val="24"/>
        </w:rPr>
      </w:pPr>
      <w:r w:rsidRPr="008004EB">
        <w:rPr>
          <w:rFonts w:ascii="Times New Roman" w:hAnsi="Times New Roman" w:cs="Times New Roman"/>
          <w:sz w:val="24"/>
          <w:szCs w:val="24"/>
        </w:rPr>
        <w:t>Цель: уведомить о завершении всех работ</w:t>
      </w:r>
    </w:p>
    <w:p w14:paraId="1544F135" w14:textId="77777777" w:rsidR="00C00240" w:rsidRPr="008004EB" w:rsidRDefault="00C00240" w:rsidP="00C00240">
      <w:pPr>
        <w:rPr>
          <w:rFonts w:ascii="Times New Roman" w:hAnsi="Times New Roman" w:cs="Times New Roman"/>
          <w:sz w:val="24"/>
          <w:szCs w:val="24"/>
        </w:rPr>
      </w:pPr>
      <w:r w:rsidRPr="008004EB">
        <w:rPr>
          <w:rFonts w:ascii="Times New Roman" w:hAnsi="Times New Roman" w:cs="Times New Roman"/>
          <w:sz w:val="24"/>
          <w:szCs w:val="24"/>
        </w:rPr>
        <w:t>Результат: Заказ переходит в статус «Ожидает проверки»</w:t>
      </w:r>
    </w:p>
    <w:p w14:paraId="10E629A4" w14:textId="77777777" w:rsidR="00C00240" w:rsidRPr="008004EB" w:rsidRDefault="00C00240" w:rsidP="00C002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04EB">
        <w:rPr>
          <w:rFonts w:ascii="Times New Roman" w:hAnsi="Times New Roman" w:cs="Times New Roman"/>
          <w:b/>
          <w:bCs/>
          <w:sz w:val="24"/>
          <w:szCs w:val="24"/>
        </w:rPr>
        <w:t xml:space="preserve">15. Клиент → UI-шлюз </w:t>
      </w:r>
    </w:p>
    <w:p w14:paraId="68D83292" w14:textId="77777777" w:rsidR="00C00240" w:rsidRPr="008004EB" w:rsidRDefault="00C00240" w:rsidP="00C00240">
      <w:pPr>
        <w:rPr>
          <w:rFonts w:ascii="Times New Roman" w:hAnsi="Times New Roman" w:cs="Times New Roman"/>
          <w:sz w:val="24"/>
          <w:szCs w:val="24"/>
        </w:rPr>
      </w:pPr>
      <w:r w:rsidRPr="008004EB">
        <w:rPr>
          <w:rFonts w:ascii="Times New Roman" w:hAnsi="Times New Roman" w:cs="Times New Roman"/>
          <w:sz w:val="24"/>
          <w:szCs w:val="24"/>
        </w:rPr>
        <w:t>Кто: Клиент (A) → UI-шлюз (B)</w:t>
      </w:r>
    </w:p>
    <w:p w14:paraId="4918FB82" w14:textId="77777777" w:rsidR="00C00240" w:rsidRPr="008004EB" w:rsidRDefault="00C00240" w:rsidP="00C00240">
      <w:pPr>
        <w:rPr>
          <w:rFonts w:ascii="Times New Roman" w:hAnsi="Times New Roman" w:cs="Times New Roman"/>
          <w:sz w:val="24"/>
          <w:szCs w:val="24"/>
        </w:rPr>
      </w:pPr>
      <w:r w:rsidRPr="008004EB">
        <w:rPr>
          <w:rFonts w:ascii="Times New Roman" w:hAnsi="Times New Roman" w:cs="Times New Roman"/>
          <w:sz w:val="24"/>
          <w:szCs w:val="24"/>
        </w:rPr>
        <w:t>Цель: принять работу, пройдя по чек-листу</w:t>
      </w:r>
    </w:p>
    <w:p w14:paraId="5E75765A" w14:textId="77777777" w:rsidR="00C00240" w:rsidRPr="008004EB" w:rsidRDefault="00C00240" w:rsidP="00C00240">
      <w:pPr>
        <w:rPr>
          <w:rFonts w:ascii="Times New Roman" w:hAnsi="Times New Roman" w:cs="Times New Roman"/>
          <w:sz w:val="24"/>
          <w:szCs w:val="24"/>
        </w:rPr>
      </w:pPr>
      <w:r w:rsidRPr="008004EB">
        <w:rPr>
          <w:rFonts w:ascii="Times New Roman" w:hAnsi="Times New Roman" w:cs="Times New Roman"/>
          <w:sz w:val="24"/>
          <w:szCs w:val="24"/>
        </w:rPr>
        <w:t>Результат: Работа подтверждена клиентом</w:t>
      </w:r>
    </w:p>
    <w:p w14:paraId="5B4A4983" w14:textId="77777777" w:rsidR="00C00240" w:rsidRPr="008004EB" w:rsidRDefault="00C00240" w:rsidP="00C002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04EB">
        <w:rPr>
          <w:rFonts w:ascii="Times New Roman" w:hAnsi="Times New Roman" w:cs="Times New Roman"/>
          <w:b/>
          <w:bCs/>
          <w:sz w:val="24"/>
          <w:szCs w:val="24"/>
        </w:rPr>
        <w:t xml:space="preserve">16. UI-шлюз → Оркестратор </w:t>
      </w:r>
    </w:p>
    <w:p w14:paraId="4BF3193B" w14:textId="77777777" w:rsidR="00C00240" w:rsidRPr="008004EB" w:rsidRDefault="00C00240" w:rsidP="00C00240">
      <w:pPr>
        <w:rPr>
          <w:rFonts w:ascii="Times New Roman" w:hAnsi="Times New Roman" w:cs="Times New Roman"/>
          <w:sz w:val="24"/>
          <w:szCs w:val="24"/>
        </w:rPr>
      </w:pPr>
      <w:r w:rsidRPr="008004EB">
        <w:rPr>
          <w:rFonts w:ascii="Times New Roman" w:hAnsi="Times New Roman" w:cs="Times New Roman"/>
          <w:sz w:val="24"/>
          <w:szCs w:val="24"/>
        </w:rPr>
        <w:t>Кто: UI-шлюз (B) → Оркестратор (D)</w:t>
      </w:r>
    </w:p>
    <w:p w14:paraId="481BC2D3" w14:textId="77777777" w:rsidR="00C00240" w:rsidRPr="008004EB" w:rsidRDefault="00C00240" w:rsidP="00C00240">
      <w:pPr>
        <w:rPr>
          <w:rFonts w:ascii="Times New Roman" w:hAnsi="Times New Roman" w:cs="Times New Roman"/>
          <w:sz w:val="24"/>
          <w:szCs w:val="24"/>
        </w:rPr>
      </w:pPr>
      <w:r w:rsidRPr="008004EB">
        <w:rPr>
          <w:rFonts w:ascii="Times New Roman" w:hAnsi="Times New Roman" w:cs="Times New Roman"/>
          <w:sz w:val="24"/>
          <w:szCs w:val="24"/>
        </w:rPr>
        <w:t>Цель: передать финальное подтверждение клиента</w:t>
      </w:r>
    </w:p>
    <w:p w14:paraId="6C0E030C" w14:textId="77777777" w:rsidR="00C00240" w:rsidRPr="008004EB" w:rsidRDefault="00C00240" w:rsidP="00C00240">
      <w:pPr>
        <w:rPr>
          <w:rFonts w:ascii="Times New Roman" w:hAnsi="Times New Roman" w:cs="Times New Roman"/>
          <w:sz w:val="24"/>
          <w:szCs w:val="24"/>
        </w:rPr>
      </w:pPr>
      <w:r w:rsidRPr="008004EB">
        <w:rPr>
          <w:rFonts w:ascii="Times New Roman" w:hAnsi="Times New Roman" w:cs="Times New Roman"/>
          <w:sz w:val="24"/>
          <w:szCs w:val="24"/>
        </w:rPr>
        <w:t>Результат: Оркестратор получает сигнал о успешном завершении</w:t>
      </w:r>
    </w:p>
    <w:p w14:paraId="7097E0DD" w14:textId="77777777" w:rsidR="00C00240" w:rsidRPr="008004EB" w:rsidRDefault="00C00240" w:rsidP="00C002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04EB">
        <w:rPr>
          <w:rFonts w:ascii="Times New Roman" w:hAnsi="Times New Roman" w:cs="Times New Roman"/>
          <w:b/>
          <w:bCs/>
          <w:sz w:val="24"/>
          <w:szCs w:val="24"/>
        </w:rPr>
        <w:t xml:space="preserve">17. Оркестратор → Платёжный шлюз </w:t>
      </w:r>
    </w:p>
    <w:p w14:paraId="0D9A61B8" w14:textId="77777777" w:rsidR="00C00240" w:rsidRPr="008004EB" w:rsidRDefault="00C00240" w:rsidP="00C00240">
      <w:pPr>
        <w:rPr>
          <w:rFonts w:ascii="Times New Roman" w:hAnsi="Times New Roman" w:cs="Times New Roman"/>
          <w:sz w:val="24"/>
          <w:szCs w:val="24"/>
        </w:rPr>
      </w:pPr>
      <w:r w:rsidRPr="008004EB">
        <w:rPr>
          <w:rFonts w:ascii="Times New Roman" w:hAnsi="Times New Roman" w:cs="Times New Roman"/>
          <w:sz w:val="24"/>
          <w:szCs w:val="24"/>
        </w:rPr>
        <w:t>Кто: Оркестратор (D) → Платёжный шлюз (H)</w:t>
      </w:r>
    </w:p>
    <w:p w14:paraId="76A384D1" w14:textId="77777777" w:rsidR="00C00240" w:rsidRPr="008004EB" w:rsidRDefault="00C00240" w:rsidP="00C00240">
      <w:pPr>
        <w:rPr>
          <w:rFonts w:ascii="Times New Roman" w:hAnsi="Times New Roman" w:cs="Times New Roman"/>
          <w:sz w:val="24"/>
          <w:szCs w:val="24"/>
        </w:rPr>
      </w:pPr>
      <w:r w:rsidRPr="008004EB">
        <w:rPr>
          <w:rFonts w:ascii="Times New Roman" w:hAnsi="Times New Roman" w:cs="Times New Roman"/>
          <w:sz w:val="24"/>
          <w:szCs w:val="24"/>
        </w:rPr>
        <w:t>Цель: отдать команду на выплату вознаграждения мастеру</w:t>
      </w:r>
    </w:p>
    <w:p w14:paraId="7A2B2FDF" w14:textId="77777777" w:rsidR="00C00240" w:rsidRPr="008004EB" w:rsidRDefault="00C00240" w:rsidP="00C00240">
      <w:pPr>
        <w:rPr>
          <w:rFonts w:ascii="Times New Roman" w:hAnsi="Times New Roman" w:cs="Times New Roman"/>
          <w:sz w:val="24"/>
          <w:szCs w:val="24"/>
        </w:rPr>
      </w:pPr>
      <w:r w:rsidRPr="008004EB">
        <w:rPr>
          <w:rFonts w:ascii="Times New Roman" w:hAnsi="Times New Roman" w:cs="Times New Roman"/>
          <w:sz w:val="24"/>
          <w:szCs w:val="24"/>
        </w:rPr>
        <w:t>Результат: Инициирован перевод денег мастеру</w:t>
      </w:r>
    </w:p>
    <w:p w14:paraId="65D87838" w14:textId="77777777" w:rsidR="00C00240" w:rsidRPr="008004EB" w:rsidRDefault="00C00240" w:rsidP="00C002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04EB">
        <w:rPr>
          <w:rFonts w:ascii="Times New Roman" w:hAnsi="Times New Roman" w:cs="Times New Roman"/>
          <w:b/>
          <w:bCs/>
          <w:sz w:val="24"/>
          <w:szCs w:val="24"/>
        </w:rPr>
        <w:t xml:space="preserve">18. Платёжный шлюз → Исполнитель </w:t>
      </w:r>
    </w:p>
    <w:p w14:paraId="3C88E013" w14:textId="77777777" w:rsidR="00C00240" w:rsidRPr="008004EB" w:rsidRDefault="00C00240" w:rsidP="00C00240">
      <w:pPr>
        <w:rPr>
          <w:rFonts w:ascii="Times New Roman" w:hAnsi="Times New Roman" w:cs="Times New Roman"/>
          <w:sz w:val="24"/>
          <w:szCs w:val="24"/>
        </w:rPr>
      </w:pPr>
      <w:r w:rsidRPr="008004EB">
        <w:rPr>
          <w:rFonts w:ascii="Times New Roman" w:hAnsi="Times New Roman" w:cs="Times New Roman"/>
          <w:sz w:val="24"/>
          <w:szCs w:val="24"/>
        </w:rPr>
        <w:t>Кто: Платёжный шлюз (H) → Исполнитель (K)</w:t>
      </w:r>
    </w:p>
    <w:p w14:paraId="6A0909AC" w14:textId="77777777" w:rsidR="00C00240" w:rsidRPr="008004EB" w:rsidRDefault="00C00240" w:rsidP="00C00240">
      <w:pPr>
        <w:rPr>
          <w:rFonts w:ascii="Times New Roman" w:hAnsi="Times New Roman" w:cs="Times New Roman"/>
          <w:sz w:val="24"/>
          <w:szCs w:val="24"/>
        </w:rPr>
      </w:pPr>
      <w:r w:rsidRPr="008004EB">
        <w:rPr>
          <w:rFonts w:ascii="Times New Roman" w:hAnsi="Times New Roman" w:cs="Times New Roman"/>
          <w:sz w:val="24"/>
          <w:szCs w:val="24"/>
        </w:rPr>
        <w:t>Цель: перечислить деньги мастеру за выполненную работу</w:t>
      </w:r>
    </w:p>
    <w:p w14:paraId="77C50457" w14:textId="77777777" w:rsidR="00C00240" w:rsidRPr="008004EB" w:rsidRDefault="00C00240" w:rsidP="00C00240">
      <w:pPr>
        <w:rPr>
          <w:rFonts w:ascii="Times New Roman" w:hAnsi="Times New Roman" w:cs="Times New Roman"/>
          <w:sz w:val="24"/>
          <w:szCs w:val="24"/>
        </w:rPr>
      </w:pPr>
      <w:r w:rsidRPr="008004EB">
        <w:rPr>
          <w:rFonts w:ascii="Times New Roman" w:hAnsi="Times New Roman" w:cs="Times New Roman"/>
          <w:sz w:val="24"/>
          <w:szCs w:val="24"/>
        </w:rPr>
        <w:t>Что происходит: Банк-партнер перечисляет основную сумму мастеру со счета эскроу на его расчетный счет/карту.</w:t>
      </w:r>
      <w:r w:rsidRPr="008004EB">
        <w:rPr>
          <w:rFonts w:ascii="Times New Roman" w:hAnsi="Times New Roman" w:cs="Times New Roman"/>
          <w:sz w:val="24"/>
          <w:szCs w:val="24"/>
        </w:rPr>
        <w:br/>
        <w:t>Платёжный шлюз/Банк → Счет "Форы" </w:t>
      </w:r>
    </w:p>
    <w:p w14:paraId="5C447D48" w14:textId="77777777" w:rsidR="00C00240" w:rsidRPr="008004EB" w:rsidRDefault="00C00240" w:rsidP="00C00240">
      <w:pPr>
        <w:rPr>
          <w:rFonts w:ascii="Times New Roman" w:hAnsi="Times New Roman" w:cs="Times New Roman"/>
          <w:sz w:val="24"/>
          <w:szCs w:val="24"/>
        </w:rPr>
      </w:pPr>
      <w:r w:rsidRPr="008004EB">
        <w:rPr>
          <w:rFonts w:ascii="Times New Roman" w:hAnsi="Times New Roman" w:cs="Times New Roman"/>
          <w:sz w:val="24"/>
          <w:szCs w:val="24"/>
        </w:rPr>
        <w:t xml:space="preserve"> Что происходит: Банк перечисляет комиссию платформе на расчетный счет "Форы".</w:t>
      </w:r>
    </w:p>
    <w:p w14:paraId="4A8720C7" w14:textId="77777777" w:rsidR="00C00240" w:rsidRPr="008004EB" w:rsidRDefault="00C00240" w:rsidP="00C00240">
      <w:pPr>
        <w:rPr>
          <w:rFonts w:ascii="Times New Roman" w:hAnsi="Times New Roman" w:cs="Times New Roman"/>
          <w:sz w:val="24"/>
          <w:szCs w:val="24"/>
        </w:rPr>
      </w:pPr>
      <w:r w:rsidRPr="008004EB">
        <w:rPr>
          <w:rFonts w:ascii="Times New Roman" w:hAnsi="Times New Roman" w:cs="Times New Roman"/>
          <w:sz w:val="24"/>
          <w:szCs w:val="24"/>
        </w:rPr>
        <w:t>Результат: Мастер получает оплату на свой счёт</w:t>
      </w:r>
    </w:p>
    <w:p w14:paraId="3D01422B" w14:textId="77777777" w:rsidR="00C00240" w:rsidRPr="008004EB" w:rsidRDefault="00C00240" w:rsidP="00C002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04EB">
        <w:rPr>
          <w:rFonts w:ascii="Times New Roman" w:hAnsi="Times New Roman" w:cs="Times New Roman"/>
          <w:b/>
          <w:bCs/>
          <w:sz w:val="24"/>
          <w:szCs w:val="24"/>
        </w:rPr>
        <w:t xml:space="preserve">19. Оркестратор → Модуль налогов </w:t>
      </w:r>
    </w:p>
    <w:p w14:paraId="74543739" w14:textId="77777777" w:rsidR="00C00240" w:rsidRPr="008004EB" w:rsidRDefault="00C00240" w:rsidP="00C00240">
      <w:pPr>
        <w:rPr>
          <w:rFonts w:ascii="Times New Roman" w:hAnsi="Times New Roman" w:cs="Times New Roman"/>
          <w:sz w:val="24"/>
          <w:szCs w:val="24"/>
        </w:rPr>
      </w:pPr>
      <w:r w:rsidRPr="008004EB">
        <w:rPr>
          <w:rFonts w:ascii="Times New Roman" w:hAnsi="Times New Roman" w:cs="Times New Roman"/>
          <w:sz w:val="24"/>
          <w:szCs w:val="24"/>
        </w:rPr>
        <w:t>Кто: Оркестратор (D) → Модуль налогов (J)</w:t>
      </w:r>
    </w:p>
    <w:p w14:paraId="5DD76A1C" w14:textId="77777777" w:rsidR="00C00240" w:rsidRPr="008004EB" w:rsidRDefault="00C00240" w:rsidP="00C00240">
      <w:pPr>
        <w:rPr>
          <w:rFonts w:ascii="Times New Roman" w:hAnsi="Times New Roman" w:cs="Times New Roman"/>
          <w:sz w:val="24"/>
          <w:szCs w:val="24"/>
        </w:rPr>
      </w:pPr>
      <w:r w:rsidRPr="008004EB">
        <w:rPr>
          <w:rFonts w:ascii="Times New Roman" w:hAnsi="Times New Roman" w:cs="Times New Roman"/>
          <w:sz w:val="24"/>
          <w:szCs w:val="24"/>
        </w:rPr>
        <w:t>Цель: передать данные о завершённой сделке для формирования чека</w:t>
      </w:r>
    </w:p>
    <w:p w14:paraId="2C0E9D4C" w14:textId="77777777" w:rsidR="00C00240" w:rsidRPr="008004EB" w:rsidRDefault="00C00240" w:rsidP="00C00240">
      <w:pPr>
        <w:rPr>
          <w:rFonts w:ascii="Times New Roman" w:hAnsi="Times New Roman" w:cs="Times New Roman"/>
          <w:sz w:val="24"/>
          <w:szCs w:val="24"/>
        </w:rPr>
      </w:pPr>
      <w:r w:rsidRPr="008004EB">
        <w:rPr>
          <w:rFonts w:ascii="Times New Roman" w:hAnsi="Times New Roman" w:cs="Times New Roman"/>
          <w:sz w:val="24"/>
          <w:szCs w:val="24"/>
        </w:rPr>
        <w:t>Результат: автоматически сформирован и отправлен чек в ФНС</w:t>
      </w:r>
    </w:p>
    <w:p w14:paraId="47B54061" w14:textId="77777777" w:rsidR="00C00240" w:rsidRPr="008004EB" w:rsidRDefault="00C00240" w:rsidP="00C002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04EB">
        <w:rPr>
          <w:rFonts w:ascii="Times New Roman" w:hAnsi="Times New Roman" w:cs="Times New Roman"/>
          <w:b/>
          <w:bCs/>
          <w:sz w:val="24"/>
          <w:szCs w:val="24"/>
        </w:rPr>
        <w:t xml:space="preserve">20. Оркестратор → Модуль Мастеров </w:t>
      </w:r>
    </w:p>
    <w:p w14:paraId="0F73A5EE" w14:textId="77777777" w:rsidR="00C00240" w:rsidRPr="008004EB" w:rsidRDefault="00C00240" w:rsidP="00C00240">
      <w:pPr>
        <w:rPr>
          <w:rFonts w:ascii="Times New Roman" w:hAnsi="Times New Roman" w:cs="Times New Roman"/>
          <w:sz w:val="24"/>
          <w:szCs w:val="24"/>
        </w:rPr>
      </w:pPr>
      <w:r w:rsidRPr="008004EB">
        <w:rPr>
          <w:rFonts w:ascii="Times New Roman" w:hAnsi="Times New Roman" w:cs="Times New Roman"/>
          <w:sz w:val="24"/>
          <w:szCs w:val="24"/>
        </w:rPr>
        <w:t>Кто: Оркестратор (D) → Модуль Мастеров (E)</w:t>
      </w:r>
    </w:p>
    <w:p w14:paraId="62B14305" w14:textId="77777777" w:rsidR="00C00240" w:rsidRPr="008004EB" w:rsidRDefault="00C00240" w:rsidP="00C00240">
      <w:pPr>
        <w:rPr>
          <w:rFonts w:ascii="Times New Roman" w:hAnsi="Times New Roman" w:cs="Times New Roman"/>
          <w:sz w:val="24"/>
          <w:szCs w:val="24"/>
        </w:rPr>
      </w:pPr>
      <w:r w:rsidRPr="008004EB">
        <w:rPr>
          <w:rFonts w:ascii="Times New Roman" w:hAnsi="Times New Roman" w:cs="Times New Roman"/>
          <w:sz w:val="24"/>
          <w:szCs w:val="24"/>
        </w:rPr>
        <w:t>Цель: обновить рейтинг и статистику мастера</w:t>
      </w:r>
    </w:p>
    <w:p w14:paraId="4565136C" w14:textId="77777777" w:rsidR="00C00240" w:rsidRPr="008004EB" w:rsidRDefault="00C00240" w:rsidP="00C00240">
      <w:pPr>
        <w:rPr>
          <w:rFonts w:ascii="Times New Roman" w:hAnsi="Times New Roman" w:cs="Times New Roman"/>
          <w:sz w:val="24"/>
          <w:szCs w:val="24"/>
        </w:rPr>
      </w:pPr>
      <w:r w:rsidRPr="008004EB">
        <w:rPr>
          <w:rFonts w:ascii="Times New Roman" w:hAnsi="Times New Roman" w:cs="Times New Roman"/>
          <w:sz w:val="24"/>
          <w:szCs w:val="24"/>
        </w:rPr>
        <w:lastRenderedPageBreak/>
        <w:t xml:space="preserve">Результат: KPI мастера обновлены </w:t>
      </w:r>
    </w:p>
    <w:p w14:paraId="51A6F2B2" w14:textId="77777777" w:rsidR="00C00240" w:rsidRPr="008004EB" w:rsidRDefault="00C00240" w:rsidP="00C002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04EB">
        <w:rPr>
          <w:rFonts w:ascii="Times New Roman" w:hAnsi="Times New Roman" w:cs="Times New Roman"/>
          <w:b/>
          <w:bCs/>
          <w:sz w:val="24"/>
          <w:szCs w:val="24"/>
        </w:rPr>
        <w:t xml:space="preserve">21. UI-шлюз → Арбитраж </w:t>
      </w:r>
    </w:p>
    <w:p w14:paraId="0CB9760D" w14:textId="77777777" w:rsidR="00C00240" w:rsidRPr="008004EB" w:rsidRDefault="00C00240" w:rsidP="00C00240">
      <w:pPr>
        <w:rPr>
          <w:rFonts w:ascii="Times New Roman" w:hAnsi="Times New Roman" w:cs="Times New Roman"/>
          <w:sz w:val="24"/>
          <w:szCs w:val="24"/>
        </w:rPr>
      </w:pPr>
      <w:r w:rsidRPr="008004EB">
        <w:rPr>
          <w:rFonts w:ascii="Times New Roman" w:hAnsi="Times New Roman" w:cs="Times New Roman"/>
          <w:sz w:val="24"/>
          <w:szCs w:val="24"/>
        </w:rPr>
        <w:t>Кто: UI-шлюз (B) (от Клиента или Мастера) → Арбитраж (I)</w:t>
      </w:r>
    </w:p>
    <w:p w14:paraId="41F28CF7" w14:textId="77777777" w:rsidR="00C00240" w:rsidRPr="008004EB" w:rsidRDefault="00C00240" w:rsidP="00C00240">
      <w:pPr>
        <w:rPr>
          <w:rFonts w:ascii="Times New Roman" w:hAnsi="Times New Roman" w:cs="Times New Roman"/>
          <w:sz w:val="24"/>
          <w:szCs w:val="24"/>
        </w:rPr>
      </w:pPr>
      <w:r w:rsidRPr="008004EB">
        <w:rPr>
          <w:rFonts w:ascii="Times New Roman" w:hAnsi="Times New Roman" w:cs="Times New Roman"/>
          <w:sz w:val="24"/>
          <w:szCs w:val="24"/>
        </w:rPr>
        <w:t>Цель: начать процедуру разрешения спора</w:t>
      </w:r>
    </w:p>
    <w:p w14:paraId="1116BB12" w14:textId="77777777" w:rsidR="00C00240" w:rsidRPr="008004EB" w:rsidRDefault="00C00240" w:rsidP="00C00240">
      <w:pPr>
        <w:rPr>
          <w:rFonts w:ascii="Times New Roman" w:hAnsi="Times New Roman" w:cs="Times New Roman"/>
          <w:sz w:val="24"/>
          <w:szCs w:val="24"/>
        </w:rPr>
      </w:pPr>
      <w:r w:rsidRPr="008004EB">
        <w:rPr>
          <w:rFonts w:ascii="Times New Roman" w:hAnsi="Times New Roman" w:cs="Times New Roman"/>
          <w:sz w:val="24"/>
          <w:szCs w:val="24"/>
        </w:rPr>
        <w:t>Результат: Создана заявка на арбитраж</w:t>
      </w:r>
    </w:p>
    <w:p w14:paraId="30136520" w14:textId="77777777" w:rsidR="00C00240" w:rsidRPr="008004EB" w:rsidRDefault="00C00240" w:rsidP="00C002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04EB">
        <w:rPr>
          <w:rFonts w:ascii="Times New Roman" w:hAnsi="Times New Roman" w:cs="Times New Roman"/>
          <w:b/>
          <w:bCs/>
          <w:sz w:val="24"/>
          <w:szCs w:val="24"/>
        </w:rPr>
        <w:t xml:space="preserve">22. Арбитраж → Платёжный шлюз </w:t>
      </w:r>
    </w:p>
    <w:p w14:paraId="731B5051" w14:textId="77777777" w:rsidR="00C00240" w:rsidRPr="008004EB" w:rsidRDefault="00C00240" w:rsidP="00C00240">
      <w:pPr>
        <w:rPr>
          <w:rFonts w:ascii="Times New Roman" w:hAnsi="Times New Roman" w:cs="Times New Roman"/>
          <w:sz w:val="24"/>
          <w:szCs w:val="24"/>
        </w:rPr>
      </w:pPr>
      <w:r w:rsidRPr="008004EB">
        <w:rPr>
          <w:rFonts w:ascii="Times New Roman" w:hAnsi="Times New Roman" w:cs="Times New Roman"/>
          <w:sz w:val="24"/>
          <w:szCs w:val="24"/>
        </w:rPr>
        <w:t>Кто: Арбитраж (I) → Платёжный шлюз (H)</w:t>
      </w:r>
    </w:p>
    <w:p w14:paraId="79E52F81" w14:textId="77777777" w:rsidR="00C00240" w:rsidRPr="008004EB" w:rsidRDefault="00C00240" w:rsidP="00C00240">
      <w:pPr>
        <w:rPr>
          <w:rFonts w:ascii="Times New Roman" w:hAnsi="Times New Roman" w:cs="Times New Roman"/>
          <w:sz w:val="24"/>
          <w:szCs w:val="24"/>
        </w:rPr>
      </w:pPr>
      <w:r w:rsidRPr="008004EB">
        <w:rPr>
          <w:rFonts w:ascii="Times New Roman" w:hAnsi="Times New Roman" w:cs="Times New Roman"/>
          <w:sz w:val="24"/>
          <w:szCs w:val="24"/>
        </w:rPr>
        <w:t>Цель: отдать команду на финансовое урегулирование спора</w:t>
      </w:r>
    </w:p>
    <w:p w14:paraId="685C6045" w14:textId="77777777" w:rsidR="00C00240" w:rsidRPr="008004EB" w:rsidRDefault="00C00240" w:rsidP="00C00240">
      <w:pPr>
        <w:rPr>
          <w:rFonts w:ascii="Times New Roman" w:hAnsi="Times New Roman" w:cs="Times New Roman"/>
          <w:sz w:val="24"/>
          <w:szCs w:val="24"/>
        </w:rPr>
      </w:pPr>
      <w:r w:rsidRPr="008004EB">
        <w:rPr>
          <w:rFonts w:ascii="Times New Roman" w:hAnsi="Times New Roman" w:cs="Times New Roman"/>
          <w:sz w:val="24"/>
          <w:szCs w:val="24"/>
        </w:rPr>
        <w:t>Результат: Деньги возвращены клиенту или выплачены мастеру (из гарантийного фонда при необходимости)</w:t>
      </w:r>
    </w:p>
    <w:p w14:paraId="3AE63360" w14:textId="77777777" w:rsidR="00C00240" w:rsidRPr="008004EB" w:rsidRDefault="00C00240" w:rsidP="00C00240">
      <w:pPr>
        <w:shd w:val="clear" w:color="auto" w:fill="FFFFFF"/>
        <w:spacing w:before="240" w:after="100" w:afterAutospacing="1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Эта схема наглядно показывает, как платформа «Фора» из простого посредника превращается в центральный управляющий и гарантирующий орган, который цифровизирует, стандартизирует каждый шаг взаимодействия между клиентом и исполнителем.</w:t>
      </w:r>
    </w:p>
    <w:p w14:paraId="28DC17C3" w14:textId="314B52B9" w:rsidR="00B813BD" w:rsidRPr="008004EB" w:rsidRDefault="00B813BD" w:rsidP="00B813BD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24"/>
          <w:szCs w:val="24"/>
        </w:rPr>
      </w:pPr>
      <w:r w:rsidRPr="008004EB">
        <w:rPr>
          <w:rStyle w:val="a3"/>
          <w:b/>
          <w:bCs/>
          <w:color w:val="0F1115"/>
          <w:sz w:val="24"/>
          <w:szCs w:val="24"/>
        </w:rPr>
        <w:t>1.5. Пользовательские сценарии</w:t>
      </w:r>
    </w:p>
    <w:p w14:paraId="3483EB74" w14:textId="7439A6C1" w:rsidR="00B813BD" w:rsidRPr="008004EB" w:rsidRDefault="00B813BD" w:rsidP="00B813BD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color w:val="0F1115"/>
        </w:rPr>
      </w:pPr>
      <w:r w:rsidRPr="008004EB">
        <w:rPr>
          <w:rStyle w:val="a3"/>
          <w:color w:val="0F1115"/>
        </w:rPr>
        <w:t>Создание и оформление заказа клиентом</w:t>
      </w:r>
      <w:r w:rsidRPr="008004EB">
        <w:rPr>
          <w:color w:val="0F1115"/>
        </w:rPr>
        <w:br/>
      </w:r>
      <w:r w:rsidRPr="008004EB">
        <w:rPr>
          <w:rStyle w:val="a5"/>
          <w:i w:val="0"/>
          <w:iCs w:val="0"/>
          <w:color w:val="0F1115"/>
        </w:rPr>
        <w:t>Краткое описание:</w:t>
      </w:r>
      <w:r w:rsidRPr="008004EB">
        <w:rPr>
          <w:color w:val="0F1115"/>
        </w:rPr>
        <w:t> Клиент (А) использует мобильное приложение или веб-интерфейс платформы «Фора» для создания заказа на конкретную услугу. Он определяет задачу с помощью конструктора чек-листов, устанавливает параметры и получает расчётную стоимость.</w:t>
      </w:r>
      <w:r w:rsidRPr="008004EB">
        <w:rPr>
          <w:color w:val="0F1115"/>
        </w:rPr>
        <w:br/>
      </w:r>
    </w:p>
    <w:p w14:paraId="43EC86E6" w14:textId="4AB7475D" w:rsidR="00B813BD" w:rsidRPr="008004EB" w:rsidRDefault="00B813BD" w:rsidP="00B813BD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color w:val="0F1115"/>
        </w:rPr>
      </w:pPr>
      <w:r w:rsidRPr="008004EB">
        <w:rPr>
          <w:rStyle w:val="a3"/>
          <w:color w:val="0F1115"/>
        </w:rPr>
        <w:t>Принятие и выполнение заказа мастером</w:t>
      </w:r>
      <w:r w:rsidRPr="008004EB">
        <w:rPr>
          <w:color w:val="0F1115"/>
        </w:rPr>
        <w:br/>
      </w:r>
      <w:r w:rsidRPr="008004EB">
        <w:rPr>
          <w:rStyle w:val="a5"/>
          <w:i w:val="0"/>
          <w:iCs w:val="0"/>
          <w:color w:val="0F1115"/>
        </w:rPr>
        <w:t>Краткое описание:</w:t>
      </w:r>
      <w:r w:rsidRPr="008004EB">
        <w:rPr>
          <w:color w:val="0F1115"/>
        </w:rPr>
        <w:t> Исполнитель (K) получает уведомление о новом заказе в своём личном кабинете, изучает условия, добровольно принимает его к исполнению и в процессе работы фиксирует ключевые этапы выполнения в приложении.</w:t>
      </w:r>
      <w:r w:rsidRPr="008004EB">
        <w:rPr>
          <w:color w:val="0F1115"/>
        </w:rPr>
        <w:br/>
      </w:r>
    </w:p>
    <w:p w14:paraId="64000383" w14:textId="76E1027F" w:rsidR="00B813BD" w:rsidRPr="008004EB" w:rsidRDefault="00B813BD" w:rsidP="00B813BD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color w:val="0F1115"/>
        </w:rPr>
      </w:pPr>
      <w:r w:rsidRPr="008004EB">
        <w:rPr>
          <w:rStyle w:val="a3"/>
          <w:color w:val="0F1115"/>
        </w:rPr>
        <w:t>Оплата через эскроу и подтверждение качества</w:t>
      </w:r>
      <w:r w:rsidRPr="008004EB">
        <w:rPr>
          <w:color w:val="0F1115"/>
        </w:rPr>
        <w:br/>
      </w:r>
      <w:r w:rsidRPr="008004EB">
        <w:rPr>
          <w:rStyle w:val="a5"/>
          <w:i w:val="0"/>
          <w:iCs w:val="0"/>
          <w:color w:val="0F1115"/>
        </w:rPr>
        <w:t>Краткое описание:</w:t>
      </w:r>
      <w:r w:rsidRPr="008004EB">
        <w:rPr>
          <w:color w:val="0F1115"/>
        </w:rPr>
        <w:t> После назначения исполнителя Клиент (А) производит безопасный платёж на эскроу-счёт. По завершении работы он проверяет результат по чек-листу и подтверждает качество, что служит триггером для выплаты вознаграждения мастеру.</w:t>
      </w:r>
      <w:r w:rsidRPr="008004EB">
        <w:rPr>
          <w:color w:val="0F1115"/>
        </w:rPr>
        <w:br/>
      </w:r>
    </w:p>
    <w:p w14:paraId="6F93B03F" w14:textId="29EED6E8" w:rsidR="00B813BD" w:rsidRPr="008004EB" w:rsidRDefault="00B813BD" w:rsidP="00B813BD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color w:val="0F1115"/>
        </w:rPr>
      </w:pPr>
      <w:r w:rsidRPr="008004EB">
        <w:rPr>
          <w:rStyle w:val="a3"/>
          <w:color w:val="0F1115"/>
        </w:rPr>
        <w:t>Автоматизация налогов для самозанятого</w:t>
      </w:r>
      <w:r w:rsidRPr="008004EB">
        <w:rPr>
          <w:color w:val="0F1115"/>
        </w:rPr>
        <w:br/>
      </w:r>
      <w:r w:rsidRPr="008004EB">
        <w:rPr>
          <w:rStyle w:val="a5"/>
          <w:i w:val="0"/>
          <w:iCs w:val="0"/>
          <w:color w:val="0F1115"/>
        </w:rPr>
        <w:t>Краткое описание:</w:t>
      </w:r>
      <w:r w:rsidRPr="008004EB">
        <w:rPr>
          <w:color w:val="0F1115"/>
        </w:rPr>
        <w:t> После успешного завершения сделки и финансовых расчётов платформа «Фора» автоматически формирует фискальный чек на основе данных о платеже и передаёт его в ФНС через API, освобождая самозанятого исполнителя от ручного документооборота.</w:t>
      </w:r>
      <w:r w:rsidRPr="008004EB">
        <w:rPr>
          <w:color w:val="0F1115"/>
        </w:rPr>
        <w:br/>
      </w:r>
    </w:p>
    <w:p w14:paraId="0FDD642A" w14:textId="3129C171" w:rsidR="00B813BD" w:rsidRPr="008004EB" w:rsidRDefault="00B813BD" w:rsidP="00B813BD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color w:val="0F1115"/>
        </w:rPr>
      </w:pPr>
      <w:r w:rsidRPr="008004EB">
        <w:rPr>
          <w:rStyle w:val="a3"/>
          <w:color w:val="0F1115"/>
        </w:rPr>
        <w:t>Арбитраж при возникновении спора</w:t>
      </w:r>
      <w:r w:rsidRPr="008004EB">
        <w:rPr>
          <w:color w:val="0F1115"/>
        </w:rPr>
        <w:br/>
      </w:r>
      <w:r w:rsidRPr="008004EB">
        <w:rPr>
          <w:rStyle w:val="a5"/>
          <w:i w:val="0"/>
          <w:iCs w:val="0"/>
          <w:color w:val="0F1115"/>
        </w:rPr>
        <w:t>Краткое описание:</w:t>
      </w:r>
      <w:r w:rsidRPr="008004EB">
        <w:rPr>
          <w:color w:val="0F1115"/>
        </w:rPr>
        <w:t xml:space="preserve"> В случае неудовлетворённости одной из сторон результатом (клиент не принимает работу или мастер оспаривает отказ) инициируется процедура арбитража. Платформа анализирует цифровой след сделки и принимает решение о распределении средств, при необходимости используя Гарантийный </w:t>
      </w:r>
      <w:r w:rsidRPr="008004EB">
        <w:rPr>
          <w:color w:val="0F1115"/>
        </w:rPr>
        <w:lastRenderedPageBreak/>
        <w:t>фонд.</w:t>
      </w:r>
      <w:r w:rsidRPr="008004EB">
        <w:rPr>
          <w:color w:val="0F1115"/>
        </w:rPr>
        <w:br/>
      </w:r>
    </w:p>
    <w:p w14:paraId="39580483" w14:textId="1F39B166" w:rsidR="00314428" w:rsidRPr="008004EB" w:rsidRDefault="00314428" w:rsidP="00314428">
      <w:pPr>
        <w:pStyle w:val="2"/>
        <w:shd w:val="clear" w:color="auto" w:fill="FFFFFF"/>
        <w:spacing w:after="240" w:afterAutospacing="0" w:line="480" w:lineRule="atLeast"/>
        <w:rPr>
          <w:rStyle w:val="a3"/>
          <w:b/>
          <w:bCs/>
          <w:color w:val="0F1115"/>
          <w:sz w:val="24"/>
          <w:szCs w:val="24"/>
        </w:rPr>
      </w:pPr>
      <w:r w:rsidRPr="008004EB">
        <w:rPr>
          <w:rStyle w:val="a3"/>
          <w:b/>
          <w:bCs/>
          <w:color w:val="0F1115"/>
          <w:sz w:val="24"/>
          <w:szCs w:val="24"/>
        </w:rPr>
        <w:t>1.6. Описание внутренней логики работы сервиса</w:t>
      </w:r>
    </w:p>
    <w:p w14:paraId="02435591" w14:textId="77777777" w:rsidR="00314428" w:rsidRPr="008004EB" w:rsidRDefault="00314428" w:rsidP="00314428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Модуль 1: Конструктор ТЗ и чек-листов</w:t>
      </w:r>
    </w:p>
    <w:p w14:paraId="6C36469B" w14:textId="181CE49A" w:rsidR="00314428" w:rsidRPr="008004EB" w:rsidRDefault="00314428" w:rsidP="00314428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Трансформация запроса клиента в структурированное ТЗ</w:t>
      </w:r>
    </w:p>
    <w:p w14:paraId="793FAB95" w14:textId="77777777" w:rsidR="00314428" w:rsidRPr="008004EB" w:rsidRDefault="00314428" w:rsidP="00314428">
      <w:pPr>
        <w:numPr>
          <w:ilvl w:val="0"/>
          <w:numId w:val="30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Функции и внутренняя логика:</w:t>
      </w:r>
    </w:p>
    <w:p w14:paraId="1AA66D0A" w14:textId="2B53FC6E" w:rsidR="00314428" w:rsidRPr="008004EB" w:rsidRDefault="00314428" w:rsidP="00314428">
      <w:pPr>
        <w:numPr>
          <w:ilvl w:val="1"/>
          <w:numId w:val="3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Предоставляет пользовательский интерфейс с шаблонами чек-листов для различных категорий услуг </w:t>
      </w:r>
    </w:p>
    <w:p w14:paraId="7DB1E07C" w14:textId="0CED0A1A" w:rsidR="00314428" w:rsidRPr="008004EB" w:rsidRDefault="00314428" w:rsidP="00314428">
      <w:pPr>
        <w:numPr>
          <w:ilvl w:val="1"/>
          <w:numId w:val="3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Позволяет клиенту</w:t>
      </w:r>
      <w:r w:rsidR="00690304"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добавлять, удалять или редактировать пункты.</w:t>
      </w:r>
    </w:p>
    <w:p w14:paraId="2BFDFCAB" w14:textId="77777777" w:rsidR="00314428" w:rsidRPr="008004EB" w:rsidRDefault="00314428" w:rsidP="00314428">
      <w:pPr>
        <w:numPr>
          <w:ilvl w:val="1"/>
          <w:numId w:val="3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Каждый пункт чек-листа преобразуется в объект данных с атрибутами: описание, ориентировочная длительность, стоимость.</w:t>
      </w:r>
    </w:p>
    <w:p w14:paraId="49D2FD45" w14:textId="77777777" w:rsidR="00314428" w:rsidRPr="008004EB" w:rsidRDefault="00314428" w:rsidP="00314428">
      <w:pPr>
        <w:numPr>
          <w:ilvl w:val="1"/>
          <w:numId w:val="3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 основе выбранных пунктов модуль рассчитывает ориентировочную стоимость услуги и формирует итоговый документ — ТЗ, которое становится единственным источником истины для оценки качества работы.</w:t>
      </w:r>
    </w:p>
    <w:p w14:paraId="608CDDB4" w14:textId="62503B72" w:rsidR="00314428" w:rsidRPr="008004EB" w:rsidRDefault="00314428" w:rsidP="00314428">
      <w:pPr>
        <w:numPr>
          <w:ilvl w:val="1"/>
          <w:numId w:val="3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Получает входные данные от UI-шлюза (B). Передаёт сформированное ТЗ в Оркестратор (D).</w:t>
      </w:r>
    </w:p>
    <w:p w14:paraId="172231E3" w14:textId="77777777" w:rsidR="00314428" w:rsidRPr="008004EB" w:rsidRDefault="00314428" w:rsidP="00314428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Модуль 2: Алгоритм подбора и распределения</w:t>
      </w:r>
    </w:p>
    <w:p w14:paraId="15E08FBC" w14:textId="0E760A40" w:rsidR="00314428" w:rsidRPr="008004EB" w:rsidRDefault="00690304" w:rsidP="00314428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 w:rsidR="00314428"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опоставление созданного </w:t>
      </w: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заказа с</w:t>
      </w:r>
      <w:r w:rsidR="00314428"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наиболее подходящими исполнителями для обеспечения высокого процента успешных сделок и удовлетворённости клиентов.</w:t>
      </w:r>
    </w:p>
    <w:p w14:paraId="62F6D099" w14:textId="77777777" w:rsidR="00314428" w:rsidRPr="008004EB" w:rsidRDefault="00314428" w:rsidP="00314428">
      <w:pPr>
        <w:numPr>
          <w:ilvl w:val="0"/>
          <w:numId w:val="31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Функции и внутренняя логика:</w:t>
      </w:r>
    </w:p>
    <w:p w14:paraId="64FC3981" w14:textId="77777777" w:rsidR="00314428" w:rsidRPr="008004EB" w:rsidRDefault="00314428" w:rsidP="00314428">
      <w:pPr>
        <w:numPr>
          <w:ilvl w:val="2"/>
          <w:numId w:val="3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Профиль мастера: Специализация, подтверждённые навыки, заявленная стоимость работ.</w:t>
      </w:r>
    </w:p>
    <w:p w14:paraId="3B36F396" w14:textId="063F9E82" w:rsidR="00314428" w:rsidRPr="008004EB" w:rsidRDefault="00314428" w:rsidP="00314428">
      <w:pPr>
        <w:numPr>
          <w:ilvl w:val="2"/>
          <w:numId w:val="3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Рейтинг и KPI: Рассчитанный «</w:t>
      </w:r>
      <w:r w:rsidR="00326853"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ндекс надёжности» (процент соблюдения сроков, средний балл по чек-листам, рейтинг от клиентов).</w:t>
      </w:r>
    </w:p>
    <w:p w14:paraId="462BA6A5" w14:textId="401851DA" w:rsidR="00314428" w:rsidRPr="008004EB" w:rsidRDefault="00690304" w:rsidP="00314428">
      <w:pPr>
        <w:numPr>
          <w:ilvl w:val="2"/>
          <w:numId w:val="3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</w:t>
      </w:r>
      <w:r w:rsidR="00314428"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асписание: Текущее местоположение мастера, его график доступности и логистическая возможность прибыть к клиенту в указанное время.</w:t>
      </w:r>
    </w:p>
    <w:p w14:paraId="13A4EA07" w14:textId="77777777" w:rsidR="00314428" w:rsidRPr="008004EB" w:rsidRDefault="00314428" w:rsidP="00314428">
      <w:pPr>
        <w:numPr>
          <w:ilvl w:val="1"/>
          <w:numId w:val="3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Ранжирует подходящих мастеров и определяет, кому из них направить уведомление о новом заказе в первую очередь.</w:t>
      </w:r>
    </w:p>
    <w:p w14:paraId="3B73FAE1" w14:textId="0008F0EA" w:rsidR="00314428" w:rsidRPr="008004EB" w:rsidRDefault="00314428" w:rsidP="00314428">
      <w:pPr>
        <w:numPr>
          <w:ilvl w:val="1"/>
          <w:numId w:val="3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Получает задачу на подбор от Оркестратора (D). Запрашивает актуальные данные о мастерах из Модуля Мастеров (E) и Базы Данных. Отправляет список кандидатов обратно в Оркестратор.</w:t>
      </w:r>
    </w:p>
    <w:p w14:paraId="6B6C5ACF" w14:textId="0C07BE8F" w:rsidR="00314428" w:rsidRPr="008004EB" w:rsidRDefault="00314428" w:rsidP="00314428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Модуль 3: Оркестратор сервиса </w:t>
      </w:r>
    </w:p>
    <w:p w14:paraId="36E4A592" w14:textId="7157E0AC" w:rsidR="00314428" w:rsidRPr="008004EB" w:rsidRDefault="00314428" w:rsidP="00314428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Управление</w:t>
      </w:r>
      <w:r w:rsidR="00690304"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заказом</w:t>
      </w: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обеспечивает правильную последовательность выполнения процессов.</w:t>
      </w:r>
    </w:p>
    <w:p w14:paraId="7CB09AF1" w14:textId="77777777" w:rsidR="00314428" w:rsidRPr="008004EB" w:rsidRDefault="00314428" w:rsidP="00314428">
      <w:pPr>
        <w:numPr>
          <w:ilvl w:val="0"/>
          <w:numId w:val="32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Функции и внутренняя логика:</w:t>
      </w:r>
    </w:p>
    <w:p w14:paraId="1E3505A4" w14:textId="77777777" w:rsidR="00314428" w:rsidRPr="008004EB" w:rsidRDefault="00314428" w:rsidP="00314428">
      <w:pPr>
        <w:numPr>
          <w:ilvl w:val="1"/>
          <w:numId w:val="3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Принимает сформированное ТЗ и инициирует процесс подбора мастера.</w:t>
      </w:r>
    </w:p>
    <w:p w14:paraId="7326223E" w14:textId="77777777" w:rsidR="00314428" w:rsidRPr="008004EB" w:rsidRDefault="00314428" w:rsidP="00314428">
      <w:pPr>
        <w:numPr>
          <w:ilvl w:val="1"/>
          <w:numId w:val="3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После назначения исполнителя запускает процесс оплаты, отдавая команду Платёжному шлюзу (H).</w:t>
      </w:r>
    </w:p>
    <w:p w14:paraId="18FC912C" w14:textId="77777777" w:rsidR="00314428" w:rsidRPr="008004EB" w:rsidRDefault="00314428" w:rsidP="00314428">
      <w:pPr>
        <w:numPr>
          <w:ilvl w:val="1"/>
          <w:numId w:val="3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 получении подтверждения о блокировке средств активирует Модуль контроля процесса (G) и открывает мастеру доступ к чек-листу.</w:t>
      </w:r>
    </w:p>
    <w:p w14:paraId="2C5A0726" w14:textId="18CC5CD3" w:rsidR="00314428" w:rsidRPr="008004EB" w:rsidRDefault="00314428" w:rsidP="00314428">
      <w:pPr>
        <w:numPr>
          <w:ilvl w:val="1"/>
          <w:numId w:val="3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 основе сигналов от других модулей отдаёт финальные финансовые распоряжения.</w:t>
      </w:r>
    </w:p>
    <w:p w14:paraId="14D0FF32" w14:textId="72A8FA27" w:rsidR="00314428" w:rsidRPr="008004EB" w:rsidRDefault="00314428" w:rsidP="00314428">
      <w:pPr>
        <w:numPr>
          <w:ilvl w:val="1"/>
          <w:numId w:val="3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Ведёт журнал состояния каждого заказа.</w:t>
      </w:r>
    </w:p>
    <w:p w14:paraId="55BAADA5" w14:textId="33D2AFCB" w:rsidR="00314428" w:rsidRPr="008004EB" w:rsidRDefault="00314428" w:rsidP="00314428">
      <w:pPr>
        <w:numPr>
          <w:ilvl w:val="1"/>
          <w:numId w:val="3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Взаимодействует со всеми модулями: получает данные и команды, отдаёт инструкции для следующего шага.</w:t>
      </w:r>
    </w:p>
    <w:p w14:paraId="75A4855B" w14:textId="77777777" w:rsidR="00314428" w:rsidRPr="008004EB" w:rsidRDefault="00314428" w:rsidP="00314428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Модуль 4: Платёжный шлюз и менеджер эскроу</w:t>
      </w:r>
    </w:p>
    <w:p w14:paraId="439CDBE9" w14:textId="4900229A" w:rsidR="00314428" w:rsidRPr="008004EB" w:rsidRDefault="00314428" w:rsidP="00314428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Обеспечение безопасного, легального и надёжного движения денежных средств между участниками сделки с использованием технологии эскроу.</w:t>
      </w:r>
    </w:p>
    <w:p w14:paraId="73AD4A31" w14:textId="77777777" w:rsidR="00314428" w:rsidRPr="008004EB" w:rsidRDefault="00314428" w:rsidP="00314428">
      <w:pPr>
        <w:numPr>
          <w:ilvl w:val="0"/>
          <w:numId w:val="33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Функции и внутренняя логика:</w:t>
      </w:r>
    </w:p>
    <w:p w14:paraId="5A041DC1" w14:textId="3F8FA9C5" w:rsidR="00314428" w:rsidRPr="008004EB" w:rsidRDefault="00314428" w:rsidP="00314428">
      <w:pPr>
        <w:numPr>
          <w:ilvl w:val="1"/>
          <w:numId w:val="3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Обеспечивает интеграцию с API банка-партнёра для открытия номинального эскроу счёта под конкретную сделку.</w:t>
      </w:r>
    </w:p>
    <w:p w14:paraId="6AF65AF0" w14:textId="77777777" w:rsidR="00314428" w:rsidRPr="008004EB" w:rsidRDefault="00314428" w:rsidP="00314428">
      <w:pPr>
        <w:numPr>
          <w:ilvl w:val="1"/>
          <w:numId w:val="3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Перенаправляет клиента на защищённую платёжную страницу банка или инициирует оплату через СБП.</w:t>
      </w:r>
    </w:p>
    <w:p w14:paraId="080BA3A0" w14:textId="0570CDDA" w:rsidR="00314428" w:rsidRPr="008004EB" w:rsidRDefault="00314428" w:rsidP="00314428">
      <w:pPr>
        <w:numPr>
          <w:ilvl w:val="1"/>
          <w:numId w:val="3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Обрабатывает уведомления от банка о статусе платежа и передаёт информацию Оркестратору (D).</w:t>
      </w:r>
    </w:p>
    <w:p w14:paraId="4190DD1C" w14:textId="34948019" w:rsidR="00314428" w:rsidRPr="008004EB" w:rsidRDefault="00314428" w:rsidP="00314428">
      <w:pPr>
        <w:numPr>
          <w:ilvl w:val="1"/>
          <w:numId w:val="3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 команде Оркестратора (после приёмки работы или решения арбитража) формирует и отправляет в банк юридическое распоряжение на разблокировку эскроу с указанием, какую сумму перевести мастеру, а какую комиссию на счёт платформы.</w:t>
      </w:r>
    </w:p>
    <w:p w14:paraId="46C25EB9" w14:textId="40031793" w:rsidR="00314428" w:rsidRPr="008004EB" w:rsidRDefault="00314428" w:rsidP="00314428">
      <w:pPr>
        <w:numPr>
          <w:ilvl w:val="1"/>
          <w:numId w:val="3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Работает напрямую с внешними системами (банк, НСПК). Получает команды от Оркестратора (D) и Арбитража (I). Информирует Оркестратор о статусах платежей.</w:t>
      </w:r>
    </w:p>
    <w:p w14:paraId="29B8AE68" w14:textId="7311C6E2" w:rsidR="00314428" w:rsidRPr="008004EB" w:rsidRDefault="00314428" w:rsidP="00314428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Модуль 5: Модуль контроля процесса </w:t>
      </w:r>
    </w:p>
    <w:p w14:paraId="2D07A566" w14:textId="09C7E427" w:rsidR="00314428" w:rsidRPr="008004EB" w:rsidRDefault="00314428" w:rsidP="00314428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Создание выполнения работы в реальном времени для обеспечения максимальной прозрачности, доверия и объективности при приёмке.</w:t>
      </w:r>
    </w:p>
    <w:p w14:paraId="1960F6D3" w14:textId="77777777" w:rsidR="00314428" w:rsidRPr="008004EB" w:rsidRDefault="00314428" w:rsidP="00314428">
      <w:pPr>
        <w:numPr>
          <w:ilvl w:val="0"/>
          <w:numId w:val="34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Функции и внутренняя логика:</w:t>
      </w:r>
    </w:p>
    <w:p w14:paraId="37E9BC0B" w14:textId="77777777" w:rsidR="00314428" w:rsidRPr="008004EB" w:rsidRDefault="00314428" w:rsidP="00314428">
      <w:pPr>
        <w:numPr>
          <w:ilvl w:val="1"/>
          <w:numId w:val="3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Предоставляет интерфейс в приложении мастера для интерактивного выполнения чек-листа: отметки о выполнении пунктов, загрузки фото- и видеоотчётов.</w:t>
      </w:r>
    </w:p>
    <w:p w14:paraId="4EB2F866" w14:textId="77777777" w:rsidR="00314428" w:rsidRPr="008004EB" w:rsidRDefault="00314428" w:rsidP="00314428">
      <w:pPr>
        <w:numPr>
          <w:ilvl w:val="1"/>
          <w:numId w:val="3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 реальном времени транслирует прогресс (процент выполнения, последние действия) в интерфейс клиента.</w:t>
      </w:r>
    </w:p>
    <w:p w14:paraId="42F0447C" w14:textId="101D3F5B" w:rsidR="00314428" w:rsidRPr="008004EB" w:rsidRDefault="00314428" w:rsidP="00314428">
      <w:pPr>
        <w:numPr>
          <w:ilvl w:val="1"/>
          <w:numId w:val="3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Фиксирует временные метки всех действий, доказательство в случае арбитража.</w:t>
      </w:r>
    </w:p>
    <w:p w14:paraId="4CFDCDAE" w14:textId="4D144586" w:rsidR="00314428" w:rsidRPr="008004EB" w:rsidRDefault="00314428" w:rsidP="00314428">
      <w:pPr>
        <w:numPr>
          <w:ilvl w:val="1"/>
          <w:numId w:val="3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Активируется командой от Оркестратора (D). Получает данные от Исполнителя (K). Передаёт данные о прогрессе в UI-шлюз (B) для отображения клиенту. Информирует Оркестратор о завершении всех работ.</w:t>
      </w:r>
    </w:p>
    <w:p w14:paraId="3FC86407" w14:textId="77777777" w:rsidR="00314428" w:rsidRPr="008004EB" w:rsidRDefault="00314428" w:rsidP="00314428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Модуль 6: Налоговый модуль (интеграция с ФНС)</w:t>
      </w:r>
    </w:p>
    <w:p w14:paraId="05B235E4" w14:textId="09A64058" w:rsidR="00314428" w:rsidRPr="008004EB" w:rsidRDefault="00314428" w:rsidP="00314428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 Полная автоматизация отчётности для самозанятых исполнителей, снятие с них административной нагрузки и обеспечение легальности всех транзакций на платформе.</w:t>
      </w:r>
    </w:p>
    <w:p w14:paraId="20CA1B09" w14:textId="77777777" w:rsidR="00314428" w:rsidRPr="008004EB" w:rsidRDefault="00314428" w:rsidP="00314428">
      <w:pPr>
        <w:numPr>
          <w:ilvl w:val="0"/>
          <w:numId w:val="35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Функции и внутренняя логика:</w:t>
      </w:r>
    </w:p>
    <w:p w14:paraId="047BEC62" w14:textId="77777777" w:rsidR="00314428" w:rsidRPr="008004EB" w:rsidRDefault="00314428" w:rsidP="00314428">
      <w:pPr>
        <w:numPr>
          <w:ilvl w:val="1"/>
          <w:numId w:val="3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После фиксации факта выплаты вознаграждения мастеру получает от Оркестратора (D) все данные, необходимые для формирования чека: сумма, ИНН самозанятого, дата, система налогообложения.</w:t>
      </w:r>
    </w:p>
    <w:p w14:paraId="1BE0EC92" w14:textId="27F6CF15" w:rsidR="00314428" w:rsidRPr="008004EB" w:rsidRDefault="00314428" w:rsidP="00314428">
      <w:pPr>
        <w:numPr>
          <w:ilvl w:val="1"/>
          <w:numId w:val="3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Осуществляет авторизованный запрос к API ФНС, переда</w:t>
      </w:r>
      <w:r w:rsidR="00A57594"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ет </w:t>
      </w: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сформированный чек.</w:t>
      </w:r>
    </w:p>
    <w:p w14:paraId="1EE04B59" w14:textId="77777777" w:rsidR="00314428" w:rsidRPr="008004EB" w:rsidRDefault="00314428" w:rsidP="00314428">
      <w:pPr>
        <w:numPr>
          <w:ilvl w:val="1"/>
          <w:numId w:val="3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Обрабатывает ответ от ФНС (успех/ошибка) и сохраняет фискальный признак чека в базу данных сделки.</w:t>
      </w:r>
    </w:p>
    <w:p w14:paraId="1DB7528D" w14:textId="77777777" w:rsidR="00314428" w:rsidRPr="008004EB" w:rsidRDefault="00314428" w:rsidP="00314428">
      <w:pPr>
        <w:numPr>
          <w:ilvl w:val="1"/>
          <w:numId w:val="3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Предоставляет ссылку на сформированный чек в личных кабинетах клиента и мастера.</w:t>
      </w:r>
    </w:p>
    <w:p w14:paraId="58B05030" w14:textId="284116F0" w:rsidR="00314428" w:rsidRPr="008004EB" w:rsidRDefault="00314428" w:rsidP="00314428">
      <w:pPr>
        <w:numPr>
          <w:ilvl w:val="1"/>
          <w:numId w:val="3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Взаимодействует с внешним API ФНС. Сохраняет результаты в </w:t>
      </w:r>
      <w:r w:rsidR="00A57594"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</w:t>
      </w: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азу </w:t>
      </w:r>
      <w:r w:rsidR="00A57594"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</w:t>
      </w: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анных.</w:t>
      </w:r>
    </w:p>
    <w:p w14:paraId="7F011A00" w14:textId="77777777" w:rsidR="00314428" w:rsidRPr="008004EB" w:rsidRDefault="00314428" w:rsidP="00314428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Модуль 7: Арбитраж и Гарантийный фонд</w:t>
      </w:r>
    </w:p>
    <w:p w14:paraId="684F66A9" w14:textId="00DEA403" w:rsidR="00314428" w:rsidRPr="008004EB" w:rsidRDefault="00472A61" w:rsidP="00314428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</w:t>
      </w:r>
      <w:r w:rsidR="00314428"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азрешение конфликтных ситуаций между клиентом и исполнителем, а также финансовая защита обеих сторон в случае форс-мажоров или недобросовестных действий.</w:t>
      </w:r>
    </w:p>
    <w:p w14:paraId="49225A8E" w14:textId="77777777" w:rsidR="00314428" w:rsidRPr="008004EB" w:rsidRDefault="00314428" w:rsidP="00314428">
      <w:pPr>
        <w:numPr>
          <w:ilvl w:val="0"/>
          <w:numId w:val="36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Функции и внутренняя логика:</w:t>
      </w:r>
    </w:p>
    <w:p w14:paraId="45F8C869" w14:textId="77777777" w:rsidR="00314428" w:rsidRPr="008004EB" w:rsidRDefault="00314428" w:rsidP="00314428">
      <w:pPr>
        <w:numPr>
          <w:ilvl w:val="1"/>
          <w:numId w:val="3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Предоставляет интерфейс для подачи жалобы любой из сторон с указанием причины и приложением доказательств.</w:t>
      </w:r>
    </w:p>
    <w:p w14:paraId="072E3888" w14:textId="77777777" w:rsidR="00314428" w:rsidRPr="008004EB" w:rsidRDefault="00314428" w:rsidP="00314428">
      <w:pPr>
        <w:numPr>
          <w:ilvl w:val="1"/>
          <w:numId w:val="3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 сложных случаях подключает живого арбитра (сотрудника службы поддержки), который изучает собранные данные и выносит вердикт.</w:t>
      </w:r>
    </w:p>
    <w:p w14:paraId="133B7713" w14:textId="70C5F6A9" w:rsidR="00314428" w:rsidRPr="008004EB" w:rsidRDefault="00314428" w:rsidP="00314428">
      <w:pPr>
        <w:numPr>
          <w:ilvl w:val="1"/>
          <w:numId w:val="36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Управляет Гарантийным фондом</w:t>
      </w:r>
      <w:r w:rsidR="003F060C"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 формирует</w:t>
      </w: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его за счёт отчислений (1-2%) от комиссии платформы. На основании решения арбитра отдаёт команду Платёжному шлюзу (H) </w:t>
      </w:r>
    </w:p>
    <w:p w14:paraId="03576B8D" w14:textId="33B9DF4F" w:rsidR="00314428" w:rsidRPr="008004EB" w:rsidRDefault="00314428" w:rsidP="003F060C">
      <w:pPr>
        <w:numPr>
          <w:ilvl w:val="1"/>
          <w:numId w:val="3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Получает жалобы через UI-шлюз (B). Запрашивает данные о заказе у Оркестратора (D) и из </w:t>
      </w:r>
      <w:r w:rsidR="003F060C"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</w:t>
      </w: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азы </w:t>
      </w:r>
      <w:r w:rsidR="003F060C"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</w:t>
      </w: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анных. Отдаёт итоговые финансовые распоряжения в </w:t>
      </w:r>
      <w:r w:rsidR="00116D18"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</w:t>
      </w:r>
      <w:r w:rsidRPr="008004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латёжный шлюз (H).</w:t>
      </w:r>
    </w:p>
    <w:p w14:paraId="465DF891" w14:textId="54F6B337" w:rsidR="0009627A" w:rsidRPr="008004EB" w:rsidRDefault="0009627A" w:rsidP="00286ADF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17462EDB" w14:textId="7A805448" w:rsidR="00D058BF" w:rsidRPr="008004EB" w:rsidRDefault="00D058BF" w:rsidP="00286ADF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282E4E5C" w14:textId="1380F12C" w:rsidR="00D058BF" w:rsidRPr="008004EB" w:rsidRDefault="00D058BF" w:rsidP="00286ADF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54B0DEFA" w14:textId="20670D4A" w:rsidR="00D058BF" w:rsidRPr="008004EB" w:rsidRDefault="00D058BF" w:rsidP="00286ADF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2C759C03" w14:textId="36EEE78C" w:rsidR="00D058BF" w:rsidRPr="008004EB" w:rsidRDefault="00D058BF" w:rsidP="00286ADF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0635B224" w14:textId="54FFBF1B" w:rsidR="00D058BF" w:rsidRPr="008004EB" w:rsidRDefault="00D058BF" w:rsidP="00286ADF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72535934" w14:textId="02921D66" w:rsidR="00D058BF" w:rsidRPr="008004EB" w:rsidRDefault="00D058BF" w:rsidP="00286ADF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3A7E8F1F" w14:textId="24457387" w:rsidR="00D058BF" w:rsidRPr="008004EB" w:rsidRDefault="00D058BF" w:rsidP="00286ADF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57C9AE5E" w14:textId="1EA66D51" w:rsidR="00A60425" w:rsidRPr="008004EB" w:rsidRDefault="00A60425" w:rsidP="00D058BF">
      <w:pPr>
        <w:pStyle w:val="3"/>
        <w:spacing w:before="480" w:beforeAutospacing="0" w:after="240" w:afterAutospacing="0" w:line="450" w:lineRule="atLeast"/>
        <w:rPr>
          <w:rStyle w:val="a3"/>
          <w:color w:val="0F1115"/>
          <w:sz w:val="24"/>
          <w:szCs w:val="24"/>
        </w:rPr>
      </w:pPr>
      <w:r w:rsidRPr="008004EB">
        <w:rPr>
          <w:rStyle w:val="a3"/>
          <w:color w:val="0F1115"/>
          <w:sz w:val="24"/>
          <w:szCs w:val="24"/>
        </w:rPr>
        <w:lastRenderedPageBreak/>
        <w:t>2.Маркетинг</w:t>
      </w:r>
    </w:p>
    <w:p w14:paraId="4DA732F3" w14:textId="22EF778A" w:rsidR="00D058BF" w:rsidRPr="008004EB" w:rsidRDefault="00D058BF" w:rsidP="00D058BF">
      <w:pPr>
        <w:pStyle w:val="3"/>
        <w:spacing w:before="480" w:beforeAutospacing="0" w:after="240" w:afterAutospacing="0" w:line="450" w:lineRule="atLeast"/>
        <w:rPr>
          <w:b w:val="0"/>
          <w:bCs w:val="0"/>
          <w:color w:val="0F1115"/>
          <w:sz w:val="24"/>
          <w:szCs w:val="24"/>
        </w:rPr>
      </w:pPr>
      <w:r w:rsidRPr="008004EB">
        <w:rPr>
          <w:rStyle w:val="a3"/>
          <w:color w:val="0F1115"/>
          <w:sz w:val="24"/>
          <w:szCs w:val="24"/>
        </w:rPr>
        <w:t>2.1. Рынок сервиса</w:t>
      </w:r>
    </w:p>
    <w:p w14:paraId="131F4450" w14:textId="4B59975D" w:rsidR="00D058BF" w:rsidRPr="008004EB" w:rsidRDefault="00D058BF" w:rsidP="00D058BF">
      <w:pPr>
        <w:pStyle w:val="ds-markdown-paragraph"/>
        <w:numPr>
          <w:ilvl w:val="0"/>
          <w:numId w:val="37"/>
        </w:numPr>
        <w:spacing w:after="120" w:afterAutospacing="0" w:line="420" w:lineRule="atLeast"/>
        <w:rPr>
          <w:color w:val="0F1115"/>
        </w:rPr>
      </w:pPr>
      <w:r w:rsidRPr="008004EB">
        <w:rPr>
          <w:rStyle w:val="a3"/>
          <w:b w:val="0"/>
          <w:bCs w:val="0"/>
          <w:color w:val="0F1115"/>
        </w:rPr>
        <w:t>TAM:2 трлн рублей в год.</w:t>
      </w:r>
    </w:p>
    <w:p w14:paraId="318C777F" w14:textId="54585F5C" w:rsidR="00D058BF" w:rsidRPr="008004EB" w:rsidRDefault="00D058BF" w:rsidP="00D058BF">
      <w:pPr>
        <w:pStyle w:val="ds-markdown-paragraph"/>
        <w:numPr>
          <w:ilvl w:val="1"/>
          <w:numId w:val="37"/>
        </w:numPr>
        <w:spacing w:after="0" w:afterAutospacing="0" w:line="420" w:lineRule="atLeast"/>
        <w:rPr>
          <w:color w:val="0F1115"/>
        </w:rPr>
      </w:pPr>
      <w:r w:rsidRPr="008004EB">
        <w:rPr>
          <w:color w:val="0F1115"/>
        </w:rPr>
        <w:t>Согласно исследованиям РБК, совокупный оборот рынка бытовых и персональных услуг для населения в РФ составляет 1.9-2.3 трлн рублей. В расчёт включены как легальные, так и теневые платежи.</w:t>
      </w:r>
    </w:p>
    <w:p w14:paraId="74D11315" w14:textId="5D4F2174" w:rsidR="00D058BF" w:rsidRPr="008004EB" w:rsidRDefault="00D058BF" w:rsidP="00D058BF">
      <w:pPr>
        <w:pStyle w:val="ds-markdown-paragraph"/>
        <w:numPr>
          <w:ilvl w:val="1"/>
          <w:numId w:val="37"/>
        </w:numPr>
        <w:spacing w:after="0" w:afterAutospacing="0" w:line="420" w:lineRule="atLeast"/>
        <w:rPr>
          <w:color w:val="0F1115"/>
        </w:rPr>
      </w:pPr>
      <w:r w:rsidRPr="008004EB">
        <w:rPr>
          <w:color w:val="0F1115"/>
        </w:rPr>
        <w:t> Это весь теоретически возможный объём средств, который ежегодно перераспределяется в данном секторе.</w:t>
      </w:r>
    </w:p>
    <w:p w14:paraId="13D60591" w14:textId="417B164F" w:rsidR="00D058BF" w:rsidRPr="008004EB" w:rsidRDefault="00D058BF" w:rsidP="00D058BF">
      <w:pPr>
        <w:pStyle w:val="ds-markdown-paragraph"/>
        <w:numPr>
          <w:ilvl w:val="0"/>
          <w:numId w:val="37"/>
        </w:numPr>
        <w:spacing w:after="120" w:afterAutospacing="0" w:line="420" w:lineRule="atLeast"/>
        <w:rPr>
          <w:color w:val="0F1115"/>
        </w:rPr>
      </w:pPr>
      <w:r w:rsidRPr="008004EB">
        <w:rPr>
          <w:rStyle w:val="a3"/>
          <w:b w:val="0"/>
          <w:bCs w:val="0"/>
          <w:color w:val="0F1115"/>
        </w:rPr>
        <w:t xml:space="preserve">SAM </w:t>
      </w:r>
      <w:r w:rsidRPr="008004EB">
        <w:rPr>
          <w:color w:val="0F1115"/>
        </w:rPr>
        <w:t>:</w:t>
      </w:r>
      <w:r w:rsidRPr="008004EB">
        <w:rPr>
          <w:rStyle w:val="a3"/>
          <w:b w:val="0"/>
          <w:bCs w:val="0"/>
          <w:color w:val="0F1115"/>
        </w:rPr>
        <w:t>500 млрд рублей в год.</w:t>
      </w:r>
    </w:p>
    <w:p w14:paraId="14A045C0" w14:textId="77777777" w:rsidR="00D058BF" w:rsidRPr="008004EB" w:rsidRDefault="00D058BF" w:rsidP="00D058BF">
      <w:pPr>
        <w:pStyle w:val="ds-markdown-paragraph"/>
        <w:numPr>
          <w:ilvl w:val="1"/>
          <w:numId w:val="37"/>
        </w:numPr>
        <w:spacing w:after="0" w:afterAutospacing="0" w:line="420" w:lineRule="atLeast"/>
        <w:rPr>
          <w:color w:val="0F1115"/>
        </w:rPr>
      </w:pPr>
      <w:r w:rsidRPr="008004EB">
        <w:rPr>
          <w:rStyle w:val="a3"/>
          <w:b w:val="0"/>
          <w:bCs w:val="0"/>
          <w:color w:val="0F1115"/>
        </w:rPr>
        <w:t>Обоснование:</w:t>
      </w:r>
      <w:r w:rsidRPr="008004EB">
        <w:rPr>
          <w:color w:val="0F1115"/>
        </w:rPr>
        <w:t> Платформа «Фора» изначально фокусируется на жителях городов-миллионников (16 городов, ~40 млн населения), где концентрация платежеспособного спроса и предложения услуг максимальна. Доля этого сегмента в общем рынке оценивается в 25-30%.</w:t>
      </w:r>
    </w:p>
    <w:p w14:paraId="63A08175" w14:textId="2A13B98E" w:rsidR="00D058BF" w:rsidRPr="008004EB" w:rsidRDefault="00D058BF" w:rsidP="00D058BF">
      <w:pPr>
        <w:pStyle w:val="ds-markdown-paragraph"/>
        <w:numPr>
          <w:ilvl w:val="1"/>
          <w:numId w:val="37"/>
        </w:numPr>
        <w:spacing w:after="0" w:afterAutospacing="0" w:line="420" w:lineRule="atLeast"/>
        <w:rPr>
          <w:color w:val="0F1115"/>
        </w:rPr>
      </w:pPr>
      <w:r w:rsidRPr="008004EB">
        <w:rPr>
          <w:color w:val="0F1115"/>
        </w:rPr>
        <w:t>Это часть TAM, до которой сервис может физически и технологически дотянуться на старте, учитывая логистику и цифровую грамотность аудитории.</w:t>
      </w:r>
    </w:p>
    <w:p w14:paraId="1F9353E0" w14:textId="417B821A" w:rsidR="00D058BF" w:rsidRPr="008004EB" w:rsidRDefault="00D058BF" w:rsidP="00D058BF">
      <w:pPr>
        <w:pStyle w:val="ds-markdown-paragraph"/>
        <w:numPr>
          <w:ilvl w:val="0"/>
          <w:numId w:val="37"/>
        </w:numPr>
        <w:spacing w:after="120" w:afterAutospacing="0" w:line="420" w:lineRule="atLeast"/>
        <w:rPr>
          <w:color w:val="0F1115"/>
        </w:rPr>
      </w:pPr>
      <w:r w:rsidRPr="008004EB">
        <w:rPr>
          <w:rStyle w:val="a3"/>
          <w:b w:val="0"/>
          <w:bCs w:val="0"/>
          <w:color w:val="0F1115"/>
        </w:rPr>
        <w:t xml:space="preserve">SOM:50 млрд рублей в год </w:t>
      </w:r>
    </w:p>
    <w:p w14:paraId="72058134" w14:textId="60A4467A" w:rsidR="00D058BF" w:rsidRPr="008004EB" w:rsidRDefault="00D058BF" w:rsidP="00D058BF">
      <w:pPr>
        <w:pStyle w:val="ds-markdown-paragraph"/>
        <w:numPr>
          <w:ilvl w:val="1"/>
          <w:numId w:val="37"/>
        </w:numPr>
        <w:spacing w:after="0" w:afterAutospacing="0" w:line="420" w:lineRule="atLeast"/>
        <w:rPr>
          <w:color w:val="0F1115"/>
        </w:rPr>
      </w:pPr>
      <w:r w:rsidRPr="008004EB">
        <w:rPr>
          <w:color w:val="0F1115"/>
        </w:rPr>
        <w:t xml:space="preserve">Оценка </w:t>
      </w:r>
      <w:r w:rsidRPr="008004EB">
        <w:rPr>
          <w:color w:val="0F1115"/>
        </w:rPr>
        <w:t xml:space="preserve">основана на прогнозируемом уровне проникновения в целевой аудитории. </w:t>
      </w:r>
    </w:p>
    <w:p w14:paraId="1530D085" w14:textId="088F735F" w:rsidR="00D058BF" w:rsidRPr="008004EB" w:rsidRDefault="00D058BF" w:rsidP="00516B14">
      <w:pPr>
        <w:pStyle w:val="ds-markdown-paragraph"/>
        <w:numPr>
          <w:ilvl w:val="1"/>
          <w:numId w:val="37"/>
        </w:numPr>
        <w:spacing w:after="0" w:afterAutospacing="0" w:line="420" w:lineRule="atLeast"/>
        <w:rPr>
          <w:color w:val="0F1115"/>
        </w:rPr>
      </w:pPr>
      <w:r w:rsidRPr="008004EB">
        <w:rPr>
          <w:rStyle w:val="a3"/>
          <w:b w:val="0"/>
          <w:bCs w:val="0"/>
          <w:color w:val="0F1115"/>
        </w:rPr>
        <w:t>Р</w:t>
      </w:r>
      <w:r w:rsidRPr="008004EB">
        <w:rPr>
          <w:color w:val="0F1115"/>
        </w:rPr>
        <w:t>ыночная доля, которую «Фора» может занять в среднесрочной перспективе, учитывая силу конкурентов, затраты на привлечение и скорость адаптации потребителей.</w:t>
      </w:r>
    </w:p>
    <w:p w14:paraId="0CBC3FBB" w14:textId="33D8BB37" w:rsidR="00D058BF" w:rsidRPr="008004EB" w:rsidRDefault="00D058BF" w:rsidP="00D058BF">
      <w:pPr>
        <w:pStyle w:val="4"/>
        <w:spacing w:before="240" w:after="120" w:line="420" w:lineRule="atLeast"/>
        <w:rPr>
          <w:rFonts w:ascii="Times New Roman" w:hAnsi="Times New Roman" w:cs="Times New Roman"/>
          <w:i w:val="0"/>
          <w:iCs w:val="0"/>
          <w:color w:val="0F1115"/>
          <w:sz w:val="24"/>
          <w:szCs w:val="24"/>
        </w:rPr>
      </w:pPr>
      <w:r w:rsidRPr="008004EB">
        <w:rPr>
          <w:rStyle w:val="a3"/>
          <w:rFonts w:ascii="Times New Roman" w:hAnsi="Times New Roman" w:cs="Times New Roman"/>
          <w:b w:val="0"/>
          <w:bCs w:val="0"/>
          <w:i w:val="0"/>
          <w:iCs w:val="0"/>
          <w:color w:val="0F1115"/>
          <w:sz w:val="24"/>
          <w:szCs w:val="24"/>
        </w:rPr>
        <w:t>2.2.</w:t>
      </w:r>
      <w:r w:rsidR="00516B14" w:rsidRPr="008004EB">
        <w:rPr>
          <w:rStyle w:val="a3"/>
          <w:rFonts w:ascii="Times New Roman" w:hAnsi="Times New Roman" w:cs="Times New Roman"/>
          <w:b w:val="0"/>
          <w:bCs w:val="0"/>
          <w:i w:val="0"/>
          <w:iCs w:val="0"/>
          <w:color w:val="0F1115"/>
          <w:sz w:val="24"/>
          <w:szCs w:val="24"/>
        </w:rPr>
        <w:t>1.</w:t>
      </w:r>
      <w:r w:rsidRPr="008004EB">
        <w:rPr>
          <w:rStyle w:val="a3"/>
          <w:rFonts w:ascii="Times New Roman" w:hAnsi="Times New Roman" w:cs="Times New Roman"/>
          <w:b w:val="0"/>
          <w:bCs w:val="0"/>
          <w:i w:val="0"/>
          <w:iCs w:val="0"/>
          <w:color w:val="0F1115"/>
          <w:sz w:val="24"/>
          <w:szCs w:val="24"/>
        </w:rPr>
        <w:t xml:space="preserve"> Оценка потенциала спроса</w:t>
      </w:r>
      <w:r w:rsidRPr="008004EB">
        <w:rPr>
          <w:rFonts w:ascii="Times New Roman" w:hAnsi="Times New Roman" w:cs="Times New Roman"/>
          <w:i w:val="0"/>
          <w:iCs w:val="0"/>
          <w:color w:val="0F1115"/>
          <w:sz w:val="24"/>
          <w:szCs w:val="24"/>
        </w:rPr>
        <w:t> </w:t>
      </w:r>
    </w:p>
    <w:p w14:paraId="2CE5B25D" w14:textId="77777777" w:rsidR="00D058BF" w:rsidRPr="008004EB" w:rsidRDefault="00D058BF" w:rsidP="00D058BF">
      <w:pPr>
        <w:pStyle w:val="ds-markdown-paragraph"/>
        <w:numPr>
          <w:ilvl w:val="0"/>
          <w:numId w:val="38"/>
        </w:numPr>
        <w:spacing w:after="0" w:afterAutospacing="0" w:line="420" w:lineRule="atLeast"/>
        <w:rPr>
          <w:color w:val="0F1115"/>
        </w:rPr>
      </w:pPr>
      <w:r w:rsidRPr="008004EB">
        <w:rPr>
          <w:rStyle w:val="a3"/>
          <w:b w:val="0"/>
          <w:bCs w:val="0"/>
          <w:color w:val="0F1115"/>
        </w:rPr>
        <w:t>Размер целевой аудитории:</w:t>
      </w:r>
      <w:r w:rsidRPr="008004EB">
        <w:rPr>
          <w:color w:val="0F1115"/>
        </w:rPr>
        <w:t> </w:t>
      </w:r>
      <w:r w:rsidRPr="008004EB">
        <w:rPr>
          <w:rStyle w:val="a3"/>
          <w:b w:val="0"/>
          <w:bCs w:val="0"/>
          <w:color w:val="0F1115"/>
        </w:rPr>
        <w:t>20 млн человек.</w:t>
      </w:r>
      <w:r w:rsidRPr="008004EB">
        <w:rPr>
          <w:color w:val="0F1115"/>
        </w:rPr>
        <w:br/>
        <w:t>Рассчитан как 50% от взрослого (25-55 лет) населения городов-миллионников (40 млн * 50%), активно пользующихся или планирующих пользоваться платными бытовыми услугами.</w:t>
      </w:r>
    </w:p>
    <w:p w14:paraId="02F873EE" w14:textId="77777777" w:rsidR="00D058BF" w:rsidRPr="008004EB" w:rsidRDefault="00D058BF" w:rsidP="00D058BF">
      <w:pPr>
        <w:pStyle w:val="ds-markdown-paragraph"/>
        <w:numPr>
          <w:ilvl w:val="0"/>
          <w:numId w:val="38"/>
        </w:numPr>
        <w:spacing w:after="120" w:afterAutospacing="0" w:line="420" w:lineRule="atLeast"/>
        <w:rPr>
          <w:color w:val="0F1115"/>
        </w:rPr>
      </w:pPr>
      <w:r w:rsidRPr="008004EB">
        <w:rPr>
          <w:rStyle w:val="a3"/>
          <w:b w:val="0"/>
          <w:bCs w:val="0"/>
          <w:color w:val="0F1115"/>
        </w:rPr>
        <w:t>Уровень проникновения сервиса:</w:t>
      </w:r>
    </w:p>
    <w:p w14:paraId="10841248" w14:textId="77777777" w:rsidR="00D058BF" w:rsidRPr="008004EB" w:rsidRDefault="00D058BF" w:rsidP="00D058BF">
      <w:pPr>
        <w:pStyle w:val="ds-markdown-paragraph"/>
        <w:numPr>
          <w:ilvl w:val="1"/>
          <w:numId w:val="38"/>
        </w:numPr>
        <w:spacing w:after="0" w:afterAutospacing="0" w:line="420" w:lineRule="atLeast"/>
        <w:rPr>
          <w:color w:val="0F1115"/>
        </w:rPr>
      </w:pPr>
      <w:r w:rsidRPr="008004EB">
        <w:rPr>
          <w:rStyle w:val="a3"/>
          <w:b w:val="0"/>
          <w:bCs w:val="0"/>
          <w:color w:val="0F1115"/>
        </w:rPr>
        <w:t>Первый год:</w:t>
      </w:r>
      <w:r w:rsidRPr="008004EB">
        <w:rPr>
          <w:color w:val="0F1115"/>
        </w:rPr>
        <w:t> 2% (400,000 пользователей).</w:t>
      </w:r>
    </w:p>
    <w:p w14:paraId="35BE1D11" w14:textId="77777777" w:rsidR="00D058BF" w:rsidRPr="008004EB" w:rsidRDefault="00D058BF" w:rsidP="00D058BF">
      <w:pPr>
        <w:pStyle w:val="ds-markdown-paragraph"/>
        <w:numPr>
          <w:ilvl w:val="1"/>
          <w:numId w:val="38"/>
        </w:numPr>
        <w:spacing w:after="0" w:afterAutospacing="0" w:line="420" w:lineRule="atLeast"/>
        <w:rPr>
          <w:color w:val="0F1115"/>
        </w:rPr>
      </w:pPr>
      <w:r w:rsidRPr="008004EB">
        <w:rPr>
          <w:rStyle w:val="a3"/>
          <w:b w:val="0"/>
          <w:bCs w:val="0"/>
          <w:color w:val="0F1115"/>
        </w:rPr>
        <w:t>Формула:</w:t>
      </w:r>
      <w:r w:rsidRPr="008004EB">
        <w:rPr>
          <w:color w:val="0F1115"/>
        </w:rPr>
        <w:t> (400,000 / 20,000,000) * 100% = 2%.</w:t>
      </w:r>
    </w:p>
    <w:p w14:paraId="46FF81BD" w14:textId="29E975FE" w:rsidR="00D058BF" w:rsidRPr="008004EB" w:rsidRDefault="00D058BF" w:rsidP="00D058BF">
      <w:pPr>
        <w:pStyle w:val="4"/>
        <w:spacing w:before="240" w:after="120" w:line="420" w:lineRule="atLeast"/>
        <w:rPr>
          <w:rFonts w:ascii="Times New Roman" w:hAnsi="Times New Roman" w:cs="Times New Roman"/>
          <w:i w:val="0"/>
          <w:iCs w:val="0"/>
          <w:color w:val="0F1115"/>
          <w:sz w:val="24"/>
          <w:szCs w:val="24"/>
        </w:rPr>
      </w:pPr>
      <w:r w:rsidRPr="008004EB">
        <w:rPr>
          <w:rStyle w:val="a3"/>
          <w:rFonts w:ascii="Times New Roman" w:hAnsi="Times New Roman" w:cs="Times New Roman"/>
          <w:b w:val="0"/>
          <w:bCs w:val="0"/>
          <w:i w:val="0"/>
          <w:iCs w:val="0"/>
          <w:color w:val="0F1115"/>
          <w:sz w:val="24"/>
          <w:szCs w:val="24"/>
        </w:rPr>
        <w:lastRenderedPageBreak/>
        <w:t>2.2.</w:t>
      </w:r>
      <w:r w:rsidR="00516B14" w:rsidRPr="008004EB">
        <w:rPr>
          <w:rStyle w:val="a3"/>
          <w:rFonts w:ascii="Times New Roman" w:hAnsi="Times New Roman" w:cs="Times New Roman"/>
          <w:b w:val="0"/>
          <w:bCs w:val="0"/>
          <w:i w:val="0"/>
          <w:iCs w:val="0"/>
          <w:color w:val="0F1115"/>
          <w:sz w:val="24"/>
          <w:szCs w:val="24"/>
        </w:rPr>
        <w:t>2</w:t>
      </w:r>
      <w:r w:rsidRPr="008004EB">
        <w:rPr>
          <w:rStyle w:val="a3"/>
          <w:rFonts w:ascii="Times New Roman" w:hAnsi="Times New Roman" w:cs="Times New Roman"/>
          <w:b w:val="0"/>
          <w:bCs w:val="0"/>
          <w:i w:val="0"/>
          <w:iCs w:val="0"/>
          <w:color w:val="0F1115"/>
          <w:sz w:val="24"/>
          <w:szCs w:val="24"/>
        </w:rPr>
        <w:t>. Оценка потенциала продаж</w:t>
      </w:r>
      <w:r w:rsidRPr="008004EB">
        <w:rPr>
          <w:rFonts w:ascii="Times New Roman" w:hAnsi="Times New Roman" w:cs="Times New Roman"/>
          <w:i w:val="0"/>
          <w:iCs w:val="0"/>
          <w:color w:val="0F1115"/>
          <w:sz w:val="24"/>
          <w:szCs w:val="24"/>
        </w:rPr>
        <w:t> </w:t>
      </w:r>
    </w:p>
    <w:p w14:paraId="53210381" w14:textId="77777777" w:rsidR="00D058BF" w:rsidRPr="008004EB" w:rsidRDefault="00D058BF" w:rsidP="00D058BF">
      <w:pPr>
        <w:pStyle w:val="ds-markdown-paragraph"/>
        <w:numPr>
          <w:ilvl w:val="0"/>
          <w:numId w:val="39"/>
        </w:numPr>
        <w:spacing w:after="0" w:afterAutospacing="0" w:line="420" w:lineRule="atLeast"/>
        <w:rPr>
          <w:color w:val="0F1115"/>
        </w:rPr>
      </w:pPr>
      <w:r w:rsidRPr="008004EB">
        <w:rPr>
          <w:rStyle w:val="a3"/>
          <w:b w:val="0"/>
          <w:bCs w:val="0"/>
          <w:color w:val="0F1115"/>
        </w:rPr>
        <w:t>Емкость сегмента:</w:t>
      </w:r>
      <w:r w:rsidRPr="008004EB">
        <w:rPr>
          <w:color w:val="0F1115"/>
        </w:rPr>
        <w:t> </w:t>
      </w:r>
      <w:r w:rsidRPr="008004EB">
        <w:rPr>
          <w:rStyle w:val="a3"/>
          <w:b w:val="0"/>
          <w:bCs w:val="0"/>
          <w:color w:val="0F1115"/>
        </w:rPr>
        <w:t>500 млрд руб./год</w:t>
      </w:r>
      <w:r w:rsidRPr="008004EB">
        <w:rPr>
          <w:color w:val="0F1115"/>
        </w:rPr>
        <w:t> (совпадает с SAM).</w:t>
      </w:r>
    </w:p>
    <w:p w14:paraId="34904F85" w14:textId="7C60529C" w:rsidR="00D058BF" w:rsidRPr="008004EB" w:rsidRDefault="00D058BF" w:rsidP="00D058BF">
      <w:pPr>
        <w:pStyle w:val="ds-markdown-paragraph"/>
        <w:numPr>
          <w:ilvl w:val="0"/>
          <w:numId w:val="39"/>
        </w:numPr>
        <w:spacing w:after="120" w:afterAutospacing="0" w:line="420" w:lineRule="atLeast"/>
        <w:rPr>
          <w:color w:val="0F1115"/>
        </w:rPr>
      </w:pPr>
      <w:r w:rsidRPr="008004EB">
        <w:rPr>
          <w:rStyle w:val="a3"/>
          <w:b w:val="0"/>
          <w:bCs w:val="0"/>
          <w:color w:val="0F1115"/>
        </w:rPr>
        <w:t>Темп роста сегмента:</w:t>
      </w:r>
      <w:r w:rsidRPr="008004EB">
        <w:rPr>
          <w:color w:val="0F1115"/>
        </w:rPr>
        <w:t> </w:t>
      </w:r>
      <w:r w:rsidRPr="008004EB">
        <w:rPr>
          <w:rStyle w:val="a3"/>
          <w:b w:val="0"/>
          <w:bCs w:val="0"/>
          <w:color w:val="0F1115"/>
        </w:rPr>
        <w:t>7-10% годовых</w:t>
      </w:r>
    </w:p>
    <w:p w14:paraId="1F476B20" w14:textId="2C31E3BF" w:rsidR="00D058BF" w:rsidRPr="008004EB" w:rsidRDefault="00D058BF" w:rsidP="00D058BF">
      <w:pPr>
        <w:pStyle w:val="ds-markdown-paragraph"/>
        <w:numPr>
          <w:ilvl w:val="1"/>
          <w:numId w:val="39"/>
        </w:numPr>
        <w:spacing w:after="0" w:afterAutospacing="0" w:line="420" w:lineRule="atLeast"/>
        <w:rPr>
          <w:color w:val="0F1115"/>
        </w:rPr>
      </w:pPr>
      <w:r w:rsidRPr="008004EB">
        <w:rPr>
          <w:color w:val="0F1115"/>
        </w:rPr>
        <w:t>Среднегодовой темп роста рынка услуг для населения. Поддерживается ростом доходов в крупных городах и трендом на аутсорсинг бытовых задач.</w:t>
      </w:r>
    </w:p>
    <w:p w14:paraId="11E55AE2" w14:textId="77777777" w:rsidR="00D058BF" w:rsidRPr="008004EB" w:rsidRDefault="00D058BF" w:rsidP="00D058BF">
      <w:pPr>
        <w:pStyle w:val="ds-markdown-paragraph"/>
        <w:numPr>
          <w:ilvl w:val="0"/>
          <w:numId w:val="39"/>
        </w:numPr>
        <w:spacing w:after="120" w:afterAutospacing="0" w:line="420" w:lineRule="atLeast"/>
        <w:rPr>
          <w:color w:val="0F1115"/>
        </w:rPr>
      </w:pPr>
      <w:r w:rsidRPr="008004EB">
        <w:rPr>
          <w:rStyle w:val="a3"/>
          <w:b w:val="0"/>
          <w:bCs w:val="0"/>
          <w:color w:val="0F1115"/>
        </w:rPr>
        <w:t>Доходность сегмента:</w:t>
      </w:r>
    </w:p>
    <w:p w14:paraId="26DC42AE" w14:textId="6E7A5C22" w:rsidR="00D058BF" w:rsidRPr="008004EB" w:rsidRDefault="00D058BF" w:rsidP="00D058BF">
      <w:pPr>
        <w:pStyle w:val="ds-markdown-paragraph"/>
        <w:numPr>
          <w:ilvl w:val="1"/>
          <w:numId w:val="39"/>
        </w:numPr>
        <w:spacing w:after="0" w:afterAutospacing="0" w:line="420" w:lineRule="atLeast"/>
        <w:rPr>
          <w:color w:val="0F1115"/>
        </w:rPr>
      </w:pPr>
      <w:r w:rsidRPr="008004EB">
        <w:rPr>
          <w:rStyle w:val="a3"/>
          <w:b w:val="0"/>
          <w:bCs w:val="0"/>
          <w:color w:val="0F1115"/>
        </w:rPr>
        <w:t>Средний чек:</w:t>
      </w:r>
      <w:r w:rsidRPr="008004EB">
        <w:rPr>
          <w:color w:val="0F1115"/>
        </w:rPr>
        <w:t> </w:t>
      </w:r>
      <w:r w:rsidR="00F21D7E" w:rsidRPr="008004EB">
        <w:rPr>
          <w:color w:val="0F1115"/>
        </w:rPr>
        <w:t>4</w:t>
      </w:r>
      <w:r w:rsidRPr="008004EB">
        <w:rPr>
          <w:color w:val="0F1115"/>
        </w:rPr>
        <w:t>,000</w:t>
      </w:r>
      <w:r w:rsidR="00F21D7E" w:rsidRPr="008004EB">
        <w:rPr>
          <w:color w:val="0F1115"/>
        </w:rPr>
        <w:t>-6000</w:t>
      </w:r>
      <w:r w:rsidRPr="008004EB">
        <w:rPr>
          <w:color w:val="0F1115"/>
        </w:rPr>
        <w:t xml:space="preserve"> ₽ </w:t>
      </w:r>
    </w:p>
    <w:p w14:paraId="6AF6D7FD" w14:textId="0B28D769" w:rsidR="00D058BF" w:rsidRPr="008004EB" w:rsidRDefault="00D058BF" w:rsidP="00D058BF">
      <w:pPr>
        <w:pStyle w:val="ds-markdown-paragraph"/>
        <w:numPr>
          <w:ilvl w:val="1"/>
          <w:numId w:val="39"/>
        </w:numPr>
        <w:spacing w:after="0" w:afterAutospacing="0" w:line="420" w:lineRule="atLeast"/>
        <w:rPr>
          <w:color w:val="0F1115"/>
        </w:rPr>
      </w:pPr>
      <w:r w:rsidRPr="008004EB">
        <w:rPr>
          <w:rStyle w:val="a3"/>
          <w:b w:val="0"/>
          <w:bCs w:val="0"/>
          <w:color w:val="0F1115"/>
        </w:rPr>
        <w:t>Средняя комиссия платформы:</w:t>
      </w:r>
      <w:r w:rsidRPr="008004EB">
        <w:rPr>
          <w:color w:val="0F1115"/>
        </w:rPr>
        <w:t> 5% = </w:t>
      </w:r>
      <w:r w:rsidRPr="008004EB">
        <w:rPr>
          <w:rStyle w:val="a3"/>
          <w:b w:val="0"/>
          <w:bCs w:val="0"/>
          <w:color w:val="0F1115"/>
        </w:rPr>
        <w:t>150</w:t>
      </w:r>
      <w:r w:rsidR="00F21D7E" w:rsidRPr="008004EB">
        <w:rPr>
          <w:rStyle w:val="a3"/>
          <w:b w:val="0"/>
          <w:bCs w:val="0"/>
          <w:color w:val="0F1115"/>
        </w:rPr>
        <w:t>-300</w:t>
      </w:r>
      <w:r w:rsidRPr="008004EB">
        <w:rPr>
          <w:rStyle w:val="a3"/>
          <w:b w:val="0"/>
          <w:bCs w:val="0"/>
          <w:color w:val="0F1115"/>
        </w:rPr>
        <w:t xml:space="preserve"> ₽ с заказа</w:t>
      </w:r>
      <w:r w:rsidRPr="008004EB">
        <w:rPr>
          <w:color w:val="0F1115"/>
        </w:rPr>
        <w:t>.</w:t>
      </w:r>
    </w:p>
    <w:p w14:paraId="1AC8E964" w14:textId="77777777" w:rsidR="00D058BF" w:rsidRPr="008004EB" w:rsidRDefault="00D058BF" w:rsidP="00D058BF">
      <w:pPr>
        <w:pStyle w:val="ds-markdown-paragraph"/>
        <w:numPr>
          <w:ilvl w:val="1"/>
          <w:numId w:val="39"/>
        </w:numPr>
        <w:spacing w:after="0" w:afterAutospacing="0" w:line="420" w:lineRule="atLeast"/>
        <w:rPr>
          <w:color w:val="0F1115"/>
        </w:rPr>
      </w:pPr>
      <w:r w:rsidRPr="008004EB">
        <w:rPr>
          <w:rStyle w:val="a3"/>
          <w:b w:val="0"/>
          <w:bCs w:val="0"/>
          <w:color w:val="0F1115"/>
        </w:rPr>
        <w:t>Потенциальный годовой доход с сегмента (при 100% проникновении):</w:t>
      </w:r>
      <w:r w:rsidRPr="008004EB">
        <w:rPr>
          <w:color w:val="0F1115"/>
        </w:rPr>
        <w:t> 500 млрд руб. * 5% = 25 млрд руб.</w:t>
      </w:r>
    </w:p>
    <w:p w14:paraId="3DFF1150" w14:textId="77777777" w:rsidR="00F21D7E" w:rsidRPr="008004EB" w:rsidRDefault="00F21D7E" w:rsidP="00F21D7E">
      <w:pPr>
        <w:pStyle w:val="3"/>
        <w:shd w:val="clear" w:color="auto" w:fill="FFFFFF"/>
        <w:spacing w:after="240" w:afterAutospacing="0" w:line="450" w:lineRule="atLeast"/>
        <w:rPr>
          <w:b w:val="0"/>
          <w:bCs w:val="0"/>
          <w:color w:val="0F1115"/>
          <w:sz w:val="24"/>
          <w:szCs w:val="24"/>
        </w:rPr>
      </w:pPr>
      <w:r w:rsidRPr="008004EB">
        <w:rPr>
          <w:rStyle w:val="a3"/>
          <w:color w:val="0F1115"/>
          <w:sz w:val="24"/>
          <w:szCs w:val="24"/>
        </w:rPr>
        <w:t>2.2.3. Оценка условий конкуренции</w:t>
      </w:r>
    </w:p>
    <w:p w14:paraId="7D47ECD2" w14:textId="77777777" w:rsidR="00F21D7E" w:rsidRPr="008004EB" w:rsidRDefault="00F21D7E" w:rsidP="00F21D7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8004EB">
        <w:rPr>
          <w:color w:val="0F1115"/>
        </w:rPr>
        <w:t>Анализ конкурентной среды рынка бытовых услуг показывает следующие ключевые характеристики:</w:t>
      </w:r>
    </w:p>
    <w:p w14:paraId="4B552E6C" w14:textId="3E964065" w:rsidR="00F21D7E" w:rsidRPr="008004EB" w:rsidRDefault="00F21D7E" w:rsidP="00F21D7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8004EB">
        <w:rPr>
          <w:rStyle w:val="a3"/>
          <w:b w:val="0"/>
          <w:bCs w:val="0"/>
          <w:color w:val="0F1115"/>
        </w:rPr>
        <w:t>Присутствие товаров-заменителей</w:t>
      </w:r>
      <w:r w:rsidRPr="008004EB">
        <w:rPr>
          <w:color w:val="0F1115"/>
        </w:rPr>
        <w:t xml:space="preserve"> является высоким. Прямыми заменителями выступают бесплатные площадки объявлений (Avito, </w:t>
      </w:r>
      <w:r w:rsidRPr="008004EB">
        <w:rPr>
          <w:color w:val="0F1115"/>
        </w:rPr>
        <w:t>Профи ру</w:t>
      </w:r>
      <w:r w:rsidRPr="008004EB">
        <w:rPr>
          <w:color w:val="0F1115"/>
        </w:rPr>
        <w:t>), социальные сети, личные рекомендации. К косвенным заменителям можно отнести управляющие компании жилых домов и офлайн-сервисные центры. Принципиальным отличием «Форы» от всех перечисленных вариантов является наличие встроенных технологических гарантий — финансовой защиты через эскроу и объективного контроля качества.</w:t>
      </w:r>
    </w:p>
    <w:p w14:paraId="1F3C0867" w14:textId="25312F7F" w:rsidR="00F21D7E" w:rsidRPr="008004EB" w:rsidRDefault="00F21D7E" w:rsidP="00F21D7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8004EB">
        <w:rPr>
          <w:rStyle w:val="a3"/>
          <w:b w:val="0"/>
          <w:bCs w:val="0"/>
          <w:color w:val="0F1115"/>
        </w:rPr>
        <w:t>Разнообразие ассортимента</w:t>
      </w:r>
      <w:r w:rsidRPr="008004EB">
        <w:rPr>
          <w:color w:val="0F1115"/>
        </w:rPr>
        <w:t> на существующих агрегаторах услуг очень велико и может насчитывать сотни категорий. Стратегия «Форы» на старте предполагает фокус на 5-7 ключевых, высокомаржинальных и наиболее легко стандартизируемых категориях услуг. Это позволит обеспечить высокое качество сервиса и отлаженность процессов с последующим плановым расширением ассортимента.</w:t>
      </w:r>
    </w:p>
    <w:p w14:paraId="5D1B256B" w14:textId="0DA7270E" w:rsidR="00F21D7E" w:rsidRPr="008004EB" w:rsidRDefault="00F21D7E" w:rsidP="00F21D7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8004EB">
        <w:rPr>
          <w:rStyle w:val="a3"/>
          <w:b w:val="0"/>
          <w:bCs w:val="0"/>
          <w:color w:val="0F1115"/>
        </w:rPr>
        <w:t>Возможности к повышению цен</w:t>
      </w:r>
      <w:r w:rsidRPr="008004EB">
        <w:rPr>
          <w:color w:val="0F1115"/>
        </w:rPr>
        <w:t> у сервиса «Фора» являются значительными. В отличие от конкурентов, которые часто продают просто доступ к каталогу или контактам, «Фора» предлагает клиенту гарантию результата и существенную экономию времени. Поэтому комиссия</w:t>
      </w:r>
      <w:r w:rsidRPr="008004EB">
        <w:rPr>
          <w:color w:val="0F1115"/>
        </w:rPr>
        <w:t>,</w:t>
      </w:r>
      <w:r w:rsidRPr="008004EB">
        <w:rPr>
          <w:color w:val="0F1115"/>
        </w:rPr>
        <w:t>взимаемая с успешной сделки, является полностью оправданной для целевой аудитории, так как компенсирует устранение финансовых рисков и временных затрат, присущих самостоятельному поиску.</w:t>
      </w:r>
    </w:p>
    <w:p w14:paraId="2B250243" w14:textId="4AA04696" w:rsidR="00D058BF" w:rsidRDefault="00F21D7E" w:rsidP="00F21D7E">
      <w:pPr>
        <w:pStyle w:val="ds-markdown-paragraph"/>
        <w:shd w:val="clear" w:color="auto" w:fill="FFFFFF"/>
        <w:spacing w:before="240" w:beforeAutospacing="0"/>
        <w:rPr>
          <w:color w:val="0F1115"/>
        </w:rPr>
      </w:pPr>
      <w:r w:rsidRPr="008004EB">
        <w:rPr>
          <w:rStyle w:val="a3"/>
          <w:b w:val="0"/>
          <w:bCs w:val="0"/>
          <w:color w:val="0F1115"/>
        </w:rPr>
        <w:t>Монополизированность каналов сбыта</w:t>
      </w:r>
      <w:r w:rsidRPr="008004EB">
        <w:rPr>
          <w:color w:val="0F1115"/>
        </w:rPr>
        <w:t xml:space="preserve"> — низкая. Основные цифровые каналы дистрибуции, такие как магазины приложений (App Store, Google Play) и площадки для контекстной рекламы, открыты для всех игроков и не контролируются каким-либо одним конкурентом. </w:t>
      </w:r>
    </w:p>
    <w:p w14:paraId="01C0C136" w14:textId="5AC0EA7D" w:rsidR="008004EB" w:rsidRDefault="008004EB" w:rsidP="00F21D7E">
      <w:pPr>
        <w:pStyle w:val="ds-markdown-paragraph"/>
        <w:shd w:val="clear" w:color="auto" w:fill="FFFFFF"/>
        <w:spacing w:before="240" w:beforeAutospacing="0"/>
        <w:rPr>
          <w:color w:val="0F1115"/>
        </w:rPr>
      </w:pPr>
    </w:p>
    <w:p w14:paraId="35F0AE41" w14:textId="6D59D338" w:rsidR="008004EB" w:rsidRDefault="008004EB" w:rsidP="00F21D7E">
      <w:pPr>
        <w:pStyle w:val="ds-markdown-paragraph"/>
        <w:shd w:val="clear" w:color="auto" w:fill="FFFFFF"/>
        <w:spacing w:before="240" w:beforeAutospacing="0"/>
        <w:rPr>
          <w:color w:val="0F1115"/>
        </w:rPr>
      </w:pPr>
    </w:p>
    <w:p w14:paraId="6EB0EFF4" w14:textId="77777777" w:rsidR="008004EB" w:rsidRPr="008004EB" w:rsidRDefault="008004EB" w:rsidP="008004EB">
      <w:pPr>
        <w:pStyle w:val="3"/>
        <w:shd w:val="clear" w:color="auto" w:fill="FFFFFF"/>
        <w:spacing w:after="240" w:afterAutospacing="0" w:line="450" w:lineRule="atLeast"/>
        <w:rPr>
          <w:color w:val="0F1115"/>
          <w:sz w:val="24"/>
          <w:szCs w:val="24"/>
        </w:rPr>
      </w:pPr>
      <w:r w:rsidRPr="008004EB">
        <w:rPr>
          <w:rStyle w:val="a3"/>
          <w:b/>
          <w:bCs/>
          <w:color w:val="0F1115"/>
          <w:sz w:val="24"/>
          <w:szCs w:val="24"/>
        </w:rPr>
        <w:lastRenderedPageBreak/>
        <w:t>2.3. Анализ потребителей</w:t>
      </w:r>
    </w:p>
    <w:p w14:paraId="39691634" w14:textId="0B6FB99F" w:rsidR="008004EB" w:rsidRPr="008C1C87" w:rsidRDefault="008004EB" w:rsidP="008004EB">
      <w:pPr>
        <w:pStyle w:val="ds-markdown-paragraph"/>
        <w:shd w:val="clear" w:color="auto" w:fill="FFFFFF"/>
        <w:spacing w:before="240" w:beforeAutospacing="0" w:after="240" w:afterAutospacing="0"/>
        <w:rPr>
          <w:b/>
          <w:bCs/>
          <w:color w:val="0F1115"/>
        </w:rPr>
      </w:pPr>
      <w:r w:rsidRPr="008C1C87">
        <w:rPr>
          <w:rStyle w:val="a3"/>
          <w:b w:val="0"/>
          <w:bCs w:val="0"/>
          <w:color w:val="0F1115"/>
        </w:rPr>
        <w:t xml:space="preserve">Сегмент 1: Клиенты </w:t>
      </w:r>
    </w:p>
    <w:p w14:paraId="0F85A32F" w14:textId="77777777" w:rsidR="008004EB" w:rsidRPr="008004EB" w:rsidRDefault="008004EB" w:rsidP="008004E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8004EB">
        <w:rPr>
          <w:color w:val="0F1115"/>
        </w:rPr>
        <w:t>Это физические лица, которые нуждаются в бытовых услугах и заказывают их через платформу. Их портрет выглядит следующим образом:</w:t>
      </w:r>
    </w:p>
    <w:p w14:paraId="14D1F0D5" w14:textId="49E58C26" w:rsidR="008004EB" w:rsidRPr="008004EB" w:rsidRDefault="008004EB" w:rsidP="008004EB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color w:val="0F1115"/>
        </w:rPr>
      </w:pPr>
      <w:r w:rsidRPr="008004EB">
        <w:rPr>
          <w:color w:val="0F1115"/>
        </w:rPr>
        <w:t>Это люди в возрасте 35–55 лет, чаще всего состоящие в браке и имеющие детей. Именно этот жизненный этап характеризуется высокой занятостью, наличием домашнего хозяйства и потребностью в стабильности.</w:t>
      </w:r>
    </w:p>
    <w:p w14:paraId="5510DC0B" w14:textId="063E6FE4" w:rsidR="008004EB" w:rsidRPr="008004EB" w:rsidRDefault="008004EB" w:rsidP="008004EB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color w:val="0F1115"/>
        </w:rPr>
      </w:pPr>
      <w:r w:rsidRPr="008004EB">
        <w:rPr>
          <w:color w:val="0F1115"/>
        </w:rPr>
        <w:t>Целевая аудитория сконцентрирована в крупных городах-миллионниках, таких как Москва, Санкт-Петербург, Новосибирск, Екатеринбург, где высок темп жизни и развит рынок услуг.</w:t>
      </w:r>
    </w:p>
    <w:p w14:paraId="758C7294" w14:textId="3EB53E66" w:rsidR="008004EB" w:rsidRPr="008004EB" w:rsidRDefault="008004EB" w:rsidP="008004EB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color w:val="0F1115"/>
        </w:rPr>
      </w:pPr>
      <w:r w:rsidRPr="008004EB">
        <w:rPr>
          <w:color w:val="0F1115"/>
        </w:rPr>
        <w:t>Это активные пользователи цифровых технологий, смартфонов и интернет-сервисов. Их ключевая психологическая черта — ценность предсказуемости и безопасности. Многие из них имеют негативный опыт найма мастеров «с рук», что порождает тревожность в отношении качества работы и допуска незнакомцев в дом.</w:t>
      </w:r>
    </w:p>
    <w:p w14:paraId="28148192" w14:textId="6D36D9FE" w:rsidR="008004EB" w:rsidRPr="008004EB" w:rsidRDefault="008004EB" w:rsidP="008004EB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color w:val="0F1115"/>
        </w:rPr>
      </w:pPr>
      <w:r w:rsidRPr="008004EB">
        <w:rPr>
          <w:color w:val="0F1115"/>
        </w:rPr>
        <w:t>При принятии решения они опираются на отзывы и, что более важно, на наличие гарантий. Готовы платить премию за качество, безопасность и экономию времени, которую предоставляет сервис.</w:t>
      </w:r>
    </w:p>
    <w:p w14:paraId="35BB7483" w14:textId="5830C1B5" w:rsidR="008004EB" w:rsidRPr="00186F5A" w:rsidRDefault="008004EB" w:rsidP="008004EB">
      <w:pPr>
        <w:pStyle w:val="ds-markdown-paragraph"/>
        <w:shd w:val="clear" w:color="auto" w:fill="FFFFFF"/>
        <w:spacing w:before="240" w:beforeAutospacing="0" w:after="240" w:afterAutospacing="0"/>
        <w:rPr>
          <w:b/>
          <w:bCs/>
          <w:color w:val="0F1115"/>
        </w:rPr>
      </w:pPr>
      <w:r w:rsidRPr="00186F5A">
        <w:rPr>
          <w:rStyle w:val="a3"/>
          <w:b w:val="0"/>
          <w:bCs w:val="0"/>
          <w:color w:val="0F1115"/>
        </w:rPr>
        <w:t xml:space="preserve">Сегмент 2: Исполнители </w:t>
      </w:r>
    </w:p>
    <w:p w14:paraId="694BAD24" w14:textId="1946CCA1" w:rsidR="008004EB" w:rsidRPr="00186F5A" w:rsidRDefault="008004EB" w:rsidP="008004EB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/>
        <w:rPr>
          <w:color w:val="0F1115"/>
        </w:rPr>
      </w:pPr>
      <w:r w:rsidRPr="00186F5A">
        <w:rPr>
          <w:color w:val="0F1115"/>
        </w:rPr>
        <w:t>Возрастная группа — 25–45 лет. Семейное положение разнообразное, но часто есть иждивенцы, что повышает потребность в стабильном заработке.</w:t>
      </w:r>
    </w:p>
    <w:p w14:paraId="173E1B5E" w14:textId="4C250757" w:rsidR="008004EB" w:rsidRPr="00186F5A" w:rsidRDefault="008004EB" w:rsidP="008004EB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/>
        <w:rPr>
          <w:color w:val="0F1115"/>
        </w:rPr>
      </w:pPr>
      <w:r w:rsidRPr="00186F5A">
        <w:rPr>
          <w:color w:val="0F1115"/>
        </w:rPr>
        <w:t>Проживают в крупных городах-миллионниках и их спутниках, где сосредоточена основная масса платежеспособного спроса.</w:t>
      </w:r>
    </w:p>
    <w:p w14:paraId="44AC9E18" w14:textId="4397800E" w:rsidR="008004EB" w:rsidRPr="00186F5A" w:rsidRDefault="008004EB" w:rsidP="008004EB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/>
        <w:rPr>
          <w:color w:val="0F1115"/>
        </w:rPr>
      </w:pPr>
      <w:r w:rsidRPr="00186F5A">
        <w:rPr>
          <w:color w:val="0F1115"/>
        </w:rPr>
        <w:t>Основной статус занятости — самозанятый, ИП или сотрудник микро-предприятия. Уровень дохода нестабилен, целевой ориентир — от 50 тыс. рублей в месяц. Ключевая экономическая проблема — неравномерный поток заказов.</w:t>
      </w:r>
    </w:p>
    <w:p w14:paraId="2D39DA5C" w14:textId="5D6F137A" w:rsidR="008004EB" w:rsidRPr="00186F5A" w:rsidRDefault="008004EB" w:rsidP="008004EB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/>
        <w:rPr>
          <w:color w:val="0F1115"/>
        </w:rPr>
      </w:pPr>
      <w:r w:rsidRPr="00186F5A">
        <w:rPr>
          <w:color w:val="0F1115"/>
        </w:rPr>
        <w:t>Они стремятся к профессиональному развитию и ценят сообщество коллег. Психологически для них характерно стремление к независимости, которое соседствует с потребностью в финансовой стабильности. Они испытывают отторжение к рутинной бумажной и бухгалтерской работе.</w:t>
      </w:r>
    </w:p>
    <w:p w14:paraId="1F7AB485" w14:textId="0FF5A2B1" w:rsidR="008004EB" w:rsidRPr="00186F5A" w:rsidRDefault="008004EB" w:rsidP="008004EB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/>
        <w:rPr>
          <w:color w:val="0F1115"/>
        </w:rPr>
      </w:pPr>
      <w:r w:rsidRPr="00186F5A">
        <w:rPr>
          <w:color w:val="0F1115"/>
        </w:rPr>
        <w:t>Активно ищут заказы в интернете, но сталкиваются с трудностями в планировании времени и ведении финансовых расчётов. Их ключевая ценность — уважение со стороны клиентов и гарантированный доход.</w:t>
      </w:r>
    </w:p>
    <w:p w14:paraId="2A0902DB" w14:textId="6B2F8FB7" w:rsidR="008004EB" w:rsidRDefault="008004EB" w:rsidP="00F21D7E">
      <w:pPr>
        <w:pStyle w:val="ds-markdown-paragraph"/>
        <w:shd w:val="clear" w:color="auto" w:fill="FFFFFF"/>
        <w:spacing w:before="240" w:beforeAutospacing="0"/>
        <w:rPr>
          <w:color w:val="0F1115"/>
        </w:rPr>
      </w:pPr>
    </w:p>
    <w:p w14:paraId="09E998EA" w14:textId="77777777" w:rsidR="00F7708F" w:rsidRPr="00F7708F" w:rsidRDefault="00F7708F" w:rsidP="00F7708F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4"/>
          <w:szCs w:val="24"/>
        </w:rPr>
      </w:pPr>
      <w:r w:rsidRPr="00F7708F">
        <w:rPr>
          <w:rStyle w:val="a3"/>
          <w:b/>
          <w:bCs/>
          <w:color w:val="0F1115"/>
          <w:sz w:val="24"/>
          <w:szCs w:val="24"/>
        </w:rPr>
        <w:t>2.4. Разработка продуктовой стратегии</w:t>
      </w:r>
    </w:p>
    <w:p w14:paraId="619BF6DD" w14:textId="77777777" w:rsidR="00F7708F" w:rsidRPr="00E973A4" w:rsidRDefault="00F7708F" w:rsidP="00F7708F">
      <w:pPr>
        <w:pStyle w:val="4"/>
        <w:shd w:val="clear" w:color="auto" w:fill="FFFFFF"/>
        <w:spacing w:before="240" w:after="240" w:line="420" w:lineRule="atLeast"/>
        <w:rPr>
          <w:rFonts w:ascii="Times New Roman" w:hAnsi="Times New Roman" w:cs="Times New Roman"/>
          <w:i w:val="0"/>
          <w:iCs w:val="0"/>
          <w:color w:val="0F1115"/>
          <w:sz w:val="24"/>
          <w:szCs w:val="24"/>
        </w:rPr>
      </w:pPr>
      <w:r w:rsidRPr="00E973A4">
        <w:rPr>
          <w:rStyle w:val="a3"/>
          <w:rFonts w:ascii="Times New Roman" w:hAnsi="Times New Roman" w:cs="Times New Roman"/>
          <w:b w:val="0"/>
          <w:bCs w:val="0"/>
          <w:i w:val="0"/>
          <w:iCs w:val="0"/>
          <w:color w:val="0F1115"/>
          <w:sz w:val="24"/>
          <w:szCs w:val="24"/>
        </w:rPr>
        <w:t>2.4.1. SWOT-анализ</w:t>
      </w:r>
    </w:p>
    <w:p w14:paraId="20985070" w14:textId="45E831C1" w:rsidR="00F7708F" w:rsidRPr="001F72E1" w:rsidRDefault="00F7708F" w:rsidP="00F7708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1F72E1">
        <w:rPr>
          <w:rStyle w:val="a3"/>
          <w:color w:val="0F1115"/>
        </w:rPr>
        <w:t>Сильные стороны</w:t>
      </w:r>
      <w:r w:rsidRPr="001F72E1">
        <w:rPr>
          <w:rStyle w:val="a3"/>
          <w:color w:val="0F1115"/>
        </w:rPr>
        <w:t>:</w:t>
      </w:r>
    </w:p>
    <w:p w14:paraId="0E528AD1" w14:textId="77777777" w:rsidR="00F7708F" w:rsidRPr="00E973A4" w:rsidRDefault="00F7708F" w:rsidP="00F7708F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/>
        <w:rPr>
          <w:color w:val="0F1115"/>
        </w:rPr>
      </w:pPr>
      <w:r w:rsidRPr="00E973A4">
        <w:rPr>
          <w:rStyle w:val="a3"/>
          <w:b w:val="0"/>
          <w:bCs w:val="0"/>
          <w:color w:val="0F1115"/>
        </w:rPr>
        <w:t>Уникальное ценностное предложение:</w:t>
      </w:r>
      <w:r w:rsidRPr="00E973A4">
        <w:rPr>
          <w:color w:val="0F1115"/>
        </w:rPr>
        <w:t> Полный цикл гарантий, включающий финансовую защиту (эскроу) и объективный контроль качества (чек-листы и KPI).</w:t>
      </w:r>
    </w:p>
    <w:p w14:paraId="0FA43B43" w14:textId="77777777" w:rsidR="00F7708F" w:rsidRPr="00E973A4" w:rsidRDefault="00F7708F" w:rsidP="00F7708F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/>
        <w:rPr>
          <w:color w:val="0F1115"/>
        </w:rPr>
      </w:pPr>
      <w:r w:rsidRPr="00E973A4">
        <w:rPr>
          <w:rStyle w:val="a3"/>
          <w:b w:val="0"/>
          <w:bCs w:val="0"/>
          <w:color w:val="0F1115"/>
        </w:rPr>
        <w:t>Технологическое преимущество:</w:t>
      </w:r>
      <w:r w:rsidRPr="00E973A4">
        <w:rPr>
          <w:color w:val="0F1115"/>
        </w:rPr>
        <w:t> Глубокая автоматизация, в частности, интеграция с API ФНС для отправки чеков, что снимает с мастера административную нагрузку.</w:t>
      </w:r>
    </w:p>
    <w:p w14:paraId="2A8229D2" w14:textId="77777777" w:rsidR="00F7708F" w:rsidRPr="00E973A4" w:rsidRDefault="00F7708F" w:rsidP="00F7708F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/>
        <w:rPr>
          <w:color w:val="0F1115"/>
        </w:rPr>
      </w:pPr>
      <w:r w:rsidRPr="00E973A4">
        <w:rPr>
          <w:rStyle w:val="a3"/>
          <w:b w:val="0"/>
          <w:bCs w:val="0"/>
          <w:color w:val="0F1115"/>
        </w:rPr>
        <w:lastRenderedPageBreak/>
        <w:t>Объективная репутационная система:</w:t>
      </w:r>
      <w:r w:rsidRPr="00E973A4">
        <w:rPr>
          <w:color w:val="0F1115"/>
        </w:rPr>
        <w:t> Рейтинг исполнителей строится не на субъективных отзывах, а на измеримых метриках (KPI), что повышает доверие к платформе.</w:t>
      </w:r>
    </w:p>
    <w:p w14:paraId="5E8B24C5" w14:textId="77777777" w:rsidR="00F7708F" w:rsidRPr="00E973A4" w:rsidRDefault="00F7708F" w:rsidP="00F7708F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/>
        <w:rPr>
          <w:color w:val="0F1115"/>
        </w:rPr>
      </w:pPr>
      <w:r w:rsidRPr="00E973A4">
        <w:rPr>
          <w:rStyle w:val="a3"/>
          <w:b w:val="0"/>
          <w:bCs w:val="0"/>
          <w:color w:val="0F1115"/>
        </w:rPr>
        <w:t>Двусторонний сетевой эффект:</w:t>
      </w:r>
      <w:r w:rsidRPr="00E973A4">
        <w:rPr>
          <w:color w:val="0F1115"/>
        </w:rPr>
        <w:t> Фокус на две взаимодополняющие аудитории (клиенты и мастера) создаёт классический сетевой эффект: больше мастеров → лучше сервис для клиентов → больше клиентов → больше заказов для мастеров.</w:t>
      </w:r>
    </w:p>
    <w:p w14:paraId="1B0E7E59" w14:textId="0F9240E4" w:rsidR="00F7708F" w:rsidRPr="00E973A4" w:rsidRDefault="00F7708F" w:rsidP="00F7708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E973A4">
        <w:rPr>
          <w:rStyle w:val="a3"/>
          <w:color w:val="0F1115"/>
        </w:rPr>
        <w:t>Слабые стороны</w:t>
      </w:r>
      <w:r w:rsidRPr="00E973A4">
        <w:rPr>
          <w:rStyle w:val="a3"/>
          <w:color w:val="0F1115"/>
        </w:rPr>
        <w:t>:</w:t>
      </w:r>
    </w:p>
    <w:p w14:paraId="1611DB93" w14:textId="77777777" w:rsidR="00F7708F" w:rsidRPr="00E973A4" w:rsidRDefault="00F7708F" w:rsidP="00F7708F">
      <w:pPr>
        <w:pStyle w:val="ds-markdown-paragraph"/>
        <w:numPr>
          <w:ilvl w:val="0"/>
          <w:numId w:val="46"/>
        </w:numPr>
        <w:shd w:val="clear" w:color="auto" w:fill="FFFFFF"/>
        <w:spacing w:after="0" w:afterAutospacing="0"/>
        <w:rPr>
          <w:color w:val="0F1115"/>
        </w:rPr>
      </w:pPr>
      <w:r w:rsidRPr="00E973A4">
        <w:rPr>
          <w:rStyle w:val="a3"/>
          <w:b w:val="0"/>
          <w:bCs w:val="0"/>
          <w:color w:val="0F1115"/>
        </w:rPr>
        <w:t>Высокие стартовые затраты:</w:t>
      </w:r>
      <w:r w:rsidRPr="00E973A4">
        <w:rPr>
          <w:color w:val="0F1115"/>
        </w:rPr>
        <w:t> Требуются значительные инвестиции в разработку сложной платформы с интеграциями (банки, ФНС).</w:t>
      </w:r>
    </w:p>
    <w:p w14:paraId="46215591" w14:textId="77777777" w:rsidR="00F7708F" w:rsidRPr="00E973A4" w:rsidRDefault="00F7708F" w:rsidP="00F7708F">
      <w:pPr>
        <w:pStyle w:val="ds-markdown-paragraph"/>
        <w:numPr>
          <w:ilvl w:val="0"/>
          <w:numId w:val="46"/>
        </w:numPr>
        <w:shd w:val="clear" w:color="auto" w:fill="FFFFFF"/>
        <w:spacing w:after="0" w:afterAutospacing="0"/>
        <w:rPr>
          <w:color w:val="0F1115"/>
        </w:rPr>
      </w:pPr>
      <w:r w:rsidRPr="00E973A4">
        <w:rPr>
          <w:rStyle w:val="a3"/>
          <w:b w:val="0"/>
          <w:bCs w:val="0"/>
          <w:color w:val="0F1115"/>
        </w:rPr>
        <w:t>Зависимость от партнёров:</w:t>
      </w:r>
      <w:r w:rsidRPr="00E973A4">
        <w:rPr>
          <w:color w:val="0F1115"/>
        </w:rPr>
        <w:t> Для работы сервиса критически необходим договор с банком-партнёром на предоставление услуг эскроу-счетов.</w:t>
      </w:r>
    </w:p>
    <w:p w14:paraId="07DC7A3D" w14:textId="77777777" w:rsidR="00F7708F" w:rsidRPr="00E973A4" w:rsidRDefault="00F7708F" w:rsidP="00F7708F">
      <w:pPr>
        <w:pStyle w:val="ds-markdown-paragraph"/>
        <w:numPr>
          <w:ilvl w:val="0"/>
          <w:numId w:val="46"/>
        </w:numPr>
        <w:shd w:val="clear" w:color="auto" w:fill="FFFFFF"/>
        <w:spacing w:after="0" w:afterAutospacing="0"/>
        <w:rPr>
          <w:color w:val="0F1115"/>
        </w:rPr>
      </w:pPr>
      <w:r w:rsidRPr="00E973A4">
        <w:rPr>
          <w:rStyle w:val="a3"/>
          <w:b w:val="0"/>
          <w:bCs w:val="0"/>
          <w:color w:val="0F1115"/>
        </w:rPr>
        <w:t>Отсутствие известного бренда:</w:t>
      </w:r>
      <w:r w:rsidRPr="00E973A4">
        <w:rPr>
          <w:color w:val="0F1115"/>
        </w:rPr>
        <w:t> На старте проект будет неизвестен рынку, что потребует существенных инвестиций в маркетинг для привлечения первой аудитории.</w:t>
      </w:r>
    </w:p>
    <w:p w14:paraId="304A327B" w14:textId="77777777" w:rsidR="00F7708F" w:rsidRPr="00E973A4" w:rsidRDefault="00F7708F" w:rsidP="00F7708F">
      <w:pPr>
        <w:pStyle w:val="ds-markdown-paragraph"/>
        <w:numPr>
          <w:ilvl w:val="0"/>
          <w:numId w:val="46"/>
        </w:numPr>
        <w:shd w:val="clear" w:color="auto" w:fill="FFFFFF"/>
        <w:spacing w:after="0" w:afterAutospacing="0"/>
        <w:rPr>
          <w:color w:val="0F1115"/>
        </w:rPr>
      </w:pPr>
      <w:r w:rsidRPr="00E973A4">
        <w:rPr>
          <w:rStyle w:val="a3"/>
          <w:b w:val="0"/>
          <w:bCs w:val="0"/>
          <w:color w:val="0F1115"/>
        </w:rPr>
        <w:t>Сложность географической экспансии:</w:t>
      </w:r>
      <w:r w:rsidRPr="00E973A4">
        <w:rPr>
          <w:color w:val="0F1115"/>
        </w:rPr>
        <w:t> Запуск в новых регионах затруднён необходимостью с нуля привлекать и верифицировать локальных мастеров.</w:t>
      </w:r>
    </w:p>
    <w:p w14:paraId="15AAE683" w14:textId="0E8AD0C5" w:rsidR="00F7708F" w:rsidRPr="00E973A4" w:rsidRDefault="00F7708F" w:rsidP="00F7708F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  <w:color w:val="0F1115"/>
        </w:rPr>
      </w:pPr>
      <w:r w:rsidRPr="00E973A4">
        <w:rPr>
          <w:rStyle w:val="a3"/>
          <w:color w:val="0F1115"/>
        </w:rPr>
        <w:t>Возможности:</w:t>
      </w:r>
    </w:p>
    <w:p w14:paraId="32AD5BB6" w14:textId="77777777" w:rsidR="00F7708F" w:rsidRPr="00E973A4" w:rsidRDefault="00F7708F" w:rsidP="00F7708F">
      <w:pPr>
        <w:pStyle w:val="ds-markdown-paragraph"/>
        <w:numPr>
          <w:ilvl w:val="0"/>
          <w:numId w:val="47"/>
        </w:numPr>
        <w:shd w:val="clear" w:color="auto" w:fill="FFFFFF"/>
        <w:spacing w:after="0" w:afterAutospacing="0"/>
        <w:rPr>
          <w:color w:val="0F1115"/>
        </w:rPr>
      </w:pPr>
      <w:r w:rsidRPr="00E973A4">
        <w:rPr>
          <w:rStyle w:val="a3"/>
          <w:b w:val="0"/>
          <w:bCs w:val="0"/>
          <w:color w:val="0F1115"/>
        </w:rPr>
        <w:t>Общемировой тренд на цифровизацию:</w:t>
      </w:r>
      <w:r w:rsidRPr="00E973A4">
        <w:rPr>
          <w:color w:val="0F1115"/>
        </w:rPr>
        <w:t> Потребители всё больше доверяют цифровым платформам для решения бытовых задач.</w:t>
      </w:r>
    </w:p>
    <w:p w14:paraId="3FA42750" w14:textId="77777777" w:rsidR="00F7708F" w:rsidRPr="00E973A4" w:rsidRDefault="00F7708F" w:rsidP="00F7708F">
      <w:pPr>
        <w:pStyle w:val="ds-markdown-paragraph"/>
        <w:numPr>
          <w:ilvl w:val="0"/>
          <w:numId w:val="47"/>
        </w:numPr>
        <w:shd w:val="clear" w:color="auto" w:fill="FFFFFF"/>
        <w:spacing w:after="0" w:afterAutospacing="0"/>
        <w:rPr>
          <w:color w:val="0F1115"/>
        </w:rPr>
      </w:pPr>
      <w:r w:rsidRPr="00E973A4">
        <w:rPr>
          <w:rStyle w:val="a3"/>
          <w:b w:val="0"/>
          <w:bCs w:val="0"/>
          <w:color w:val="0F1115"/>
        </w:rPr>
        <w:t>Заинтересованность банков в партнёрстве:</w:t>
      </w:r>
      <w:r w:rsidRPr="00E973A4">
        <w:rPr>
          <w:color w:val="0F1115"/>
        </w:rPr>
        <w:t> Банки заинтересованы в увеличении объёма безналичных платежей и продвижении СБП, что делает их потенциальными стратегическими партнёрами.</w:t>
      </w:r>
    </w:p>
    <w:p w14:paraId="17850BDF" w14:textId="77777777" w:rsidR="00F7708F" w:rsidRPr="00E973A4" w:rsidRDefault="00F7708F" w:rsidP="00F7708F">
      <w:pPr>
        <w:pStyle w:val="ds-markdown-paragraph"/>
        <w:numPr>
          <w:ilvl w:val="0"/>
          <w:numId w:val="47"/>
        </w:numPr>
        <w:shd w:val="clear" w:color="auto" w:fill="FFFFFF"/>
        <w:spacing w:after="0" w:afterAutospacing="0"/>
        <w:rPr>
          <w:color w:val="0F1115"/>
        </w:rPr>
      </w:pPr>
      <w:r w:rsidRPr="00E973A4">
        <w:rPr>
          <w:rStyle w:val="a3"/>
          <w:b w:val="0"/>
          <w:bCs w:val="0"/>
          <w:color w:val="0F1115"/>
        </w:rPr>
        <w:t>Расширение в B2B-сегмент:</w:t>
      </w:r>
      <w:r w:rsidRPr="00E973A4">
        <w:rPr>
          <w:color w:val="0F1115"/>
        </w:rPr>
        <w:t> Потенциал для выхода на корпоративных клиентов (офисы, магазины, управляющие компании), нуждающихся в регулярном обслуживании.</w:t>
      </w:r>
    </w:p>
    <w:p w14:paraId="66251B63" w14:textId="27FD3E9A" w:rsidR="00F7708F" w:rsidRPr="00E973A4" w:rsidRDefault="00F7708F" w:rsidP="00F7708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E973A4">
        <w:rPr>
          <w:rStyle w:val="a3"/>
          <w:color w:val="0F1115"/>
        </w:rPr>
        <w:t>Угрозы</w:t>
      </w:r>
      <w:r w:rsidRPr="00E973A4">
        <w:rPr>
          <w:rStyle w:val="a3"/>
          <w:color w:val="0F1115"/>
        </w:rPr>
        <w:t>:</w:t>
      </w:r>
    </w:p>
    <w:p w14:paraId="389899B4" w14:textId="77777777" w:rsidR="00F7708F" w:rsidRPr="00E973A4" w:rsidRDefault="00F7708F" w:rsidP="00F7708F">
      <w:pPr>
        <w:pStyle w:val="ds-markdown-paragraph"/>
        <w:numPr>
          <w:ilvl w:val="0"/>
          <w:numId w:val="48"/>
        </w:numPr>
        <w:shd w:val="clear" w:color="auto" w:fill="FFFFFF"/>
        <w:spacing w:after="0" w:afterAutospacing="0"/>
        <w:rPr>
          <w:color w:val="0F1115"/>
        </w:rPr>
      </w:pPr>
      <w:r w:rsidRPr="00E973A4">
        <w:rPr>
          <w:rStyle w:val="a3"/>
          <w:b w:val="0"/>
          <w:bCs w:val="0"/>
          <w:color w:val="0F1115"/>
        </w:rPr>
        <w:t>Жёсткая конкуренция с бесплатными агрегаторами:</w:t>
      </w:r>
      <w:r w:rsidRPr="00E973A4">
        <w:rPr>
          <w:color w:val="0F1115"/>
        </w:rPr>
        <w:t> Бесплатные площадки вроде Avito обладают огромной аудиторией и формируют привычку пользователей искать услуги там.</w:t>
      </w:r>
    </w:p>
    <w:p w14:paraId="514D6814" w14:textId="77777777" w:rsidR="00F7708F" w:rsidRPr="00E973A4" w:rsidRDefault="00F7708F" w:rsidP="00F7708F">
      <w:pPr>
        <w:pStyle w:val="ds-markdown-paragraph"/>
        <w:numPr>
          <w:ilvl w:val="0"/>
          <w:numId w:val="48"/>
        </w:numPr>
        <w:shd w:val="clear" w:color="auto" w:fill="FFFFFF"/>
        <w:spacing w:after="0" w:afterAutospacing="0"/>
        <w:rPr>
          <w:color w:val="0F1115"/>
        </w:rPr>
      </w:pPr>
      <w:r w:rsidRPr="00E973A4">
        <w:rPr>
          <w:rStyle w:val="a3"/>
          <w:b w:val="0"/>
          <w:bCs w:val="0"/>
          <w:color w:val="0F1115"/>
        </w:rPr>
        <w:t>Изменение законодательства:</w:t>
      </w:r>
      <w:r w:rsidRPr="00E973A4">
        <w:rPr>
          <w:color w:val="0F1115"/>
        </w:rPr>
        <w:t> Риск изменения правил для самозанятых или условий работы с эскроу-счетами, что может потребовать дорогостоящей перестройки бизнес-процессов.</w:t>
      </w:r>
    </w:p>
    <w:p w14:paraId="219EB15E" w14:textId="77777777" w:rsidR="00F7708F" w:rsidRPr="00E973A4" w:rsidRDefault="00F7708F" w:rsidP="00F7708F">
      <w:pPr>
        <w:pStyle w:val="ds-markdown-paragraph"/>
        <w:numPr>
          <w:ilvl w:val="0"/>
          <w:numId w:val="48"/>
        </w:numPr>
        <w:shd w:val="clear" w:color="auto" w:fill="FFFFFF"/>
        <w:spacing w:after="0" w:afterAutospacing="0"/>
        <w:rPr>
          <w:color w:val="0F1115"/>
        </w:rPr>
      </w:pPr>
      <w:r w:rsidRPr="00E973A4">
        <w:rPr>
          <w:rStyle w:val="a3"/>
          <w:b w:val="0"/>
          <w:bCs w:val="0"/>
          <w:color w:val="0F1115"/>
        </w:rPr>
        <w:t>Технологические риски:</w:t>
      </w:r>
      <w:r w:rsidRPr="00E973A4">
        <w:rPr>
          <w:color w:val="0F1115"/>
        </w:rPr>
        <w:t> Сбои в работе API ФНС или банков-партнёров могут парализовать ключевые функции сервиса (платежи, налоговую отчётность).</w:t>
      </w:r>
    </w:p>
    <w:p w14:paraId="60071E6A" w14:textId="77777777" w:rsidR="00F7708F" w:rsidRPr="00E973A4" w:rsidRDefault="00F7708F" w:rsidP="00F7708F">
      <w:pPr>
        <w:pStyle w:val="ds-markdown-paragraph"/>
        <w:numPr>
          <w:ilvl w:val="0"/>
          <w:numId w:val="48"/>
        </w:numPr>
        <w:shd w:val="clear" w:color="auto" w:fill="FFFFFF"/>
        <w:spacing w:after="0" w:afterAutospacing="0"/>
        <w:rPr>
          <w:color w:val="0F1115"/>
        </w:rPr>
      </w:pPr>
      <w:r w:rsidRPr="00E973A4">
        <w:rPr>
          <w:rStyle w:val="a3"/>
          <w:b w:val="0"/>
          <w:bCs w:val="0"/>
          <w:color w:val="0F1115"/>
        </w:rPr>
        <w:t>Выход крупных игроков:</w:t>
      </w:r>
      <w:r w:rsidRPr="00E973A4">
        <w:rPr>
          <w:color w:val="0F1115"/>
        </w:rPr>
        <w:t> Такие компании, как Яндекс или Сбер, обладая огромными ресурсами и аудиторией, могут быстро выйти на рынок с аналогичным сервисом.</w:t>
      </w:r>
    </w:p>
    <w:p w14:paraId="4083967E" w14:textId="77777777" w:rsidR="005E2C4A" w:rsidRPr="005E2C4A" w:rsidRDefault="005E2C4A" w:rsidP="005E2C4A">
      <w:pPr>
        <w:pStyle w:val="3"/>
        <w:shd w:val="clear" w:color="auto" w:fill="FFFFFF"/>
        <w:spacing w:after="240" w:afterAutospacing="0" w:line="450" w:lineRule="atLeast"/>
        <w:rPr>
          <w:color w:val="0F1115"/>
          <w:sz w:val="24"/>
          <w:szCs w:val="24"/>
        </w:rPr>
      </w:pPr>
      <w:r w:rsidRPr="005E2C4A">
        <w:rPr>
          <w:rStyle w:val="a3"/>
          <w:b/>
          <w:bCs/>
          <w:color w:val="0F1115"/>
          <w:sz w:val="24"/>
          <w:szCs w:val="24"/>
        </w:rPr>
        <w:t>5. ЗАКЛЮЧЕНИЕ</w:t>
      </w:r>
    </w:p>
    <w:p w14:paraId="133123BD" w14:textId="77777777" w:rsidR="005E2C4A" w:rsidRPr="005E2C4A" w:rsidRDefault="005E2C4A" w:rsidP="005E2C4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5E2C4A">
        <w:rPr>
          <w:color w:val="0F1115"/>
        </w:rPr>
        <w:t>Проектная и исследовательская работа по созданию сервиса «Фора» позволила не только детально проработать технологическую концепцию, но и всесторонне оценить её жизнеспособность, рыночный потенциал и социальную значимость. Итоговый анализ по установленным критериям подтверждает, что «Фора» — это не просто ещё одна цифровая платформа, а комплексное решение, способное изменить устоявшиеся практики на рынке бытовых услуг.</w:t>
      </w:r>
    </w:p>
    <w:p w14:paraId="5F34B378" w14:textId="5475D7F9" w:rsidR="005E2C4A" w:rsidRPr="005E2C4A" w:rsidRDefault="005E2C4A" w:rsidP="005E2C4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690F54">
        <w:rPr>
          <w:rStyle w:val="a3"/>
          <w:b w:val="0"/>
          <w:bCs w:val="0"/>
          <w:color w:val="0F1115"/>
        </w:rPr>
        <w:lastRenderedPageBreak/>
        <w:t>a. Ясность.</w:t>
      </w:r>
      <w:r w:rsidRPr="005E2C4A">
        <w:rPr>
          <w:color w:val="0F1115"/>
        </w:rPr>
        <w:t> Идея сервиса обладает кристальной ясностью: превратить хаотичный и рискованный процесс найма мастера в стандартизированный, безопасный и предсказуемый, как заказ такси. Ключевое технологическое решение — эскроу-счёт — понятно любому пользователю</w:t>
      </w:r>
      <w:r w:rsidR="00690F54">
        <w:rPr>
          <w:color w:val="0F1115"/>
        </w:rPr>
        <w:t xml:space="preserve">. </w:t>
      </w:r>
      <w:r w:rsidRPr="005E2C4A">
        <w:rPr>
          <w:color w:val="0F1115"/>
        </w:rPr>
        <w:t>Количество критических предусловий для работы сведено к минимуму: для клиента — это смартфон и банковская карта, для мастера — смартфон и статус самозанятого (или ИП). Единственная внешняя зависимость — партнёрство с одним банком для операций с эскроу — является стандартной отраслевой практикой.</w:t>
      </w:r>
    </w:p>
    <w:p w14:paraId="03D5EA13" w14:textId="47939E21" w:rsidR="005E2C4A" w:rsidRPr="005E2C4A" w:rsidRDefault="005E2C4A" w:rsidP="005E2C4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690F54">
        <w:rPr>
          <w:rStyle w:val="a3"/>
          <w:b w:val="0"/>
          <w:bCs w:val="0"/>
          <w:color w:val="0F1115"/>
        </w:rPr>
        <w:t>b.</w:t>
      </w:r>
      <w:r w:rsidRPr="005E2C4A">
        <w:rPr>
          <w:rStyle w:val="a3"/>
          <w:color w:val="0F1115"/>
        </w:rPr>
        <w:t xml:space="preserve"> </w:t>
      </w:r>
      <w:r w:rsidRPr="00690F54">
        <w:rPr>
          <w:rStyle w:val="a3"/>
          <w:b w:val="0"/>
          <w:bCs w:val="0"/>
          <w:color w:val="0F1115"/>
        </w:rPr>
        <w:t>Удобство использования и рыночный спрос.</w:t>
      </w:r>
      <w:r w:rsidRPr="005E2C4A">
        <w:rPr>
          <w:color w:val="0F1115"/>
        </w:rPr>
        <w:t> Сервис решает конкретные, измеримые и острые проблемы. «Фора» устраняет эти боли через встроенные гарантии и автоматизацию, предлагая практичный и конкурентоспособный инструмент. Её рыночная ниша — сегмент </w:t>
      </w:r>
      <w:r w:rsidRPr="00690F54">
        <w:rPr>
          <w:rStyle w:val="a3"/>
          <w:b w:val="0"/>
          <w:bCs w:val="0"/>
          <w:color w:val="0F1115"/>
        </w:rPr>
        <w:t>гарантированного качества и безопасности</w:t>
      </w:r>
      <w:r w:rsidRPr="005E2C4A">
        <w:rPr>
          <w:color w:val="0F1115"/>
        </w:rPr>
        <w:t>.</w:t>
      </w:r>
    </w:p>
    <w:p w14:paraId="40818876" w14:textId="5ACA3916" w:rsidR="005E2C4A" w:rsidRPr="005E2C4A" w:rsidRDefault="005E2C4A" w:rsidP="005E2C4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8219B7">
        <w:rPr>
          <w:rStyle w:val="a3"/>
          <w:b w:val="0"/>
          <w:bCs w:val="0"/>
          <w:color w:val="0F1115"/>
        </w:rPr>
        <w:t>c.</w:t>
      </w:r>
      <w:r w:rsidRPr="005E2C4A">
        <w:rPr>
          <w:rStyle w:val="a3"/>
          <w:color w:val="0F1115"/>
        </w:rPr>
        <w:t xml:space="preserve"> </w:t>
      </w:r>
      <w:r w:rsidRPr="00F161DA">
        <w:rPr>
          <w:rStyle w:val="a3"/>
          <w:b w:val="0"/>
          <w:bCs w:val="0"/>
          <w:color w:val="0F1115"/>
        </w:rPr>
        <w:t>Стабильность и позиционирование.</w:t>
      </w:r>
      <w:r w:rsidRPr="00F161DA">
        <w:rPr>
          <w:color w:val="0F1115"/>
        </w:rPr>
        <w:t> Сервис целенаправленно фокусируется на двух взаимосвязанных и высокопривлекательных сегментах: «премиальные клиенты» и «профессиональные самозанятые»</w:t>
      </w:r>
      <w:r w:rsidR="00F161DA" w:rsidRPr="00F161DA">
        <w:rPr>
          <w:color w:val="0F1115"/>
        </w:rPr>
        <w:t xml:space="preserve">. </w:t>
      </w:r>
      <w:r w:rsidRPr="00F161DA">
        <w:rPr>
          <w:color w:val="0F1115"/>
        </w:rPr>
        <w:t>Позиционирование построено на уникальном для рынка сочетании </w:t>
      </w:r>
      <w:r w:rsidRPr="00F161DA">
        <w:rPr>
          <w:rStyle w:val="a3"/>
          <w:b w:val="0"/>
          <w:bCs w:val="0"/>
          <w:color w:val="0F1115"/>
        </w:rPr>
        <w:t>безопасности</w:t>
      </w:r>
      <w:r w:rsidRPr="00F161DA">
        <w:rPr>
          <w:rStyle w:val="a3"/>
          <w:color w:val="0F1115"/>
        </w:rPr>
        <w:t xml:space="preserve"> </w:t>
      </w:r>
      <w:r w:rsidRPr="00F161DA">
        <w:rPr>
          <w:color w:val="0F1115"/>
        </w:rPr>
        <w:t>и технологичности, что кардинально отличает «Фору» от ключевых конкурентов (Avito, </w:t>
      </w:r>
      <w:r w:rsidRPr="00F161DA">
        <w:rPr>
          <w:color w:val="0F1115"/>
        </w:rPr>
        <w:t>Профи ру</w:t>
      </w:r>
      <w:r w:rsidRPr="00F161DA">
        <w:rPr>
          <w:color w:val="0F1115"/>
        </w:rPr>
        <w:t>), предлагающих лишь каталог и отзывы.</w:t>
      </w:r>
    </w:p>
    <w:p w14:paraId="445CDB20" w14:textId="27CD5C71" w:rsidR="005E2C4A" w:rsidRPr="005E2C4A" w:rsidRDefault="005E2C4A" w:rsidP="005E2C4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8219B7">
        <w:rPr>
          <w:rStyle w:val="a3"/>
          <w:b w:val="0"/>
          <w:bCs w:val="0"/>
          <w:color w:val="0F1115"/>
        </w:rPr>
        <w:t>d.</w:t>
      </w:r>
      <w:r w:rsidRPr="005E2C4A">
        <w:rPr>
          <w:rStyle w:val="a3"/>
          <w:color w:val="0F1115"/>
        </w:rPr>
        <w:t xml:space="preserve"> </w:t>
      </w:r>
      <w:r w:rsidRPr="00F161DA">
        <w:rPr>
          <w:rStyle w:val="a3"/>
          <w:b w:val="0"/>
          <w:bCs w:val="0"/>
          <w:color w:val="0F1115"/>
        </w:rPr>
        <w:t>Стратегия развития продукта.</w:t>
      </w:r>
      <w:r w:rsidRPr="005E2C4A">
        <w:rPr>
          <w:color w:val="0F1115"/>
        </w:rPr>
        <w:t> Количество товаров-заменителей велико (бесплатные доски объявлений, соцсети), но прямоых конкурентов с аналогичным комплексом гарантий (эскроу + налоговая автоматизация) на рынке нет. Фактически, «Фора» формирует новую продуктовую категорию — «платформу-гарант. В ценовой борьбе «Фора» опережает рынок не за счёт низкой цены, а за счёт демонстрации более высокой ценности, обосновывая комиссию в 5% устранением финансовых рисков и экономией времени.</w:t>
      </w:r>
    </w:p>
    <w:p w14:paraId="31570B7A" w14:textId="2145C6D2" w:rsidR="005E2C4A" w:rsidRPr="008219B7" w:rsidRDefault="008219B7" w:rsidP="008219B7">
      <w:pPr>
        <w:rPr>
          <w:rFonts w:ascii="Times New Roman" w:hAnsi="Times New Roman" w:cs="Times New Roman"/>
          <w:sz w:val="24"/>
          <w:szCs w:val="24"/>
        </w:rPr>
      </w:pPr>
      <w:r w:rsidRPr="008219B7">
        <w:rPr>
          <w:rStyle w:val="a3"/>
          <w:b w:val="0"/>
          <w:bCs w:val="0"/>
          <w:color w:val="0F1115"/>
          <w:lang w:val="en-US"/>
        </w:rPr>
        <w:t>e</w:t>
      </w:r>
      <w:r w:rsidR="005E2C4A" w:rsidRPr="008219B7">
        <w:rPr>
          <w:rFonts w:ascii="Times New Roman" w:hAnsi="Times New Roman" w:cs="Times New Roman"/>
          <w:sz w:val="24"/>
          <w:szCs w:val="24"/>
        </w:rPr>
        <w:t>. Социальная значимость. Решение, предлагаемое «Форой», имеет глубокую социальную значимость на трёх уровнях. На индивидуальном уровне оно снижает тревожность и возвращает чувство безопасности при необходимости впустить незнакомого специалиста в дом, что особенно важно для социально уязвимых групп (пожилые, одинокие люди). На уровне рынка труда сервис способствует массовой легализации доходов самозанятых, предоставляя им не только канал для заработка, но и удобный инструмент для соблюдения законодательства. На макроэкономическом уровне автоматизированная интеграция с ФНС повышает прозрачность финансовых потоков и собираемость налогов, что соответствует национальным целям цифровизации экономики.</w:t>
      </w:r>
    </w:p>
    <w:p w14:paraId="73601CBC" w14:textId="77777777" w:rsidR="005E2C4A" w:rsidRPr="008219B7" w:rsidRDefault="005E2C4A" w:rsidP="008219B7">
      <w:pPr>
        <w:rPr>
          <w:rFonts w:ascii="Times New Roman" w:hAnsi="Times New Roman" w:cs="Times New Roman"/>
          <w:sz w:val="24"/>
          <w:szCs w:val="24"/>
        </w:rPr>
      </w:pPr>
      <w:r w:rsidRPr="008219B7">
        <w:rPr>
          <w:rFonts w:ascii="Times New Roman" w:hAnsi="Times New Roman" w:cs="Times New Roman"/>
          <w:sz w:val="24"/>
          <w:szCs w:val="24"/>
        </w:rPr>
        <w:t>Таким образом, платформа «Фора» представляет собой социально ответственный, технологически проработанный и экономически обоснованный проект. Она предлагает не инкрементальное улучшение, а принципиально новый стандарт взаимодействия на одном из самых больших и проблемных рынков, создавая ценность для конечных пользователей, исполнителей, партнёров и государства. Всесторонний анализ подтверждает, что проект обладает всеми необходимыми предпосылками для успешной реализации и масштабирования.</w:t>
      </w:r>
    </w:p>
    <w:p w14:paraId="1AA9484F" w14:textId="77777777" w:rsidR="00F7708F" w:rsidRPr="00186F5A" w:rsidRDefault="00F7708F" w:rsidP="00F21D7E">
      <w:pPr>
        <w:pStyle w:val="ds-markdown-paragraph"/>
        <w:shd w:val="clear" w:color="auto" w:fill="FFFFFF"/>
        <w:spacing w:before="240" w:beforeAutospacing="0"/>
        <w:rPr>
          <w:color w:val="0F1115"/>
        </w:rPr>
      </w:pPr>
    </w:p>
    <w:sectPr w:rsidR="00F7708F" w:rsidRPr="00186F5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695E66" w14:textId="77777777" w:rsidR="000E1D23" w:rsidRDefault="000E1D23" w:rsidP="005D1EB0">
      <w:pPr>
        <w:spacing w:after="0" w:line="240" w:lineRule="auto"/>
      </w:pPr>
      <w:r>
        <w:separator/>
      </w:r>
    </w:p>
  </w:endnote>
  <w:endnote w:type="continuationSeparator" w:id="0">
    <w:p w14:paraId="21040ECD" w14:textId="77777777" w:rsidR="000E1D23" w:rsidRDefault="000E1D23" w:rsidP="005D1E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1E4AA8" w14:textId="77777777" w:rsidR="005D1EB0" w:rsidRDefault="005D1EB0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6A73F7" w14:textId="77777777" w:rsidR="005D1EB0" w:rsidRDefault="005D1EB0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6519CF" w14:textId="77777777" w:rsidR="005D1EB0" w:rsidRDefault="005D1EB0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905D23" w14:textId="77777777" w:rsidR="000E1D23" w:rsidRDefault="000E1D23" w:rsidP="005D1EB0">
      <w:pPr>
        <w:spacing w:after="0" w:line="240" w:lineRule="auto"/>
      </w:pPr>
      <w:r>
        <w:separator/>
      </w:r>
    </w:p>
  </w:footnote>
  <w:footnote w:type="continuationSeparator" w:id="0">
    <w:p w14:paraId="11C42027" w14:textId="77777777" w:rsidR="000E1D23" w:rsidRDefault="000E1D23" w:rsidP="005D1E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79D824" w14:textId="77777777" w:rsidR="005D1EB0" w:rsidRDefault="005D1EB0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DA0D10" w14:textId="77777777" w:rsidR="005D1EB0" w:rsidRDefault="005D1EB0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DAF3A9" w14:textId="77777777" w:rsidR="005D1EB0" w:rsidRDefault="005D1EB0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41546"/>
    <w:multiLevelType w:val="multilevel"/>
    <w:tmpl w:val="9CAAAF9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14EA1"/>
    <w:multiLevelType w:val="multilevel"/>
    <w:tmpl w:val="6BB4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D2D44"/>
    <w:multiLevelType w:val="multilevel"/>
    <w:tmpl w:val="6B70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D4431"/>
    <w:multiLevelType w:val="multilevel"/>
    <w:tmpl w:val="9DFE8E00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619D7"/>
    <w:multiLevelType w:val="multilevel"/>
    <w:tmpl w:val="C6C03B5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BA42EE"/>
    <w:multiLevelType w:val="multilevel"/>
    <w:tmpl w:val="F2EA9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CF05E4"/>
    <w:multiLevelType w:val="multilevel"/>
    <w:tmpl w:val="DD54967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807F53"/>
    <w:multiLevelType w:val="multilevel"/>
    <w:tmpl w:val="CF462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086D8F"/>
    <w:multiLevelType w:val="multilevel"/>
    <w:tmpl w:val="B694D1B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2644D7"/>
    <w:multiLevelType w:val="multilevel"/>
    <w:tmpl w:val="69B6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686A45"/>
    <w:multiLevelType w:val="multilevel"/>
    <w:tmpl w:val="3940A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785814"/>
    <w:multiLevelType w:val="multilevel"/>
    <w:tmpl w:val="831EB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BE2EC6"/>
    <w:multiLevelType w:val="multilevel"/>
    <w:tmpl w:val="19D8B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2C2E3F"/>
    <w:multiLevelType w:val="multilevel"/>
    <w:tmpl w:val="DD720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7869D8"/>
    <w:multiLevelType w:val="multilevel"/>
    <w:tmpl w:val="B612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133163"/>
    <w:multiLevelType w:val="multilevel"/>
    <w:tmpl w:val="CAB0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629"/>
        </w:tabs>
        <w:ind w:left="262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715D22"/>
    <w:multiLevelType w:val="multilevel"/>
    <w:tmpl w:val="6422E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3B2E6E"/>
    <w:multiLevelType w:val="multilevel"/>
    <w:tmpl w:val="DB0A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B57BF1"/>
    <w:multiLevelType w:val="multilevel"/>
    <w:tmpl w:val="1A5A5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173AC6"/>
    <w:multiLevelType w:val="multilevel"/>
    <w:tmpl w:val="EA16D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FE1C57"/>
    <w:multiLevelType w:val="multilevel"/>
    <w:tmpl w:val="48F2D26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756F45"/>
    <w:multiLevelType w:val="multilevel"/>
    <w:tmpl w:val="13506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3B2662"/>
    <w:multiLevelType w:val="multilevel"/>
    <w:tmpl w:val="86F0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A634DD"/>
    <w:multiLevelType w:val="multilevel"/>
    <w:tmpl w:val="75162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1B9244B"/>
    <w:multiLevelType w:val="multilevel"/>
    <w:tmpl w:val="2914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C66591"/>
    <w:multiLevelType w:val="multilevel"/>
    <w:tmpl w:val="9E406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D323D07"/>
    <w:multiLevelType w:val="multilevel"/>
    <w:tmpl w:val="3AC2914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89259D"/>
    <w:multiLevelType w:val="multilevel"/>
    <w:tmpl w:val="55CCCF1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C75F06"/>
    <w:multiLevelType w:val="multilevel"/>
    <w:tmpl w:val="41FA741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AF62BF"/>
    <w:multiLevelType w:val="multilevel"/>
    <w:tmpl w:val="04464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0B4D2A"/>
    <w:multiLevelType w:val="multilevel"/>
    <w:tmpl w:val="1FDEF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B12FD8"/>
    <w:multiLevelType w:val="multilevel"/>
    <w:tmpl w:val="52340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6A4BDA"/>
    <w:multiLevelType w:val="hybridMultilevel"/>
    <w:tmpl w:val="3956287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AE2390"/>
    <w:multiLevelType w:val="multilevel"/>
    <w:tmpl w:val="0272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A26B9B"/>
    <w:multiLevelType w:val="multilevel"/>
    <w:tmpl w:val="E9145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11B0406"/>
    <w:multiLevelType w:val="multilevel"/>
    <w:tmpl w:val="1978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AF1389"/>
    <w:multiLevelType w:val="multilevel"/>
    <w:tmpl w:val="4202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54109C"/>
    <w:multiLevelType w:val="multilevel"/>
    <w:tmpl w:val="E7369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A90594D"/>
    <w:multiLevelType w:val="hybridMultilevel"/>
    <w:tmpl w:val="41C8FE9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AA222BE"/>
    <w:multiLevelType w:val="multilevel"/>
    <w:tmpl w:val="240C5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CC16F6A"/>
    <w:multiLevelType w:val="multilevel"/>
    <w:tmpl w:val="EDF44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A02738"/>
    <w:multiLevelType w:val="multilevel"/>
    <w:tmpl w:val="B34A954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A87F80"/>
    <w:multiLevelType w:val="multilevel"/>
    <w:tmpl w:val="5922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C43132"/>
    <w:multiLevelType w:val="multilevel"/>
    <w:tmpl w:val="EFD44636"/>
    <w:lvl w:ilvl="0">
      <w:start w:val="1"/>
      <w:numFmt w:val="bullet"/>
      <w:lvlText w:val="o"/>
      <w:lvlJc w:val="left"/>
      <w:pPr>
        <w:tabs>
          <w:tab w:val="num" w:pos="644"/>
        </w:tabs>
        <w:ind w:left="644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923ADD"/>
    <w:multiLevelType w:val="multilevel"/>
    <w:tmpl w:val="D812E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32056A"/>
    <w:multiLevelType w:val="multilevel"/>
    <w:tmpl w:val="E5101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51090C"/>
    <w:multiLevelType w:val="multilevel"/>
    <w:tmpl w:val="74BCC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FD72C0"/>
    <w:multiLevelType w:val="multilevel"/>
    <w:tmpl w:val="FAC0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7"/>
  </w:num>
  <w:num w:numId="3">
    <w:abstractNumId w:val="16"/>
  </w:num>
  <w:num w:numId="4">
    <w:abstractNumId w:val="10"/>
  </w:num>
  <w:num w:numId="5">
    <w:abstractNumId w:val="44"/>
  </w:num>
  <w:num w:numId="6">
    <w:abstractNumId w:val="1"/>
  </w:num>
  <w:num w:numId="7">
    <w:abstractNumId w:val="1"/>
    <w:lvlOverride w:ilvl="0"/>
  </w:num>
  <w:num w:numId="8">
    <w:abstractNumId w:val="29"/>
  </w:num>
  <w:num w:numId="9">
    <w:abstractNumId w:val="24"/>
  </w:num>
  <w:num w:numId="10">
    <w:abstractNumId w:val="7"/>
  </w:num>
  <w:num w:numId="11">
    <w:abstractNumId w:val="35"/>
  </w:num>
  <w:num w:numId="12">
    <w:abstractNumId w:val="5"/>
  </w:num>
  <w:num w:numId="13">
    <w:abstractNumId w:val="30"/>
  </w:num>
  <w:num w:numId="14">
    <w:abstractNumId w:val="25"/>
  </w:num>
  <w:num w:numId="15">
    <w:abstractNumId w:val="39"/>
  </w:num>
  <w:num w:numId="16">
    <w:abstractNumId w:val="27"/>
  </w:num>
  <w:num w:numId="17">
    <w:abstractNumId w:val="6"/>
  </w:num>
  <w:num w:numId="18">
    <w:abstractNumId w:val="8"/>
  </w:num>
  <w:num w:numId="19">
    <w:abstractNumId w:val="32"/>
  </w:num>
  <w:num w:numId="20">
    <w:abstractNumId w:val="33"/>
  </w:num>
  <w:num w:numId="21">
    <w:abstractNumId w:val="41"/>
  </w:num>
  <w:num w:numId="22">
    <w:abstractNumId w:val="28"/>
  </w:num>
  <w:num w:numId="23">
    <w:abstractNumId w:val="4"/>
  </w:num>
  <w:num w:numId="24">
    <w:abstractNumId w:val="43"/>
  </w:num>
  <w:num w:numId="25">
    <w:abstractNumId w:val="26"/>
  </w:num>
  <w:num w:numId="26">
    <w:abstractNumId w:val="20"/>
  </w:num>
  <w:num w:numId="27">
    <w:abstractNumId w:val="0"/>
  </w:num>
  <w:num w:numId="28">
    <w:abstractNumId w:val="38"/>
  </w:num>
  <w:num w:numId="29">
    <w:abstractNumId w:val="18"/>
  </w:num>
  <w:num w:numId="30">
    <w:abstractNumId w:val="40"/>
  </w:num>
  <w:num w:numId="31">
    <w:abstractNumId w:val="14"/>
  </w:num>
  <w:num w:numId="32">
    <w:abstractNumId w:val="36"/>
  </w:num>
  <w:num w:numId="33">
    <w:abstractNumId w:val="31"/>
  </w:num>
  <w:num w:numId="34">
    <w:abstractNumId w:val="17"/>
  </w:num>
  <w:num w:numId="35">
    <w:abstractNumId w:val="45"/>
  </w:num>
  <w:num w:numId="36">
    <w:abstractNumId w:val="15"/>
  </w:num>
  <w:num w:numId="37">
    <w:abstractNumId w:val="34"/>
  </w:num>
  <w:num w:numId="38">
    <w:abstractNumId w:val="3"/>
  </w:num>
  <w:num w:numId="39">
    <w:abstractNumId w:val="47"/>
  </w:num>
  <w:num w:numId="40">
    <w:abstractNumId w:val="11"/>
  </w:num>
  <w:num w:numId="41">
    <w:abstractNumId w:val="9"/>
  </w:num>
  <w:num w:numId="42">
    <w:abstractNumId w:val="42"/>
  </w:num>
  <w:num w:numId="43">
    <w:abstractNumId w:val="21"/>
  </w:num>
  <w:num w:numId="44">
    <w:abstractNumId w:val="22"/>
  </w:num>
  <w:num w:numId="45">
    <w:abstractNumId w:val="12"/>
  </w:num>
  <w:num w:numId="46">
    <w:abstractNumId w:val="19"/>
  </w:num>
  <w:num w:numId="47">
    <w:abstractNumId w:val="23"/>
  </w:num>
  <w:num w:numId="48">
    <w:abstractNumId w:val="13"/>
  </w:num>
  <w:num w:numId="49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7B2"/>
    <w:rsid w:val="0009627A"/>
    <w:rsid w:val="000E1D23"/>
    <w:rsid w:val="00116D18"/>
    <w:rsid w:val="00122BBE"/>
    <w:rsid w:val="00186F5A"/>
    <w:rsid w:val="001F72E1"/>
    <w:rsid w:val="0024179D"/>
    <w:rsid w:val="00286ADF"/>
    <w:rsid w:val="002C50AD"/>
    <w:rsid w:val="002E71C7"/>
    <w:rsid w:val="00314428"/>
    <w:rsid w:val="00326853"/>
    <w:rsid w:val="00375385"/>
    <w:rsid w:val="003F060C"/>
    <w:rsid w:val="00472A61"/>
    <w:rsid w:val="004851D2"/>
    <w:rsid w:val="00516B14"/>
    <w:rsid w:val="00522E2C"/>
    <w:rsid w:val="0055457F"/>
    <w:rsid w:val="005D1EB0"/>
    <w:rsid w:val="005E2C4A"/>
    <w:rsid w:val="0066260F"/>
    <w:rsid w:val="00690304"/>
    <w:rsid w:val="00690F54"/>
    <w:rsid w:val="00692938"/>
    <w:rsid w:val="007C26F5"/>
    <w:rsid w:val="008004EB"/>
    <w:rsid w:val="0082029B"/>
    <w:rsid w:val="008219B7"/>
    <w:rsid w:val="008650A0"/>
    <w:rsid w:val="008C1C87"/>
    <w:rsid w:val="00A077B2"/>
    <w:rsid w:val="00A57594"/>
    <w:rsid w:val="00A60425"/>
    <w:rsid w:val="00B71D87"/>
    <w:rsid w:val="00B813BD"/>
    <w:rsid w:val="00C00240"/>
    <w:rsid w:val="00CC0BB0"/>
    <w:rsid w:val="00D058BF"/>
    <w:rsid w:val="00DE6296"/>
    <w:rsid w:val="00E973A4"/>
    <w:rsid w:val="00F161DA"/>
    <w:rsid w:val="00F21D7E"/>
    <w:rsid w:val="00F225F9"/>
    <w:rsid w:val="00F7708F"/>
    <w:rsid w:val="00FE2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147A0"/>
  <w15:chartTrackingRefBased/>
  <w15:docId w15:val="{53D4AFB8-7CA6-4202-8C63-A2207D4C9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077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077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58B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077B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077B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A077B2"/>
    <w:rPr>
      <w:b/>
      <w:bCs/>
    </w:rPr>
  </w:style>
  <w:style w:type="paragraph" w:customStyle="1" w:styleId="ds-markdown-paragraph">
    <w:name w:val="ds-markdown-paragraph"/>
    <w:basedOn w:val="a"/>
    <w:rsid w:val="00A077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C00240"/>
    <w:pPr>
      <w:ind w:left="720"/>
      <w:contextualSpacing/>
    </w:pPr>
  </w:style>
  <w:style w:type="character" w:styleId="a5">
    <w:name w:val="Emphasis"/>
    <w:basedOn w:val="a0"/>
    <w:uiPriority w:val="20"/>
    <w:qFormat/>
    <w:rsid w:val="00C00240"/>
    <w:rPr>
      <w:i/>
      <w:iCs/>
    </w:rPr>
  </w:style>
  <w:style w:type="paragraph" w:styleId="a6">
    <w:name w:val="caption"/>
    <w:basedOn w:val="a"/>
    <w:next w:val="a"/>
    <w:uiPriority w:val="35"/>
    <w:unhideWhenUsed/>
    <w:qFormat/>
    <w:rsid w:val="00C0024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C00240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C00240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C00240"/>
    <w:rPr>
      <w:sz w:val="20"/>
      <w:szCs w:val="20"/>
    </w:rPr>
  </w:style>
  <w:style w:type="paragraph" w:styleId="aa">
    <w:name w:val="header"/>
    <w:basedOn w:val="a"/>
    <w:link w:val="ab"/>
    <w:uiPriority w:val="99"/>
    <w:unhideWhenUsed/>
    <w:rsid w:val="005D1EB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5D1EB0"/>
  </w:style>
  <w:style w:type="paragraph" w:styleId="ac">
    <w:name w:val="footer"/>
    <w:basedOn w:val="a"/>
    <w:link w:val="ad"/>
    <w:uiPriority w:val="99"/>
    <w:unhideWhenUsed/>
    <w:rsid w:val="005D1EB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5D1EB0"/>
  </w:style>
  <w:style w:type="character" w:customStyle="1" w:styleId="40">
    <w:name w:val="Заголовок 4 Знак"/>
    <w:basedOn w:val="a0"/>
    <w:link w:val="4"/>
    <w:uiPriority w:val="9"/>
    <w:semiHidden/>
    <w:rsid w:val="00D058B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e">
    <w:name w:val="Hyperlink"/>
    <w:basedOn w:val="a0"/>
    <w:uiPriority w:val="99"/>
    <w:semiHidden/>
    <w:unhideWhenUsed/>
    <w:rsid w:val="00D058B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5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9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1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12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91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954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7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50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667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6953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173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944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8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8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22</Pages>
  <Words>5908</Words>
  <Characters>33676</Characters>
  <Application>Microsoft Office Word</Application>
  <DocSecurity>0</DocSecurity>
  <Lines>280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Akobyan</dc:creator>
  <cp:keywords/>
  <dc:description/>
  <cp:lastModifiedBy>Luiza Akobyan</cp:lastModifiedBy>
  <cp:revision>41</cp:revision>
  <dcterms:created xsi:type="dcterms:W3CDTF">2025-12-07T19:01:00Z</dcterms:created>
  <dcterms:modified xsi:type="dcterms:W3CDTF">2025-12-07T20:56:00Z</dcterms:modified>
</cp:coreProperties>
</file>