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Pr="00673137" w:rsidRDefault="00241635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1 карточка идей</w:t>
      </w:r>
    </w:p>
    <w:p w14:paraId="28848ECF" w14:textId="139225A0" w:rsidR="00241635" w:rsidRPr="00673137" w:rsidRDefault="00FC4472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1030BD" w14:textId="53EC5C1F" w:rsidR="00241635" w:rsidRPr="00673137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1338AA3" w14:textId="2BA8CD55" w:rsidR="0082759E" w:rsidRPr="00673137" w:rsidRDefault="0082759E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 w:rsidRPr="00673137">
        <w:rPr>
          <w:rStyle w:val="a6"/>
          <w:color w:val="0F1115"/>
        </w:rPr>
        <w:t>Сфера:</w:t>
      </w:r>
      <w:r w:rsidRPr="00673137">
        <w:rPr>
          <w:color w:val="0F1115"/>
        </w:rPr>
        <w:t> Токенизация реальных активов и создание инфраструктуры для выпуска и обращения цифровых финансовых активов в правовом поле России.</w:t>
      </w:r>
    </w:p>
    <w:p w14:paraId="38725B4E" w14:textId="3471F3F4" w:rsidR="00241635" w:rsidRPr="00673137" w:rsidRDefault="0082759E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</w:pPr>
      <w:r w:rsidRPr="00673137">
        <w:rPr>
          <w:rStyle w:val="a6"/>
          <w:color w:val="0F1115"/>
        </w:rPr>
        <w:t>Почему эта сфера?</w:t>
      </w:r>
      <w:r w:rsidR="00901842" w:rsidRPr="00673137">
        <w:rPr>
          <w:color w:val="0F1115"/>
        </w:rPr>
        <w:t xml:space="preserve"> </w:t>
      </w:r>
      <w:r w:rsidRPr="00673137">
        <w:rPr>
          <w:color w:val="0F1115"/>
        </w:rPr>
        <w:t> </w:t>
      </w:r>
      <w:r w:rsidR="00901842" w:rsidRPr="00673137">
        <w:rPr>
          <w:rStyle w:val="a6"/>
          <w:color w:val="0F1115"/>
        </w:rPr>
        <w:t xml:space="preserve"> </w:t>
      </w:r>
      <w:r w:rsidRPr="00673137">
        <w:rPr>
          <w:color w:val="0F1115"/>
        </w:rPr>
        <w:t xml:space="preserve">С принятием 259-ФЗ в России </w:t>
      </w:r>
      <w:r w:rsidR="00901842" w:rsidRPr="00673137">
        <w:rPr>
          <w:color w:val="0F1115"/>
        </w:rPr>
        <w:t xml:space="preserve">была </w:t>
      </w:r>
      <w:r w:rsidRPr="00673137">
        <w:rPr>
          <w:color w:val="0F1115"/>
        </w:rPr>
        <w:t>создана одна из первых в мире комплексных законодательных баз для цифровых активов, что откры</w:t>
      </w:r>
      <w:r w:rsidR="00766B6D">
        <w:rPr>
          <w:color w:val="0F1115"/>
        </w:rPr>
        <w:t>ло</w:t>
      </w:r>
      <w:r w:rsidRPr="00673137">
        <w:rPr>
          <w:color w:val="0F1115"/>
        </w:rPr>
        <w:t xml:space="preserve"> правовое поле для деятельности.</w:t>
      </w:r>
      <w:r w:rsidR="00901842" w:rsidRPr="00673137">
        <w:rPr>
          <w:color w:val="0F1115"/>
        </w:rPr>
        <w:t xml:space="preserve"> Эта</w:t>
      </w:r>
      <w:r w:rsidR="00176622">
        <w:rPr>
          <w:color w:val="0F1115"/>
        </w:rPr>
        <w:t xml:space="preserve"> развивающаяся сфера </w:t>
      </w:r>
      <w:r w:rsidR="00901842" w:rsidRPr="00673137">
        <w:rPr>
          <w:color w:val="0F1115"/>
        </w:rPr>
        <w:t>имеет высокий потенциал для трансформации финансового рынка.</w:t>
      </w:r>
      <w:r w:rsidR="00901842" w:rsidRPr="00673137">
        <w:rPr>
          <w:rStyle w:val="a6"/>
          <w:color w:val="0F1115"/>
        </w:rPr>
        <w:t xml:space="preserve"> </w:t>
      </w:r>
      <w:r w:rsidR="00901842" w:rsidRPr="00673137">
        <w:rPr>
          <w:rStyle w:val="a6"/>
          <w:b w:val="0"/>
          <w:bCs w:val="0"/>
          <w:color w:val="0F1115"/>
        </w:rPr>
        <w:t>На сегодняшний день т</w:t>
      </w:r>
      <w:r w:rsidRPr="00673137">
        <w:rPr>
          <w:color w:val="0F1115"/>
        </w:rPr>
        <w:t>ехнологии блокчейна и смарт-контрактов достигли уровня, достаточного для построения надежных промышленных решений.</w:t>
      </w:r>
      <w:r w:rsidR="00901842" w:rsidRPr="00673137">
        <w:rPr>
          <w:rStyle w:val="a6"/>
          <w:color w:val="0F1115"/>
        </w:rPr>
        <w:t xml:space="preserve"> </w:t>
      </w:r>
      <w:r w:rsidRPr="00673137">
        <w:rPr>
          <w:color w:val="0F1115"/>
        </w:rPr>
        <w:t>Токенизация может стать драйвером для привлечения инвестиций в малый и средний бизнес, недвижимость, интеллектуальную собственность и другие сегменты экономики.</w:t>
      </w:r>
    </w:p>
    <w:p w14:paraId="49631EF5" w14:textId="68DA6BC2" w:rsidR="00720D61" w:rsidRPr="00673137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318E8" w:rsidRPr="00673137" w14:paraId="06165C91" w14:textId="77777777" w:rsidTr="00F318E8">
        <w:tc>
          <w:tcPr>
            <w:tcW w:w="4672" w:type="dxa"/>
          </w:tcPr>
          <w:p w14:paraId="58A96697" w14:textId="1944A238" w:rsidR="00F318E8" w:rsidRPr="00673137" w:rsidRDefault="00F318E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Инвестор</w:t>
            </w:r>
          </w:p>
        </w:tc>
        <w:tc>
          <w:tcPr>
            <w:tcW w:w="4673" w:type="dxa"/>
          </w:tcPr>
          <w:p w14:paraId="75D1A0E5" w14:textId="648ACE43" w:rsidR="00F318E8" w:rsidRPr="00673137" w:rsidRDefault="0013089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4127">
              <w:rPr>
                <w:rFonts w:ascii="Times New Roman" w:hAnsi="Times New Roman" w:cs="Times New Roman"/>
                <w:sz w:val="24"/>
                <w:szCs w:val="24"/>
              </w:rPr>
              <w:t>Отсутствие единой точки входа на рынок</w:t>
            </w:r>
            <w:r w:rsidR="00EB66EA" w:rsidRPr="00A54127">
              <w:rPr>
                <w:rFonts w:ascii="Times New Roman" w:hAnsi="Times New Roman" w:cs="Times New Roman"/>
                <w:sz w:val="24"/>
                <w:szCs w:val="24"/>
              </w:rPr>
              <w:t>, сложности при диверсификации портфеля</w:t>
            </w:r>
            <w:r w:rsidRPr="00A541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>нализ и сравнение предложений на</w:t>
            </w:r>
            <w:r w:rsidR="00EF1B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рынке 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, прохождение процедур </w:t>
            </w:r>
            <w:r w:rsidR="00954864" w:rsidRPr="00673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KYC</w:t>
            </w:r>
            <w:r w:rsidR="00954864" w:rsidRPr="0067313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54864" w:rsidRPr="00673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AML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у каждого </w:t>
            </w:r>
            <w:r w:rsidR="00EB66EA" w:rsidRPr="00673137">
              <w:rPr>
                <w:rFonts w:ascii="Times New Roman" w:hAnsi="Times New Roman" w:cs="Times New Roman"/>
                <w:sz w:val="24"/>
                <w:szCs w:val="24"/>
              </w:rPr>
              <w:t>оператора информационных систем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, создание 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изолированных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инвестиционн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ых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кошельк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ов на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платформ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ах выбранных</w:t>
            </w:r>
            <w:r w:rsidR="00F318E8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ОИС, разрозненный мониторинг портфеля через множество личных кабинетов</w:t>
            </w:r>
          </w:p>
        </w:tc>
      </w:tr>
      <w:tr w:rsidR="00F318E8" w:rsidRPr="00673137" w14:paraId="08DAAC19" w14:textId="77777777" w:rsidTr="00F318E8">
        <w:tc>
          <w:tcPr>
            <w:tcW w:w="4672" w:type="dxa"/>
          </w:tcPr>
          <w:p w14:paraId="22E9E565" w14:textId="7E295CC9" w:rsidR="00F318E8" w:rsidRPr="00673137" w:rsidRDefault="00F318E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Эмитент</w:t>
            </w:r>
          </w:p>
        </w:tc>
        <w:tc>
          <w:tcPr>
            <w:tcW w:w="4673" w:type="dxa"/>
          </w:tcPr>
          <w:p w14:paraId="02120872" w14:textId="1A61D585" w:rsidR="00F318E8" w:rsidRPr="00673137" w:rsidRDefault="00F318E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Заниженный спрос из-за фрагментации платформ, вынужденность выпускать краткосрочные ЦФА из-за слабого вторичного рынка (инвесторы хотят получать прибыль «сейчас и сразу» и не готовы </w:t>
            </w:r>
            <w:r w:rsidR="00BC1064" w:rsidRPr="00673137">
              <w:rPr>
                <w:rFonts w:ascii="Times New Roman" w:hAnsi="Times New Roman" w:cs="Times New Roman"/>
                <w:sz w:val="24"/>
                <w:szCs w:val="24"/>
              </w:rPr>
              <w:t>осуществлять вложения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на долгий период. В удовлетворении этой потребности непосредственно участвует вторичный рынок, который на данный момент функционирует в ограниченных условиях)</w:t>
            </w:r>
            <w:r w:rsidR="00BC1064" w:rsidRPr="006731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318E8" w:rsidRPr="00673137" w14:paraId="08EEDF5D" w14:textId="77777777" w:rsidTr="00F318E8">
        <w:tc>
          <w:tcPr>
            <w:tcW w:w="4672" w:type="dxa"/>
          </w:tcPr>
          <w:p w14:paraId="4808F4C7" w14:textId="74544EAB" w:rsidR="00F318E8" w:rsidRPr="00673137" w:rsidRDefault="0005574E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Операторы информационных систем</w:t>
            </w:r>
          </w:p>
        </w:tc>
        <w:tc>
          <w:tcPr>
            <w:tcW w:w="4673" w:type="dxa"/>
          </w:tcPr>
          <w:p w14:paraId="1AA361E2" w14:textId="6F6AE481" w:rsidR="00BC1064" w:rsidRPr="00EF1BEC" w:rsidRDefault="0013089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озда</w:t>
            </w: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ние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разрозненны</w:t>
            </w:r>
            <w:r w:rsidR="004A6D8E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х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блокчей</w:t>
            </w: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нов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и платформ, не совместимы</w:t>
            </w: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х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друг с другом</w:t>
            </w: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- о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тсутствие открытых стандартов и технологий интероперабельности</w:t>
            </w:r>
            <w:r w:rsidR="00BC106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, что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создает </w:t>
            </w:r>
            <w:r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множество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систем с разной технологией</w:t>
            </w:r>
            <w:r w:rsidR="00BC106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и</w:t>
            </w:r>
            <w:r w:rsidR="00BF27F4" w:rsidRPr="00673137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ограничивает ликвидность </w:t>
            </w:r>
          </w:p>
        </w:tc>
      </w:tr>
    </w:tbl>
    <w:p w14:paraId="7733EE6A" w14:textId="6AC8F460" w:rsidR="00A15DAF" w:rsidRDefault="00DA1EBA" w:rsidP="00EF1BEC">
      <w:pPr>
        <w:spacing w:after="80" w:line="276" w:lineRule="auto"/>
        <w:jc w:val="both"/>
        <w:rPr>
          <w:rFonts w:ascii="Times New Roman" w:hAnsi="Times New Roman" w:cs="Times New Roman"/>
          <w:color w:val="121111"/>
          <w:spacing w:val="6"/>
          <w:sz w:val="24"/>
          <w:szCs w:val="24"/>
          <w:shd w:val="clear" w:color="auto" w:fill="FFFFFF"/>
        </w:rPr>
      </w:pPr>
      <w:r w:rsidRPr="00673137">
        <w:rPr>
          <w:rFonts w:ascii="Times New Roman" w:hAnsi="Times New Roman" w:cs="Times New Roman"/>
          <w:color w:val="121111"/>
          <w:spacing w:val="6"/>
          <w:sz w:val="24"/>
          <w:szCs w:val="24"/>
          <w:shd w:val="clear" w:color="auto" w:fill="FFFFFF"/>
        </w:rPr>
        <w:t xml:space="preserve">«Расширение ликвидности сейчас ограничено конкретным оператором и теми ЦФА, которые на его инфраструктуре выпускаются. Наша задача — обеспечить бесшовный </w:t>
      </w:r>
      <w:r w:rsidRPr="00673137">
        <w:rPr>
          <w:rFonts w:ascii="Times New Roman" w:hAnsi="Times New Roman" w:cs="Times New Roman"/>
          <w:color w:val="121111"/>
          <w:spacing w:val="6"/>
          <w:sz w:val="24"/>
          <w:szCs w:val="24"/>
          <w:shd w:val="clear" w:color="auto" w:fill="FFFFFF"/>
        </w:rPr>
        <w:lastRenderedPageBreak/>
        <w:t xml:space="preserve">доступ потенциальных клиентов к различным ЦФА, выпущенным на различных информационных системах» - </w:t>
      </w:r>
      <w:r w:rsidR="00766B6D">
        <w:rPr>
          <w:rFonts w:ascii="Times New Roman" w:hAnsi="Times New Roman" w:cs="Times New Roman"/>
          <w:color w:val="121111"/>
          <w:spacing w:val="6"/>
          <w:sz w:val="24"/>
          <w:szCs w:val="24"/>
          <w:shd w:val="clear" w:color="auto" w:fill="FFFFFF"/>
        </w:rPr>
        <w:t>из интервью с Яковлевым А.В.*</w:t>
      </w:r>
    </w:p>
    <w:p w14:paraId="3A53FB2A" w14:textId="59381AF6" w:rsidR="00A15DAF" w:rsidRPr="00A15DAF" w:rsidRDefault="00A15DAF" w:rsidP="00EF1BEC">
      <w:pPr>
        <w:spacing w:after="80" w:line="276" w:lineRule="auto"/>
        <w:jc w:val="both"/>
        <w:rPr>
          <w:rFonts w:ascii="Times New Roman" w:hAnsi="Times New Roman" w:cs="Times New Roman"/>
          <w:color w:val="121111"/>
          <w:spacing w:val="6"/>
          <w:sz w:val="24"/>
          <w:szCs w:val="24"/>
          <w:shd w:val="clear" w:color="auto" w:fill="FFFFFF"/>
        </w:rPr>
      </w:pPr>
    </w:p>
    <w:p w14:paraId="06A1B767" w14:textId="1E4E5EEE" w:rsidR="00411DBF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F9CA535" w14:textId="77777777" w:rsidR="00A15DAF" w:rsidRPr="00A15DAF" w:rsidRDefault="00A15DAF" w:rsidP="00A15DAF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22D7C25F" w14:textId="0505A517" w:rsidR="004A6D8E" w:rsidRPr="00411DBF" w:rsidRDefault="00411DBF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DBF">
        <w:rPr>
          <w:rFonts w:ascii="Times New Roman" w:hAnsi="Times New Roman" w:cs="Times New Roman"/>
          <w:b/>
          <w:bCs/>
          <w:color w:val="0070C0"/>
          <w:sz w:val="24"/>
          <w:szCs w:val="24"/>
        </w:rPr>
        <w:t>На государственном уровне</w:t>
      </w:r>
    </w:p>
    <w:p w14:paraId="6840385A" w14:textId="0E124C2F" w:rsidR="00241635" w:rsidRDefault="004A6D8E" w:rsidP="00EF1BEC">
      <w:pPr>
        <w:pStyle w:val="a5"/>
        <w:numPr>
          <w:ilvl w:val="0"/>
          <w:numId w:val="27"/>
        </w:num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3137">
        <w:rPr>
          <w:rFonts w:ascii="Times New Roman" w:hAnsi="Times New Roman" w:cs="Times New Roman"/>
          <w:color w:val="000000" w:themeColor="text1"/>
          <w:sz w:val="24"/>
          <w:szCs w:val="24"/>
        </w:rPr>
        <w:t>Регулятор внедряет современные цифровые инструменты контроля, включая создание централизованного DLT-реестра для учета всех выпусков ЦФА, что значительно повысит прозрачность операций</w:t>
      </w:r>
    </w:p>
    <w:p w14:paraId="1FE21D15" w14:textId="2240EA81" w:rsidR="00411DBF" w:rsidRPr="00673137" w:rsidRDefault="00411DBF" w:rsidP="00EF1BEC">
      <w:pPr>
        <w:pStyle w:val="a5"/>
        <w:numPr>
          <w:ilvl w:val="0"/>
          <w:numId w:val="27"/>
        </w:num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Р</w:t>
      </w: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ассматривается возможность использования открытых стандартов обмена, например FIX, для цифровых финансовых активов (ЦФА), чтобы обеспечить стандартизированный, надежный и быстрый обмен данными между участниками рынка ЦФА, включая брокеров, биржи и ОИС</w:t>
      </w:r>
    </w:p>
    <w:p w14:paraId="6F014C89" w14:textId="4FA126DD" w:rsidR="00411DBF" w:rsidRPr="00411DBF" w:rsidRDefault="00411DBF" w:rsidP="00EF1BEC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DB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На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уровне</w:t>
      </w:r>
      <w:r w:rsidRPr="00411DB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участников рынка</w:t>
      </w:r>
    </w:p>
    <w:p w14:paraId="205E686C" w14:textId="72D8E884" w:rsidR="00241635" w:rsidRPr="00673137" w:rsidRDefault="004A6D8E" w:rsidP="00EF1BEC">
      <w:pPr>
        <w:pStyle w:val="a5"/>
        <w:numPr>
          <w:ilvl w:val="0"/>
          <w:numId w:val="27"/>
        </w:num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7313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Российские IT-компании (например, Waves, T-Block) ведут разработки в области кроссчейн решений, которые позволят передавать цифровые активы между разными блокчейнами</w:t>
      </w:r>
    </w:p>
    <w:p w14:paraId="66F45D14" w14:textId="55D0EB8C" w:rsidR="006F74DB" w:rsidRPr="00673137" w:rsidRDefault="00367C3D" w:rsidP="00EF1BEC">
      <w:pPr>
        <w:pStyle w:val="a5"/>
        <w:numPr>
          <w:ilvl w:val="0"/>
          <w:numId w:val="27"/>
        </w:num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</w:pP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Ряд платформ </w:t>
      </w:r>
      <w:r w:rsidR="00BC1064"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ОИС (Лайтхаус, Атомайз и т.д.)</w:t>
      </w: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реализу</w:t>
      </w:r>
      <w:r w:rsidR="00BC1064"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е</w:t>
      </w: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т полный цикл услуг по цифровым финансовым активам</w:t>
      </w:r>
      <w:r w:rsidR="00BC1064"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:</w:t>
      </w: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выпуск, учет, хранение и обращение, обмен</w:t>
      </w:r>
    </w:p>
    <w:p w14:paraId="73901C3C" w14:textId="610A6591" w:rsidR="00BC1064" w:rsidRPr="00673137" w:rsidRDefault="00EB66EA" w:rsidP="00EF1BEC">
      <w:pPr>
        <w:pStyle w:val="a5"/>
        <w:numPr>
          <w:ilvl w:val="0"/>
          <w:numId w:val="27"/>
        </w:numPr>
        <w:spacing w:after="80" w:line="276" w:lineRule="auto"/>
        <w:jc w:val="both"/>
        <w:rPr>
          <w:rFonts w:ascii="Times New Roman" w:hAnsi="Times New Roman" w:cs="Times New Roman"/>
          <w:spacing w:val="1"/>
          <w:sz w:val="24"/>
          <w:szCs w:val="24"/>
        </w:rPr>
      </w:pP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Московская и СПБ биржи позволяют осуществлять</w:t>
      </w:r>
      <w:r w:rsidR="00411DBF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межплатфоменный</w:t>
      </w:r>
      <w:r w:rsidRPr="00673137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 xml:space="preserve"> обмен ЦФА одного ОИС на ЦФА другого </w:t>
      </w:r>
      <w:r w:rsidR="00766B6D">
        <w:rPr>
          <w:rFonts w:ascii="Times New Roman" w:hAnsi="Times New Roman" w:cs="Times New Roman"/>
          <w:color w:val="000000" w:themeColor="text1"/>
          <w:spacing w:val="1"/>
          <w:sz w:val="24"/>
          <w:szCs w:val="24"/>
        </w:rPr>
        <w:t>оператора</w:t>
      </w:r>
    </w:p>
    <w:p w14:paraId="0340D70F" w14:textId="77777777" w:rsidR="00BC1064" w:rsidRPr="00673137" w:rsidRDefault="00BC1064" w:rsidP="00EF1BEC">
      <w:pPr>
        <w:pStyle w:val="a5"/>
        <w:spacing w:after="80" w:line="276" w:lineRule="auto"/>
        <w:jc w:val="both"/>
        <w:rPr>
          <w:rFonts w:ascii="Times New Roman" w:hAnsi="Times New Roman" w:cs="Times New Roman"/>
          <w:spacing w:val="1"/>
          <w:sz w:val="24"/>
          <w:szCs w:val="24"/>
        </w:rPr>
      </w:pPr>
    </w:p>
    <w:p w14:paraId="72BDDDED" w14:textId="1605AA0F" w:rsidR="00241635" w:rsidRPr="00673137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259B73F" w14:textId="77777777" w:rsidR="00BC1064" w:rsidRPr="00673137" w:rsidRDefault="00BC1064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811C8" w14:textId="62BCE027" w:rsidR="00241635" w:rsidRPr="007D324E" w:rsidRDefault="004A0171" w:rsidP="00EF1BEC">
      <w:pPr>
        <w:pStyle w:val="a5"/>
        <w:numPr>
          <w:ilvl w:val="0"/>
          <w:numId w:val="28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F27F4" w:rsidRPr="007D324E">
          <w:rPr>
            <w:rStyle w:val="a8"/>
            <w:rFonts w:ascii="Times New Roman" w:hAnsi="Times New Roman" w:cs="Times New Roman"/>
            <w:color w:val="auto"/>
            <w:sz w:val="24"/>
            <w:szCs w:val="24"/>
          </w:rPr>
          <w:t>Токенизация активов: что скрывает блокчейн за фасадом традиционных финансов</w:t>
        </w:r>
      </w:hyperlink>
    </w:p>
    <w:p w14:paraId="71E23225" w14:textId="7984C330" w:rsidR="00241635" w:rsidRPr="007D324E" w:rsidRDefault="004A0171" w:rsidP="00EF1BEC">
      <w:pPr>
        <w:pStyle w:val="a5"/>
        <w:numPr>
          <w:ilvl w:val="0"/>
          <w:numId w:val="28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130898" w:rsidRPr="007D324E">
          <w:rPr>
            <w:rStyle w:val="a8"/>
            <w:rFonts w:ascii="Times New Roman" w:hAnsi="Times New Roman" w:cs="Times New Roman"/>
            <w:color w:val="auto"/>
            <w:sz w:val="24"/>
            <w:szCs w:val="24"/>
          </w:rPr>
          <w:t>Россия отстала от соседних стран в развитии рынка цифровых активов – мнение - Инк.</w:t>
        </w:r>
      </w:hyperlink>
    </w:p>
    <w:p w14:paraId="6733A745" w14:textId="61BF8E5A" w:rsidR="00CE388E" w:rsidRPr="007D324E" w:rsidRDefault="004A0171" w:rsidP="00EF1BEC">
      <w:pPr>
        <w:pStyle w:val="a5"/>
        <w:numPr>
          <w:ilvl w:val="0"/>
          <w:numId w:val="28"/>
        </w:numPr>
        <w:spacing w:after="80" w:line="276" w:lineRule="auto"/>
        <w:ind w:left="426" w:hanging="426"/>
        <w:jc w:val="both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8" w:history="1">
        <w:r w:rsidR="004A6D8E" w:rsidRPr="007D324E">
          <w:rPr>
            <w:rStyle w:val="a8"/>
            <w:rFonts w:ascii="Times New Roman" w:hAnsi="Times New Roman" w:cs="Times New Roman"/>
            <w:color w:val="auto"/>
            <w:sz w:val="24"/>
            <w:szCs w:val="24"/>
          </w:rPr>
          <w:t>Как ЦБ РФ контролирует оборот цифровых активов? - Ведомости</w:t>
        </w:r>
      </w:hyperlink>
    </w:p>
    <w:p w14:paraId="57E355ED" w14:textId="5D282919" w:rsidR="004A6D8E" w:rsidRPr="007D324E" w:rsidRDefault="004A0171" w:rsidP="00EF1BEC">
      <w:pPr>
        <w:pStyle w:val="a5"/>
        <w:numPr>
          <w:ilvl w:val="0"/>
          <w:numId w:val="28"/>
        </w:numPr>
        <w:spacing w:after="80" w:line="276" w:lineRule="auto"/>
        <w:ind w:left="426" w:hanging="426"/>
        <w:jc w:val="both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9" w:history="1">
        <w:r w:rsidR="004A6D8E" w:rsidRPr="007D324E">
          <w:rPr>
            <w:rStyle w:val="a8"/>
            <w:rFonts w:ascii="Times New Roman" w:hAnsi="Times New Roman" w:cs="Times New Roman"/>
            <w:color w:val="auto"/>
            <w:sz w:val="24"/>
            <w:szCs w:val="24"/>
          </w:rPr>
          <w:t>FIX — Московская Биржа | Технологические решения</w:t>
        </w:r>
      </w:hyperlink>
    </w:p>
    <w:p w14:paraId="40FD16D2" w14:textId="7BE52049" w:rsidR="00673137" w:rsidRPr="007D324E" w:rsidRDefault="004A0171" w:rsidP="00EF1BEC">
      <w:pPr>
        <w:pStyle w:val="a5"/>
        <w:numPr>
          <w:ilvl w:val="0"/>
          <w:numId w:val="28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DA1EBA" w:rsidRPr="007D324E">
          <w:rPr>
            <w:rStyle w:val="a8"/>
            <w:rFonts w:ascii="Times New Roman" w:hAnsi="Times New Roman" w:cs="Times New Roman"/>
            <w:color w:val="auto"/>
            <w:sz w:val="24"/>
            <w:szCs w:val="24"/>
          </w:rPr>
          <w:t>Почему Минфин задумался о вторичном рынке ЦФА</w:t>
        </w:r>
      </w:hyperlink>
      <w:r w:rsidR="00DA1EBA" w:rsidRPr="007D324E">
        <w:rPr>
          <w:rFonts w:ascii="Times New Roman" w:hAnsi="Times New Roman" w:cs="Times New Roman"/>
          <w:sz w:val="24"/>
          <w:szCs w:val="24"/>
        </w:rPr>
        <w:t xml:space="preserve"> </w:t>
      </w:r>
      <w:r w:rsidR="00766B6D" w:rsidRPr="007D324E">
        <w:rPr>
          <w:rFonts w:ascii="Times New Roman" w:hAnsi="Times New Roman" w:cs="Times New Roman"/>
          <w:sz w:val="24"/>
          <w:szCs w:val="24"/>
        </w:rPr>
        <w:t>*</w:t>
      </w:r>
    </w:p>
    <w:p w14:paraId="6602A925" w14:textId="77777777" w:rsidR="00673137" w:rsidRPr="00673137" w:rsidRDefault="00673137" w:rsidP="00EF1BEC">
      <w:pPr>
        <w:pStyle w:val="a5"/>
        <w:spacing w:after="8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673137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4072227" w14:textId="3BDADC47" w:rsidR="00673137" w:rsidRPr="00673137" w:rsidRDefault="00EB66EA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>Несмотря на то, что большинство операторов информационных систем о</w:t>
      </w:r>
      <w:r w:rsidR="00BC1064" w:rsidRPr="00673137">
        <w:rPr>
          <w:rFonts w:ascii="Times New Roman" w:hAnsi="Times New Roman" w:cs="Times New Roman"/>
          <w:sz w:val="24"/>
          <w:szCs w:val="24"/>
        </w:rPr>
        <w:t>беспечивают</w:t>
      </w:r>
      <w:r w:rsidRPr="00673137">
        <w:rPr>
          <w:rFonts w:ascii="Times New Roman" w:hAnsi="Times New Roman" w:cs="Times New Roman"/>
          <w:sz w:val="24"/>
          <w:szCs w:val="24"/>
        </w:rPr>
        <w:t xml:space="preserve"> полный оборот ЦФА</w:t>
      </w:r>
      <w:r w:rsidR="001F5187" w:rsidRPr="00673137">
        <w:rPr>
          <w:rFonts w:ascii="Times New Roman" w:hAnsi="Times New Roman" w:cs="Times New Roman"/>
          <w:sz w:val="24"/>
          <w:szCs w:val="24"/>
        </w:rPr>
        <w:t xml:space="preserve">, их </w:t>
      </w:r>
      <w:r w:rsidR="00BC1064" w:rsidRPr="00673137">
        <w:rPr>
          <w:rFonts w:ascii="Times New Roman" w:hAnsi="Times New Roman" w:cs="Times New Roman"/>
          <w:sz w:val="24"/>
          <w:szCs w:val="24"/>
        </w:rPr>
        <w:t>экосистемы</w:t>
      </w:r>
      <w:r w:rsidR="001F5187" w:rsidRPr="00673137">
        <w:rPr>
          <w:rFonts w:ascii="Times New Roman" w:hAnsi="Times New Roman" w:cs="Times New Roman"/>
          <w:sz w:val="24"/>
          <w:szCs w:val="24"/>
        </w:rPr>
        <w:t xml:space="preserve"> остаются изолированными друг от друга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. </w:t>
      </w:r>
      <w:r w:rsidR="000D403C" w:rsidRPr="00673137">
        <w:rPr>
          <w:rFonts w:ascii="Times New Roman" w:hAnsi="Times New Roman" w:cs="Times New Roman"/>
          <w:sz w:val="24"/>
          <w:szCs w:val="24"/>
        </w:rPr>
        <w:t>Инвесторы лишены единой картины рынка: чтобы найти лучшие предложения, им</w:t>
      </w:r>
      <w:r w:rsidR="00E379EB" w:rsidRPr="00673137">
        <w:rPr>
          <w:rFonts w:ascii="Times New Roman" w:hAnsi="Times New Roman" w:cs="Times New Roman"/>
          <w:sz w:val="24"/>
          <w:szCs w:val="24"/>
        </w:rPr>
        <w:t xml:space="preserve"> приходится </w:t>
      </w:r>
      <w:r w:rsidR="000D403C" w:rsidRPr="00673137">
        <w:rPr>
          <w:rFonts w:ascii="Times New Roman" w:hAnsi="Times New Roman" w:cs="Times New Roman"/>
          <w:sz w:val="24"/>
          <w:szCs w:val="24"/>
        </w:rPr>
        <w:t>изучать разные площадки</w:t>
      </w:r>
      <w:r w:rsidR="00E379EB" w:rsidRPr="00673137">
        <w:rPr>
          <w:rFonts w:ascii="Times New Roman" w:hAnsi="Times New Roman" w:cs="Times New Roman"/>
          <w:sz w:val="24"/>
          <w:szCs w:val="24"/>
        </w:rPr>
        <w:t>.</w:t>
      </w:r>
      <w:r w:rsidR="00BC1064"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176622">
        <w:rPr>
          <w:rFonts w:ascii="Times New Roman" w:hAnsi="Times New Roman" w:cs="Times New Roman"/>
          <w:sz w:val="24"/>
          <w:szCs w:val="24"/>
        </w:rPr>
        <w:t>Отсюда в</w:t>
      </w:r>
      <w:r w:rsidR="00BC1064" w:rsidRPr="00673137">
        <w:rPr>
          <w:rFonts w:ascii="Times New Roman" w:hAnsi="Times New Roman" w:cs="Times New Roman"/>
          <w:sz w:val="24"/>
          <w:szCs w:val="24"/>
        </w:rPr>
        <w:t>озникает проблема отсутстви</w:t>
      </w:r>
      <w:r w:rsidR="000D403C" w:rsidRPr="00673137">
        <w:rPr>
          <w:rFonts w:ascii="Times New Roman" w:hAnsi="Times New Roman" w:cs="Times New Roman"/>
          <w:sz w:val="24"/>
          <w:szCs w:val="24"/>
        </w:rPr>
        <w:t>я</w:t>
      </w:r>
      <w:r w:rsidR="00BC1064" w:rsidRPr="00673137">
        <w:rPr>
          <w:rFonts w:ascii="Times New Roman" w:hAnsi="Times New Roman" w:cs="Times New Roman"/>
          <w:sz w:val="24"/>
          <w:szCs w:val="24"/>
        </w:rPr>
        <w:t xml:space="preserve"> межплатформенной видимости. Например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, инвестору, купившему токены у ОИС А, неизвестно, что у инвестора ОИС Б есть аналогичные токены, которыми можно обменяться, до тех пор, пока он самостоятельно не зайдет на площадку ОИС Б. Инвестор вынужден перемещаться по </w:t>
      </w:r>
      <w:r w:rsidR="000D403C" w:rsidRPr="00673137">
        <w:rPr>
          <w:rFonts w:ascii="Times New Roman" w:hAnsi="Times New Roman" w:cs="Times New Roman"/>
          <w:sz w:val="24"/>
          <w:szCs w:val="24"/>
        </w:rPr>
        <w:t>нескольким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 сервисам</w:t>
      </w:r>
      <w:r w:rsidR="000D403C" w:rsidRPr="00673137">
        <w:rPr>
          <w:rFonts w:ascii="Times New Roman" w:hAnsi="Times New Roman" w:cs="Times New Roman"/>
          <w:sz w:val="24"/>
          <w:szCs w:val="24"/>
        </w:rPr>
        <w:t>,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 что отнимает много времени и придает процессу излишние сложности. В </w:t>
      </w:r>
      <w:r w:rsidR="000D403C" w:rsidRPr="00673137">
        <w:rPr>
          <w:rFonts w:ascii="Times New Roman" w:hAnsi="Times New Roman" w:cs="Times New Roman"/>
          <w:sz w:val="24"/>
          <w:szCs w:val="24"/>
        </w:rPr>
        <w:t>результате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 инвестору гораздо проще вложиться в краткосрочный ЦФА одного оператора, дождаться истечения срока</w:t>
      </w:r>
      <w:r w:rsidR="000D403C" w:rsidRPr="00673137">
        <w:rPr>
          <w:rFonts w:ascii="Times New Roman" w:hAnsi="Times New Roman" w:cs="Times New Roman"/>
          <w:sz w:val="24"/>
          <w:szCs w:val="24"/>
        </w:rPr>
        <w:t xml:space="preserve"> обращения</w:t>
      </w:r>
      <w:r w:rsidR="00851BDB" w:rsidRPr="00673137">
        <w:rPr>
          <w:rFonts w:ascii="Times New Roman" w:hAnsi="Times New Roman" w:cs="Times New Roman"/>
          <w:sz w:val="24"/>
          <w:szCs w:val="24"/>
        </w:rPr>
        <w:t xml:space="preserve"> и получить прибыль. Такой вариант исхода наиболее удобен для инвестора, но ведет к деградации вторичного рынка</w:t>
      </w:r>
      <w:r w:rsidR="00E379EB" w:rsidRPr="00673137">
        <w:rPr>
          <w:rFonts w:ascii="Times New Roman" w:hAnsi="Times New Roman" w:cs="Times New Roman"/>
          <w:sz w:val="24"/>
          <w:szCs w:val="24"/>
        </w:rPr>
        <w:t xml:space="preserve"> и потере доходности операторов и эмитентов.</w:t>
      </w:r>
    </w:p>
    <w:p w14:paraId="742504DC" w14:textId="2C65DFE8" w:rsidR="00241635" w:rsidRDefault="00241635" w:rsidP="00EF1BEC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5B4B93C8" w14:textId="77777777" w:rsidR="00673137" w:rsidRPr="00673137" w:rsidRDefault="00673137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7E11" w14:textId="0AE022CE" w:rsidR="00B74A71" w:rsidRPr="00673137" w:rsidRDefault="00720D61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 xml:space="preserve">Для решения описанных проблем предлагается внедрение технологического оператора реестра цифровых прав – </w:t>
      </w:r>
      <w:r w:rsidR="00EE3D75" w:rsidRPr="00673137">
        <w:rPr>
          <w:rFonts w:ascii="Times New Roman" w:hAnsi="Times New Roman" w:cs="Times New Roman"/>
          <w:sz w:val="24"/>
          <w:szCs w:val="24"/>
        </w:rPr>
        <w:t>платформ</w:t>
      </w:r>
      <w:r w:rsidR="00117523" w:rsidRPr="00673137">
        <w:rPr>
          <w:rFonts w:ascii="Times New Roman" w:hAnsi="Times New Roman" w:cs="Times New Roman"/>
          <w:sz w:val="24"/>
          <w:szCs w:val="24"/>
        </w:rPr>
        <w:t>ы</w:t>
      </w:r>
      <w:r w:rsidR="00F318E8" w:rsidRPr="00673137">
        <w:rPr>
          <w:rFonts w:ascii="Times New Roman" w:hAnsi="Times New Roman" w:cs="Times New Roman"/>
          <w:sz w:val="24"/>
          <w:szCs w:val="24"/>
        </w:rPr>
        <w:t xml:space="preserve">, </w:t>
      </w:r>
      <w:r w:rsidR="00EE3D75" w:rsidRPr="00673137">
        <w:rPr>
          <w:rFonts w:ascii="Times New Roman" w:hAnsi="Times New Roman" w:cs="Times New Roman"/>
          <w:sz w:val="24"/>
          <w:szCs w:val="24"/>
        </w:rPr>
        <w:t>обеспечивающ</w:t>
      </w:r>
      <w:r w:rsidR="00117523" w:rsidRPr="00673137">
        <w:rPr>
          <w:rFonts w:ascii="Times New Roman" w:hAnsi="Times New Roman" w:cs="Times New Roman"/>
          <w:sz w:val="24"/>
          <w:szCs w:val="24"/>
        </w:rPr>
        <w:t>ей</w:t>
      </w:r>
      <w:r w:rsidR="00EE3D75" w:rsidRPr="00673137">
        <w:rPr>
          <w:rFonts w:ascii="Times New Roman" w:hAnsi="Times New Roman" w:cs="Times New Roman"/>
          <w:sz w:val="24"/>
          <w:szCs w:val="24"/>
        </w:rPr>
        <w:t xml:space="preserve"> технологическое взаимодействие между всеми участниками рынка, </w:t>
      </w:r>
      <w:r w:rsidR="005E61D4" w:rsidRPr="00673137">
        <w:rPr>
          <w:rFonts w:ascii="Times New Roman" w:hAnsi="Times New Roman" w:cs="Times New Roman"/>
          <w:sz w:val="24"/>
          <w:szCs w:val="24"/>
        </w:rPr>
        <w:t>включая эмитентов, инвесторов, операторов информационных систем и регулятор</w:t>
      </w:r>
      <w:r w:rsidR="00B74A71" w:rsidRPr="00673137">
        <w:rPr>
          <w:rFonts w:ascii="Times New Roman" w:hAnsi="Times New Roman" w:cs="Times New Roman"/>
          <w:sz w:val="24"/>
          <w:szCs w:val="24"/>
        </w:rPr>
        <w:t>а</w:t>
      </w:r>
      <w:r w:rsidR="005E61D4" w:rsidRPr="00673137">
        <w:rPr>
          <w:rFonts w:ascii="Times New Roman" w:hAnsi="Times New Roman" w:cs="Times New Roman"/>
          <w:sz w:val="24"/>
          <w:szCs w:val="24"/>
        </w:rPr>
        <w:t xml:space="preserve">. Предлагаемая платформа </w:t>
      </w:r>
      <w:r w:rsidR="00F318E8" w:rsidRPr="00673137">
        <w:rPr>
          <w:rFonts w:ascii="Times New Roman" w:hAnsi="Times New Roman" w:cs="Times New Roman"/>
          <w:sz w:val="24"/>
          <w:szCs w:val="24"/>
        </w:rPr>
        <w:t>не в</w:t>
      </w:r>
      <w:r w:rsidR="00EE3D75" w:rsidRPr="00673137">
        <w:rPr>
          <w:rFonts w:ascii="Times New Roman" w:hAnsi="Times New Roman" w:cs="Times New Roman"/>
          <w:sz w:val="24"/>
          <w:szCs w:val="24"/>
        </w:rPr>
        <w:t>е</w:t>
      </w:r>
      <w:r w:rsidR="00F318E8" w:rsidRPr="00673137">
        <w:rPr>
          <w:rFonts w:ascii="Times New Roman" w:hAnsi="Times New Roman" w:cs="Times New Roman"/>
          <w:sz w:val="24"/>
          <w:szCs w:val="24"/>
        </w:rPr>
        <w:t>д</w:t>
      </w:r>
      <w:r w:rsidR="005E61D4" w:rsidRPr="00673137">
        <w:rPr>
          <w:rFonts w:ascii="Times New Roman" w:hAnsi="Times New Roman" w:cs="Times New Roman"/>
          <w:sz w:val="24"/>
          <w:szCs w:val="24"/>
        </w:rPr>
        <w:t>ет</w:t>
      </w:r>
      <w:r w:rsidR="00F318E8" w:rsidRPr="00673137">
        <w:rPr>
          <w:rFonts w:ascii="Times New Roman" w:hAnsi="Times New Roman" w:cs="Times New Roman"/>
          <w:sz w:val="24"/>
          <w:szCs w:val="24"/>
        </w:rPr>
        <w:t xml:space="preserve"> сво</w:t>
      </w:r>
      <w:r w:rsidR="005E61D4" w:rsidRPr="00673137">
        <w:rPr>
          <w:rFonts w:ascii="Times New Roman" w:hAnsi="Times New Roman" w:cs="Times New Roman"/>
          <w:sz w:val="24"/>
          <w:szCs w:val="24"/>
        </w:rPr>
        <w:t>й</w:t>
      </w:r>
      <w:r w:rsidR="00F318E8" w:rsidRPr="00673137">
        <w:rPr>
          <w:rFonts w:ascii="Times New Roman" w:hAnsi="Times New Roman" w:cs="Times New Roman"/>
          <w:sz w:val="24"/>
          <w:szCs w:val="24"/>
        </w:rPr>
        <w:t xml:space="preserve"> реестр и не явля</w:t>
      </w:r>
      <w:r w:rsidR="005E61D4" w:rsidRPr="00673137">
        <w:rPr>
          <w:rFonts w:ascii="Times New Roman" w:hAnsi="Times New Roman" w:cs="Times New Roman"/>
          <w:sz w:val="24"/>
          <w:szCs w:val="24"/>
        </w:rPr>
        <w:t>ется</w:t>
      </w:r>
      <w:r w:rsidR="00EE3D75" w:rsidRPr="00673137">
        <w:rPr>
          <w:rFonts w:ascii="Times New Roman" w:hAnsi="Times New Roman" w:cs="Times New Roman"/>
          <w:sz w:val="24"/>
          <w:szCs w:val="24"/>
        </w:rPr>
        <w:t xml:space="preserve"> стороной</w:t>
      </w:r>
      <w:r w:rsidR="00F318E8" w:rsidRPr="00673137">
        <w:rPr>
          <w:rFonts w:ascii="Times New Roman" w:hAnsi="Times New Roman" w:cs="Times New Roman"/>
          <w:sz w:val="24"/>
          <w:szCs w:val="24"/>
        </w:rPr>
        <w:t xml:space="preserve"> сделки.</w:t>
      </w:r>
      <w:r w:rsidRPr="00673137">
        <w:rPr>
          <w:rFonts w:ascii="Times New Roman" w:hAnsi="Times New Roman" w:cs="Times New Roman"/>
          <w:sz w:val="24"/>
          <w:szCs w:val="24"/>
        </w:rPr>
        <w:t xml:space="preserve"> Он</w:t>
      </w:r>
      <w:r w:rsidR="00E379EB" w:rsidRPr="00673137">
        <w:rPr>
          <w:rFonts w:ascii="Times New Roman" w:hAnsi="Times New Roman" w:cs="Times New Roman"/>
          <w:sz w:val="24"/>
          <w:szCs w:val="24"/>
        </w:rPr>
        <w:t>а</w:t>
      </w:r>
      <w:r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F318E8" w:rsidRPr="00673137">
        <w:rPr>
          <w:rFonts w:ascii="Times New Roman" w:hAnsi="Times New Roman" w:cs="Times New Roman"/>
          <w:sz w:val="24"/>
          <w:szCs w:val="24"/>
        </w:rPr>
        <w:t>п</w:t>
      </w:r>
      <w:r w:rsidRPr="00673137">
        <w:rPr>
          <w:rFonts w:ascii="Times New Roman" w:hAnsi="Times New Roman" w:cs="Times New Roman"/>
          <w:sz w:val="24"/>
          <w:szCs w:val="24"/>
        </w:rPr>
        <w:t>озвол</w:t>
      </w:r>
      <w:r w:rsidR="00804312" w:rsidRPr="00673137">
        <w:rPr>
          <w:rFonts w:ascii="Times New Roman" w:hAnsi="Times New Roman" w:cs="Times New Roman"/>
          <w:sz w:val="24"/>
          <w:szCs w:val="24"/>
        </w:rPr>
        <w:t>и</w:t>
      </w:r>
      <w:r w:rsidRPr="00673137">
        <w:rPr>
          <w:rFonts w:ascii="Times New Roman" w:hAnsi="Times New Roman" w:cs="Times New Roman"/>
          <w:sz w:val="24"/>
          <w:szCs w:val="24"/>
        </w:rPr>
        <w:t>т осуществ</w:t>
      </w:r>
      <w:r w:rsidR="00E379EB" w:rsidRPr="00673137">
        <w:rPr>
          <w:rFonts w:ascii="Times New Roman" w:hAnsi="Times New Roman" w:cs="Times New Roman"/>
          <w:sz w:val="24"/>
          <w:szCs w:val="24"/>
        </w:rPr>
        <w:t>лять</w:t>
      </w:r>
      <w:r w:rsidRPr="00673137">
        <w:rPr>
          <w:rFonts w:ascii="Times New Roman" w:hAnsi="Times New Roman" w:cs="Times New Roman"/>
          <w:sz w:val="24"/>
          <w:szCs w:val="24"/>
        </w:rPr>
        <w:t xml:space="preserve"> выпуск, куплю-продажу</w:t>
      </w:r>
      <w:r w:rsidR="00804312" w:rsidRPr="00673137">
        <w:rPr>
          <w:rFonts w:ascii="Times New Roman" w:hAnsi="Times New Roman" w:cs="Times New Roman"/>
          <w:sz w:val="24"/>
          <w:szCs w:val="24"/>
        </w:rPr>
        <w:t>, обмен</w:t>
      </w:r>
      <w:r w:rsidRPr="00673137">
        <w:rPr>
          <w:rFonts w:ascii="Times New Roman" w:hAnsi="Times New Roman" w:cs="Times New Roman"/>
          <w:sz w:val="24"/>
          <w:szCs w:val="24"/>
        </w:rPr>
        <w:t xml:space="preserve"> токенов через интерфейс одной платформы</w:t>
      </w:r>
      <w:r w:rsidR="00B74A71" w:rsidRPr="00673137">
        <w:rPr>
          <w:rFonts w:ascii="Times New Roman" w:hAnsi="Times New Roman" w:cs="Times New Roman"/>
          <w:sz w:val="24"/>
          <w:szCs w:val="24"/>
        </w:rPr>
        <w:t>. При этом она будет отправлять регулятору централизованный журнал аудита, содержащий технические факты проведения операций через платформу, тем самым предоставляя единую точку мониторинга рынка ЦФА.</w:t>
      </w:r>
    </w:p>
    <w:p w14:paraId="32C71C93" w14:textId="1E0B8AF8" w:rsidR="00241635" w:rsidRDefault="00B74A71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>Б</w:t>
      </w:r>
      <w:r w:rsidR="005E61D4" w:rsidRPr="00673137">
        <w:rPr>
          <w:rFonts w:ascii="Times New Roman" w:hAnsi="Times New Roman" w:cs="Times New Roman"/>
          <w:sz w:val="24"/>
          <w:szCs w:val="24"/>
        </w:rPr>
        <w:t>лагодаря отображению всех цифровых активов на одной странице, клиенты получат возможность эффективного и удобного управления своим портфелем</w:t>
      </w:r>
      <w:r w:rsidR="00916632" w:rsidRPr="00673137">
        <w:rPr>
          <w:rFonts w:ascii="Times New Roman" w:hAnsi="Times New Roman" w:cs="Times New Roman"/>
          <w:sz w:val="24"/>
          <w:szCs w:val="24"/>
        </w:rPr>
        <w:t>.</w:t>
      </w:r>
      <w:r w:rsidR="00117523" w:rsidRPr="00673137">
        <w:rPr>
          <w:rFonts w:ascii="Times New Roman" w:hAnsi="Times New Roman" w:cs="Times New Roman"/>
          <w:sz w:val="24"/>
          <w:szCs w:val="24"/>
        </w:rPr>
        <w:t xml:space="preserve"> Кроме того, </w:t>
      </w:r>
      <w:r w:rsidR="005E61D4" w:rsidRPr="00673137">
        <w:rPr>
          <w:rFonts w:ascii="Times New Roman" w:hAnsi="Times New Roman" w:cs="Times New Roman"/>
          <w:sz w:val="24"/>
          <w:szCs w:val="24"/>
        </w:rPr>
        <w:t>каждый</w:t>
      </w:r>
      <w:r w:rsidR="00117523" w:rsidRPr="00673137">
        <w:rPr>
          <w:rFonts w:ascii="Times New Roman" w:hAnsi="Times New Roman" w:cs="Times New Roman"/>
          <w:sz w:val="24"/>
          <w:szCs w:val="24"/>
        </w:rPr>
        <w:t xml:space="preserve"> пользовател</w:t>
      </w:r>
      <w:r w:rsidR="005E61D4" w:rsidRPr="00673137">
        <w:rPr>
          <w:rFonts w:ascii="Times New Roman" w:hAnsi="Times New Roman" w:cs="Times New Roman"/>
          <w:sz w:val="24"/>
          <w:szCs w:val="24"/>
        </w:rPr>
        <w:t>ь</w:t>
      </w:r>
      <w:r w:rsidR="00117523" w:rsidRPr="00673137">
        <w:rPr>
          <w:rFonts w:ascii="Times New Roman" w:hAnsi="Times New Roman" w:cs="Times New Roman"/>
          <w:sz w:val="24"/>
          <w:szCs w:val="24"/>
        </w:rPr>
        <w:t xml:space="preserve"> будет </w:t>
      </w:r>
      <w:r w:rsidR="005E61D4" w:rsidRPr="00673137">
        <w:rPr>
          <w:rFonts w:ascii="Times New Roman" w:hAnsi="Times New Roman" w:cs="Times New Roman"/>
          <w:sz w:val="24"/>
          <w:szCs w:val="24"/>
        </w:rPr>
        <w:t>иметь свой</w:t>
      </w:r>
      <w:r w:rsidR="00117523" w:rsidRPr="00673137">
        <w:rPr>
          <w:rFonts w:ascii="Times New Roman" w:hAnsi="Times New Roman" w:cs="Times New Roman"/>
          <w:sz w:val="24"/>
          <w:szCs w:val="24"/>
        </w:rPr>
        <w:t xml:space="preserve"> единый личный кабинет</w:t>
      </w:r>
      <w:r w:rsidR="002911CF" w:rsidRPr="00673137">
        <w:rPr>
          <w:rFonts w:ascii="Times New Roman" w:hAnsi="Times New Roman" w:cs="Times New Roman"/>
          <w:sz w:val="24"/>
          <w:szCs w:val="24"/>
        </w:rPr>
        <w:t xml:space="preserve"> и </w:t>
      </w:r>
      <w:r w:rsidR="005E61D4" w:rsidRPr="00673137">
        <w:rPr>
          <w:rFonts w:ascii="Times New Roman" w:hAnsi="Times New Roman" w:cs="Times New Roman"/>
          <w:sz w:val="24"/>
          <w:szCs w:val="24"/>
        </w:rPr>
        <w:t xml:space="preserve">общий </w:t>
      </w:r>
      <w:r w:rsidR="002911CF" w:rsidRPr="00673137">
        <w:rPr>
          <w:rFonts w:ascii="Times New Roman" w:hAnsi="Times New Roman" w:cs="Times New Roman"/>
          <w:sz w:val="24"/>
          <w:szCs w:val="24"/>
        </w:rPr>
        <w:t>инвестиционный кошелек.</w:t>
      </w:r>
      <w:r w:rsidR="00BF27F4"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50018B" w:rsidRPr="00673137">
        <w:rPr>
          <w:rFonts w:ascii="Times New Roman" w:hAnsi="Times New Roman" w:cs="Times New Roman"/>
          <w:sz w:val="24"/>
          <w:szCs w:val="24"/>
        </w:rPr>
        <w:t xml:space="preserve">Идентификация инвесторов и эмитентов будет осуществляться через API Федеральной системы информации, путем получения выписки из ЕГРЮЛ / ЕГРИП. </w:t>
      </w:r>
      <w:r w:rsidRPr="00673137">
        <w:rPr>
          <w:rFonts w:ascii="Times New Roman" w:hAnsi="Times New Roman" w:cs="Times New Roman"/>
          <w:sz w:val="24"/>
          <w:szCs w:val="24"/>
        </w:rPr>
        <w:t>Доступ к</w:t>
      </w:r>
      <w:r w:rsidR="005E61D4" w:rsidRPr="00673137">
        <w:rPr>
          <w:rFonts w:ascii="Times New Roman" w:hAnsi="Times New Roman" w:cs="Times New Roman"/>
          <w:sz w:val="24"/>
          <w:szCs w:val="24"/>
        </w:rPr>
        <w:t xml:space="preserve"> п</w:t>
      </w:r>
      <w:r w:rsidRPr="00673137">
        <w:rPr>
          <w:rFonts w:ascii="Times New Roman" w:hAnsi="Times New Roman" w:cs="Times New Roman"/>
          <w:sz w:val="24"/>
          <w:szCs w:val="24"/>
        </w:rPr>
        <w:t>редлагаемому решению</w:t>
      </w:r>
      <w:r w:rsidR="005E61D4" w:rsidRPr="00673137">
        <w:rPr>
          <w:rFonts w:ascii="Times New Roman" w:hAnsi="Times New Roman" w:cs="Times New Roman"/>
          <w:sz w:val="24"/>
          <w:szCs w:val="24"/>
        </w:rPr>
        <w:t xml:space="preserve"> адаптирован под потребности каждого участника рынка</w:t>
      </w:r>
      <w:r w:rsidRPr="00673137">
        <w:rPr>
          <w:rFonts w:ascii="Times New Roman" w:hAnsi="Times New Roman" w:cs="Times New Roman"/>
          <w:sz w:val="24"/>
          <w:szCs w:val="24"/>
        </w:rPr>
        <w:t xml:space="preserve">. </w:t>
      </w:r>
      <w:r w:rsidR="00BF27F4" w:rsidRPr="00673137">
        <w:rPr>
          <w:rFonts w:ascii="Times New Roman" w:hAnsi="Times New Roman" w:cs="Times New Roman"/>
          <w:sz w:val="24"/>
          <w:szCs w:val="24"/>
        </w:rPr>
        <w:t xml:space="preserve">Инвестор и эмитент будут взаимодействовать с платформой через пользовательский </w:t>
      </w:r>
      <w:r w:rsidR="00CE03F6" w:rsidRPr="00673137">
        <w:rPr>
          <w:rFonts w:ascii="Times New Roman" w:hAnsi="Times New Roman" w:cs="Times New Roman"/>
          <w:sz w:val="24"/>
          <w:szCs w:val="24"/>
        </w:rPr>
        <w:t>интерфейс, в то время как</w:t>
      </w:r>
      <w:r w:rsidR="00BF27F4" w:rsidRPr="00673137">
        <w:rPr>
          <w:rFonts w:ascii="Times New Roman" w:hAnsi="Times New Roman" w:cs="Times New Roman"/>
          <w:sz w:val="24"/>
          <w:szCs w:val="24"/>
        </w:rPr>
        <w:t xml:space="preserve"> ОИС и регулятор – через </w:t>
      </w:r>
      <w:r w:rsidR="00BF27F4" w:rsidRPr="0067313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F27F4" w:rsidRPr="00673137">
        <w:rPr>
          <w:rFonts w:ascii="Times New Roman" w:hAnsi="Times New Roman" w:cs="Times New Roman"/>
          <w:sz w:val="24"/>
          <w:szCs w:val="24"/>
        </w:rPr>
        <w:t>-каналы</w:t>
      </w:r>
      <w:r w:rsidR="002911CF" w:rsidRPr="00673137">
        <w:rPr>
          <w:rFonts w:ascii="Times New Roman" w:hAnsi="Times New Roman" w:cs="Times New Roman"/>
          <w:sz w:val="24"/>
          <w:szCs w:val="24"/>
        </w:rPr>
        <w:t>.</w:t>
      </w:r>
      <w:r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50018B" w:rsidRPr="00673137">
        <w:rPr>
          <w:rFonts w:ascii="Times New Roman" w:hAnsi="Times New Roman" w:cs="Times New Roman"/>
          <w:sz w:val="24"/>
          <w:szCs w:val="24"/>
        </w:rPr>
        <w:t>Важно отметить, что платформа не хранит средства клиентов, а размещает их на своем банковском счете и дает клиентам доступ к этим средствам через инвестиционный кошелек.</w:t>
      </w:r>
    </w:p>
    <w:p w14:paraId="54FCE5B0" w14:textId="1E14A131" w:rsidR="002B4392" w:rsidRPr="002B4392" w:rsidRDefault="002B4392" w:rsidP="00C430D1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568D">
        <w:rPr>
          <w:rFonts w:ascii="Times New Roman" w:hAnsi="Times New Roman" w:cs="Times New Roman"/>
          <w:sz w:val="24"/>
          <w:szCs w:val="24"/>
        </w:rPr>
        <w:t>Монетизаци</w:t>
      </w:r>
      <w:r w:rsidR="00E620BB" w:rsidRPr="001D568D">
        <w:rPr>
          <w:rFonts w:ascii="Times New Roman" w:hAnsi="Times New Roman" w:cs="Times New Roman"/>
          <w:sz w:val="24"/>
          <w:szCs w:val="24"/>
        </w:rPr>
        <w:t>ю</w:t>
      </w:r>
      <w:r w:rsidR="00E620BB">
        <w:rPr>
          <w:rFonts w:ascii="Times New Roman" w:hAnsi="Times New Roman" w:cs="Times New Roman"/>
          <w:sz w:val="24"/>
          <w:szCs w:val="24"/>
        </w:rPr>
        <w:t xml:space="preserve"> можно осуществить через к</w:t>
      </w:r>
      <w:r w:rsidRPr="002B4392">
        <w:rPr>
          <w:rFonts w:ascii="Times New Roman" w:hAnsi="Times New Roman" w:cs="Times New Roman"/>
          <w:sz w:val="24"/>
          <w:szCs w:val="24"/>
        </w:rPr>
        <w:t>омиссии за транзакции</w:t>
      </w:r>
      <w:r w:rsidR="002E0659">
        <w:rPr>
          <w:rFonts w:ascii="Times New Roman" w:hAnsi="Times New Roman" w:cs="Times New Roman"/>
          <w:sz w:val="24"/>
          <w:szCs w:val="24"/>
        </w:rPr>
        <w:t xml:space="preserve">, то есть </w:t>
      </w:r>
      <w:r w:rsidR="00C430D1">
        <w:rPr>
          <w:rFonts w:ascii="Times New Roman" w:hAnsi="Times New Roman" w:cs="Times New Roman"/>
          <w:sz w:val="24"/>
          <w:szCs w:val="24"/>
        </w:rPr>
        <w:t xml:space="preserve">взимать </w:t>
      </w:r>
      <w:r w:rsidRPr="002B4392">
        <w:rPr>
          <w:rFonts w:ascii="Times New Roman" w:hAnsi="Times New Roman" w:cs="Times New Roman"/>
          <w:sz w:val="24"/>
          <w:szCs w:val="24"/>
        </w:rPr>
        <w:t>небольшо</w:t>
      </w:r>
      <w:r w:rsidR="00C430D1">
        <w:rPr>
          <w:rFonts w:ascii="Times New Roman" w:hAnsi="Times New Roman" w:cs="Times New Roman"/>
          <w:sz w:val="24"/>
          <w:szCs w:val="24"/>
        </w:rPr>
        <w:t>й</w:t>
      </w:r>
      <w:r w:rsidRPr="002B4392">
        <w:rPr>
          <w:rFonts w:ascii="Times New Roman" w:hAnsi="Times New Roman" w:cs="Times New Roman"/>
          <w:sz w:val="24"/>
          <w:szCs w:val="24"/>
        </w:rPr>
        <w:t xml:space="preserve"> процент от каждой сделки на платформе</w:t>
      </w:r>
      <w:r w:rsidR="002E0659">
        <w:rPr>
          <w:rFonts w:ascii="Times New Roman" w:hAnsi="Times New Roman" w:cs="Times New Roman"/>
          <w:sz w:val="24"/>
          <w:szCs w:val="24"/>
        </w:rPr>
        <w:t xml:space="preserve"> и</w:t>
      </w:r>
      <w:r w:rsidR="000F3D87">
        <w:rPr>
          <w:rFonts w:ascii="Times New Roman" w:hAnsi="Times New Roman" w:cs="Times New Roman"/>
          <w:sz w:val="24"/>
          <w:szCs w:val="24"/>
        </w:rPr>
        <w:t xml:space="preserve"> при этом ввести </w:t>
      </w:r>
      <w:r w:rsidR="002E0659">
        <w:rPr>
          <w:rFonts w:ascii="Times New Roman" w:hAnsi="Times New Roman" w:cs="Times New Roman"/>
          <w:sz w:val="24"/>
          <w:szCs w:val="24"/>
        </w:rPr>
        <w:t>плавающую комиссию (чем больше объем покупаемых токенов, тем меньше комиссия). Также уместна подписка, за оформление которой инвесторы получат доступ к</w:t>
      </w:r>
      <w:r w:rsidRPr="002B4392">
        <w:rPr>
          <w:rFonts w:ascii="Times New Roman" w:hAnsi="Times New Roman" w:cs="Times New Roman"/>
          <w:sz w:val="24"/>
          <w:szCs w:val="24"/>
        </w:rPr>
        <w:t xml:space="preserve"> аналитически</w:t>
      </w:r>
      <w:r w:rsidR="002E0659">
        <w:rPr>
          <w:rFonts w:ascii="Times New Roman" w:hAnsi="Times New Roman" w:cs="Times New Roman"/>
          <w:sz w:val="24"/>
          <w:szCs w:val="24"/>
        </w:rPr>
        <w:t>м</w:t>
      </w:r>
      <w:r w:rsidRPr="002B4392">
        <w:rPr>
          <w:rFonts w:ascii="Times New Roman" w:hAnsi="Times New Roman" w:cs="Times New Roman"/>
          <w:sz w:val="24"/>
          <w:szCs w:val="24"/>
        </w:rPr>
        <w:t xml:space="preserve"> инструмент</w:t>
      </w:r>
      <w:r w:rsidR="002E0659">
        <w:rPr>
          <w:rFonts w:ascii="Times New Roman" w:hAnsi="Times New Roman" w:cs="Times New Roman"/>
          <w:sz w:val="24"/>
          <w:szCs w:val="24"/>
        </w:rPr>
        <w:t>ам</w:t>
      </w:r>
      <w:r w:rsidRPr="002B4392">
        <w:rPr>
          <w:rFonts w:ascii="Times New Roman" w:hAnsi="Times New Roman" w:cs="Times New Roman"/>
          <w:sz w:val="24"/>
          <w:szCs w:val="24"/>
        </w:rPr>
        <w:t xml:space="preserve"> </w:t>
      </w:r>
      <w:r w:rsidR="002E0659">
        <w:rPr>
          <w:rFonts w:ascii="Times New Roman" w:hAnsi="Times New Roman" w:cs="Times New Roman"/>
          <w:sz w:val="24"/>
          <w:szCs w:val="24"/>
        </w:rPr>
        <w:t>(</w:t>
      </w:r>
      <w:r w:rsidRPr="002B4392">
        <w:rPr>
          <w:rFonts w:ascii="Times New Roman" w:hAnsi="Times New Roman" w:cs="Times New Roman"/>
          <w:sz w:val="24"/>
          <w:szCs w:val="24"/>
        </w:rPr>
        <w:t>отчет</w:t>
      </w:r>
      <w:r w:rsidR="002E0659">
        <w:rPr>
          <w:rFonts w:ascii="Times New Roman" w:hAnsi="Times New Roman" w:cs="Times New Roman"/>
          <w:sz w:val="24"/>
          <w:szCs w:val="24"/>
        </w:rPr>
        <w:t>ы</w:t>
      </w:r>
      <w:r w:rsidRPr="002B4392">
        <w:rPr>
          <w:rFonts w:ascii="Times New Roman" w:hAnsi="Times New Roman" w:cs="Times New Roman"/>
          <w:sz w:val="24"/>
          <w:szCs w:val="24"/>
        </w:rPr>
        <w:t>, расширенны</w:t>
      </w:r>
      <w:r w:rsidR="002E0659">
        <w:rPr>
          <w:rFonts w:ascii="Times New Roman" w:hAnsi="Times New Roman" w:cs="Times New Roman"/>
          <w:sz w:val="24"/>
          <w:szCs w:val="24"/>
        </w:rPr>
        <w:t>е</w:t>
      </w:r>
      <w:r w:rsidRPr="002B4392">
        <w:rPr>
          <w:rFonts w:ascii="Times New Roman" w:hAnsi="Times New Roman" w:cs="Times New Roman"/>
          <w:sz w:val="24"/>
          <w:szCs w:val="24"/>
        </w:rPr>
        <w:t xml:space="preserve"> график</w:t>
      </w:r>
      <w:r w:rsidR="002E0659">
        <w:rPr>
          <w:rFonts w:ascii="Times New Roman" w:hAnsi="Times New Roman" w:cs="Times New Roman"/>
          <w:sz w:val="24"/>
          <w:szCs w:val="24"/>
        </w:rPr>
        <w:t>и</w:t>
      </w:r>
      <w:r w:rsidRPr="002B4392">
        <w:rPr>
          <w:rFonts w:ascii="Times New Roman" w:hAnsi="Times New Roman" w:cs="Times New Roman"/>
          <w:sz w:val="24"/>
          <w:szCs w:val="24"/>
        </w:rPr>
        <w:t>, приоритетн</w:t>
      </w:r>
      <w:r w:rsidR="002E0659">
        <w:rPr>
          <w:rFonts w:ascii="Times New Roman" w:hAnsi="Times New Roman" w:cs="Times New Roman"/>
          <w:sz w:val="24"/>
          <w:szCs w:val="24"/>
        </w:rPr>
        <w:t>ая</w:t>
      </w:r>
      <w:r w:rsidRPr="002B4392">
        <w:rPr>
          <w:rFonts w:ascii="Times New Roman" w:hAnsi="Times New Roman" w:cs="Times New Roman"/>
          <w:sz w:val="24"/>
          <w:szCs w:val="24"/>
        </w:rPr>
        <w:t xml:space="preserve"> поддержк</w:t>
      </w:r>
      <w:r w:rsidR="002E0659">
        <w:rPr>
          <w:rFonts w:ascii="Times New Roman" w:hAnsi="Times New Roman" w:cs="Times New Roman"/>
          <w:sz w:val="24"/>
          <w:szCs w:val="24"/>
        </w:rPr>
        <w:t xml:space="preserve">а). </w:t>
      </w:r>
      <w:r w:rsidRPr="002B4392">
        <w:rPr>
          <w:rFonts w:ascii="Times New Roman" w:hAnsi="Times New Roman" w:cs="Times New Roman"/>
          <w:sz w:val="24"/>
          <w:szCs w:val="24"/>
        </w:rPr>
        <w:t>В</w:t>
      </w:r>
      <w:r w:rsidR="002E0659">
        <w:rPr>
          <w:rFonts w:ascii="Times New Roman" w:hAnsi="Times New Roman" w:cs="Times New Roman"/>
          <w:sz w:val="24"/>
          <w:szCs w:val="24"/>
        </w:rPr>
        <w:t>озможно в</w:t>
      </w:r>
      <w:r w:rsidRPr="002B4392">
        <w:rPr>
          <w:rFonts w:ascii="Times New Roman" w:hAnsi="Times New Roman" w:cs="Times New Roman"/>
          <w:sz w:val="24"/>
          <w:szCs w:val="24"/>
        </w:rPr>
        <w:t xml:space="preserve">зимание платы с ОИС за использование API </w:t>
      </w:r>
      <w:r w:rsidR="002E0659">
        <w:rPr>
          <w:rFonts w:ascii="Times New Roman" w:hAnsi="Times New Roman" w:cs="Times New Roman"/>
          <w:sz w:val="24"/>
          <w:szCs w:val="24"/>
        </w:rPr>
        <w:t>платформы.</w:t>
      </w:r>
    </w:p>
    <w:p w14:paraId="05047293" w14:textId="77777777" w:rsidR="002B4392" w:rsidRPr="002B4392" w:rsidRDefault="002B4392" w:rsidP="002B4392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94DD9" w14:textId="72BAA5F7" w:rsidR="00B74A71" w:rsidRDefault="00241635" w:rsidP="002E0659">
      <w:pPr>
        <w:pStyle w:val="a5"/>
        <w:numPr>
          <w:ilvl w:val="0"/>
          <w:numId w:val="2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D7DF0F5" w14:textId="77777777" w:rsidR="00673137" w:rsidRPr="00673137" w:rsidRDefault="00673137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D7686" w14:textId="68890592" w:rsidR="0050018B" w:rsidRPr="00673137" w:rsidRDefault="0050018B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>Предлагаемое решение</w:t>
      </w:r>
      <w:r w:rsidR="00F8676F"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914FCD" w:rsidRPr="00673137">
        <w:rPr>
          <w:rFonts w:ascii="Times New Roman" w:hAnsi="Times New Roman" w:cs="Times New Roman"/>
          <w:sz w:val="24"/>
          <w:szCs w:val="24"/>
        </w:rPr>
        <w:t>устранит</w:t>
      </w:r>
      <w:r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914FCD" w:rsidRPr="00673137">
        <w:rPr>
          <w:rFonts w:ascii="Times New Roman" w:hAnsi="Times New Roman" w:cs="Times New Roman"/>
          <w:sz w:val="24"/>
          <w:szCs w:val="24"/>
        </w:rPr>
        <w:t>проблему</w:t>
      </w:r>
      <w:r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914FCD" w:rsidRPr="00673137">
        <w:rPr>
          <w:rFonts w:ascii="Times New Roman" w:hAnsi="Times New Roman" w:cs="Times New Roman"/>
          <w:sz w:val="24"/>
          <w:szCs w:val="24"/>
        </w:rPr>
        <w:t>изолированности площадок, а также создаст экосистему, имеющую ценность для всех участников:</w:t>
      </w:r>
    </w:p>
    <w:p w14:paraId="611D000D" w14:textId="27EF9624" w:rsidR="0050018B" w:rsidRPr="00673137" w:rsidRDefault="0050018B" w:rsidP="00EF1BEC">
      <w:pPr>
        <w:pStyle w:val="a5"/>
        <w:numPr>
          <w:ilvl w:val="0"/>
          <w:numId w:val="29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 xml:space="preserve">Для инвестора: </w:t>
      </w:r>
      <w:r w:rsidR="00BD14F3" w:rsidRPr="00673137">
        <w:rPr>
          <w:rFonts w:ascii="Times New Roman" w:hAnsi="Times New Roman" w:cs="Times New Roman"/>
          <w:sz w:val="24"/>
          <w:szCs w:val="24"/>
        </w:rPr>
        <w:t xml:space="preserve">общий кошелек </w:t>
      </w:r>
      <w:r w:rsidRPr="00673137">
        <w:rPr>
          <w:rFonts w:ascii="Times New Roman" w:hAnsi="Times New Roman" w:cs="Times New Roman"/>
          <w:sz w:val="24"/>
          <w:szCs w:val="24"/>
        </w:rPr>
        <w:t xml:space="preserve">и личный кабинет </w:t>
      </w:r>
      <w:r w:rsidR="00914FCD" w:rsidRPr="00673137">
        <w:rPr>
          <w:rFonts w:ascii="Times New Roman" w:hAnsi="Times New Roman" w:cs="Times New Roman"/>
          <w:sz w:val="24"/>
          <w:szCs w:val="24"/>
        </w:rPr>
        <w:t>с</w:t>
      </w:r>
      <w:r w:rsidRPr="00673137">
        <w:rPr>
          <w:rFonts w:ascii="Times New Roman" w:hAnsi="Times New Roman" w:cs="Times New Roman"/>
          <w:sz w:val="24"/>
          <w:szCs w:val="24"/>
        </w:rPr>
        <w:t xml:space="preserve"> доступ</w:t>
      </w:r>
      <w:r w:rsidR="00914FCD" w:rsidRPr="00673137">
        <w:rPr>
          <w:rFonts w:ascii="Times New Roman" w:hAnsi="Times New Roman" w:cs="Times New Roman"/>
          <w:sz w:val="24"/>
          <w:szCs w:val="24"/>
        </w:rPr>
        <w:t>ом</w:t>
      </w:r>
      <w:r w:rsidRPr="00673137">
        <w:rPr>
          <w:rFonts w:ascii="Times New Roman" w:hAnsi="Times New Roman" w:cs="Times New Roman"/>
          <w:sz w:val="24"/>
          <w:szCs w:val="24"/>
        </w:rPr>
        <w:t xml:space="preserve"> к активам разных ОИС</w:t>
      </w:r>
      <w:r w:rsidR="00BD14F3" w:rsidRPr="00673137">
        <w:rPr>
          <w:rFonts w:ascii="Times New Roman" w:hAnsi="Times New Roman" w:cs="Times New Roman"/>
          <w:sz w:val="24"/>
          <w:szCs w:val="24"/>
        </w:rPr>
        <w:t>, повышающие удобство и эффективность управления портфелем</w:t>
      </w:r>
    </w:p>
    <w:p w14:paraId="4CFC660D" w14:textId="2D5FA3E4" w:rsidR="0050018B" w:rsidRPr="00673137" w:rsidRDefault="0050018B" w:rsidP="00EF1BEC">
      <w:pPr>
        <w:pStyle w:val="a5"/>
        <w:numPr>
          <w:ilvl w:val="0"/>
          <w:numId w:val="30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>Для эмитента: доступ ко всей экосистеме инвесторов, подключенных к платформе,</w:t>
      </w:r>
      <w:r w:rsidR="00BE1CCE" w:rsidRPr="00673137">
        <w:rPr>
          <w:rFonts w:ascii="Times New Roman" w:hAnsi="Times New Roman" w:cs="Times New Roman"/>
          <w:sz w:val="24"/>
          <w:szCs w:val="24"/>
        </w:rPr>
        <w:t xml:space="preserve"> чт</w:t>
      </w:r>
      <w:r w:rsidRPr="00673137">
        <w:rPr>
          <w:rFonts w:ascii="Times New Roman" w:hAnsi="Times New Roman" w:cs="Times New Roman"/>
          <w:sz w:val="24"/>
          <w:szCs w:val="24"/>
        </w:rPr>
        <w:t>о увеличит ликвидность и потенциальную аудиторию для его активов</w:t>
      </w:r>
      <w:r w:rsidR="00CE388E">
        <w:rPr>
          <w:rFonts w:ascii="Times New Roman" w:hAnsi="Times New Roman" w:cs="Times New Roman"/>
          <w:sz w:val="24"/>
          <w:szCs w:val="24"/>
        </w:rPr>
        <w:t>;</w:t>
      </w:r>
      <w:r w:rsidR="00BD14F3" w:rsidRPr="00673137">
        <w:rPr>
          <w:rFonts w:ascii="Times New Roman" w:hAnsi="Times New Roman" w:cs="Times New Roman"/>
          <w:sz w:val="24"/>
          <w:szCs w:val="24"/>
        </w:rPr>
        <w:t xml:space="preserve"> возможность выбора разных ОИС через единый интерфейс</w:t>
      </w:r>
      <w:r w:rsidRPr="00673137">
        <w:rPr>
          <w:rFonts w:ascii="Times New Roman" w:hAnsi="Times New Roman" w:cs="Times New Roman"/>
          <w:sz w:val="24"/>
          <w:szCs w:val="24"/>
        </w:rPr>
        <w:t>.</w:t>
      </w:r>
    </w:p>
    <w:p w14:paraId="47353894" w14:textId="491F403D" w:rsidR="00914FCD" w:rsidRPr="00673137" w:rsidRDefault="0050018B" w:rsidP="00EF1BEC">
      <w:pPr>
        <w:pStyle w:val="a5"/>
        <w:numPr>
          <w:ilvl w:val="0"/>
          <w:numId w:val="30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 xml:space="preserve">Для ОИС: </w:t>
      </w:r>
      <w:r w:rsidR="00914FCD" w:rsidRPr="00673137">
        <w:rPr>
          <w:rFonts w:ascii="Times New Roman" w:hAnsi="Times New Roman" w:cs="Times New Roman"/>
          <w:sz w:val="24"/>
          <w:szCs w:val="24"/>
        </w:rPr>
        <w:t>п</w:t>
      </w:r>
      <w:r w:rsidRPr="00673137">
        <w:rPr>
          <w:rFonts w:ascii="Times New Roman" w:hAnsi="Times New Roman" w:cs="Times New Roman"/>
          <w:sz w:val="24"/>
          <w:szCs w:val="24"/>
        </w:rPr>
        <w:t xml:space="preserve">латформа не конкурирует с ними за </w:t>
      </w:r>
      <w:r w:rsidR="00914FCD" w:rsidRPr="00673137">
        <w:rPr>
          <w:rFonts w:ascii="Times New Roman" w:hAnsi="Times New Roman" w:cs="Times New Roman"/>
          <w:sz w:val="24"/>
          <w:szCs w:val="24"/>
        </w:rPr>
        <w:t>осуществление цикла услуг по ЦФА</w:t>
      </w:r>
      <w:r w:rsidRPr="00673137">
        <w:rPr>
          <w:rFonts w:ascii="Times New Roman" w:hAnsi="Times New Roman" w:cs="Times New Roman"/>
          <w:sz w:val="24"/>
          <w:szCs w:val="24"/>
        </w:rPr>
        <w:t>, а становится каналом дистрибуции и технологическим партнером</w:t>
      </w:r>
      <w:r w:rsidR="00BE1CCE" w:rsidRPr="00673137">
        <w:rPr>
          <w:rFonts w:ascii="Times New Roman" w:hAnsi="Times New Roman" w:cs="Times New Roman"/>
          <w:sz w:val="24"/>
          <w:szCs w:val="24"/>
        </w:rPr>
        <w:t xml:space="preserve"> по </w:t>
      </w:r>
      <w:r w:rsidR="00914FCD" w:rsidRPr="00673137">
        <w:rPr>
          <w:rFonts w:ascii="Times New Roman" w:hAnsi="Times New Roman" w:cs="Times New Roman"/>
          <w:sz w:val="24"/>
          <w:szCs w:val="24"/>
        </w:rPr>
        <w:t>взаимодействи</w:t>
      </w:r>
      <w:r w:rsidR="00BE1CCE" w:rsidRPr="00673137">
        <w:rPr>
          <w:rFonts w:ascii="Times New Roman" w:hAnsi="Times New Roman" w:cs="Times New Roman"/>
          <w:sz w:val="24"/>
          <w:szCs w:val="24"/>
        </w:rPr>
        <w:t>ю</w:t>
      </w:r>
      <w:r w:rsidR="00914FCD" w:rsidRPr="00673137">
        <w:rPr>
          <w:rFonts w:ascii="Times New Roman" w:hAnsi="Times New Roman" w:cs="Times New Roman"/>
          <w:sz w:val="24"/>
          <w:szCs w:val="24"/>
        </w:rPr>
        <w:t xml:space="preserve"> с множеством эмитентов и инвесторов</w:t>
      </w:r>
    </w:p>
    <w:p w14:paraId="52D4C277" w14:textId="7BF44BBD" w:rsidR="00914FCD" w:rsidRPr="00673137" w:rsidRDefault="00914FCD" w:rsidP="00EF1BEC">
      <w:pPr>
        <w:pStyle w:val="a5"/>
        <w:numPr>
          <w:ilvl w:val="0"/>
          <w:numId w:val="30"/>
        </w:numPr>
        <w:spacing w:after="8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sz w:val="24"/>
          <w:szCs w:val="24"/>
        </w:rPr>
        <w:t xml:space="preserve">Для регулятора: </w:t>
      </w:r>
      <w:r w:rsidR="002B4392">
        <w:rPr>
          <w:rFonts w:ascii="Times New Roman" w:hAnsi="Times New Roman" w:cs="Times New Roman"/>
          <w:sz w:val="24"/>
          <w:szCs w:val="24"/>
        </w:rPr>
        <w:t>п</w:t>
      </w:r>
      <w:r w:rsidRPr="00673137">
        <w:rPr>
          <w:rFonts w:ascii="Times New Roman" w:hAnsi="Times New Roman" w:cs="Times New Roman"/>
          <w:sz w:val="24"/>
          <w:szCs w:val="24"/>
        </w:rPr>
        <w:t>латформа станет единой точкой мониторинга рынка ЦФА, что позволит быстрее выявлять риски, мошеннические схемы и системные нарушения, а следовательно, обеспечит большую стабильность и прозрачность финансового рынка</w:t>
      </w:r>
    </w:p>
    <w:p w14:paraId="044E1883" w14:textId="77777777" w:rsidR="00B74A71" w:rsidRPr="00673137" w:rsidRDefault="00B74A71" w:rsidP="00B74A71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2FC76BDE" w14:textId="7B3022FD" w:rsidR="00241635" w:rsidRPr="00673137" w:rsidRDefault="00241635" w:rsidP="00EF1BEC">
      <w:pPr>
        <w:spacing w:after="8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673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2 карточка идей</w:t>
      </w:r>
    </w:p>
    <w:p w14:paraId="1081EF54" w14:textId="77777777" w:rsidR="00241635" w:rsidRPr="00874494" w:rsidRDefault="00241635" w:rsidP="00EF1BEC">
      <w:pPr>
        <w:spacing w:after="80" w:line="276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63C72E86" w14:textId="77777777" w:rsidR="00241635" w:rsidRPr="00673137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16619B9F" w:rsidR="00241635" w:rsidRPr="00673137" w:rsidRDefault="00E904F9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Style w:val="a6"/>
          <w:rFonts w:ascii="Times New Roman" w:hAnsi="Times New Roman" w:cs="Times New Roman"/>
          <w:color w:val="0F1115"/>
          <w:sz w:val="24"/>
          <w:szCs w:val="24"/>
        </w:rPr>
        <w:t>Сфера:</w:t>
      </w:r>
      <w:r w:rsidRPr="00673137">
        <w:rPr>
          <w:rFonts w:ascii="Times New Roman" w:hAnsi="Times New Roman" w:cs="Times New Roman"/>
          <w:color w:val="0F1115"/>
          <w:sz w:val="24"/>
          <w:szCs w:val="24"/>
        </w:rPr>
        <w:t> </w:t>
      </w:r>
      <w:r w:rsidR="00B17657">
        <w:rPr>
          <w:rFonts w:ascii="Times New Roman" w:hAnsi="Times New Roman" w:cs="Times New Roman"/>
          <w:sz w:val="24"/>
          <w:szCs w:val="24"/>
        </w:rPr>
        <w:t>Сбор и анализ</w:t>
      </w:r>
      <w:r w:rsidR="00F56AF4" w:rsidRPr="00673137">
        <w:rPr>
          <w:rFonts w:ascii="Times New Roman" w:hAnsi="Times New Roman" w:cs="Times New Roman"/>
          <w:sz w:val="24"/>
          <w:szCs w:val="24"/>
        </w:rPr>
        <w:t xml:space="preserve"> цифровых отпечатков</w:t>
      </w:r>
      <w:r w:rsidR="00B17657">
        <w:rPr>
          <w:rFonts w:ascii="Times New Roman" w:hAnsi="Times New Roman" w:cs="Times New Roman"/>
          <w:sz w:val="24"/>
          <w:szCs w:val="24"/>
        </w:rPr>
        <w:t xml:space="preserve"> устройств</w:t>
      </w:r>
    </w:p>
    <w:p w14:paraId="1170A0B9" w14:textId="2B40BCD2" w:rsidR="00241635" w:rsidRPr="00673137" w:rsidRDefault="00E904F9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Style w:val="a6"/>
          <w:rFonts w:ascii="Times New Roman" w:hAnsi="Times New Roman" w:cs="Times New Roman"/>
          <w:color w:val="0F1115"/>
          <w:sz w:val="24"/>
          <w:szCs w:val="24"/>
        </w:rPr>
        <w:t>Почему эта сфера?</w:t>
      </w:r>
      <w:r w:rsidRPr="00673137">
        <w:rPr>
          <w:rFonts w:ascii="Times New Roman" w:hAnsi="Times New Roman" w:cs="Times New Roman"/>
          <w:color w:val="0F1115"/>
          <w:sz w:val="24"/>
          <w:szCs w:val="24"/>
        </w:rPr>
        <w:t xml:space="preserve">  </w:t>
      </w:r>
      <w:r w:rsidRPr="00673137">
        <w:rPr>
          <w:rStyle w:val="a6"/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F56AF4" w:rsidRPr="00673137">
        <w:rPr>
          <w:rFonts w:ascii="Times New Roman" w:hAnsi="Times New Roman" w:cs="Times New Roman"/>
          <w:sz w:val="24"/>
          <w:szCs w:val="24"/>
        </w:rPr>
        <w:t xml:space="preserve">Цифровые отпечатки устройств активно используются в банковской сфере для выявления и предотвращения мошенничества, защиты пользователей от финансовых потерь. При этом высокий уровень безопасности сочетается с удобством </w:t>
      </w:r>
      <w:r w:rsidR="004B35CC" w:rsidRPr="00673137">
        <w:rPr>
          <w:rFonts w:ascii="Times New Roman" w:hAnsi="Times New Roman" w:cs="Times New Roman"/>
          <w:sz w:val="24"/>
          <w:szCs w:val="24"/>
        </w:rPr>
        <w:t xml:space="preserve">для </w:t>
      </w:r>
      <w:r w:rsidR="00F56AF4" w:rsidRPr="00673137">
        <w:rPr>
          <w:rFonts w:ascii="Times New Roman" w:hAnsi="Times New Roman" w:cs="Times New Roman"/>
          <w:sz w:val="24"/>
          <w:szCs w:val="24"/>
        </w:rPr>
        <w:t>пользователей и операционной эффективностью</w:t>
      </w:r>
    </w:p>
    <w:p w14:paraId="59A9926B" w14:textId="06F8258C" w:rsidR="00F56AF4" w:rsidRPr="00673137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4672"/>
        <w:gridCol w:w="4821"/>
      </w:tblGrid>
      <w:tr w:rsidR="00F56AF4" w:rsidRPr="00673137" w14:paraId="314308FD" w14:textId="77777777" w:rsidTr="00874494">
        <w:tc>
          <w:tcPr>
            <w:tcW w:w="9493" w:type="dxa"/>
            <w:gridSpan w:val="2"/>
          </w:tcPr>
          <w:p w14:paraId="52480DB7" w14:textId="4B7D5A42" w:rsidR="00F56AF4" w:rsidRPr="00673137" w:rsidRDefault="00F56AF4" w:rsidP="00EF1BEC">
            <w:pPr>
              <w:spacing w:after="8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Технические ограничения</w:t>
            </w:r>
          </w:p>
        </w:tc>
      </w:tr>
      <w:tr w:rsidR="00F56AF4" w:rsidRPr="00673137" w14:paraId="15FEB283" w14:textId="77777777" w:rsidTr="00874494">
        <w:tc>
          <w:tcPr>
            <w:tcW w:w="4672" w:type="dxa"/>
          </w:tcPr>
          <w:p w14:paraId="73BC8DC6" w14:textId="515E97EB" w:rsidR="00F56AF4" w:rsidRPr="00673137" w:rsidRDefault="00F56AF4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Нестабильность отпечатков </w:t>
            </w:r>
          </w:p>
        </w:tc>
        <w:tc>
          <w:tcPr>
            <w:tcW w:w="4821" w:type="dxa"/>
          </w:tcPr>
          <w:p w14:paraId="2397EA27" w14:textId="2CAA1A7C" w:rsidR="00F56AF4" w:rsidRPr="00673137" w:rsidRDefault="00F67630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тпечаток может меняться после обновления 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или браузера, 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переустановки программы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, подключения 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с разных браузеров, изменения параметров системы, смен</w:t>
            </w:r>
            <w:r w:rsidR="00B17657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31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-карты</w:t>
            </w:r>
          </w:p>
        </w:tc>
      </w:tr>
      <w:tr w:rsidR="00F56AF4" w:rsidRPr="00673137" w14:paraId="74780B95" w14:textId="77777777" w:rsidTr="00874494">
        <w:tc>
          <w:tcPr>
            <w:tcW w:w="4672" w:type="dxa"/>
          </w:tcPr>
          <w:p w14:paraId="671304FC" w14:textId="3E78DA57" w:rsidR="00F56AF4" w:rsidRPr="00673137" w:rsidRDefault="004B35CC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 мошенничества</w:t>
            </w:r>
          </w:p>
        </w:tc>
        <w:tc>
          <w:tcPr>
            <w:tcW w:w="4821" w:type="dxa"/>
          </w:tcPr>
          <w:p w14:paraId="5FB316A1" w14:textId="23A1637A" w:rsidR="00F56AF4" w:rsidRPr="00673137" w:rsidRDefault="00197B20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Присутствует в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>озможность коллизий разных устройств с</w:t>
            </w:r>
            <w:r w:rsidR="004B35CC" w:rsidRPr="0067313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35CC" w:rsidRPr="00673137">
              <w:rPr>
                <w:rFonts w:ascii="Times New Roman" w:hAnsi="Times New Roman" w:cs="Times New Roman"/>
                <w:sz w:val="24"/>
                <w:szCs w:val="24"/>
              </w:rPr>
              <w:t>схожими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отпечатками</w:t>
            </w:r>
            <w:proofErr w:type="gramStart"/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B35CC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Могут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35CC" w:rsidRPr="0067313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>спользова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ться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антидетект браузер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4B35CC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="005B75F5" w:rsidRPr="00673137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>ехнологии подмены параметров устройства,</w:t>
            </w:r>
            <w:r w:rsidR="005B75F5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э</w:t>
            </w:r>
            <w:r w:rsidR="00F56AF4" w:rsidRPr="00673137">
              <w:rPr>
                <w:rFonts w:ascii="Times New Roman" w:hAnsi="Times New Roman" w:cs="Times New Roman"/>
                <w:sz w:val="24"/>
                <w:szCs w:val="24"/>
              </w:rPr>
              <w:t>муляция мобильных устройств на компьютерах</w:t>
            </w:r>
          </w:p>
        </w:tc>
      </w:tr>
      <w:tr w:rsidR="00F51668" w:rsidRPr="00673137" w14:paraId="43621939" w14:textId="77777777" w:rsidTr="00874494">
        <w:tc>
          <w:tcPr>
            <w:tcW w:w="9493" w:type="dxa"/>
            <w:gridSpan w:val="2"/>
          </w:tcPr>
          <w:p w14:paraId="79B8D8CD" w14:textId="4B4CF5F3" w:rsidR="00F51668" w:rsidRPr="00673137" w:rsidRDefault="00F51668" w:rsidP="00EF1BEC">
            <w:pPr>
              <w:spacing w:after="8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Проблемы пользовательского опыта</w:t>
            </w:r>
          </w:p>
        </w:tc>
      </w:tr>
      <w:tr w:rsidR="00F56AF4" w:rsidRPr="00673137" w14:paraId="6BF51B4B" w14:textId="77777777" w:rsidTr="00874494">
        <w:tc>
          <w:tcPr>
            <w:tcW w:w="4672" w:type="dxa"/>
          </w:tcPr>
          <w:p w14:paraId="256E7726" w14:textId="33BBC10B" w:rsidR="00F56AF4" w:rsidRPr="00673137" w:rsidRDefault="00331C79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</w:t>
            </w:r>
            <w:r w:rsidR="00F67630" w:rsidRPr="006731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ложный процесс взаимодействия с системой</w:t>
            </w:r>
          </w:p>
        </w:tc>
        <w:tc>
          <w:tcPr>
            <w:tcW w:w="4821" w:type="dxa"/>
          </w:tcPr>
          <w:p w14:paraId="19DDC5AC" w14:textId="44F5E58D" w:rsidR="00F67630" w:rsidRPr="00673137" w:rsidRDefault="00F51668" w:rsidP="00EF1BEC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Навязчивость защиты</w:t>
            </w:r>
            <w:r w:rsidR="00F67630" w:rsidRPr="00673137">
              <w:rPr>
                <w:rFonts w:ascii="Times New Roman" w:hAnsi="Times New Roman" w:cs="Times New Roman"/>
                <w:sz w:val="24"/>
                <w:szCs w:val="24"/>
              </w:rPr>
              <w:t>, п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остоянные запросы дополнительной аутентификации</w:t>
            </w:r>
            <w:r w:rsidR="00F67630" w:rsidRPr="00673137">
              <w:rPr>
                <w:rFonts w:ascii="Times New Roman" w:hAnsi="Times New Roman" w:cs="Times New Roman"/>
                <w:sz w:val="24"/>
                <w:szCs w:val="24"/>
              </w:rPr>
              <w:t>, с</w:t>
            </w:r>
            <w:r w:rsidRPr="00673137">
              <w:rPr>
                <w:rFonts w:ascii="Times New Roman" w:hAnsi="Times New Roman" w:cs="Times New Roman"/>
                <w:sz w:val="24"/>
                <w:szCs w:val="24"/>
              </w:rPr>
              <w:t>ложность восстановления доступа при смене устройства</w:t>
            </w:r>
            <w:r w:rsidR="00F67630" w:rsidRPr="0067313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5B75F5" w:rsidRPr="00673137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="00F67630" w:rsidRPr="00673137">
              <w:rPr>
                <w:rFonts w:ascii="Times New Roman" w:hAnsi="Times New Roman" w:cs="Times New Roman"/>
                <w:sz w:val="24"/>
                <w:szCs w:val="24"/>
              </w:rPr>
              <w:t>епонятные пользователю блокировки операций, отсутствие прозрачности при сборе данных</w:t>
            </w:r>
          </w:p>
        </w:tc>
      </w:tr>
    </w:tbl>
    <w:p w14:paraId="32183872" w14:textId="77777777" w:rsidR="00EF1BEC" w:rsidRDefault="00EF1BEC" w:rsidP="00EF1BEC">
      <w:pPr>
        <w:pStyle w:val="a5"/>
        <w:spacing w:after="8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CD79E" w14:textId="7427B358" w:rsidR="00241635" w:rsidRPr="00673137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727A32D" w14:textId="75D6CBC0" w:rsidR="00D8488B" w:rsidRPr="00F413D8" w:rsidRDefault="00D8488B" w:rsidP="00EF1BE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80" w:afterAutospacing="0" w:line="276" w:lineRule="auto"/>
        <w:ind w:left="714" w:hanging="357"/>
        <w:jc w:val="both"/>
        <w:rPr>
          <w:color w:val="0F1115"/>
        </w:rPr>
      </w:pPr>
      <w:r w:rsidRPr="00F413D8">
        <w:rPr>
          <w:color w:val="0F1115"/>
        </w:rPr>
        <w:t>Российские разработчики (например, SearchInform) делают больший акцент на параметрах, которые меньше зависят от браузера и больше от связки "устройство-сеть"</w:t>
      </w:r>
    </w:p>
    <w:p w14:paraId="66ABB46F" w14:textId="5142B589" w:rsidR="00D8488B" w:rsidRPr="00F413D8" w:rsidRDefault="00A26B3D" w:rsidP="00EF1BE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>
        <w:rPr>
          <w:color w:val="0F1115"/>
        </w:rPr>
        <w:t>Ф</w:t>
      </w:r>
      <w:r w:rsidR="00D8488B" w:rsidRPr="00F413D8">
        <w:rPr>
          <w:color w:val="0F1115"/>
        </w:rPr>
        <w:t>интех-компании и банки имеют собственные базы данных о мошеннических схемах. Их системы анализа отпечатков обогащаются этими данными и учатся распознавать "следы" популярных антидетект-браузеров и эмуляторов</w:t>
      </w:r>
    </w:p>
    <w:p w14:paraId="4A30D95D" w14:textId="63C30AA3" w:rsidR="00874494" w:rsidRPr="00874494" w:rsidRDefault="00D8488B" w:rsidP="00EF1BEC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80" w:afterAutospacing="0" w:line="276" w:lineRule="auto"/>
        <w:ind w:left="714" w:hanging="357"/>
        <w:jc w:val="both"/>
        <w:rPr>
          <w:color w:val="0F1115"/>
        </w:rPr>
      </w:pPr>
      <w:r w:rsidRPr="00F413D8">
        <w:rPr>
          <w:color w:val="0F1115"/>
        </w:rPr>
        <w:t>Биометрическая поведенческая аналитика:</w:t>
      </w:r>
      <w:r w:rsidR="00A840DC">
        <w:rPr>
          <w:color w:val="0F1115"/>
        </w:rPr>
        <w:t xml:space="preserve"> п</w:t>
      </w:r>
      <w:r w:rsidRPr="00F413D8">
        <w:rPr>
          <w:color w:val="0F1115"/>
        </w:rPr>
        <w:t>омимо статичного отпечатка, системы анализируют динамику поведения: как пользователь держит телефон, как двигает мышью, как печатает. Эмулятор или удаленный доступ выдают себя неестественными паттернами движений</w:t>
      </w:r>
    </w:p>
    <w:p w14:paraId="1818B81A" w14:textId="77777777" w:rsidR="00241635" w:rsidRPr="00673137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78FCB593" w14:textId="51026366" w:rsidR="00874494" w:rsidRPr="00874494" w:rsidRDefault="004A0171" w:rsidP="00EF1BEC">
      <w:pPr>
        <w:pStyle w:val="a5"/>
        <w:numPr>
          <w:ilvl w:val="0"/>
          <w:numId w:val="33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874494" w:rsidRPr="00874494">
          <w:rPr>
            <w:rStyle w:val="a8"/>
            <w:rFonts w:ascii="Times New Roman" w:hAnsi="Times New Roman" w:cs="Times New Roman"/>
            <w:sz w:val="24"/>
            <w:szCs w:val="24"/>
          </w:rPr>
          <w:t>Стандарт Банка России – Обеспечение безопасности финансовых сервисов с использованием технологии цифровых отпечатков устройств</w:t>
        </w:r>
      </w:hyperlink>
    </w:p>
    <w:p w14:paraId="68EBA39A" w14:textId="0343DFA3" w:rsidR="00874494" w:rsidRPr="00874494" w:rsidRDefault="004A0171" w:rsidP="00EF1BEC">
      <w:pPr>
        <w:pStyle w:val="a5"/>
        <w:numPr>
          <w:ilvl w:val="0"/>
          <w:numId w:val="33"/>
        </w:numPr>
        <w:spacing w:after="80" w:line="276" w:lineRule="auto"/>
        <w:jc w:val="both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2" w:history="1">
        <w:r w:rsidR="00874494" w:rsidRPr="00874494">
          <w:rPr>
            <w:rStyle w:val="a8"/>
            <w:rFonts w:ascii="Times New Roman" w:hAnsi="Times New Roman" w:cs="Times New Roman"/>
            <w:sz w:val="24"/>
            <w:szCs w:val="24"/>
          </w:rPr>
          <w:t>Влияние эволюции цифровых отпечатков устройств на достоверность идентификации анонимных пользователей</w:t>
        </w:r>
      </w:hyperlink>
    </w:p>
    <w:p w14:paraId="37051C6C" w14:textId="6C86855F" w:rsidR="00331C79" w:rsidRPr="00874494" w:rsidRDefault="004A0171" w:rsidP="00EF1BEC">
      <w:pPr>
        <w:pStyle w:val="a5"/>
        <w:numPr>
          <w:ilvl w:val="0"/>
          <w:numId w:val="33"/>
        </w:numPr>
        <w:spacing w:after="80" w:line="276" w:lineRule="auto"/>
        <w:jc w:val="both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3" w:history="1">
        <w:r w:rsidR="00040271" w:rsidRPr="00874494">
          <w:rPr>
            <w:rStyle w:val="a8"/>
            <w:rFonts w:ascii="Times New Roman" w:hAnsi="Times New Roman" w:cs="Times New Roman"/>
            <w:sz w:val="24"/>
            <w:szCs w:val="24"/>
          </w:rPr>
          <w:t>Как работают цифровые отпечатки устройств</w:t>
        </w:r>
      </w:hyperlink>
    </w:p>
    <w:p w14:paraId="7FB7901C" w14:textId="311151BD" w:rsidR="00B17657" w:rsidRDefault="004A0171" w:rsidP="00EF1BEC">
      <w:pPr>
        <w:pStyle w:val="a5"/>
        <w:numPr>
          <w:ilvl w:val="0"/>
          <w:numId w:val="33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B17657" w:rsidRPr="00874494">
          <w:rPr>
            <w:rStyle w:val="a8"/>
            <w:rFonts w:ascii="Times New Roman" w:hAnsi="Times New Roman" w:cs="Times New Roman"/>
            <w:sz w:val="24"/>
            <w:szCs w:val="24"/>
          </w:rPr>
          <w:t>СёрчИнформ КИБ - российская DLP-система - SearchInform</w:t>
        </w:r>
      </w:hyperlink>
    </w:p>
    <w:p w14:paraId="007984C0" w14:textId="77777777" w:rsidR="00EF1BEC" w:rsidRPr="00874494" w:rsidRDefault="00EF1BEC" w:rsidP="00EF1BEC">
      <w:pPr>
        <w:pStyle w:val="a5"/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66736EB7" w:rsidR="00241635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58275E2A" w:rsidR="00241635" w:rsidRPr="00040271" w:rsidRDefault="00040271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</w:pPr>
      <w:r w:rsidRPr="00040271">
        <w:rPr>
          <w:color w:val="0F1115"/>
        </w:rPr>
        <w:t>Любое усовершенствование системы сразу же стимулирует создание контрмер. Как только системы научились детектировать простые эмуляторы, мошенники начали использовать более сложные антидетект-браузеры и технологии подмены характеристик на низком уровне. Когда внедрили поведенческую биометрию, в ход пошли скрипты, имитирующие «человеческие» паттерны движений мыши, и даже нейросети. Более того, д</w:t>
      </w:r>
      <w:r w:rsidR="00D8488B" w:rsidRPr="00040271">
        <w:t>аже современные системы не могут полностью победить нестабильность</w:t>
      </w:r>
      <w:r w:rsidRPr="00040271">
        <w:t xml:space="preserve"> параметров устройств</w:t>
      </w:r>
      <w:r w:rsidR="00D8488B" w:rsidRPr="00040271">
        <w:t xml:space="preserve">, а лишь учитывают ее. Крупное обновление операционной системы (например, с iOS 16 на iOS 17) может разом </w:t>
      </w:r>
      <w:r w:rsidR="00D62A76">
        <w:t>обнулить</w:t>
      </w:r>
      <w:r w:rsidR="00D8488B" w:rsidRPr="00040271">
        <w:t xml:space="preserve"> значительную часть параметров отпечатка, принятых системой.</w:t>
      </w:r>
    </w:p>
    <w:p w14:paraId="6A0C9BD2" w14:textId="3381B068" w:rsidR="00241635" w:rsidRPr="00673137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76CB0DA" w14:textId="795457C2" w:rsidR="009F704D" w:rsidRDefault="00A46290" w:rsidP="00EF1BEC">
      <w:pPr>
        <w:tabs>
          <w:tab w:val="left" w:pos="2674"/>
        </w:tabs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Решить </w:t>
      </w:r>
      <w:r w:rsidR="00E8068E">
        <w:rPr>
          <w:rFonts w:ascii="Times New Roman" w:hAnsi="Times New Roman" w:cs="Times New Roman"/>
          <w:sz w:val="24"/>
          <w:szCs w:val="24"/>
        </w:rPr>
        <w:t>выявленные</w:t>
      </w:r>
      <w:r>
        <w:rPr>
          <w:rFonts w:ascii="Times New Roman" w:hAnsi="Times New Roman" w:cs="Times New Roman"/>
          <w:sz w:val="24"/>
          <w:szCs w:val="24"/>
        </w:rPr>
        <w:t xml:space="preserve"> проблемы поможет п</w:t>
      </w:r>
      <w:r w:rsidR="00755DA4" w:rsidRPr="00A46290">
        <w:rPr>
          <w:rFonts w:ascii="Times New Roman" w:hAnsi="Times New Roman" w:cs="Times New Roman"/>
          <w:sz w:val="24"/>
          <w:szCs w:val="24"/>
        </w:rPr>
        <w:t xml:space="preserve">рограмма </w:t>
      </w:r>
      <w:r w:rsidR="005159CA" w:rsidRPr="00A46290">
        <w:rPr>
          <w:rFonts w:ascii="Times New Roman" w:hAnsi="Times New Roman" w:cs="Times New Roman"/>
          <w:sz w:val="24"/>
          <w:szCs w:val="24"/>
        </w:rPr>
        <w:t>непрерывной адаптивной аутентификации</w:t>
      </w:r>
      <w:r w:rsidR="009F704D" w:rsidRPr="00A46290">
        <w:rPr>
          <w:rFonts w:ascii="Times New Roman" w:hAnsi="Times New Roman" w:cs="Times New Roman"/>
          <w:sz w:val="24"/>
          <w:szCs w:val="24"/>
        </w:rPr>
        <w:t xml:space="preserve"> для анализа цифровых отпечатков устройств</w:t>
      </w:r>
      <w:r w:rsidR="009F704D" w:rsidRPr="00673137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9F704D"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На устройство пользователя (ПК, смартфон) устанавливается клиентский </w:t>
      </w:r>
      <w:r w:rsidR="009F704D" w:rsidRPr="00673137">
        <w:rPr>
          <w:rFonts w:ascii="Times New Roman" w:hAnsi="Times New Roman" w:cs="Times New Roman"/>
          <w:sz w:val="24"/>
          <w:szCs w:val="24"/>
        </w:rPr>
        <w:t>модуль как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 системный сервис. При установке программы потребуется согласие пользователя на обработку персональных данных – он предварительно будет проинформирован о том, какие данные о нем будут собираться, и для чего будут использованы в дальнейшем. Кроме того, пользователь может выбрать, какие опциональные данные о</w:t>
      </w:r>
      <w:r w:rsidR="00E904F9" w:rsidRPr="00673137">
        <w:rPr>
          <w:rFonts w:ascii="Times New Roman" w:hAnsi="Times New Roman" w:cs="Times New Roman"/>
          <w:sz w:val="24"/>
          <w:szCs w:val="24"/>
        </w:rPr>
        <w:t>н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 готов предоставить (поведенческая биометрия, точная геолокация</w:t>
      </w:r>
      <w:r w:rsidR="00E904F9" w:rsidRPr="00673137">
        <w:rPr>
          <w:rFonts w:ascii="Times New Roman" w:hAnsi="Times New Roman" w:cs="Times New Roman"/>
          <w:sz w:val="24"/>
          <w:szCs w:val="24"/>
        </w:rPr>
        <w:t xml:space="preserve"> и т.д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). Параметры сбора обязательных сведений (используемых версиях браузеров, </w:t>
      </w:r>
      <w:r w:rsidR="00FB636F" w:rsidRPr="0067313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-адрес, </w:t>
      </w:r>
      <w:r w:rsidR="00FB636F" w:rsidRPr="0067313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FB636F" w:rsidRPr="00673137">
        <w:rPr>
          <w:rFonts w:ascii="Times New Roman" w:hAnsi="Times New Roman" w:cs="Times New Roman"/>
          <w:sz w:val="24"/>
          <w:szCs w:val="24"/>
        </w:rPr>
        <w:t>-адрес, версия ОС, идентификаторы аппаратной части</w:t>
      </w:r>
      <w:r w:rsidR="00E904F9" w:rsidRPr="00673137">
        <w:rPr>
          <w:rFonts w:ascii="Times New Roman" w:hAnsi="Times New Roman" w:cs="Times New Roman"/>
          <w:sz w:val="24"/>
          <w:szCs w:val="24"/>
        </w:rPr>
        <w:t>…</w:t>
      </w:r>
      <w:r w:rsidR="00FB636F" w:rsidRPr="00673137">
        <w:rPr>
          <w:rFonts w:ascii="Times New Roman" w:hAnsi="Times New Roman" w:cs="Times New Roman"/>
          <w:sz w:val="24"/>
          <w:szCs w:val="24"/>
        </w:rPr>
        <w:t>) изменить нельзя. В интерфейсе показано влияние каждого параметра (например: "Разрешив сбор поведенческих данных, вы снизите количество дополнительных проверок на 10%").</w:t>
      </w:r>
      <w:r w:rsidR="009F704D" w:rsidRPr="00673137">
        <w:rPr>
          <w:rFonts w:ascii="Times New Roman" w:hAnsi="Times New Roman" w:cs="Times New Roman"/>
          <w:sz w:val="24"/>
          <w:szCs w:val="24"/>
        </w:rPr>
        <w:t xml:space="preserve"> </w:t>
      </w:r>
      <w:r w:rsidR="00FB636F" w:rsidRPr="00673137">
        <w:rPr>
          <w:rFonts w:ascii="Times New Roman" w:hAnsi="Times New Roman" w:cs="Times New Roman"/>
          <w:sz w:val="24"/>
          <w:szCs w:val="24"/>
        </w:rPr>
        <w:t>У приложения есть серверная архитектура, куда</w:t>
      </w:r>
      <w:r w:rsidR="009F704D" w:rsidRPr="00673137">
        <w:rPr>
          <w:rFonts w:ascii="Times New Roman" w:hAnsi="Times New Roman" w:cs="Times New Roman"/>
          <w:sz w:val="24"/>
          <w:szCs w:val="24"/>
        </w:rPr>
        <w:t>, как только произошло изменение,</w:t>
      </w:r>
      <w:r w:rsidR="00FB636F" w:rsidRPr="00673137">
        <w:rPr>
          <w:rFonts w:ascii="Times New Roman" w:hAnsi="Times New Roman" w:cs="Times New Roman"/>
          <w:sz w:val="24"/>
          <w:szCs w:val="24"/>
        </w:rPr>
        <w:t xml:space="preserve"> оно отправляет зашифрованные и хешированные новые показатели</w:t>
      </w:r>
      <w:r w:rsidR="009F704D" w:rsidRPr="00673137">
        <w:rPr>
          <w:rFonts w:ascii="Times New Roman" w:hAnsi="Times New Roman" w:cs="Times New Roman"/>
          <w:sz w:val="24"/>
          <w:szCs w:val="24"/>
        </w:rPr>
        <w:t xml:space="preserve">. На сервере формируется цифровой профиль клиента, подписанный его ФИО и </w:t>
      </w:r>
      <w:r w:rsidR="009F704D" w:rsidRPr="00673137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9F704D" w:rsidRPr="00673137">
        <w:rPr>
          <w:rFonts w:ascii="Times New Roman" w:hAnsi="Times New Roman" w:cs="Times New Roman"/>
          <w:sz w:val="24"/>
          <w:szCs w:val="24"/>
        </w:rPr>
        <w:t>включа</w:t>
      </w:r>
      <w:r>
        <w:rPr>
          <w:rFonts w:ascii="Times New Roman" w:hAnsi="Times New Roman" w:cs="Times New Roman"/>
          <w:sz w:val="24"/>
          <w:szCs w:val="24"/>
        </w:rPr>
        <w:t>ющий</w:t>
      </w:r>
      <w:r w:rsidR="009F704D" w:rsidRPr="00673137">
        <w:rPr>
          <w:rFonts w:ascii="Times New Roman" w:hAnsi="Times New Roman" w:cs="Times New Roman"/>
          <w:sz w:val="24"/>
          <w:szCs w:val="24"/>
        </w:rPr>
        <w:t xml:space="preserve"> историю изменений и индекс доверия. Как только сайту/приложению банка необходимо получить цифровой отпечаток, он обращается к данной программе по </w:t>
      </w:r>
      <w:r w:rsidR="009F704D" w:rsidRPr="0067313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F704D" w:rsidRPr="00673137">
        <w:rPr>
          <w:rFonts w:ascii="Times New Roman" w:hAnsi="Times New Roman" w:cs="Times New Roman"/>
          <w:sz w:val="24"/>
          <w:szCs w:val="24"/>
        </w:rPr>
        <w:t xml:space="preserve"> и получает полный отчет по изменениям данных с индексом доверия и рекомендацию дальнейшего действия</w:t>
      </w:r>
      <w:r w:rsidR="002E5142" w:rsidRPr="00673137">
        <w:rPr>
          <w:rFonts w:ascii="Times New Roman" w:hAnsi="Times New Roman" w:cs="Times New Roman"/>
          <w:sz w:val="24"/>
          <w:szCs w:val="24"/>
        </w:rPr>
        <w:t>.</w:t>
      </w:r>
    </w:p>
    <w:p w14:paraId="029BE795" w14:textId="0A0521F6" w:rsidR="00D62A76" w:rsidRPr="00673137" w:rsidRDefault="00D62A76" w:rsidP="00EF1BEC">
      <w:pPr>
        <w:tabs>
          <w:tab w:val="left" w:pos="2674"/>
        </w:tabs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монетизации решения можно предоставлять банковским организациям платную лицензию (с тарифами) на установку и использование ПО</w:t>
      </w:r>
      <w:r w:rsidRPr="00D62A76">
        <w:rPr>
          <w:rFonts w:ascii="Times New Roman" w:hAnsi="Times New Roman" w:cs="Times New Roman"/>
          <w:sz w:val="24"/>
          <w:szCs w:val="24"/>
        </w:rPr>
        <w:t xml:space="preserve"> сервиса</w:t>
      </w:r>
      <w:r>
        <w:rPr>
          <w:rFonts w:ascii="Times New Roman" w:hAnsi="Times New Roman" w:cs="Times New Roman"/>
          <w:sz w:val="24"/>
          <w:szCs w:val="24"/>
        </w:rPr>
        <w:t xml:space="preserve"> на своей инфраструктуре.</w:t>
      </w:r>
    </w:p>
    <w:p w14:paraId="2E8029E8" w14:textId="4BAC8C4F" w:rsidR="00DF4434" w:rsidRPr="00DF4434" w:rsidRDefault="00241635" w:rsidP="00EF1BEC">
      <w:pPr>
        <w:pStyle w:val="a5"/>
        <w:numPr>
          <w:ilvl w:val="0"/>
          <w:numId w:val="3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73137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3F4FE0E" w14:textId="3EF5A816" w:rsidR="00D62A76" w:rsidRDefault="00DF4434" w:rsidP="00D62A76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 w:rsidRPr="00DF4434">
        <w:rPr>
          <w:color w:val="0F1115"/>
        </w:rPr>
        <w:t xml:space="preserve">Решение осуществляет переход от статичного «снимка» отпечатка к </w:t>
      </w:r>
      <w:r w:rsidR="00A82423">
        <w:rPr>
          <w:color w:val="0F1115"/>
        </w:rPr>
        <w:t>адаптивному</w:t>
      </w:r>
      <w:r w:rsidRPr="00DF4434">
        <w:rPr>
          <w:color w:val="0F1115"/>
        </w:rPr>
        <w:t xml:space="preserve"> цифровому профилю с историей изменений, поскольку модуль не просто собирает, а ищет аномалии в реальном времени (резкая смена часового пояса, эмуляция, противоречия в </w:t>
      </w:r>
      <w:r w:rsidRPr="00DF4434">
        <w:rPr>
          <w:color w:val="0F1115"/>
        </w:rPr>
        <w:lastRenderedPageBreak/>
        <w:t>аппаратных данных)</w:t>
      </w:r>
      <w:r w:rsidR="00A82423">
        <w:rPr>
          <w:color w:val="0F1115"/>
        </w:rPr>
        <w:t>.</w:t>
      </w:r>
      <w:r w:rsidRPr="00DF4434">
        <w:rPr>
          <w:color w:val="0F1115"/>
        </w:rPr>
        <w:t xml:space="preserve"> Также алгоритм на основе ML оценивает риск не в бинарном формате свой/чужой, а по шкале от 0 до 100. Система не помечает пользователя высоким риском при одном изменении. Она видит регулярно обновляющуюся историю изменений и анализирует</w:t>
      </w:r>
      <w:r w:rsidR="00A82423">
        <w:rPr>
          <w:color w:val="0F1115"/>
        </w:rPr>
        <w:t xml:space="preserve"> её</w:t>
      </w:r>
      <w:r w:rsidR="002E0659">
        <w:rPr>
          <w:color w:val="0F1115"/>
        </w:rPr>
        <w:t xml:space="preserve">, </w:t>
      </w:r>
      <w:r w:rsidRPr="00DF4434">
        <w:rPr>
          <w:color w:val="0F1115"/>
        </w:rPr>
        <w:t>позволя</w:t>
      </w:r>
      <w:r w:rsidR="002E0659">
        <w:rPr>
          <w:color w:val="0F1115"/>
        </w:rPr>
        <w:t>я</w:t>
      </w:r>
      <w:r w:rsidRPr="00DF4434">
        <w:rPr>
          <w:color w:val="0F1115"/>
        </w:rPr>
        <w:t xml:space="preserve"> алгоритмам отличить </w:t>
      </w:r>
      <w:r w:rsidR="00D62A76">
        <w:rPr>
          <w:color w:val="0F1115"/>
        </w:rPr>
        <w:t>стандартное улучшение</w:t>
      </w:r>
      <w:r w:rsidRPr="00DF4434">
        <w:rPr>
          <w:color w:val="0F1115"/>
        </w:rPr>
        <w:t xml:space="preserve"> устройства от подозрительной подмены. Клиентский модуль как системный сервис обеспечит доступ к более стабильным и глубоким параметрам устройства, что повысит устойчивость отпечатка.</w:t>
      </w:r>
    </w:p>
    <w:p w14:paraId="713E2FED" w14:textId="77777777" w:rsidR="00D62A76" w:rsidRDefault="00D62A7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color w:val="0F1115"/>
        </w:rPr>
        <w:br w:type="page"/>
      </w:r>
    </w:p>
    <w:p w14:paraId="1C5859A5" w14:textId="5C980283" w:rsidR="00241635" w:rsidRPr="00EF1BEC" w:rsidRDefault="00241635" w:rsidP="00D51779">
      <w:pPr>
        <w:spacing w:after="8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lastRenderedPageBreak/>
        <w:t>3 карточка идей</w:t>
      </w:r>
    </w:p>
    <w:p w14:paraId="0473BF33" w14:textId="77777777" w:rsidR="00241635" w:rsidRPr="00EF1BEC" w:rsidRDefault="00241635" w:rsidP="00EF1BEC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ABA1A" w14:textId="77777777" w:rsidR="00241635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68CD69E" w14:textId="2E70D83D" w:rsidR="00A64FC7" w:rsidRPr="00EF1BEC" w:rsidRDefault="00A64FC7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b/>
          <w:bCs/>
          <w:color w:val="0F1115"/>
        </w:rPr>
      </w:pPr>
      <w:r w:rsidRPr="00EF1BEC">
        <w:rPr>
          <w:rStyle w:val="a6"/>
          <w:color w:val="0F1115"/>
        </w:rPr>
        <w:t>Сфера:</w:t>
      </w:r>
      <w:r w:rsidRPr="00EF1BEC">
        <w:rPr>
          <w:color w:val="0F1115"/>
        </w:rPr>
        <w:t> </w:t>
      </w:r>
      <w:r w:rsidRPr="00EF1BEC">
        <w:rPr>
          <w:rStyle w:val="a6"/>
          <w:b w:val="0"/>
          <w:bCs w:val="0"/>
          <w:color w:val="0F1115"/>
        </w:rPr>
        <w:t>Персональные финансы и банковские услуги</w:t>
      </w:r>
      <w:r w:rsidRPr="00EF1BEC">
        <w:rPr>
          <w:color w:val="0F1115"/>
        </w:rPr>
        <w:t>, с фокусом на</w:t>
      </w:r>
      <w:r w:rsidRPr="00EF1BEC">
        <w:rPr>
          <w:b/>
          <w:bCs/>
          <w:color w:val="0F1115"/>
        </w:rPr>
        <w:t> </w:t>
      </w:r>
      <w:r w:rsidRPr="00EF1BEC">
        <w:rPr>
          <w:rStyle w:val="a6"/>
          <w:b w:val="0"/>
          <w:bCs w:val="0"/>
          <w:color w:val="0F1115"/>
        </w:rPr>
        <w:t xml:space="preserve">преодоление фрагментации финансовой жизни </w:t>
      </w:r>
      <w:r w:rsidR="00623C13" w:rsidRPr="00EF1BEC">
        <w:rPr>
          <w:rStyle w:val="a6"/>
          <w:b w:val="0"/>
          <w:bCs w:val="0"/>
          <w:color w:val="0F1115"/>
        </w:rPr>
        <w:t>клиент</w:t>
      </w:r>
      <w:r w:rsidR="00223BD4" w:rsidRPr="00EF1BEC">
        <w:rPr>
          <w:rStyle w:val="a6"/>
          <w:b w:val="0"/>
          <w:bCs w:val="0"/>
          <w:color w:val="0F1115"/>
        </w:rPr>
        <w:t>а</w:t>
      </w:r>
    </w:p>
    <w:p w14:paraId="10B326F9" w14:textId="3EDCD1FC" w:rsidR="00241635" w:rsidRPr="00D62A76" w:rsidRDefault="00A64FC7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</w:pPr>
      <w:r w:rsidRPr="00EF1BEC">
        <w:rPr>
          <w:rStyle w:val="a6"/>
          <w:color w:val="0F1115"/>
        </w:rPr>
        <w:t>Почему именно эта сфера?</w:t>
      </w:r>
      <w:r w:rsidR="00623C13" w:rsidRPr="00EF1BEC">
        <w:rPr>
          <w:color w:val="0F1115"/>
        </w:rPr>
        <w:t xml:space="preserve"> </w:t>
      </w:r>
      <w:r w:rsidRPr="00EF1BEC">
        <w:rPr>
          <w:color w:val="0F1115"/>
        </w:rPr>
        <w:t> Управление личными финансами — это ежедневная потребность практически для каждого взрослого человека. Современный пользователь редко пользуется услугами одного банка. У него есть</w:t>
      </w:r>
      <w:r w:rsidR="001D568D">
        <w:rPr>
          <w:color w:val="0F1115"/>
        </w:rPr>
        <w:t xml:space="preserve"> несколько</w:t>
      </w:r>
      <w:r w:rsidRPr="00EF1BEC">
        <w:rPr>
          <w:color w:val="0F1115"/>
        </w:rPr>
        <w:t xml:space="preserve"> счет</w:t>
      </w:r>
      <w:r w:rsidR="001D568D">
        <w:rPr>
          <w:color w:val="0F1115"/>
        </w:rPr>
        <w:t>ов</w:t>
      </w:r>
      <w:r w:rsidRPr="00EF1BEC">
        <w:rPr>
          <w:color w:val="0F1115"/>
        </w:rPr>
        <w:t xml:space="preserve"> и карт, кредит</w:t>
      </w:r>
      <w:r w:rsidR="001D568D">
        <w:rPr>
          <w:color w:val="0F1115"/>
        </w:rPr>
        <w:t>ов</w:t>
      </w:r>
      <w:r w:rsidRPr="00EF1BEC">
        <w:rPr>
          <w:color w:val="0F1115"/>
        </w:rPr>
        <w:t>, вклад</w:t>
      </w:r>
      <w:r w:rsidR="001D568D">
        <w:rPr>
          <w:color w:val="0F1115"/>
        </w:rPr>
        <w:t>ов</w:t>
      </w:r>
      <w:r w:rsidRPr="00EF1BEC">
        <w:rPr>
          <w:color w:val="0F1115"/>
        </w:rPr>
        <w:t>, инвестици</w:t>
      </w:r>
      <w:r w:rsidR="001D568D">
        <w:rPr>
          <w:color w:val="0F1115"/>
        </w:rPr>
        <w:t>й</w:t>
      </w:r>
      <w:r w:rsidRPr="00EF1BEC">
        <w:rPr>
          <w:color w:val="0F1115"/>
        </w:rPr>
        <w:t>.</w:t>
      </w:r>
      <w:r w:rsidR="00D62A76">
        <w:rPr>
          <w:color w:val="0F1115"/>
        </w:rPr>
        <w:t xml:space="preserve"> Но с увеличением количества </w:t>
      </w:r>
      <w:r w:rsidR="001D568D" w:rsidRPr="001D568D">
        <w:rPr>
          <w:rStyle w:val="a6"/>
          <w:b w:val="0"/>
          <w:bCs w:val="0"/>
          <w:color w:val="0F1115"/>
        </w:rPr>
        <w:t xml:space="preserve">банков, где обслуживается клиент, растет и </w:t>
      </w:r>
      <w:r w:rsidR="001D568D">
        <w:rPr>
          <w:rStyle w:val="a6"/>
          <w:b w:val="0"/>
          <w:bCs w:val="0"/>
          <w:color w:val="0F1115"/>
        </w:rPr>
        <w:t>число нюансов,</w:t>
      </w:r>
      <w:r w:rsidR="001D568D" w:rsidRPr="001D568D">
        <w:rPr>
          <w:rStyle w:val="a6"/>
          <w:b w:val="0"/>
          <w:bCs w:val="0"/>
          <w:color w:val="0F1115"/>
        </w:rPr>
        <w:t xml:space="preserve"> не</w:t>
      </w:r>
      <w:r w:rsidR="001D568D">
        <w:rPr>
          <w:rStyle w:val="a6"/>
          <w:b w:val="0"/>
          <w:bCs w:val="0"/>
          <w:color w:val="0F1115"/>
        </w:rPr>
        <w:t xml:space="preserve"> устраивающих</w:t>
      </w:r>
      <w:r w:rsidR="001D568D" w:rsidRPr="001D568D">
        <w:rPr>
          <w:rStyle w:val="a6"/>
          <w:b w:val="0"/>
          <w:bCs w:val="0"/>
          <w:color w:val="0F1115"/>
        </w:rPr>
        <w:t xml:space="preserve"> </w:t>
      </w:r>
      <w:r w:rsidR="001D568D">
        <w:rPr>
          <w:rStyle w:val="a6"/>
          <w:b w:val="0"/>
          <w:bCs w:val="0"/>
          <w:color w:val="0F1115"/>
        </w:rPr>
        <w:t>его</w:t>
      </w:r>
      <w:r w:rsidR="001D568D">
        <w:rPr>
          <w:color w:val="0F1115"/>
        </w:rPr>
        <w:t xml:space="preserve">. </w:t>
      </w:r>
      <w:r w:rsidRPr="00EF1BEC">
        <w:rPr>
          <w:color w:val="0F1115"/>
        </w:rPr>
        <w:t xml:space="preserve">Именно в этой сфере искусственный интеллект и машинное обучение могут принести максимальную практическую пользу, </w:t>
      </w:r>
      <w:r w:rsidR="001D568D">
        <w:rPr>
          <w:color w:val="0F1115"/>
        </w:rPr>
        <w:t>перенаправив клиентскую политику банка</w:t>
      </w:r>
      <w:r w:rsidRPr="00EF1BEC">
        <w:rPr>
          <w:color w:val="0F1115"/>
        </w:rPr>
        <w:t xml:space="preserve"> от простой аналитики</w:t>
      </w:r>
      <w:r w:rsidR="001D568D">
        <w:rPr>
          <w:color w:val="0F1115"/>
        </w:rPr>
        <w:t xml:space="preserve"> и шаблонных действий</w:t>
      </w:r>
      <w:r w:rsidRPr="00EF1BEC">
        <w:rPr>
          <w:color w:val="0F1115"/>
        </w:rPr>
        <w:t xml:space="preserve"> к персонализированному проактивному обслуживанию</w:t>
      </w:r>
      <w:r w:rsidR="001D568D">
        <w:rPr>
          <w:color w:val="0F1115"/>
        </w:rPr>
        <w:t>.</w:t>
      </w:r>
    </w:p>
    <w:p w14:paraId="18A62BF2" w14:textId="703388A4" w:rsidR="00A64FC7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</w:t>
      </w:r>
      <w:r w:rsidR="00631381" w:rsidRPr="00EF1BEC">
        <w:rPr>
          <w:rFonts w:ascii="Times New Roman" w:hAnsi="Times New Roman" w:cs="Times New Roman"/>
          <w:b/>
          <w:bCs/>
          <w:sz w:val="24"/>
          <w:szCs w:val="24"/>
        </w:rPr>
        <w:t>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3BD4" w:rsidRPr="00EF1BEC" w14:paraId="38E9A33F" w14:textId="77777777" w:rsidTr="00373163">
        <w:tc>
          <w:tcPr>
            <w:tcW w:w="9345" w:type="dxa"/>
            <w:gridSpan w:val="2"/>
          </w:tcPr>
          <w:p w14:paraId="132977E7" w14:textId="7EE83A9A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center"/>
              <w:rPr>
                <w:color w:val="0F1115"/>
              </w:rPr>
            </w:pPr>
            <w:r w:rsidRPr="00EF1BEC">
              <w:rPr>
                <w:rStyle w:val="a6"/>
                <w:color w:val="4472C4" w:themeColor="accent1"/>
              </w:rPr>
              <w:t>Фрагментация и отсутствие единой картины</w:t>
            </w:r>
          </w:p>
        </w:tc>
      </w:tr>
      <w:tr w:rsidR="00223BD4" w:rsidRPr="00EF1BEC" w14:paraId="49966F91" w14:textId="77777777" w:rsidTr="00223BD4">
        <w:tc>
          <w:tcPr>
            <w:tcW w:w="4672" w:type="dxa"/>
          </w:tcPr>
          <w:p w14:paraId="762888EA" w14:textId="15D8F9F3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rStyle w:val="a6"/>
                <w:color w:val="0F1115"/>
              </w:rPr>
              <w:t>Разрозненные приложения банков</w:t>
            </w:r>
          </w:p>
        </w:tc>
        <w:tc>
          <w:tcPr>
            <w:tcW w:w="4673" w:type="dxa"/>
          </w:tcPr>
          <w:p w14:paraId="0C1981D5" w14:textId="7374DE25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0F1115"/>
              </w:rPr>
              <w:t>Пользователь вынужден постоянно переключаться между 3-5 разными банковскими приложениями, чтобы проверить балансы, сделать перевод или оплатить кредит. Это неудобно и отнимает время</w:t>
            </w:r>
          </w:p>
        </w:tc>
      </w:tr>
      <w:tr w:rsidR="00223BD4" w:rsidRPr="00EF1BEC" w14:paraId="137E5DA0" w14:textId="77777777" w:rsidTr="00223BD4">
        <w:tc>
          <w:tcPr>
            <w:tcW w:w="4672" w:type="dxa"/>
          </w:tcPr>
          <w:p w14:paraId="2B42E771" w14:textId="5AA33EEF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rStyle w:val="a6"/>
                <w:color w:val="0F1115"/>
              </w:rPr>
              <w:t>Сложность финансового планирования</w:t>
            </w:r>
          </w:p>
        </w:tc>
        <w:tc>
          <w:tcPr>
            <w:tcW w:w="4673" w:type="dxa"/>
          </w:tcPr>
          <w:p w14:paraId="40B5A4C1" w14:textId="21968948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0F1115"/>
              </w:rPr>
              <w:t>Невозможно отследить целостную картину своего финансового состояни</w:t>
            </w:r>
            <w:r w:rsidR="00265111" w:rsidRPr="00EF1BEC">
              <w:rPr>
                <w:color w:val="0F1115"/>
              </w:rPr>
              <w:t>я</w:t>
            </w:r>
            <w:r w:rsidRPr="00EF1BEC">
              <w:rPr>
                <w:color w:val="0F1115"/>
              </w:rPr>
              <w:t>, когда финансы находятся в разных банках</w:t>
            </w:r>
          </w:p>
        </w:tc>
      </w:tr>
      <w:tr w:rsidR="00223BD4" w:rsidRPr="00EF1BEC" w14:paraId="23A2F774" w14:textId="77777777" w:rsidTr="000F497F">
        <w:tc>
          <w:tcPr>
            <w:tcW w:w="9345" w:type="dxa"/>
            <w:gridSpan w:val="2"/>
          </w:tcPr>
          <w:p w14:paraId="68F89618" w14:textId="1973CB5F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center"/>
              <w:rPr>
                <w:color w:val="0F1115"/>
              </w:rPr>
            </w:pPr>
            <w:r w:rsidRPr="00EF1BEC">
              <w:rPr>
                <w:rStyle w:val="a6"/>
                <w:color w:val="4472C4" w:themeColor="accent1"/>
              </w:rPr>
              <w:t>Неэффективное управление и потеря выгоды</w:t>
            </w:r>
          </w:p>
        </w:tc>
      </w:tr>
      <w:tr w:rsidR="00223BD4" w:rsidRPr="00EF1BEC" w14:paraId="7D95790B" w14:textId="77777777" w:rsidTr="00223BD4">
        <w:tc>
          <w:tcPr>
            <w:tcW w:w="4672" w:type="dxa"/>
          </w:tcPr>
          <w:p w14:paraId="3DFBE3B9" w14:textId="3D39DA76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rStyle w:val="a6"/>
                <w:color w:val="0F1115"/>
              </w:rPr>
              <w:t>Сложность выбора оптимальных продуктов</w:t>
            </w:r>
          </w:p>
        </w:tc>
        <w:tc>
          <w:tcPr>
            <w:tcW w:w="4673" w:type="dxa"/>
          </w:tcPr>
          <w:p w14:paraId="035C0E19" w14:textId="271D4C86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0F1115"/>
              </w:rPr>
              <w:t>Огромное количество банковских предложений (вклады, кредиты, карты) делает самостоятельный сравнительный анализ крайне затруднительным. Пользователь часто выбирает не самый выгодный вариант из-за недостатка информации или времени</w:t>
            </w:r>
          </w:p>
        </w:tc>
      </w:tr>
      <w:tr w:rsidR="00223BD4" w:rsidRPr="00EF1BEC" w14:paraId="5586059B" w14:textId="77777777" w:rsidTr="00223BD4">
        <w:tc>
          <w:tcPr>
            <w:tcW w:w="4672" w:type="dxa"/>
          </w:tcPr>
          <w:p w14:paraId="24F298F4" w14:textId="5B11BF75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rStyle w:val="a6"/>
                <w:color w:val="0F1115"/>
              </w:rPr>
              <w:t>Неразумные траты и отсутствие контроля</w:t>
            </w:r>
          </w:p>
        </w:tc>
        <w:tc>
          <w:tcPr>
            <w:tcW w:w="4673" w:type="dxa"/>
          </w:tcPr>
          <w:p w14:paraId="09E29BF7" w14:textId="19FC7657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0F1115"/>
              </w:rPr>
              <w:t>Как у взрослых, так и у детей. Сложно отслеживать спонтанные покупки и формировать здоровые финансовые привычки</w:t>
            </w:r>
          </w:p>
        </w:tc>
      </w:tr>
      <w:tr w:rsidR="00223BD4" w:rsidRPr="00EF1BEC" w14:paraId="35F14104" w14:textId="77777777" w:rsidTr="00223BD4">
        <w:tc>
          <w:tcPr>
            <w:tcW w:w="4672" w:type="dxa"/>
          </w:tcPr>
          <w:p w14:paraId="2F72AA69" w14:textId="77777777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rStyle w:val="a6"/>
                <w:color w:val="0F1115"/>
              </w:rPr>
            </w:pPr>
            <w:r w:rsidRPr="00EF1BEC">
              <w:rPr>
                <w:rStyle w:val="a6"/>
                <w:color w:val="0F1115"/>
              </w:rPr>
              <w:t>Неудобство и временные затраты</w:t>
            </w:r>
          </w:p>
          <w:p w14:paraId="1191F1F7" w14:textId="77777777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</w:p>
        </w:tc>
        <w:tc>
          <w:tcPr>
            <w:tcW w:w="4673" w:type="dxa"/>
          </w:tcPr>
          <w:p w14:paraId="26FC3E5D" w14:textId="2FDF307B" w:rsidR="00223BD4" w:rsidRPr="00EF1BEC" w:rsidRDefault="00223BD4" w:rsidP="00EF1BEC">
            <w:pPr>
              <w:pStyle w:val="ds-markdown-paragraph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0F1115"/>
              </w:rPr>
              <w:t>С ускорением темпа жизни люди ждут, чтобы все сервисы ему соответствовали</w:t>
            </w:r>
            <w:r w:rsidR="00966338" w:rsidRPr="00EF1BEC">
              <w:rPr>
                <w:color w:val="0F1115"/>
              </w:rPr>
              <w:t>. Следовательно, из этого возникает потребность в автоматизации рутинных процессов</w:t>
            </w:r>
            <w:r w:rsidR="004C31DD" w:rsidRPr="00EF1BEC">
              <w:rPr>
                <w:color w:val="0F1115"/>
              </w:rPr>
              <w:t xml:space="preserve"> (переводов, платежей и т.д.)</w:t>
            </w:r>
            <w:r w:rsidR="00966338" w:rsidRPr="00EF1BEC">
              <w:rPr>
                <w:color w:val="0F1115"/>
              </w:rPr>
              <w:t xml:space="preserve"> с </w:t>
            </w:r>
            <w:r w:rsidR="00966338" w:rsidRPr="00EF1BEC">
              <w:rPr>
                <w:color w:val="0F1115"/>
              </w:rPr>
              <w:lastRenderedPageBreak/>
              <w:t>помощью ИИ-агент</w:t>
            </w:r>
            <w:r w:rsidR="004C31DD" w:rsidRPr="00EF1BEC">
              <w:rPr>
                <w:color w:val="0F1115"/>
              </w:rPr>
              <w:t>ов, встроенных в банковские приложения и чат-боты</w:t>
            </w:r>
          </w:p>
        </w:tc>
      </w:tr>
      <w:tr w:rsidR="00223BD4" w:rsidRPr="00EF1BEC" w14:paraId="532A8798" w14:textId="77777777" w:rsidTr="00CD3AEB">
        <w:tc>
          <w:tcPr>
            <w:tcW w:w="9345" w:type="dxa"/>
            <w:gridSpan w:val="2"/>
          </w:tcPr>
          <w:p w14:paraId="1002B6C6" w14:textId="38157756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center"/>
              <w:rPr>
                <w:color w:val="0F1115"/>
              </w:rPr>
            </w:pPr>
            <w:r w:rsidRPr="00EF1BEC">
              <w:rPr>
                <w:rStyle w:val="a6"/>
                <w:color w:val="4472C4" w:themeColor="accent1"/>
              </w:rPr>
              <w:lastRenderedPageBreak/>
              <w:t>Обезличенность сервиса</w:t>
            </w:r>
          </w:p>
        </w:tc>
      </w:tr>
      <w:tr w:rsidR="00223BD4" w:rsidRPr="00EF1BEC" w14:paraId="24F69E05" w14:textId="77777777" w:rsidTr="00A748CF">
        <w:tc>
          <w:tcPr>
            <w:tcW w:w="4672" w:type="dxa"/>
          </w:tcPr>
          <w:p w14:paraId="49F9478B" w14:textId="6125C308" w:rsidR="00223BD4" w:rsidRPr="00EF1BEC" w:rsidRDefault="00966338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rStyle w:val="a6"/>
                <w:color w:val="0F1115"/>
              </w:rPr>
            </w:pPr>
            <w:r w:rsidRPr="00EF1BEC">
              <w:rPr>
                <w:rStyle w:val="a6"/>
                <w:color w:val="0F1115"/>
              </w:rPr>
              <w:t>Отсутствие</w:t>
            </w:r>
            <w:r w:rsidR="00223BD4" w:rsidRPr="00EF1BEC">
              <w:rPr>
                <w:rStyle w:val="a6"/>
                <w:color w:val="0F1115"/>
              </w:rPr>
              <w:t xml:space="preserve"> проактивной помощи</w:t>
            </w:r>
          </w:p>
        </w:tc>
        <w:tc>
          <w:tcPr>
            <w:tcW w:w="4673" w:type="dxa"/>
          </w:tcPr>
          <w:p w14:paraId="69600D99" w14:textId="194FCBFE" w:rsidR="00223BD4" w:rsidRPr="00EF1BEC" w:rsidRDefault="00223BD4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rStyle w:val="a6"/>
                <w:b w:val="0"/>
                <w:bCs w:val="0"/>
                <w:color w:val="0F1115"/>
              </w:rPr>
            </w:pPr>
            <w:r w:rsidRPr="00EF1BEC">
              <w:rPr>
                <w:color w:val="0F1115"/>
              </w:rPr>
              <w:t>Банки обычно ждут, пока пользователь сам обратится с проблемой, вместо того чтобы заранее предлагать решения, которые помогут ему сэкономить или приумножить деньги</w:t>
            </w:r>
          </w:p>
        </w:tc>
      </w:tr>
      <w:tr w:rsidR="00966338" w:rsidRPr="00EF1BEC" w14:paraId="09B9D08B" w14:textId="77777777" w:rsidTr="00A748CF">
        <w:tc>
          <w:tcPr>
            <w:tcW w:w="4672" w:type="dxa"/>
          </w:tcPr>
          <w:p w14:paraId="19C80EAA" w14:textId="19586D0E" w:rsidR="00966338" w:rsidRPr="00EF1BEC" w:rsidRDefault="00966338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rStyle w:val="a6"/>
                <w:color w:val="0F1115"/>
              </w:rPr>
            </w:pPr>
            <w:r w:rsidRPr="00EF1BEC">
              <w:rPr>
                <w:rStyle w:val="a6"/>
                <w:color w:val="0F1115"/>
              </w:rPr>
              <w:t>Недостатки интерфейса и навязчивость</w:t>
            </w:r>
          </w:p>
        </w:tc>
        <w:tc>
          <w:tcPr>
            <w:tcW w:w="4673" w:type="dxa"/>
          </w:tcPr>
          <w:p w14:paraId="2AE7627B" w14:textId="2CAD7388" w:rsidR="00966338" w:rsidRPr="00EF1BEC" w:rsidRDefault="00966338" w:rsidP="00EF1BEC">
            <w:pPr>
              <w:pStyle w:val="ds-markdown-paragraph"/>
              <w:shd w:val="clear" w:color="auto" w:fill="FFFFFF"/>
              <w:spacing w:before="0" w:beforeAutospacing="0" w:after="80" w:afterAutospacing="0" w:line="276" w:lineRule="auto"/>
              <w:jc w:val="both"/>
              <w:rPr>
                <w:color w:val="0F1115"/>
              </w:rPr>
            </w:pPr>
            <w:r w:rsidRPr="00EF1BEC">
              <w:rPr>
                <w:color w:val="151515"/>
              </w:rPr>
              <w:t>Запутанная навигация в некоторых приложениях, раздражающая реклама и навязанные предложения</w:t>
            </w:r>
          </w:p>
        </w:tc>
      </w:tr>
    </w:tbl>
    <w:p w14:paraId="7FCB80AA" w14:textId="77777777" w:rsidR="00223BD4" w:rsidRPr="00EF1BEC" w:rsidRDefault="00223BD4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</w:p>
    <w:p w14:paraId="5B7AB869" w14:textId="2292CF3A" w:rsidR="00241635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7DCA369" w14:textId="0FC9AD47" w:rsidR="00430579" w:rsidRPr="00EF1BEC" w:rsidRDefault="00430579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rStyle w:val="a6"/>
          <w:color w:val="4472C4" w:themeColor="accent1"/>
        </w:rPr>
      </w:pPr>
      <w:r w:rsidRPr="00EF1BEC">
        <w:rPr>
          <w:rStyle w:val="a6"/>
          <w:color w:val="4472C4" w:themeColor="accent1"/>
        </w:rPr>
        <w:t>Агрегация счетов</w:t>
      </w:r>
    </w:p>
    <w:p w14:paraId="47092F38" w14:textId="7DC513E6" w:rsidR="00D974F9" w:rsidRPr="00EF1BEC" w:rsidRDefault="00D974F9" w:rsidP="00EF1BEC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80" w:afterAutospacing="0" w:line="276" w:lineRule="auto"/>
        <w:jc w:val="both"/>
      </w:pPr>
      <w:r w:rsidRPr="00EF1BEC">
        <w:t>Т</w:t>
      </w:r>
      <w:r w:rsidR="00966338" w:rsidRPr="00EF1BEC">
        <w:t>-</w:t>
      </w:r>
      <w:r w:rsidRPr="00EF1BEC">
        <w:t xml:space="preserve">Банк: </w:t>
      </w:r>
      <w:r w:rsidR="00966338" w:rsidRPr="00EF1BEC">
        <w:t>возможность</w:t>
      </w:r>
      <w:r w:rsidRPr="00EF1BEC">
        <w:t xml:space="preserve"> добав</w:t>
      </w:r>
      <w:r w:rsidR="00966338" w:rsidRPr="00EF1BEC">
        <w:t>ления</w:t>
      </w:r>
      <w:r w:rsidRPr="00EF1BEC">
        <w:t xml:space="preserve"> счет</w:t>
      </w:r>
      <w:r w:rsidR="00966338" w:rsidRPr="00EF1BEC">
        <w:t>ов</w:t>
      </w:r>
      <w:r w:rsidRPr="00EF1BEC">
        <w:t xml:space="preserve"> из разных банков </w:t>
      </w:r>
      <w:r w:rsidR="00966338" w:rsidRPr="00EF1BEC">
        <w:t>(ВТБ, Альфа, Сбер),</w:t>
      </w:r>
      <w:r w:rsidRPr="00EF1BEC">
        <w:t xml:space="preserve"> </w:t>
      </w:r>
      <w:r w:rsidR="00966338" w:rsidRPr="00EF1BEC">
        <w:t>просмотра</w:t>
      </w:r>
      <w:r w:rsidRPr="00EF1BEC">
        <w:t xml:space="preserve"> их баланс</w:t>
      </w:r>
      <w:r w:rsidR="00966338" w:rsidRPr="00EF1BEC">
        <w:t>ов</w:t>
      </w:r>
      <w:r w:rsidRPr="00EF1BEC">
        <w:t xml:space="preserve"> и операци</w:t>
      </w:r>
      <w:r w:rsidR="00966338" w:rsidRPr="00EF1BEC">
        <w:t>й</w:t>
      </w:r>
      <w:r w:rsidRPr="00EF1BEC">
        <w:t xml:space="preserve"> в</w:t>
      </w:r>
      <w:r w:rsidR="00AE0DFB" w:rsidRPr="00EF1BEC">
        <w:t xml:space="preserve"> одном</w:t>
      </w:r>
      <w:r w:rsidRPr="00EF1BEC">
        <w:t xml:space="preserve"> приложении.</w:t>
      </w:r>
      <w:r w:rsidR="00966338" w:rsidRPr="00EF1BEC">
        <w:t xml:space="preserve"> Подобная функция планируется к реализации в приложениях указанных банков-партнеров</w:t>
      </w:r>
    </w:p>
    <w:p w14:paraId="5D184403" w14:textId="1D44568D" w:rsidR="00240F26" w:rsidRPr="00EF1BEC" w:rsidRDefault="00430579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</w:pPr>
      <w:r w:rsidRPr="00EF1BEC">
        <w:rPr>
          <w:rStyle w:val="a6"/>
          <w:color w:val="4472C4" w:themeColor="accent1"/>
        </w:rPr>
        <w:t> Контроль расходов и бюджетирование</w:t>
      </w:r>
    </w:p>
    <w:p w14:paraId="023BE175" w14:textId="268DE3EE" w:rsidR="00240F26" w:rsidRPr="00EF1BEC" w:rsidRDefault="00240F26" w:rsidP="00EF1BE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80" w:afterAutospacing="0" w:line="276" w:lineRule="auto"/>
        <w:jc w:val="both"/>
        <w:rPr>
          <w:rStyle w:val="a6"/>
          <w:b w:val="0"/>
          <w:bCs w:val="0"/>
        </w:rPr>
      </w:pPr>
      <w:r w:rsidRPr="00EF1BEC">
        <w:rPr>
          <w:rStyle w:val="a6"/>
          <w:b w:val="0"/>
          <w:bCs w:val="0"/>
        </w:rPr>
        <w:t xml:space="preserve">Тинькофф Банк: </w:t>
      </w:r>
      <w:r w:rsidR="00AE0DFB" w:rsidRPr="00EF1BEC">
        <w:rPr>
          <w:rStyle w:val="a6"/>
          <w:b w:val="0"/>
          <w:bCs w:val="0"/>
        </w:rPr>
        <w:t>с</w:t>
      </w:r>
      <w:r w:rsidRPr="00EF1BEC">
        <w:rPr>
          <w:rStyle w:val="a6"/>
          <w:b w:val="0"/>
          <w:bCs w:val="0"/>
        </w:rPr>
        <w:t>ервис «</w:t>
      </w:r>
      <w:r w:rsidR="007A15A1" w:rsidRPr="00EF1BEC">
        <w:rPr>
          <w:rStyle w:val="a6"/>
          <w:b w:val="0"/>
          <w:bCs w:val="0"/>
        </w:rPr>
        <w:t>Финздоровье</w:t>
      </w:r>
      <w:r w:rsidRPr="00EF1BEC">
        <w:rPr>
          <w:rStyle w:val="a6"/>
          <w:b w:val="0"/>
          <w:bCs w:val="0"/>
        </w:rPr>
        <w:t>» автоматически категоризирует все траты по картам Тинькофф, строит графики и показывает динамику</w:t>
      </w:r>
    </w:p>
    <w:p w14:paraId="3A5F30E5" w14:textId="1F2A78DD" w:rsidR="00657AA5" w:rsidRPr="00EF1BEC" w:rsidRDefault="00657AA5" w:rsidP="00EF1BEC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80" w:afterAutospacing="0" w:line="276" w:lineRule="auto"/>
        <w:jc w:val="both"/>
        <w:rPr>
          <w:rStyle w:val="a6"/>
          <w:b w:val="0"/>
          <w:bCs w:val="0"/>
        </w:rPr>
      </w:pPr>
      <w:r w:rsidRPr="00EF1BEC">
        <w:rPr>
          <w:rStyle w:val="a6"/>
          <w:b w:val="0"/>
          <w:bCs w:val="0"/>
        </w:rPr>
        <w:t xml:space="preserve">СберБанк: </w:t>
      </w:r>
      <w:r w:rsidR="00AE0DFB" w:rsidRPr="00EF1BEC">
        <w:rPr>
          <w:rStyle w:val="a6"/>
          <w:b w:val="0"/>
          <w:bCs w:val="0"/>
        </w:rPr>
        <w:t>а</w:t>
      </w:r>
      <w:r w:rsidRPr="00EF1BEC">
        <w:rPr>
          <w:rStyle w:val="a6"/>
          <w:b w:val="0"/>
          <w:bCs w:val="0"/>
        </w:rPr>
        <w:t>ссистент Салют, позволяющий осуществлять переводы (на Сбер, по СБП, между счетами, на мобильный) одной голосовой командой, предлага</w:t>
      </w:r>
      <w:r w:rsidR="00966338" w:rsidRPr="00EF1BEC">
        <w:rPr>
          <w:rStyle w:val="a6"/>
          <w:b w:val="0"/>
          <w:bCs w:val="0"/>
        </w:rPr>
        <w:t>ющий</w:t>
      </w:r>
      <w:r w:rsidRPr="00EF1BEC">
        <w:rPr>
          <w:rStyle w:val="a6"/>
          <w:b w:val="0"/>
          <w:bCs w:val="0"/>
        </w:rPr>
        <w:t xml:space="preserve"> детальную аналитику по расходованию средств, устанавлива</w:t>
      </w:r>
      <w:r w:rsidR="00966338" w:rsidRPr="00EF1BEC">
        <w:rPr>
          <w:rStyle w:val="a6"/>
          <w:b w:val="0"/>
          <w:bCs w:val="0"/>
        </w:rPr>
        <w:t>ющий</w:t>
      </w:r>
      <w:r w:rsidRPr="00EF1BEC">
        <w:rPr>
          <w:rStyle w:val="a6"/>
          <w:b w:val="0"/>
          <w:bCs w:val="0"/>
        </w:rPr>
        <w:t xml:space="preserve"> цели по бюджетам и показыва</w:t>
      </w:r>
      <w:r w:rsidR="00966338" w:rsidRPr="00EF1BEC">
        <w:rPr>
          <w:rStyle w:val="a6"/>
          <w:b w:val="0"/>
          <w:bCs w:val="0"/>
        </w:rPr>
        <w:t>ющий</w:t>
      </w:r>
      <w:r w:rsidRPr="00EF1BEC">
        <w:rPr>
          <w:rStyle w:val="a6"/>
          <w:b w:val="0"/>
          <w:bCs w:val="0"/>
        </w:rPr>
        <w:t xml:space="preserve"> сводку по всем финансовым продуктам клиента</w:t>
      </w:r>
    </w:p>
    <w:p w14:paraId="186DC617" w14:textId="203F503A" w:rsidR="00D974F9" w:rsidRPr="00D62A76" w:rsidRDefault="00240F26" w:rsidP="00D62A7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80" w:afterAutospacing="0" w:line="276" w:lineRule="auto"/>
        <w:jc w:val="both"/>
        <w:rPr>
          <w:b/>
          <w:bCs/>
        </w:rPr>
      </w:pPr>
      <w:r w:rsidRPr="00EF1BEC">
        <w:rPr>
          <w:rStyle w:val="a6"/>
          <w:b w:val="0"/>
          <w:bCs w:val="0"/>
        </w:rPr>
        <w:t>Детские карты с контролем: СберKids, Тинькофф Джуниор и аналоги у других банков. Позволяют родителям видеть историю покупок ребенка, устанавливать лимиты и получать уведомления о тратах</w:t>
      </w:r>
    </w:p>
    <w:p w14:paraId="601BCF09" w14:textId="453D77D2" w:rsidR="00223BD4" w:rsidRPr="00EF1BEC" w:rsidRDefault="00223BD4" w:rsidP="00EF1BEC">
      <w:pPr>
        <w:pStyle w:val="ds-markdown-paragraph"/>
        <w:shd w:val="clear" w:color="auto" w:fill="FFFFFF"/>
        <w:spacing w:before="0" w:beforeAutospacing="0" w:after="80" w:afterAutospacing="0" w:line="276" w:lineRule="auto"/>
        <w:jc w:val="both"/>
        <w:rPr>
          <w:rStyle w:val="a6"/>
          <w:color w:val="4472C4" w:themeColor="accent1"/>
        </w:rPr>
      </w:pPr>
      <w:r w:rsidRPr="00EF1BEC">
        <w:rPr>
          <w:rStyle w:val="a6"/>
          <w:color w:val="4472C4" w:themeColor="accent1"/>
        </w:rPr>
        <w:t>Управление финансами</w:t>
      </w:r>
    </w:p>
    <w:p w14:paraId="1C774BE0" w14:textId="1A14B959" w:rsidR="00657AA5" w:rsidRPr="00EF1BEC" w:rsidRDefault="00223BD4" w:rsidP="00EF1BE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 w:rsidRPr="00EF1BEC">
        <w:rPr>
          <w:rStyle w:val="a6"/>
          <w:b w:val="0"/>
          <w:bCs w:val="0"/>
          <w:color w:val="0F1115"/>
        </w:rPr>
        <w:t>Автоплатежи и шаблоны:</w:t>
      </w:r>
      <w:r w:rsidRPr="00EF1BEC">
        <w:rPr>
          <w:color w:val="0F1115"/>
        </w:rPr>
        <w:t> </w:t>
      </w:r>
      <w:r w:rsidR="00AE0DFB" w:rsidRPr="00EF1BEC">
        <w:rPr>
          <w:color w:val="0F1115"/>
        </w:rPr>
        <w:t>в</w:t>
      </w:r>
      <w:r w:rsidRPr="00EF1BEC">
        <w:rPr>
          <w:color w:val="0F1115"/>
        </w:rPr>
        <w:t>о всех банковских приложениях (Сбер, ВТБ, Тинькофф, Альфа-Банк) есть возможность настройки автоматической оплаты коммунальных услуг, штрафов, подписок и создания шаблонов для частых переводов</w:t>
      </w:r>
    </w:p>
    <w:p w14:paraId="33028F95" w14:textId="6FD86C9F" w:rsidR="00430579" w:rsidRPr="00EF1BEC" w:rsidRDefault="00430579" w:rsidP="00EF1BEC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 w:rsidRPr="00EF1BEC">
        <w:rPr>
          <w:rStyle w:val="a6"/>
          <w:b w:val="0"/>
          <w:bCs w:val="0"/>
          <w:color w:val="0F1115"/>
        </w:rPr>
        <w:t>ВТБ Банк</w:t>
      </w:r>
      <w:r w:rsidR="00966338" w:rsidRPr="00EF1BEC">
        <w:rPr>
          <w:rStyle w:val="a6"/>
          <w:b w:val="0"/>
          <w:bCs w:val="0"/>
          <w:color w:val="0F1115"/>
        </w:rPr>
        <w:t>:</w:t>
      </w:r>
      <w:r w:rsidRPr="00EF1BEC">
        <w:rPr>
          <w:color w:val="0F1115"/>
        </w:rPr>
        <w:t> </w:t>
      </w:r>
      <w:r w:rsidR="00AE0DFB" w:rsidRPr="00EF1BEC">
        <w:rPr>
          <w:color w:val="0F1115"/>
        </w:rPr>
        <w:t>и</w:t>
      </w:r>
      <w:r w:rsidRPr="00EF1BEC">
        <w:rPr>
          <w:color w:val="0F1115"/>
        </w:rPr>
        <w:t>нтеграция с </w:t>
      </w:r>
      <w:r w:rsidRPr="00EF1BEC">
        <w:rPr>
          <w:rStyle w:val="a6"/>
          <w:b w:val="0"/>
          <w:bCs w:val="0"/>
          <w:color w:val="0F1115"/>
        </w:rPr>
        <w:t>Портал Госуслуг</w:t>
      </w:r>
      <w:r w:rsidRPr="00EF1BEC">
        <w:rPr>
          <w:color w:val="0F1115"/>
        </w:rPr>
        <w:t>. Позволяет просматривать и оплачивать штрафы, налоги, услуги ЖКХ без посещения самого портала госуслуг</w:t>
      </w:r>
    </w:p>
    <w:p w14:paraId="678BB882" w14:textId="21EF29BA" w:rsidR="00966338" w:rsidRPr="001D568D" w:rsidRDefault="00430579" w:rsidP="001D568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80" w:afterAutospacing="0" w:line="276" w:lineRule="auto"/>
        <w:jc w:val="both"/>
        <w:rPr>
          <w:color w:val="0F1115"/>
        </w:rPr>
      </w:pPr>
      <w:r w:rsidRPr="00EF1BEC">
        <w:rPr>
          <w:rStyle w:val="a6"/>
          <w:b w:val="0"/>
          <w:bCs w:val="0"/>
          <w:color w:val="0F1115"/>
        </w:rPr>
        <w:t>Голосовые помощники:</w:t>
      </w:r>
      <w:r w:rsidRPr="00EF1BEC">
        <w:rPr>
          <w:color w:val="0F1115"/>
        </w:rPr>
        <w:t> </w:t>
      </w:r>
      <w:r w:rsidRPr="00EF1BEC">
        <w:rPr>
          <w:rStyle w:val="a6"/>
          <w:b w:val="0"/>
          <w:bCs w:val="0"/>
          <w:color w:val="0F1115"/>
        </w:rPr>
        <w:t>Алиса</w:t>
      </w:r>
      <w:r w:rsidRPr="00EF1BEC">
        <w:rPr>
          <w:color w:val="0F1115"/>
        </w:rPr>
        <w:t> от Яндекса (интегрирована в Тинькофф и Альфа-Банк) и </w:t>
      </w:r>
      <w:r w:rsidRPr="00EF1BEC">
        <w:rPr>
          <w:rStyle w:val="a6"/>
          <w:b w:val="0"/>
          <w:bCs w:val="0"/>
          <w:color w:val="0F1115"/>
        </w:rPr>
        <w:t>Салют</w:t>
      </w:r>
      <w:r w:rsidRPr="00EF1BEC">
        <w:rPr>
          <w:color w:val="0F1115"/>
        </w:rPr>
        <w:t> от Сбера. Позволяют голосом запросить баланс, перевести деньги или оплатить услуги</w:t>
      </w:r>
    </w:p>
    <w:p w14:paraId="3A2E9A35" w14:textId="4B064004" w:rsidR="00673137" w:rsidRPr="001D568D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718298C" w14:textId="3FABD7CE" w:rsidR="002D759F" w:rsidRPr="00EF1BEC" w:rsidRDefault="004A0171" w:rsidP="00EF1BEC">
      <w:pPr>
        <w:pStyle w:val="a5"/>
        <w:numPr>
          <w:ilvl w:val="0"/>
          <w:numId w:val="3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2D759F" w:rsidRPr="00EF1BEC">
          <w:rPr>
            <w:rStyle w:val="a8"/>
            <w:rFonts w:ascii="Times New Roman" w:hAnsi="Times New Roman" w:cs="Times New Roman"/>
            <w:sz w:val="24"/>
            <w:szCs w:val="24"/>
          </w:rPr>
          <w:t>Персонализация ведет клиента к «игре вслепую»</w:t>
        </w:r>
      </w:hyperlink>
      <w:r w:rsidR="002D759F" w:rsidRPr="00EF1B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691B1" w14:textId="37440247" w:rsidR="0019025A" w:rsidRPr="00EF1BEC" w:rsidRDefault="004A0171" w:rsidP="00EF1BEC">
      <w:pPr>
        <w:pStyle w:val="a5"/>
        <w:numPr>
          <w:ilvl w:val="0"/>
          <w:numId w:val="3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430579" w:rsidRPr="00EF1BEC">
          <w:rPr>
            <w:rStyle w:val="a8"/>
            <w:rFonts w:ascii="Times New Roman" w:hAnsi="Times New Roman" w:cs="Times New Roman"/>
            <w:sz w:val="24"/>
            <w:szCs w:val="24"/>
          </w:rPr>
          <w:t>Россияне смогут управлять счетами в разных банках в едином приложении</w:t>
        </w:r>
      </w:hyperlink>
    </w:p>
    <w:p w14:paraId="16B385C4" w14:textId="1E1DC9C7" w:rsidR="00241635" w:rsidRPr="00EF1BEC" w:rsidRDefault="00966338" w:rsidP="00EF1BEC">
      <w:pPr>
        <w:pStyle w:val="a5"/>
        <w:numPr>
          <w:ilvl w:val="0"/>
          <w:numId w:val="31"/>
        </w:numPr>
        <w:shd w:val="clear" w:color="auto" w:fill="FFFFFF"/>
        <w:spacing w:after="80" w:line="276" w:lineRule="auto"/>
        <w:jc w:val="both"/>
        <w:rPr>
          <w:rStyle w:val="a8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EF1BEC">
        <w:rPr>
          <w:rFonts w:ascii="Times New Roman" w:eastAsia="Times New Roman" w:hAnsi="Times New Roman" w:cs="Times New Roman"/>
          <w:color w:val="151515"/>
          <w:sz w:val="24"/>
          <w:szCs w:val="24"/>
          <w:lang w:eastAsia="ru-RU"/>
        </w:rPr>
        <w:lastRenderedPageBreak/>
        <w:t xml:space="preserve"> </w:t>
      </w:r>
      <w:hyperlink r:id="rId17" w:history="1">
        <w:r w:rsidR="00087212" w:rsidRPr="00EF1BEC">
          <w:rPr>
            <w:rStyle w:val="a8"/>
            <w:rFonts w:ascii="Times New Roman" w:hAnsi="Times New Roman" w:cs="Times New Roman"/>
            <w:sz w:val="24"/>
            <w:szCs w:val="24"/>
          </w:rPr>
          <w:t>Развитие мобильного банкинга в России 2021–2025. Результаты комплексного исследования - Блог UsabilityLab</w:t>
        </w:r>
      </w:hyperlink>
    </w:p>
    <w:p w14:paraId="77D29B8D" w14:textId="77777777" w:rsidR="00673137" w:rsidRPr="00EF1BEC" w:rsidRDefault="00673137" w:rsidP="00EF1BEC">
      <w:pPr>
        <w:pStyle w:val="a5"/>
        <w:shd w:val="clear" w:color="auto" w:fill="FFFFFF"/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F6EFF" w14:textId="590AF877" w:rsidR="00241635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 xml:space="preserve">Почему известные вам способы решения проблем не являются </w:t>
      </w:r>
      <w:r w:rsidR="00463A44" w:rsidRPr="00EF1BE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EF1BEC">
        <w:rPr>
          <w:rFonts w:ascii="Times New Roman" w:hAnsi="Times New Roman" w:cs="Times New Roman"/>
          <w:b/>
          <w:bCs/>
          <w:sz w:val="24"/>
          <w:szCs w:val="24"/>
        </w:rPr>
        <w:t>идеальными»?</w:t>
      </w:r>
    </w:p>
    <w:p w14:paraId="6B6BBBFB" w14:textId="36444249" w:rsidR="00241635" w:rsidRPr="00EF1BEC" w:rsidRDefault="00A54895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BEC">
        <w:rPr>
          <w:rFonts w:ascii="Times New Roman" w:hAnsi="Times New Roman" w:cs="Times New Roman"/>
          <w:sz w:val="24"/>
          <w:szCs w:val="24"/>
        </w:rPr>
        <w:t xml:space="preserve">Описанные решения облегчают клиентские боли, но не способствуют их полному устранению, поскольку </w:t>
      </w:r>
      <w:r w:rsidR="00463A44" w:rsidRPr="00EF1BEC">
        <w:rPr>
          <w:rFonts w:ascii="Times New Roman" w:hAnsi="Times New Roman" w:cs="Times New Roman"/>
          <w:sz w:val="24"/>
          <w:szCs w:val="24"/>
        </w:rPr>
        <w:t>не искореняют</w:t>
      </w:r>
      <w:r w:rsidRPr="00EF1BEC">
        <w:rPr>
          <w:rFonts w:ascii="Times New Roman" w:hAnsi="Times New Roman" w:cs="Times New Roman"/>
          <w:sz w:val="24"/>
          <w:szCs w:val="24"/>
        </w:rPr>
        <w:t xml:space="preserve"> разрозненность. </w:t>
      </w:r>
      <w:r w:rsidR="000B0942" w:rsidRPr="00EF1BEC">
        <w:rPr>
          <w:rFonts w:ascii="Times New Roman" w:hAnsi="Times New Roman" w:cs="Times New Roman"/>
          <w:sz w:val="24"/>
          <w:szCs w:val="24"/>
        </w:rPr>
        <w:t xml:space="preserve">Так </w:t>
      </w:r>
      <w:r w:rsidRPr="00EF1BEC">
        <w:rPr>
          <w:rFonts w:ascii="Times New Roman" w:hAnsi="Times New Roman" w:cs="Times New Roman"/>
          <w:sz w:val="24"/>
          <w:szCs w:val="24"/>
        </w:rPr>
        <w:t xml:space="preserve">ИИ-помощники привязаны к экосистеме своего банка и не могут дать совет клиенту по продуктам другой банковской организации. </w:t>
      </w:r>
      <w:r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Допустим, клиент пользуется банком А чаще, чем банком Б. В этом случае у банка А есть преимущество в персонализации своих предложений, поскольку </w:t>
      </w:r>
      <w:r w:rsidR="00463A44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он</w:t>
      </w:r>
      <w:r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</w:t>
      </w:r>
      <w:r w:rsidR="00463A44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имеет</w:t>
      </w:r>
      <w:r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доступ к широкому перечню операций клиента. У банка Б может возникнуть предложение более выгодное и подходящее для </w:t>
      </w:r>
      <w:r w:rsidR="000B0942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пользователя</w:t>
      </w:r>
      <w:r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, но он, не обладая полной информацией о финансовых действиях и потребностях клиента, рискует упустить возможность предоставить релевантную рекламу. </w:t>
      </w:r>
      <w:r w:rsidR="000B0942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Отсюда возникает проблема нечестной конкуренции банков – в то время, как одни банки предугадывают желания клиентов, другие вынуждены рассылать массовые предложения, что зачастую раздражает и отталкивает </w:t>
      </w:r>
      <w:r w:rsidR="00463A44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пользователей</w:t>
      </w:r>
      <w:r w:rsidR="000B0942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. Кроме того, на данный момент ИИ-агенты являются только средством упрощения ежедневных операций. </w:t>
      </w:r>
      <w:r w:rsidR="00C77A5D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Большее преимущество по сравнению с ними будет иметь</w:t>
      </w:r>
      <w:r w:rsidR="000B0942" w:rsidRPr="00EF1BEC">
        <w:rPr>
          <w:rStyle w:val="a6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универсальный помощник, который может осуществлять комплексный подход к финансовой стратегии клиента: подсказывать, напоминать, предлагать и оптимизировать.</w:t>
      </w:r>
    </w:p>
    <w:p w14:paraId="1F177B01" w14:textId="77777777" w:rsidR="00241635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0C8ED03F" w:rsidR="00241635" w:rsidRDefault="00197B20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7B20">
        <w:rPr>
          <w:rFonts w:ascii="Times New Roman" w:hAnsi="Times New Roman" w:cs="Times New Roman"/>
          <w:sz w:val="24"/>
          <w:szCs w:val="24"/>
        </w:rPr>
        <w:t>Мультибанковское приложение, с помощью которого</w:t>
      </w:r>
      <w:r w:rsidR="003A2908" w:rsidRPr="00EF1BEC">
        <w:rPr>
          <w:rFonts w:ascii="Times New Roman" w:hAnsi="Times New Roman" w:cs="Times New Roman"/>
          <w:sz w:val="24"/>
          <w:szCs w:val="24"/>
        </w:rPr>
        <w:t xml:space="preserve"> пользователь сможет просматривать свои счета, балансы карт разных банков в одном интерфейсе. В приложение будет встроен ИИ-агент, обеспечивающий автоматизацию переводов с карты на карту, оформление подписок банков, управление картами, открытие вкладов. Также ИИ сможет отслеживать операции клиента для персонализации</w:t>
      </w:r>
      <w:r w:rsidR="00F93A34">
        <w:rPr>
          <w:rFonts w:ascii="Times New Roman" w:hAnsi="Times New Roman" w:cs="Times New Roman"/>
          <w:sz w:val="24"/>
          <w:szCs w:val="24"/>
        </w:rPr>
        <w:t xml:space="preserve"> </w:t>
      </w:r>
      <w:r w:rsidR="00D91F39" w:rsidRPr="00EF1BEC">
        <w:rPr>
          <w:rFonts w:ascii="Times New Roman" w:hAnsi="Times New Roman" w:cs="Times New Roman"/>
          <w:sz w:val="24"/>
          <w:szCs w:val="24"/>
        </w:rPr>
        <w:t xml:space="preserve">– он будет сравнивать </w:t>
      </w:r>
      <w:r w:rsidR="002D759F" w:rsidRPr="00EF1BEC">
        <w:rPr>
          <w:rFonts w:ascii="Times New Roman" w:hAnsi="Times New Roman" w:cs="Times New Roman"/>
          <w:sz w:val="24"/>
          <w:szCs w:val="24"/>
        </w:rPr>
        <w:t xml:space="preserve">банковские </w:t>
      </w:r>
      <w:r w:rsidR="00D91F39" w:rsidRPr="00EF1BEC">
        <w:rPr>
          <w:rFonts w:ascii="Times New Roman" w:hAnsi="Times New Roman" w:cs="Times New Roman"/>
          <w:sz w:val="24"/>
          <w:szCs w:val="24"/>
        </w:rPr>
        <w:t>продукты и формировать выгодное предложение</w:t>
      </w:r>
      <w:r w:rsidR="00463A44" w:rsidRPr="00EF1BEC">
        <w:rPr>
          <w:rFonts w:ascii="Times New Roman" w:hAnsi="Times New Roman" w:cs="Times New Roman"/>
          <w:sz w:val="24"/>
          <w:szCs w:val="24"/>
        </w:rPr>
        <w:t>,</w:t>
      </w:r>
      <w:r w:rsidR="00D91F39" w:rsidRPr="00EF1BEC">
        <w:rPr>
          <w:rFonts w:ascii="Times New Roman" w:hAnsi="Times New Roman" w:cs="Times New Roman"/>
          <w:sz w:val="24"/>
          <w:szCs w:val="24"/>
        </w:rPr>
        <w:t xml:space="preserve"> исходя из стратегии клиента</w:t>
      </w:r>
      <w:r w:rsidR="003A2908" w:rsidRPr="00EF1BEC">
        <w:rPr>
          <w:rFonts w:ascii="Times New Roman" w:hAnsi="Times New Roman" w:cs="Times New Roman"/>
          <w:sz w:val="24"/>
          <w:szCs w:val="24"/>
        </w:rPr>
        <w:t>. Пользователь будет получать уведомления о возможности улучшении своей финансовой стратегии и предложения разных банков</w:t>
      </w:r>
      <w:r w:rsidR="003A2908" w:rsidRPr="00EF1B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2908" w:rsidRPr="00EF1BEC">
        <w:rPr>
          <w:rFonts w:ascii="Times New Roman" w:hAnsi="Times New Roman" w:cs="Times New Roman"/>
          <w:sz w:val="24"/>
          <w:szCs w:val="24"/>
        </w:rPr>
        <w:t xml:space="preserve">в формате диалога с ИИ, всплывающих </w:t>
      </w:r>
      <w:r w:rsidR="00463A44" w:rsidRPr="00EF1BEC">
        <w:rPr>
          <w:rFonts w:ascii="Times New Roman" w:hAnsi="Times New Roman" w:cs="Times New Roman"/>
          <w:sz w:val="24"/>
          <w:szCs w:val="24"/>
        </w:rPr>
        <w:t>уведомлений</w:t>
      </w:r>
      <w:r w:rsidR="003A2908" w:rsidRPr="00EF1BEC">
        <w:rPr>
          <w:rFonts w:ascii="Times New Roman" w:hAnsi="Times New Roman" w:cs="Times New Roman"/>
          <w:sz w:val="24"/>
          <w:szCs w:val="24"/>
        </w:rPr>
        <w:t xml:space="preserve"> на главном экране, либо в специальном разделе.</w:t>
      </w:r>
      <w:r w:rsidR="00FD2E45" w:rsidRPr="00EF1BEC">
        <w:rPr>
          <w:rFonts w:ascii="Times New Roman" w:hAnsi="Times New Roman" w:cs="Times New Roman"/>
          <w:sz w:val="24"/>
          <w:szCs w:val="24"/>
        </w:rPr>
        <w:t xml:space="preserve"> В приложение будет добавлен раздел «Дети», где есть возможность добавлять детские карты, смотреть историю покупок. ИИ сможет отслеживать покупки ребенка и предупреждать родителей о его неразумных тратах.</w:t>
      </w:r>
      <w:r w:rsidR="00B1379C" w:rsidRPr="00EF1BEC">
        <w:rPr>
          <w:rFonts w:ascii="Times New Roman" w:hAnsi="Times New Roman" w:cs="Times New Roman"/>
          <w:sz w:val="24"/>
          <w:szCs w:val="24"/>
        </w:rPr>
        <w:t xml:space="preserve"> В приложение возможна интеграция сервиса</w:t>
      </w:r>
      <w:r w:rsidR="00463A44" w:rsidRPr="00EF1BEC">
        <w:rPr>
          <w:rFonts w:ascii="Times New Roman" w:hAnsi="Times New Roman" w:cs="Times New Roman"/>
          <w:sz w:val="24"/>
          <w:szCs w:val="24"/>
        </w:rPr>
        <w:t xml:space="preserve">, </w:t>
      </w:r>
      <w:r w:rsidR="00B1379C" w:rsidRPr="00EF1BEC">
        <w:rPr>
          <w:rFonts w:ascii="Times New Roman" w:hAnsi="Times New Roman" w:cs="Times New Roman"/>
          <w:sz w:val="24"/>
          <w:szCs w:val="24"/>
        </w:rPr>
        <w:t>предоставляющего госуслуги</w:t>
      </w:r>
      <w:r w:rsidR="00463A44" w:rsidRPr="00EF1BEC">
        <w:rPr>
          <w:rFonts w:ascii="Times New Roman" w:hAnsi="Times New Roman" w:cs="Times New Roman"/>
          <w:sz w:val="24"/>
          <w:szCs w:val="24"/>
        </w:rPr>
        <w:t xml:space="preserve"> и с</w:t>
      </w:r>
      <w:r w:rsidR="00B1379C" w:rsidRPr="00EF1BEC">
        <w:rPr>
          <w:rFonts w:ascii="Times New Roman" w:hAnsi="Times New Roman" w:cs="Times New Roman"/>
          <w:sz w:val="24"/>
          <w:szCs w:val="24"/>
        </w:rPr>
        <w:t>оверш</w:t>
      </w:r>
      <w:r w:rsidR="00463A44" w:rsidRPr="00EF1BEC">
        <w:rPr>
          <w:rFonts w:ascii="Times New Roman" w:hAnsi="Times New Roman" w:cs="Times New Roman"/>
          <w:sz w:val="24"/>
          <w:szCs w:val="24"/>
        </w:rPr>
        <w:t>ение</w:t>
      </w:r>
      <w:r w:rsidR="00B1379C" w:rsidRPr="00EF1BEC">
        <w:rPr>
          <w:rFonts w:ascii="Times New Roman" w:hAnsi="Times New Roman" w:cs="Times New Roman"/>
          <w:sz w:val="24"/>
          <w:szCs w:val="24"/>
        </w:rPr>
        <w:t xml:space="preserve"> как</w:t>
      </w:r>
      <w:r w:rsidR="00463A44" w:rsidRPr="00EF1BEC">
        <w:rPr>
          <w:rFonts w:ascii="Times New Roman" w:hAnsi="Times New Roman" w:cs="Times New Roman"/>
          <w:sz w:val="24"/>
          <w:szCs w:val="24"/>
        </w:rPr>
        <w:t>ой</w:t>
      </w:r>
      <w:r w:rsidR="00B1379C" w:rsidRPr="00EF1BEC">
        <w:rPr>
          <w:rFonts w:ascii="Times New Roman" w:hAnsi="Times New Roman" w:cs="Times New Roman"/>
          <w:sz w:val="24"/>
          <w:szCs w:val="24"/>
        </w:rPr>
        <w:t>-либо операци</w:t>
      </w:r>
      <w:r w:rsidR="00463A44" w:rsidRPr="00EF1BEC">
        <w:rPr>
          <w:rFonts w:ascii="Times New Roman" w:hAnsi="Times New Roman" w:cs="Times New Roman"/>
          <w:sz w:val="24"/>
          <w:szCs w:val="24"/>
        </w:rPr>
        <w:t>и</w:t>
      </w:r>
      <w:r w:rsidR="00B1379C" w:rsidRPr="00EF1BEC">
        <w:rPr>
          <w:rFonts w:ascii="Times New Roman" w:hAnsi="Times New Roman" w:cs="Times New Roman"/>
          <w:sz w:val="24"/>
          <w:szCs w:val="24"/>
        </w:rPr>
        <w:t xml:space="preserve"> </w:t>
      </w:r>
      <w:r w:rsidR="00463A44" w:rsidRPr="00EF1BEC">
        <w:rPr>
          <w:rFonts w:ascii="Times New Roman" w:hAnsi="Times New Roman" w:cs="Times New Roman"/>
          <w:sz w:val="24"/>
          <w:szCs w:val="24"/>
        </w:rPr>
        <w:t xml:space="preserve">по ним </w:t>
      </w:r>
      <w:r w:rsidR="00B1379C" w:rsidRPr="00EF1BEC">
        <w:rPr>
          <w:rFonts w:ascii="Times New Roman" w:hAnsi="Times New Roman" w:cs="Times New Roman"/>
          <w:sz w:val="24"/>
          <w:szCs w:val="24"/>
        </w:rPr>
        <w:t xml:space="preserve">(запись, оплата) </w:t>
      </w:r>
      <w:r w:rsidR="00463A44" w:rsidRPr="00EF1BEC">
        <w:rPr>
          <w:rFonts w:ascii="Times New Roman" w:hAnsi="Times New Roman" w:cs="Times New Roman"/>
          <w:sz w:val="24"/>
          <w:szCs w:val="24"/>
        </w:rPr>
        <w:t>так же</w:t>
      </w:r>
      <w:r w:rsidR="00B1379C" w:rsidRPr="00EF1BEC">
        <w:rPr>
          <w:rFonts w:ascii="Times New Roman" w:hAnsi="Times New Roman" w:cs="Times New Roman"/>
          <w:sz w:val="24"/>
          <w:szCs w:val="24"/>
        </w:rPr>
        <w:t xml:space="preserve"> через ИИ-агента. Можно выбрать карту по умолчанию, с которой всегда будут списываться деньги при оплате услуги, если баланс достаточен (в ином случае ИИ-агент может сам выбрать карту, на которой имеется нужная сумма).</w:t>
      </w:r>
    </w:p>
    <w:p w14:paraId="33B3903B" w14:textId="5DD7AC7E" w:rsidR="001D568D" w:rsidRPr="00EF1BEC" w:rsidRDefault="001D568D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Монетизировать приложение можно клиентской подпиской, за которую пользователь получает полный доступ к функционалу</w:t>
      </w:r>
      <w:r w:rsidR="00F93A34">
        <w:rPr>
          <w:rFonts w:ascii="Times New Roman" w:hAnsi="Times New Roman" w:cs="Times New Roman"/>
          <w:sz w:val="24"/>
          <w:szCs w:val="24"/>
        </w:rPr>
        <w:t xml:space="preserve"> (премиальная поддержка, аналитическая отчетность в разделе «Дети»)</w:t>
      </w:r>
      <w:r>
        <w:rPr>
          <w:rFonts w:ascii="Times New Roman" w:hAnsi="Times New Roman" w:cs="Times New Roman"/>
          <w:sz w:val="24"/>
          <w:szCs w:val="24"/>
        </w:rPr>
        <w:t>, а также комиссией за использование банками данного решения и</w:t>
      </w:r>
      <w:r w:rsidR="00F93A34" w:rsidRPr="00F93A34">
        <w:t xml:space="preserve"> </w:t>
      </w:r>
      <w:r w:rsidR="00F93A34">
        <w:rPr>
          <w:rFonts w:ascii="Times New Roman" w:hAnsi="Times New Roman" w:cs="Times New Roman"/>
          <w:sz w:val="24"/>
          <w:szCs w:val="24"/>
        </w:rPr>
        <w:t>р</w:t>
      </w:r>
      <w:r w:rsidR="00F93A34" w:rsidRPr="00F93A34">
        <w:rPr>
          <w:rFonts w:ascii="Times New Roman" w:hAnsi="Times New Roman" w:cs="Times New Roman"/>
          <w:sz w:val="24"/>
          <w:szCs w:val="24"/>
        </w:rPr>
        <w:t xml:space="preserve">азмещение </w:t>
      </w:r>
      <w:r w:rsidR="00F93A34">
        <w:rPr>
          <w:rFonts w:ascii="Times New Roman" w:hAnsi="Times New Roman" w:cs="Times New Roman"/>
          <w:sz w:val="24"/>
          <w:szCs w:val="24"/>
        </w:rPr>
        <w:t xml:space="preserve">их </w:t>
      </w:r>
      <w:r w:rsidR="00F93A34" w:rsidRPr="00F93A34">
        <w:rPr>
          <w:rFonts w:ascii="Times New Roman" w:hAnsi="Times New Roman" w:cs="Times New Roman"/>
          <w:sz w:val="24"/>
          <w:szCs w:val="24"/>
        </w:rPr>
        <w:t>таргетированной рекламы</w:t>
      </w:r>
      <w:r w:rsidR="00F93A34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7777777" w:rsidR="00241635" w:rsidRPr="00EF1BEC" w:rsidRDefault="00241635" w:rsidP="00EF1BEC">
      <w:pPr>
        <w:pStyle w:val="a5"/>
        <w:numPr>
          <w:ilvl w:val="0"/>
          <w:numId w:val="4"/>
        </w:numPr>
        <w:spacing w:after="80" w:line="276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1BEC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D4BCFA0" w:rsidR="00241635" w:rsidRPr="00EF1BEC" w:rsidRDefault="00936C4B" w:rsidP="00EF1BEC">
      <w:p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Пользователь устал от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множества банковских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приложений на телефоне</w:t>
      </w:r>
      <w:r w:rsidR="001B43C0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–</w:t>
      </w:r>
      <w:r w:rsidR="001B43C0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предлагаемое решение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объединяе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т</w:t>
      </w:r>
      <w:r w:rsidR="001B43C0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их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в одном интерфейсе.</w:t>
      </w:r>
      <w:r w:rsidR="001B43C0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Оно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презентует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клиентам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финансового 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lastRenderedPageBreak/>
        <w:t>советника в кармане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-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ИИ, который знает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все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их финансы, может давать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грамотные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советы, 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>воспринимающиеся</w:t>
      </w:r>
      <w:r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не как реклама, а как забота.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411DBF" w:rsidRPr="00EF1BEC">
        <w:rPr>
          <w:rFonts w:ascii="Times New Roman" w:hAnsi="Times New Roman" w:cs="Times New Roman"/>
          <w:color w:val="0F1115"/>
          <w:sz w:val="24"/>
          <w:szCs w:val="24"/>
        </w:rPr>
        <w:t>Искусственный</w:t>
      </w:r>
      <w:r w:rsidR="00673137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интеллект</w:t>
      </w:r>
      <w:r w:rsidR="00411DBF" w:rsidRPr="00EF1BE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411DBF" w:rsidRPr="00EF1BEC">
        <w:rPr>
          <w:rFonts w:ascii="Times New Roman" w:hAnsi="Times New Roman" w:cs="Times New Roman"/>
          <w:sz w:val="24"/>
          <w:szCs w:val="24"/>
        </w:rPr>
        <w:t>не просто показывает данные или выполняет разовые команды, а активно ведет диалог, анализирует полную картину операций клиента и сам предлагает действия, становясь персональным финансовым менеджером.</w:t>
      </w:r>
      <w:r w:rsidR="00087212" w:rsidRPr="00EF1BE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41635" w:rsidRPr="00EF1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26DE"/>
    <w:multiLevelType w:val="multilevel"/>
    <w:tmpl w:val="7C9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A7A"/>
    <w:multiLevelType w:val="multilevel"/>
    <w:tmpl w:val="ADA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106E"/>
    <w:multiLevelType w:val="multilevel"/>
    <w:tmpl w:val="008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4153B"/>
    <w:multiLevelType w:val="multilevel"/>
    <w:tmpl w:val="33C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B4206"/>
    <w:multiLevelType w:val="multilevel"/>
    <w:tmpl w:val="69C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46F8D"/>
    <w:multiLevelType w:val="multilevel"/>
    <w:tmpl w:val="8BB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6D9"/>
    <w:multiLevelType w:val="hybridMultilevel"/>
    <w:tmpl w:val="A474A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41D62"/>
    <w:multiLevelType w:val="multilevel"/>
    <w:tmpl w:val="BA5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7B2E"/>
    <w:multiLevelType w:val="multilevel"/>
    <w:tmpl w:val="C22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E5418"/>
    <w:multiLevelType w:val="hybridMultilevel"/>
    <w:tmpl w:val="A8D462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D3D33D8"/>
    <w:multiLevelType w:val="multilevel"/>
    <w:tmpl w:val="423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746A5"/>
    <w:multiLevelType w:val="multilevel"/>
    <w:tmpl w:val="D0E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14C5F"/>
    <w:multiLevelType w:val="hybridMultilevel"/>
    <w:tmpl w:val="30D6D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22A15"/>
    <w:multiLevelType w:val="multilevel"/>
    <w:tmpl w:val="4B8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C31D1"/>
    <w:multiLevelType w:val="multilevel"/>
    <w:tmpl w:val="BDD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10D9B"/>
    <w:multiLevelType w:val="multilevel"/>
    <w:tmpl w:val="2A6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A7B4F"/>
    <w:multiLevelType w:val="multilevel"/>
    <w:tmpl w:val="D55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20C69"/>
    <w:multiLevelType w:val="multilevel"/>
    <w:tmpl w:val="98A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F707C"/>
    <w:multiLevelType w:val="hybridMultilevel"/>
    <w:tmpl w:val="14787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4C6668"/>
    <w:multiLevelType w:val="hybridMultilevel"/>
    <w:tmpl w:val="BDAA9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217F5"/>
    <w:multiLevelType w:val="hybridMultilevel"/>
    <w:tmpl w:val="AEA6A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8F5874"/>
    <w:multiLevelType w:val="multilevel"/>
    <w:tmpl w:val="4F1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17957"/>
    <w:multiLevelType w:val="multilevel"/>
    <w:tmpl w:val="C16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22DF9"/>
    <w:multiLevelType w:val="hybridMultilevel"/>
    <w:tmpl w:val="B0F4F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F2B54"/>
    <w:multiLevelType w:val="multilevel"/>
    <w:tmpl w:val="D15C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B6A68"/>
    <w:multiLevelType w:val="multilevel"/>
    <w:tmpl w:val="D7A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00852"/>
    <w:multiLevelType w:val="multilevel"/>
    <w:tmpl w:val="DBE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C6948"/>
    <w:multiLevelType w:val="multilevel"/>
    <w:tmpl w:val="674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D7649"/>
    <w:multiLevelType w:val="hybridMultilevel"/>
    <w:tmpl w:val="2A403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F6836"/>
    <w:multiLevelType w:val="hybridMultilevel"/>
    <w:tmpl w:val="02C46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D3398"/>
    <w:multiLevelType w:val="hybridMultilevel"/>
    <w:tmpl w:val="32869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D1A7F"/>
    <w:multiLevelType w:val="multilevel"/>
    <w:tmpl w:val="527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C770DF"/>
    <w:multiLevelType w:val="hybridMultilevel"/>
    <w:tmpl w:val="C390E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26B3B"/>
    <w:multiLevelType w:val="multilevel"/>
    <w:tmpl w:val="279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1"/>
  </w:num>
  <w:num w:numId="3">
    <w:abstractNumId w:val="21"/>
  </w:num>
  <w:num w:numId="4">
    <w:abstractNumId w:val="30"/>
  </w:num>
  <w:num w:numId="5">
    <w:abstractNumId w:val="4"/>
  </w:num>
  <w:num w:numId="6">
    <w:abstractNumId w:val="25"/>
  </w:num>
  <w:num w:numId="7">
    <w:abstractNumId w:val="26"/>
  </w:num>
  <w:num w:numId="8">
    <w:abstractNumId w:val="7"/>
  </w:num>
  <w:num w:numId="9">
    <w:abstractNumId w:val="17"/>
  </w:num>
  <w:num w:numId="10">
    <w:abstractNumId w:val="23"/>
  </w:num>
  <w:num w:numId="11">
    <w:abstractNumId w:val="12"/>
  </w:num>
  <w:num w:numId="12">
    <w:abstractNumId w:val="24"/>
  </w:num>
  <w:num w:numId="13">
    <w:abstractNumId w:val="10"/>
  </w:num>
  <w:num w:numId="14">
    <w:abstractNumId w:val="22"/>
  </w:num>
  <w:num w:numId="15">
    <w:abstractNumId w:val="3"/>
  </w:num>
  <w:num w:numId="16">
    <w:abstractNumId w:val="8"/>
  </w:num>
  <w:num w:numId="17">
    <w:abstractNumId w:val="31"/>
  </w:num>
  <w:num w:numId="18">
    <w:abstractNumId w:val="20"/>
  </w:num>
  <w:num w:numId="19">
    <w:abstractNumId w:val="16"/>
  </w:num>
  <w:num w:numId="20">
    <w:abstractNumId w:val="5"/>
  </w:num>
  <w:num w:numId="21">
    <w:abstractNumId w:val="2"/>
  </w:num>
  <w:num w:numId="22">
    <w:abstractNumId w:val="15"/>
  </w:num>
  <w:num w:numId="23">
    <w:abstractNumId w:val="27"/>
  </w:num>
  <w:num w:numId="24">
    <w:abstractNumId w:val="18"/>
  </w:num>
  <w:num w:numId="25">
    <w:abstractNumId w:val="32"/>
  </w:num>
  <w:num w:numId="26">
    <w:abstractNumId w:val="0"/>
  </w:num>
  <w:num w:numId="27">
    <w:abstractNumId w:val="34"/>
  </w:num>
  <w:num w:numId="28">
    <w:abstractNumId w:val="9"/>
  </w:num>
  <w:num w:numId="29">
    <w:abstractNumId w:val="29"/>
  </w:num>
  <w:num w:numId="30">
    <w:abstractNumId w:val="13"/>
  </w:num>
  <w:num w:numId="31">
    <w:abstractNumId w:val="6"/>
  </w:num>
  <w:num w:numId="32">
    <w:abstractNumId w:val="14"/>
  </w:num>
  <w:num w:numId="33">
    <w:abstractNumId w:val="19"/>
  </w:num>
  <w:num w:numId="34">
    <w:abstractNumId w:val="28"/>
  </w:num>
  <w:num w:numId="35">
    <w:abstractNumId w:val="1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2E2C"/>
    <w:rsid w:val="00040271"/>
    <w:rsid w:val="0005574E"/>
    <w:rsid w:val="00087212"/>
    <w:rsid w:val="000A5DEC"/>
    <w:rsid w:val="000A6DA8"/>
    <w:rsid w:val="000B0942"/>
    <w:rsid w:val="000B1158"/>
    <w:rsid w:val="000D403C"/>
    <w:rsid w:val="000F3D87"/>
    <w:rsid w:val="00117523"/>
    <w:rsid w:val="00130898"/>
    <w:rsid w:val="00176622"/>
    <w:rsid w:val="0019025A"/>
    <w:rsid w:val="00197B20"/>
    <w:rsid w:val="001B43C0"/>
    <w:rsid w:val="001C173D"/>
    <w:rsid w:val="001D568D"/>
    <w:rsid w:val="001E2A96"/>
    <w:rsid w:val="001E37CF"/>
    <w:rsid w:val="001E6CB2"/>
    <w:rsid w:val="001F5187"/>
    <w:rsid w:val="00200D8A"/>
    <w:rsid w:val="002053AB"/>
    <w:rsid w:val="00223BD4"/>
    <w:rsid w:val="002310D9"/>
    <w:rsid w:val="00240F26"/>
    <w:rsid w:val="00241635"/>
    <w:rsid w:val="00257478"/>
    <w:rsid w:val="002627CC"/>
    <w:rsid w:val="00265111"/>
    <w:rsid w:val="002911CF"/>
    <w:rsid w:val="002B4392"/>
    <w:rsid w:val="002D759F"/>
    <w:rsid w:val="002E0659"/>
    <w:rsid w:val="002E5142"/>
    <w:rsid w:val="002F2C08"/>
    <w:rsid w:val="00316117"/>
    <w:rsid w:val="00331C79"/>
    <w:rsid w:val="00367C3D"/>
    <w:rsid w:val="003A2908"/>
    <w:rsid w:val="003A444B"/>
    <w:rsid w:val="003F180C"/>
    <w:rsid w:val="00411DBF"/>
    <w:rsid w:val="00430579"/>
    <w:rsid w:val="00463A44"/>
    <w:rsid w:val="004A0171"/>
    <w:rsid w:val="004A6D8E"/>
    <w:rsid w:val="004B35CC"/>
    <w:rsid w:val="004C31DD"/>
    <w:rsid w:val="004D15E0"/>
    <w:rsid w:val="0050018B"/>
    <w:rsid w:val="005159CA"/>
    <w:rsid w:val="00520F92"/>
    <w:rsid w:val="00552641"/>
    <w:rsid w:val="00577E92"/>
    <w:rsid w:val="005B024D"/>
    <w:rsid w:val="005B75F5"/>
    <w:rsid w:val="005D7D66"/>
    <w:rsid w:val="005E61D4"/>
    <w:rsid w:val="00610BBF"/>
    <w:rsid w:val="00623C13"/>
    <w:rsid w:val="00631381"/>
    <w:rsid w:val="00657AA5"/>
    <w:rsid w:val="00673137"/>
    <w:rsid w:val="006E4555"/>
    <w:rsid w:val="006F74DB"/>
    <w:rsid w:val="00720D61"/>
    <w:rsid w:val="00755DA4"/>
    <w:rsid w:val="00766B6D"/>
    <w:rsid w:val="007A15A1"/>
    <w:rsid w:val="007C1CD0"/>
    <w:rsid w:val="007D324E"/>
    <w:rsid w:val="00804312"/>
    <w:rsid w:val="0082759E"/>
    <w:rsid w:val="00851BDB"/>
    <w:rsid w:val="00874494"/>
    <w:rsid w:val="008F0A76"/>
    <w:rsid w:val="00901842"/>
    <w:rsid w:val="00914FCD"/>
    <w:rsid w:val="00916632"/>
    <w:rsid w:val="00936C4B"/>
    <w:rsid w:val="00954864"/>
    <w:rsid w:val="00966338"/>
    <w:rsid w:val="009F704D"/>
    <w:rsid w:val="00A15DAF"/>
    <w:rsid w:val="00A26B3D"/>
    <w:rsid w:val="00A41045"/>
    <w:rsid w:val="00A46290"/>
    <w:rsid w:val="00A54127"/>
    <w:rsid w:val="00A54895"/>
    <w:rsid w:val="00A64FC7"/>
    <w:rsid w:val="00A82423"/>
    <w:rsid w:val="00A840DC"/>
    <w:rsid w:val="00AD708E"/>
    <w:rsid w:val="00AE0DFB"/>
    <w:rsid w:val="00B11B11"/>
    <w:rsid w:val="00B1379C"/>
    <w:rsid w:val="00B17657"/>
    <w:rsid w:val="00B221C8"/>
    <w:rsid w:val="00B32710"/>
    <w:rsid w:val="00B74A71"/>
    <w:rsid w:val="00BA0DD1"/>
    <w:rsid w:val="00BC1064"/>
    <w:rsid w:val="00BD14F3"/>
    <w:rsid w:val="00BE1CCE"/>
    <w:rsid w:val="00BE31B5"/>
    <w:rsid w:val="00BF27F4"/>
    <w:rsid w:val="00C40D7D"/>
    <w:rsid w:val="00C430D1"/>
    <w:rsid w:val="00C77A5D"/>
    <w:rsid w:val="00CE03F6"/>
    <w:rsid w:val="00CE388E"/>
    <w:rsid w:val="00D247EF"/>
    <w:rsid w:val="00D51779"/>
    <w:rsid w:val="00D62A76"/>
    <w:rsid w:val="00D8488B"/>
    <w:rsid w:val="00D91F39"/>
    <w:rsid w:val="00D974F9"/>
    <w:rsid w:val="00DA1EBA"/>
    <w:rsid w:val="00DF4434"/>
    <w:rsid w:val="00E162E1"/>
    <w:rsid w:val="00E233DB"/>
    <w:rsid w:val="00E379EB"/>
    <w:rsid w:val="00E54D0E"/>
    <w:rsid w:val="00E6099E"/>
    <w:rsid w:val="00E620BB"/>
    <w:rsid w:val="00E8068E"/>
    <w:rsid w:val="00E904F9"/>
    <w:rsid w:val="00EB66EA"/>
    <w:rsid w:val="00EE1ABF"/>
    <w:rsid w:val="00EE3D75"/>
    <w:rsid w:val="00EF1BEC"/>
    <w:rsid w:val="00F217AA"/>
    <w:rsid w:val="00F318E8"/>
    <w:rsid w:val="00F413D8"/>
    <w:rsid w:val="00F51668"/>
    <w:rsid w:val="00F56AF4"/>
    <w:rsid w:val="00F67630"/>
    <w:rsid w:val="00F8676F"/>
    <w:rsid w:val="00F87F76"/>
    <w:rsid w:val="00F93A34"/>
    <w:rsid w:val="00FB636F"/>
    <w:rsid w:val="00FC4472"/>
    <w:rsid w:val="00FD2E4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82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2759E"/>
    <w:rPr>
      <w:b/>
      <w:bCs/>
    </w:rPr>
  </w:style>
  <w:style w:type="paragraph" w:styleId="a7">
    <w:name w:val="Normal (Web)"/>
    <w:basedOn w:val="a"/>
    <w:uiPriority w:val="99"/>
    <w:semiHidden/>
    <w:unhideWhenUsed/>
    <w:rsid w:val="00720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19025A"/>
    <w:rPr>
      <w:color w:val="0000FF"/>
      <w:u w:val="single"/>
    </w:rPr>
  </w:style>
  <w:style w:type="table" w:styleId="a9">
    <w:name w:val="Table Grid"/>
    <w:basedOn w:val="a1"/>
    <w:uiPriority w:val="39"/>
    <w:rsid w:val="00223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966338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936C4B"/>
    <w:rPr>
      <w:i/>
      <w:iCs/>
    </w:rPr>
  </w:style>
  <w:style w:type="character" w:styleId="ac">
    <w:name w:val="Unresolved Mention"/>
    <w:basedOn w:val="a0"/>
    <w:uiPriority w:val="99"/>
    <w:semiHidden/>
    <w:unhideWhenUsed/>
    <w:rsid w:val="00874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9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8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domosti.ru/press_releases/2025/10/10/kak-tsb-rf-kontroliruet-oborot-tsifrovih-aktivov" TargetMode="External"/><Relationship Id="rId13" Type="http://schemas.openxmlformats.org/officeDocument/2006/relationships/hyperlink" Target="https://technoscore.ru/device-fingerprintin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crussia.ru/news/rossiya-otstala-ot-sosednih-stran-v-razvitii-rynka-tsifrovyh-aktivov-mnenie/" TargetMode="External"/><Relationship Id="rId12" Type="http://schemas.openxmlformats.org/officeDocument/2006/relationships/hyperlink" Target="https://cyberrus.info/wp-content/uploads/2022/05/72-86-248-22_9.-Sheluhin.pdf" TargetMode="External"/><Relationship Id="rId17" Type="http://schemas.openxmlformats.org/officeDocument/2006/relationships/hyperlink" Target="https://usabilitylab.ru/blog/mobile-banking-in-russia-2021-202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anki.ru/news/lenta/?id=1101829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oneytimes.ru/news/tokenization-of-assets/96345/" TargetMode="External"/><Relationship Id="rId11" Type="http://schemas.openxmlformats.org/officeDocument/2006/relationships/hyperlink" Target="https://cbr.ru/Crosscut/LawActs/File/617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osfera.ru/sites/default/files/read_to_pdf/bo_2023_12_n298_92-93.pdf" TargetMode="External"/><Relationship Id="rId10" Type="http://schemas.openxmlformats.org/officeDocument/2006/relationships/hyperlink" Target="https://expert.ru/intervyu/aleksey-yakovlev-dlya-tsfa-nuzhno-rasshiryat-likvidnost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oex.com/s442" TargetMode="External"/><Relationship Id="rId14" Type="http://schemas.openxmlformats.org/officeDocument/2006/relationships/hyperlink" Target="https://searchinform.ru/products/ki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DLPсистемаСёрчИнформКИБ</b:Tag>
    <b:SourceType>InternetSite</b:SourceType>
    <b:Guid>{DDCC2B72-713D-4DF4-AF19-D604BEB7B1EE}</b:Guid>
    <b:InternetSiteTitle>DLP-система «СёрчИнформ КИБ»</b:InternetSiteTitle>
    <b:URL>https://searchinform.ru/products/kib/</b:URL>
    <b:RefOrder>1</b:RefOrder>
  </b:Source>
</b:Sources>
</file>

<file path=customXml/itemProps1.xml><?xml version="1.0" encoding="utf-8"?>
<ds:datastoreItem xmlns:ds="http://schemas.openxmlformats.org/officeDocument/2006/customXml" ds:itemID="{6CB51752-332F-4B8F-8211-FA6AC73C6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10</Pages>
  <Words>3204</Words>
  <Characters>18267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Daria Puzyreva</cp:lastModifiedBy>
  <cp:revision>95</cp:revision>
  <dcterms:created xsi:type="dcterms:W3CDTF">2025-10-04T18:47:00Z</dcterms:created>
  <dcterms:modified xsi:type="dcterms:W3CDTF">2025-10-12T12:20:00Z</dcterms:modified>
</cp:coreProperties>
</file>