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0BA" w:rsidRPr="002B3089" w:rsidRDefault="004A4A8C" w:rsidP="00E95AFD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2B3089">
        <w:rPr>
          <w:b/>
          <w:sz w:val="28"/>
          <w:szCs w:val="28"/>
        </w:rPr>
        <w:t>«</w:t>
      </w:r>
      <w:r w:rsidR="0078723B" w:rsidRPr="002B3089">
        <w:rPr>
          <w:b/>
          <w:sz w:val="28"/>
          <w:szCs w:val="28"/>
        </w:rPr>
        <w:t xml:space="preserve">Расширение сервиса </w:t>
      </w:r>
      <w:r w:rsidR="001F20BA" w:rsidRPr="002B3089">
        <w:rPr>
          <w:b/>
          <w:sz w:val="28"/>
          <w:szCs w:val="28"/>
        </w:rPr>
        <w:t>Ц</w:t>
      </w:r>
      <w:r w:rsidR="0078723B" w:rsidRPr="002B3089">
        <w:rPr>
          <w:b/>
          <w:sz w:val="28"/>
          <w:szCs w:val="28"/>
        </w:rPr>
        <w:t>ифровой профиль</w:t>
      </w:r>
      <w:r w:rsidRPr="002B3089">
        <w:rPr>
          <w:b/>
          <w:sz w:val="28"/>
          <w:szCs w:val="28"/>
        </w:rPr>
        <w:t>»</w:t>
      </w:r>
    </w:p>
    <w:p w:rsidR="004A4A8C" w:rsidRPr="002B3089" w:rsidRDefault="004A4A8C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2B3089">
        <w:rPr>
          <w:sz w:val="28"/>
          <w:szCs w:val="28"/>
        </w:rPr>
        <w:t>Команда №30 @</w:t>
      </w:r>
      <w:proofErr w:type="spellStart"/>
      <w:r w:rsidRPr="002B3089">
        <w:rPr>
          <w:sz w:val="28"/>
          <w:szCs w:val="28"/>
          <w:lang w:val="en-US"/>
        </w:rPr>
        <w:t>aramaniak</w:t>
      </w:r>
      <w:proofErr w:type="spellEnd"/>
    </w:p>
    <w:p w:rsidR="004A4A8C" w:rsidRPr="002B3089" w:rsidRDefault="004A4A8C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2B3089">
        <w:rPr>
          <w:sz w:val="28"/>
          <w:szCs w:val="28"/>
        </w:rPr>
        <w:t>ФИНАНСОВЫЙ УНИВЕРСИТЕТ ПРИ ПРАВИТЕЛЬСТВЕ РФ</w:t>
      </w:r>
    </w:p>
    <w:p w:rsidR="004A4A8C" w:rsidRPr="002B3089" w:rsidRDefault="004A4A8C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2B3089">
        <w:rPr>
          <w:sz w:val="28"/>
          <w:szCs w:val="28"/>
        </w:rPr>
        <w:t>Факультет Высшая школа управления (ВШУ)</w:t>
      </w:r>
    </w:p>
    <w:p w:rsidR="004A4A8C" w:rsidRPr="002B3089" w:rsidRDefault="004A4A8C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2B3089">
        <w:rPr>
          <w:sz w:val="28"/>
          <w:szCs w:val="28"/>
        </w:rPr>
        <w:t>Третий курс бакалавриата</w:t>
      </w:r>
    </w:p>
    <w:p w:rsidR="004B2A5C" w:rsidRPr="002B3089" w:rsidRDefault="004A4A8C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2B3089">
        <w:rPr>
          <w:sz w:val="28"/>
          <w:szCs w:val="28"/>
        </w:rPr>
        <w:t>Описание проблемы затрудненного документооборота, в частности проблемы предоставления справок с мест обучения и ее решение: сервис Контингент подсистема</w:t>
      </w:r>
    </w:p>
    <w:p w:rsidR="00D15681" w:rsidRPr="002B3089" w:rsidRDefault="00C249A5" w:rsidP="00E95AFD">
      <w:pPr>
        <w:spacing w:line="276" w:lineRule="auto"/>
        <w:ind w:firstLine="709"/>
        <w:jc w:val="both"/>
        <w:rPr>
          <w:sz w:val="28"/>
          <w:szCs w:val="28"/>
        </w:rPr>
        <w:sectPr w:rsidR="00D15681" w:rsidRPr="002B3089" w:rsidSect="0082568F">
          <w:footerReference w:type="first" r:id="rId8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  <w:r w:rsidRPr="002B3089">
        <w:rPr>
          <w:sz w:val="28"/>
          <w:szCs w:val="28"/>
        </w:rPr>
        <w:br w:type="page"/>
      </w:r>
    </w:p>
    <w:p w:rsidR="004A4A8C" w:rsidRPr="002B3089" w:rsidRDefault="001F20BA" w:rsidP="00E95AFD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2B3089">
        <w:rPr>
          <w:b/>
          <w:bCs/>
          <w:sz w:val="28"/>
          <w:szCs w:val="28"/>
        </w:rPr>
        <w:lastRenderedPageBreak/>
        <w:t>Расширение сервиса Цифровой профиль</w:t>
      </w:r>
    </w:p>
    <w:p w:rsidR="004B2A5C" w:rsidRPr="002B3089" w:rsidRDefault="004B2A5C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1 Описание проблемы</w:t>
      </w:r>
    </w:p>
    <w:p w:rsidR="004B2A5C" w:rsidRPr="002B3089" w:rsidRDefault="0078723B" w:rsidP="00E95AFD">
      <w:pPr>
        <w:spacing w:line="276" w:lineRule="auto"/>
        <w:ind w:firstLine="709"/>
        <w:jc w:val="both"/>
      </w:pPr>
      <w:r w:rsidRPr="002B3089">
        <w:t xml:space="preserve">В различные организации для получения определенных льгот, скидок требуется предоставление справок с места учебы и других документов. </w:t>
      </w:r>
      <w:r w:rsidR="004B2A5C" w:rsidRPr="002B3089">
        <w:t xml:space="preserve">Отсутствие единого стандарта для </w:t>
      </w:r>
      <w:r w:rsidRPr="002B3089">
        <w:t>них</w:t>
      </w:r>
      <w:r w:rsidR="004B2A5C" w:rsidRPr="002B3089">
        <w:t xml:space="preserve"> в совокупности с сезонными всплесками нагрузок приводит к неоднократным отказам из-за "неправильных" документов и долгой обработке обращений (сроки обработки электронных документов исчисляются </w:t>
      </w:r>
      <w:r w:rsidR="0006462D" w:rsidRPr="0006462D">
        <w:rPr>
          <w:b/>
          <w:bCs/>
          <w:i/>
          <w:iCs/>
        </w:rPr>
        <w:t>неделями</w:t>
      </w:r>
      <w:r w:rsidR="004B2A5C" w:rsidRPr="002B3089">
        <w:t>).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 xml:space="preserve">Неавтоматизированный документооборот между гражданами, учебными заведениями и государственными структурами. Все документы необходимо </w:t>
      </w:r>
      <w:r w:rsidR="0078723B" w:rsidRPr="002B3089">
        <w:t>предоставлять</w:t>
      </w:r>
      <w:r w:rsidRPr="002B3089">
        <w:t xml:space="preserve"> лично или по почте/электронной почте, а не централизованно через единую государственную </w:t>
      </w:r>
      <w:r w:rsidR="0078723B" w:rsidRPr="002B3089">
        <w:t>инфра</w:t>
      </w:r>
      <w:r w:rsidRPr="002B3089">
        <w:t>структуру (хотя такая имеется). Также это создает дополнительные трудности: нужно лично собрать все необходимые документы, правильно их упаковать, а если что-то забыл или не так упаковал -- недели пустого ожидания.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Высокая нагрузка на персонал учебных заведений и ведомств, которая приводит к чрезмерному влиянию человеческого фактора.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Необходимость постоянного контроля этапов процесса со стороны граждан, повторная подача заявлений при отказах, иногда отсутствие прозрачности при этих процессах.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Список документов, чаще всего необходимых для получения социальных льгот: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Паспорт гражданина РФ, или иной документ, удостоверяющий личность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Свидетельства о рождении детей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Документы, подтверждающие статус семьи (например, удостоверение многодетной семьи)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СНИЛС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Справки о доходах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Документы, подтверждающие право на дополнительные льготы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Сведения о регистрации по месту жительства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Медицинские справки</w:t>
      </w:r>
    </w:p>
    <w:p w:rsidR="004B2A5C" w:rsidRPr="002B3089" w:rsidRDefault="004B2A5C" w:rsidP="00E95AFD">
      <w:pPr>
        <w:pStyle w:val="a7"/>
        <w:numPr>
          <w:ilvl w:val="0"/>
          <w:numId w:val="3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Справки с места учебы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Документы 1-8 доступны в государственном сервисе «Цифровой профиль»</w:t>
      </w:r>
      <w:r w:rsidR="0078723B" w:rsidRPr="002B3089">
        <w:t xml:space="preserve"> », но учебные заведения и ряд ведомств, предоставляющих социальные льготы,  не являются участниками цифрового обмена документами (Постановление Правительства РФ от 03.06.2019 № 710).</w:t>
      </w:r>
      <w:r w:rsidRPr="002B3089">
        <w:br/>
        <w:t>Также многие другие документы, необходимые для получения социальных льгот могут быть получены ведомствами без участия заявителя через СМЭВ (Государственные реестры многодетных семей и сведения из органов соцзащиты, сведения о браке, расторжении брака из ЗАГС, сведения о доходах из ФНС, медицинские данные, поддерживаемые ГИС здравоохранения, статусы и сведения об опеке и попечительстве из специализированных ведомственных систем)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Одним из немногих документов, но очень часто необходимым является справка с места обучения</w:t>
      </w:r>
    </w:p>
    <w:p w:rsidR="004B2A5C" w:rsidRPr="002B3089" w:rsidRDefault="004B2A5C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 Идея Сервиса</w:t>
      </w:r>
    </w:p>
    <w:p w:rsidR="004B2A5C" w:rsidRPr="002B3089" w:rsidRDefault="0078723B" w:rsidP="00E95AFD">
      <w:pPr>
        <w:spacing w:line="276" w:lineRule="auto"/>
        <w:ind w:firstLine="709"/>
        <w:jc w:val="both"/>
      </w:pPr>
      <w:r w:rsidRPr="002B3089">
        <w:t>Расширение сервиса «Цифровой профиль» на ведомства, предоставляющие социальные льготы и утверждение обязанности всех учебных заведений заносить информацию о всех учащихся в ГИС Контингент</w:t>
      </w:r>
    </w:p>
    <w:p w:rsidR="004A4A8C" w:rsidRPr="002B3089" w:rsidRDefault="004B2A5C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3 Участники Сервиса</w:t>
      </w:r>
    </w:p>
    <w:p w:rsidR="004A4A8C" w:rsidRPr="002B3089" w:rsidRDefault="004A4A8C" w:rsidP="00E95AFD">
      <w:pPr>
        <w:spacing w:line="276" w:lineRule="auto"/>
        <w:ind w:firstLine="709"/>
        <w:jc w:val="both"/>
      </w:pPr>
      <w:r w:rsidRPr="002B3089">
        <w:t xml:space="preserve">Участники сервиса представлены ниже </w:t>
      </w:r>
      <w:r w:rsidR="00943B15">
        <w:t>(</w:t>
      </w:r>
      <w:r w:rsidR="00943B15">
        <w:fldChar w:fldCharType="begin"/>
      </w:r>
      <w:r w:rsidR="00943B15">
        <w:instrText xml:space="preserve"> REF _Ref214074628 \h </w:instrText>
      </w:r>
      <w:r w:rsidR="0006462D">
        <w:instrText xml:space="preserve"> \* MERGEFORMAT </w:instrText>
      </w:r>
      <w:r w:rsidR="00943B15">
        <w:fldChar w:fldCharType="separate"/>
      </w:r>
      <w:r w:rsidR="00943B15" w:rsidRPr="00DC14F6">
        <w:t xml:space="preserve">Таблица </w:t>
      </w:r>
      <w:r w:rsidR="00943B15">
        <w:rPr>
          <w:noProof/>
        </w:rPr>
        <w:t>1</w:t>
      </w:r>
      <w:r w:rsidR="00943B15" w:rsidRPr="00DC14F6">
        <w:t>. Акторы и их функции</w:t>
      </w:r>
      <w:r w:rsidR="00943B15">
        <w:fldChar w:fldCharType="end"/>
      </w:r>
      <w:r w:rsidR="00943B15">
        <w:t>)</w:t>
      </w:r>
    </w:p>
    <w:p w:rsidR="00DC14F6" w:rsidRPr="00DC14F6" w:rsidRDefault="00DC14F6" w:rsidP="00E95AFD">
      <w:pPr>
        <w:pStyle w:val="af5"/>
        <w:keepNext/>
        <w:spacing w:before="360" w:after="0" w:line="276" w:lineRule="auto"/>
        <w:ind w:firstLine="709"/>
        <w:jc w:val="right"/>
        <w:rPr>
          <w:color w:val="auto"/>
          <w:sz w:val="24"/>
          <w:szCs w:val="24"/>
        </w:rPr>
      </w:pPr>
      <w:bookmarkStart w:id="0" w:name="_Ref214074628"/>
      <w:r w:rsidRPr="00DC14F6">
        <w:rPr>
          <w:color w:val="auto"/>
          <w:sz w:val="24"/>
          <w:szCs w:val="24"/>
        </w:rPr>
        <w:t xml:space="preserve">Таблица </w:t>
      </w:r>
      <w:r w:rsidRPr="00DC14F6">
        <w:rPr>
          <w:color w:val="auto"/>
          <w:sz w:val="24"/>
          <w:szCs w:val="24"/>
        </w:rPr>
        <w:fldChar w:fldCharType="begin"/>
      </w:r>
      <w:r w:rsidRPr="00DC14F6">
        <w:rPr>
          <w:color w:val="auto"/>
          <w:sz w:val="24"/>
          <w:szCs w:val="24"/>
        </w:rPr>
        <w:instrText xml:space="preserve"> SEQ Таблица \* ARABIC </w:instrText>
      </w:r>
      <w:r w:rsidRPr="00DC14F6">
        <w:rPr>
          <w:color w:val="auto"/>
          <w:sz w:val="24"/>
          <w:szCs w:val="24"/>
        </w:rPr>
        <w:fldChar w:fldCharType="separate"/>
      </w:r>
      <w:r w:rsidR="00FC3AF8">
        <w:rPr>
          <w:noProof/>
          <w:color w:val="auto"/>
          <w:sz w:val="24"/>
          <w:szCs w:val="24"/>
        </w:rPr>
        <w:t>1</w:t>
      </w:r>
      <w:r w:rsidRPr="00DC14F6">
        <w:rPr>
          <w:color w:val="auto"/>
          <w:sz w:val="24"/>
          <w:szCs w:val="24"/>
        </w:rPr>
        <w:fldChar w:fldCharType="end"/>
      </w:r>
      <w:r w:rsidRPr="00DC14F6">
        <w:rPr>
          <w:color w:val="auto"/>
          <w:sz w:val="24"/>
          <w:szCs w:val="24"/>
        </w:rPr>
        <w:t>. Акторы и их функции</w:t>
      </w:r>
      <w:bookmarkEnd w:id="0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A4A8C" w:rsidRPr="002B3089" w:rsidTr="009C3F00">
        <w:trPr>
          <w:jc w:val="center"/>
        </w:trPr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Участник</w:t>
            </w:r>
          </w:p>
        </w:tc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Функция</w:t>
            </w:r>
          </w:p>
        </w:tc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Выгода</w:t>
            </w:r>
          </w:p>
        </w:tc>
      </w:tr>
      <w:tr w:rsidR="004A4A8C" w:rsidRPr="002B3089" w:rsidTr="009C3F00">
        <w:trPr>
          <w:jc w:val="center"/>
        </w:trPr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Граждане</w:t>
            </w:r>
          </w:p>
        </w:tc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Подача заявления на получение социальной льготы</w:t>
            </w:r>
          </w:p>
        </w:tc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Упрощенный порядок получения льгот</w:t>
            </w:r>
          </w:p>
        </w:tc>
      </w:tr>
      <w:tr w:rsidR="004A4A8C" w:rsidRPr="002B3089" w:rsidTr="009C3F00">
        <w:trPr>
          <w:jc w:val="center"/>
        </w:trPr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Государственные ведомства</w:t>
            </w:r>
          </w:p>
        </w:tc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Рассмотрение заявления и выдача льгот</w:t>
            </w:r>
          </w:p>
        </w:tc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Упрощение доступа к документам</w:t>
            </w:r>
          </w:p>
        </w:tc>
      </w:tr>
      <w:tr w:rsidR="004A4A8C" w:rsidRPr="002B3089" w:rsidTr="009C3F00">
        <w:trPr>
          <w:jc w:val="center"/>
        </w:trPr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proofErr w:type="spellStart"/>
            <w:r w:rsidRPr="002B3089">
              <w:rPr>
                <w:sz w:val="22"/>
                <w:szCs w:val="22"/>
              </w:rPr>
              <w:t>ГИСы</w:t>
            </w:r>
            <w:proofErr w:type="spellEnd"/>
          </w:p>
        </w:tc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Предоставление информации о гражданах государственным ведомствам</w:t>
            </w:r>
          </w:p>
        </w:tc>
        <w:tc>
          <w:tcPr>
            <w:tcW w:w="3115" w:type="dxa"/>
          </w:tcPr>
          <w:p w:rsidR="004A4A8C" w:rsidRPr="002B3089" w:rsidRDefault="004A4A8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-</w:t>
            </w:r>
          </w:p>
        </w:tc>
      </w:tr>
    </w:tbl>
    <w:p w:rsidR="004A4A8C" w:rsidRPr="002B3089" w:rsidRDefault="004B2A5C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4 Процессы внутри сервиса</w:t>
      </w:r>
    </w:p>
    <w:p w:rsidR="004A4A8C" w:rsidRPr="002B3089" w:rsidRDefault="004A4A8C" w:rsidP="00E95AFD">
      <w:pPr>
        <w:spacing w:line="276" w:lineRule="auto"/>
        <w:ind w:firstLine="709"/>
        <w:jc w:val="both"/>
      </w:pPr>
      <w:r w:rsidRPr="002B3089">
        <w:t xml:space="preserve">В данном разделе представлены схемы </w:t>
      </w:r>
      <w:r w:rsidRPr="002B3089">
        <w:rPr>
          <w:lang w:val="en-US"/>
        </w:rPr>
        <w:t>AS</w:t>
      </w:r>
      <w:r w:rsidRPr="002B3089">
        <w:t xml:space="preserve"> </w:t>
      </w:r>
      <w:r w:rsidRPr="002B3089">
        <w:rPr>
          <w:lang w:val="en-US"/>
        </w:rPr>
        <w:t>IS</w:t>
      </w:r>
      <w:r w:rsidRPr="002B3089">
        <w:t xml:space="preserve"> (</w:t>
      </w:r>
      <w:hyperlink w:anchor="_4.2_Схема_AS" w:history="1">
        <w:r w:rsidR="00943B15" w:rsidRPr="00943B15">
          <w:rPr>
            <w:rStyle w:val="ac"/>
            <w:color w:val="auto"/>
          </w:rPr>
          <w:fldChar w:fldCharType="begin"/>
        </w:r>
        <w:r w:rsidR="00943B15" w:rsidRPr="00943B15">
          <w:instrText xml:space="preserve"> REF _Ref214074474 \h </w:instrText>
        </w:r>
        <w:r w:rsidR="00943B15" w:rsidRPr="00943B15">
          <w:rPr>
            <w:rStyle w:val="ac"/>
            <w:color w:val="auto"/>
          </w:rPr>
        </w:r>
        <w:r w:rsidR="0006462D">
          <w:rPr>
            <w:rStyle w:val="ac"/>
            <w:color w:val="auto"/>
          </w:rPr>
          <w:instrText xml:space="preserve"> \* MERGEFORMAT </w:instrText>
        </w:r>
        <w:r w:rsidR="00943B15" w:rsidRPr="00943B15">
          <w:rPr>
            <w:rStyle w:val="ac"/>
            <w:color w:val="auto"/>
          </w:rPr>
          <w:fldChar w:fldCharType="separate"/>
        </w:r>
        <w:r w:rsidR="00943B15" w:rsidRPr="00943B15">
          <w:t>Рис</w:t>
        </w:r>
        <w:r w:rsidR="00943B15" w:rsidRPr="00943B15">
          <w:t>у</w:t>
        </w:r>
        <w:r w:rsidR="00943B15" w:rsidRPr="00943B15">
          <w:t xml:space="preserve">нок </w:t>
        </w:r>
        <w:r w:rsidR="00943B15" w:rsidRPr="00943B15">
          <w:rPr>
            <w:noProof/>
          </w:rPr>
          <w:t>1</w:t>
        </w:r>
        <w:r w:rsidR="00943B15" w:rsidRPr="00943B15">
          <w:t xml:space="preserve">. Схема </w:t>
        </w:r>
        <w:r w:rsidR="00943B15" w:rsidRPr="00943B15">
          <w:rPr>
            <w:lang w:val="en-US"/>
          </w:rPr>
          <w:t>AS</w:t>
        </w:r>
        <w:r w:rsidR="00943B15" w:rsidRPr="00943B15">
          <w:t xml:space="preserve"> </w:t>
        </w:r>
        <w:r w:rsidR="00943B15" w:rsidRPr="00943B15">
          <w:rPr>
            <w:lang w:val="en-US"/>
          </w:rPr>
          <w:t>IS</w:t>
        </w:r>
        <w:r w:rsidR="00943B15" w:rsidRPr="00943B15">
          <w:rPr>
            <w:rStyle w:val="ac"/>
            <w:color w:val="auto"/>
          </w:rPr>
          <w:fldChar w:fldCharType="end"/>
        </w:r>
      </w:hyperlink>
      <w:r w:rsidRPr="002B3089">
        <w:t>)</w:t>
      </w:r>
      <w:r w:rsidR="00943B15">
        <w:t>, схема</w:t>
      </w:r>
      <w:r w:rsidRPr="002B3089">
        <w:t xml:space="preserve"> </w:t>
      </w:r>
      <w:r w:rsidRPr="002B3089">
        <w:rPr>
          <w:lang w:val="en-US"/>
        </w:rPr>
        <w:t>TO</w:t>
      </w:r>
      <w:r w:rsidRPr="002B3089">
        <w:t xml:space="preserve"> </w:t>
      </w:r>
      <w:r w:rsidRPr="002B3089">
        <w:rPr>
          <w:lang w:val="en-US"/>
        </w:rPr>
        <w:t>BE</w:t>
      </w:r>
      <w:r w:rsidRPr="002B3089">
        <w:t xml:space="preserve"> (</w:t>
      </w:r>
      <w:r w:rsidR="00943B15">
        <w:fldChar w:fldCharType="begin"/>
      </w:r>
      <w:r w:rsidR="00943B15">
        <w:instrText xml:space="preserve"> REF _Ref214074527 \h </w:instrText>
      </w:r>
      <w:r w:rsidR="0006462D">
        <w:instrText xml:space="preserve"> \* MERGEFORMAT </w:instrText>
      </w:r>
      <w:r w:rsidR="00943B15">
        <w:fldChar w:fldCharType="separate"/>
      </w:r>
      <w:r w:rsidR="00943B15" w:rsidRPr="00855A1A">
        <w:t xml:space="preserve">Рисунок </w:t>
      </w:r>
      <w:r w:rsidR="00943B15">
        <w:rPr>
          <w:noProof/>
        </w:rPr>
        <w:t>2</w:t>
      </w:r>
      <w:r w:rsidR="00943B15" w:rsidRPr="00855A1A">
        <w:t xml:space="preserve">. Схема </w:t>
      </w:r>
      <w:r w:rsidR="00943B15" w:rsidRPr="00855A1A">
        <w:rPr>
          <w:lang w:val="en-US"/>
        </w:rPr>
        <w:t>TO</w:t>
      </w:r>
      <w:r w:rsidR="00943B15" w:rsidRPr="00943B15">
        <w:t xml:space="preserve"> </w:t>
      </w:r>
      <w:r w:rsidR="00943B15" w:rsidRPr="00855A1A">
        <w:rPr>
          <w:lang w:val="en-US"/>
        </w:rPr>
        <w:t>BE</w:t>
      </w:r>
      <w:r w:rsidR="00943B15">
        <w:fldChar w:fldCharType="end"/>
      </w:r>
      <w:r w:rsidRPr="002B3089">
        <w:t>)</w:t>
      </w:r>
      <w:r w:rsidR="00943B15">
        <w:t xml:space="preserve"> и схема внутреннего устройства сервиса (</w:t>
      </w:r>
      <w:r w:rsidR="00943B15">
        <w:fldChar w:fldCharType="begin"/>
      </w:r>
      <w:r w:rsidR="00943B15">
        <w:instrText xml:space="preserve"> REF _Ref214074580 \h </w:instrText>
      </w:r>
      <w:r w:rsidR="0006462D">
        <w:instrText xml:space="preserve"> \* MERGEFORMAT </w:instrText>
      </w:r>
      <w:r w:rsidR="00943B15">
        <w:fldChar w:fldCharType="separate"/>
      </w:r>
      <w:r w:rsidR="00943B15" w:rsidRPr="00FC3AF8">
        <w:t xml:space="preserve">Рисунок </w:t>
      </w:r>
      <w:r w:rsidR="00943B15">
        <w:rPr>
          <w:noProof/>
        </w:rPr>
        <w:t>3</w:t>
      </w:r>
      <w:r w:rsidR="00943B15" w:rsidRPr="00FC3AF8">
        <w:t>. Архитектура сервиса</w:t>
      </w:r>
      <w:r w:rsidR="00943B15">
        <w:fldChar w:fldCharType="end"/>
      </w:r>
      <w:r w:rsidR="00943B15">
        <w:t>)</w:t>
      </w:r>
    </w:p>
    <w:p w:rsidR="004A4A8C" w:rsidRPr="002B3089" w:rsidRDefault="004A4A8C" w:rsidP="00E95AFD">
      <w:pPr>
        <w:pStyle w:val="2"/>
        <w:spacing w:line="276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B3089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4.1 Ключевой процесс</w:t>
      </w:r>
    </w:p>
    <w:p w:rsidR="003715E3" w:rsidRDefault="004A4A8C" w:rsidP="00E95AFD">
      <w:pPr>
        <w:spacing w:line="276" w:lineRule="auto"/>
        <w:ind w:firstLine="709"/>
        <w:jc w:val="both"/>
      </w:pPr>
      <w:r w:rsidRPr="002B3089">
        <w:t>Ключевым процессом является путь гражданина для получения социальных льгот: от получения необходимых справок до непосредственного положительного ответа ведомств на заявление.</w:t>
      </w:r>
    </w:p>
    <w:p w:rsidR="004A4A8C" w:rsidRPr="002B3089" w:rsidRDefault="0078723B" w:rsidP="00E95AFD">
      <w:pPr>
        <w:spacing w:line="276" w:lineRule="auto"/>
        <w:ind w:firstLine="709"/>
        <w:jc w:val="both"/>
      </w:pPr>
      <w:r w:rsidRPr="002B3089">
        <w:t>Большинство документов уже цифровизированы и могут быть прикреплены к заявлению с помощью Цифрового профиля, но это не касается справок с места обучения.</w:t>
      </w:r>
    </w:p>
    <w:p w:rsidR="004B2A5C" w:rsidRPr="002B3089" w:rsidRDefault="004A4A8C" w:rsidP="00E95AFD">
      <w:pPr>
        <w:pStyle w:val="2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4.2 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Схема 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AS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IS</w:t>
      </w:r>
    </w:p>
    <w:p w:rsidR="00855A1A" w:rsidRDefault="004B2A5C" w:rsidP="00E95AFD">
      <w:pPr>
        <w:keepNext/>
        <w:spacing w:after="160" w:line="276" w:lineRule="auto"/>
        <w:ind w:firstLine="709"/>
        <w:jc w:val="both"/>
      </w:pPr>
      <w:r w:rsidRPr="002B3089">
        <w:rPr>
          <w:noProof/>
        </w:rPr>
        <w:drawing>
          <wp:inline distT="0" distB="0" distL="0" distR="0" wp14:anchorId="332A54D9" wp14:editId="7A05DABA">
            <wp:extent cx="5940425" cy="2706370"/>
            <wp:effectExtent l="0" t="0" r="3175" b="0"/>
            <wp:docPr id="5374177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A5C" w:rsidRPr="00855A1A" w:rsidRDefault="00855A1A" w:rsidP="00E95AFD">
      <w:pPr>
        <w:pStyle w:val="af5"/>
        <w:spacing w:after="360" w:line="276" w:lineRule="auto"/>
        <w:ind w:firstLine="709"/>
        <w:jc w:val="center"/>
        <w:rPr>
          <w:color w:val="auto"/>
          <w:sz w:val="24"/>
          <w:szCs w:val="24"/>
        </w:rPr>
      </w:pPr>
      <w:bookmarkStart w:id="1" w:name="_Ref214074474"/>
      <w:r w:rsidRPr="00855A1A">
        <w:rPr>
          <w:color w:val="auto"/>
          <w:sz w:val="24"/>
          <w:szCs w:val="24"/>
        </w:rPr>
        <w:t xml:space="preserve">Рисунок </w:t>
      </w:r>
      <w:r w:rsidRPr="00855A1A">
        <w:rPr>
          <w:color w:val="auto"/>
          <w:sz w:val="24"/>
          <w:szCs w:val="24"/>
        </w:rPr>
        <w:fldChar w:fldCharType="begin"/>
      </w:r>
      <w:r w:rsidRPr="00855A1A">
        <w:rPr>
          <w:color w:val="auto"/>
          <w:sz w:val="24"/>
          <w:szCs w:val="24"/>
        </w:rPr>
        <w:instrText xml:space="preserve"> SEQ Рисунок \* ARABIC </w:instrText>
      </w:r>
      <w:r w:rsidRPr="00855A1A">
        <w:rPr>
          <w:color w:val="auto"/>
          <w:sz w:val="24"/>
          <w:szCs w:val="24"/>
        </w:rPr>
        <w:fldChar w:fldCharType="separate"/>
      </w:r>
      <w:r w:rsidR="00943B15">
        <w:rPr>
          <w:noProof/>
          <w:color w:val="auto"/>
          <w:sz w:val="24"/>
          <w:szCs w:val="24"/>
        </w:rPr>
        <w:t>1</w:t>
      </w:r>
      <w:r w:rsidRPr="00855A1A">
        <w:rPr>
          <w:color w:val="auto"/>
          <w:sz w:val="24"/>
          <w:szCs w:val="24"/>
        </w:rPr>
        <w:fldChar w:fldCharType="end"/>
      </w:r>
      <w:r w:rsidRPr="00855A1A">
        <w:rPr>
          <w:color w:val="auto"/>
          <w:sz w:val="24"/>
          <w:szCs w:val="24"/>
        </w:rPr>
        <w:t xml:space="preserve">. Схема </w:t>
      </w:r>
      <w:r w:rsidRPr="00855A1A">
        <w:rPr>
          <w:color w:val="auto"/>
          <w:sz w:val="24"/>
          <w:szCs w:val="24"/>
          <w:lang w:val="en-US"/>
        </w:rPr>
        <w:t>AS IS</w:t>
      </w:r>
      <w:bookmarkEnd w:id="1"/>
    </w:p>
    <w:p w:rsidR="004B2A5C" w:rsidRPr="002B3089" w:rsidRDefault="0078723B" w:rsidP="00E95AFD">
      <w:pPr>
        <w:pStyle w:val="a7"/>
        <w:numPr>
          <w:ilvl w:val="0"/>
          <w:numId w:val="1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Гражданин</w:t>
      </w:r>
      <w:r w:rsidR="004B2A5C" w:rsidRPr="002B3089">
        <w:rPr>
          <w:rFonts w:ascii="Times New Roman" w:hAnsi="Times New Roman" w:cs="Times New Roman"/>
        </w:rPr>
        <w:t xml:space="preserve"> запрашивает справку с места обучения в ВУЗе, после чего ждет несколько дней (около 5)</w:t>
      </w:r>
    </w:p>
    <w:p w:rsidR="004B2A5C" w:rsidRPr="002B3089" w:rsidRDefault="004B2A5C" w:rsidP="00E95AFD">
      <w:pPr>
        <w:pStyle w:val="a7"/>
        <w:numPr>
          <w:ilvl w:val="0"/>
          <w:numId w:val="1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 xml:space="preserve">ВУЗ делает запрос во внутреннюю систему для получения данных о </w:t>
      </w:r>
      <w:r w:rsidR="001F20BA" w:rsidRPr="002B3089">
        <w:rPr>
          <w:rFonts w:ascii="Times New Roman" w:hAnsi="Times New Roman" w:cs="Times New Roman"/>
        </w:rPr>
        <w:t>гражданине</w:t>
      </w:r>
      <w:r w:rsidRPr="002B3089">
        <w:rPr>
          <w:rFonts w:ascii="Times New Roman" w:hAnsi="Times New Roman" w:cs="Times New Roman"/>
        </w:rPr>
        <w:t xml:space="preserve"> (В последнее время чаще ИС ВУЗов интегрированы с ГИС Контингент)</w:t>
      </w:r>
    </w:p>
    <w:p w:rsidR="004B2A5C" w:rsidRPr="002B3089" w:rsidRDefault="0078723B" w:rsidP="00E95AFD">
      <w:pPr>
        <w:pStyle w:val="a7"/>
        <w:numPr>
          <w:ilvl w:val="0"/>
          <w:numId w:val="1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 xml:space="preserve">Гражданин </w:t>
      </w:r>
      <w:r w:rsidR="004B2A5C" w:rsidRPr="002B3089">
        <w:rPr>
          <w:rFonts w:ascii="Times New Roman" w:hAnsi="Times New Roman" w:cs="Times New Roman"/>
        </w:rPr>
        <w:t>получает справку с места обучения</w:t>
      </w:r>
    </w:p>
    <w:p w:rsidR="004B2A5C" w:rsidRPr="002B3089" w:rsidRDefault="0078723B" w:rsidP="00E95AFD">
      <w:pPr>
        <w:pStyle w:val="a7"/>
        <w:numPr>
          <w:ilvl w:val="0"/>
          <w:numId w:val="1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Гражданин</w:t>
      </w:r>
      <w:r w:rsidR="004B2A5C" w:rsidRPr="002B3089">
        <w:rPr>
          <w:rFonts w:ascii="Times New Roman" w:hAnsi="Times New Roman" w:cs="Times New Roman"/>
        </w:rPr>
        <w:t xml:space="preserve"> подает заявление на получение социальных льгот в государственные ведомства</w:t>
      </w:r>
    </w:p>
    <w:p w:rsidR="004B2A5C" w:rsidRPr="002B3089" w:rsidRDefault="004B2A5C" w:rsidP="00E95AFD">
      <w:pPr>
        <w:pStyle w:val="a7"/>
        <w:numPr>
          <w:ilvl w:val="0"/>
          <w:numId w:val="1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 xml:space="preserve">Ведомства предоставляют льготы </w:t>
      </w:r>
      <w:r w:rsidR="0078723B" w:rsidRPr="002B3089">
        <w:rPr>
          <w:rFonts w:ascii="Times New Roman" w:hAnsi="Times New Roman" w:cs="Times New Roman"/>
        </w:rPr>
        <w:t>гражданину</w:t>
      </w:r>
      <w:r w:rsidRPr="002B3089">
        <w:rPr>
          <w:rFonts w:ascii="Times New Roman" w:hAnsi="Times New Roman" w:cs="Times New Roman"/>
        </w:rPr>
        <w:t xml:space="preserve"> (или не предоставляют, зависит от решения)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Важно понимать, что в этой системе ВУЗ предоставляет бумажный документ, либо его скан. В отсутствии единого стандарта это может часто приводить к отказам ведомств в предоставлении льгот из-за «неправильной» справки, что особенно актуально во время сезонных повышений количества обращений на данную тематику.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В совокупности с временем ожидания ответа от ведомства, неоднократной повторной подачей заявлений на получение льгот, время от первой подачи заявления до непосредственного получения льготы может растягиваться на месяцы.</w:t>
      </w:r>
    </w:p>
    <w:p w:rsidR="004B2A5C" w:rsidRPr="002B3089" w:rsidRDefault="004A4A8C" w:rsidP="00E95AFD">
      <w:pPr>
        <w:pStyle w:val="2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4.3 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Схема 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TO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BE</w:t>
      </w:r>
    </w:p>
    <w:p w:rsidR="00855A1A" w:rsidRDefault="0078723B" w:rsidP="00E95AFD">
      <w:pPr>
        <w:keepNext/>
        <w:spacing w:after="160" w:line="276" w:lineRule="auto"/>
        <w:ind w:firstLine="709"/>
        <w:jc w:val="both"/>
      </w:pPr>
      <w:r w:rsidRPr="002B3089">
        <w:rPr>
          <w:noProof/>
        </w:rPr>
        <w:drawing>
          <wp:inline distT="0" distB="0" distL="0" distR="0">
            <wp:extent cx="5940425" cy="4594860"/>
            <wp:effectExtent l="0" t="0" r="3175" b="0"/>
            <wp:docPr id="20027671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23B" w:rsidRPr="00855A1A" w:rsidRDefault="00855A1A" w:rsidP="00E95AFD">
      <w:pPr>
        <w:pStyle w:val="af5"/>
        <w:spacing w:line="276" w:lineRule="auto"/>
        <w:ind w:firstLine="709"/>
        <w:jc w:val="center"/>
        <w:rPr>
          <w:color w:val="auto"/>
          <w:sz w:val="24"/>
          <w:szCs w:val="24"/>
        </w:rPr>
      </w:pPr>
      <w:bookmarkStart w:id="2" w:name="_Ref214074527"/>
      <w:r w:rsidRPr="00855A1A">
        <w:rPr>
          <w:color w:val="auto"/>
          <w:sz w:val="24"/>
          <w:szCs w:val="24"/>
        </w:rPr>
        <w:t xml:space="preserve">Рисунок </w:t>
      </w:r>
      <w:r w:rsidRPr="00855A1A">
        <w:rPr>
          <w:color w:val="auto"/>
          <w:sz w:val="24"/>
          <w:szCs w:val="24"/>
        </w:rPr>
        <w:fldChar w:fldCharType="begin"/>
      </w:r>
      <w:r w:rsidRPr="00855A1A">
        <w:rPr>
          <w:color w:val="auto"/>
          <w:sz w:val="24"/>
          <w:szCs w:val="24"/>
        </w:rPr>
        <w:instrText xml:space="preserve"> SEQ Рисунок \* ARABIC </w:instrText>
      </w:r>
      <w:r w:rsidRPr="00855A1A">
        <w:rPr>
          <w:color w:val="auto"/>
          <w:sz w:val="24"/>
          <w:szCs w:val="24"/>
        </w:rPr>
        <w:fldChar w:fldCharType="separate"/>
      </w:r>
      <w:r w:rsidR="00943B15">
        <w:rPr>
          <w:noProof/>
          <w:color w:val="auto"/>
          <w:sz w:val="24"/>
          <w:szCs w:val="24"/>
        </w:rPr>
        <w:t>2</w:t>
      </w:r>
      <w:r w:rsidRPr="00855A1A">
        <w:rPr>
          <w:color w:val="auto"/>
          <w:sz w:val="24"/>
          <w:szCs w:val="24"/>
        </w:rPr>
        <w:fldChar w:fldCharType="end"/>
      </w:r>
      <w:r w:rsidRPr="00855A1A">
        <w:rPr>
          <w:color w:val="auto"/>
          <w:sz w:val="24"/>
          <w:szCs w:val="24"/>
        </w:rPr>
        <w:t xml:space="preserve">. Схема </w:t>
      </w:r>
      <w:r w:rsidRPr="00855A1A">
        <w:rPr>
          <w:color w:val="auto"/>
          <w:sz w:val="24"/>
          <w:szCs w:val="24"/>
          <w:lang w:val="en-US"/>
        </w:rPr>
        <w:t>TO BE</w:t>
      </w:r>
      <w:bookmarkEnd w:id="2"/>
    </w:p>
    <w:p w:rsidR="004B2A5C" w:rsidRPr="002B3089" w:rsidRDefault="0078723B" w:rsidP="00E95AFD">
      <w:pPr>
        <w:pStyle w:val="a7"/>
        <w:numPr>
          <w:ilvl w:val="0"/>
          <w:numId w:val="2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Гражданин</w:t>
      </w:r>
      <w:r w:rsidR="004B2A5C" w:rsidRPr="002B3089">
        <w:rPr>
          <w:rFonts w:ascii="Times New Roman" w:hAnsi="Times New Roman" w:cs="Times New Roman"/>
        </w:rPr>
        <w:t xml:space="preserve"> подает заявление на получение социальных льгот в государственные ведомства</w:t>
      </w:r>
    </w:p>
    <w:p w:rsidR="004B2A5C" w:rsidRPr="002B3089" w:rsidRDefault="004B2A5C" w:rsidP="00E95AFD">
      <w:pPr>
        <w:pStyle w:val="a7"/>
        <w:numPr>
          <w:ilvl w:val="0"/>
          <w:numId w:val="2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 xml:space="preserve">Ведомство отправляет запрос на предоставление информации о </w:t>
      </w:r>
      <w:r w:rsidR="0078723B" w:rsidRPr="002B3089">
        <w:rPr>
          <w:rFonts w:ascii="Times New Roman" w:hAnsi="Times New Roman" w:cs="Times New Roman"/>
        </w:rPr>
        <w:t>гражданине</w:t>
      </w:r>
      <w:r w:rsidRPr="002B3089">
        <w:rPr>
          <w:rFonts w:ascii="Times New Roman" w:hAnsi="Times New Roman" w:cs="Times New Roman"/>
        </w:rPr>
        <w:t xml:space="preserve"> в </w:t>
      </w:r>
      <w:r w:rsidR="0078723B" w:rsidRPr="002B3089">
        <w:rPr>
          <w:rFonts w:ascii="Times New Roman" w:hAnsi="Times New Roman" w:cs="Times New Roman"/>
        </w:rPr>
        <w:t>Цифровой профиль</w:t>
      </w:r>
    </w:p>
    <w:p w:rsidR="004B2A5C" w:rsidRPr="002B3089" w:rsidRDefault="0078723B" w:rsidP="00E95AFD">
      <w:pPr>
        <w:pStyle w:val="a7"/>
        <w:numPr>
          <w:ilvl w:val="0"/>
          <w:numId w:val="2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Цифровой профиль</w:t>
      </w:r>
      <w:r w:rsidR="004B2A5C" w:rsidRPr="002B3089">
        <w:rPr>
          <w:rFonts w:ascii="Times New Roman" w:hAnsi="Times New Roman" w:cs="Times New Roman"/>
        </w:rPr>
        <w:t xml:space="preserve"> обращается к ГИС Контингент, преобразует информацию в формат цифрового документа</w:t>
      </w:r>
    </w:p>
    <w:p w:rsidR="004B2A5C" w:rsidRPr="002B3089" w:rsidRDefault="004B2A5C" w:rsidP="00E95AFD">
      <w:pPr>
        <w:pStyle w:val="a7"/>
        <w:numPr>
          <w:ilvl w:val="0"/>
          <w:numId w:val="2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Передача цифрового документа в ведомство</w:t>
      </w:r>
    </w:p>
    <w:p w:rsidR="004B2A5C" w:rsidRPr="002B3089" w:rsidRDefault="004B2A5C" w:rsidP="00E95AFD">
      <w:pPr>
        <w:pStyle w:val="a7"/>
        <w:numPr>
          <w:ilvl w:val="0"/>
          <w:numId w:val="2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 xml:space="preserve">Ведомства предоставляют льготы </w:t>
      </w:r>
      <w:r w:rsidR="0078723B" w:rsidRPr="002B3089">
        <w:rPr>
          <w:rFonts w:ascii="Times New Roman" w:hAnsi="Times New Roman" w:cs="Times New Roman"/>
        </w:rPr>
        <w:t>гражданину</w:t>
      </w:r>
      <w:r w:rsidRPr="002B3089">
        <w:rPr>
          <w:rFonts w:ascii="Times New Roman" w:hAnsi="Times New Roman" w:cs="Times New Roman"/>
        </w:rPr>
        <w:t xml:space="preserve"> (или не предоставляют, зависит от решения)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Подобная схема позволит: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ab/>
        <w:t>А. Снизить нагрузку на студенческий офис ВУЗа, т.к. для предоставления справок с места обучения не нужно его участие.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ab/>
        <w:t>Б. Повысить шанс одобрения заявления, т.к. цифровой формат документа не зависит от формы документа (у разных ВУЗов разные формы справок с места обучения)</w:t>
      </w:r>
    </w:p>
    <w:p w:rsidR="0078723B" w:rsidRPr="002B3089" w:rsidRDefault="004B2A5C" w:rsidP="00E95AFD">
      <w:pPr>
        <w:spacing w:line="276" w:lineRule="auto"/>
        <w:ind w:firstLine="709"/>
        <w:jc w:val="both"/>
      </w:pPr>
      <w:r w:rsidRPr="002B3089">
        <w:tab/>
        <w:t>В. Упростить процесс обработки заявлений для ведомств, т.к. меньшее количество документов теперь нуждается в проверке.</w:t>
      </w:r>
    </w:p>
    <w:p w:rsidR="0078723B" w:rsidRPr="002B3089" w:rsidRDefault="0078723B" w:rsidP="00E95AFD">
      <w:pPr>
        <w:pStyle w:val="2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4.4 Схема внутреннего устройства сервиса</w:t>
      </w:r>
    </w:p>
    <w:p w:rsidR="00FC3AF8" w:rsidRDefault="0078723B" w:rsidP="00E95AFD">
      <w:pPr>
        <w:keepNext/>
        <w:spacing w:after="360" w:line="276" w:lineRule="auto"/>
        <w:ind w:firstLine="709"/>
        <w:jc w:val="center"/>
      </w:pPr>
      <w:r w:rsidRPr="002B3089">
        <w:rPr>
          <w:noProof/>
        </w:rPr>
        <w:drawing>
          <wp:inline distT="0" distB="0" distL="0" distR="0" wp14:anchorId="44AC8F07" wp14:editId="154B22D0">
            <wp:extent cx="5940425" cy="2740660"/>
            <wp:effectExtent l="0" t="0" r="3175" b="2540"/>
            <wp:docPr id="165767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9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F8" w:rsidRPr="00FC3AF8" w:rsidRDefault="00FC3AF8" w:rsidP="00E95AFD">
      <w:pPr>
        <w:pStyle w:val="af5"/>
        <w:spacing w:after="360" w:line="276" w:lineRule="auto"/>
        <w:ind w:firstLine="709"/>
        <w:jc w:val="center"/>
        <w:rPr>
          <w:color w:val="auto"/>
          <w:sz w:val="24"/>
          <w:szCs w:val="24"/>
        </w:rPr>
      </w:pPr>
      <w:bookmarkStart w:id="3" w:name="_Ref214074580"/>
      <w:r w:rsidRPr="00FC3AF8">
        <w:rPr>
          <w:color w:val="auto"/>
          <w:sz w:val="24"/>
          <w:szCs w:val="24"/>
        </w:rPr>
        <w:t xml:space="preserve">Рисунок </w:t>
      </w:r>
      <w:r w:rsidRPr="00FC3AF8">
        <w:rPr>
          <w:color w:val="auto"/>
          <w:sz w:val="24"/>
          <w:szCs w:val="24"/>
        </w:rPr>
        <w:fldChar w:fldCharType="begin"/>
      </w:r>
      <w:r w:rsidRPr="00FC3AF8">
        <w:rPr>
          <w:color w:val="auto"/>
          <w:sz w:val="24"/>
          <w:szCs w:val="24"/>
        </w:rPr>
        <w:instrText xml:space="preserve"> SEQ Рисунок \* ARABIC </w:instrText>
      </w:r>
      <w:r w:rsidRPr="00FC3AF8">
        <w:rPr>
          <w:color w:val="auto"/>
          <w:sz w:val="24"/>
          <w:szCs w:val="24"/>
        </w:rPr>
        <w:fldChar w:fldCharType="separate"/>
      </w:r>
      <w:r w:rsidR="00943B15">
        <w:rPr>
          <w:noProof/>
          <w:color w:val="auto"/>
          <w:sz w:val="24"/>
          <w:szCs w:val="24"/>
        </w:rPr>
        <w:t>3</w:t>
      </w:r>
      <w:r w:rsidRPr="00FC3AF8">
        <w:rPr>
          <w:color w:val="auto"/>
          <w:sz w:val="24"/>
          <w:szCs w:val="24"/>
        </w:rPr>
        <w:fldChar w:fldCharType="end"/>
      </w:r>
      <w:r w:rsidRPr="00FC3AF8">
        <w:rPr>
          <w:color w:val="auto"/>
          <w:sz w:val="24"/>
          <w:szCs w:val="24"/>
        </w:rPr>
        <w:t>. Архитектура сервиса</w:t>
      </w:r>
      <w:bookmarkEnd w:id="3"/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Гражданин обращается в ведомство для получения услуги</w:t>
      </w:r>
    </w:p>
    <w:p w:rsidR="001F20BA" w:rsidRPr="002B3089" w:rsidRDefault="001F20BA" w:rsidP="00E95AFD">
      <w:pPr>
        <w:pStyle w:val="a7"/>
        <w:numPr>
          <w:ilvl w:val="0"/>
          <w:numId w:val="4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Ведомство запрашивает сведения у Цифрового профиля</w:t>
      </w:r>
    </w:p>
    <w:p w:rsidR="001F20BA" w:rsidRPr="002B3089" w:rsidRDefault="001F20BA" w:rsidP="00E95AFD">
      <w:pPr>
        <w:pStyle w:val="a7"/>
        <w:numPr>
          <w:ilvl w:val="0"/>
          <w:numId w:val="4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Запрос приходит в модуль проверки согласий</w:t>
      </w:r>
    </w:p>
    <w:p w:rsidR="001F20BA" w:rsidRPr="002B3089" w:rsidRDefault="001F20BA" w:rsidP="00E95AFD">
      <w:pPr>
        <w:pStyle w:val="a7"/>
        <w:numPr>
          <w:ilvl w:val="0"/>
          <w:numId w:val="4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Цифровой профиль запрашивает активное согласие у Гражданина на обработку персональных данных</w:t>
      </w:r>
    </w:p>
    <w:p w:rsidR="001F20BA" w:rsidRPr="002B3089" w:rsidRDefault="001F20BA" w:rsidP="00E95AFD">
      <w:pPr>
        <w:pStyle w:val="a7"/>
        <w:numPr>
          <w:ilvl w:val="0"/>
          <w:numId w:val="4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После подтверждения согласия модуль проверки согласий передает вместе с запросом в оркестратор цифрового профиля</w:t>
      </w:r>
    </w:p>
    <w:p w:rsidR="001F20BA" w:rsidRPr="002B3089" w:rsidRDefault="001F20BA" w:rsidP="00E95AFD">
      <w:pPr>
        <w:pStyle w:val="a7"/>
        <w:numPr>
          <w:ilvl w:val="0"/>
          <w:numId w:val="4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 xml:space="preserve">Оркестратор формирует и отправляет запросы в соответствующие ведомственные ГИС через интерфейсы СМЭВ и </w:t>
      </w:r>
      <w:r w:rsidRPr="002B3089">
        <w:rPr>
          <w:rFonts w:ascii="Times New Roman" w:hAnsi="Times New Roman" w:cs="Times New Roman"/>
          <w:lang w:val="en-US"/>
        </w:rPr>
        <w:t>REST</w:t>
      </w:r>
      <w:r w:rsidRPr="002B3089">
        <w:rPr>
          <w:rFonts w:ascii="Times New Roman" w:hAnsi="Times New Roman" w:cs="Times New Roman"/>
        </w:rPr>
        <w:t xml:space="preserve"> </w:t>
      </w:r>
      <w:r w:rsidRPr="002B3089">
        <w:rPr>
          <w:rFonts w:ascii="Times New Roman" w:hAnsi="Times New Roman" w:cs="Times New Roman"/>
          <w:lang w:val="en-US"/>
        </w:rPr>
        <w:t>API</w:t>
      </w:r>
    </w:p>
    <w:p w:rsidR="001F20BA" w:rsidRPr="002B3089" w:rsidRDefault="001F20BA" w:rsidP="00E95AFD">
      <w:pPr>
        <w:pStyle w:val="a7"/>
        <w:numPr>
          <w:ilvl w:val="0"/>
          <w:numId w:val="4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ГИС ведомств обрабатывают запрос и отправляют запрошенные данные в оркестратор</w:t>
      </w:r>
    </w:p>
    <w:p w:rsidR="001F20BA" w:rsidRPr="002B3089" w:rsidRDefault="001F20BA" w:rsidP="00E95AFD">
      <w:pPr>
        <w:pStyle w:val="a7"/>
        <w:numPr>
          <w:ilvl w:val="0"/>
          <w:numId w:val="4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Оркестратор агрегирует, нормализует, кэширует данные и направляет их ведомству, запросившему данные</w:t>
      </w:r>
    </w:p>
    <w:p w:rsidR="001F20BA" w:rsidRPr="002B3089" w:rsidRDefault="001F20BA" w:rsidP="00E95AFD">
      <w:pPr>
        <w:pStyle w:val="a7"/>
        <w:numPr>
          <w:ilvl w:val="0"/>
          <w:numId w:val="4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Ведомство на основе полученных данных предоставляет услугу гражданину</w:t>
      </w:r>
    </w:p>
    <w:p w:rsidR="004B2A5C" w:rsidRPr="002B3089" w:rsidRDefault="004B2A5C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5 Реклама и маркетинг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 xml:space="preserve">В рекламе и маркетинге не нуждается </w:t>
      </w:r>
    </w:p>
    <w:p w:rsidR="004B2A5C" w:rsidRPr="002B3089" w:rsidRDefault="004B2A5C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6 Выводы</w:t>
      </w:r>
    </w:p>
    <w:p w:rsidR="004B2A5C" w:rsidRDefault="004B2A5C" w:rsidP="00E95AFD">
      <w:pPr>
        <w:spacing w:line="276" w:lineRule="auto"/>
        <w:ind w:firstLine="709"/>
        <w:jc w:val="both"/>
      </w:pPr>
      <w:r w:rsidRPr="002B3089">
        <w:t xml:space="preserve">Проект представляет собой </w:t>
      </w:r>
      <w:r w:rsidR="0078723B" w:rsidRPr="002B3089">
        <w:t>расширение возможностей цифрового профиля, повышает интеграцию государственных сервисов, что позволит ускорить их работу, снизит нагрузку на ВУЗы и граждан в процессах получения социальных льгот.</w:t>
      </w:r>
    </w:p>
    <w:p w:rsidR="00C439F2" w:rsidRPr="002B3089" w:rsidRDefault="00C439F2" w:rsidP="00E95AFD">
      <w:pPr>
        <w:spacing w:line="276" w:lineRule="auto"/>
        <w:ind w:firstLine="709"/>
        <w:jc w:val="both"/>
      </w:pPr>
      <w:r>
        <w:t>Лично мне сервис будет полезен при получении социальных льгот.</w:t>
      </w:r>
    </w:p>
    <w:p w:rsidR="004B2A5C" w:rsidRPr="002B3089" w:rsidRDefault="004B2A5C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B3089">
        <w:rPr>
          <w:rFonts w:ascii="Times New Roman" w:hAnsi="Times New Roman" w:cs="Times New Roman"/>
          <w:b/>
          <w:bCs/>
          <w:color w:val="auto"/>
          <w:sz w:val="24"/>
          <w:szCs w:val="24"/>
        </w:rPr>
        <w:br w:type="page"/>
      </w:r>
    </w:p>
    <w:p w:rsidR="00855A1A" w:rsidRDefault="00855A1A" w:rsidP="00E95AFD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2B3089">
        <w:rPr>
          <w:b/>
          <w:sz w:val="28"/>
          <w:szCs w:val="28"/>
        </w:rPr>
        <w:lastRenderedPageBreak/>
        <w:t>«Отзывы»</w:t>
      </w:r>
    </w:p>
    <w:p w:rsidR="00855A1A" w:rsidRPr="00855A1A" w:rsidRDefault="00855A1A" w:rsidP="00E95AFD">
      <w:pPr>
        <w:spacing w:line="276" w:lineRule="auto"/>
        <w:ind w:firstLine="709"/>
        <w:jc w:val="both"/>
        <w:rPr>
          <w:bCs/>
          <w:sz w:val="28"/>
          <w:szCs w:val="28"/>
        </w:rPr>
      </w:pPr>
      <w:r w:rsidRPr="00855A1A">
        <w:rPr>
          <w:bCs/>
          <w:sz w:val="28"/>
          <w:szCs w:val="28"/>
        </w:rPr>
        <w:t>Команда №30 @</w:t>
      </w:r>
      <w:proofErr w:type="spellStart"/>
      <w:r w:rsidRPr="00855A1A">
        <w:rPr>
          <w:bCs/>
          <w:sz w:val="28"/>
          <w:szCs w:val="28"/>
          <w:lang w:val="en-US"/>
        </w:rPr>
        <w:t>aramaniak</w:t>
      </w:r>
      <w:proofErr w:type="spellEnd"/>
    </w:p>
    <w:p w:rsidR="00855A1A" w:rsidRPr="00855A1A" w:rsidRDefault="00855A1A" w:rsidP="00E95AFD">
      <w:pPr>
        <w:spacing w:line="276" w:lineRule="auto"/>
        <w:ind w:firstLine="709"/>
        <w:jc w:val="both"/>
        <w:rPr>
          <w:bCs/>
          <w:sz w:val="28"/>
          <w:szCs w:val="28"/>
        </w:rPr>
      </w:pPr>
      <w:proofErr w:type="spellStart"/>
      <w:r w:rsidRPr="00855A1A">
        <w:rPr>
          <w:bCs/>
          <w:sz w:val="28"/>
          <w:szCs w:val="28"/>
        </w:rPr>
        <w:t>Финуниверситет</w:t>
      </w:r>
      <w:proofErr w:type="spellEnd"/>
    </w:p>
    <w:p w:rsidR="00855A1A" w:rsidRPr="00855A1A" w:rsidRDefault="00855A1A" w:rsidP="00E95AFD">
      <w:pPr>
        <w:spacing w:line="276" w:lineRule="auto"/>
        <w:ind w:firstLine="709"/>
        <w:jc w:val="both"/>
        <w:rPr>
          <w:bCs/>
          <w:sz w:val="28"/>
          <w:szCs w:val="28"/>
        </w:rPr>
      </w:pPr>
      <w:r w:rsidRPr="00855A1A">
        <w:rPr>
          <w:bCs/>
          <w:sz w:val="28"/>
          <w:szCs w:val="28"/>
        </w:rPr>
        <w:t>Факультет Высшая школа управления (ВШУ)</w:t>
      </w:r>
    </w:p>
    <w:p w:rsidR="00855A1A" w:rsidRPr="00855A1A" w:rsidRDefault="00855A1A" w:rsidP="00E95AFD">
      <w:pPr>
        <w:spacing w:line="276" w:lineRule="auto"/>
        <w:ind w:firstLine="709"/>
        <w:jc w:val="both"/>
        <w:rPr>
          <w:bCs/>
          <w:sz w:val="28"/>
          <w:szCs w:val="28"/>
        </w:rPr>
      </w:pPr>
      <w:r w:rsidRPr="00855A1A">
        <w:rPr>
          <w:bCs/>
          <w:sz w:val="28"/>
          <w:szCs w:val="28"/>
        </w:rPr>
        <w:t>Третий курс бакалавриата</w:t>
      </w:r>
    </w:p>
    <w:p w:rsidR="00855A1A" w:rsidRPr="00855A1A" w:rsidRDefault="00855A1A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2B3089">
        <w:rPr>
          <w:sz w:val="28"/>
          <w:szCs w:val="28"/>
        </w:rPr>
        <w:t>Описание проблемы отсутствия обратной связи между преподавателями и учащимися и ее решение: сервис Отзывы</w:t>
      </w:r>
    </w:p>
    <w:p w:rsidR="004B2A5C" w:rsidRPr="002B3089" w:rsidRDefault="004B2A5C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1 Описание проблемы</w:t>
      </w:r>
    </w:p>
    <w:p w:rsidR="004B2A5C" w:rsidRPr="002B3089" w:rsidRDefault="001F20BA" w:rsidP="00E95AFD">
      <w:pPr>
        <w:spacing w:line="276" w:lineRule="auto"/>
        <w:ind w:firstLine="709"/>
        <w:jc w:val="both"/>
      </w:pPr>
      <w:r w:rsidRPr="002B3089">
        <w:t>Существующие на данный момент ресурсы не обеспечивают надежных средств для осуществления обратной связи от учащихся о преподавателях.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Существующие ресурсы с отзывами на преподавателей не имеют связей с ГИСами для актуализации данных о преподавателях, не имеют надежных средств для верификации пользователей, а следовательно, уязвимы к заказным отзывам, накруткам и фейкам.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Объективные отзывы об учителях могут быть необходимы во множестве сценариев. К примеру, при выборе родителями школы для их детей необходимо оценить качество преподавания. Также качество преподавания является важным критерием при выборе репетитора.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То есть существует потребность в объективных отзывах, но решения на данный момент не существует</w:t>
      </w:r>
    </w:p>
    <w:p w:rsidR="004B2A5C" w:rsidRPr="002B3089" w:rsidRDefault="004B2A5C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2 Идея Сервиса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Ключевая идея сервиса – создание безопасной среды, где ученики</w:t>
      </w:r>
      <w:r w:rsidR="001F20BA" w:rsidRPr="002B3089">
        <w:t xml:space="preserve"> и их родители</w:t>
      </w:r>
      <w:r w:rsidRPr="002B3089">
        <w:t xml:space="preserve"> смогут оставить отзыв о преподавателе, а преподаватели отреагировать на эти отзывы. </w:t>
      </w:r>
      <w:r w:rsidR="001F20BA" w:rsidRPr="002B3089">
        <w:t>Аутентификация пользователей сервиса</w:t>
      </w:r>
      <w:r w:rsidRPr="002B3089">
        <w:t xml:space="preserve"> через ЕСИА позволит снизить риск накрутки, а активная модерация отзывов позволит повысить их репрезентативность.</w:t>
      </w:r>
    </w:p>
    <w:p w:rsidR="004B2A5C" w:rsidRPr="002B3089" w:rsidRDefault="004B2A5C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3 Участники Сервиса</w:t>
      </w:r>
    </w:p>
    <w:p w:rsidR="004A4A8C" w:rsidRPr="002B3089" w:rsidRDefault="004A4A8C" w:rsidP="00E95AFD">
      <w:pPr>
        <w:spacing w:line="276" w:lineRule="auto"/>
        <w:ind w:firstLine="709"/>
        <w:jc w:val="both"/>
      </w:pPr>
      <w:r w:rsidRPr="002B3089">
        <w:t xml:space="preserve">Участники сервиса представлены ниже </w:t>
      </w:r>
      <w:r w:rsidR="00943B15">
        <w:t>(</w:t>
      </w:r>
      <w:r w:rsidR="00943B15">
        <w:fldChar w:fldCharType="begin"/>
      </w:r>
      <w:r w:rsidR="00943B15">
        <w:instrText xml:space="preserve"> REF _Ref214074684 \h </w:instrText>
      </w:r>
      <w:r w:rsidR="0006462D">
        <w:instrText xml:space="preserve"> \* MERGEFORMAT </w:instrText>
      </w:r>
      <w:r w:rsidR="00943B15">
        <w:fldChar w:fldCharType="separate"/>
      </w:r>
      <w:r w:rsidR="00943B15" w:rsidRPr="00FC3AF8">
        <w:t xml:space="preserve">Таблица </w:t>
      </w:r>
      <w:r w:rsidR="00943B15">
        <w:rPr>
          <w:noProof/>
        </w:rPr>
        <w:t>2</w:t>
      </w:r>
      <w:r w:rsidR="00943B15" w:rsidRPr="00FC3AF8">
        <w:t>. Акторы и их функц</w:t>
      </w:r>
      <w:r w:rsidR="00C439F2">
        <w:t>и</w:t>
      </w:r>
      <w:r w:rsidR="00943B15" w:rsidRPr="00FC3AF8">
        <w:t>и</w:t>
      </w:r>
      <w:r w:rsidR="00943B15">
        <w:fldChar w:fldCharType="end"/>
      </w:r>
      <w:r w:rsidR="00943B15">
        <w:t>)</w:t>
      </w:r>
    </w:p>
    <w:p w:rsidR="00FC3AF8" w:rsidRPr="00FC3AF8" w:rsidRDefault="00FC3AF8" w:rsidP="00E95AFD">
      <w:pPr>
        <w:pStyle w:val="af5"/>
        <w:keepNext/>
        <w:spacing w:before="360" w:after="0" w:line="276" w:lineRule="auto"/>
        <w:ind w:firstLine="709"/>
        <w:jc w:val="right"/>
        <w:rPr>
          <w:color w:val="auto"/>
          <w:sz w:val="24"/>
          <w:szCs w:val="24"/>
        </w:rPr>
      </w:pPr>
      <w:bookmarkStart w:id="4" w:name="_Ref214074684"/>
      <w:r w:rsidRPr="00FC3AF8">
        <w:rPr>
          <w:color w:val="auto"/>
          <w:sz w:val="24"/>
          <w:szCs w:val="24"/>
        </w:rPr>
        <w:t xml:space="preserve">Таблица </w:t>
      </w:r>
      <w:r w:rsidRPr="00FC3AF8">
        <w:rPr>
          <w:color w:val="auto"/>
          <w:sz w:val="24"/>
          <w:szCs w:val="24"/>
        </w:rPr>
        <w:fldChar w:fldCharType="begin"/>
      </w:r>
      <w:r w:rsidRPr="00FC3AF8">
        <w:rPr>
          <w:color w:val="auto"/>
          <w:sz w:val="24"/>
          <w:szCs w:val="24"/>
        </w:rPr>
        <w:instrText xml:space="preserve"> SEQ Таблица \* ARABIC </w:instrText>
      </w:r>
      <w:r w:rsidRPr="00FC3AF8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</w:t>
      </w:r>
      <w:r w:rsidRPr="00FC3AF8">
        <w:rPr>
          <w:color w:val="auto"/>
          <w:sz w:val="24"/>
          <w:szCs w:val="24"/>
        </w:rPr>
        <w:fldChar w:fldCharType="end"/>
      </w:r>
      <w:r w:rsidRPr="00FC3AF8">
        <w:rPr>
          <w:color w:val="auto"/>
          <w:sz w:val="24"/>
          <w:szCs w:val="24"/>
        </w:rPr>
        <w:t>. Акторы и их функц</w:t>
      </w:r>
      <w:r w:rsidR="00C439F2">
        <w:rPr>
          <w:color w:val="auto"/>
          <w:sz w:val="24"/>
          <w:szCs w:val="24"/>
        </w:rPr>
        <w:t>и</w:t>
      </w:r>
      <w:r w:rsidRPr="00FC3AF8">
        <w:rPr>
          <w:color w:val="auto"/>
          <w:sz w:val="24"/>
          <w:szCs w:val="24"/>
        </w:rPr>
        <w:t>и</w:t>
      </w:r>
      <w:bookmarkEnd w:id="4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2A5C" w:rsidRPr="002B3089" w:rsidTr="004A4A8C">
        <w:trPr>
          <w:jc w:val="center"/>
        </w:trPr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Участник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Функция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Выгода</w:t>
            </w:r>
          </w:p>
        </w:tc>
      </w:tr>
      <w:tr w:rsidR="004B2A5C" w:rsidRPr="002B3089" w:rsidTr="004A4A8C">
        <w:trPr>
          <w:jc w:val="center"/>
        </w:trPr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 xml:space="preserve">Учащиеся 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Написание отзывов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Возможность поделиться мнением о преподавателях</w:t>
            </w:r>
          </w:p>
        </w:tc>
      </w:tr>
      <w:tr w:rsidR="004B2A5C" w:rsidRPr="002B3089" w:rsidTr="004A4A8C">
        <w:trPr>
          <w:jc w:val="center"/>
        </w:trPr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Родители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Чтение отзывов</w:t>
            </w:r>
          </w:p>
        </w:tc>
        <w:tc>
          <w:tcPr>
            <w:tcW w:w="3115" w:type="dxa"/>
          </w:tcPr>
          <w:p w:rsidR="001F20BA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 xml:space="preserve">Возможность составить мнение о преподавателе </w:t>
            </w:r>
          </w:p>
        </w:tc>
      </w:tr>
      <w:tr w:rsidR="004B2A5C" w:rsidRPr="002B3089" w:rsidTr="004A4A8C">
        <w:trPr>
          <w:jc w:val="center"/>
        </w:trPr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Преподаватели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Чтение отзывов, управление своим профилем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Получение обратной связи от учеников</w:t>
            </w:r>
          </w:p>
        </w:tc>
      </w:tr>
      <w:tr w:rsidR="004B2A5C" w:rsidRPr="002B3089" w:rsidTr="004A4A8C">
        <w:trPr>
          <w:jc w:val="center"/>
        </w:trPr>
        <w:tc>
          <w:tcPr>
            <w:tcW w:w="3115" w:type="dxa"/>
          </w:tcPr>
          <w:p w:rsidR="004B2A5C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Министерство науки и высшего образования РФ</w:t>
            </w:r>
          </w:p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lastRenderedPageBreak/>
              <w:t>Министерство просвещения РФ</w:t>
            </w:r>
          </w:p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Региональные министерства, департаменты и ведомства, курирующие образовательную сферу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lastRenderedPageBreak/>
              <w:t>Получать информацию</w:t>
            </w:r>
          </w:p>
        </w:tc>
        <w:tc>
          <w:tcPr>
            <w:tcW w:w="3115" w:type="dxa"/>
          </w:tcPr>
          <w:p w:rsidR="004B2A5C" w:rsidRPr="002B3089" w:rsidRDefault="004B2A5C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 xml:space="preserve">Получение информации о преподавателях </w:t>
            </w:r>
            <w:r w:rsidRPr="002B3089">
              <w:rPr>
                <w:sz w:val="22"/>
                <w:szCs w:val="22"/>
              </w:rPr>
              <w:lastRenderedPageBreak/>
              <w:t>и учащихся и об их взаимодействиях</w:t>
            </w:r>
          </w:p>
        </w:tc>
      </w:tr>
    </w:tbl>
    <w:p w:rsidR="004B2A5C" w:rsidRPr="002B3089" w:rsidRDefault="004B2A5C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4 Процессы внутри сервиса</w:t>
      </w:r>
    </w:p>
    <w:p w:rsidR="004A4A8C" w:rsidRPr="002B3089" w:rsidRDefault="004A4A8C" w:rsidP="00E95AFD">
      <w:pPr>
        <w:spacing w:line="276" w:lineRule="auto"/>
        <w:ind w:firstLine="709"/>
        <w:jc w:val="both"/>
      </w:pPr>
      <w:r w:rsidRPr="002B3089">
        <w:t xml:space="preserve">В данном разделе представлены схемы </w:t>
      </w:r>
      <w:r w:rsidRPr="002B3089">
        <w:rPr>
          <w:lang w:val="en-US"/>
        </w:rPr>
        <w:t>AS</w:t>
      </w:r>
      <w:r w:rsidRPr="002B3089">
        <w:t xml:space="preserve"> </w:t>
      </w:r>
      <w:r w:rsidRPr="002B3089">
        <w:rPr>
          <w:lang w:val="en-US"/>
        </w:rPr>
        <w:t>IS</w:t>
      </w:r>
      <w:r w:rsidRPr="002B3089">
        <w:t xml:space="preserve"> (</w:t>
      </w:r>
      <w:r w:rsidR="00943B15">
        <w:fldChar w:fldCharType="begin"/>
      </w:r>
      <w:r w:rsidR="00943B15">
        <w:instrText xml:space="preserve"> REF _Ref214074644 \h </w:instrText>
      </w:r>
      <w:r w:rsidR="0006462D">
        <w:instrText xml:space="preserve"> \* MERGEFORMAT </w:instrText>
      </w:r>
      <w:r w:rsidR="00943B15">
        <w:fldChar w:fldCharType="separate"/>
      </w:r>
      <w:r w:rsidR="00943B15" w:rsidRPr="00FC3AF8">
        <w:t>Рисунок</w:t>
      </w:r>
      <w:r w:rsidR="00943B15" w:rsidRPr="00943B15">
        <w:t xml:space="preserve"> </w:t>
      </w:r>
      <w:r w:rsidR="00943B15" w:rsidRPr="00943B15">
        <w:rPr>
          <w:noProof/>
        </w:rPr>
        <w:t>4</w:t>
      </w:r>
      <w:r w:rsidR="00943B15" w:rsidRPr="00943B15">
        <w:t xml:space="preserve">. </w:t>
      </w:r>
      <w:r w:rsidR="00943B15" w:rsidRPr="00FC3AF8">
        <w:t>Схема</w:t>
      </w:r>
      <w:r w:rsidR="00943B15" w:rsidRPr="00943B15">
        <w:t xml:space="preserve"> </w:t>
      </w:r>
      <w:r w:rsidR="00943B15" w:rsidRPr="00FC3AF8">
        <w:rPr>
          <w:lang w:val="en-US"/>
        </w:rPr>
        <w:t>AS</w:t>
      </w:r>
      <w:r w:rsidR="00943B15" w:rsidRPr="00943B15">
        <w:t xml:space="preserve"> </w:t>
      </w:r>
      <w:r w:rsidR="00943B15" w:rsidRPr="00FC3AF8">
        <w:rPr>
          <w:lang w:val="en-US"/>
        </w:rPr>
        <w:t>IS</w:t>
      </w:r>
      <w:r w:rsidR="00943B15">
        <w:fldChar w:fldCharType="end"/>
      </w:r>
      <w:r w:rsidRPr="002B3089">
        <w:t xml:space="preserve">), </w:t>
      </w:r>
      <w:r w:rsidRPr="002B3089">
        <w:rPr>
          <w:lang w:val="en-US"/>
        </w:rPr>
        <w:t>TO</w:t>
      </w:r>
      <w:r w:rsidRPr="002B3089">
        <w:t xml:space="preserve"> </w:t>
      </w:r>
      <w:r w:rsidRPr="002B3089">
        <w:rPr>
          <w:lang w:val="en-US"/>
        </w:rPr>
        <w:t>BE</w:t>
      </w:r>
      <w:r w:rsidRPr="002B3089">
        <w:t xml:space="preserve"> (</w:t>
      </w:r>
      <w:r w:rsidR="00943B15">
        <w:fldChar w:fldCharType="begin"/>
      </w:r>
      <w:r w:rsidR="00943B15">
        <w:instrText xml:space="preserve"> REF _Ref214074652 \h </w:instrText>
      </w:r>
      <w:r w:rsidR="0006462D">
        <w:instrText xml:space="preserve"> \* MERGEFORMAT </w:instrText>
      </w:r>
      <w:r w:rsidR="00943B15">
        <w:fldChar w:fldCharType="separate"/>
      </w:r>
      <w:r w:rsidR="00943B15" w:rsidRPr="00FC3AF8">
        <w:t xml:space="preserve">Рисунок </w:t>
      </w:r>
      <w:r w:rsidR="00943B15">
        <w:rPr>
          <w:noProof/>
        </w:rPr>
        <w:t>5</w:t>
      </w:r>
      <w:r w:rsidR="00943B15" w:rsidRPr="00FC3AF8">
        <w:t>. Схема TO BE</w:t>
      </w:r>
      <w:r w:rsidR="00943B15">
        <w:fldChar w:fldCharType="end"/>
      </w:r>
      <w:r w:rsidRPr="002B3089">
        <w:t>) и схема архитектуры сервиса (</w:t>
      </w:r>
      <w:r w:rsidR="00943B15">
        <w:fldChar w:fldCharType="begin"/>
      </w:r>
      <w:r w:rsidR="00943B15">
        <w:instrText xml:space="preserve"> REF _Ref214074663 \h </w:instrText>
      </w:r>
      <w:r w:rsidR="0006462D">
        <w:instrText xml:space="preserve"> \* MERGEFORMAT </w:instrText>
      </w:r>
      <w:r w:rsidR="00943B15">
        <w:fldChar w:fldCharType="separate"/>
      </w:r>
      <w:r w:rsidR="00943B15" w:rsidRPr="00FC3AF8">
        <w:t xml:space="preserve">Рисунок </w:t>
      </w:r>
      <w:r w:rsidR="00943B15">
        <w:rPr>
          <w:noProof/>
        </w:rPr>
        <w:t>6</w:t>
      </w:r>
      <w:r w:rsidR="00943B15" w:rsidRPr="00FC3AF8">
        <w:t>. Архитектура сервиса</w:t>
      </w:r>
      <w:r w:rsidR="00943B15">
        <w:fldChar w:fldCharType="end"/>
      </w:r>
      <w:r w:rsidRPr="002B3089">
        <w:t>).</w:t>
      </w:r>
    </w:p>
    <w:p w:rsidR="004A4A8C" w:rsidRPr="002B3089" w:rsidRDefault="004A4A8C" w:rsidP="00E95AFD">
      <w:pPr>
        <w:pStyle w:val="2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Ключевой процесс сервиса</w:t>
      </w:r>
    </w:p>
    <w:p w:rsidR="004B2A5C" w:rsidRPr="002B3089" w:rsidRDefault="004A4A8C" w:rsidP="00E95AFD">
      <w:pPr>
        <w:spacing w:line="276" w:lineRule="auto"/>
        <w:ind w:firstLine="709"/>
        <w:jc w:val="both"/>
      </w:pPr>
      <w:r w:rsidRPr="002B3089">
        <w:t>Ключевой процесс сервиса – взаимодействие между преподавателем и учеником, а именно отзыв ученика о преподавателе и реакция преподавателя на этот отзыв.</w:t>
      </w:r>
    </w:p>
    <w:p w:rsidR="00855A1A" w:rsidRDefault="004A4A8C" w:rsidP="00E95AFD">
      <w:pPr>
        <w:spacing w:before="360" w:line="276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55A1A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4.2</w:t>
      </w:r>
      <w:r w:rsidR="00855A1A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B2A5C" w:rsidRPr="00855A1A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Схема</w:t>
      </w:r>
      <w:r w:rsidR="004B2A5C" w:rsidRPr="00855A1A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AS IS</w:t>
      </w:r>
    </w:p>
    <w:p w:rsidR="00FC3AF8" w:rsidRDefault="004B2A5C" w:rsidP="00E95AFD">
      <w:pPr>
        <w:keepNext/>
        <w:spacing w:before="360" w:line="276" w:lineRule="auto"/>
        <w:ind w:firstLine="709"/>
        <w:jc w:val="both"/>
      </w:pPr>
      <w:r w:rsidRPr="002B3089">
        <w:rPr>
          <w:noProof/>
        </w:rPr>
        <w:drawing>
          <wp:inline distT="0" distB="0" distL="0" distR="0" wp14:anchorId="578BD377" wp14:editId="2A3C6402">
            <wp:extent cx="5940425" cy="3048635"/>
            <wp:effectExtent l="0" t="0" r="3175" b="0"/>
            <wp:docPr id="9318741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A5C" w:rsidRDefault="00FC3AF8" w:rsidP="00E95AFD">
      <w:pPr>
        <w:pStyle w:val="af5"/>
        <w:spacing w:after="360" w:line="276" w:lineRule="auto"/>
        <w:ind w:firstLine="709"/>
        <w:jc w:val="center"/>
        <w:rPr>
          <w:color w:val="auto"/>
          <w:sz w:val="24"/>
          <w:szCs w:val="24"/>
        </w:rPr>
      </w:pPr>
      <w:bookmarkStart w:id="5" w:name="_Ref214074644"/>
      <w:r w:rsidRPr="00FC3AF8">
        <w:rPr>
          <w:color w:val="auto"/>
          <w:sz w:val="24"/>
          <w:szCs w:val="24"/>
        </w:rPr>
        <w:t>Рисунок</w:t>
      </w:r>
      <w:r w:rsidRPr="00FC3AF8">
        <w:rPr>
          <w:color w:val="auto"/>
          <w:sz w:val="24"/>
          <w:szCs w:val="24"/>
          <w:lang w:val="en-US"/>
        </w:rPr>
        <w:t xml:space="preserve"> </w:t>
      </w:r>
      <w:r w:rsidRPr="00FC3AF8">
        <w:rPr>
          <w:color w:val="auto"/>
          <w:sz w:val="24"/>
          <w:szCs w:val="24"/>
        </w:rPr>
        <w:fldChar w:fldCharType="begin"/>
      </w:r>
      <w:r w:rsidRPr="00FC3AF8">
        <w:rPr>
          <w:color w:val="auto"/>
          <w:sz w:val="24"/>
          <w:szCs w:val="24"/>
          <w:lang w:val="en-US"/>
        </w:rPr>
        <w:instrText xml:space="preserve"> SEQ </w:instrText>
      </w:r>
      <w:r w:rsidRPr="00FC3AF8">
        <w:rPr>
          <w:color w:val="auto"/>
          <w:sz w:val="24"/>
          <w:szCs w:val="24"/>
        </w:rPr>
        <w:instrText>Рисунок</w:instrText>
      </w:r>
      <w:r w:rsidRPr="00FC3AF8">
        <w:rPr>
          <w:color w:val="auto"/>
          <w:sz w:val="24"/>
          <w:szCs w:val="24"/>
          <w:lang w:val="en-US"/>
        </w:rPr>
        <w:instrText xml:space="preserve"> \* ARABIC </w:instrText>
      </w:r>
      <w:r w:rsidRPr="00FC3AF8">
        <w:rPr>
          <w:color w:val="auto"/>
          <w:sz w:val="24"/>
          <w:szCs w:val="24"/>
        </w:rPr>
        <w:fldChar w:fldCharType="separate"/>
      </w:r>
      <w:r w:rsidR="00943B15">
        <w:rPr>
          <w:noProof/>
          <w:color w:val="auto"/>
          <w:sz w:val="24"/>
          <w:szCs w:val="24"/>
          <w:lang w:val="en-US"/>
        </w:rPr>
        <w:t>4</w:t>
      </w:r>
      <w:r w:rsidRPr="00FC3AF8">
        <w:rPr>
          <w:color w:val="auto"/>
          <w:sz w:val="24"/>
          <w:szCs w:val="24"/>
        </w:rPr>
        <w:fldChar w:fldCharType="end"/>
      </w:r>
      <w:r w:rsidRPr="00FC3AF8">
        <w:rPr>
          <w:color w:val="auto"/>
          <w:sz w:val="24"/>
          <w:szCs w:val="24"/>
          <w:lang w:val="en-US"/>
        </w:rPr>
        <w:t xml:space="preserve">. </w:t>
      </w:r>
      <w:r w:rsidRPr="00FC3AF8">
        <w:rPr>
          <w:color w:val="auto"/>
          <w:sz w:val="24"/>
          <w:szCs w:val="24"/>
        </w:rPr>
        <w:t>Схема</w:t>
      </w:r>
      <w:r w:rsidRPr="00FC3AF8">
        <w:rPr>
          <w:color w:val="auto"/>
          <w:sz w:val="24"/>
          <w:szCs w:val="24"/>
          <w:lang w:val="en-US"/>
        </w:rPr>
        <w:t xml:space="preserve"> AS IS</w:t>
      </w:r>
      <w:bookmarkEnd w:id="5"/>
    </w:p>
    <w:p w:rsidR="00FC3AF8" w:rsidRPr="00FC3AF8" w:rsidRDefault="00FC3AF8" w:rsidP="00E95AFD">
      <w:pPr>
        <w:spacing w:line="276" w:lineRule="auto"/>
        <w:ind w:firstLine="709"/>
      </w:pPr>
    </w:p>
    <w:p w:rsidR="004B2A5C" w:rsidRPr="002B3089" w:rsidRDefault="004A4A8C" w:rsidP="00E95AFD">
      <w:pPr>
        <w:pStyle w:val="2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4.</w:t>
      </w:r>
      <w:r w:rsidRPr="00FC3AF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3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</w:t>
      </w:r>
      <w:r w:rsidR="004B2A5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TO BE</w:t>
      </w:r>
    </w:p>
    <w:p w:rsidR="00FC3AF8" w:rsidRDefault="002D32AC" w:rsidP="00E95AFD">
      <w:pPr>
        <w:keepNext/>
        <w:spacing w:line="276" w:lineRule="auto"/>
        <w:ind w:firstLine="709"/>
        <w:jc w:val="both"/>
      </w:pPr>
      <w:r w:rsidRPr="002B3089">
        <w:drawing>
          <wp:inline distT="0" distB="0" distL="0" distR="0">
            <wp:extent cx="5940425" cy="3185160"/>
            <wp:effectExtent l="0" t="0" r="3175" b="0"/>
            <wp:docPr id="6865214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AF8" w:rsidRPr="00FC3AF8" w:rsidRDefault="00FC3AF8" w:rsidP="00E95AFD">
      <w:pPr>
        <w:pStyle w:val="af5"/>
        <w:spacing w:after="360" w:line="276" w:lineRule="auto"/>
        <w:ind w:firstLine="709"/>
        <w:jc w:val="center"/>
        <w:rPr>
          <w:color w:val="auto"/>
          <w:sz w:val="24"/>
          <w:szCs w:val="24"/>
        </w:rPr>
      </w:pPr>
      <w:bookmarkStart w:id="6" w:name="_Ref214074652"/>
      <w:r w:rsidRPr="00FC3AF8">
        <w:rPr>
          <w:color w:val="auto"/>
          <w:sz w:val="24"/>
          <w:szCs w:val="24"/>
        </w:rPr>
        <w:t xml:space="preserve">Рисунок </w:t>
      </w:r>
      <w:r w:rsidRPr="00FC3AF8">
        <w:rPr>
          <w:color w:val="auto"/>
          <w:sz w:val="24"/>
          <w:szCs w:val="24"/>
        </w:rPr>
        <w:fldChar w:fldCharType="begin"/>
      </w:r>
      <w:r w:rsidRPr="00FC3AF8">
        <w:rPr>
          <w:color w:val="auto"/>
          <w:sz w:val="24"/>
          <w:szCs w:val="24"/>
        </w:rPr>
        <w:instrText xml:space="preserve"> SEQ Рисунок \* ARABIC </w:instrText>
      </w:r>
      <w:r w:rsidRPr="00FC3AF8">
        <w:rPr>
          <w:color w:val="auto"/>
          <w:sz w:val="24"/>
          <w:szCs w:val="24"/>
        </w:rPr>
        <w:fldChar w:fldCharType="separate"/>
      </w:r>
      <w:r w:rsidR="00943B15">
        <w:rPr>
          <w:noProof/>
          <w:color w:val="auto"/>
          <w:sz w:val="24"/>
          <w:szCs w:val="24"/>
        </w:rPr>
        <w:t>5</w:t>
      </w:r>
      <w:r w:rsidRPr="00FC3AF8">
        <w:rPr>
          <w:color w:val="auto"/>
          <w:sz w:val="24"/>
          <w:szCs w:val="24"/>
        </w:rPr>
        <w:fldChar w:fldCharType="end"/>
      </w:r>
      <w:r w:rsidRPr="00FC3AF8">
        <w:rPr>
          <w:color w:val="auto"/>
          <w:sz w:val="24"/>
          <w:szCs w:val="24"/>
        </w:rPr>
        <w:t>. Схема TO BE</w:t>
      </w:r>
      <w:bookmarkEnd w:id="6"/>
    </w:p>
    <w:p w:rsidR="004A4A8C" w:rsidRPr="002B3089" w:rsidRDefault="005E3280" w:rsidP="00E95AFD">
      <w:pPr>
        <w:pStyle w:val="2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4</w:t>
      </w:r>
      <w:r w:rsidR="004A4A8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.4 Пояснения к схемам </w:t>
      </w:r>
      <w:r w:rsidR="004A4A8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AS</w:t>
      </w:r>
      <w:r w:rsidR="004A4A8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A4A8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IS</w:t>
      </w:r>
      <w:r w:rsidR="004A4A8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r w:rsidR="004A4A8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TO</w:t>
      </w:r>
      <w:r w:rsidR="004A4A8C"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A4A8C" w:rsidRPr="002B308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BE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1. Преподаватель учит ученика. Зачем? Это его работа. Результат: преподаватель как смог провел урок, обратную связь по своим навыкам преподавания он не получил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2. Ученик делится своим мнением об учителе с родителями. Зачем? Ему захотелось, или родители спросили. Результат: о том, как преподает преподаватель знает ученик и его родитель, но никто более.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3. Ученик анонимно оставляет отзыв о преподавателе. Зачем? Чтобы выразить благодарность, или наоборот покритиковать, или просто оставил свои впечатления от обучения у данного преподавателя.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4. Преподаватель читает отзывы о себя. Зачем? Чтобы узнать больше о том, что насчет него и его методов преподавания думают ученики. Результат: преподаватель получает обратную связь, что упрощает для него самосовершенствование в этом ремесле.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7. Преподаватель может ответить на отзыв или пожаловаться, если отзыв содержит оскорбительную информацию или клевету. Зачем? Чтобы поблагодарить за отзыв или прояснить ситуацию. Результат: преподаватель очищает свой профиль от клеветы и проясняет неоднозначные тезисы в отзывах.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6. Родитель может прочитать отзывы на того или иного преподавателя, что может быть полезно как для родителей учеников, так и для родителей будущих учеников при выборе школы, например. Зачем? Чтобы составить мнение о педагоге, т.к. других источников для него нет. Результат: родитель может составить мнение о преподавателе по отзывам других пользователей.</w:t>
      </w:r>
    </w:p>
    <w:p w:rsidR="004B2A5C" w:rsidRPr="002B3089" w:rsidRDefault="004B2A5C" w:rsidP="00E95AFD">
      <w:pPr>
        <w:spacing w:line="276" w:lineRule="auto"/>
        <w:ind w:firstLine="709"/>
        <w:jc w:val="both"/>
        <w:rPr>
          <w:sz w:val="22"/>
          <w:szCs w:val="22"/>
        </w:rPr>
      </w:pPr>
      <w:r w:rsidRPr="002B3089">
        <w:t xml:space="preserve">7. </w:t>
      </w:r>
      <w:r w:rsidR="00A303DB" w:rsidRPr="002B3089">
        <w:rPr>
          <w:sz w:val="22"/>
          <w:szCs w:val="22"/>
        </w:rPr>
        <w:t>Министерство науки и высшего образования РФ, Министерство просвещения РФ, Региональные министерства, департаменты и ведомства, курирующие образовательную сферу</w:t>
      </w:r>
      <w:r w:rsidR="00A303DB" w:rsidRPr="002B3089">
        <w:t xml:space="preserve"> </w:t>
      </w:r>
      <w:r w:rsidRPr="002B3089">
        <w:t>просвещения</w:t>
      </w:r>
      <w:r w:rsidR="00A303DB" w:rsidRPr="002B3089">
        <w:t>,</w:t>
      </w:r>
      <w:r w:rsidRPr="002B3089">
        <w:t xml:space="preserve"> теперь могут получить представление о том, как ученики воспринимают учителей, и какие отзывы о них пишут. Зачем? Им это надо, честно</w:t>
      </w:r>
    </w:p>
    <w:p w:rsidR="004B2A5C" w:rsidRPr="002B3089" w:rsidRDefault="004A4A8C" w:rsidP="00E95AFD">
      <w:pPr>
        <w:pStyle w:val="2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2B308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4.5 Схема внутреннего устройства сервиса</w:t>
      </w:r>
    </w:p>
    <w:p w:rsidR="00FC3AF8" w:rsidRDefault="004B2A5C" w:rsidP="00E95AFD">
      <w:pPr>
        <w:keepNext/>
        <w:spacing w:line="276" w:lineRule="auto"/>
        <w:ind w:firstLine="709"/>
        <w:jc w:val="both"/>
      </w:pPr>
      <w:r w:rsidRPr="002B3089">
        <w:rPr>
          <w:noProof/>
        </w:rPr>
        <w:drawing>
          <wp:inline distT="0" distB="0" distL="0" distR="0" wp14:anchorId="7AE13FAA" wp14:editId="2E544C07">
            <wp:extent cx="5940425" cy="2950210"/>
            <wp:effectExtent l="0" t="0" r="3175" b="2540"/>
            <wp:docPr id="6939398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A5C" w:rsidRPr="00FC3AF8" w:rsidRDefault="00FC3AF8" w:rsidP="00E95AFD">
      <w:pPr>
        <w:pStyle w:val="af5"/>
        <w:spacing w:after="360" w:line="276" w:lineRule="auto"/>
        <w:ind w:firstLine="709"/>
        <w:jc w:val="center"/>
        <w:rPr>
          <w:color w:val="auto"/>
          <w:sz w:val="24"/>
          <w:szCs w:val="24"/>
        </w:rPr>
      </w:pPr>
      <w:bookmarkStart w:id="7" w:name="_Ref214074663"/>
      <w:r w:rsidRPr="00FC3AF8">
        <w:rPr>
          <w:color w:val="auto"/>
          <w:sz w:val="24"/>
          <w:szCs w:val="24"/>
        </w:rPr>
        <w:t xml:space="preserve">Рисунок </w:t>
      </w:r>
      <w:r w:rsidRPr="00FC3AF8">
        <w:rPr>
          <w:color w:val="auto"/>
          <w:sz w:val="24"/>
          <w:szCs w:val="24"/>
        </w:rPr>
        <w:fldChar w:fldCharType="begin"/>
      </w:r>
      <w:r w:rsidRPr="00FC3AF8">
        <w:rPr>
          <w:color w:val="auto"/>
          <w:sz w:val="24"/>
          <w:szCs w:val="24"/>
        </w:rPr>
        <w:instrText xml:space="preserve"> SEQ Рисунок \* ARABIC </w:instrText>
      </w:r>
      <w:r w:rsidRPr="00FC3AF8">
        <w:rPr>
          <w:color w:val="auto"/>
          <w:sz w:val="24"/>
          <w:szCs w:val="24"/>
        </w:rPr>
        <w:fldChar w:fldCharType="separate"/>
      </w:r>
      <w:r w:rsidR="00943B15">
        <w:rPr>
          <w:noProof/>
          <w:color w:val="auto"/>
          <w:sz w:val="24"/>
          <w:szCs w:val="24"/>
        </w:rPr>
        <w:t>6</w:t>
      </w:r>
      <w:r w:rsidRPr="00FC3AF8">
        <w:rPr>
          <w:color w:val="auto"/>
          <w:sz w:val="24"/>
          <w:szCs w:val="24"/>
        </w:rPr>
        <w:fldChar w:fldCharType="end"/>
      </w:r>
      <w:r w:rsidRPr="00FC3AF8">
        <w:rPr>
          <w:color w:val="auto"/>
          <w:sz w:val="24"/>
          <w:szCs w:val="24"/>
        </w:rPr>
        <w:t>. Архитектура сервиса</w:t>
      </w:r>
      <w:bookmarkEnd w:id="7"/>
    </w:p>
    <w:p w:rsidR="00FC3AF8" w:rsidRDefault="004B2A5C" w:rsidP="00E95AFD">
      <w:pPr>
        <w:spacing w:line="276" w:lineRule="auto"/>
        <w:ind w:firstLine="709"/>
        <w:jc w:val="both"/>
      </w:pPr>
      <w:r w:rsidRPr="002B3089">
        <w:t>Сюжетные линии: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Линия А – от учащегося</w:t>
      </w:r>
    </w:p>
    <w:p w:rsidR="004B2A5C" w:rsidRPr="002B3089" w:rsidRDefault="00FC3AF8" w:rsidP="00E95AFD">
      <w:pPr>
        <w:spacing w:line="276" w:lineRule="auto"/>
        <w:ind w:firstLine="709"/>
        <w:jc w:val="both"/>
      </w:pPr>
      <w:r>
        <w:t>л</w:t>
      </w:r>
      <w:r w:rsidR="004B2A5C" w:rsidRPr="002B3089">
        <w:t>иния В – от преподавателя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Линия С – от оператора системы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А1 – учащийся авторизируется в системе через ЕСИА для подтверждения личности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А2-3 – данные об учащемся актуализируются в системе (запрос в ФИС «Моя школа»)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А4 – Учащийся выбирает преподавателя, о котором хочет написать отзыв, пишет этот отзыв и отправляет.</w:t>
      </w:r>
    </w:p>
    <w:p w:rsidR="00FC3AF8" w:rsidRDefault="004B2A5C" w:rsidP="00E95AFD">
      <w:pPr>
        <w:spacing w:after="160" w:line="276" w:lineRule="auto"/>
        <w:ind w:firstLine="709"/>
        <w:jc w:val="both"/>
      </w:pPr>
      <w:r w:rsidRPr="002B3089">
        <w:t xml:space="preserve">А5 – отзыв отправляется в </w:t>
      </w:r>
      <w:r w:rsidRPr="00C439F2">
        <w:rPr>
          <w:b/>
          <w:bCs/>
          <w:i/>
          <w:iCs/>
        </w:rPr>
        <w:t>реестр отзывов</w:t>
      </w:r>
    </w:p>
    <w:p w:rsidR="004B2A5C" w:rsidRPr="002B3089" w:rsidRDefault="004B2A5C" w:rsidP="00E95AFD">
      <w:pPr>
        <w:spacing w:after="160" w:line="276" w:lineRule="auto"/>
        <w:ind w:firstLine="709"/>
        <w:jc w:val="both"/>
      </w:pPr>
      <w:r w:rsidRPr="002B3089">
        <w:t xml:space="preserve">А6-8.1 – отзыв отправляется в </w:t>
      </w:r>
      <w:r w:rsidRPr="002B3089">
        <w:rPr>
          <w:i/>
          <w:iCs/>
        </w:rPr>
        <w:t>Первый фильтр</w:t>
      </w:r>
      <w:r w:rsidRPr="002B3089">
        <w:t xml:space="preserve">, где алгоритм проверяет отзыв на наличие ненормативной лексики, угроз, экстремизма и прочих серьезных нарушений, при наличии таковых пользователю отказывают в публикации, но в </w:t>
      </w:r>
      <w:r w:rsidRPr="002B3089">
        <w:rPr>
          <w:i/>
          <w:iCs/>
        </w:rPr>
        <w:t>реестре</w:t>
      </w:r>
      <w:r w:rsidRPr="002B3089">
        <w:t xml:space="preserve"> отзыв сохраняется. Если же алгоритм найдет в отзыве текст, который не содержит серьезных нарушений, но тем не менее является подозрительным, отзыв отправляется во </w:t>
      </w:r>
      <w:r w:rsidRPr="00C439F2">
        <w:rPr>
          <w:b/>
          <w:bCs/>
          <w:i/>
          <w:iCs/>
        </w:rPr>
        <w:t>второй фильтр</w:t>
      </w:r>
      <w:r w:rsidRPr="002B3089">
        <w:t xml:space="preserve"> для дополнительной проверки (А8.2.1). В случае если </w:t>
      </w:r>
      <w:r w:rsidRPr="00C439F2">
        <w:rPr>
          <w:b/>
          <w:bCs/>
          <w:i/>
          <w:iCs/>
        </w:rPr>
        <w:t>первый фильтр</w:t>
      </w:r>
      <w:r w:rsidRPr="002B3089">
        <w:t xml:space="preserve"> не найдет ничего подозрительного, отзыв допускается к публикации и отправляется в </w:t>
      </w:r>
      <w:r w:rsidRPr="00C439F2">
        <w:rPr>
          <w:b/>
          <w:bCs/>
          <w:i/>
          <w:iCs/>
        </w:rPr>
        <w:t>реестр отзывов</w:t>
      </w:r>
      <w:r w:rsidRPr="002B3089">
        <w:t>)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А8.2.1-А8.2.2 – Отзыв проходит проверку оператором, который принимает решение о допуске отзыва к публикации. После прохождения проверки оператором отзыв допускается к публикации и отправляется в реестр отзывов.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В1 Преподаватель авторизуется в системе через ЕСИА для подтверждения личности.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В2-3 Данные о преподавателе актуализируются в системе (запрос в ФИС «Моя школа» и ФИС ФРДО)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В4 Преподаватель просматривает отзывы и пишет ответ/запрос на удаление отзыва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 xml:space="preserve">В5 ответ на отзыв/обращение отправляется в реестр отзывов6-8.1 ответ на отзыв/обращение отправляются в </w:t>
      </w:r>
      <w:r w:rsidRPr="00C439F2">
        <w:rPr>
          <w:b/>
          <w:bCs/>
          <w:i/>
          <w:iCs/>
        </w:rPr>
        <w:t>первичный фильтр</w:t>
      </w:r>
      <w:r w:rsidRPr="002B3089">
        <w:rPr>
          <w:iCs/>
        </w:rPr>
        <w:t xml:space="preserve">, где алгоритм проверяет содержимое </w:t>
      </w:r>
      <w:r w:rsidRPr="002B3089">
        <w:rPr>
          <w:iCs/>
        </w:rPr>
        <w:lastRenderedPageBreak/>
        <w:t>ответа на наличие ненормативной лексики, угроз, экстремизма и прочих серьезных нарушений</w:t>
      </w:r>
      <w:r w:rsidRPr="002B3089">
        <w:t xml:space="preserve">, при наличии таковых пользователю отказывают в публикации ответа или подачи обращения, но запись сохраняется в </w:t>
      </w:r>
      <w:r w:rsidRPr="00C439F2">
        <w:rPr>
          <w:b/>
          <w:bCs/>
          <w:i/>
          <w:iCs/>
        </w:rPr>
        <w:t>реестре</w:t>
      </w:r>
      <w:r w:rsidRPr="002B3089">
        <w:t xml:space="preserve">. Если же алгоритм найдет в ответе на отзыв текст, который не содержит серьезных нарушений, но тем не менее является подозрительным, отзыв отправляется во </w:t>
      </w:r>
      <w:r w:rsidRPr="00C439F2">
        <w:rPr>
          <w:b/>
          <w:bCs/>
          <w:i/>
          <w:iCs/>
        </w:rPr>
        <w:t>второй фильтр</w:t>
      </w:r>
      <w:r w:rsidRPr="002B3089">
        <w:t xml:space="preserve"> для дополнительной проверки (А8.2.1). В случае если </w:t>
      </w:r>
      <w:r w:rsidRPr="00C439F2">
        <w:rPr>
          <w:b/>
          <w:bCs/>
          <w:i/>
          <w:iCs/>
        </w:rPr>
        <w:t>первый фильтр</w:t>
      </w:r>
      <w:r w:rsidRPr="002B3089">
        <w:t xml:space="preserve"> не найдет ничего подозрительного, ответ на отзыв допускается к публикации и отправляется в </w:t>
      </w:r>
      <w:r w:rsidRPr="00C439F2">
        <w:rPr>
          <w:b/>
          <w:bCs/>
          <w:i/>
          <w:iCs/>
        </w:rPr>
        <w:t>реестр отзывов</w:t>
      </w:r>
      <w:r w:rsidRPr="002B3089">
        <w:t>)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Обращения категоризируются в фильтре, из профилей ученика и преподавателя собирается релевантная информация, после чего в обезличенном виде передается во второй фильтр для рассмотрения оператором.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В8.2.1 Отзыв проходит проверку оператором, который принимает решение о допуске отзыва к публикации. После прохождения проверки оператором отзыв допускается к публикации и отправляется в реестр отзывов.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При рассмотрении обращений об удалении отзыва несколько операторов рассматривают кейс и принимают решение об удовлетворении обращения или отказе. После принятия решения система исполняет его и уведомляет преподавателя и учащегося об изменениях.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С1 – оператор авторизуется в системе через ЕСИА для утверждения личности.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 xml:space="preserve">С2-3 – В профиле оператор видит заявки на рассмотрение, которые ему необходимо обработать, результат работы оператора отправляется во </w:t>
      </w:r>
      <w:r w:rsidRPr="00C439F2">
        <w:rPr>
          <w:b/>
          <w:bCs/>
          <w:i/>
          <w:iCs/>
        </w:rPr>
        <w:t>второй фильтр</w:t>
      </w:r>
      <w:r w:rsidRPr="002B3089">
        <w:t>.</w:t>
      </w:r>
    </w:p>
    <w:p w:rsidR="004B2A5C" w:rsidRPr="002B3089" w:rsidRDefault="004B2A5C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5 Реклама и маркетинг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Целевая аудитория: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 xml:space="preserve">Учащиеся 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Родители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Преподаватели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Администрация образовательных учреждений</w:t>
      </w:r>
    </w:p>
    <w:p w:rsidR="00FC3AF8" w:rsidRDefault="004B2A5C" w:rsidP="00E95AFD">
      <w:pPr>
        <w:spacing w:line="276" w:lineRule="auto"/>
        <w:ind w:firstLine="709"/>
        <w:jc w:val="both"/>
      </w:pPr>
      <w:r w:rsidRPr="002B3089">
        <w:t>Министерство образования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Министерство просвещения</w:t>
      </w:r>
    </w:p>
    <w:p w:rsidR="004B2A5C" w:rsidRPr="002B3089" w:rsidRDefault="004B2A5C" w:rsidP="00E95AFD">
      <w:pPr>
        <w:spacing w:line="276" w:lineRule="auto"/>
        <w:ind w:firstLine="709"/>
        <w:jc w:val="both"/>
      </w:pP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>Как потребители будут узнавать о сервисе:</w:t>
      </w:r>
      <w:r w:rsidRPr="002B3089">
        <w:br/>
        <w:t>Реклама в образовательных учреждениях, классные часы в школах, преподаватели будут узнавать от администрации, также потребители смогут узнать о сервисе, когда будут искать отзывы о том или ином преподавателе в интернете, просмотр отзывов не требует авторизации.</w:t>
      </w:r>
    </w:p>
    <w:p w:rsidR="004B2A5C" w:rsidRPr="002B3089" w:rsidRDefault="004B2A5C" w:rsidP="00E95AFD">
      <w:pPr>
        <w:spacing w:line="276" w:lineRule="auto"/>
        <w:ind w:firstLine="709"/>
        <w:jc w:val="both"/>
      </w:pPr>
      <w:r w:rsidRPr="002B3089">
        <w:t xml:space="preserve">Серьезных конкурентов у сервиса нет, т.к. большинство </w:t>
      </w:r>
      <w:proofErr w:type="spellStart"/>
      <w:r w:rsidRPr="002B3089">
        <w:t>отзовиков</w:t>
      </w:r>
      <w:proofErr w:type="spellEnd"/>
      <w:r w:rsidRPr="002B3089">
        <w:t xml:space="preserve"> никак не интегрированы с ГИС, многие преподаватели на них не представлены, слабая модерация и отсутствие жесткой авторизации развязывают злоумышленникам руки для спама и заказных отзывов.</w:t>
      </w:r>
    </w:p>
    <w:p w:rsidR="004B2A5C" w:rsidRPr="002B3089" w:rsidRDefault="004B2A5C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6 Выводы</w:t>
      </w:r>
    </w:p>
    <w:p w:rsidR="001F20BA" w:rsidRPr="002B3089" w:rsidRDefault="004B2A5C" w:rsidP="00E95AFD">
      <w:pPr>
        <w:spacing w:line="276" w:lineRule="auto"/>
        <w:ind w:firstLine="709"/>
        <w:jc w:val="both"/>
      </w:pPr>
      <w:r w:rsidRPr="002B3089">
        <w:t xml:space="preserve">Таким образом, сервис предоставит безопасную среду, где учащиеся смогут оставлять отзывы о преподавателях, преподаватели смогут получить обратную связь от учащихся, родители смогут прочитать отзывы учащихся о преподавателях, а министерства </w:t>
      </w:r>
      <w:r w:rsidRPr="002B3089">
        <w:lastRenderedPageBreak/>
        <w:t>получить репрезентативную информацию об отношениях учащихся и преподавателей.</w:t>
      </w:r>
      <w:r w:rsidR="00943B15">
        <w:br/>
        <w:t>Лично мне сервис будет очень полезен в будущем после создания семьи, при выборе места для переезда и для получения информации об учителях, у которых будут учиться мои дети.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br w:type="page"/>
      </w:r>
    </w:p>
    <w:p w:rsidR="001F20BA" w:rsidRDefault="00855A1A" w:rsidP="00E95AFD">
      <w:pPr>
        <w:spacing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«</w:t>
      </w:r>
      <w:r w:rsidR="001F20BA" w:rsidRPr="002B3089">
        <w:rPr>
          <w:b/>
          <w:bCs/>
          <w:sz w:val="28"/>
          <w:szCs w:val="28"/>
        </w:rPr>
        <w:t>Репетиторы</w:t>
      </w:r>
      <w:r>
        <w:rPr>
          <w:b/>
          <w:bCs/>
          <w:sz w:val="28"/>
          <w:szCs w:val="28"/>
        </w:rPr>
        <w:t>»</w:t>
      </w:r>
    </w:p>
    <w:p w:rsidR="00855A1A" w:rsidRPr="00855A1A" w:rsidRDefault="00855A1A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855A1A">
        <w:rPr>
          <w:sz w:val="28"/>
          <w:szCs w:val="28"/>
        </w:rPr>
        <w:t>Команда №30 @</w:t>
      </w:r>
      <w:proofErr w:type="spellStart"/>
      <w:r w:rsidRPr="00855A1A">
        <w:rPr>
          <w:sz w:val="28"/>
          <w:szCs w:val="28"/>
          <w:lang w:val="en-US"/>
        </w:rPr>
        <w:t>aramaniak</w:t>
      </w:r>
      <w:proofErr w:type="spellEnd"/>
    </w:p>
    <w:p w:rsidR="00855A1A" w:rsidRPr="00855A1A" w:rsidRDefault="00855A1A" w:rsidP="00E95AFD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855A1A">
        <w:rPr>
          <w:sz w:val="28"/>
          <w:szCs w:val="28"/>
        </w:rPr>
        <w:t>Финуниверситет</w:t>
      </w:r>
      <w:proofErr w:type="spellEnd"/>
    </w:p>
    <w:p w:rsidR="00855A1A" w:rsidRPr="00855A1A" w:rsidRDefault="00855A1A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855A1A">
        <w:rPr>
          <w:sz w:val="28"/>
          <w:szCs w:val="28"/>
        </w:rPr>
        <w:t>Факультет Высшая школа управления (ВШУ)</w:t>
      </w:r>
    </w:p>
    <w:p w:rsidR="00855A1A" w:rsidRPr="00855A1A" w:rsidRDefault="00855A1A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855A1A">
        <w:rPr>
          <w:sz w:val="28"/>
          <w:szCs w:val="28"/>
        </w:rPr>
        <w:t>Третий курс бакалавриата</w:t>
      </w:r>
    </w:p>
    <w:p w:rsidR="00855A1A" w:rsidRDefault="00855A1A" w:rsidP="00E95AFD">
      <w:pPr>
        <w:spacing w:line="276" w:lineRule="auto"/>
        <w:ind w:firstLine="709"/>
        <w:jc w:val="both"/>
        <w:rPr>
          <w:sz w:val="28"/>
          <w:szCs w:val="28"/>
        </w:rPr>
      </w:pPr>
      <w:r w:rsidRPr="002B3089">
        <w:rPr>
          <w:sz w:val="28"/>
          <w:szCs w:val="28"/>
        </w:rPr>
        <w:t>Описание проблемы недостатка безопасности и удобства в отношениях между репетиторами и учащимися и ее решение: сервис Репетиторы</w:t>
      </w:r>
    </w:p>
    <w:p w:rsidR="00855A1A" w:rsidRPr="00855A1A" w:rsidRDefault="00855A1A" w:rsidP="00E95AFD">
      <w:pPr>
        <w:spacing w:after="160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F20BA" w:rsidRPr="002B3089" w:rsidRDefault="001F20BA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 Описание проблемы</w:t>
      </w:r>
    </w:p>
    <w:p w:rsidR="00FC3AF8" w:rsidRDefault="001F20BA" w:rsidP="00E95AFD">
      <w:pPr>
        <w:spacing w:line="276" w:lineRule="auto"/>
        <w:ind w:firstLine="709"/>
        <w:jc w:val="both"/>
      </w:pPr>
      <w:r w:rsidRPr="002B3089">
        <w:t>Основные проблемы на рынке репетиторских услуг: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1. Непрозрачность квалификации – сервисы редко верифицируют дипломы, результаты экзаменов и реальный опыт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2. Сложности поиска аудитории для репетиторов, существует всего 2 варианта поиска аудитории, каждый со своими недостатками: при работе через агрегаторы приходится сталкиваться с высокими комиссиями, что приводит к увеличению стоимости для учащихся и снижению прибыли для репетиторов, а создание личного бренда требует существенных затрат без явного срока их окупаемости.</w:t>
      </w:r>
    </w:p>
    <w:p w:rsidR="001F20BA" w:rsidRPr="002B3089" w:rsidRDefault="001F20BA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2 Идея Сервиса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Ключевая идея сервиса – создание образовательной платформы для учеников и репетиторов с аутентификацией через ЕСИА, позволяющей репетиторам автоматически загружать и верифицировать свои официальные документы об образовании и опыте работы из государственных информационных систем. Такой подход обеспечит высокий уровень доверия сервису и данным репетиторов, минимизирует количество фейковых аккаунтов и отзывов, что значительно упростит поиск квалифицированных репетиторов для учеников.</w:t>
      </w:r>
    </w:p>
    <w:p w:rsidR="001F20BA" w:rsidRPr="002B3089" w:rsidRDefault="001F20BA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B3089">
        <w:rPr>
          <w:rFonts w:ascii="Times New Roman" w:hAnsi="Times New Roman" w:cs="Times New Roman"/>
          <w:b/>
          <w:bCs/>
          <w:color w:val="auto"/>
          <w:sz w:val="32"/>
          <w:szCs w:val="32"/>
        </w:rPr>
        <w:t>3 Участники Сервиса</w:t>
      </w:r>
    </w:p>
    <w:p w:rsidR="003658C2" w:rsidRPr="002B3089" w:rsidRDefault="003658C2" w:rsidP="00E95AFD">
      <w:pPr>
        <w:spacing w:line="276" w:lineRule="auto"/>
        <w:ind w:firstLine="709"/>
        <w:jc w:val="both"/>
        <w:rPr>
          <w:lang w:eastAsia="en-US"/>
        </w:rPr>
      </w:pPr>
      <w:r w:rsidRPr="002B3089">
        <w:rPr>
          <w:lang w:eastAsia="en-US"/>
        </w:rPr>
        <w:t xml:space="preserve">Участники сервиса представлены в </w:t>
      </w:r>
      <w:r w:rsidR="00943B15">
        <w:rPr>
          <w:lang w:eastAsia="en-US"/>
        </w:rPr>
        <w:t>(</w:t>
      </w:r>
      <w:r w:rsidR="00943B15">
        <w:rPr>
          <w:lang w:eastAsia="en-US"/>
        </w:rPr>
        <w:fldChar w:fldCharType="begin"/>
      </w:r>
      <w:r w:rsidR="00943B15">
        <w:rPr>
          <w:lang w:eastAsia="en-US"/>
        </w:rPr>
        <w:instrText xml:space="preserve"> REF _Ref214074703 \h </w:instrText>
      </w:r>
      <w:r w:rsidR="00943B15">
        <w:rPr>
          <w:lang w:eastAsia="en-US"/>
        </w:rPr>
      </w:r>
      <w:r w:rsidR="0006462D">
        <w:rPr>
          <w:lang w:eastAsia="en-US"/>
        </w:rPr>
        <w:instrText xml:space="preserve"> \* MERGEFORMAT </w:instrText>
      </w:r>
      <w:r w:rsidR="00943B15">
        <w:rPr>
          <w:lang w:eastAsia="en-US"/>
        </w:rPr>
        <w:fldChar w:fldCharType="separate"/>
      </w:r>
      <w:r w:rsidR="00943B15" w:rsidRPr="00FC3AF8">
        <w:t xml:space="preserve">Таблица </w:t>
      </w:r>
      <w:r w:rsidR="00943B15" w:rsidRPr="00FC3AF8">
        <w:rPr>
          <w:noProof/>
        </w:rPr>
        <w:t>3</w:t>
      </w:r>
      <w:r w:rsidR="00943B15" w:rsidRPr="00FC3AF8">
        <w:t>. Акторы и их функции</w:t>
      </w:r>
      <w:r w:rsidR="00943B15">
        <w:rPr>
          <w:lang w:eastAsia="en-US"/>
        </w:rPr>
        <w:fldChar w:fldCharType="end"/>
      </w:r>
      <w:r w:rsidR="00943B15">
        <w:rPr>
          <w:lang w:eastAsia="en-US"/>
        </w:rPr>
        <w:t>)</w:t>
      </w:r>
    </w:p>
    <w:p w:rsidR="00FC3AF8" w:rsidRPr="00FC3AF8" w:rsidRDefault="00FC3AF8" w:rsidP="00E95AFD">
      <w:pPr>
        <w:pStyle w:val="af5"/>
        <w:keepNext/>
        <w:spacing w:before="360" w:after="0" w:line="276" w:lineRule="auto"/>
        <w:ind w:firstLine="709"/>
        <w:jc w:val="right"/>
        <w:rPr>
          <w:color w:val="auto"/>
          <w:sz w:val="24"/>
          <w:szCs w:val="24"/>
        </w:rPr>
      </w:pPr>
      <w:bookmarkStart w:id="8" w:name="_Ref214074703"/>
      <w:r w:rsidRPr="00FC3AF8">
        <w:rPr>
          <w:color w:val="auto"/>
          <w:sz w:val="24"/>
          <w:szCs w:val="24"/>
        </w:rPr>
        <w:t xml:space="preserve">Таблица </w:t>
      </w:r>
      <w:r w:rsidRPr="00FC3AF8">
        <w:rPr>
          <w:color w:val="auto"/>
          <w:sz w:val="24"/>
          <w:szCs w:val="24"/>
        </w:rPr>
        <w:fldChar w:fldCharType="begin"/>
      </w:r>
      <w:r w:rsidRPr="00FC3AF8">
        <w:rPr>
          <w:color w:val="auto"/>
          <w:sz w:val="24"/>
          <w:szCs w:val="24"/>
        </w:rPr>
        <w:instrText xml:space="preserve"> SEQ Таблица \* ARABIC </w:instrText>
      </w:r>
      <w:r w:rsidRPr="00FC3AF8">
        <w:rPr>
          <w:color w:val="auto"/>
          <w:sz w:val="24"/>
          <w:szCs w:val="24"/>
        </w:rPr>
        <w:fldChar w:fldCharType="separate"/>
      </w:r>
      <w:r w:rsidRPr="00FC3AF8">
        <w:rPr>
          <w:noProof/>
          <w:color w:val="auto"/>
          <w:sz w:val="24"/>
          <w:szCs w:val="24"/>
        </w:rPr>
        <w:t>3</w:t>
      </w:r>
      <w:r w:rsidRPr="00FC3AF8">
        <w:rPr>
          <w:color w:val="auto"/>
          <w:sz w:val="24"/>
          <w:szCs w:val="24"/>
        </w:rPr>
        <w:fldChar w:fldCharType="end"/>
      </w:r>
      <w:r w:rsidRPr="00FC3AF8">
        <w:rPr>
          <w:color w:val="auto"/>
          <w:sz w:val="24"/>
          <w:szCs w:val="24"/>
        </w:rPr>
        <w:t>. Акторы и их функции</w:t>
      </w:r>
      <w:bookmarkEnd w:id="8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20BA" w:rsidRPr="002B3089" w:rsidTr="009C3F00">
        <w:trPr>
          <w:jc w:val="center"/>
        </w:trPr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Участник</w:t>
            </w:r>
          </w:p>
        </w:tc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Функция</w:t>
            </w:r>
          </w:p>
        </w:tc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Выгода</w:t>
            </w:r>
          </w:p>
        </w:tc>
      </w:tr>
      <w:tr w:rsidR="001F20BA" w:rsidRPr="002B3089" w:rsidTr="009C3F00">
        <w:trPr>
          <w:jc w:val="center"/>
        </w:trPr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Репетиторы</w:t>
            </w:r>
          </w:p>
        </w:tc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 xml:space="preserve">Аутентификация личности через ЕСИА и уровня образования через </w:t>
            </w:r>
            <w:proofErr w:type="spellStart"/>
            <w:r w:rsidRPr="002B3089">
              <w:rPr>
                <w:sz w:val="22"/>
                <w:szCs w:val="22"/>
              </w:rPr>
              <w:t>ГИСы</w:t>
            </w:r>
            <w:proofErr w:type="spellEnd"/>
          </w:p>
        </w:tc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Повышение доверия со стороны учеников, упрощенная регистрация</w:t>
            </w:r>
          </w:p>
        </w:tc>
      </w:tr>
      <w:tr w:rsidR="001F20BA" w:rsidRPr="002B3089" w:rsidTr="009C3F00">
        <w:trPr>
          <w:jc w:val="center"/>
        </w:trPr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Ученики</w:t>
            </w:r>
          </w:p>
        </w:tc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Аутентификация через ЕСИА, выбор и оплата обучения у репетиторов</w:t>
            </w:r>
          </w:p>
        </w:tc>
        <w:tc>
          <w:tcPr>
            <w:tcW w:w="3115" w:type="dxa"/>
          </w:tcPr>
          <w:p w:rsidR="001F20BA" w:rsidRPr="002B3089" w:rsidRDefault="001F20BA" w:rsidP="00E95AFD">
            <w:pPr>
              <w:spacing w:line="276" w:lineRule="auto"/>
              <w:ind w:firstLine="709"/>
              <w:jc w:val="both"/>
              <w:rPr>
                <w:sz w:val="22"/>
                <w:szCs w:val="22"/>
              </w:rPr>
            </w:pPr>
            <w:r w:rsidRPr="002B3089">
              <w:rPr>
                <w:sz w:val="22"/>
                <w:szCs w:val="22"/>
              </w:rPr>
              <w:t>Уверенность в квалификации педагога благодаря верифицированным документам и аутентификации всех пользователей через ЕСИА</w:t>
            </w:r>
          </w:p>
        </w:tc>
      </w:tr>
    </w:tbl>
    <w:p w:rsidR="001F20BA" w:rsidRDefault="001F20BA" w:rsidP="00E95AFD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6042F">
        <w:rPr>
          <w:rFonts w:ascii="Times New Roman" w:hAnsi="Times New Roman" w:cs="Times New Roman"/>
          <w:b/>
          <w:bCs/>
          <w:color w:val="auto"/>
          <w:sz w:val="32"/>
          <w:szCs w:val="32"/>
        </w:rPr>
        <w:t>4 Процессы внутри сервиса</w:t>
      </w:r>
    </w:p>
    <w:p w:rsidR="00943B15" w:rsidRPr="00943B15" w:rsidRDefault="00943B15" w:rsidP="00E95AFD">
      <w:pPr>
        <w:spacing w:line="276" w:lineRule="auto"/>
        <w:ind w:firstLine="709"/>
        <w:rPr>
          <w:lang w:eastAsia="en-US"/>
        </w:rPr>
      </w:pPr>
      <w:r>
        <w:rPr>
          <w:lang w:eastAsia="en-US"/>
        </w:rPr>
        <w:t xml:space="preserve">В этом разделе представлены схемы </w:t>
      </w:r>
      <w:r>
        <w:rPr>
          <w:lang w:val="en-US" w:eastAsia="en-US"/>
        </w:rPr>
        <w:t>AS</w:t>
      </w:r>
      <w:r w:rsidRPr="00943B15">
        <w:rPr>
          <w:lang w:eastAsia="en-US"/>
        </w:rPr>
        <w:t xml:space="preserve"> </w:t>
      </w:r>
      <w:r>
        <w:rPr>
          <w:lang w:val="en-US" w:eastAsia="en-US"/>
        </w:rPr>
        <w:t>IS</w:t>
      </w:r>
      <w:r w:rsidRPr="00943B15">
        <w:rPr>
          <w:lang w:eastAsia="en-US"/>
        </w:rPr>
        <w:t xml:space="preserve"> 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_Ref214074823 \h </w:instrText>
      </w:r>
      <w:r>
        <w:rPr>
          <w:lang w:eastAsia="en-US"/>
        </w:rPr>
      </w:r>
      <w:r w:rsidR="0006462D">
        <w:rPr>
          <w:lang w:eastAsia="en-US"/>
        </w:rPr>
        <w:instrText xml:space="preserve"> \* MERGEFORMAT </w:instrText>
      </w:r>
      <w:r>
        <w:rPr>
          <w:lang w:eastAsia="en-US"/>
        </w:rPr>
        <w:fldChar w:fldCharType="separate"/>
      </w:r>
      <w:r w:rsidRPr="00FC3AF8">
        <w:t xml:space="preserve">Рисунок </w:t>
      </w:r>
      <w:r>
        <w:rPr>
          <w:noProof/>
        </w:rPr>
        <w:t>7</w:t>
      </w:r>
      <w:r w:rsidRPr="00FC3AF8">
        <w:t>. Схема AS IS</w:t>
      </w:r>
      <w:r>
        <w:rPr>
          <w:lang w:eastAsia="en-US"/>
        </w:rPr>
        <w:fldChar w:fldCharType="end"/>
      </w:r>
      <w:r w:rsidRPr="00943B15">
        <w:rPr>
          <w:lang w:eastAsia="en-US"/>
        </w:rPr>
        <w:t>)</w:t>
      </w:r>
      <w:r>
        <w:rPr>
          <w:lang w:eastAsia="en-US"/>
        </w:rPr>
        <w:t xml:space="preserve"> и</w:t>
      </w:r>
      <w:r w:rsidRPr="00943B15">
        <w:rPr>
          <w:lang w:eastAsia="en-US"/>
        </w:rPr>
        <w:t xml:space="preserve"> </w:t>
      </w:r>
      <w:r>
        <w:rPr>
          <w:lang w:val="en-US" w:eastAsia="en-US"/>
        </w:rPr>
        <w:t>TO</w:t>
      </w:r>
      <w:r w:rsidRPr="00943B15">
        <w:rPr>
          <w:lang w:eastAsia="en-US"/>
        </w:rPr>
        <w:t xml:space="preserve"> </w:t>
      </w:r>
      <w:r>
        <w:rPr>
          <w:lang w:val="en-US" w:eastAsia="en-US"/>
        </w:rPr>
        <w:t>BE</w:t>
      </w:r>
      <w:r w:rsidRPr="00943B15">
        <w:rPr>
          <w:lang w:eastAsia="en-US"/>
        </w:rPr>
        <w:t xml:space="preserve"> 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_Ref214074829 \h </w:instrText>
      </w:r>
      <w:r>
        <w:rPr>
          <w:lang w:eastAsia="en-US"/>
        </w:rPr>
      </w:r>
      <w:r w:rsidR="0006462D">
        <w:rPr>
          <w:lang w:eastAsia="en-US"/>
        </w:rPr>
        <w:instrText xml:space="preserve"> \* MERGEFORMAT </w:instrText>
      </w:r>
      <w:r>
        <w:rPr>
          <w:lang w:eastAsia="en-US"/>
        </w:rPr>
        <w:fldChar w:fldCharType="separate"/>
      </w:r>
      <w:r w:rsidRPr="00943B15">
        <w:t xml:space="preserve">Рисунок </w:t>
      </w:r>
      <w:r w:rsidRPr="00943B15">
        <w:rPr>
          <w:noProof/>
        </w:rPr>
        <w:t>8</w:t>
      </w:r>
      <w:r w:rsidRPr="00943B15">
        <w:t>. Схема TO BE</w:t>
      </w:r>
      <w:r>
        <w:rPr>
          <w:lang w:eastAsia="en-US"/>
        </w:rPr>
        <w:fldChar w:fldCharType="end"/>
      </w:r>
      <w:r w:rsidRPr="00943B15">
        <w:rPr>
          <w:lang w:eastAsia="en-US"/>
        </w:rPr>
        <w:t>)</w:t>
      </w:r>
      <w:r>
        <w:rPr>
          <w:lang w:eastAsia="en-US"/>
        </w:rPr>
        <w:t>.</w:t>
      </w:r>
    </w:p>
    <w:p w:rsidR="001F20BA" w:rsidRPr="0026042F" w:rsidRDefault="001F20BA" w:rsidP="00E95AFD">
      <w:pPr>
        <w:pStyle w:val="2"/>
        <w:spacing w:line="276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6042F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4.1 Ключевой процесс</w:t>
      </w:r>
    </w:p>
    <w:p w:rsidR="003658C2" w:rsidRPr="002B3089" w:rsidRDefault="003658C2" w:rsidP="00E95AFD">
      <w:pPr>
        <w:spacing w:line="276" w:lineRule="auto"/>
        <w:ind w:firstLine="709"/>
        <w:jc w:val="both"/>
        <w:rPr>
          <w:rFonts w:eastAsiaTheme="majorEastAsia"/>
          <w:lang w:eastAsia="en-US"/>
        </w:rPr>
      </w:pPr>
      <w:r w:rsidRPr="002B3089">
        <w:rPr>
          <w:rFonts w:eastAsiaTheme="majorEastAsia"/>
          <w:lang w:eastAsia="en-US"/>
        </w:rPr>
        <w:t>Ключевой процесс сервиса – модернизированный процесс регистрации пользователей регистрация пользователей для повышения удобства и безопасности сервиса.</w:t>
      </w:r>
    </w:p>
    <w:p w:rsidR="001F20BA" w:rsidRPr="0026042F" w:rsidRDefault="001F20BA" w:rsidP="00E95AFD">
      <w:pPr>
        <w:pStyle w:val="2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4.2_Схема_AS"/>
      <w:bookmarkEnd w:id="9"/>
      <w:r w:rsidRPr="0026042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4.2 </w:t>
      </w:r>
      <w:r w:rsidRPr="0026042F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</w:t>
      </w:r>
      <w:r w:rsidRPr="0026042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AS IS</w:t>
      </w:r>
    </w:p>
    <w:p w:rsidR="00FC3AF8" w:rsidRDefault="00E72B17" w:rsidP="00E95AFD">
      <w:pPr>
        <w:keepNext/>
        <w:spacing w:line="276" w:lineRule="auto"/>
        <w:ind w:firstLine="709"/>
        <w:jc w:val="center"/>
      </w:pPr>
      <w:r w:rsidRPr="002B3089">
        <w:rPr>
          <w:i/>
          <w:iCs/>
          <w:noProof/>
        </w:rPr>
        <w:drawing>
          <wp:inline distT="0" distB="0" distL="0" distR="0">
            <wp:extent cx="5940425" cy="3994150"/>
            <wp:effectExtent l="0" t="0" r="3175" b="6350"/>
            <wp:docPr id="169981106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AF8" w:rsidRPr="00FC3AF8" w:rsidRDefault="00FC3AF8" w:rsidP="00E95AFD">
      <w:pPr>
        <w:pStyle w:val="af5"/>
        <w:spacing w:after="360" w:line="276" w:lineRule="auto"/>
        <w:ind w:firstLine="709"/>
        <w:jc w:val="center"/>
        <w:rPr>
          <w:color w:val="auto"/>
          <w:sz w:val="24"/>
          <w:szCs w:val="24"/>
        </w:rPr>
      </w:pPr>
      <w:bookmarkStart w:id="10" w:name="_Ref214074823"/>
      <w:r w:rsidRPr="00FC3AF8">
        <w:rPr>
          <w:color w:val="auto"/>
          <w:sz w:val="24"/>
          <w:szCs w:val="24"/>
        </w:rPr>
        <w:t xml:space="preserve">Рисунок </w:t>
      </w:r>
      <w:r w:rsidRPr="00FC3AF8">
        <w:rPr>
          <w:color w:val="auto"/>
          <w:sz w:val="24"/>
          <w:szCs w:val="24"/>
        </w:rPr>
        <w:fldChar w:fldCharType="begin"/>
      </w:r>
      <w:r w:rsidRPr="00FC3AF8">
        <w:rPr>
          <w:color w:val="auto"/>
          <w:sz w:val="24"/>
          <w:szCs w:val="24"/>
        </w:rPr>
        <w:instrText xml:space="preserve"> SEQ Рисунок \* ARABIC </w:instrText>
      </w:r>
      <w:r w:rsidRPr="00FC3AF8">
        <w:rPr>
          <w:color w:val="auto"/>
          <w:sz w:val="24"/>
          <w:szCs w:val="24"/>
        </w:rPr>
        <w:fldChar w:fldCharType="separate"/>
      </w:r>
      <w:r w:rsidR="00943B15">
        <w:rPr>
          <w:noProof/>
          <w:color w:val="auto"/>
          <w:sz w:val="24"/>
          <w:szCs w:val="24"/>
        </w:rPr>
        <w:t>7</w:t>
      </w:r>
      <w:r w:rsidRPr="00FC3AF8">
        <w:rPr>
          <w:color w:val="auto"/>
          <w:sz w:val="24"/>
          <w:szCs w:val="24"/>
        </w:rPr>
        <w:fldChar w:fldCharType="end"/>
      </w:r>
      <w:r w:rsidRPr="00FC3AF8">
        <w:rPr>
          <w:color w:val="auto"/>
          <w:sz w:val="24"/>
          <w:szCs w:val="24"/>
        </w:rPr>
        <w:t>. Схема AS IS</w:t>
      </w:r>
      <w:bookmarkEnd w:id="10"/>
    </w:p>
    <w:p w:rsidR="00E72B17" w:rsidRPr="002B3089" w:rsidRDefault="00E72B17" w:rsidP="00E95AFD">
      <w:pPr>
        <w:spacing w:after="360" w:line="276" w:lineRule="auto"/>
        <w:ind w:firstLine="709"/>
        <w:jc w:val="center"/>
      </w:pPr>
      <w:r w:rsidRPr="002B3089">
        <w:t>Репетитор производит регистрацию на платформе: заполняет анкеты, прикрепляет документы об образовании, может указать опыт работы в образовательных организациях.</w:t>
      </w:r>
    </w:p>
    <w:p w:rsidR="00E72B17" w:rsidRPr="002B3089" w:rsidRDefault="00E72B17" w:rsidP="00E95AFD">
      <w:pPr>
        <w:pStyle w:val="a7"/>
        <w:numPr>
          <w:ilvl w:val="0"/>
          <w:numId w:val="5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Учащийся регистрируется на платформе</w:t>
      </w:r>
    </w:p>
    <w:p w:rsidR="00E72B17" w:rsidRPr="002B3089" w:rsidRDefault="00E72B17" w:rsidP="00E95AFD">
      <w:pPr>
        <w:pStyle w:val="a7"/>
        <w:numPr>
          <w:ilvl w:val="0"/>
          <w:numId w:val="5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Учащийся обращается с запросом на платформу, ищет репетитора</w:t>
      </w:r>
    </w:p>
    <w:p w:rsidR="00E72B17" w:rsidRPr="002B3089" w:rsidRDefault="00E72B17" w:rsidP="00E95AFD">
      <w:pPr>
        <w:pStyle w:val="a7"/>
        <w:numPr>
          <w:ilvl w:val="0"/>
          <w:numId w:val="5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Платформа связывает учащегося и репетитора</w:t>
      </w:r>
    </w:p>
    <w:p w:rsidR="00E72B17" w:rsidRPr="002B3089" w:rsidRDefault="00E72B17" w:rsidP="00E95AFD">
      <w:pPr>
        <w:pStyle w:val="a7"/>
        <w:numPr>
          <w:ilvl w:val="0"/>
          <w:numId w:val="5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Учащийся производит оплату за занятие</w:t>
      </w:r>
    </w:p>
    <w:p w:rsidR="00E72B17" w:rsidRPr="002B3089" w:rsidRDefault="00E72B17" w:rsidP="00E95AFD">
      <w:pPr>
        <w:pStyle w:val="a7"/>
        <w:numPr>
          <w:ilvl w:val="0"/>
          <w:numId w:val="5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Репетитор проводит занятие с учеником</w:t>
      </w:r>
    </w:p>
    <w:p w:rsidR="00E72B17" w:rsidRPr="002B3089" w:rsidRDefault="00E72B17" w:rsidP="00E95AFD">
      <w:pPr>
        <w:pStyle w:val="a7"/>
        <w:numPr>
          <w:ilvl w:val="0"/>
          <w:numId w:val="5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Платформа переводит репетитору плату за занятие</w:t>
      </w:r>
    </w:p>
    <w:p w:rsidR="00E72B17" w:rsidRPr="002B3089" w:rsidRDefault="00E72B17" w:rsidP="00E95AFD">
      <w:pPr>
        <w:pStyle w:val="a7"/>
        <w:numPr>
          <w:ilvl w:val="0"/>
          <w:numId w:val="5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Репетитор обязан сам отчитаться перед налоговой за свои доходы</w:t>
      </w:r>
    </w:p>
    <w:p w:rsidR="001F20BA" w:rsidRPr="002B3089" w:rsidRDefault="001F20BA" w:rsidP="00E95AFD">
      <w:pPr>
        <w:spacing w:after="160" w:line="276" w:lineRule="auto"/>
        <w:ind w:firstLine="709"/>
        <w:jc w:val="both"/>
      </w:pPr>
      <w:r w:rsidRPr="002B3089">
        <w:t>При этом важно уточнить, что платформы не производит никаких верификаций документов об образовании репетитора, что создает пространство для махинаций с поддельными документами об образовании.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Ученики при регистрации не обязаны использовать каких-либо средств жесткой аутентификации, достаточно электронной почты, что создает для платформы уязвимость к накруткам и заказным отзывом, усложняя подбор репетитора для действительных учеников</w:t>
      </w:r>
    </w:p>
    <w:p w:rsidR="001F20BA" w:rsidRPr="0026042F" w:rsidRDefault="001F20BA" w:rsidP="00E95AFD">
      <w:pPr>
        <w:pStyle w:val="2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26042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4.3 </w:t>
      </w:r>
      <w:r w:rsidRPr="0026042F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</w:t>
      </w:r>
      <w:r w:rsidRPr="0026042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TO BE</w:t>
      </w:r>
    </w:p>
    <w:p w:rsidR="00943B15" w:rsidRDefault="002D32AC" w:rsidP="00E95AFD">
      <w:pPr>
        <w:keepNext/>
        <w:spacing w:line="276" w:lineRule="auto"/>
        <w:ind w:firstLine="709"/>
        <w:jc w:val="center"/>
      </w:pPr>
      <w:r w:rsidRPr="002B3089">
        <w:rPr>
          <w:i/>
          <w:iCs/>
        </w:rPr>
        <w:drawing>
          <wp:inline distT="0" distB="0" distL="0" distR="0">
            <wp:extent cx="5940425" cy="6850380"/>
            <wp:effectExtent l="0" t="0" r="3175" b="7620"/>
            <wp:docPr id="10122623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B15" w:rsidRPr="00943B15" w:rsidRDefault="00943B15" w:rsidP="00E95AFD">
      <w:pPr>
        <w:pStyle w:val="af5"/>
        <w:spacing w:after="360" w:line="276" w:lineRule="auto"/>
        <w:ind w:firstLine="709"/>
        <w:jc w:val="center"/>
        <w:rPr>
          <w:color w:val="auto"/>
          <w:sz w:val="24"/>
          <w:szCs w:val="24"/>
        </w:rPr>
      </w:pPr>
      <w:bookmarkStart w:id="11" w:name="_Ref214074829"/>
      <w:r w:rsidRPr="00943B15">
        <w:rPr>
          <w:color w:val="auto"/>
          <w:sz w:val="24"/>
          <w:szCs w:val="24"/>
        </w:rPr>
        <w:t xml:space="preserve">Рисунок </w:t>
      </w:r>
      <w:r w:rsidRPr="00943B15">
        <w:rPr>
          <w:color w:val="auto"/>
          <w:sz w:val="24"/>
          <w:szCs w:val="24"/>
        </w:rPr>
        <w:fldChar w:fldCharType="begin"/>
      </w:r>
      <w:r w:rsidRPr="00943B15">
        <w:rPr>
          <w:color w:val="auto"/>
          <w:sz w:val="24"/>
          <w:szCs w:val="24"/>
        </w:rPr>
        <w:instrText xml:space="preserve"> SEQ Рисунок \* ARABIC </w:instrText>
      </w:r>
      <w:r w:rsidRPr="00943B15">
        <w:rPr>
          <w:color w:val="auto"/>
          <w:sz w:val="24"/>
          <w:szCs w:val="24"/>
        </w:rPr>
        <w:fldChar w:fldCharType="separate"/>
      </w:r>
      <w:r w:rsidRPr="00943B15">
        <w:rPr>
          <w:noProof/>
          <w:color w:val="auto"/>
          <w:sz w:val="24"/>
          <w:szCs w:val="24"/>
        </w:rPr>
        <w:t>8</w:t>
      </w:r>
      <w:r w:rsidRPr="00943B15">
        <w:rPr>
          <w:color w:val="auto"/>
          <w:sz w:val="24"/>
          <w:szCs w:val="24"/>
        </w:rPr>
        <w:fldChar w:fldCharType="end"/>
      </w:r>
      <w:r w:rsidRPr="00943B15">
        <w:rPr>
          <w:color w:val="auto"/>
          <w:sz w:val="24"/>
          <w:szCs w:val="24"/>
        </w:rPr>
        <w:t>. Схема TO BE</w:t>
      </w:r>
      <w:bookmarkEnd w:id="11"/>
    </w:p>
    <w:p w:rsidR="00E72B17" w:rsidRPr="002B3089" w:rsidRDefault="00E72B17" w:rsidP="00E95AFD">
      <w:pPr>
        <w:spacing w:after="360" w:line="276" w:lineRule="auto"/>
        <w:ind w:firstLine="709"/>
        <w:jc w:val="center"/>
      </w:pPr>
      <w:r w:rsidRPr="002B3089">
        <w:t>Репетитор проходит аутентификацию через ЕСИА и регистрируется на платформе, никаких документов об образовании прикладывать не нужно, равно как и указывать опыт работы.</w:t>
      </w:r>
    </w:p>
    <w:p w:rsidR="00E72B17" w:rsidRPr="002B3089" w:rsidRDefault="00E72B17" w:rsidP="00E95AFD">
      <w:pPr>
        <w:pStyle w:val="a7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 xml:space="preserve">Платформа производит запрос в ГИС (ФРДО, Моя школа, НСУР и </w:t>
      </w:r>
      <w:proofErr w:type="spellStart"/>
      <w:r w:rsidRPr="002B3089">
        <w:rPr>
          <w:rFonts w:ascii="Times New Roman" w:hAnsi="Times New Roman" w:cs="Times New Roman"/>
        </w:rPr>
        <w:t>др</w:t>
      </w:r>
      <w:proofErr w:type="spellEnd"/>
      <w:r w:rsidRPr="002B3089">
        <w:rPr>
          <w:rFonts w:ascii="Times New Roman" w:hAnsi="Times New Roman" w:cs="Times New Roman"/>
        </w:rPr>
        <w:t>) для заполнения информации о репетиторе в контексте его опыта в образовательной деятельности (документы об образовании, опыт работы)</w:t>
      </w:r>
    </w:p>
    <w:p w:rsidR="00A303DB" w:rsidRPr="002B3089" w:rsidRDefault="00E72B17" w:rsidP="00E95AFD">
      <w:pPr>
        <w:pStyle w:val="a7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lastRenderedPageBreak/>
        <w:t>Репетитору предоставляется выбор</w:t>
      </w:r>
      <w:r w:rsidR="00A303DB" w:rsidRPr="002B3089">
        <w:rPr>
          <w:rFonts w:ascii="Times New Roman" w:hAnsi="Times New Roman" w:cs="Times New Roman"/>
        </w:rPr>
        <w:t>: регистрация как самозанятого или как ИП (в обоих случаях платформа помогает репетитору при регистрации)</w:t>
      </w:r>
    </w:p>
    <w:p w:rsidR="00A303DB" w:rsidRPr="002B3089" w:rsidRDefault="00A303DB" w:rsidP="00E95AFD">
      <w:pPr>
        <w:pStyle w:val="a7"/>
        <w:numPr>
          <w:ilvl w:val="1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Регистрация репетитора как самозанятого через государственный сервис Мой налог</w:t>
      </w:r>
    </w:p>
    <w:p w:rsidR="00A303DB" w:rsidRPr="002B3089" w:rsidRDefault="00A303DB" w:rsidP="00E95AFD">
      <w:pPr>
        <w:spacing w:line="276" w:lineRule="auto"/>
        <w:ind w:left="720" w:firstLine="709"/>
        <w:jc w:val="both"/>
      </w:pPr>
      <w:r w:rsidRPr="002B3089">
        <w:t xml:space="preserve">3.2.1 Регистрация репетитора как ИП </w:t>
      </w:r>
    </w:p>
    <w:p w:rsidR="00A303DB" w:rsidRPr="002B3089" w:rsidRDefault="00A303DB" w:rsidP="00E95AFD">
      <w:pPr>
        <w:spacing w:line="276" w:lineRule="auto"/>
        <w:ind w:left="720" w:firstLine="709"/>
        <w:jc w:val="both"/>
      </w:pPr>
      <w:r w:rsidRPr="002B3089">
        <w:t>3.2.2 Репетитору предлагается оформить онлайн-кассу для печати чеков.</w:t>
      </w:r>
    </w:p>
    <w:p w:rsidR="00A303DB" w:rsidRPr="002B3089" w:rsidRDefault="00A303DB" w:rsidP="00E95AFD">
      <w:pPr>
        <w:pStyle w:val="a7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Учащийся проходит аутентификацию через ЕСИА и регистрируется на платформе</w:t>
      </w:r>
    </w:p>
    <w:p w:rsidR="00A303DB" w:rsidRPr="002B3089" w:rsidRDefault="00A303DB" w:rsidP="00E95AFD">
      <w:pPr>
        <w:pStyle w:val="a7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Учащийся обращается с запросом на платформу, ищет репетитора</w:t>
      </w:r>
    </w:p>
    <w:p w:rsidR="00A303DB" w:rsidRPr="002B3089" w:rsidRDefault="00A303DB" w:rsidP="00E95AFD">
      <w:pPr>
        <w:pStyle w:val="a7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Платформа связывает учащегося и репетитора</w:t>
      </w:r>
    </w:p>
    <w:p w:rsidR="00A303DB" w:rsidRPr="002B3089" w:rsidRDefault="00A303DB" w:rsidP="00E95AFD">
      <w:pPr>
        <w:pStyle w:val="a7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Учащийся производит оплату за занятие</w:t>
      </w:r>
    </w:p>
    <w:p w:rsidR="00A303DB" w:rsidRPr="002B3089" w:rsidRDefault="00A303DB" w:rsidP="00E95AFD">
      <w:pPr>
        <w:pStyle w:val="a7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Репетитор проводит занятие с учеником</w:t>
      </w:r>
    </w:p>
    <w:p w:rsidR="00A303DB" w:rsidRPr="002B3089" w:rsidRDefault="00A303DB" w:rsidP="00E95AFD">
      <w:pPr>
        <w:pStyle w:val="a7"/>
        <w:numPr>
          <w:ilvl w:val="0"/>
          <w:numId w:val="6"/>
        </w:num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B3089">
        <w:rPr>
          <w:rFonts w:ascii="Times New Roman" w:hAnsi="Times New Roman" w:cs="Times New Roman"/>
        </w:rPr>
        <w:t>Платформа переводит репетитору плату за занятие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Все пользователи при регистрации аутентифицируются через ЕСИА, если пользователь хочет зарегистрироваться, система автоматически запросит данные о его уровне образования и опыте работы из государственных информационных систем, предотвращая махинации с поддельными документами и обеспечивая наивысший уровень доверия таким документам.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Верификация учащихся через ЕСИА позволит тщательнее отслеживать подозрительную активность пользователей и упростит противодействие заказным отзывам.</w:t>
      </w:r>
    </w:p>
    <w:p w:rsidR="001F20BA" w:rsidRPr="002B3089" w:rsidRDefault="001F20BA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2B3089">
        <w:rPr>
          <w:rFonts w:ascii="Times New Roman" w:hAnsi="Times New Roman" w:cs="Times New Roman"/>
          <w:b/>
          <w:bCs/>
          <w:color w:val="auto"/>
          <w:sz w:val="44"/>
          <w:szCs w:val="44"/>
        </w:rPr>
        <w:t>5 Реклама и маркетинг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 xml:space="preserve">Целевая аудитория 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Ученики</w:t>
      </w:r>
    </w:p>
    <w:p w:rsidR="001F20BA" w:rsidRPr="002B3089" w:rsidRDefault="001F20BA" w:rsidP="00E95AFD">
      <w:pPr>
        <w:spacing w:line="276" w:lineRule="auto"/>
        <w:ind w:firstLine="709"/>
        <w:jc w:val="both"/>
      </w:pPr>
      <w:r w:rsidRPr="002B3089">
        <w:t>Репетиторы</w:t>
      </w:r>
    </w:p>
    <w:p w:rsidR="002B3089" w:rsidRDefault="001F20BA" w:rsidP="00E95AFD">
      <w:pPr>
        <w:spacing w:line="276" w:lineRule="auto"/>
        <w:ind w:firstLine="709"/>
        <w:jc w:val="both"/>
      </w:pPr>
      <w:r w:rsidRPr="002B3089">
        <w:t>Как потребители смогут узнать о сервисе?</w:t>
      </w:r>
    </w:p>
    <w:p w:rsidR="002B3089" w:rsidRDefault="001F20BA" w:rsidP="00E95AFD">
      <w:pPr>
        <w:spacing w:line="276" w:lineRule="auto"/>
        <w:ind w:firstLine="709"/>
        <w:jc w:val="both"/>
      </w:pPr>
      <w:r w:rsidRPr="002B3089">
        <w:t>Благодаря глубокой интеграции с сервисом «Отзывы», которым будет пользоваться большое количество школьников и студентов, на платформе появится спрос, и репетиторы пойдут туда, где есть спрос.</w:t>
      </w:r>
    </w:p>
    <w:p w:rsidR="002B3089" w:rsidRDefault="00A303DB" w:rsidP="00E95AFD">
      <w:pPr>
        <w:spacing w:line="276" w:lineRule="auto"/>
        <w:ind w:firstLine="709"/>
        <w:jc w:val="both"/>
      </w:pPr>
      <w:r w:rsidRPr="002B3089">
        <w:t>Для репетиторов выгодные условия при регистрации, что позволит в более удобном формате легально вести репетиторскую деятельность</w:t>
      </w:r>
    </w:p>
    <w:p w:rsidR="001F20BA" w:rsidRPr="002B3089" w:rsidRDefault="00A303DB" w:rsidP="00E95AFD">
      <w:pPr>
        <w:spacing w:line="276" w:lineRule="auto"/>
        <w:ind w:firstLine="709"/>
        <w:jc w:val="both"/>
      </w:pPr>
      <w:r w:rsidRPr="002B3089">
        <w:t>Конкуренция на рынке репетиторских платформ довольно высока, но еще ни одна платформа не предлагала подобного уровня безопасности и удобства для репетиторов-новичков.</w:t>
      </w:r>
    </w:p>
    <w:p w:rsidR="001F20BA" w:rsidRPr="002B3089" w:rsidRDefault="001F20BA" w:rsidP="00E95AFD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2B3089">
        <w:rPr>
          <w:rFonts w:ascii="Times New Roman" w:hAnsi="Times New Roman" w:cs="Times New Roman"/>
          <w:b/>
          <w:bCs/>
          <w:color w:val="auto"/>
          <w:sz w:val="44"/>
          <w:szCs w:val="44"/>
        </w:rPr>
        <w:t>6 Выводы</w:t>
      </w:r>
    </w:p>
    <w:p w:rsidR="004D0C9F" w:rsidRDefault="001F20BA" w:rsidP="00E95AFD">
      <w:pPr>
        <w:spacing w:line="276" w:lineRule="auto"/>
        <w:ind w:firstLine="709"/>
        <w:jc w:val="both"/>
      </w:pPr>
      <w:r w:rsidRPr="002B3089">
        <w:t>Проект представляет собой образовательную платформу с высоким уровнем безопасности и интеграции с государственными системами, что обеспечивает благоприятную среду для образовательного процесса.</w:t>
      </w:r>
    </w:p>
    <w:p w:rsidR="00943B15" w:rsidRPr="002B3089" w:rsidRDefault="00C439F2" w:rsidP="00E95AFD">
      <w:pPr>
        <w:spacing w:line="276" w:lineRule="auto"/>
        <w:ind w:firstLine="709"/>
        <w:jc w:val="both"/>
      </w:pPr>
      <w:r>
        <w:t>Лично мне сервис будет полезен, если я захочу начать вести репетиторскую деятельность, т.к. этот сервис существенно упрощает организационную часть процесса.</w:t>
      </w:r>
    </w:p>
    <w:sectPr w:rsidR="00943B15" w:rsidRPr="002B3089" w:rsidSect="0082568F">
      <w:footerReference w:type="default" r:id="rId17"/>
      <w:type w:val="continuous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697" w:rsidRDefault="00597697" w:rsidP="00D15681">
      <w:r>
        <w:separator/>
      </w:r>
    </w:p>
  </w:endnote>
  <w:endnote w:type="continuationSeparator" w:id="0">
    <w:p w:rsidR="00597697" w:rsidRDefault="00597697" w:rsidP="00D1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8232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82568F" w:rsidRPr="0082568F" w:rsidRDefault="0082568F">
        <w:pPr>
          <w:pStyle w:val="af2"/>
          <w:jc w:val="center"/>
          <w:rPr>
            <w:rFonts w:ascii="Times New Roman" w:hAnsi="Times New Roman" w:cs="Times New Roman"/>
          </w:rPr>
        </w:pPr>
        <w:r w:rsidRPr="0082568F">
          <w:rPr>
            <w:rFonts w:ascii="Times New Roman" w:hAnsi="Times New Roman" w:cs="Times New Roman"/>
          </w:rPr>
          <w:fldChar w:fldCharType="begin"/>
        </w:r>
        <w:r w:rsidRPr="0082568F">
          <w:rPr>
            <w:rFonts w:ascii="Times New Roman" w:hAnsi="Times New Roman" w:cs="Times New Roman"/>
          </w:rPr>
          <w:instrText>PAGE   \* MERGEFORMAT</w:instrText>
        </w:r>
        <w:r w:rsidRPr="0082568F">
          <w:rPr>
            <w:rFonts w:ascii="Times New Roman" w:hAnsi="Times New Roman" w:cs="Times New Roman"/>
          </w:rPr>
          <w:fldChar w:fldCharType="separate"/>
        </w:r>
        <w:r w:rsidRPr="0082568F">
          <w:rPr>
            <w:rFonts w:ascii="Times New Roman" w:hAnsi="Times New Roman" w:cs="Times New Roman"/>
          </w:rPr>
          <w:t>2</w:t>
        </w:r>
        <w:r w:rsidRPr="0082568F">
          <w:rPr>
            <w:rFonts w:ascii="Times New Roman" w:hAnsi="Times New Roman" w:cs="Times New Roman"/>
          </w:rPr>
          <w:fldChar w:fldCharType="end"/>
        </w:r>
      </w:p>
    </w:sdtContent>
  </w:sdt>
  <w:p w:rsidR="00D15681" w:rsidRDefault="00D1568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926720505"/>
      <w:docPartObj>
        <w:docPartGallery w:val="Page Numbers (Bottom of Page)"/>
        <w:docPartUnique/>
      </w:docPartObj>
    </w:sdtPr>
    <w:sdtContent>
      <w:p w:rsidR="0082568F" w:rsidRPr="0082568F" w:rsidRDefault="0082568F">
        <w:pPr>
          <w:pStyle w:val="af2"/>
          <w:jc w:val="center"/>
          <w:rPr>
            <w:rFonts w:ascii="Times New Roman" w:hAnsi="Times New Roman" w:cs="Times New Roman"/>
          </w:rPr>
        </w:pPr>
        <w:r w:rsidRPr="0082568F">
          <w:rPr>
            <w:rFonts w:ascii="Times New Roman" w:hAnsi="Times New Roman" w:cs="Times New Roman"/>
          </w:rPr>
          <w:fldChar w:fldCharType="begin"/>
        </w:r>
        <w:r w:rsidRPr="0082568F">
          <w:rPr>
            <w:rFonts w:ascii="Times New Roman" w:hAnsi="Times New Roman" w:cs="Times New Roman"/>
          </w:rPr>
          <w:instrText>PAGE   \* MERGEFORMAT</w:instrText>
        </w:r>
        <w:r w:rsidRPr="0082568F">
          <w:rPr>
            <w:rFonts w:ascii="Times New Roman" w:hAnsi="Times New Roman" w:cs="Times New Roman"/>
          </w:rPr>
          <w:fldChar w:fldCharType="separate"/>
        </w:r>
        <w:r w:rsidRPr="0082568F">
          <w:rPr>
            <w:rFonts w:ascii="Times New Roman" w:hAnsi="Times New Roman" w:cs="Times New Roman"/>
          </w:rPr>
          <w:t>2</w:t>
        </w:r>
        <w:r w:rsidRPr="0082568F">
          <w:rPr>
            <w:rFonts w:ascii="Times New Roman" w:hAnsi="Times New Roman" w:cs="Times New Roman"/>
          </w:rPr>
          <w:fldChar w:fldCharType="end"/>
        </w:r>
      </w:p>
    </w:sdtContent>
  </w:sdt>
  <w:p w:rsidR="00D15681" w:rsidRPr="0082568F" w:rsidRDefault="00D15681">
    <w:pPr>
      <w:pStyle w:val="af2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697" w:rsidRDefault="00597697" w:rsidP="00D15681">
      <w:r>
        <w:separator/>
      </w:r>
    </w:p>
  </w:footnote>
  <w:footnote w:type="continuationSeparator" w:id="0">
    <w:p w:rsidR="00597697" w:rsidRDefault="00597697" w:rsidP="00D15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9F0"/>
    <w:multiLevelType w:val="hybridMultilevel"/>
    <w:tmpl w:val="D7C66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12A4C"/>
    <w:multiLevelType w:val="hybridMultilevel"/>
    <w:tmpl w:val="BFB07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80E2B"/>
    <w:multiLevelType w:val="hybridMultilevel"/>
    <w:tmpl w:val="942CCE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A3071"/>
    <w:multiLevelType w:val="hybridMultilevel"/>
    <w:tmpl w:val="678A9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42690"/>
    <w:multiLevelType w:val="multilevel"/>
    <w:tmpl w:val="C730F4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3FB2A2D"/>
    <w:multiLevelType w:val="hybridMultilevel"/>
    <w:tmpl w:val="29027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998681">
    <w:abstractNumId w:val="3"/>
  </w:num>
  <w:num w:numId="2" w16cid:durableId="589775808">
    <w:abstractNumId w:val="1"/>
  </w:num>
  <w:num w:numId="3" w16cid:durableId="597370882">
    <w:abstractNumId w:val="2"/>
  </w:num>
  <w:num w:numId="4" w16cid:durableId="1225798127">
    <w:abstractNumId w:val="0"/>
  </w:num>
  <w:num w:numId="5" w16cid:durableId="93014234">
    <w:abstractNumId w:val="5"/>
  </w:num>
  <w:num w:numId="6" w16cid:durableId="387803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3A"/>
    <w:rsid w:val="0006462D"/>
    <w:rsid w:val="00163964"/>
    <w:rsid w:val="001F20BA"/>
    <w:rsid w:val="00207698"/>
    <w:rsid w:val="00227A9F"/>
    <w:rsid w:val="0026042F"/>
    <w:rsid w:val="002B3089"/>
    <w:rsid w:val="002D32AC"/>
    <w:rsid w:val="003658C2"/>
    <w:rsid w:val="003715E3"/>
    <w:rsid w:val="0041283A"/>
    <w:rsid w:val="004A4A8C"/>
    <w:rsid w:val="004B2A5C"/>
    <w:rsid w:val="004D0C9F"/>
    <w:rsid w:val="004D6AA3"/>
    <w:rsid w:val="00597697"/>
    <w:rsid w:val="005E3280"/>
    <w:rsid w:val="0078723B"/>
    <w:rsid w:val="0082568F"/>
    <w:rsid w:val="00855A1A"/>
    <w:rsid w:val="008E6E0B"/>
    <w:rsid w:val="00943B15"/>
    <w:rsid w:val="00A303DB"/>
    <w:rsid w:val="00A4556C"/>
    <w:rsid w:val="00A63E5E"/>
    <w:rsid w:val="00C249A5"/>
    <w:rsid w:val="00C439F2"/>
    <w:rsid w:val="00D15681"/>
    <w:rsid w:val="00D51831"/>
    <w:rsid w:val="00DC14F6"/>
    <w:rsid w:val="00E2401B"/>
    <w:rsid w:val="00E72B17"/>
    <w:rsid w:val="00E95AFD"/>
    <w:rsid w:val="00EF1736"/>
    <w:rsid w:val="00FC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975A8"/>
  <w15:chartTrackingRefBased/>
  <w15:docId w15:val="{4C89638F-E995-4B71-B2B2-DB8800C8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42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28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128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8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8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8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8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8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8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8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2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8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8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8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8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8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1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8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1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8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128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8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128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128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283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128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1283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1283A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C249A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249A5"/>
    <w:pPr>
      <w:spacing w:after="100" w:line="278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23">
    <w:name w:val="toc 2"/>
    <w:basedOn w:val="a"/>
    <w:next w:val="a"/>
    <w:autoRedefine/>
    <w:uiPriority w:val="39"/>
    <w:unhideWhenUsed/>
    <w:rsid w:val="00C249A5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af0">
    <w:name w:val="header"/>
    <w:basedOn w:val="a"/>
    <w:link w:val="af1"/>
    <w:uiPriority w:val="99"/>
    <w:unhideWhenUsed/>
    <w:rsid w:val="00D1568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1">
    <w:name w:val="Верхний колонтитул Знак"/>
    <w:basedOn w:val="a0"/>
    <w:link w:val="af0"/>
    <w:uiPriority w:val="99"/>
    <w:rsid w:val="00D15681"/>
  </w:style>
  <w:style w:type="paragraph" w:styleId="af2">
    <w:name w:val="footer"/>
    <w:basedOn w:val="a"/>
    <w:link w:val="af3"/>
    <w:uiPriority w:val="99"/>
    <w:unhideWhenUsed/>
    <w:rsid w:val="00D1568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3">
    <w:name w:val="Нижний колонтитул Знак"/>
    <w:basedOn w:val="a0"/>
    <w:link w:val="af2"/>
    <w:uiPriority w:val="99"/>
    <w:rsid w:val="00D15681"/>
  </w:style>
  <w:style w:type="table" w:styleId="af4">
    <w:name w:val="Table Grid"/>
    <w:basedOn w:val="a1"/>
    <w:uiPriority w:val="39"/>
    <w:rsid w:val="004B2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uiPriority w:val="35"/>
    <w:unhideWhenUsed/>
    <w:qFormat/>
    <w:rsid w:val="00DC14F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9A968-0958-49A5-A680-79CF0B5F3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3220</Words>
  <Characters>18360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Галактионов</dc:creator>
  <cp:keywords/>
  <dc:description/>
  <cp:lastModifiedBy>Иван Галактионов</cp:lastModifiedBy>
  <cp:revision>5</cp:revision>
  <dcterms:created xsi:type="dcterms:W3CDTF">2025-11-15T14:59:00Z</dcterms:created>
  <dcterms:modified xsi:type="dcterms:W3CDTF">2025-11-15T15:19:00Z</dcterms:modified>
</cp:coreProperties>
</file>