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DB9DE" w14:textId="77777777" w:rsidR="005333F0" w:rsidRDefault="005333F0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B062D9" w14:textId="77777777" w:rsidR="005333F0" w:rsidRDefault="005333F0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CCF993" w14:textId="77777777" w:rsidR="005333F0" w:rsidRDefault="005333F0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8F2E9B" w14:textId="77777777" w:rsidR="005333F0" w:rsidRPr="00A6673F" w:rsidRDefault="005333F0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68FBBE9B" w14:textId="77777777" w:rsidR="005333F0" w:rsidRPr="00A6673F" w:rsidRDefault="005333F0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1CCC3965" w14:textId="77777777" w:rsidR="005333F0" w:rsidRPr="00A6673F" w:rsidRDefault="005333F0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61C29F8C" w14:textId="77777777" w:rsidR="005333F0" w:rsidRPr="00A6673F" w:rsidRDefault="005333F0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026F9F1F" w14:textId="77777777" w:rsidR="005333F0" w:rsidRPr="00A6673F" w:rsidRDefault="005333F0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0F3812E6" w14:textId="77777777" w:rsidR="005333F0" w:rsidRPr="00A6673F" w:rsidRDefault="005333F0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7539C298" w14:textId="77777777" w:rsidR="005333F0" w:rsidRPr="00A6673F" w:rsidRDefault="005333F0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43EB252C" w14:textId="77777777" w:rsidR="005333F0" w:rsidRPr="00A6673F" w:rsidRDefault="005333F0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2EFDEED0" w14:textId="77777777" w:rsidR="005333F0" w:rsidRPr="00A6673F" w:rsidRDefault="005333F0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5EBF75A1" w14:textId="77777777" w:rsidR="005333F0" w:rsidRPr="00A6673F" w:rsidRDefault="005333F0" w:rsidP="00A652B6">
      <w:pPr>
        <w:spacing w:after="0" w:line="276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72109A0C" w14:textId="77777777" w:rsidR="00B92E78" w:rsidRPr="00A6673F" w:rsidRDefault="00393232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 w:rsidRPr="00A6673F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«Финансовый ДНК»</w:t>
      </w:r>
    </w:p>
    <w:p w14:paraId="01F2A22B" w14:textId="77777777" w:rsidR="00393232" w:rsidRPr="00A6673F" w:rsidRDefault="00393232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6673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Команда №52 @</w:t>
      </w:r>
      <w:r w:rsidRPr="00A6673F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  <w:t>chrst</w:t>
      </w:r>
      <w:r w:rsidRPr="00A6673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</w:t>
      </w:r>
      <w:r w:rsidRPr="00A6673F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  <w:t>ke</w:t>
      </w:r>
    </w:p>
    <w:p w14:paraId="5443FCFF" w14:textId="77777777" w:rsidR="00393232" w:rsidRPr="00A6673F" w:rsidRDefault="00393232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6673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ФУ СПб филиал</w:t>
      </w:r>
    </w:p>
    <w:p w14:paraId="4F4DB760" w14:textId="77777777" w:rsidR="00393232" w:rsidRPr="00A6673F" w:rsidRDefault="00393232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6673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«Финансово-экономический факультет (ФЭФ)»</w:t>
      </w:r>
    </w:p>
    <w:p w14:paraId="7380CE90" w14:textId="77777777" w:rsidR="005333F0" w:rsidRPr="00A6673F" w:rsidRDefault="005333F0" w:rsidP="005333F0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6673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Третий курс бакалавриата</w:t>
      </w:r>
    </w:p>
    <w:p w14:paraId="2F8171B6" w14:textId="77777777" w:rsidR="00393232" w:rsidRPr="00A6673F" w:rsidRDefault="005333F0" w:rsidP="005333F0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A6673F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«Описание проблемы импульсивных финансовых трат </w:t>
      </w:r>
      <w:r w:rsidR="00283D5A" w:rsidRPr="00A6673F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br/>
      </w:r>
      <w:r w:rsidRPr="00A6673F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и ее решение: сервис Финансовый ДНК»</w:t>
      </w:r>
    </w:p>
    <w:p w14:paraId="13F40F4A" w14:textId="77777777" w:rsidR="00A652B6" w:rsidRPr="00A6673F" w:rsidRDefault="00A652B6" w:rsidP="005333F0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</w:p>
    <w:p w14:paraId="14FB37E4" w14:textId="77777777" w:rsidR="00A652B6" w:rsidRPr="00A6673F" w:rsidRDefault="00A652B6" w:rsidP="005333F0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</w:p>
    <w:p w14:paraId="049BED8A" w14:textId="77777777" w:rsidR="00A652B6" w:rsidRPr="00A6673F" w:rsidRDefault="00A652B6" w:rsidP="005333F0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</w:p>
    <w:p w14:paraId="6CF47416" w14:textId="77777777" w:rsidR="00A652B6" w:rsidRPr="00A6673F" w:rsidRDefault="00A652B6" w:rsidP="005333F0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</w:p>
    <w:p w14:paraId="79166F98" w14:textId="77777777" w:rsidR="00A652B6" w:rsidRPr="00A6673F" w:rsidRDefault="00A652B6" w:rsidP="005333F0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</w:p>
    <w:p w14:paraId="6CC400F1" w14:textId="77777777" w:rsidR="00A652B6" w:rsidRPr="00A6673F" w:rsidRDefault="00A652B6" w:rsidP="005333F0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</w:p>
    <w:p w14:paraId="36651EF4" w14:textId="77777777" w:rsidR="00A652B6" w:rsidRPr="00A6673F" w:rsidRDefault="00A652B6" w:rsidP="005333F0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</w:p>
    <w:p w14:paraId="606144CA" w14:textId="77777777" w:rsidR="00A652B6" w:rsidRPr="00A6673F" w:rsidRDefault="00A652B6" w:rsidP="005333F0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</w:p>
    <w:p w14:paraId="0E98E489" w14:textId="77777777" w:rsidR="005333F0" w:rsidRPr="00A6673F" w:rsidRDefault="005333F0" w:rsidP="00A652B6">
      <w:pPr>
        <w:pStyle w:val="ac"/>
        <w:rPr>
          <w:color w:val="000000" w:themeColor="text1"/>
        </w:rPr>
      </w:pPr>
    </w:p>
    <w:p w14:paraId="1A840582" w14:textId="77777777" w:rsidR="005333F0" w:rsidRPr="00A6673F" w:rsidRDefault="005333F0" w:rsidP="005333F0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55D4065F" w14:textId="77777777" w:rsidR="005333F0" w:rsidRPr="00A6673F" w:rsidRDefault="005333F0" w:rsidP="00A652B6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4205428D" w14:textId="77777777" w:rsidR="00A652B6" w:rsidRPr="00A6673F" w:rsidRDefault="00A652B6" w:rsidP="00A652B6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5ED70578" w14:textId="77777777" w:rsidR="001121FF" w:rsidRPr="00A6673F" w:rsidRDefault="001121FF" w:rsidP="001121FF">
      <w:pPr>
        <w:pStyle w:val="a7"/>
        <w:numPr>
          <w:ilvl w:val="0"/>
          <w:numId w:val="2"/>
        </w:numPr>
        <w:spacing w:after="0" w:line="528" w:lineRule="auto"/>
        <w:ind w:left="714" w:hanging="357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A6673F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Описание проблемы</w:t>
      </w:r>
    </w:p>
    <w:p w14:paraId="79F9BC29" w14:textId="77777777" w:rsidR="001121FF" w:rsidRPr="00A6673F" w:rsidRDefault="001121FF" w:rsidP="000835A6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6673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Импульсивные финансовые траты представляют собой серьезную поведенческую проблему, с которой регулярно сталкивается большинство экономически активного населения. Это не выдуманная, а реальная и массовая проблема, коренящаяся в психологии и усугубляемая современной цифровой средой.</w:t>
      </w:r>
    </w:p>
    <w:p w14:paraId="7CB45C7D" w14:textId="77777777" w:rsidR="001121FF" w:rsidRPr="00A6673F" w:rsidRDefault="001121FF" w:rsidP="000835A6">
      <w:pPr>
        <w:pStyle w:val="a7"/>
        <w:numPr>
          <w:ilvl w:val="1"/>
          <w:numId w:val="2"/>
        </w:numPr>
        <w:spacing w:before="240" w:after="0" w:line="432" w:lineRule="auto"/>
        <w:ind w:left="0" w:firstLine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667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Название проблемы</w:t>
      </w:r>
    </w:p>
    <w:p w14:paraId="2E4D2152" w14:textId="77777777" w:rsidR="001121FF" w:rsidRPr="00A6673F" w:rsidRDefault="001121FF" w:rsidP="001121FF">
      <w:pPr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A6673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Неконтролируемые импульсивные траты.</w:t>
      </w:r>
    </w:p>
    <w:p w14:paraId="60040EA5" w14:textId="77777777" w:rsidR="008D60BA" w:rsidRPr="00A6673F" w:rsidRDefault="008D60BA" w:rsidP="000835A6">
      <w:pPr>
        <w:pStyle w:val="a7"/>
        <w:numPr>
          <w:ilvl w:val="1"/>
          <w:numId w:val="2"/>
        </w:numPr>
        <w:spacing w:after="0" w:line="432" w:lineRule="auto"/>
        <w:ind w:left="0" w:firstLine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6673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Категории и описание потребителей</w:t>
      </w:r>
    </w:p>
    <w:p w14:paraId="16B2B134" w14:textId="4402B14F" w:rsidR="008D60BA" w:rsidRPr="00BF1C76" w:rsidRDefault="00B1128A" w:rsidP="00B1128A">
      <w:pPr>
        <w:pStyle w:val="ab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BF1C76">
        <w:rPr>
          <w:rFonts w:ascii="Times New Roman" w:hAnsi="Times New Roman" w:cs="Times New Roman"/>
          <w:sz w:val="24"/>
          <w:szCs w:val="24"/>
        </w:rPr>
        <w:fldChar w:fldCharType="begin"/>
      </w:r>
      <w:r w:rsidRPr="00BF1C76">
        <w:rPr>
          <w:rFonts w:ascii="Times New Roman" w:hAnsi="Times New Roman" w:cs="Times New Roman"/>
          <w:sz w:val="24"/>
          <w:szCs w:val="24"/>
        </w:rPr>
        <w:instrText xml:space="preserve"> SEQ Таблица \* ARABIC </w:instrText>
      </w:r>
      <w:r w:rsidRPr="00BF1C76">
        <w:rPr>
          <w:rFonts w:ascii="Times New Roman" w:hAnsi="Times New Roman" w:cs="Times New Roman"/>
          <w:sz w:val="24"/>
          <w:szCs w:val="24"/>
        </w:rPr>
        <w:fldChar w:fldCharType="separate"/>
      </w:r>
      <w:r w:rsidR="00515857">
        <w:rPr>
          <w:rFonts w:ascii="Times New Roman" w:hAnsi="Times New Roman" w:cs="Times New Roman"/>
          <w:noProof/>
          <w:sz w:val="24"/>
          <w:szCs w:val="24"/>
        </w:rPr>
        <w:t>1</w:t>
      </w:r>
      <w:r w:rsidRPr="00BF1C76">
        <w:rPr>
          <w:rFonts w:ascii="Times New Roman" w:hAnsi="Times New Roman" w:cs="Times New Roman"/>
          <w:sz w:val="24"/>
          <w:szCs w:val="24"/>
        </w:rPr>
        <w:fldChar w:fldCharType="end"/>
      </w:r>
      <w:r w:rsidRPr="00BF1C76">
        <w:rPr>
          <w:rFonts w:ascii="Times New Roman" w:hAnsi="Times New Roman" w:cs="Times New Roman"/>
          <w:sz w:val="24"/>
          <w:szCs w:val="24"/>
        </w:rPr>
        <w:t>. Категории потребителей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97"/>
        <w:gridCol w:w="5947"/>
      </w:tblGrid>
      <w:tr w:rsidR="008D60BA" w:rsidRPr="00BF1C76" w14:paraId="72A9D094" w14:textId="77777777" w:rsidTr="008D60BA">
        <w:trPr>
          <w:trHeight w:val="873"/>
        </w:trPr>
        <w:tc>
          <w:tcPr>
            <w:tcW w:w="3397" w:type="dxa"/>
            <w:vAlign w:val="center"/>
          </w:tcPr>
          <w:p w14:paraId="6044C286" w14:textId="77777777" w:rsidR="008D60BA" w:rsidRPr="00BF1C76" w:rsidRDefault="008D60BA" w:rsidP="008D60BA">
            <w:pPr>
              <w:pStyle w:val="a7"/>
              <w:spacing w:before="240"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color w:val="000000" w:themeColor="text1"/>
              </w:rPr>
              <w:t>Молодёжь (18-35 лет)</w:t>
            </w:r>
          </w:p>
        </w:tc>
        <w:tc>
          <w:tcPr>
            <w:tcW w:w="5947" w:type="dxa"/>
            <w:vAlign w:val="center"/>
          </w:tcPr>
          <w:p w14:paraId="48E77615" w14:textId="77777777" w:rsidR="008D60BA" w:rsidRPr="00BF1C76" w:rsidRDefault="008D60BA" w:rsidP="008D60BA">
            <w:pPr>
              <w:pStyle w:val="a7"/>
              <w:spacing w:before="240"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Активно пользующаяся онлайн-шопингом и мобильными приложениями банков с встроенными маркетплейсами</w:t>
            </w:r>
          </w:p>
        </w:tc>
      </w:tr>
      <w:tr w:rsidR="008D60BA" w:rsidRPr="00BF1C76" w14:paraId="3B2C2BE3" w14:textId="77777777" w:rsidTr="008D60BA">
        <w:trPr>
          <w:trHeight w:val="873"/>
        </w:trPr>
        <w:tc>
          <w:tcPr>
            <w:tcW w:w="3397" w:type="dxa"/>
            <w:vAlign w:val="center"/>
          </w:tcPr>
          <w:p w14:paraId="77B3AC82" w14:textId="77777777" w:rsidR="008D60BA" w:rsidRPr="00BF1C76" w:rsidRDefault="008D60BA" w:rsidP="008D60BA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F1C76">
              <w:rPr>
                <w:rStyle w:val="a9"/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Люди со средним уровнем дохода</w:t>
            </w:r>
          </w:p>
        </w:tc>
        <w:tc>
          <w:tcPr>
            <w:tcW w:w="5947" w:type="dxa"/>
            <w:vAlign w:val="center"/>
          </w:tcPr>
          <w:p w14:paraId="42EDE30C" w14:textId="77777777" w:rsidR="008D60BA" w:rsidRPr="00BF1C76" w:rsidRDefault="008D60BA" w:rsidP="008D60BA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Люди, для которых регулярные спонтанные покупки создают проблему отсутствия сбережений и накопления долгов</w:t>
            </w:r>
          </w:p>
        </w:tc>
      </w:tr>
      <w:tr w:rsidR="008D60BA" w:rsidRPr="00BF1C76" w14:paraId="70500D56" w14:textId="77777777" w:rsidTr="008D60BA">
        <w:trPr>
          <w:trHeight w:val="873"/>
        </w:trPr>
        <w:tc>
          <w:tcPr>
            <w:tcW w:w="3397" w:type="dxa"/>
            <w:vAlign w:val="center"/>
          </w:tcPr>
          <w:p w14:paraId="289C65DA" w14:textId="77777777" w:rsidR="008D60BA" w:rsidRPr="00BF1C76" w:rsidRDefault="008D60BA" w:rsidP="008D60BA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F1C76">
              <w:rPr>
                <w:rStyle w:val="a9"/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Люди, подверженные стрессу</w:t>
            </w:r>
          </w:p>
        </w:tc>
        <w:tc>
          <w:tcPr>
            <w:tcW w:w="5947" w:type="dxa"/>
            <w:vAlign w:val="center"/>
          </w:tcPr>
          <w:p w14:paraId="12FC337D" w14:textId="77777777" w:rsidR="008D60BA" w:rsidRPr="00BF1C76" w:rsidRDefault="008D60BA" w:rsidP="008D60BA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Люди, которые используют шопинг как способ эмоциональной разгрузки</w:t>
            </w:r>
          </w:p>
        </w:tc>
      </w:tr>
    </w:tbl>
    <w:p w14:paraId="4A1C8EA8" w14:textId="77777777" w:rsidR="008D60BA" w:rsidRPr="00BF1C76" w:rsidRDefault="008D60BA" w:rsidP="008D60BA">
      <w:pPr>
        <w:pStyle w:val="a7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499AAF5" w14:textId="77777777" w:rsidR="00B1128A" w:rsidRPr="00BF1C76" w:rsidRDefault="008D60BA" w:rsidP="000835A6">
      <w:pPr>
        <w:pStyle w:val="a7"/>
        <w:numPr>
          <w:ilvl w:val="1"/>
          <w:numId w:val="2"/>
        </w:numPr>
        <w:spacing w:after="0" w:line="432" w:lineRule="auto"/>
        <w:ind w:left="0" w:hanging="23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Ref212928003"/>
      <w:r w:rsidRPr="00BF1C76">
        <w:rPr>
          <w:rFonts w:ascii="Times New Roman" w:hAnsi="Times New Roman" w:cs="Times New Roman"/>
          <w:b/>
          <w:sz w:val="28"/>
          <w:szCs w:val="28"/>
        </w:rPr>
        <w:t>Как потребители «страдают» вследствие упомянутой проблемы</w:t>
      </w:r>
      <w:bookmarkEnd w:id="0"/>
    </w:p>
    <w:p w14:paraId="5640505F" w14:textId="422E4503" w:rsidR="00B1128A" w:rsidRPr="00BF1C76" w:rsidRDefault="00B1128A" w:rsidP="00B1128A">
      <w:pPr>
        <w:pStyle w:val="ab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BF1C76">
        <w:rPr>
          <w:rFonts w:ascii="Times New Roman" w:hAnsi="Times New Roman" w:cs="Times New Roman"/>
          <w:sz w:val="24"/>
          <w:szCs w:val="24"/>
        </w:rPr>
        <w:fldChar w:fldCharType="begin"/>
      </w:r>
      <w:r w:rsidRPr="00BF1C76">
        <w:rPr>
          <w:rFonts w:ascii="Times New Roman" w:hAnsi="Times New Roman" w:cs="Times New Roman"/>
          <w:sz w:val="24"/>
          <w:szCs w:val="24"/>
        </w:rPr>
        <w:instrText xml:space="preserve"> SEQ Таблица \* ARABIC </w:instrText>
      </w:r>
      <w:r w:rsidRPr="00BF1C76">
        <w:rPr>
          <w:rFonts w:ascii="Times New Roman" w:hAnsi="Times New Roman" w:cs="Times New Roman"/>
          <w:sz w:val="24"/>
          <w:szCs w:val="24"/>
        </w:rPr>
        <w:fldChar w:fldCharType="separate"/>
      </w:r>
      <w:r w:rsidR="00515857">
        <w:rPr>
          <w:rFonts w:ascii="Times New Roman" w:hAnsi="Times New Roman" w:cs="Times New Roman"/>
          <w:noProof/>
          <w:sz w:val="24"/>
          <w:szCs w:val="24"/>
        </w:rPr>
        <w:t>2</w:t>
      </w:r>
      <w:r w:rsidRPr="00BF1C76">
        <w:rPr>
          <w:rFonts w:ascii="Times New Roman" w:hAnsi="Times New Roman" w:cs="Times New Roman"/>
          <w:sz w:val="24"/>
          <w:szCs w:val="24"/>
        </w:rPr>
        <w:fldChar w:fldCharType="end"/>
      </w:r>
      <w:r w:rsidRPr="00BF1C76">
        <w:rPr>
          <w:rFonts w:ascii="Times New Roman" w:hAnsi="Times New Roman" w:cs="Times New Roman"/>
          <w:sz w:val="24"/>
          <w:szCs w:val="24"/>
        </w:rPr>
        <w:t>. Страдания потребителей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97"/>
        <w:gridCol w:w="5947"/>
      </w:tblGrid>
      <w:tr w:rsidR="00A6673F" w:rsidRPr="00BF1C76" w14:paraId="187115DE" w14:textId="77777777" w:rsidTr="00B1128A">
        <w:trPr>
          <w:trHeight w:val="1518"/>
        </w:trPr>
        <w:tc>
          <w:tcPr>
            <w:tcW w:w="3397" w:type="dxa"/>
            <w:vAlign w:val="center"/>
          </w:tcPr>
          <w:p w14:paraId="7C581E68" w14:textId="77777777" w:rsidR="00B1128A" w:rsidRPr="00BF1C76" w:rsidRDefault="00B1128A" w:rsidP="00B1128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Style w:val="a9"/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Финансовая нестабильность</w:t>
            </w:r>
          </w:p>
        </w:tc>
        <w:tc>
          <w:tcPr>
            <w:tcW w:w="5947" w:type="dxa"/>
            <w:vAlign w:val="center"/>
          </w:tcPr>
          <w:p w14:paraId="5B936A13" w14:textId="77777777" w:rsidR="00283D5A" w:rsidRPr="00BF1C76" w:rsidRDefault="00B1128A" w:rsidP="00B1128A">
            <w:pPr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Постоянные незапланированные траты подрывают возможность формирования «финансовой подушки безопасности» и достижения долгосрочных целей (например, накопление на отпуск, крупную покупку </w:t>
            </w:r>
          </w:p>
          <w:p w14:paraId="41594321" w14:textId="77777777" w:rsidR="00B1128A" w:rsidRPr="00BF1C76" w:rsidRDefault="00B1128A" w:rsidP="00B1128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или обучение)</w:t>
            </w:r>
          </w:p>
        </w:tc>
      </w:tr>
      <w:tr w:rsidR="00A6673F" w:rsidRPr="00BF1C76" w14:paraId="1DC256AA" w14:textId="77777777" w:rsidTr="00B1128A">
        <w:trPr>
          <w:trHeight w:val="1518"/>
        </w:trPr>
        <w:tc>
          <w:tcPr>
            <w:tcW w:w="3397" w:type="dxa"/>
            <w:vAlign w:val="center"/>
          </w:tcPr>
          <w:p w14:paraId="4560A710" w14:textId="77777777" w:rsidR="00B1128A" w:rsidRPr="00BF1C76" w:rsidRDefault="00B1128A" w:rsidP="00B1128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Style w:val="a9"/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Эмоциональный дискомфорт</w:t>
            </w:r>
          </w:p>
        </w:tc>
        <w:tc>
          <w:tcPr>
            <w:tcW w:w="5947" w:type="dxa"/>
            <w:vAlign w:val="center"/>
          </w:tcPr>
          <w:p w14:paraId="27F5DA3E" w14:textId="77777777" w:rsidR="00B1128A" w:rsidRPr="00BF1C76" w:rsidRDefault="00B1128A" w:rsidP="00B1128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После совершения импульсивной покупки человек часто испытывает чувство вины, раскаяния и стресс от напрасно потраченных денег, что создает порочный круг</w:t>
            </w:r>
          </w:p>
        </w:tc>
      </w:tr>
      <w:tr w:rsidR="00B1128A" w:rsidRPr="00BF1C76" w14:paraId="5649D43A" w14:textId="77777777" w:rsidTr="00B1128A">
        <w:trPr>
          <w:trHeight w:val="1518"/>
        </w:trPr>
        <w:tc>
          <w:tcPr>
            <w:tcW w:w="3397" w:type="dxa"/>
            <w:vAlign w:val="center"/>
          </w:tcPr>
          <w:p w14:paraId="43837EF1" w14:textId="77777777" w:rsidR="00B1128A" w:rsidRPr="00BF1C76" w:rsidRDefault="00B1128A" w:rsidP="00B1128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Style w:val="a9"/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Формирование вредных привычек</w:t>
            </w:r>
          </w:p>
        </w:tc>
        <w:tc>
          <w:tcPr>
            <w:tcW w:w="5947" w:type="dxa"/>
            <w:vAlign w:val="center"/>
          </w:tcPr>
          <w:p w14:paraId="26A9AC75" w14:textId="77777777" w:rsidR="00B1128A" w:rsidRPr="00BF1C76" w:rsidRDefault="00B1128A" w:rsidP="00B1128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Регулярные спонтанные траты формируют устойчивый паттерн финансово недисциплинированного поведения, который сложно преодолеть без внешнего вмешательства</w:t>
            </w:r>
          </w:p>
        </w:tc>
      </w:tr>
    </w:tbl>
    <w:p w14:paraId="55CB7A77" w14:textId="77777777" w:rsidR="007A422E" w:rsidRPr="00BF1C76" w:rsidRDefault="007A422E" w:rsidP="001121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57784D" w14:textId="77777777" w:rsidR="00EA0860" w:rsidRPr="00BF1C76" w:rsidRDefault="00EA0860" w:rsidP="001121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9B6A4F" w14:textId="77777777" w:rsidR="00EA0860" w:rsidRPr="00BF1C76" w:rsidRDefault="00EA0860" w:rsidP="001121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8140BB" w14:textId="77777777" w:rsidR="001121FF" w:rsidRPr="00BF1C76" w:rsidRDefault="00D24571" w:rsidP="00201D87">
      <w:pPr>
        <w:pStyle w:val="a7"/>
        <w:numPr>
          <w:ilvl w:val="0"/>
          <w:numId w:val="2"/>
        </w:numPr>
        <w:spacing w:line="528" w:lineRule="auto"/>
        <w:ind w:left="714" w:hanging="357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F1C76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Идея Сервиса</w:t>
      </w:r>
    </w:p>
    <w:p w14:paraId="609D07F2" w14:textId="77777777" w:rsidR="00201D87" w:rsidRPr="00BF1C76" w:rsidRDefault="00201D87" w:rsidP="00201D87">
      <w:pPr>
        <w:pStyle w:val="a7"/>
        <w:numPr>
          <w:ilvl w:val="1"/>
          <w:numId w:val="2"/>
        </w:numPr>
        <w:spacing w:after="0" w:line="432" w:lineRule="auto"/>
        <w:ind w:left="0" w:hanging="23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Ключевая идея Сервиса</w:t>
      </w:r>
    </w:p>
    <w:p w14:paraId="0346A9BB" w14:textId="1F8B17A0" w:rsidR="001121FF" w:rsidRPr="00BF1C76" w:rsidRDefault="00201D87" w:rsidP="00283D5A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«Финансовый ДНК» — это умный финансовый помощник, интегрируемый </w:t>
      </w:r>
      <w:r w:rsidR="00283D5A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в мобильные приложения банков. Его ключевая идея заключается в предотвращении импульсивных трат за счет поведенческой аналитики и мягко</w:t>
      </w:r>
      <w:r w:rsidR="00283D5A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го вмешательства </w:t>
      </w:r>
      <w:r w:rsidR="00283D5A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в критический момент совершения платежа. Сервис в реальном времени анализирует транзакции пользователя, сравнивает новую покупку с его историческим «финансовым паспортом» (шаблоном привычных трат) и в момент оплаты ненадолго приостанавливает платеж, предлагая пользователю осознанный выбор: совершить покупку или отказаться </w:t>
      </w:r>
      <w:r w:rsidR="00283D5A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от нее.</w:t>
      </w:r>
    </w:p>
    <w:p w14:paraId="48EA241B" w14:textId="77777777" w:rsidR="00201D87" w:rsidRPr="00BF1C76" w:rsidRDefault="00201D87" w:rsidP="00201D87">
      <w:pPr>
        <w:pStyle w:val="a7"/>
        <w:numPr>
          <w:ilvl w:val="1"/>
          <w:numId w:val="2"/>
        </w:numPr>
        <w:spacing w:after="0" w:line="432" w:lineRule="auto"/>
        <w:ind w:left="0" w:hanging="23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Как идея помогает решению проблемы </w:t>
      </w:r>
    </w:p>
    <w:p w14:paraId="5977E9FD" w14:textId="77777777" w:rsidR="001121FF" w:rsidRPr="00BF1C76" w:rsidRDefault="00201D87" w:rsidP="00201D87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Идея напрямую решает проблему, описанную в разделе 1, путем воздействия </w:t>
      </w:r>
      <w:r w:rsidR="00283D5A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на причину — эмоциональный порыв в момент принятия решения. Она переносит фокус </w:t>
      </w:r>
      <w:r w:rsidR="00283D5A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с учета уже совершенных трат на их предотвращение, используя принципы поведенческой экономики для формирования здоровых финансовых привычек.</w:t>
      </w:r>
    </w:p>
    <w:p w14:paraId="68587902" w14:textId="77777777" w:rsidR="001121FF" w:rsidRPr="00BF1C76" w:rsidRDefault="00201D87" w:rsidP="00846599">
      <w:pPr>
        <w:pStyle w:val="a7"/>
        <w:numPr>
          <w:ilvl w:val="0"/>
          <w:numId w:val="2"/>
        </w:numPr>
        <w:spacing w:before="240" w:after="0" w:line="528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F1C7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Участники Сервиса</w:t>
      </w:r>
    </w:p>
    <w:p w14:paraId="2527235C" w14:textId="77777777" w:rsidR="002432BC" w:rsidRPr="00BF1C76" w:rsidRDefault="002432BC" w:rsidP="002432BC">
      <w:pPr>
        <w:pStyle w:val="a7"/>
        <w:numPr>
          <w:ilvl w:val="1"/>
          <w:numId w:val="2"/>
        </w:numPr>
        <w:spacing w:before="240" w:after="0" w:line="432" w:lineRule="auto"/>
        <w:ind w:left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Ref212931045"/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Список всех участников сервиса</w:t>
      </w:r>
      <w:bookmarkEnd w:id="1"/>
    </w:p>
    <w:p w14:paraId="69844DE5" w14:textId="77777777" w:rsidR="002432BC" w:rsidRPr="00BF1C76" w:rsidRDefault="002432BC" w:rsidP="000835A6">
      <w:pPr>
        <w:pStyle w:val="a7"/>
        <w:numPr>
          <w:ilvl w:val="0"/>
          <w:numId w:val="3"/>
        </w:numPr>
        <w:spacing w:before="24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Пользователь (Клиент банка);</w:t>
      </w:r>
    </w:p>
    <w:p w14:paraId="13AD435A" w14:textId="1BC235AF" w:rsidR="002432BC" w:rsidRPr="00BF1C76" w:rsidRDefault="002432BC" w:rsidP="000835A6">
      <w:pPr>
        <w:pStyle w:val="a7"/>
        <w:numPr>
          <w:ilvl w:val="0"/>
          <w:numId w:val="3"/>
        </w:numPr>
        <w:spacing w:before="24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Банк-партнер (например: СберБанк, ВТБ, Т-Бан</w:t>
      </w:r>
      <w:r w:rsidR="00F12874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к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Альфа-Банк и др.);</w:t>
      </w:r>
    </w:p>
    <w:p w14:paraId="78FDA284" w14:textId="77777777" w:rsidR="002432BC" w:rsidRPr="00BF1C76" w:rsidRDefault="002432BC" w:rsidP="000835A6">
      <w:pPr>
        <w:pStyle w:val="a7"/>
        <w:numPr>
          <w:ilvl w:val="0"/>
          <w:numId w:val="3"/>
        </w:numPr>
        <w:spacing w:before="24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Сервис «Финансовый ДНК» (Компания-разработчик и оператор платформы);</w:t>
      </w:r>
    </w:p>
    <w:p w14:paraId="686F172D" w14:textId="40D75BE6" w:rsidR="000835A6" w:rsidRPr="00BF1C76" w:rsidRDefault="002432BC" w:rsidP="000835A6">
      <w:pPr>
        <w:pStyle w:val="a7"/>
        <w:numPr>
          <w:ilvl w:val="0"/>
          <w:numId w:val="3"/>
        </w:numPr>
        <w:spacing w:before="24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Онлайн-магазины и маркетплейсы </w:t>
      </w:r>
      <w:r w:rsidR="00283D5A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(например: Wildberries, 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Ozon, Яндекс.Маркет)</w:t>
      </w:r>
      <w:r w:rsidR="00283D5A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4C5E8276" w14:textId="77777777" w:rsidR="000835A6" w:rsidRPr="00BF1C76" w:rsidRDefault="000835A6" w:rsidP="000835A6">
      <w:pPr>
        <w:pStyle w:val="a7"/>
        <w:spacing w:before="240" w:line="276" w:lineRule="auto"/>
        <w:ind w:left="106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71D07956" w14:textId="77777777" w:rsidR="002432BC" w:rsidRPr="00BF1C76" w:rsidRDefault="002432BC" w:rsidP="000835A6">
      <w:pPr>
        <w:pStyle w:val="a7"/>
        <w:numPr>
          <w:ilvl w:val="1"/>
          <w:numId w:val="2"/>
        </w:numPr>
        <w:spacing w:before="240" w:after="0" w:line="432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Описание каждого участника</w:t>
      </w:r>
      <w:r w:rsidR="00877753"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 Сервиса</w:t>
      </w:r>
    </w:p>
    <w:p w14:paraId="65CBD957" w14:textId="2DDE336D" w:rsidR="00877753" w:rsidRPr="00BF1C76" w:rsidRDefault="00877753" w:rsidP="00877753">
      <w:pPr>
        <w:pStyle w:val="ab"/>
        <w:jc w:val="right"/>
        <w:rPr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BF1C76">
        <w:rPr>
          <w:rFonts w:ascii="Times New Roman" w:hAnsi="Times New Roman" w:cs="Times New Roman"/>
          <w:sz w:val="24"/>
          <w:szCs w:val="24"/>
        </w:rPr>
        <w:fldChar w:fldCharType="begin"/>
      </w:r>
      <w:r w:rsidRPr="00BF1C76">
        <w:rPr>
          <w:rFonts w:ascii="Times New Roman" w:hAnsi="Times New Roman" w:cs="Times New Roman"/>
          <w:sz w:val="24"/>
          <w:szCs w:val="24"/>
        </w:rPr>
        <w:instrText xml:space="preserve"> SEQ Таблица \* ARABIC </w:instrText>
      </w:r>
      <w:r w:rsidRPr="00BF1C76">
        <w:rPr>
          <w:rFonts w:ascii="Times New Roman" w:hAnsi="Times New Roman" w:cs="Times New Roman"/>
          <w:sz w:val="24"/>
          <w:szCs w:val="24"/>
        </w:rPr>
        <w:fldChar w:fldCharType="separate"/>
      </w:r>
      <w:r w:rsidR="00515857">
        <w:rPr>
          <w:rFonts w:ascii="Times New Roman" w:hAnsi="Times New Roman" w:cs="Times New Roman"/>
          <w:noProof/>
          <w:sz w:val="24"/>
          <w:szCs w:val="24"/>
        </w:rPr>
        <w:t>3</w:t>
      </w:r>
      <w:r w:rsidRPr="00BF1C76">
        <w:rPr>
          <w:rFonts w:ascii="Times New Roman" w:hAnsi="Times New Roman" w:cs="Times New Roman"/>
          <w:sz w:val="24"/>
          <w:szCs w:val="24"/>
        </w:rPr>
        <w:fldChar w:fldCharType="end"/>
      </w:r>
      <w:r w:rsidRPr="00BF1C76">
        <w:rPr>
          <w:rFonts w:ascii="Times New Roman" w:hAnsi="Times New Roman" w:cs="Times New Roman"/>
          <w:sz w:val="24"/>
          <w:szCs w:val="24"/>
        </w:rPr>
        <w:t>. Описание участников Сервиса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1843"/>
        <w:gridCol w:w="3544"/>
        <w:gridCol w:w="3962"/>
      </w:tblGrid>
      <w:tr w:rsidR="00877753" w:rsidRPr="00BF1C76" w14:paraId="48EF08CA" w14:textId="77777777" w:rsidTr="00944893">
        <w:tc>
          <w:tcPr>
            <w:tcW w:w="1843" w:type="dxa"/>
            <w:vMerge w:val="restart"/>
            <w:vAlign w:val="center"/>
          </w:tcPr>
          <w:p w14:paraId="585DDD9C" w14:textId="77777777" w:rsidR="00877753" w:rsidRPr="00BF1C76" w:rsidRDefault="00877753" w:rsidP="0087775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t xml:space="preserve">Пользователь </w:t>
            </w:r>
            <w:r w:rsidRPr="00BF1C76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br/>
              <w:t>(Клиент банка)</w:t>
            </w:r>
          </w:p>
        </w:tc>
        <w:tc>
          <w:tcPr>
            <w:tcW w:w="3544" w:type="dxa"/>
            <w:vAlign w:val="center"/>
          </w:tcPr>
          <w:p w14:paraId="240B7EF1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3962" w:type="dxa"/>
            <w:vAlign w:val="center"/>
          </w:tcPr>
          <w:p w14:paraId="6811B226" w14:textId="77777777" w:rsidR="00283D5A" w:rsidRPr="00BF1C76" w:rsidRDefault="00877753" w:rsidP="0094489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F1C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Физическое лицо — клиент одного </w:t>
            </w:r>
            <w:r w:rsidR="00283D5A" w:rsidRPr="00BF1C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</w:r>
            <w:r w:rsidRPr="00BF1C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из банков-партнеров, которое осознает </w:t>
            </w:r>
            <w:r w:rsidRPr="00BF1C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 xml:space="preserve">проблему импульсивных трат </w:t>
            </w:r>
          </w:p>
          <w:p w14:paraId="09EC4A67" w14:textId="77777777" w:rsidR="00877753" w:rsidRPr="00BF1C76" w:rsidRDefault="00283D5A" w:rsidP="00283D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F1C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и добровольно активирует С</w:t>
            </w:r>
            <w:r w:rsidR="00877753" w:rsidRPr="00BF1C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ервис </w:t>
            </w:r>
            <w:r w:rsidR="00877753" w:rsidRPr="00BF1C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 xml:space="preserve">«Финансовый ДНК» в настройках </w:t>
            </w:r>
            <w:r w:rsidR="00877753" w:rsidRPr="00BF1C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</w:r>
            <w:r w:rsidR="00944893" w:rsidRPr="00BF1C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своего мобильного банка</w:t>
            </w:r>
          </w:p>
        </w:tc>
      </w:tr>
      <w:tr w:rsidR="00877753" w:rsidRPr="00BF1C76" w14:paraId="06577A84" w14:textId="77777777" w:rsidTr="00944893">
        <w:tc>
          <w:tcPr>
            <w:tcW w:w="1843" w:type="dxa"/>
            <w:vMerge/>
            <w:vAlign w:val="center"/>
          </w:tcPr>
          <w:p w14:paraId="15311024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544" w:type="dxa"/>
            <w:vAlign w:val="center"/>
          </w:tcPr>
          <w:p w14:paraId="1644F7FE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функции выполняет данный субъект</w:t>
            </w:r>
          </w:p>
        </w:tc>
        <w:tc>
          <w:tcPr>
            <w:tcW w:w="3962" w:type="dxa"/>
            <w:vAlign w:val="center"/>
          </w:tcPr>
          <w:p w14:paraId="6EEA869D" w14:textId="77777777" w:rsidR="00877753" w:rsidRPr="00BF1C76" w:rsidRDefault="00877753" w:rsidP="0094489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1.</w:t>
            </w:r>
            <w:r w:rsidR="0015447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Совершает повседневные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 xml:space="preserve">транзакции, в том числе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онлайн-платеж</w:t>
            </w:r>
            <w:r w:rsidR="0094489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и;</w:t>
            </w:r>
          </w:p>
          <w:p w14:paraId="363B2FD8" w14:textId="77777777" w:rsidR="00877753" w:rsidRPr="00BF1C76" w:rsidRDefault="00877753" w:rsidP="0094489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2. Дает информированное согласие </w:t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на анализ своих обезличенных </w:t>
            </w:r>
            <w:r w:rsidR="00262FB4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транзакционных данных для </w:t>
            </w:r>
            <w:r w:rsidR="00262FB4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построения «финансово</w:t>
            </w:r>
            <w:r w:rsidR="0094489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го паспорта»;</w:t>
            </w:r>
          </w:p>
          <w:p w14:paraId="17A74039" w14:textId="77777777" w:rsidR="00877753" w:rsidRPr="00BF1C76" w:rsidRDefault="00877753" w:rsidP="0094489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lastRenderedPageBreak/>
              <w:t xml:space="preserve">3. Взаимодействует с системой — </w:t>
            </w:r>
            <w:r w:rsidR="00262FB4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реагирует на всплывающие </w:t>
            </w:r>
            <w:r w:rsidR="00262FB4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уведомления, подтверждая </w:t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или отменяя подозрительную с точки </w:t>
            </w:r>
            <w:r w:rsidR="00262FB4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94489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зрения сервиса транзакцию</w:t>
            </w:r>
          </w:p>
        </w:tc>
      </w:tr>
      <w:tr w:rsidR="00877753" w:rsidRPr="00BF1C76" w14:paraId="2166B2C4" w14:textId="77777777" w:rsidTr="00944893">
        <w:tc>
          <w:tcPr>
            <w:tcW w:w="1843" w:type="dxa"/>
            <w:vMerge/>
            <w:vAlign w:val="center"/>
          </w:tcPr>
          <w:p w14:paraId="6503C915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544" w:type="dxa"/>
            <w:vAlign w:val="center"/>
          </w:tcPr>
          <w:p w14:paraId="5D460E22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выгоды получа</w:t>
            </w:r>
            <w:r w:rsidR="004A5EF2" w:rsidRPr="00BF1C76">
              <w:rPr>
                <w:rFonts w:ascii="Times New Roman" w:hAnsi="Times New Roman" w:cs="Times New Roman"/>
                <w:color w:val="000000" w:themeColor="text1"/>
              </w:rPr>
              <w:t>ет субъект от участия в Сервисе</w:t>
            </w:r>
          </w:p>
        </w:tc>
        <w:tc>
          <w:tcPr>
            <w:tcW w:w="3962" w:type="dxa"/>
            <w:vAlign w:val="center"/>
          </w:tcPr>
          <w:p w14:paraId="54657C1A" w14:textId="469A1100" w:rsidR="00944893" w:rsidRPr="00BF1C76" w:rsidRDefault="00AB49CA" w:rsidP="0094489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</w:t>
            </w:r>
            <w:r w:rsidR="0094489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. </w:t>
            </w:r>
            <w:r w:rsidR="00971B6F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Постепенное развитие финансовой </w:t>
            </w:r>
          </w:p>
          <w:p w14:paraId="5456C345" w14:textId="77777777" w:rsidR="00944893" w:rsidRPr="00BF1C76" w:rsidRDefault="00971B6F" w:rsidP="0094489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самодисциплины через осознанное </w:t>
            </w:r>
            <w:r w:rsidR="0094489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принятие решений без необходимо</w:t>
            </w:r>
            <w:r w:rsidR="0094489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сти вести скучный учет вручную;</w:t>
            </w:r>
          </w:p>
          <w:p w14:paraId="1F8E0609" w14:textId="090F4E32" w:rsidR="00971B6F" w:rsidRPr="00BF1C76" w:rsidRDefault="00AB49CA" w:rsidP="0094489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</w:t>
            </w:r>
            <w:r w:rsidR="0094489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. </w:t>
            </w:r>
            <w:r w:rsidR="00971B6F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Чувство защищенности от </w:t>
            </w:r>
            <w:r w:rsidR="0094489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971B6F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спонтанных трат и больш</w:t>
            </w:r>
            <w:r w:rsidR="0094489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ий контроль </w:t>
            </w:r>
            <w:r w:rsidR="0094489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над личным бюджетом;</w:t>
            </w:r>
          </w:p>
          <w:p w14:paraId="268A4430" w14:textId="0BB1D7E2" w:rsidR="00877753" w:rsidRPr="00BF1C76" w:rsidRDefault="00AB49CA" w:rsidP="0094489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</w:t>
            </w:r>
            <w:r w:rsidR="0094489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. </w:t>
            </w:r>
            <w:r w:rsidR="00971B6F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Помощь в принятии решений </w:t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971B6F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без прямого доступ</w:t>
            </w:r>
            <w:r w:rsidR="0094489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а сервиса </w:t>
            </w:r>
            <w:r w:rsidR="00944893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к персональным данным</w:t>
            </w:r>
          </w:p>
        </w:tc>
      </w:tr>
      <w:tr w:rsidR="00877753" w:rsidRPr="00BF1C76" w14:paraId="690C5C23" w14:textId="77777777" w:rsidTr="00283D5A">
        <w:tc>
          <w:tcPr>
            <w:tcW w:w="1843" w:type="dxa"/>
            <w:vMerge w:val="restart"/>
            <w:vAlign w:val="center"/>
          </w:tcPr>
          <w:p w14:paraId="7BE4CE0F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t>Банк-партнер</w:t>
            </w:r>
          </w:p>
        </w:tc>
        <w:tc>
          <w:tcPr>
            <w:tcW w:w="3544" w:type="dxa"/>
            <w:vAlign w:val="center"/>
          </w:tcPr>
          <w:p w14:paraId="13C212E2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3962" w:type="dxa"/>
            <w:vAlign w:val="center"/>
          </w:tcPr>
          <w:p w14:paraId="175B1E47" w14:textId="77777777" w:rsidR="00283D5A" w:rsidRPr="00BF1C76" w:rsidRDefault="00283D5A" w:rsidP="00283D5A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Крупные и средние российские банки </w:t>
            </w:r>
          </w:p>
          <w:p w14:paraId="1DA549C9" w14:textId="77777777" w:rsidR="00877753" w:rsidRPr="00BF1C76" w:rsidRDefault="00283D5A" w:rsidP="00283D5A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с развитым онлайн-эквайрингом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 xml:space="preserve">и собственными мобильными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 xml:space="preserve">приложениями, заинтересованные </w:t>
            </w:r>
            <w:r w:rsidR="00790C12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в повышении клиентского опыта</w:t>
            </w:r>
          </w:p>
        </w:tc>
      </w:tr>
      <w:tr w:rsidR="00877753" w:rsidRPr="00BF1C76" w14:paraId="6D204D39" w14:textId="77777777" w:rsidTr="00283D5A">
        <w:tc>
          <w:tcPr>
            <w:tcW w:w="1843" w:type="dxa"/>
            <w:vMerge/>
            <w:vAlign w:val="center"/>
          </w:tcPr>
          <w:p w14:paraId="1A37ACCB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544" w:type="dxa"/>
            <w:vAlign w:val="center"/>
          </w:tcPr>
          <w:p w14:paraId="64ECA7CF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функции выполняет данный субъект</w:t>
            </w:r>
          </w:p>
        </w:tc>
        <w:tc>
          <w:tcPr>
            <w:tcW w:w="3962" w:type="dxa"/>
            <w:vAlign w:val="center"/>
          </w:tcPr>
          <w:p w14:paraId="65EE95A6" w14:textId="77777777" w:rsidR="00154473" w:rsidRPr="00BF1C76" w:rsidRDefault="00154473" w:rsidP="0015447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1. </w:t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Предоставляет сервису «Финансовый ДНК» безопасный API-доступ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(с явного согласия пользователя)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к данным о транзакциях в режиме,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близком к реальному времени;</w:t>
            </w:r>
          </w:p>
          <w:p w14:paraId="0CEFFF43" w14:textId="77777777" w:rsidR="00154473" w:rsidRPr="00BF1C76" w:rsidRDefault="00154473" w:rsidP="0015447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2. </w:t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Внедряет и отображает модуль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всплывающего окна</w:t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непосредственно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в интерфейсе своего мобильного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приложения в момент подтверждения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пла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тежа;</w:t>
            </w:r>
          </w:p>
          <w:p w14:paraId="6E206DC7" w14:textId="77777777" w:rsidR="00877753" w:rsidRPr="00BF1C76" w:rsidRDefault="00154473" w:rsidP="0015447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3. </w:t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О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брабатывает запросы от сервиса </w:t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и обеспечива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ет бесперебойную работу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функции</w:t>
            </w:r>
          </w:p>
        </w:tc>
      </w:tr>
      <w:tr w:rsidR="00877753" w:rsidRPr="00BF1C76" w14:paraId="34034DF4" w14:textId="77777777" w:rsidTr="00283D5A">
        <w:tc>
          <w:tcPr>
            <w:tcW w:w="1843" w:type="dxa"/>
            <w:vMerge/>
            <w:vAlign w:val="center"/>
          </w:tcPr>
          <w:p w14:paraId="0B3F6D22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544" w:type="dxa"/>
            <w:vAlign w:val="center"/>
          </w:tcPr>
          <w:p w14:paraId="1B4A7AB5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выгоды получа</w:t>
            </w:r>
            <w:r w:rsidR="004A5EF2" w:rsidRPr="00BF1C76">
              <w:rPr>
                <w:rFonts w:ascii="Times New Roman" w:hAnsi="Times New Roman" w:cs="Times New Roman"/>
                <w:color w:val="000000" w:themeColor="text1"/>
              </w:rPr>
              <w:t>ет субъект от участия в Сервисе</w:t>
            </w:r>
          </w:p>
        </w:tc>
        <w:tc>
          <w:tcPr>
            <w:tcW w:w="3962" w:type="dxa"/>
            <w:vAlign w:val="center"/>
          </w:tcPr>
          <w:p w14:paraId="135244ED" w14:textId="77777777" w:rsidR="00283D5A" w:rsidRPr="00BF1C76" w:rsidRDefault="00154473" w:rsidP="0015447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1. </w:t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Мощный инструмент для удержания клиентов за счет демонстрации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инновационной заботы об их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финансовом здоровье, что выделяет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банк на фоне конкурентов;</w:t>
            </w:r>
          </w:p>
          <w:p w14:paraId="562B0366" w14:textId="77777777" w:rsidR="00283D5A" w:rsidRPr="00BF1C76" w:rsidRDefault="00154473" w:rsidP="0015447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2. </w:t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Косвенное снижение кредитных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рисков, так как клиенты с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контролируемыми финансами реже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E17785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допускают просрочки;</w:t>
            </w:r>
          </w:p>
          <w:p w14:paraId="4B2E4EF3" w14:textId="77777777" w:rsidR="00283D5A" w:rsidRPr="00BF1C76" w:rsidRDefault="00154473" w:rsidP="0015447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3. </w:t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Клиенты, которые эффективнее </w:t>
            </w:r>
            <w:r w:rsidR="00E17785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управляют финансами, дольше и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стаби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льнее пользуются услугами банка</w:t>
            </w:r>
          </w:p>
          <w:p w14:paraId="4A979386" w14:textId="49D085D7" w:rsidR="00877753" w:rsidRPr="00BF1C76" w:rsidRDefault="00154473" w:rsidP="00154473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4.</w:t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Возможность партнерства с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283D5A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магазинами</w:t>
            </w:r>
          </w:p>
        </w:tc>
      </w:tr>
      <w:tr w:rsidR="00A6673F" w:rsidRPr="00BF1C76" w14:paraId="3C20AB03" w14:textId="77777777" w:rsidTr="0082647C">
        <w:tc>
          <w:tcPr>
            <w:tcW w:w="1843" w:type="dxa"/>
            <w:vMerge w:val="restart"/>
            <w:vAlign w:val="center"/>
          </w:tcPr>
          <w:p w14:paraId="7DD24E0C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t>Онлайн-магазины и маркетплейсы</w:t>
            </w:r>
          </w:p>
        </w:tc>
        <w:tc>
          <w:tcPr>
            <w:tcW w:w="3544" w:type="dxa"/>
            <w:vAlign w:val="center"/>
          </w:tcPr>
          <w:p w14:paraId="08091C59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3962" w:type="dxa"/>
            <w:vAlign w:val="center"/>
          </w:tcPr>
          <w:p w14:paraId="60912AB7" w14:textId="77777777" w:rsidR="00877753" w:rsidRPr="00BF1C76" w:rsidRDefault="0082647C" w:rsidP="0082647C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Крупные ритейлеры, чьи клиенты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 xml:space="preserve">активно пользуются онлайн-платежам.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lastRenderedPageBreak/>
              <w:t xml:space="preserve">Например: Wildberries, Ozon,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 xml:space="preserve">Яндекс.Маркет, а также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специализированные магазины</w:t>
            </w:r>
          </w:p>
        </w:tc>
      </w:tr>
      <w:tr w:rsidR="00A6673F" w:rsidRPr="00BF1C76" w14:paraId="5645629A" w14:textId="77777777" w:rsidTr="0082647C">
        <w:tc>
          <w:tcPr>
            <w:tcW w:w="1843" w:type="dxa"/>
            <w:vMerge/>
            <w:vAlign w:val="center"/>
          </w:tcPr>
          <w:p w14:paraId="4C4D6795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544" w:type="dxa"/>
            <w:vAlign w:val="center"/>
          </w:tcPr>
          <w:p w14:paraId="508BA2A2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функции выполняет данный субъект</w:t>
            </w:r>
          </w:p>
        </w:tc>
        <w:tc>
          <w:tcPr>
            <w:tcW w:w="3962" w:type="dxa"/>
            <w:vAlign w:val="center"/>
          </w:tcPr>
          <w:p w14:paraId="17EB0316" w14:textId="77777777" w:rsidR="0082647C" w:rsidRPr="00BF1C76" w:rsidRDefault="0082647C" w:rsidP="0082647C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1. Принимают платежи через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E17785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интегрированные банки-партнеры;</w:t>
            </w:r>
          </w:p>
          <w:p w14:paraId="2DE21B7D" w14:textId="77777777" w:rsidR="00877753" w:rsidRPr="00BF1C76" w:rsidRDefault="0082647C" w:rsidP="0082647C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2. Фактически являются стороной, в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 xml:space="preserve">пользу которой совершается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 xml:space="preserve">транзакция, инициирующая анализ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С</w:t>
            </w:r>
            <w:r w:rsidR="00E17785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ервисом</w:t>
            </w:r>
          </w:p>
        </w:tc>
      </w:tr>
      <w:tr w:rsidR="00A6673F" w:rsidRPr="00BF1C76" w14:paraId="44384A59" w14:textId="77777777" w:rsidTr="0082647C">
        <w:tc>
          <w:tcPr>
            <w:tcW w:w="1843" w:type="dxa"/>
            <w:vMerge/>
            <w:vAlign w:val="center"/>
          </w:tcPr>
          <w:p w14:paraId="3EE47FC4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544" w:type="dxa"/>
            <w:vAlign w:val="center"/>
          </w:tcPr>
          <w:p w14:paraId="5F066987" w14:textId="77777777" w:rsidR="00877753" w:rsidRPr="00BF1C76" w:rsidRDefault="00877753" w:rsidP="00877753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выгоды получа</w:t>
            </w:r>
            <w:r w:rsidR="004A5EF2" w:rsidRPr="00BF1C76">
              <w:rPr>
                <w:rFonts w:ascii="Times New Roman" w:hAnsi="Times New Roman" w:cs="Times New Roman"/>
                <w:color w:val="000000" w:themeColor="text1"/>
              </w:rPr>
              <w:t>ет субъект от участия в Сервисе</w:t>
            </w:r>
          </w:p>
        </w:tc>
        <w:tc>
          <w:tcPr>
            <w:tcW w:w="3962" w:type="dxa"/>
            <w:vAlign w:val="center"/>
          </w:tcPr>
          <w:p w14:paraId="140B4C64" w14:textId="77777777" w:rsidR="0082647C" w:rsidRPr="00BF1C76" w:rsidRDefault="00A41107" w:rsidP="0082647C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1. С</w:t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ервис помогает отсечь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необдуманные покупки «на эмоциях», которые с высокой вероятностью будут возвращены, что снижает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логистические и операционные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изде</w:t>
            </w:r>
            <w:r w:rsidR="00E17785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ржки магазина;</w:t>
            </w:r>
          </w:p>
          <w:p w14:paraId="107E64D5" w14:textId="77777777" w:rsidR="0082647C" w:rsidRPr="00BF1C76" w:rsidRDefault="00A41107" w:rsidP="0082647C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2.</w:t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Фильтрация импульсивных, а иногда и подозрительных транзакций, на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стыке мошенничества и нео</w:t>
            </w:r>
            <w:r w:rsidR="00E17785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бдуманных действий пользователя;</w:t>
            </w:r>
          </w:p>
          <w:p w14:paraId="5BEF0450" w14:textId="77777777" w:rsidR="0082647C" w:rsidRPr="00BF1C76" w:rsidRDefault="00E17785" w:rsidP="0082647C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3. В долгосрочной перспективе С</w:t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ервис формирует более осознанную и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лояльную аудиторию, которая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совершает целенаправленные и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потому более стабильные покупки;</w:t>
            </w:r>
          </w:p>
          <w:p w14:paraId="7B854F18" w14:textId="77777777" w:rsidR="00877753" w:rsidRPr="00BF1C76" w:rsidRDefault="00E17785" w:rsidP="00E17785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4.</w:t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Возможность участвовать в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программах лояльности</w:t>
            </w:r>
          </w:p>
        </w:tc>
      </w:tr>
      <w:tr w:rsidR="00A6673F" w:rsidRPr="00BF1C76" w14:paraId="07BD3408" w14:textId="77777777" w:rsidTr="0082647C">
        <w:tc>
          <w:tcPr>
            <w:tcW w:w="1843" w:type="dxa"/>
            <w:vMerge w:val="restart"/>
            <w:vAlign w:val="center"/>
          </w:tcPr>
          <w:p w14:paraId="3E891146" w14:textId="77777777" w:rsidR="0082647C" w:rsidRPr="00BF1C76" w:rsidRDefault="0082647C" w:rsidP="0082647C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t>Сервис «Финансовый ДНК»</w:t>
            </w:r>
          </w:p>
        </w:tc>
        <w:tc>
          <w:tcPr>
            <w:tcW w:w="3544" w:type="dxa"/>
            <w:vAlign w:val="center"/>
          </w:tcPr>
          <w:p w14:paraId="2B687536" w14:textId="77777777" w:rsidR="0082647C" w:rsidRPr="00BF1C76" w:rsidRDefault="0082647C" w:rsidP="0082647C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3962" w:type="dxa"/>
            <w:vAlign w:val="center"/>
          </w:tcPr>
          <w:p w14:paraId="616556BB" w14:textId="77777777" w:rsidR="0082647C" w:rsidRPr="00BF1C76" w:rsidRDefault="0082647C" w:rsidP="0082647C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Спец</w:t>
            </w:r>
            <w:r w:rsidR="00E17785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иализированная </w:t>
            </w:r>
            <w:r w:rsidR="00E17785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финтех-компания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, обладающая </w:t>
            </w:r>
            <w:r w:rsidR="00E17785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экспертизой в области </w:t>
            </w:r>
            <w:r w:rsidR="00E17785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data science, поведенческой </w:t>
            </w:r>
            <w:r w:rsidR="00E17785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экономики и кибербезопасности</w:t>
            </w:r>
          </w:p>
        </w:tc>
      </w:tr>
      <w:tr w:rsidR="00A6673F" w:rsidRPr="00BF1C76" w14:paraId="2C8402D1" w14:textId="77777777" w:rsidTr="0082647C">
        <w:tc>
          <w:tcPr>
            <w:tcW w:w="1843" w:type="dxa"/>
            <w:vMerge/>
            <w:vAlign w:val="center"/>
          </w:tcPr>
          <w:p w14:paraId="0081C032" w14:textId="77777777" w:rsidR="0082647C" w:rsidRPr="00BF1C76" w:rsidRDefault="0082647C" w:rsidP="0082647C">
            <w:pPr>
              <w:pStyle w:val="a7"/>
              <w:spacing w:line="276" w:lineRule="auto"/>
              <w:ind w:left="0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544" w:type="dxa"/>
            <w:vAlign w:val="center"/>
          </w:tcPr>
          <w:p w14:paraId="0CB6F4DD" w14:textId="77777777" w:rsidR="0082647C" w:rsidRPr="00BF1C76" w:rsidRDefault="0082647C" w:rsidP="0082647C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функции выполняет данный субъект</w:t>
            </w:r>
          </w:p>
        </w:tc>
        <w:tc>
          <w:tcPr>
            <w:tcW w:w="3962" w:type="dxa"/>
            <w:vAlign w:val="center"/>
          </w:tcPr>
          <w:p w14:paraId="61DC8CB0" w14:textId="77777777" w:rsidR="0082647C" w:rsidRPr="00BF1C76" w:rsidRDefault="00E17785" w:rsidP="00E17785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1. </w:t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Создание и постоянное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совершенствование алгоритмов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машинного обучения для анализа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транзакций и выявления аномалий;</w:t>
            </w:r>
          </w:p>
          <w:p w14:paraId="650E2F70" w14:textId="77777777" w:rsidR="0082647C" w:rsidRPr="00BF1C76" w:rsidRDefault="00E17785" w:rsidP="00E17785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2.</w:t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Внедрение и поддержка передовых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технологий шифрования и работы с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обезличенными данными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для гарантии конфиденциальности;</w:t>
            </w:r>
          </w:p>
          <w:p w14:paraId="6C3EC8A2" w14:textId="77777777" w:rsidR="00E17785" w:rsidRPr="00BF1C76" w:rsidRDefault="00E17785" w:rsidP="00E17785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3.</w:t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Заключение и поддержание </w:t>
            </w:r>
          </w:p>
          <w:p w14:paraId="3FA3CCBD" w14:textId="77777777" w:rsidR="0082647C" w:rsidRPr="00BF1C76" w:rsidRDefault="0082647C" w:rsidP="00E17785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партнерских соглашений с банками и, потенциально, с м</w:t>
            </w:r>
            <w:r w:rsidR="00E17785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агазинами;</w:t>
            </w:r>
          </w:p>
          <w:p w14:paraId="09F23911" w14:textId="77777777" w:rsidR="0082647C" w:rsidRPr="00BF1C76" w:rsidRDefault="00E17785" w:rsidP="00E17785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4.</w:t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Обеспечение с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табильной работы платформы 24/7</w:t>
            </w:r>
          </w:p>
        </w:tc>
      </w:tr>
      <w:tr w:rsidR="00A6673F" w:rsidRPr="00BF1C76" w14:paraId="489279BF" w14:textId="77777777" w:rsidTr="0082647C">
        <w:tc>
          <w:tcPr>
            <w:tcW w:w="1843" w:type="dxa"/>
            <w:vMerge/>
            <w:vAlign w:val="center"/>
          </w:tcPr>
          <w:p w14:paraId="5F6CC3E5" w14:textId="77777777" w:rsidR="0082647C" w:rsidRPr="00BF1C76" w:rsidRDefault="0082647C" w:rsidP="0082647C">
            <w:pPr>
              <w:pStyle w:val="a7"/>
              <w:spacing w:line="276" w:lineRule="auto"/>
              <w:ind w:left="0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544" w:type="dxa"/>
            <w:vAlign w:val="center"/>
          </w:tcPr>
          <w:p w14:paraId="6AA41C54" w14:textId="77777777" w:rsidR="0082647C" w:rsidRPr="00BF1C76" w:rsidRDefault="0082647C" w:rsidP="0082647C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выгоды получа</w:t>
            </w:r>
            <w:r w:rsidR="004A5EF2" w:rsidRPr="00BF1C76">
              <w:rPr>
                <w:rFonts w:ascii="Times New Roman" w:hAnsi="Times New Roman" w:cs="Times New Roman"/>
                <w:color w:val="000000" w:themeColor="text1"/>
              </w:rPr>
              <w:t>ет субъект от участия в Сервисе</w:t>
            </w:r>
          </w:p>
        </w:tc>
        <w:tc>
          <w:tcPr>
            <w:tcW w:w="3962" w:type="dxa"/>
            <w:vAlign w:val="center"/>
          </w:tcPr>
          <w:p w14:paraId="34DFB130" w14:textId="77777777" w:rsidR="0082647C" w:rsidRPr="00BF1C76" w:rsidRDefault="00E17785" w:rsidP="00E17785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1. </w:t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Получение дохода по модели B2B2C — абонентская плата от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банков-партнеров и/или комиссия с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оборота тра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нзакций, прошедших через анализ;</w:t>
            </w:r>
          </w:p>
          <w:p w14:paraId="049D3CC8" w14:textId="77777777" w:rsidR="0082647C" w:rsidRPr="00BF1C76" w:rsidRDefault="00E17785" w:rsidP="00E17785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lastRenderedPageBreak/>
              <w:t>2.</w:t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Доступ к обезличенным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агрегированным данным,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позволяющий постоянно улучшать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алгоритмы и накапливать уникальную экспертизу в области поведенческой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аналитики;</w:t>
            </w:r>
          </w:p>
          <w:p w14:paraId="1F317CEE" w14:textId="77777777" w:rsidR="0082647C" w:rsidRPr="00BF1C76" w:rsidRDefault="00E17785" w:rsidP="00E17785">
            <w:pPr>
              <w:pStyle w:val="HTML"/>
              <w:wordWrap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3.</w:t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Занятие и укрепление позиций в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перспективной нише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82647C"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«психологического» финтеха.</w:t>
            </w:r>
          </w:p>
        </w:tc>
      </w:tr>
    </w:tbl>
    <w:p w14:paraId="0719313F" w14:textId="77777777" w:rsidR="001121FF" w:rsidRPr="00BF1C76" w:rsidRDefault="00846599" w:rsidP="000835A6">
      <w:pPr>
        <w:pStyle w:val="a7"/>
        <w:numPr>
          <w:ilvl w:val="0"/>
          <w:numId w:val="2"/>
        </w:numPr>
        <w:spacing w:before="240" w:line="528" w:lineRule="auto"/>
        <w:ind w:left="714" w:hanging="357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BF1C7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Процессы в сервисе и их описание</w:t>
      </w:r>
    </w:p>
    <w:p w14:paraId="6C82E812" w14:textId="77777777" w:rsidR="001121FF" w:rsidRPr="00BF1C76" w:rsidRDefault="003D7112" w:rsidP="003D7112">
      <w:pPr>
        <w:pStyle w:val="a7"/>
        <w:numPr>
          <w:ilvl w:val="1"/>
          <w:numId w:val="2"/>
        </w:numPr>
        <w:spacing w:line="432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Ключевой процесс</w:t>
      </w:r>
    </w:p>
    <w:p w14:paraId="6CB02DF7" w14:textId="363E0AD0" w:rsidR="000835A6" w:rsidRPr="00BF1C76" w:rsidRDefault="003D7112" w:rsidP="000835A6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Основным процессом является </w:t>
      </w:r>
      <w:r w:rsidRPr="00BF1C76">
        <w:rPr>
          <w:rStyle w:val="a9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«Процесс предотвращения импульсивной траты»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 Это процесс, с которым пользователь сталкивается регулярно, и который составляет основную ценность сервиса. Подключение сервиса и настройка являются подготовительными процессами.</w:t>
      </w:r>
    </w:p>
    <w:p w14:paraId="62840C3B" w14:textId="77777777" w:rsidR="000835A6" w:rsidRPr="00BF1C76" w:rsidRDefault="000835A6" w:rsidP="000835A6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74028116" w14:textId="6745C3A9" w:rsidR="003D7112" w:rsidRPr="00BF1C76" w:rsidRDefault="00CD1C76" w:rsidP="000835A6">
      <w:pPr>
        <w:pStyle w:val="a7"/>
        <w:numPr>
          <w:ilvl w:val="1"/>
          <w:numId w:val="2"/>
        </w:numPr>
        <w:spacing w:before="240"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Схема существующих процессов (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val="en-US"/>
        </w:rPr>
        <w:t>AS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val="en-US"/>
        </w:rPr>
        <w:t>IS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)</w:t>
      </w:r>
    </w:p>
    <w:p w14:paraId="09625627" w14:textId="6A40D523" w:rsidR="003D7112" w:rsidRPr="00BF1C76" w:rsidRDefault="003D7112" w:rsidP="000835A6">
      <w:pPr>
        <w:pStyle w:val="a7"/>
        <w:spacing w:before="24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noProof/>
          <w:lang w:eastAsia="ru-RU"/>
        </w:rPr>
        <w:t xml:space="preserve"> </w:t>
      </w:r>
      <w:r w:rsidR="00CD1C76" w:rsidRPr="00BF1C7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79766CB" wp14:editId="229F4264">
            <wp:extent cx="6078123" cy="3152775"/>
            <wp:effectExtent l="0" t="0" r="0" b="0"/>
            <wp:docPr id="607230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30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4250" cy="316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6DCE" w14:textId="7C80B035" w:rsidR="005E478C" w:rsidRPr="00BF1C76" w:rsidRDefault="00117B70" w:rsidP="00647C3C">
      <w:pPr>
        <w:pStyle w:val="ab"/>
        <w:jc w:val="center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BF1C76">
        <w:rPr>
          <w:rFonts w:ascii="Times New Roman" w:hAnsi="Times New Roman" w:cs="Times New Roman"/>
          <w:sz w:val="24"/>
          <w:szCs w:val="24"/>
        </w:rPr>
        <w:fldChar w:fldCharType="begin"/>
      </w:r>
      <w:r w:rsidRPr="00BF1C76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BF1C76">
        <w:rPr>
          <w:rFonts w:ascii="Times New Roman" w:hAnsi="Times New Roman" w:cs="Times New Roman"/>
          <w:sz w:val="24"/>
          <w:szCs w:val="24"/>
        </w:rPr>
        <w:fldChar w:fldCharType="separate"/>
      </w:r>
      <w:r w:rsidR="00515857">
        <w:rPr>
          <w:rFonts w:ascii="Times New Roman" w:hAnsi="Times New Roman" w:cs="Times New Roman"/>
          <w:noProof/>
          <w:sz w:val="24"/>
          <w:szCs w:val="24"/>
        </w:rPr>
        <w:t>1</w:t>
      </w:r>
      <w:r w:rsidRPr="00BF1C76">
        <w:rPr>
          <w:rFonts w:ascii="Times New Roman" w:hAnsi="Times New Roman" w:cs="Times New Roman"/>
          <w:sz w:val="24"/>
          <w:szCs w:val="24"/>
        </w:rPr>
        <w:fldChar w:fldCharType="end"/>
      </w:r>
      <w:r w:rsidR="002809C4" w:rsidRPr="00BF1C76">
        <w:rPr>
          <w:rFonts w:ascii="Times New Roman" w:hAnsi="Times New Roman" w:cs="Times New Roman"/>
          <w:sz w:val="24"/>
          <w:szCs w:val="24"/>
        </w:rPr>
        <w:t>.</w:t>
      </w:r>
      <w:r w:rsidRPr="00BF1C76">
        <w:rPr>
          <w:rFonts w:ascii="Times New Roman" w:hAnsi="Times New Roman" w:cs="Times New Roman"/>
          <w:sz w:val="24"/>
          <w:szCs w:val="24"/>
        </w:rPr>
        <w:t xml:space="preserve"> </w:t>
      </w:r>
      <w:r w:rsidR="00CD1C76" w:rsidRPr="00BF1C76">
        <w:rPr>
          <w:rFonts w:ascii="Times New Roman" w:hAnsi="Times New Roman" w:cs="Times New Roman"/>
          <w:sz w:val="24"/>
          <w:szCs w:val="24"/>
        </w:rPr>
        <w:t>Схема существующих процессов (AS IS)</w:t>
      </w:r>
    </w:p>
    <w:p w14:paraId="208CB77F" w14:textId="65D31DA1" w:rsidR="00647C3C" w:rsidRPr="00BF1C76" w:rsidRDefault="00647C3C" w:rsidP="00647C3C">
      <w:pPr>
        <w:spacing w:before="240"/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4.3. </w:t>
      </w:r>
      <w:r w:rsidR="0069388D" w:rsidRPr="00BF1C76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Описание действий</w:t>
      </w:r>
    </w:p>
    <w:p w14:paraId="6D2AAEFC" w14:textId="77777777" w:rsidR="00647C3C" w:rsidRPr="00647C3C" w:rsidRDefault="00647C3C" w:rsidP="007B7068">
      <w:pPr>
        <w:numPr>
          <w:ilvl w:val="0"/>
          <w:numId w:val="42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C3C">
        <w:rPr>
          <w:rFonts w:ascii="Times New Roman" w:hAnsi="Times New Roman" w:cs="Times New Roman"/>
          <w:color w:val="000000" w:themeColor="text1"/>
          <w:sz w:val="24"/>
          <w:szCs w:val="24"/>
        </w:rPr>
        <w:t>А → Б: Пользователь передает запрос на покупку товара Онлайн-магазину</w:t>
      </w:r>
    </w:p>
    <w:p w14:paraId="1987E78B" w14:textId="77777777" w:rsidR="00647C3C" w:rsidRPr="00647C3C" w:rsidRDefault="00647C3C" w:rsidP="007B7068">
      <w:pPr>
        <w:numPr>
          <w:ilvl w:val="0"/>
          <w:numId w:val="42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C3C">
        <w:rPr>
          <w:rFonts w:ascii="Times New Roman" w:hAnsi="Times New Roman" w:cs="Times New Roman"/>
          <w:color w:val="000000" w:themeColor="text1"/>
          <w:sz w:val="24"/>
          <w:szCs w:val="24"/>
        </w:rPr>
        <w:t>Б → В: Онлайн-магазин передает запрос на оплату в Банк</w:t>
      </w:r>
    </w:p>
    <w:p w14:paraId="0DCA8BDA" w14:textId="37DDC5B0" w:rsidR="00647C3C" w:rsidRPr="00BF1C76" w:rsidRDefault="00647C3C" w:rsidP="00870280">
      <w:pPr>
        <w:numPr>
          <w:ilvl w:val="0"/>
          <w:numId w:val="42"/>
        </w:numPr>
        <w:tabs>
          <w:tab w:val="clear" w:pos="720"/>
        </w:tabs>
        <w:spacing w:after="0" w:line="276" w:lineRule="auto"/>
        <w:ind w:left="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7C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→ 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А</w:t>
      </w:r>
      <w:r w:rsidRPr="00647C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 Банк подтверждает оплату и передает подтверждение 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Пользователю. </w:t>
      </w:r>
      <w:r w:rsidRPr="00647C3C">
        <w:rPr>
          <w:rFonts w:ascii="Times New Roman" w:hAnsi="Times New Roman" w:cs="Times New Roman"/>
          <w:color w:val="000000" w:themeColor="text1"/>
          <w:sz w:val="24"/>
          <w:szCs w:val="24"/>
        </w:rPr>
        <w:t>Онлайн-магазин подтверждает успешную покупку Пользователю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9F2F67" w14:textId="38255E28" w:rsidR="00647C3C" w:rsidRPr="00BF1C76" w:rsidRDefault="00647C3C" w:rsidP="00870280">
      <w:pPr>
        <w:numPr>
          <w:ilvl w:val="0"/>
          <w:numId w:val="42"/>
        </w:numPr>
        <w:tabs>
          <w:tab w:val="clear" w:pos="720"/>
          <w:tab w:val="num" w:pos="426"/>
        </w:tabs>
        <w:spacing w:after="0" w:line="276" w:lineRule="auto"/>
        <w:ind w:left="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А </w:t>
      </w:r>
      <w:r w:rsidRPr="00647C3C">
        <w:rPr>
          <w:rFonts w:ascii="Times New Roman" w:hAnsi="Times New Roman" w:cs="Times New Roman"/>
          <w:color w:val="000000" w:themeColor="text1"/>
          <w:sz w:val="24"/>
          <w:szCs w:val="24"/>
        </w:rPr>
        <w:t>→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Г: Пользователь переносить данные о расходах в приложение по контролю доходов и расходов</w:t>
      </w:r>
    </w:p>
    <w:p w14:paraId="07C3C4F9" w14:textId="14DF2785" w:rsidR="00647C3C" w:rsidRPr="00647C3C" w:rsidRDefault="00647C3C" w:rsidP="00870280">
      <w:pPr>
        <w:numPr>
          <w:ilvl w:val="0"/>
          <w:numId w:val="42"/>
        </w:numPr>
        <w:tabs>
          <w:tab w:val="clear" w:pos="720"/>
          <w:tab w:val="num" w:pos="426"/>
        </w:tabs>
        <w:spacing w:after="0" w:line="276" w:lineRule="auto"/>
        <w:ind w:left="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</w:t>
      </w:r>
      <w:r w:rsidRPr="00647C3C">
        <w:rPr>
          <w:rFonts w:ascii="Times New Roman" w:hAnsi="Times New Roman" w:cs="Times New Roman"/>
          <w:color w:val="000000" w:themeColor="text1"/>
          <w:sz w:val="24"/>
          <w:szCs w:val="24"/>
        </w:rPr>
        <w:t>→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Г: Банк передаёт данные о поступлениях и расходах в финансовое приложение по контролю финансов. (например, как «Дзен-мани», «ПроЧек»)</w:t>
      </w:r>
    </w:p>
    <w:p w14:paraId="6B9F1DA5" w14:textId="481FAB9E" w:rsidR="00082132" w:rsidRPr="00BF1C76" w:rsidRDefault="00082132" w:rsidP="009961E3">
      <w:pPr>
        <w:spacing w:before="240"/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</w:t>
      </w:r>
      <w:r w:rsidR="00647C3C"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Pr="00BF1C76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Схема ключевого процесса сервиса (</w:t>
      </w:r>
      <w:r w:rsidRPr="00BF1C76">
        <w:rPr>
          <w:rFonts w:ascii="Times New Roman" w:hAnsi="Times New Roman" w:cs="Times New Roman"/>
          <w:b/>
          <w:iCs/>
          <w:color w:val="000000" w:themeColor="text1"/>
          <w:sz w:val="28"/>
          <w:szCs w:val="28"/>
          <w:lang w:val="en-US"/>
        </w:rPr>
        <w:t>TO</w:t>
      </w:r>
      <w:r w:rsidRPr="00BF1C76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 xml:space="preserve"> </w:t>
      </w:r>
      <w:r w:rsidRPr="00BF1C76">
        <w:rPr>
          <w:rFonts w:ascii="Times New Roman" w:hAnsi="Times New Roman" w:cs="Times New Roman"/>
          <w:b/>
          <w:iCs/>
          <w:color w:val="000000" w:themeColor="text1"/>
          <w:sz w:val="28"/>
          <w:szCs w:val="28"/>
          <w:lang w:val="en-US"/>
        </w:rPr>
        <w:t>BE</w:t>
      </w:r>
      <w:r w:rsidRPr="00BF1C76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)</w:t>
      </w:r>
    </w:p>
    <w:p w14:paraId="110799AC" w14:textId="46850CF7" w:rsidR="00082132" w:rsidRPr="00BF1C76" w:rsidRDefault="00F568FA" w:rsidP="009961E3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794F3FDC" wp14:editId="2C73CF14">
            <wp:extent cx="5903793" cy="3124200"/>
            <wp:effectExtent l="0" t="0" r="1905" b="0"/>
            <wp:docPr id="2006783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83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6856" cy="313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E2E4" w14:textId="59B420D0" w:rsidR="00F568FA" w:rsidRPr="00BF1C76" w:rsidRDefault="00F568FA" w:rsidP="00F568FA">
      <w:pPr>
        <w:pStyle w:val="ab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BF1C76">
        <w:rPr>
          <w:rFonts w:ascii="Times New Roman" w:hAnsi="Times New Roman" w:cs="Times New Roman"/>
          <w:sz w:val="24"/>
          <w:szCs w:val="24"/>
        </w:rPr>
        <w:fldChar w:fldCharType="begin"/>
      </w:r>
      <w:r w:rsidRPr="00BF1C76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BF1C76">
        <w:rPr>
          <w:rFonts w:ascii="Times New Roman" w:hAnsi="Times New Roman" w:cs="Times New Roman"/>
          <w:sz w:val="24"/>
          <w:szCs w:val="24"/>
        </w:rPr>
        <w:fldChar w:fldCharType="separate"/>
      </w:r>
      <w:r w:rsidR="00515857">
        <w:rPr>
          <w:rFonts w:ascii="Times New Roman" w:hAnsi="Times New Roman" w:cs="Times New Roman"/>
          <w:noProof/>
          <w:sz w:val="24"/>
          <w:szCs w:val="24"/>
        </w:rPr>
        <w:t>2</w:t>
      </w:r>
      <w:r w:rsidRPr="00BF1C76">
        <w:rPr>
          <w:rFonts w:ascii="Times New Roman" w:hAnsi="Times New Roman" w:cs="Times New Roman"/>
          <w:sz w:val="24"/>
          <w:szCs w:val="24"/>
        </w:rPr>
        <w:fldChar w:fldCharType="end"/>
      </w:r>
      <w:r w:rsidR="002809C4" w:rsidRPr="00BF1C76">
        <w:rPr>
          <w:rFonts w:ascii="Times New Roman" w:hAnsi="Times New Roman" w:cs="Times New Roman"/>
          <w:sz w:val="24"/>
          <w:szCs w:val="24"/>
        </w:rPr>
        <w:t>.</w:t>
      </w:r>
      <w:r w:rsidRPr="00BF1C76">
        <w:rPr>
          <w:rFonts w:ascii="Times New Roman" w:hAnsi="Times New Roman" w:cs="Times New Roman"/>
          <w:sz w:val="24"/>
          <w:szCs w:val="24"/>
        </w:rPr>
        <w:t xml:space="preserve"> Схема ключевого процесса сервиса (TO BE)</w:t>
      </w:r>
    </w:p>
    <w:p w14:paraId="38B1FA2C" w14:textId="5C01407B" w:rsidR="001121FF" w:rsidRPr="00BF1C76" w:rsidRDefault="004B27F4" w:rsidP="009961E3">
      <w:pPr>
        <w:spacing w:before="24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</w:t>
      </w:r>
      <w:r w:rsidR="00647C3C"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Описание действий</w:t>
      </w:r>
    </w:p>
    <w:p w14:paraId="1ED73BE2" w14:textId="231B2A07" w:rsidR="004B27F4" w:rsidRPr="00BF1C76" w:rsidRDefault="003D7112" w:rsidP="00870280">
      <w:pPr>
        <w:pStyle w:val="HTML"/>
        <w:wordWrap w:val="0"/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1. </w:t>
      </w:r>
      <w:r w:rsidR="0045448F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А </w:t>
      </w:r>
      <w:r w:rsidR="0045448F" w:rsidRPr="00647C3C">
        <w:rPr>
          <w:rFonts w:ascii="Times New Roman" w:hAnsi="Times New Roman" w:cs="Times New Roman"/>
          <w:color w:val="000000" w:themeColor="text1"/>
          <w:sz w:val="24"/>
          <w:szCs w:val="24"/>
        </w:rPr>
        <w:t>→</w:t>
      </w:r>
      <w:r w:rsidR="0045448F"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Б:</w:t>
      </w:r>
      <w:r w:rsidR="0045448F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Пользователь</w:t>
      </w:r>
      <w:r w:rsidR="00117B70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хочет совершить покупку товара. Он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инициирует платеж в </w:t>
      </w:r>
      <w:r w:rsidR="00117B70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инт</w:t>
      </w:r>
      <w:r w:rsidR="004B27F4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ернет-магазине</w:t>
      </w:r>
      <w:r w:rsidR="00117B70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r w:rsidR="00117B70"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Транзакция инициирована и отправлена в банк на обработку</w:t>
      </w:r>
      <w:r w:rsidR="004B27F4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;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42211508" w14:textId="04B8997A" w:rsidR="005C2CF3" w:rsidRPr="00BF1C76" w:rsidRDefault="003D7112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2. </w:t>
      </w:r>
      <w:r w:rsidR="00B3242B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Б </w:t>
      </w:r>
      <w:r w:rsidR="00B3242B" w:rsidRPr="00647C3C">
        <w:rPr>
          <w:rFonts w:ascii="Times New Roman" w:hAnsi="Times New Roman" w:cs="Times New Roman"/>
          <w:color w:val="000000" w:themeColor="text1"/>
          <w:sz w:val="24"/>
          <w:szCs w:val="24"/>
        </w:rPr>
        <w:t>→</w:t>
      </w:r>
      <w:r w:rsidR="00B3242B"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В: 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Дан</w:t>
      </w:r>
      <w:r w:rsidR="004B27F4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ные о платеже поступают в банк;</w:t>
      </w:r>
    </w:p>
    <w:p w14:paraId="0A30BC23" w14:textId="622D0033" w:rsidR="005C2CF3" w:rsidRPr="00BF1C76" w:rsidRDefault="00B3242B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6</w:t>
      </w:r>
      <w:r w:rsidR="003D7112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В </w:t>
      </w:r>
      <w:r w:rsidRPr="00647C3C">
        <w:rPr>
          <w:rFonts w:ascii="Times New Roman" w:hAnsi="Times New Roman" w:cs="Times New Roman"/>
          <w:color w:val="000000" w:themeColor="text1"/>
          <w:sz w:val="24"/>
          <w:szCs w:val="24"/>
        </w:rPr>
        <w:t>→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Д:</w:t>
      </w:r>
      <w:r w:rsidR="003D7112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5C2CF3"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Банк передает обезличенные данные транзакции (сумма, категория магазина, время) в сервис «Финансовый ДНК» для анализа;</w:t>
      </w:r>
    </w:p>
    <w:p w14:paraId="0AAE313B" w14:textId="501089F2" w:rsidR="004B27F4" w:rsidRPr="00BF1C76" w:rsidRDefault="00B3242B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7</w:t>
      </w:r>
      <w:r w:rsidR="003D7112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Д: </w:t>
      </w:r>
      <w:r w:rsidR="003D7112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Сервис анализирует транзакцию на основе «фина</w:t>
      </w:r>
      <w:r w:rsidR="004B27F4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нсового паспорта» пользователя</w:t>
      </w:r>
      <w:r w:rsidR="005C2CF3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r w:rsidR="005C2CF3"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Обнаруживает значительное отклонение от привычных паттернов трат (например, покупка в несвойственной категории, сумма значительно выше среднего чека)</w:t>
      </w:r>
      <w:r w:rsidR="004B27F4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;</w:t>
      </w:r>
    </w:p>
    <w:p w14:paraId="57A365D8" w14:textId="171E4B0F" w:rsidR="005C2CF3" w:rsidRPr="00BF1C76" w:rsidRDefault="00B3242B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8</w:t>
      </w:r>
      <w:r w:rsidR="003D7112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Д </w:t>
      </w:r>
      <w:r w:rsidRPr="00647C3C">
        <w:rPr>
          <w:rFonts w:ascii="Times New Roman" w:hAnsi="Times New Roman" w:cs="Times New Roman"/>
          <w:color w:val="000000" w:themeColor="text1"/>
          <w:sz w:val="24"/>
          <w:szCs w:val="24"/>
        </w:rPr>
        <w:t>→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В: </w:t>
      </w:r>
      <w:r w:rsidR="003D7112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При обнаружении аномалии сервис возвращает сигнал банку</w:t>
      </w:r>
      <w:r w:rsidR="004B27F4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;</w:t>
      </w:r>
    </w:p>
    <w:p w14:paraId="3286FF43" w14:textId="1BB27737" w:rsidR="005C2CF3" w:rsidRPr="00BF1C76" w:rsidRDefault="00B3242B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9</w:t>
      </w:r>
      <w:r w:rsidR="003D7112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В </w:t>
      </w:r>
      <w:r w:rsidRPr="00647C3C">
        <w:rPr>
          <w:rFonts w:ascii="Times New Roman" w:hAnsi="Times New Roman" w:cs="Times New Roman"/>
          <w:color w:val="000000" w:themeColor="text1"/>
          <w:sz w:val="24"/>
          <w:szCs w:val="24"/>
        </w:rPr>
        <w:t>→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А: </w:t>
      </w:r>
      <w:r w:rsidR="003D7112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Банк </w:t>
      </w:r>
      <w:r w:rsidR="005C2CF3"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предоставляет пользователю возможность осознанно пересмотреть решение о покупке. Пользователь видит сообщение: «Эта покупка в [Магазин] на [Сумма] отличается от ваших обычных трат. Вы уверены?</w:t>
      </w:r>
      <w:r w:rsidR="009C6D6B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;</w:t>
      </w:r>
    </w:p>
    <w:p w14:paraId="18E147A9" w14:textId="46A481CE" w:rsidR="000F209B" w:rsidRPr="00BF1C76" w:rsidRDefault="00B3242B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10</w:t>
      </w:r>
      <w:r w:rsidR="003D7112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А </w:t>
      </w:r>
      <w:r w:rsidRPr="00647C3C">
        <w:rPr>
          <w:rFonts w:ascii="Times New Roman" w:hAnsi="Times New Roman" w:cs="Times New Roman"/>
          <w:color w:val="000000" w:themeColor="text1"/>
          <w:sz w:val="24"/>
          <w:szCs w:val="24"/>
        </w:rPr>
        <w:t>→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В:</w:t>
      </w:r>
      <w:r w:rsidR="003D7112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Пользователь принимает решение.</w:t>
      </w:r>
      <w:r w:rsidR="005C2CF3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5C2CF3"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Транзакция либо завершается, либо отменяется.</w:t>
      </w:r>
    </w:p>
    <w:p w14:paraId="736A046F" w14:textId="77777777" w:rsidR="000F209B" w:rsidRPr="00BF1C76" w:rsidRDefault="000F209B" w:rsidP="0017421D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B807BF" w14:textId="77777777" w:rsidR="005E478C" w:rsidRPr="00BF1C76" w:rsidRDefault="005E478C" w:rsidP="009E1536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4DC4CBA" w14:textId="77777777" w:rsidR="005E478C" w:rsidRPr="00BF1C76" w:rsidRDefault="005E478C" w:rsidP="009E1536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E992B6A" w14:textId="77777777" w:rsidR="00EA0860" w:rsidRPr="00BF1C76" w:rsidRDefault="00EA0860" w:rsidP="009E1536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8A2EF95" w14:textId="06C7A78F" w:rsidR="009E1536" w:rsidRPr="00BF1C76" w:rsidRDefault="009E1536" w:rsidP="009E1536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4.</w:t>
      </w:r>
      <w:r w:rsidR="00647C3C"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Внутренняя схема Сервиса</w:t>
      </w:r>
    </w:p>
    <w:p w14:paraId="7F79786F" w14:textId="4F888CDD" w:rsidR="00F15B58" w:rsidRPr="00BF1C76" w:rsidRDefault="009E1536" w:rsidP="009E1536">
      <w:pPr>
        <w:spacing w:after="0" w:line="276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490CB48" wp14:editId="762A2059">
            <wp:extent cx="3247912" cy="5984655"/>
            <wp:effectExtent l="0" t="0" r="0" b="0"/>
            <wp:docPr id="412355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55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21037" cy="611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22CC" w14:textId="77777777" w:rsidR="00F15B58" w:rsidRPr="00BF1C76" w:rsidRDefault="00F15B58" w:rsidP="0017421D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1EC44C" w14:textId="6D415173" w:rsidR="00F15B58" w:rsidRPr="00BF1C76" w:rsidRDefault="009E1536" w:rsidP="009E1536">
      <w:pPr>
        <w:pStyle w:val="ab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BF1C76">
        <w:rPr>
          <w:rFonts w:ascii="Times New Roman" w:hAnsi="Times New Roman" w:cs="Times New Roman"/>
          <w:sz w:val="24"/>
          <w:szCs w:val="24"/>
        </w:rPr>
        <w:fldChar w:fldCharType="begin"/>
      </w:r>
      <w:r w:rsidRPr="00BF1C76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BF1C76">
        <w:rPr>
          <w:rFonts w:ascii="Times New Roman" w:hAnsi="Times New Roman" w:cs="Times New Roman"/>
          <w:sz w:val="24"/>
          <w:szCs w:val="24"/>
        </w:rPr>
        <w:fldChar w:fldCharType="separate"/>
      </w:r>
      <w:r w:rsidR="00515857">
        <w:rPr>
          <w:rFonts w:ascii="Times New Roman" w:hAnsi="Times New Roman" w:cs="Times New Roman"/>
          <w:noProof/>
          <w:sz w:val="24"/>
          <w:szCs w:val="24"/>
        </w:rPr>
        <w:t>3</w:t>
      </w:r>
      <w:r w:rsidRPr="00BF1C76">
        <w:rPr>
          <w:rFonts w:ascii="Times New Roman" w:hAnsi="Times New Roman" w:cs="Times New Roman"/>
          <w:sz w:val="24"/>
          <w:szCs w:val="24"/>
        </w:rPr>
        <w:fldChar w:fldCharType="end"/>
      </w:r>
      <w:r w:rsidRPr="00BF1C76">
        <w:rPr>
          <w:rFonts w:ascii="Times New Roman" w:hAnsi="Times New Roman" w:cs="Times New Roman"/>
          <w:sz w:val="24"/>
          <w:szCs w:val="24"/>
        </w:rPr>
        <w:t>. Внутренняя архитектура Сервиса</w:t>
      </w:r>
    </w:p>
    <w:p w14:paraId="17B4FA0C" w14:textId="51D54262" w:rsidR="009E1536" w:rsidRPr="00BF1C76" w:rsidRDefault="009E1536" w:rsidP="009E1536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</w:t>
      </w:r>
      <w:r w:rsidR="004E4815"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Описание действий</w:t>
      </w:r>
    </w:p>
    <w:p w14:paraId="4A0B5396" w14:textId="592B684B" w:rsidR="002E391B" w:rsidRPr="00BF1C76" w:rsidRDefault="002E391B" w:rsidP="00870280">
      <w:pPr>
        <w:pStyle w:val="a7"/>
        <w:numPr>
          <w:ilvl w:val="0"/>
          <w:numId w:val="44"/>
        </w:numPr>
        <w:spacing w:after="0" w:line="276" w:lineRule="auto"/>
        <w:ind w:left="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 → Б: Банк-партнер передает данные транзакции в Приемный шлюз. </w:t>
      </w:r>
      <w:r w:rsidR="009E1536"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Приемный шлюз получает данные о транзакции от банка через безопасный API.</w:t>
      </w:r>
    </w:p>
    <w:p w14:paraId="3F073AB0" w14:textId="5115133B" w:rsidR="009E1536" w:rsidRPr="00BF1C76" w:rsidRDefault="002E391B" w:rsidP="00870280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276" w:lineRule="auto"/>
        <w:ind w:left="0" w:firstLine="360"/>
        <w:jc w:val="both"/>
        <w:rPr>
          <w:color w:val="0F1115"/>
        </w:rPr>
      </w:pPr>
      <w:r w:rsidRPr="00BF1C76">
        <w:rPr>
          <w:rStyle w:val="a9"/>
          <w:b w:val="0"/>
          <w:bCs w:val="0"/>
          <w:color w:val="0F1115"/>
        </w:rPr>
        <w:t>Б → В:</w:t>
      </w:r>
      <w:r w:rsidRPr="00BF1C76">
        <w:rPr>
          <w:color w:val="0F1115"/>
        </w:rPr>
        <w:t xml:space="preserve"> Приемный шлюз передает данные в Модуль обезличивания. </w:t>
      </w:r>
      <w:r w:rsidR="009E1536" w:rsidRPr="00BF1C76">
        <w:rPr>
          <w:color w:val="000000" w:themeColor="text1"/>
        </w:rPr>
        <w:t>Модуль</w:t>
      </w:r>
      <w:r w:rsidRPr="00BF1C76">
        <w:rPr>
          <w:color w:val="000000" w:themeColor="text1"/>
        </w:rPr>
        <w:t xml:space="preserve"> </w:t>
      </w:r>
      <w:r w:rsidR="009E1536" w:rsidRPr="00BF1C76">
        <w:rPr>
          <w:color w:val="000000" w:themeColor="text1"/>
        </w:rPr>
        <w:t>обезличивания удаляет всю персональную информацию (ФИО, номер карты),</w:t>
      </w:r>
      <w:r w:rsidRPr="00BF1C76">
        <w:rPr>
          <w:color w:val="000000" w:themeColor="text1"/>
        </w:rPr>
        <w:t xml:space="preserve"> </w:t>
      </w:r>
      <w:r w:rsidR="009E1536" w:rsidRPr="00BF1C76">
        <w:rPr>
          <w:color w:val="000000" w:themeColor="text1"/>
        </w:rPr>
        <w:t>оставляя только параметры для анализа (сумма, категория, время).</w:t>
      </w:r>
    </w:p>
    <w:p w14:paraId="13633AFF" w14:textId="2C7DC37E" w:rsidR="009E1536" w:rsidRPr="00BF1C76" w:rsidRDefault="002E391B" w:rsidP="00870280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276" w:lineRule="auto"/>
        <w:ind w:left="0" w:firstLine="360"/>
        <w:jc w:val="both"/>
        <w:rPr>
          <w:color w:val="0F1115"/>
        </w:rPr>
      </w:pPr>
      <w:r w:rsidRPr="00BF1C76">
        <w:rPr>
          <w:rStyle w:val="a9"/>
          <w:b w:val="0"/>
          <w:bCs w:val="0"/>
          <w:color w:val="0F1115"/>
        </w:rPr>
        <w:t>В → Г:</w:t>
      </w:r>
      <w:r w:rsidRPr="00BF1C76">
        <w:rPr>
          <w:color w:val="0F1115"/>
        </w:rPr>
        <w:t xml:space="preserve"> Модуль обезличивания запрашивает Финансовый паспорт пользователя. </w:t>
      </w:r>
      <w:r w:rsidR="009E1536" w:rsidRPr="00BF1C76">
        <w:rPr>
          <w:color w:val="000000" w:themeColor="text1"/>
        </w:rPr>
        <w:t>База данных «Финансовых паспортов» хранит исторические, обезличенные шаблоны трат каждого пользователя.</w:t>
      </w:r>
    </w:p>
    <w:p w14:paraId="7D494EE9" w14:textId="77777777" w:rsidR="002E391B" w:rsidRPr="00BF1C76" w:rsidRDefault="002E391B" w:rsidP="00870280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276" w:lineRule="auto"/>
        <w:ind w:left="0" w:firstLine="360"/>
        <w:jc w:val="both"/>
        <w:rPr>
          <w:color w:val="0F1115"/>
        </w:rPr>
      </w:pPr>
      <w:r w:rsidRPr="00BF1C76">
        <w:rPr>
          <w:rStyle w:val="a9"/>
          <w:b w:val="0"/>
          <w:bCs w:val="0"/>
          <w:color w:val="0F1115"/>
        </w:rPr>
        <w:t>Г → Д:</w:t>
      </w:r>
      <w:r w:rsidRPr="00BF1C76">
        <w:rPr>
          <w:color w:val="0F1115"/>
        </w:rPr>
        <w:t xml:space="preserve"> Модуль обезличивания передает обезличенные данные в Движок анализа (ML). </w:t>
      </w:r>
      <w:r w:rsidR="009E1536" w:rsidRPr="00BF1C76">
        <w:rPr>
          <w:color w:val="000000" w:themeColor="text1"/>
        </w:rPr>
        <w:t>Движок анализа (ML) - ядро системы. Сравнивает текущую транзакцию с «финансовым паспортом» пользователя с помощью алгоритмов машинного обучения и определяет, является ли она аномальной.</w:t>
      </w:r>
    </w:p>
    <w:p w14:paraId="1674F03B" w14:textId="3C815003" w:rsidR="00557648" w:rsidRPr="00BF1C76" w:rsidRDefault="00557648" w:rsidP="00870280">
      <w:pPr>
        <w:pStyle w:val="a7"/>
        <w:numPr>
          <w:ilvl w:val="1"/>
          <w:numId w:val="50"/>
        </w:numPr>
        <w:spacing w:after="0" w:line="276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Е: 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Логгер транзакций фиксирует все операции для дальнейшего обучения моделей и улучшения точности.</w:t>
      </w:r>
    </w:p>
    <w:p w14:paraId="4C994F9C" w14:textId="56CC9D7C" w:rsidR="009E1536" w:rsidRPr="00BF1C76" w:rsidRDefault="00557648" w:rsidP="00870280">
      <w:pPr>
        <w:pStyle w:val="a7"/>
        <w:numPr>
          <w:ilvl w:val="1"/>
          <w:numId w:val="50"/>
        </w:numPr>
        <w:spacing w:after="0" w:line="276" w:lineRule="auto"/>
        <w:ind w:left="0" w:firstLine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Д</w:t>
      </w:r>
      <w:r w:rsidR="002E391B"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 →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Ё</w:t>
      </w:r>
      <w:r w:rsidR="002E391B"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:</w:t>
      </w:r>
      <w:r w:rsidR="002E391B" w:rsidRPr="00BF1C76">
        <w:rPr>
          <w:rFonts w:ascii="Times New Roman" w:hAnsi="Times New Roman" w:cs="Times New Roman"/>
          <w:color w:val="0F1115"/>
          <w:sz w:val="24"/>
          <w:szCs w:val="24"/>
        </w:rPr>
        <w:t xml:space="preserve"> При обнаружении аномалии Движок анализа передает сигнал в Генератор уведомлений. </w:t>
      </w:r>
      <w:r w:rsidR="009E1536"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Генератор уведомлений, если трата признана аномальной, этот модуль формирует сигнал для банка, чтобы показать пользователю предупреждение.</w:t>
      </w:r>
    </w:p>
    <w:p w14:paraId="79B5BE58" w14:textId="4E3CFD18" w:rsidR="008122A5" w:rsidRPr="00BF1C76" w:rsidRDefault="008122A5" w:rsidP="00870280">
      <w:pPr>
        <w:pStyle w:val="a7"/>
        <w:numPr>
          <w:ilvl w:val="0"/>
          <w:numId w:val="42"/>
        </w:numPr>
        <w:tabs>
          <w:tab w:val="clear" w:pos="720"/>
        </w:tabs>
        <w:spacing w:after="0" w:line="276" w:lineRule="auto"/>
        <w:ind w:left="142" w:firstLine="21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Ё → Е: 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Логгер транзакций фиксирует все операции для дальнейшего обучения моделей и улучшения точности.</w:t>
      </w:r>
    </w:p>
    <w:p w14:paraId="5DB70767" w14:textId="070F4D0F" w:rsidR="00637BB6" w:rsidRPr="00BF1C76" w:rsidRDefault="008122A5" w:rsidP="00870280">
      <w:pPr>
        <w:pStyle w:val="a7"/>
        <w:numPr>
          <w:ilvl w:val="0"/>
          <w:numId w:val="42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Ё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А: </w:t>
      </w:r>
      <w:r w:rsidRPr="00BF1C76">
        <w:rPr>
          <w:rFonts w:ascii="Times New Roman" w:hAnsi="Times New Roman" w:cs="Times New Roman"/>
          <w:color w:val="0F1115"/>
          <w:sz w:val="24"/>
          <w:szCs w:val="24"/>
        </w:rPr>
        <w:t>Генератор уведомлений отправляет уведомление Банку-партнеру.</w:t>
      </w:r>
    </w:p>
    <w:p w14:paraId="6D188392" w14:textId="79399132" w:rsidR="003451D7" w:rsidRPr="00BF1C76" w:rsidRDefault="008122A5" w:rsidP="00870280">
      <w:pPr>
        <w:pStyle w:val="a7"/>
        <w:numPr>
          <w:ilvl w:val="0"/>
          <w:numId w:val="42"/>
        </w:numPr>
        <w:spacing w:line="276" w:lineRule="auto"/>
        <w:ind w:left="714" w:hanging="35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Г: 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Логгер транзакций обновляет данные для обучения моделей</w:t>
      </w:r>
      <w:r w:rsidR="00EA0860"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AC4555" w14:textId="77777777" w:rsidR="00EA0860" w:rsidRPr="00BF1C76" w:rsidRDefault="00EA0860" w:rsidP="00EA0860">
      <w:pPr>
        <w:spacing w:line="432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8940DD" w14:textId="5C5CBF01" w:rsidR="0017421D" w:rsidRPr="00BF1C76" w:rsidRDefault="0017421D" w:rsidP="002E391B">
      <w:pPr>
        <w:pStyle w:val="a7"/>
        <w:numPr>
          <w:ilvl w:val="0"/>
          <w:numId w:val="49"/>
        </w:numPr>
        <w:spacing w:before="240" w:after="0" w:line="528" w:lineRule="auto"/>
        <w:ind w:left="714" w:hanging="357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shd w:val="clear" w:color="auto" w:fill="FFFFFF"/>
        </w:rPr>
      </w:pPr>
      <w:r w:rsidRPr="00BF1C76">
        <w:rPr>
          <w:rFonts w:ascii="Times New Roman" w:hAnsi="Times New Roman" w:cs="Times New Roman"/>
          <w:b/>
          <w:color w:val="000000" w:themeColor="text1"/>
          <w:sz w:val="32"/>
          <w:szCs w:val="32"/>
          <w:shd w:val="clear" w:color="auto" w:fill="FFFFFF"/>
        </w:rPr>
        <w:lastRenderedPageBreak/>
        <w:t>Реклама и маркетинг</w:t>
      </w:r>
    </w:p>
    <w:p w14:paraId="7F8A4DB3" w14:textId="77777777" w:rsidR="0017421D" w:rsidRPr="00BF1C76" w:rsidRDefault="0017421D" w:rsidP="002E391B">
      <w:pPr>
        <w:pStyle w:val="a7"/>
        <w:numPr>
          <w:ilvl w:val="1"/>
          <w:numId w:val="49"/>
        </w:numPr>
        <w:spacing w:after="0" w:line="432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Образ целевого потребителя</w:t>
      </w:r>
    </w:p>
    <w:p w14:paraId="6A72B8ED" w14:textId="54EF8890" w:rsidR="000F209B" w:rsidRPr="00BF1C76" w:rsidRDefault="00CE05F9" w:rsidP="009C4C62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Основной целевой аудиторией являются мужчины и женщины в возрасте 18-50 лет, активные пользователи смартфонов и онлайн-банков, совершающие регулярные покупки в интернете, имеющие средний уровень дохода и испытывающие сложности с накоплениями из-за спонтанных трат.</w:t>
      </w:r>
    </w:p>
    <w:p w14:paraId="363CD876" w14:textId="77777777" w:rsidR="0021244D" w:rsidRPr="00BF1C76" w:rsidRDefault="0021244D" w:rsidP="002E391B">
      <w:pPr>
        <w:pStyle w:val="a7"/>
        <w:numPr>
          <w:ilvl w:val="1"/>
          <w:numId w:val="49"/>
        </w:numPr>
        <w:spacing w:before="240" w:line="276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 потребители (участники сервиса) будет узнавать о Сервисе и почему они должны использовать Сервис?</w:t>
      </w:r>
    </w:p>
    <w:p w14:paraId="31EDE6BA" w14:textId="6E9F8CC8" w:rsidR="0058772C" w:rsidRPr="00BF1C76" w:rsidRDefault="0021244D" w:rsidP="009C4C62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Потребители будут узнавать о сервисе через партнерские банки, которые будут продвигать «Финансовый ДНК» как эксклюзивную функцию своего приложения. Это будет делаться через push-уведомления, баннеры внутри приложения, email-рассылки и партнерские публикации в финансовых медиа. Потребители должны использовать сервис, потому что он предлагает простой и ненавязчивый способ взять под контроль свои финансы без необходимости вести скучный учет.</w:t>
      </w:r>
    </w:p>
    <w:p w14:paraId="22884126" w14:textId="77777777" w:rsidR="0021244D" w:rsidRPr="00BF1C76" w:rsidRDefault="0021244D" w:rsidP="002E391B">
      <w:pPr>
        <w:pStyle w:val="a7"/>
        <w:numPr>
          <w:ilvl w:val="1"/>
          <w:numId w:val="49"/>
        </w:numPr>
        <w:spacing w:before="240" w:line="276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 долго участники захотят использовать сервис?</w:t>
      </w:r>
    </w:p>
    <w:p w14:paraId="0FBF648F" w14:textId="702E274D" w:rsidR="0058772C" w:rsidRPr="00BF1C76" w:rsidRDefault="0064780A" w:rsidP="009C4C62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Участники будут использовать сервис на постоянной основе, так как он работает в фоновом режиме и не требует активных действий. Со временем, по мере формирования привычек, частота срабатываний может снижаться, но ценность сервиса как «страховки» от импульсивных решений останется.</w:t>
      </w:r>
    </w:p>
    <w:p w14:paraId="35312737" w14:textId="32FB3F18" w:rsidR="0058772C" w:rsidRPr="00BF1C76" w:rsidRDefault="0064780A" w:rsidP="002E391B">
      <w:pPr>
        <w:pStyle w:val="a7"/>
        <w:numPr>
          <w:ilvl w:val="1"/>
          <w:numId w:val="49"/>
        </w:numPr>
        <w:spacing w:before="240" w:after="120" w:line="256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Что будет привлекательным в Сервисе для каждого из у</w:t>
      </w:r>
      <w:r w:rsidR="006C5D6A"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частников</w:t>
      </w:r>
    </w:p>
    <w:p w14:paraId="33A730EE" w14:textId="6B24468A" w:rsidR="006C5D6A" w:rsidRPr="00BF1C76" w:rsidRDefault="006C5D6A" w:rsidP="006C5D6A">
      <w:pPr>
        <w:pStyle w:val="ab"/>
        <w:jc w:val="right"/>
        <w:rPr>
          <w:rStyle w:val="a9"/>
          <w:rFonts w:ascii="Times New Roman" w:hAnsi="Times New Roman" w:cs="Times New Roman"/>
          <w:i w:val="0"/>
          <w:iCs w:val="0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BF1C76">
        <w:rPr>
          <w:rFonts w:ascii="Times New Roman" w:hAnsi="Times New Roman" w:cs="Times New Roman"/>
          <w:sz w:val="24"/>
          <w:szCs w:val="24"/>
        </w:rPr>
        <w:fldChar w:fldCharType="begin"/>
      </w:r>
      <w:r w:rsidRPr="00BF1C76">
        <w:rPr>
          <w:rFonts w:ascii="Times New Roman" w:hAnsi="Times New Roman" w:cs="Times New Roman"/>
          <w:sz w:val="24"/>
          <w:szCs w:val="24"/>
        </w:rPr>
        <w:instrText xml:space="preserve"> SEQ Таблица \* ARABIC </w:instrText>
      </w:r>
      <w:r w:rsidRPr="00BF1C76">
        <w:rPr>
          <w:rFonts w:ascii="Times New Roman" w:hAnsi="Times New Roman" w:cs="Times New Roman"/>
          <w:sz w:val="24"/>
          <w:szCs w:val="24"/>
        </w:rPr>
        <w:fldChar w:fldCharType="separate"/>
      </w:r>
      <w:r w:rsidR="00515857">
        <w:rPr>
          <w:rFonts w:ascii="Times New Roman" w:hAnsi="Times New Roman" w:cs="Times New Roman"/>
          <w:noProof/>
          <w:sz w:val="24"/>
          <w:szCs w:val="24"/>
        </w:rPr>
        <w:t>4</w:t>
      </w:r>
      <w:r w:rsidRPr="00BF1C76">
        <w:rPr>
          <w:rFonts w:ascii="Times New Roman" w:hAnsi="Times New Roman" w:cs="Times New Roman"/>
          <w:sz w:val="24"/>
          <w:szCs w:val="24"/>
        </w:rPr>
        <w:fldChar w:fldCharType="end"/>
      </w:r>
      <w:r w:rsidRPr="00BF1C76">
        <w:rPr>
          <w:rFonts w:ascii="Times New Roman" w:hAnsi="Times New Roman" w:cs="Times New Roman"/>
          <w:sz w:val="24"/>
          <w:szCs w:val="24"/>
        </w:rPr>
        <w:t>. Привлекательность для участников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38"/>
        <w:gridCol w:w="7506"/>
      </w:tblGrid>
      <w:tr w:rsidR="00A6673F" w:rsidRPr="00BF1C76" w14:paraId="51E469A1" w14:textId="77777777" w:rsidTr="00FE2829">
        <w:trPr>
          <w:trHeight w:val="873"/>
        </w:trPr>
        <w:tc>
          <w:tcPr>
            <w:tcW w:w="1838" w:type="dxa"/>
            <w:vAlign w:val="center"/>
          </w:tcPr>
          <w:p w14:paraId="300CD6A1" w14:textId="77777777" w:rsidR="00FE2829" w:rsidRPr="00BF1C76" w:rsidRDefault="00FE2829" w:rsidP="00FE282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Style w:val="a9"/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Для клиента</w:t>
            </w:r>
          </w:p>
        </w:tc>
        <w:tc>
          <w:tcPr>
            <w:tcW w:w="7506" w:type="dxa"/>
            <w:vAlign w:val="center"/>
          </w:tcPr>
          <w:p w14:paraId="7792B2DB" w14:textId="77777777" w:rsidR="00FE2829" w:rsidRPr="00BF1C76" w:rsidRDefault="00FE2829" w:rsidP="00FE282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Простота, автоматизация, прямая денежная выгода от отказа от ненужной покупки, чувство контроля над финансами</w:t>
            </w:r>
          </w:p>
        </w:tc>
      </w:tr>
      <w:tr w:rsidR="00A6673F" w:rsidRPr="00BF1C76" w14:paraId="662F973A" w14:textId="77777777" w:rsidTr="00FE2829">
        <w:trPr>
          <w:trHeight w:val="873"/>
        </w:trPr>
        <w:tc>
          <w:tcPr>
            <w:tcW w:w="1838" w:type="dxa"/>
            <w:vAlign w:val="center"/>
          </w:tcPr>
          <w:p w14:paraId="42B518E2" w14:textId="77777777" w:rsidR="00FE2829" w:rsidRPr="00BF1C76" w:rsidRDefault="00FE2829" w:rsidP="00FE282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Style w:val="a9"/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Для банка</w:t>
            </w:r>
          </w:p>
        </w:tc>
        <w:tc>
          <w:tcPr>
            <w:tcW w:w="7506" w:type="dxa"/>
            <w:vAlign w:val="center"/>
          </w:tcPr>
          <w:p w14:paraId="3888764F" w14:textId="77777777" w:rsidR="00FE2829" w:rsidRPr="00BF1C76" w:rsidRDefault="00FE2829" w:rsidP="00FE282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Усиление лояльности клиентов, дифференциация на рынке, снижение кредитных рисков</w:t>
            </w:r>
          </w:p>
        </w:tc>
      </w:tr>
      <w:tr w:rsidR="00A6673F" w:rsidRPr="00BF1C76" w14:paraId="6EC92BD0" w14:textId="77777777" w:rsidTr="00FE2829">
        <w:trPr>
          <w:trHeight w:val="873"/>
        </w:trPr>
        <w:tc>
          <w:tcPr>
            <w:tcW w:w="1838" w:type="dxa"/>
            <w:vAlign w:val="center"/>
          </w:tcPr>
          <w:p w14:paraId="4AC986CD" w14:textId="77777777" w:rsidR="00FE2829" w:rsidRPr="00BF1C76" w:rsidRDefault="00FE2829" w:rsidP="00FE282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Style w:val="a9"/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Для магазинов</w:t>
            </w:r>
          </w:p>
        </w:tc>
        <w:tc>
          <w:tcPr>
            <w:tcW w:w="7506" w:type="dxa"/>
            <w:vAlign w:val="center"/>
          </w:tcPr>
          <w:p w14:paraId="3045548B" w14:textId="77777777" w:rsidR="00FE2829" w:rsidRPr="00BF1C76" w:rsidRDefault="00FE2829" w:rsidP="00FE282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Снижение операционных издержек, связанных с возвратами и мошенничеством</w:t>
            </w:r>
          </w:p>
        </w:tc>
      </w:tr>
    </w:tbl>
    <w:p w14:paraId="509EC29B" w14:textId="316B0EE9" w:rsidR="005316AF" w:rsidRPr="00BF1C76" w:rsidRDefault="005316AF" w:rsidP="002E391B">
      <w:pPr>
        <w:pStyle w:val="a7"/>
        <w:numPr>
          <w:ilvl w:val="1"/>
          <w:numId w:val="49"/>
        </w:numPr>
        <w:spacing w:before="24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Кто главный конкурент Вашего сервиса и почему?</w:t>
      </w:r>
    </w:p>
    <w:p w14:paraId="2BF50F40" w14:textId="1C0A4F85" w:rsidR="007A422E" w:rsidRDefault="003B7B8F" w:rsidP="00F15B58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Прямых конкурентов, предлагающих аналогичное решение с вмешательством в момент платежа, на рынке нет. Косвенными конкурентами являются приложения для учета финансов (например, «Дзен-мани», «Деньги ОК», «ПроЧек»), но они работают со следствием (учетом), а не с причиной (предотвращением), и требуют высокой самодисциплины.</w:t>
      </w:r>
    </w:p>
    <w:p w14:paraId="74714AF5" w14:textId="77777777" w:rsidR="00BF1C76" w:rsidRPr="00BF1C76" w:rsidRDefault="00BF1C76" w:rsidP="00F15B58">
      <w:pPr>
        <w:spacing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7B48F3" w14:textId="57274FA1" w:rsidR="00573317" w:rsidRPr="00BF1C76" w:rsidRDefault="00573317" w:rsidP="00573317">
      <w:pPr>
        <w:pStyle w:val="ab"/>
        <w:jc w:val="right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 w:rsidRPr="00BF1C76">
        <w:rPr>
          <w:rFonts w:ascii="Times New Roman" w:hAnsi="Times New Roman" w:cs="Times New Roman"/>
          <w:sz w:val="24"/>
          <w:szCs w:val="24"/>
        </w:rPr>
        <w:fldChar w:fldCharType="begin"/>
      </w:r>
      <w:r w:rsidRPr="00BF1C76">
        <w:rPr>
          <w:rFonts w:ascii="Times New Roman" w:hAnsi="Times New Roman" w:cs="Times New Roman"/>
          <w:sz w:val="24"/>
          <w:szCs w:val="24"/>
        </w:rPr>
        <w:instrText xml:space="preserve"> SEQ Таблица \* ARABIC </w:instrText>
      </w:r>
      <w:r w:rsidRPr="00BF1C76">
        <w:rPr>
          <w:rFonts w:ascii="Times New Roman" w:hAnsi="Times New Roman" w:cs="Times New Roman"/>
          <w:sz w:val="24"/>
          <w:szCs w:val="24"/>
        </w:rPr>
        <w:fldChar w:fldCharType="separate"/>
      </w:r>
      <w:r w:rsidR="00515857">
        <w:rPr>
          <w:rFonts w:ascii="Times New Roman" w:hAnsi="Times New Roman" w:cs="Times New Roman"/>
          <w:noProof/>
          <w:sz w:val="24"/>
          <w:szCs w:val="24"/>
        </w:rPr>
        <w:t>5</w:t>
      </w:r>
      <w:r w:rsidRPr="00BF1C76">
        <w:rPr>
          <w:rFonts w:ascii="Times New Roman" w:hAnsi="Times New Roman" w:cs="Times New Roman"/>
          <w:sz w:val="24"/>
          <w:szCs w:val="24"/>
        </w:rPr>
        <w:fldChar w:fldCharType="end"/>
      </w:r>
      <w:r w:rsidRPr="00BF1C76">
        <w:rPr>
          <w:rFonts w:ascii="Times New Roman" w:hAnsi="Times New Roman" w:cs="Times New Roman"/>
          <w:sz w:val="24"/>
          <w:szCs w:val="24"/>
        </w:rPr>
        <w:t>. Сравнительная таблица Сервисов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1699"/>
        <w:gridCol w:w="1699"/>
        <w:gridCol w:w="1699"/>
        <w:gridCol w:w="1700"/>
      </w:tblGrid>
      <w:tr w:rsidR="00195FB2" w:rsidRPr="00BF1C76" w14:paraId="65CB4B2F" w14:textId="77777777" w:rsidTr="00EC5255">
        <w:trPr>
          <w:trHeight w:val="737"/>
        </w:trPr>
        <w:tc>
          <w:tcPr>
            <w:tcW w:w="2547" w:type="dxa"/>
            <w:vAlign w:val="center"/>
          </w:tcPr>
          <w:p w14:paraId="37877165" w14:textId="2379BDE5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Критерий</w:t>
            </w:r>
          </w:p>
        </w:tc>
        <w:tc>
          <w:tcPr>
            <w:tcW w:w="1699" w:type="dxa"/>
            <w:vAlign w:val="center"/>
          </w:tcPr>
          <w:p w14:paraId="621606FB" w14:textId="763D2909" w:rsidR="00F66463" w:rsidRPr="00BF1C76" w:rsidRDefault="00F66463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«Финансовый ДНК»</w:t>
            </w:r>
          </w:p>
        </w:tc>
        <w:tc>
          <w:tcPr>
            <w:tcW w:w="1699" w:type="dxa"/>
            <w:vAlign w:val="center"/>
          </w:tcPr>
          <w:p w14:paraId="0216BC7B" w14:textId="3A0930BD" w:rsidR="00F66463" w:rsidRPr="00BF1C76" w:rsidRDefault="00F66463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«Дзен-мани»</w:t>
            </w:r>
          </w:p>
        </w:tc>
        <w:tc>
          <w:tcPr>
            <w:tcW w:w="1699" w:type="dxa"/>
            <w:vAlign w:val="center"/>
          </w:tcPr>
          <w:p w14:paraId="3D49605F" w14:textId="2A73F0E5" w:rsidR="00F66463" w:rsidRPr="00BF1C76" w:rsidRDefault="00F66463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«ПроЧек»</w:t>
            </w:r>
          </w:p>
        </w:tc>
        <w:tc>
          <w:tcPr>
            <w:tcW w:w="1700" w:type="dxa"/>
            <w:vAlign w:val="center"/>
          </w:tcPr>
          <w:p w14:paraId="4303045D" w14:textId="067A97E6" w:rsidR="00F66463" w:rsidRPr="00BF1C76" w:rsidRDefault="00F66463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«Деньги ОК»</w:t>
            </w:r>
          </w:p>
        </w:tc>
      </w:tr>
      <w:tr w:rsidR="00195FB2" w:rsidRPr="00BF1C76" w14:paraId="4889E8D4" w14:textId="77777777" w:rsidTr="00EC5255">
        <w:trPr>
          <w:trHeight w:val="737"/>
        </w:trPr>
        <w:tc>
          <w:tcPr>
            <w:tcW w:w="2547" w:type="dxa"/>
            <w:vAlign w:val="center"/>
          </w:tcPr>
          <w:p w14:paraId="43103D64" w14:textId="51BC5EFA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Автоматический учет расходов</w:t>
            </w:r>
          </w:p>
        </w:tc>
        <w:tc>
          <w:tcPr>
            <w:tcW w:w="1699" w:type="dxa"/>
            <w:vAlign w:val="center"/>
          </w:tcPr>
          <w:p w14:paraId="610FEDB5" w14:textId="660AA8D7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699" w:type="dxa"/>
            <w:vAlign w:val="center"/>
          </w:tcPr>
          <w:p w14:paraId="3B1F246D" w14:textId="0C9003A8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699" w:type="dxa"/>
            <w:vAlign w:val="center"/>
          </w:tcPr>
          <w:p w14:paraId="34C5441D" w14:textId="5BF994B8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700" w:type="dxa"/>
            <w:vAlign w:val="center"/>
          </w:tcPr>
          <w:p w14:paraId="0ED2D033" w14:textId="42D9C69D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195FB2" w:rsidRPr="00BF1C76" w14:paraId="5A7B2BEE" w14:textId="77777777" w:rsidTr="00EC5255">
        <w:trPr>
          <w:trHeight w:val="737"/>
        </w:trPr>
        <w:tc>
          <w:tcPr>
            <w:tcW w:w="2547" w:type="dxa"/>
            <w:vAlign w:val="center"/>
          </w:tcPr>
          <w:p w14:paraId="6DB5DE9C" w14:textId="6D9325B6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Предотвращение импульсных трат</w:t>
            </w:r>
          </w:p>
        </w:tc>
        <w:tc>
          <w:tcPr>
            <w:tcW w:w="1699" w:type="dxa"/>
            <w:vAlign w:val="center"/>
          </w:tcPr>
          <w:p w14:paraId="7529FF74" w14:textId="41FC2389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699" w:type="dxa"/>
            <w:vAlign w:val="center"/>
          </w:tcPr>
          <w:p w14:paraId="6739FDD9" w14:textId="0BE90094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699" w:type="dxa"/>
            <w:vAlign w:val="center"/>
          </w:tcPr>
          <w:p w14:paraId="36CC5FA6" w14:textId="10CB3D46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700" w:type="dxa"/>
            <w:vAlign w:val="center"/>
          </w:tcPr>
          <w:p w14:paraId="597E39C5" w14:textId="37A554DF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195FB2" w:rsidRPr="00BF1C76" w14:paraId="73EB16C5" w14:textId="77777777" w:rsidTr="00EC5255">
        <w:trPr>
          <w:trHeight w:val="737"/>
        </w:trPr>
        <w:tc>
          <w:tcPr>
            <w:tcW w:w="2547" w:type="dxa"/>
            <w:vAlign w:val="center"/>
          </w:tcPr>
          <w:p w14:paraId="425142D8" w14:textId="3C122ABB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Анализ в реальном времени</w:t>
            </w:r>
          </w:p>
        </w:tc>
        <w:tc>
          <w:tcPr>
            <w:tcW w:w="1699" w:type="dxa"/>
            <w:vAlign w:val="center"/>
          </w:tcPr>
          <w:p w14:paraId="427E3C33" w14:textId="74FCE747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699" w:type="dxa"/>
            <w:vAlign w:val="center"/>
          </w:tcPr>
          <w:p w14:paraId="7FD8414C" w14:textId="04C7D841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699" w:type="dxa"/>
            <w:vAlign w:val="center"/>
          </w:tcPr>
          <w:p w14:paraId="264DF978" w14:textId="5FFA6585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700" w:type="dxa"/>
            <w:vAlign w:val="center"/>
          </w:tcPr>
          <w:p w14:paraId="186849FC" w14:textId="5CB5AEB3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195FB2" w:rsidRPr="00BF1C76" w14:paraId="4C395357" w14:textId="77777777" w:rsidTr="00EC5255">
        <w:trPr>
          <w:trHeight w:val="737"/>
        </w:trPr>
        <w:tc>
          <w:tcPr>
            <w:tcW w:w="2547" w:type="dxa"/>
            <w:vAlign w:val="center"/>
          </w:tcPr>
          <w:p w14:paraId="1CD575AF" w14:textId="10E39B9E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Интеграция с банками</w:t>
            </w:r>
          </w:p>
        </w:tc>
        <w:tc>
          <w:tcPr>
            <w:tcW w:w="1699" w:type="dxa"/>
            <w:vAlign w:val="center"/>
          </w:tcPr>
          <w:p w14:paraId="441086A0" w14:textId="2541960A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699" w:type="dxa"/>
            <w:vAlign w:val="center"/>
          </w:tcPr>
          <w:p w14:paraId="49098FFA" w14:textId="01BFE8B8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699" w:type="dxa"/>
            <w:vAlign w:val="center"/>
          </w:tcPr>
          <w:p w14:paraId="0EE53A39" w14:textId="241576E9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700" w:type="dxa"/>
            <w:vAlign w:val="center"/>
          </w:tcPr>
          <w:p w14:paraId="0AF74C5D" w14:textId="40FBF201" w:rsidR="00F66463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195FB2" w:rsidRPr="00BF1C76" w14:paraId="0CC45026" w14:textId="77777777" w:rsidTr="00EC5255">
        <w:trPr>
          <w:trHeight w:val="737"/>
        </w:trPr>
        <w:tc>
          <w:tcPr>
            <w:tcW w:w="2547" w:type="dxa"/>
            <w:vAlign w:val="center"/>
          </w:tcPr>
          <w:p w14:paraId="58F58BBE" w14:textId="3F07C74F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Персонализация</w:t>
            </w:r>
          </w:p>
        </w:tc>
        <w:tc>
          <w:tcPr>
            <w:tcW w:w="1699" w:type="dxa"/>
            <w:vAlign w:val="center"/>
          </w:tcPr>
          <w:p w14:paraId="5EFEF022" w14:textId="6025D23A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699" w:type="dxa"/>
            <w:vAlign w:val="center"/>
          </w:tcPr>
          <w:p w14:paraId="754F28B5" w14:textId="3A4F89AD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699" w:type="dxa"/>
            <w:vAlign w:val="center"/>
          </w:tcPr>
          <w:p w14:paraId="78D99838" w14:textId="667F8915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700" w:type="dxa"/>
            <w:vAlign w:val="center"/>
          </w:tcPr>
          <w:p w14:paraId="4EB18EE9" w14:textId="1C7FD633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195FB2" w:rsidRPr="00BF1C76" w14:paraId="4868BDE9" w14:textId="77777777" w:rsidTr="00EC5255">
        <w:trPr>
          <w:trHeight w:val="737"/>
        </w:trPr>
        <w:tc>
          <w:tcPr>
            <w:tcW w:w="2547" w:type="dxa"/>
            <w:vAlign w:val="center"/>
          </w:tcPr>
          <w:p w14:paraId="42778709" w14:textId="57A9A90B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Монетизация для пользователя</w:t>
            </w:r>
          </w:p>
        </w:tc>
        <w:tc>
          <w:tcPr>
            <w:tcW w:w="1699" w:type="dxa"/>
            <w:vAlign w:val="center"/>
          </w:tcPr>
          <w:p w14:paraId="7E844346" w14:textId="25FED7AF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699" w:type="dxa"/>
            <w:vAlign w:val="center"/>
          </w:tcPr>
          <w:p w14:paraId="3315E0EC" w14:textId="1861797C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699" w:type="dxa"/>
            <w:vAlign w:val="center"/>
          </w:tcPr>
          <w:p w14:paraId="69628763" w14:textId="45BACC8F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700" w:type="dxa"/>
            <w:vAlign w:val="center"/>
          </w:tcPr>
          <w:p w14:paraId="03F0D003" w14:textId="6F492117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</w:tr>
      <w:tr w:rsidR="00195FB2" w:rsidRPr="00BF1C76" w14:paraId="61AC44AD" w14:textId="77777777" w:rsidTr="00EC5255">
        <w:trPr>
          <w:trHeight w:val="737"/>
        </w:trPr>
        <w:tc>
          <w:tcPr>
            <w:tcW w:w="2547" w:type="dxa"/>
            <w:vAlign w:val="center"/>
          </w:tcPr>
          <w:p w14:paraId="24AD7F32" w14:textId="76AD2AD3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Работа без интернета</w:t>
            </w:r>
          </w:p>
        </w:tc>
        <w:tc>
          <w:tcPr>
            <w:tcW w:w="1699" w:type="dxa"/>
            <w:vAlign w:val="center"/>
          </w:tcPr>
          <w:p w14:paraId="2EF56008" w14:textId="7B2E860E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+/-</w:t>
            </w:r>
          </w:p>
        </w:tc>
        <w:tc>
          <w:tcPr>
            <w:tcW w:w="1699" w:type="dxa"/>
            <w:vAlign w:val="center"/>
          </w:tcPr>
          <w:p w14:paraId="1671D598" w14:textId="6E7E4709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699" w:type="dxa"/>
            <w:vAlign w:val="center"/>
          </w:tcPr>
          <w:p w14:paraId="281BF506" w14:textId="2A46734D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700" w:type="dxa"/>
            <w:vAlign w:val="center"/>
          </w:tcPr>
          <w:p w14:paraId="5393A19F" w14:textId="638762E5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</w:tr>
      <w:tr w:rsidR="00EC5255" w:rsidRPr="00BF1C76" w14:paraId="26CD5339" w14:textId="77777777" w:rsidTr="00EC5255">
        <w:trPr>
          <w:trHeight w:val="737"/>
        </w:trPr>
        <w:tc>
          <w:tcPr>
            <w:tcW w:w="2547" w:type="dxa"/>
            <w:vAlign w:val="center"/>
          </w:tcPr>
          <w:p w14:paraId="1B3257C5" w14:textId="311A0CEA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Психологический подход</w:t>
            </w:r>
          </w:p>
        </w:tc>
        <w:tc>
          <w:tcPr>
            <w:tcW w:w="1699" w:type="dxa"/>
            <w:vAlign w:val="center"/>
          </w:tcPr>
          <w:p w14:paraId="755DD709" w14:textId="251E0AC6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699" w:type="dxa"/>
            <w:vAlign w:val="center"/>
          </w:tcPr>
          <w:p w14:paraId="2C0F767F" w14:textId="3F05C8EA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699" w:type="dxa"/>
            <w:vAlign w:val="center"/>
          </w:tcPr>
          <w:p w14:paraId="6841B449" w14:textId="6BC21348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700" w:type="dxa"/>
            <w:vAlign w:val="center"/>
          </w:tcPr>
          <w:p w14:paraId="3BAE3FAB" w14:textId="5BE9C8A0" w:rsidR="00573317" w:rsidRPr="00BF1C76" w:rsidRDefault="00195FB2" w:rsidP="00195FB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</w:tbl>
    <w:p w14:paraId="5DD9D895" w14:textId="77777777" w:rsidR="003451D7" w:rsidRPr="00BF1C76" w:rsidRDefault="003451D7" w:rsidP="003451D7">
      <w:pPr>
        <w:spacing w:before="240" w:after="0" w:line="432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AB97DFE" w14:textId="77777777" w:rsidR="00870280" w:rsidRPr="00BF1C76" w:rsidRDefault="00870280" w:rsidP="003451D7">
      <w:pPr>
        <w:spacing w:before="240" w:after="0" w:line="432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1FDA360" w14:textId="77777777" w:rsidR="00870280" w:rsidRPr="00BF1C76" w:rsidRDefault="00870280" w:rsidP="003451D7">
      <w:pPr>
        <w:spacing w:before="240" w:after="0" w:line="432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B014138" w14:textId="77777777" w:rsidR="00870280" w:rsidRPr="00BF1C76" w:rsidRDefault="00870280" w:rsidP="003451D7">
      <w:pPr>
        <w:spacing w:before="240" w:after="0" w:line="432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4F07A2D" w14:textId="77777777" w:rsidR="00870280" w:rsidRPr="00BF1C76" w:rsidRDefault="00870280" w:rsidP="003451D7">
      <w:pPr>
        <w:spacing w:before="240" w:after="0" w:line="432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811C2B9" w14:textId="77777777" w:rsidR="00870280" w:rsidRPr="00BF1C76" w:rsidRDefault="00870280" w:rsidP="003451D7">
      <w:pPr>
        <w:spacing w:before="240" w:after="0" w:line="432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22A901B" w14:textId="77777777" w:rsidR="00870280" w:rsidRPr="00BF1C76" w:rsidRDefault="00870280" w:rsidP="003451D7">
      <w:pPr>
        <w:spacing w:before="240" w:after="0" w:line="432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00529DF" w14:textId="77777777" w:rsidR="00870280" w:rsidRPr="00BF1C76" w:rsidRDefault="00870280" w:rsidP="003451D7">
      <w:pPr>
        <w:spacing w:before="240" w:after="0" w:line="432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173851B" w14:textId="2CA6351B" w:rsidR="00E9016F" w:rsidRPr="00BF1C76" w:rsidRDefault="00E9016F" w:rsidP="002E391B">
      <w:pPr>
        <w:pStyle w:val="a7"/>
        <w:numPr>
          <w:ilvl w:val="0"/>
          <w:numId w:val="49"/>
        </w:numPr>
        <w:spacing w:before="240" w:after="0" w:line="432" w:lineRule="auto"/>
        <w:ind w:left="714" w:hanging="357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F1C7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Выводы</w:t>
      </w:r>
    </w:p>
    <w:p w14:paraId="1FD62545" w14:textId="77777777" w:rsidR="000835A6" w:rsidRPr="00BF1C76" w:rsidRDefault="00E9016F" w:rsidP="000835A6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Разработанный сервис «Финансовый ДНК» представляет собой законченное и проработанное решение реальной проблемы импульсивных трат, актуальной для большинства экономически активного населения. Его ключевое преимущество перед существующими на рынке решениями заключается в 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проактивном воздействии на причину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, а не на следствие финансовой недисциплинированности.</w:t>
      </w:r>
    </w:p>
    <w:p w14:paraId="1522000D" w14:textId="2EE8461A" w:rsidR="00E9016F" w:rsidRPr="00BF1C76" w:rsidRDefault="00E9016F" w:rsidP="000835A6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Style w:val="a9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Сервис ясен для всех участников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, поскольку его ценность и механизм работы интуитивно понятны и осязаемы для каждой из сторон:</w:t>
      </w:r>
    </w:p>
    <w:p w14:paraId="3ED90972" w14:textId="6A3A7E4B" w:rsidR="00C13EB3" w:rsidRPr="00BF1C76" w:rsidRDefault="00C13EB3" w:rsidP="00C13EB3">
      <w:pPr>
        <w:pStyle w:val="ab"/>
        <w:jc w:val="right"/>
        <w:rPr>
          <w:rFonts w:ascii="Times New Roman" w:hAnsi="Times New Roman" w:cs="Times New Roman"/>
          <w:color w:val="0F1115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Pr="00BF1C76">
        <w:rPr>
          <w:rFonts w:ascii="Times New Roman" w:hAnsi="Times New Roman" w:cs="Times New Roman"/>
          <w:sz w:val="24"/>
          <w:szCs w:val="24"/>
        </w:rPr>
        <w:fldChar w:fldCharType="begin"/>
      </w:r>
      <w:r w:rsidRPr="00BF1C76">
        <w:rPr>
          <w:rFonts w:ascii="Times New Roman" w:hAnsi="Times New Roman" w:cs="Times New Roman"/>
          <w:sz w:val="24"/>
          <w:szCs w:val="24"/>
        </w:rPr>
        <w:instrText xml:space="preserve"> SEQ Таблица \* ARABIC </w:instrText>
      </w:r>
      <w:r w:rsidRPr="00BF1C76">
        <w:rPr>
          <w:rFonts w:ascii="Times New Roman" w:hAnsi="Times New Roman" w:cs="Times New Roman"/>
          <w:sz w:val="24"/>
          <w:szCs w:val="24"/>
        </w:rPr>
        <w:fldChar w:fldCharType="separate"/>
      </w:r>
      <w:r w:rsidR="00515857">
        <w:rPr>
          <w:rFonts w:ascii="Times New Roman" w:hAnsi="Times New Roman" w:cs="Times New Roman"/>
          <w:noProof/>
          <w:sz w:val="24"/>
          <w:szCs w:val="24"/>
        </w:rPr>
        <w:t>6</w:t>
      </w:r>
      <w:r w:rsidRPr="00BF1C76">
        <w:rPr>
          <w:rFonts w:ascii="Times New Roman" w:hAnsi="Times New Roman" w:cs="Times New Roman"/>
          <w:sz w:val="24"/>
          <w:szCs w:val="24"/>
        </w:rPr>
        <w:fldChar w:fldCharType="end"/>
      </w:r>
      <w:r w:rsidRPr="00BF1C76">
        <w:rPr>
          <w:rFonts w:ascii="Times New Roman" w:hAnsi="Times New Roman" w:cs="Times New Roman"/>
          <w:sz w:val="24"/>
          <w:szCs w:val="24"/>
        </w:rPr>
        <w:t>. Ценность для каждого участника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97"/>
        <w:gridCol w:w="5947"/>
      </w:tblGrid>
      <w:tr w:rsidR="00A6673F" w:rsidRPr="00BF1C76" w14:paraId="180B8D0D" w14:textId="77777777" w:rsidTr="00A51A7E">
        <w:trPr>
          <w:trHeight w:val="1164"/>
        </w:trPr>
        <w:tc>
          <w:tcPr>
            <w:tcW w:w="3397" w:type="dxa"/>
            <w:vAlign w:val="center"/>
          </w:tcPr>
          <w:p w14:paraId="6D911B83" w14:textId="573A0000" w:rsidR="00C13EB3" w:rsidRPr="00BF1C76" w:rsidRDefault="00C13EB3" w:rsidP="00A51A7E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F1C76">
              <w:rPr>
                <w:b/>
                <w:bCs/>
                <w:color w:val="000000" w:themeColor="text1"/>
                <w:sz w:val="22"/>
                <w:szCs w:val="22"/>
              </w:rPr>
              <w:t>Для конечного пользователя</w:t>
            </w:r>
          </w:p>
        </w:tc>
        <w:tc>
          <w:tcPr>
            <w:tcW w:w="5947" w:type="dxa"/>
            <w:vAlign w:val="center"/>
          </w:tcPr>
          <w:p w14:paraId="72D95E82" w14:textId="0B1F1E75" w:rsidR="00C13EB3" w:rsidRPr="00BF1C76" w:rsidRDefault="00C13EB3" w:rsidP="00A51A7E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F1C76">
              <w:rPr>
                <w:color w:val="000000" w:themeColor="text1"/>
                <w:sz w:val="22"/>
                <w:szCs w:val="22"/>
              </w:rPr>
              <w:t>Ценность выражена в конкретном действии: «в момент покупки я получаю сигнал и бонус за разумное решение». Это просто, понятно и не требует дополнительных усилий</w:t>
            </w:r>
          </w:p>
        </w:tc>
      </w:tr>
      <w:tr w:rsidR="00A6673F" w:rsidRPr="00BF1C76" w14:paraId="0760857E" w14:textId="77777777" w:rsidTr="00A51A7E">
        <w:trPr>
          <w:trHeight w:val="1164"/>
        </w:trPr>
        <w:tc>
          <w:tcPr>
            <w:tcW w:w="3397" w:type="dxa"/>
            <w:vAlign w:val="center"/>
          </w:tcPr>
          <w:p w14:paraId="0E2EEDE3" w14:textId="72A80D16" w:rsidR="00C13EB3" w:rsidRPr="00BF1C76" w:rsidRDefault="00C13EB3" w:rsidP="00A51A7E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F1C76">
              <w:rPr>
                <w:b/>
                <w:bCs/>
                <w:color w:val="000000" w:themeColor="text1"/>
                <w:sz w:val="22"/>
                <w:szCs w:val="22"/>
              </w:rPr>
              <w:t>Для банка-партнера</w:t>
            </w:r>
          </w:p>
        </w:tc>
        <w:tc>
          <w:tcPr>
            <w:tcW w:w="5947" w:type="dxa"/>
            <w:vAlign w:val="center"/>
          </w:tcPr>
          <w:p w14:paraId="3968DFDA" w14:textId="3DF74CF5" w:rsidR="00C13EB3" w:rsidRPr="00BF1C76" w:rsidRDefault="00C13EB3" w:rsidP="00A51A7E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F1C76">
              <w:rPr>
                <w:color w:val="000000" w:themeColor="text1"/>
                <w:sz w:val="22"/>
                <w:szCs w:val="22"/>
              </w:rPr>
              <w:t>Сервис — это готовый инструмент для повышения лояльности клиентов и снижения рисков, который легко интегрируется в существующие процессы и напрямую влияет на ключевые бизнес-показатели</w:t>
            </w:r>
          </w:p>
        </w:tc>
      </w:tr>
      <w:tr w:rsidR="00A6673F" w:rsidRPr="00BF1C76" w14:paraId="009F44E3" w14:textId="77777777" w:rsidTr="00A51A7E">
        <w:trPr>
          <w:trHeight w:val="1164"/>
        </w:trPr>
        <w:tc>
          <w:tcPr>
            <w:tcW w:w="3397" w:type="dxa"/>
            <w:vAlign w:val="center"/>
          </w:tcPr>
          <w:p w14:paraId="1CEDD757" w14:textId="2E08582D" w:rsidR="00C13EB3" w:rsidRPr="00BF1C76" w:rsidRDefault="00C13EB3" w:rsidP="00A51A7E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F1C76">
              <w:rPr>
                <w:b/>
                <w:bCs/>
                <w:color w:val="000000" w:themeColor="text1"/>
                <w:sz w:val="22"/>
                <w:szCs w:val="22"/>
              </w:rPr>
              <w:t>Для онлайн-магазинов</w:t>
            </w:r>
          </w:p>
        </w:tc>
        <w:tc>
          <w:tcPr>
            <w:tcW w:w="5947" w:type="dxa"/>
            <w:vAlign w:val="center"/>
          </w:tcPr>
          <w:p w14:paraId="6B6AF0A8" w14:textId="707BF81C" w:rsidR="00C13EB3" w:rsidRPr="00BF1C76" w:rsidRDefault="00C13EB3" w:rsidP="00A51A7E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00000" w:themeColor="text1"/>
                <w:sz w:val="22"/>
                <w:szCs w:val="22"/>
              </w:rPr>
            </w:pPr>
            <w:r w:rsidRPr="00BF1C76">
              <w:rPr>
                <w:color w:val="000000" w:themeColor="text1"/>
                <w:sz w:val="22"/>
                <w:szCs w:val="22"/>
              </w:rPr>
              <w:t>Решение минимизирует издержки, связанные с возвратами и ошибочными покупками, что также является измеримой и важной для них выгодой</w:t>
            </w:r>
          </w:p>
        </w:tc>
      </w:tr>
    </w:tbl>
    <w:p w14:paraId="03099BCB" w14:textId="7850D061" w:rsidR="00E9016F" w:rsidRPr="00BF1C76" w:rsidRDefault="00FF1A31" w:rsidP="009C4C62">
      <w:pPr>
        <w:spacing w:before="24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</w:rPr>
        <w:t>Я лично пользовалась бы этим сервисом, потому что он решает мою собственную, знакомую многим проблему — спонтанные онлайн-покупки, о которых потом приходится жалеть. В отличие от приложений для учета, которые лишь констатируют факт свершившейся траты, «Финансовый ДНК» дал бы мне реальный инструмент для борьбы с импульсом в самый критический момент. Возможность не просто получить предупреждение, а сразу, в обмен на отказ, получить небольшую, но мгновенную выгоду — это мощный психологический стимул, который перевешивает сиюминутное желание купить. Этот Сервис превращает абстрактную идею «экономии» в конкретное, осознанное действие, помогая формировать более здоровые финансовые привычки на практике, а не в теории.</w:t>
      </w:r>
    </w:p>
    <w:p w14:paraId="49807744" w14:textId="77777777" w:rsidR="000A7D61" w:rsidRPr="00BF1C76" w:rsidRDefault="000A7D61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749D96D" w14:textId="77777777" w:rsidR="000A7D61" w:rsidRPr="00BF1C76" w:rsidRDefault="000A7D61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AC03DF4" w14:textId="77777777" w:rsidR="000A7D61" w:rsidRPr="00BF1C76" w:rsidRDefault="000A7D61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004872B" w14:textId="77777777" w:rsidR="000A7D61" w:rsidRPr="00BF1C76" w:rsidRDefault="000A7D61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DD2320" w14:textId="77777777" w:rsidR="000A7D61" w:rsidRPr="00BF1C76" w:rsidRDefault="000A7D61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BF986E4" w14:textId="77777777" w:rsidR="000A7D61" w:rsidRPr="00BF1C76" w:rsidRDefault="000A7D61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FA81069" w14:textId="77777777" w:rsidR="000A7D61" w:rsidRPr="00BF1C76" w:rsidRDefault="000A7D61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F2B01C6" w14:textId="77777777" w:rsidR="000A7D61" w:rsidRPr="00BF1C76" w:rsidRDefault="000A7D61" w:rsidP="000A7D61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F41731" w14:textId="77777777" w:rsidR="000A7D61" w:rsidRPr="00BF1C76" w:rsidRDefault="000A7D61" w:rsidP="000A7D6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CCBE01F" w14:textId="77777777" w:rsidR="000A7D61" w:rsidRPr="00BF1C76" w:rsidRDefault="000A7D61" w:rsidP="00F01F99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FA2ECD7" w14:textId="77777777" w:rsidR="00E52560" w:rsidRPr="00BF1C76" w:rsidRDefault="00E52560" w:rsidP="00F01F99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B693AAD" w14:textId="77777777" w:rsidR="00E52560" w:rsidRPr="00BF1C76" w:rsidRDefault="00E52560" w:rsidP="00F01F99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7986C82" w14:textId="77777777" w:rsidR="00E52560" w:rsidRPr="00BF1C76" w:rsidRDefault="00E52560" w:rsidP="00F01F99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98C549B" w14:textId="77777777" w:rsidR="00E52560" w:rsidRPr="00BF1C76" w:rsidRDefault="00E52560" w:rsidP="00F01F99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7A557FC" w14:textId="77777777" w:rsidR="00E52560" w:rsidRPr="00BF1C76" w:rsidRDefault="00E52560" w:rsidP="00F01F99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B5A59D1" w14:textId="77777777" w:rsidR="00E52560" w:rsidRPr="00BF1C76" w:rsidRDefault="00E52560" w:rsidP="00F01F99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E22A687" w14:textId="77777777" w:rsidR="00E52560" w:rsidRPr="00BF1C76" w:rsidRDefault="00E52560" w:rsidP="00F01F99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931EFA7" w14:textId="77777777" w:rsidR="00E52560" w:rsidRPr="00BF1C76" w:rsidRDefault="00E52560" w:rsidP="00F01F99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9B402FA" w14:textId="77777777" w:rsidR="00E52560" w:rsidRPr="00BF1C76" w:rsidRDefault="00E52560" w:rsidP="00F01F99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0EF9D4F" w14:textId="77777777" w:rsidR="00F01F99" w:rsidRPr="00BF1C76" w:rsidRDefault="00F01F99" w:rsidP="00F01F99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FEFF114" w14:textId="6314F25D" w:rsidR="000A7D61" w:rsidRPr="00BF1C76" w:rsidRDefault="000A7D61" w:rsidP="002127D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BF1C76">
        <w:rPr>
          <w:rFonts w:ascii="Times New Roman" w:eastAsia="Times New Roman" w:hAnsi="Times New Roman" w:cs="Times New Roman"/>
          <w:b/>
          <w:sz w:val="32"/>
          <w:szCs w:val="32"/>
        </w:rPr>
        <w:t>«</w:t>
      </w:r>
      <w:r w:rsidR="002127DB" w:rsidRPr="00BF1C76">
        <w:rPr>
          <w:rFonts w:ascii="Times New Roman" w:eastAsia="Times New Roman" w:hAnsi="Times New Roman" w:cs="Times New Roman"/>
          <w:b/>
          <w:bCs/>
          <w:sz w:val="32"/>
          <w:szCs w:val="32"/>
        </w:rPr>
        <w:t>ФинКонструктор</w:t>
      </w:r>
      <w:r w:rsidRPr="00BF1C76">
        <w:rPr>
          <w:rFonts w:ascii="Times New Roman" w:eastAsia="Times New Roman" w:hAnsi="Times New Roman" w:cs="Times New Roman"/>
          <w:b/>
          <w:sz w:val="32"/>
          <w:szCs w:val="32"/>
        </w:rPr>
        <w:t>»</w:t>
      </w:r>
    </w:p>
    <w:p w14:paraId="130078B1" w14:textId="77777777" w:rsidR="000A7D61" w:rsidRPr="00BF1C76" w:rsidRDefault="000A7D61" w:rsidP="000A7D61">
      <w:pPr>
        <w:spacing w:after="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F1C76">
        <w:rPr>
          <w:rFonts w:ascii="Times New Roman" w:eastAsia="Times New Roman" w:hAnsi="Times New Roman" w:cs="Times New Roman"/>
          <w:sz w:val="32"/>
          <w:szCs w:val="32"/>
        </w:rPr>
        <w:t>Команда №52 @</w:t>
      </w:r>
      <w:r w:rsidRPr="00BF1C76">
        <w:rPr>
          <w:rFonts w:ascii="Times New Roman" w:eastAsia="Times New Roman" w:hAnsi="Times New Roman" w:cs="Times New Roman"/>
          <w:sz w:val="32"/>
          <w:szCs w:val="32"/>
          <w:lang w:val="en-US"/>
        </w:rPr>
        <w:t>chrst</w:t>
      </w:r>
      <w:r w:rsidRPr="00BF1C76">
        <w:rPr>
          <w:rFonts w:ascii="Times New Roman" w:eastAsia="Times New Roman" w:hAnsi="Times New Roman" w:cs="Times New Roman"/>
          <w:sz w:val="32"/>
          <w:szCs w:val="32"/>
        </w:rPr>
        <w:t>_</w:t>
      </w:r>
      <w:r w:rsidRPr="00BF1C76">
        <w:rPr>
          <w:rFonts w:ascii="Times New Roman" w:eastAsia="Times New Roman" w:hAnsi="Times New Roman" w:cs="Times New Roman"/>
          <w:sz w:val="32"/>
          <w:szCs w:val="32"/>
          <w:lang w:val="en-US"/>
        </w:rPr>
        <w:t>ke</w:t>
      </w:r>
    </w:p>
    <w:p w14:paraId="1422CB69" w14:textId="77777777" w:rsidR="000A7D61" w:rsidRPr="00BF1C76" w:rsidRDefault="000A7D61" w:rsidP="000A7D61">
      <w:pPr>
        <w:spacing w:after="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F1C76">
        <w:rPr>
          <w:rFonts w:ascii="Times New Roman" w:eastAsia="Times New Roman" w:hAnsi="Times New Roman" w:cs="Times New Roman"/>
          <w:sz w:val="32"/>
          <w:szCs w:val="32"/>
        </w:rPr>
        <w:t>ФУ СПб филиал</w:t>
      </w:r>
    </w:p>
    <w:p w14:paraId="15E23BF6" w14:textId="77777777" w:rsidR="000A7D61" w:rsidRPr="00BF1C76" w:rsidRDefault="000A7D61" w:rsidP="000A7D61">
      <w:pPr>
        <w:spacing w:after="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F1C76">
        <w:rPr>
          <w:rFonts w:ascii="Times New Roman" w:eastAsia="Times New Roman" w:hAnsi="Times New Roman" w:cs="Times New Roman"/>
          <w:sz w:val="32"/>
          <w:szCs w:val="32"/>
        </w:rPr>
        <w:t>«Финансово-экономический факультет (ФЭФ)»</w:t>
      </w:r>
    </w:p>
    <w:p w14:paraId="2323046A" w14:textId="77777777" w:rsidR="000A7D61" w:rsidRPr="00BF1C76" w:rsidRDefault="000A7D61" w:rsidP="000A7D61">
      <w:pPr>
        <w:spacing w:after="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F1C76">
        <w:rPr>
          <w:rFonts w:ascii="Times New Roman" w:eastAsia="Times New Roman" w:hAnsi="Times New Roman" w:cs="Times New Roman"/>
          <w:sz w:val="32"/>
          <w:szCs w:val="32"/>
        </w:rPr>
        <w:t>Третий курс бакалавриата</w:t>
      </w:r>
    </w:p>
    <w:p w14:paraId="116D2B41" w14:textId="1DFAF8DC" w:rsidR="000A7D61" w:rsidRPr="00BF1C76" w:rsidRDefault="000A7D61" w:rsidP="000A7D61">
      <w:pPr>
        <w:spacing w:line="276" w:lineRule="auto"/>
        <w:jc w:val="center"/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>«</w:t>
      </w:r>
      <w:r w:rsidR="002127DB" w:rsidRPr="00BF1C76"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>Описание проблемы высоких барьеров входа на финтех-рынок и ее решение: сервис ФинКонструктор</w:t>
      </w:r>
      <w:r w:rsidRPr="00BF1C76"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>»</w:t>
      </w:r>
    </w:p>
    <w:p w14:paraId="548AE2C8" w14:textId="77777777" w:rsidR="000A7D61" w:rsidRPr="00BF1C76" w:rsidRDefault="000A7D61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68FB56" w14:textId="77777777" w:rsidR="00B7741B" w:rsidRPr="00BF1C76" w:rsidRDefault="00B7741B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637983B" w14:textId="77777777" w:rsidR="00B7741B" w:rsidRPr="00BF1C76" w:rsidRDefault="00B7741B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08443EF" w14:textId="77777777" w:rsidR="00B7741B" w:rsidRPr="00BF1C76" w:rsidRDefault="00B7741B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29B8330" w14:textId="77777777" w:rsidR="00B7741B" w:rsidRPr="00BF1C76" w:rsidRDefault="00B7741B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5D4E52" w14:textId="77777777" w:rsidR="00B7741B" w:rsidRPr="00BF1C76" w:rsidRDefault="00B7741B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5B09C72" w14:textId="77777777" w:rsidR="00B7741B" w:rsidRPr="00BF1C76" w:rsidRDefault="00B7741B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F70FF3" w14:textId="77777777" w:rsidR="00B7741B" w:rsidRPr="00BF1C76" w:rsidRDefault="00B7741B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0BBBE02" w14:textId="77777777" w:rsidR="00B7741B" w:rsidRPr="00BF1C76" w:rsidRDefault="00B7741B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28F101C" w14:textId="77777777" w:rsidR="00B7741B" w:rsidRPr="00BF1C76" w:rsidRDefault="00B7741B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E89645" w14:textId="77777777" w:rsidR="00B7741B" w:rsidRPr="00BF1C76" w:rsidRDefault="00B7741B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32704DB" w14:textId="77777777" w:rsidR="00B7741B" w:rsidRPr="00BF1C76" w:rsidRDefault="00B7741B" w:rsidP="00FF1A31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7210CEA" w14:textId="77777777" w:rsidR="00B7741B" w:rsidRPr="00BF1C76" w:rsidRDefault="00B7741B" w:rsidP="00B7741B">
      <w:pPr>
        <w:spacing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80F58F1" w14:textId="0C8DD277" w:rsidR="00B7741B" w:rsidRPr="00BF1C76" w:rsidRDefault="00B7741B" w:rsidP="000205F4">
      <w:pPr>
        <w:pStyle w:val="a7"/>
        <w:numPr>
          <w:ilvl w:val="0"/>
          <w:numId w:val="12"/>
        </w:numPr>
        <w:spacing w:after="0" w:line="528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F1C76">
        <w:rPr>
          <w:rFonts w:ascii="Times New Roman" w:hAnsi="Times New Roman" w:cs="Times New Roman"/>
          <w:b/>
          <w:sz w:val="32"/>
          <w:szCs w:val="32"/>
        </w:rPr>
        <w:lastRenderedPageBreak/>
        <w:t>Описание проблемы</w:t>
      </w:r>
    </w:p>
    <w:p w14:paraId="0FD3E846" w14:textId="77777777" w:rsidR="00B7741B" w:rsidRPr="00BF1C76" w:rsidRDefault="00B7741B" w:rsidP="00B7741B">
      <w:pPr>
        <w:spacing w:line="276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Импульсивные финансовые траты представляют собой серьезную поведенческую проблему, с которой регулярно сталкивается большинство экономически активного населения. Это не выдуманная, а реальная и массовая проблема, коренящаяся в психологии и усугубляемая современной цифровой средой.</w:t>
      </w:r>
    </w:p>
    <w:p w14:paraId="4F828D49" w14:textId="7DA667BE" w:rsidR="00B7741B" w:rsidRPr="00BF1C76" w:rsidRDefault="00B7741B" w:rsidP="000205F4">
      <w:pPr>
        <w:pStyle w:val="a7"/>
        <w:numPr>
          <w:ilvl w:val="1"/>
          <w:numId w:val="9"/>
        </w:numPr>
        <w:spacing w:before="240" w:after="0" w:line="432" w:lineRule="auto"/>
        <w:ind w:left="709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Название проблемы</w:t>
      </w:r>
    </w:p>
    <w:p w14:paraId="5E730AC6" w14:textId="2D0E758C" w:rsidR="00B7741B" w:rsidRPr="00BF1C76" w:rsidRDefault="00A6673F" w:rsidP="00B7741B">
      <w:pPr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Высокие технологические и регуляторные барьеры входа на финтех-рынок</w:t>
      </w:r>
      <w:r w:rsidR="00B7741B"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</w:p>
    <w:p w14:paraId="7E714549" w14:textId="20E4725D" w:rsidR="00B7741B" w:rsidRPr="00BF1C76" w:rsidRDefault="00B7741B" w:rsidP="000205F4">
      <w:pPr>
        <w:pStyle w:val="a7"/>
        <w:numPr>
          <w:ilvl w:val="1"/>
          <w:numId w:val="9"/>
        </w:numPr>
        <w:spacing w:after="0" w:line="432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Категории и описание потребителей</w:t>
      </w:r>
    </w:p>
    <w:p w14:paraId="5A7C0F48" w14:textId="4B7085FB" w:rsidR="00B7741B" w:rsidRPr="00BF1C76" w:rsidRDefault="00B7741B" w:rsidP="00B7741B">
      <w:pPr>
        <w:pStyle w:val="ab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Таблица</w:t>
      </w:r>
      <w:r w:rsidR="006D1257" w:rsidRPr="00BF1C76">
        <w:rPr>
          <w:rFonts w:ascii="Times New Roman" w:hAnsi="Times New Roman" w:cs="Times New Roman"/>
          <w:sz w:val="24"/>
          <w:szCs w:val="24"/>
        </w:rPr>
        <w:t xml:space="preserve"> 1</w:t>
      </w:r>
      <w:r w:rsidRPr="00BF1C76">
        <w:rPr>
          <w:rFonts w:ascii="Times New Roman" w:hAnsi="Times New Roman" w:cs="Times New Roman"/>
          <w:sz w:val="24"/>
          <w:szCs w:val="24"/>
        </w:rPr>
        <w:t>. Категории потребителей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97"/>
        <w:gridCol w:w="5947"/>
      </w:tblGrid>
      <w:tr w:rsidR="00B7741B" w:rsidRPr="00BF1C76" w14:paraId="686180E9" w14:textId="77777777" w:rsidTr="004F2711">
        <w:trPr>
          <w:trHeight w:val="873"/>
        </w:trPr>
        <w:tc>
          <w:tcPr>
            <w:tcW w:w="3397" w:type="dxa"/>
            <w:vAlign w:val="center"/>
          </w:tcPr>
          <w:p w14:paraId="64633078" w14:textId="74936DA5" w:rsidR="00B7741B" w:rsidRPr="00BF1C76" w:rsidRDefault="00A6673F" w:rsidP="00A6673F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Финтех-стартапы</w:t>
            </w:r>
          </w:p>
        </w:tc>
        <w:tc>
          <w:tcPr>
            <w:tcW w:w="5947" w:type="dxa"/>
            <w:vAlign w:val="center"/>
          </w:tcPr>
          <w:p w14:paraId="4C475A56" w14:textId="49746C06" w:rsidR="00B7741B" w:rsidRPr="00BF1C76" w:rsidRDefault="00A6673F" w:rsidP="00A6673F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BF1C76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Молодые компании, обладающие инновационными идеями, но не имеющие ресурсов для получения лицензий и разработки инфраструктуры</w:t>
            </w:r>
          </w:p>
        </w:tc>
      </w:tr>
      <w:tr w:rsidR="00B7741B" w:rsidRPr="00BF1C76" w14:paraId="1A1E5F59" w14:textId="77777777" w:rsidTr="004F2711">
        <w:trPr>
          <w:trHeight w:val="873"/>
        </w:trPr>
        <w:tc>
          <w:tcPr>
            <w:tcW w:w="3397" w:type="dxa"/>
            <w:vAlign w:val="center"/>
          </w:tcPr>
          <w:p w14:paraId="7F9B6B85" w14:textId="6186D569" w:rsidR="00B7741B" w:rsidRPr="00BF1C76" w:rsidRDefault="00B966E1" w:rsidP="00A6673F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F1115"/>
                <w:shd w:val="clear" w:color="auto" w:fill="FFFFFF"/>
              </w:rPr>
              <w:t>Небольшие банки и финансовые организации</w:t>
            </w:r>
          </w:p>
        </w:tc>
        <w:tc>
          <w:tcPr>
            <w:tcW w:w="5947" w:type="dxa"/>
            <w:vAlign w:val="center"/>
          </w:tcPr>
          <w:p w14:paraId="0878B758" w14:textId="6AEFA0FC" w:rsidR="00B7741B" w:rsidRPr="00BF1C76" w:rsidRDefault="00B966E1" w:rsidP="00A6673F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BF1C76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Компании, желающие быстро выводить новые цифровые продукты, но ограниченные в технических возможностях</w:t>
            </w:r>
          </w:p>
        </w:tc>
      </w:tr>
      <w:tr w:rsidR="00B7741B" w:rsidRPr="00BF1C76" w14:paraId="6A17E642" w14:textId="77777777" w:rsidTr="004F2711">
        <w:trPr>
          <w:trHeight w:val="873"/>
        </w:trPr>
        <w:tc>
          <w:tcPr>
            <w:tcW w:w="3397" w:type="dxa"/>
            <w:vAlign w:val="center"/>
          </w:tcPr>
          <w:p w14:paraId="1A3C8B89" w14:textId="41D82762" w:rsidR="00B7741B" w:rsidRPr="00BF1C76" w:rsidRDefault="00873505" w:rsidP="00A6673F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F1115"/>
                <w:shd w:val="clear" w:color="auto" w:fill="FFFFFF"/>
              </w:rPr>
              <w:t>IT-компании</w:t>
            </w:r>
          </w:p>
        </w:tc>
        <w:tc>
          <w:tcPr>
            <w:tcW w:w="5947" w:type="dxa"/>
            <w:vAlign w:val="center"/>
          </w:tcPr>
          <w:p w14:paraId="1FC1D512" w14:textId="116EAB3F" w:rsidR="00B7741B" w:rsidRPr="00BF1C76" w:rsidRDefault="00873505" w:rsidP="00A6673F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BF1C76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Организации, желающие расширить портфель услуг финансовыми продуктами</w:t>
            </w:r>
          </w:p>
        </w:tc>
      </w:tr>
    </w:tbl>
    <w:p w14:paraId="31E96032" w14:textId="77777777" w:rsidR="00B7741B" w:rsidRPr="00BF1C76" w:rsidRDefault="00B7741B" w:rsidP="00B7741B">
      <w:pPr>
        <w:pStyle w:val="a7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11C3F6B" w14:textId="77777777" w:rsidR="00B7741B" w:rsidRPr="00BF1C76" w:rsidRDefault="00B7741B" w:rsidP="000205F4">
      <w:pPr>
        <w:pStyle w:val="a7"/>
        <w:numPr>
          <w:ilvl w:val="1"/>
          <w:numId w:val="9"/>
        </w:numPr>
        <w:spacing w:after="0" w:line="432" w:lineRule="auto"/>
        <w:ind w:left="0" w:hanging="2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Как потребители «страдают» вследствие упомянутой проблемы</w:t>
      </w:r>
    </w:p>
    <w:p w14:paraId="13B9E33C" w14:textId="011AF0ED" w:rsidR="00B7741B" w:rsidRPr="00BF1C76" w:rsidRDefault="00B7741B" w:rsidP="00B7741B">
      <w:pPr>
        <w:pStyle w:val="ab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6D1257" w:rsidRPr="00BF1C76">
        <w:rPr>
          <w:rFonts w:ascii="Times New Roman" w:hAnsi="Times New Roman" w:cs="Times New Roman"/>
          <w:sz w:val="24"/>
          <w:szCs w:val="24"/>
        </w:rPr>
        <w:t>2</w:t>
      </w:r>
      <w:r w:rsidRPr="00BF1C76">
        <w:rPr>
          <w:rFonts w:ascii="Times New Roman" w:hAnsi="Times New Roman" w:cs="Times New Roman"/>
          <w:sz w:val="24"/>
          <w:szCs w:val="24"/>
        </w:rPr>
        <w:t>. Страдания потребителей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97"/>
        <w:gridCol w:w="5947"/>
      </w:tblGrid>
      <w:tr w:rsidR="00B7741B" w:rsidRPr="00BF1C76" w14:paraId="4ED669AB" w14:textId="77777777" w:rsidTr="004F2711">
        <w:trPr>
          <w:trHeight w:val="1518"/>
        </w:trPr>
        <w:tc>
          <w:tcPr>
            <w:tcW w:w="3397" w:type="dxa"/>
            <w:vAlign w:val="center"/>
          </w:tcPr>
          <w:p w14:paraId="5D4F35D5" w14:textId="4732779F" w:rsidR="00B7741B" w:rsidRPr="00BF1C76" w:rsidRDefault="0036170C" w:rsidP="004F2711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F1115"/>
                <w:shd w:val="clear" w:color="auto" w:fill="FFFFFF"/>
              </w:rPr>
              <w:t>Потеря времени и конкурентоспособности</w:t>
            </w:r>
          </w:p>
        </w:tc>
        <w:tc>
          <w:tcPr>
            <w:tcW w:w="5947" w:type="dxa"/>
            <w:vAlign w:val="center"/>
          </w:tcPr>
          <w:p w14:paraId="6BB9B80B" w14:textId="3F3E6B4D" w:rsidR="00B7741B" w:rsidRPr="00BF1C76" w:rsidRDefault="0036170C" w:rsidP="004F2711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Процесс вывода продукта на рынок занимает от 6 до 18 месяцев, в течение которых идея устаревает или ее реализуют конкуренты</w:t>
            </w:r>
          </w:p>
        </w:tc>
      </w:tr>
      <w:tr w:rsidR="00B7741B" w:rsidRPr="00BF1C76" w14:paraId="41971CEE" w14:textId="77777777" w:rsidTr="004F2711">
        <w:trPr>
          <w:trHeight w:val="1518"/>
        </w:trPr>
        <w:tc>
          <w:tcPr>
            <w:tcW w:w="3397" w:type="dxa"/>
            <w:vAlign w:val="center"/>
          </w:tcPr>
          <w:p w14:paraId="12A09FB6" w14:textId="034D8B31" w:rsidR="00B7741B" w:rsidRPr="00BF1C76" w:rsidRDefault="00047B6E" w:rsidP="004F2711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F1115"/>
                <w:shd w:val="clear" w:color="auto" w:fill="FFFFFF"/>
              </w:rPr>
              <w:t>Финансовые потери</w:t>
            </w:r>
          </w:p>
        </w:tc>
        <w:tc>
          <w:tcPr>
            <w:tcW w:w="5947" w:type="dxa"/>
            <w:vAlign w:val="center"/>
          </w:tcPr>
          <w:p w14:paraId="371BD3BF" w14:textId="69EE20DD" w:rsidR="00B7741B" w:rsidRPr="00BF1C76" w:rsidRDefault="00047B6E" w:rsidP="004F2711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Разработка собственной банковской инфраструктуры требует инвестиций в сотни миллионов рублей, что недоступно для большинства стартапов</w:t>
            </w:r>
          </w:p>
        </w:tc>
      </w:tr>
      <w:tr w:rsidR="00B7741B" w:rsidRPr="00BF1C76" w14:paraId="65FE63CF" w14:textId="77777777" w:rsidTr="004F2711">
        <w:trPr>
          <w:trHeight w:val="1518"/>
        </w:trPr>
        <w:tc>
          <w:tcPr>
            <w:tcW w:w="3397" w:type="dxa"/>
            <w:vAlign w:val="center"/>
          </w:tcPr>
          <w:p w14:paraId="5D3DA86E" w14:textId="69BCB5ED" w:rsidR="00B7741B" w:rsidRPr="00BF1C76" w:rsidRDefault="00047B6E" w:rsidP="004F2711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F1115"/>
                <w:shd w:val="clear" w:color="auto" w:fill="FFFFFF"/>
              </w:rPr>
              <w:t>Упущенные возможности</w:t>
            </w:r>
          </w:p>
        </w:tc>
        <w:tc>
          <w:tcPr>
            <w:tcW w:w="5947" w:type="dxa"/>
            <w:vAlign w:val="center"/>
          </w:tcPr>
          <w:p w14:paraId="2173793A" w14:textId="478FCBBF" w:rsidR="00B7741B" w:rsidRPr="00BF1C76" w:rsidRDefault="00C458B3" w:rsidP="004F2711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Многообещающие проекты не реализуются из-за сложности интеграций с банковскими системами и необходимости индивидуальных согласований с каждым партнером</w:t>
            </w:r>
          </w:p>
        </w:tc>
      </w:tr>
    </w:tbl>
    <w:p w14:paraId="6B47EFD0" w14:textId="77777777" w:rsidR="00B7741B" w:rsidRPr="00BF1C76" w:rsidRDefault="00B7741B" w:rsidP="00B7741B">
      <w:pPr>
        <w:rPr>
          <w:rFonts w:ascii="Times New Roman" w:hAnsi="Times New Roman" w:cs="Times New Roman"/>
          <w:sz w:val="28"/>
          <w:szCs w:val="28"/>
        </w:rPr>
      </w:pPr>
    </w:p>
    <w:p w14:paraId="5831B354" w14:textId="77777777" w:rsidR="000205F4" w:rsidRPr="00BF1C76" w:rsidRDefault="000205F4" w:rsidP="00B7741B">
      <w:pPr>
        <w:rPr>
          <w:rFonts w:ascii="Times New Roman" w:hAnsi="Times New Roman" w:cs="Times New Roman"/>
          <w:sz w:val="28"/>
          <w:szCs w:val="28"/>
        </w:rPr>
      </w:pPr>
    </w:p>
    <w:p w14:paraId="375E2D25" w14:textId="77777777" w:rsidR="000205F4" w:rsidRPr="00BF1C76" w:rsidRDefault="000205F4" w:rsidP="00B7741B">
      <w:pPr>
        <w:rPr>
          <w:rFonts w:ascii="Times New Roman" w:hAnsi="Times New Roman" w:cs="Times New Roman"/>
          <w:sz w:val="28"/>
          <w:szCs w:val="28"/>
        </w:rPr>
      </w:pPr>
    </w:p>
    <w:p w14:paraId="41C7E2D1" w14:textId="77777777" w:rsidR="00B7741B" w:rsidRPr="00BF1C76" w:rsidRDefault="00B7741B" w:rsidP="000205F4">
      <w:pPr>
        <w:pStyle w:val="a7"/>
        <w:numPr>
          <w:ilvl w:val="0"/>
          <w:numId w:val="9"/>
        </w:numPr>
        <w:spacing w:line="528" w:lineRule="auto"/>
        <w:ind w:left="714" w:hanging="35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F1C76">
        <w:rPr>
          <w:rFonts w:ascii="Times New Roman" w:hAnsi="Times New Roman" w:cs="Times New Roman"/>
          <w:b/>
          <w:sz w:val="32"/>
          <w:szCs w:val="32"/>
        </w:rPr>
        <w:lastRenderedPageBreak/>
        <w:t>Идея Сервиса</w:t>
      </w:r>
    </w:p>
    <w:p w14:paraId="2C554744" w14:textId="77777777" w:rsidR="00B7741B" w:rsidRPr="00BF1C76" w:rsidRDefault="00B7741B" w:rsidP="000205F4">
      <w:pPr>
        <w:pStyle w:val="a7"/>
        <w:numPr>
          <w:ilvl w:val="1"/>
          <w:numId w:val="9"/>
        </w:numPr>
        <w:spacing w:after="0" w:line="432" w:lineRule="auto"/>
        <w:ind w:left="0" w:hanging="23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Ключевая идея Сервиса</w:t>
      </w:r>
    </w:p>
    <w:p w14:paraId="5E9BBF49" w14:textId="21EC31E9" w:rsidR="00B7741B" w:rsidRPr="00BF1C76" w:rsidRDefault="00C458B3" w:rsidP="000205F4">
      <w:pPr>
        <w:spacing w:line="276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«ФинКонструктор» — это платформа с готовыми финансовыми модулями (API), которая позволяет стартапам и небольшим компаниям создавать финтех-продукты без необходимости разработки базовой инфраструктуры и прохождения длительных процессов интеграции. Сервис предоставляет веб-интерфейс, где разработчики могут собирать логику своего сервиса из готовых модулей, таких как «Принять платеж», «Создать виртуальную карту», «Перевести деньги между счетами» и т.д</w:t>
      </w:r>
      <w:r w:rsidR="00B7741B"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</w:p>
    <w:p w14:paraId="18064D95" w14:textId="77777777" w:rsidR="00B7741B" w:rsidRPr="00BF1C76" w:rsidRDefault="00B7741B" w:rsidP="000205F4">
      <w:pPr>
        <w:pStyle w:val="a7"/>
        <w:numPr>
          <w:ilvl w:val="1"/>
          <w:numId w:val="9"/>
        </w:numPr>
        <w:spacing w:after="0" w:line="432" w:lineRule="auto"/>
        <w:ind w:left="0" w:hanging="2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 xml:space="preserve">Как идея помогает решению проблемы </w:t>
      </w:r>
    </w:p>
    <w:p w14:paraId="44DAFC7C" w14:textId="6DBAE0D5" w:rsidR="00B7741B" w:rsidRPr="00BF1C76" w:rsidRDefault="000205F4" w:rsidP="00B7741B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Идея напрямую решает проблему</w:t>
      </w:r>
      <w:r w:rsidR="00EC181E"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, описанную в разделе 1,</w:t>
      </w: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высоких барьеров входа, </w:t>
      </w:r>
      <w:r w:rsidR="00E23328"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предоставляя готовую технологическую инфраструктуру и сокращая время выхода на рынок с месяцев до </w:t>
      </w:r>
      <w:r w:rsidR="00AD1E80"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4</w:t>
      </w:r>
      <w:r w:rsidR="00E23328"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-</w:t>
      </w:r>
      <w:r w:rsidR="00AD1E80"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10</w:t>
      </w:r>
      <w:r w:rsidR="00E23328"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недель</w:t>
      </w:r>
      <w:r w:rsidR="00B7741B"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</w:p>
    <w:p w14:paraId="2014F318" w14:textId="77777777" w:rsidR="00B7741B" w:rsidRPr="00BF1C76" w:rsidRDefault="00B7741B" w:rsidP="000205F4">
      <w:pPr>
        <w:pStyle w:val="a7"/>
        <w:numPr>
          <w:ilvl w:val="0"/>
          <w:numId w:val="9"/>
        </w:numPr>
        <w:spacing w:before="240" w:after="0" w:line="528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F1C76">
        <w:rPr>
          <w:rFonts w:ascii="Times New Roman" w:hAnsi="Times New Roman" w:cs="Times New Roman"/>
          <w:b/>
          <w:sz w:val="32"/>
          <w:szCs w:val="32"/>
        </w:rPr>
        <w:t>Участники Сервиса</w:t>
      </w:r>
    </w:p>
    <w:p w14:paraId="5EBEB596" w14:textId="77777777" w:rsidR="00B7741B" w:rsidRPr="00BF1C76" w:rsidRDefault="00B7741B" w:rsidP="000205F4">
      <w:pPr>
        <w:pStyle w:val="a7"/>
        <w:numPr>
          <w:ilvl w:val="1"/>
          <w:numId w:val="9"/>
        </w:numPr>
        <w:spacing w:before="240" w:after="0" w:line="432" w:lineRule="auto"/>
        <w:ind w:left="709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Список всех участников сервиса</w:t>
      </w:r>
    </w:p>
    <w:p w14:paraId="77327455" w14:textId="77777777" w:rsidR="001B6C27" w:rsidRPr="00BF1C76" w:rsidRDefault="001B6C27" w:rsidP="001B6C27">
      <w:pPr>
        <w:pStyle w:val="a7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Финтех-стартапы и IT-компании;</w:t>
      </w:r>
    </w:p>
    <w:p w14:paraId="6C76710D" w14:textId="77777777" w:rsidR="0012618B" w:rsidRPr="00BF1C76" w:rsidRDefault="001B6C27" w:rsidP="0012618B">
      <w:pPr>
        <w:pStyle w:val="a7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Банки-партнеры </w:t>
      </w:r>
      <w:r w:rsidR="00B7741B"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(например: СберБанк, ВТБ, Т-Банк, Альфа-Банк и др.);</w:t>
      </w:r>
    </w:p>
    <w:p w14:paraId="4CDF3FB2" w14:textId="77777777" w:rsidR="0012618B" w:rsidRPr="00BF1C76" w:rsidRDefault="0012618B" w:rsidP="0012618B">
      <w:pPr>
        <w:pStyle w:val="a7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Сервис «ФинКонструктор» (Компания-оператор платформы</w:t>
      </w:r>
      <w:r w:rsidR="00B7741B"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);</w:t>
      </w:r>
    </w:p>
    <w:p w14:paraId="38C5BEF6" w14:textId="5129D50D" w:rsidR="00B7741B" w:rsidRPr="00BF1C76" w:rsidRDefault="0012618B" w:rsidP="0012618B">
      <w:pPr>
        <w:pStyle w:val="a7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Платежные сервисы и процессинговые центры</w:t>
      </w:r>
      <w:r w:rsidR="00B7741B"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</w:p>
    <w:p w14:paraId="153BC839" w14:textId="77777777" w:rsidR="00B7741B" w:rsidRPr="00BF1C76" w:rsidRDefault="00B7741B" w:rsidP="00B7741B">
      <w:pPr>
        <w:pStyle w:val="a7"/>
        <w:spacing w:line="276" w:lineRule="auto"/>
        <w:ind w:left="106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317CF8EB" w14:textId="1110F2CE" w:rsidR="00B7741B" w:rsidRPr="00BF1C76" w:rsidRDefault="00B7741B" w:rsidP="00A00730">
      <w:pPr>
        <w:pStyle w:val="a7"/>
        <w:numPr>
          <w:ilvl w:val="1"/>
          <w:numId w:val="9"/>
        </w:numPr>
        <w:spacing w:before="240" w:after="0" w:line="432" w:lineRule="auto"/>
        <w:ind w:left="709"/>
        <w:jc w:val="both"/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</w:pPr>
      <w:r w:rsidRPr="00BF1C76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>Описание каждого участника Сервиса</w:t>
      </w:r>
    </w:p>
    <w:p w14:paraId="22660A6B" w14:textId="761E78F3" w:rsidR="00B7741B" w:rsidRPr="00BF1C76" w:rsidRDefault="00B7741B" w:rsidP="00B7741B">
      <w:pPr>
        <w:pStyle w:val="ab"/>
        <w:jc w:val="right"/>
        <w:rPr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6D1257" w:rsidRPr="00BF1C76">
        <w:rPr>
          <w:rFonts w:ascii="Times New Roman" w:hAnsi="Times New Roman" w:cs="Times New Roman"/>
          <w:sz w:val="24"/>
          <w:szCs w:val="24"/>
        </w:rPr>
        <w:t>3</w:t>
      </w:r>
      <w:r w:rsidRPr="00BF1C76">
        <w:rPr>
          <w:rFonts w:ascii="Times New Roman" w:hAnsi="Times New Roman" w:cs="Times New Roman"/>
          <w:sz w:val="24"/>
          <w:szCs w:val="24"/>
        </w:rPr>
        <w:t>. Описание участников Сервиса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2180"/>
        <w:gridCol w:w="3245"/>
        <w:gridCol w:w="3924"/>
      </w:tblGrid>
      <w:tr w:rsidR="00B7741B" w:rsidRPr="00BF1C76" w14:paraId="38BA5973" w14:textId="77777777" w:rsidTr="00E54988">
        <w:tc>
          <w:tcPr>
            <w:tcW w:w="1843" w:type="dxa"/>
            <w:vMerge w:val="restart"/>
            <w:vAlign w:val="center"/>
          </w:tcPr>
          <w:p w14:paraId="3FAA6371" w14:textId="4BFDA0F0" w:rsidR="00B7741B" w:rsidRPr="00BF1C76" w:rsidRDefault="00834630" w:rsidP="00E549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t>Финтех-стартапы и IT-компании</w:t>
            </w:r>
          </w:p>
        </w:tc>
        <w:tc>
          <w:tcPr>
            <w:tcW w:w="3402" w:type="dxa"/>
            <w:vAlign w:val="center"/>
          </w:tcPr>
          <w:p w14:paraId="06B5C537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4104" w:type="dxa"/>
            <w:vAlign w:val="center"/>
          </w:tcPr>
          <w:p w14:paraId="7DD6E920" w14:textId="13DC96C4" w:rsidR="00B7741B" w:rsidRPr="00BF1C76" w:rsidRDefault="00834630" w:rsidP="00E549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F1C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Юридические лица, зарегистрированные в соответствии с законодательством РФ, обладающие инновационными идеями в области финансовых технологий</w:t>
            </w:r>
          </w:p>
        </w:tc>
      </w:tr>
      <w:tr w:rsidR="00B7741B" w:rsidRPr="00BF1C76" w14:paraId="753DA96C" w14:textId="77777777" w:rsidTr="00E54988">
        <w:tc>
          <w:tcPr>
            <w:tcW w:w="1843" w:type="dxa"/>
            <w:vMerge/>
            <w:vAlign w:val="center"/>
          </w:tcPr>
          <w:p w14:paraId="60066F1C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71E1794F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функции выполняет данный субъект</w:t>
            </w:r>
          </w:p>
        </w:tc>
        <w:tc>
          <w:tcPr>
            <w:tcW w:w="4104" w:type="dxa"/>
            <w:vAlign w:val="center"/>
          </w:tcPr>
          <w:p w14:paraId="192706E9" w14:textId="139722AE" w:rsidR="00AF75A6" w:rsidRPr="00BF1C76" w:rsidRDefault="00AF75A6" w:rsidP="00E54988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1. Регистрируются на платформе; 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2. Используют конструктор для сборки логики сервиса;</w:t>
            </w:r>
          </w:p>
          <w:p w14:paraId="0EB1B0D2" w14:textId="281A1F7D" w:rsidR="00AF75A6" w:rsidRPr="00BF1C76" w:rsidRDefault="00AF75A6" w:rsidP="00E54988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3. Подключают готовые API к своим приложениям;</w:t>
            </w:r>
          </w:p>
          <w:p w14:paraId="1AEC45C7" w14:textId="6F3D47A0" w:rsidR="00B7741B" w:rsidRPr="00BF1C76" w:rsidRDefault="00AF75A6" w:rsidP="00E54988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4. Осуществляют платежи за использование платформы</w:t>
            </w:r>
          </w:p>
        </w:tc>
      </w:tr>
      <w:tr w:rsidR="00B7741B" w:rsidRPr="00BF1C76" w14:paraId="2D33D75A" w14:textId="77777777" w:rsidTr="00E54988">
        <w:tc>
          <w:tcPr>
            <w:tcW w:w="1843" w:type="dxa"/>
            <w:vMerge/>
            <w:vAlign w:val="center"/>
          </w:tcPr>
          <w:p w14:paraId="59999509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73F75D66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выгоды получает субъект от участия в Сервисе</w:t>
            </w:r>
          </w:p>
        </w:tc>
        <w:tc>
          <w:tcPr>
            <w:tcW w:w="4104" w:type="dxa"/>
            <w:vAlign w:val="center"/>
          </w:tcPr>
          <w:p w14:paraId="40F3FF7F" w14:textId="77777777" w:rsidR="00BB707D" w:rsidRPr="00BF1C76" w:rsidRDefault="00BB707D" w:rsidP="00E54988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1. Запуск работающего финтех-продукта за 4-10 недель вместо 6-18 месяцев;</w:t>
            </w:r>
          </w:p>
          <w:p w14:paraId="0B301F35" w14:textId="0D36D3AF" w:rsidR="00BB707D" w:rsidRPr="00BF1C76" w:rsidRDefault="00BB707D" w:rsidP="00E54988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2. Стандартизированная интеграция с множеством банков через единый API;</w:t>
            </w:r>
          </w:p>
          <w:p w14:paraId="24781113" w14:textId="6FC7A2A9" w:rsidR="00B7741B" w:rsidRPr="00BF1C76" w:rsidRDefault="00BB707D" w:rsidP="00E54988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lastRenderedPageBreak/>
              <w:t>3. Значительное снижение затрат на разработку</w:t>
            </w:r>
          </w:p>
        </w:tc>
      </w:tr>
      <w:tr w:rsidR="00B7741B" w:rsidRPr="00BF1C76" w14:paraId="73185A61" w14:textId="77777777" w:rsidTr="00E54988">
        <w:tc>
          <w:tcPr>
            <w:tcW w:w="1843" w:type="dxa"/>
            <w:vMerge w:val="restart"/>
            <w:vAlign w:val="center"/>
          </w:tcPr>
          <w:p w14:paraId="6A9280FE" w14:textId="77777777" w:rsidR="00D65357" w:rsidRPr="00BF1C76" w:rsidRDefault="00D65357" w:rsidP="00E549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  <w:lastRenderedPageBreak/>
              <w:t>Банки-партнеры</w:t>
            </w:r>
          </w:p>
          <w:p w14:paraId="38D95C2E" w14:textId="659A4694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05B22B4E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4104" w:type="dxa"/>
            <w:vAlign w:val="center"/>
          </w:tcPr>
          <w:p w14:paraId="2715317D" w14:textId="15791161" w:rsidR="00B7741B" w:rsidRPr="00BF1C76" w:rsidRDefault="003573EE" w:rsidP="003573E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Кредитные организации, обладающие необходимыми технологическими инфраструктурами, заинтересованные в монетизации своих мощностей</w:t>
            </w:r>
          </w:p>
        </w:tc>
      </w:tr>
      <w:tr w:rsidR="00B7741B" w:rsidRPr="00BF1C76" w14:paraId="4F66A7A5" w14:textId="77777777" w:rsidTr="00E54988">
        <w:tc>
          <w:tcPr>
            <w:tcW w:w="1843" w:type="dxa"/>
            <w:vMerge/>
            <w:vAlign w:val="center"/>
          </w:tcPr>
          <w:p w14:paraId="08503081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076182AF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функции выполняет данный субъект</w:t>
            </w:r>
          </w:p>
        </w:tc>
        <w:tc>
          <w:tcPr>
            <w:tcW w:w="4104" w:type="dxa"/>
            <w:vAlign w:val="center"/>
          </w:tcPr>
          <w:p w14:paraId="1B9A78F6" w14:textId="77777777" w:rsidR="003573EE" w:rsidRPr="00BF1C76" w:rsidRDefault="003573EE" w:rsidP="003573E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 xml:space="preserve">1. Предоставляют платформе доступ к своим процессинговым и карточным мощностям; </w:t>
            </w:r>
          </w:p>
          <w:p w14:paraId="7BD700B4" w14:textId="77777777" w:rsidR="003573EE" w:rsidRPr="00BF1C76" w:rsidRDefault="003573EE" w:rsidP="003573E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 xml:space="preserve">2. Обеспечивают выполнение финансовых операций; </w:t>
            </w:r>
          </w:p>
          <w:p w14:paraId="2BF0C948" w14:textId="706660CF" w:rsidR="00B7741B" w:rsidRPr="00BF1C76" w:rsidRDefault="003573EE" w:rsidP="00915B18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3. Получают комиссию с транзакций</w:t>
            </w:r>
          </w:p>
        </w:tc>
      </w:tr>
      <w:tr w:rsidR="00B7741B" w:rsidRPr="00BF1C76" w14:paraId="1AE892B6" w14:textId="77777777" w:rsidTr="00E54988">
        <w:tc>
          <w:tcPr>
            <w:tcW w:w="1843" w:type="dxa"/>
            <w:vMerge/>
            <w:vAlign w:val="center"/>
          </w:tcPr>
          <w:p w14:paraId="303A52A3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48810E0E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Какие выгоды получает субъект от участия в Сервисе</w:t>
            </w:r>
          </w:p>
        </w:tc>
        <w:tc>
          <w:tcPr>
            <w:tcW w:w="4104" w:type="dxa"/>
            <w:vAlign w:val="center"/>
          </w:tcPr>
          <w:p w14:paraId="34D076AA" w14:textId="77777777" w:rsidR="00915B18" w:rsidRPr="00BF1C76" w:rsidRDefault="00915B18" w:rsidP="00915B18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 xml:space="preserve">1. Монетизация избыточных мощностей; 2. Получение массового B2B-клиента в лице платформы; </w:t>
            </w:r>
          </w:p>
          <w:p w14:paraId="2A7C847F" w14:textId="77777777" w:rsidR="00915B18" w:rsidRPr="00BF1C76" w:rsidRDefault="00915B18" w:rsidP="00915B18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 xml:space="preserve">3. Комиссия со всех транзакций, инициируемых стартапами; </w:t>
            </w:r>
          </w:p>
          <w:p w14:paraId="2F2E365E" w14:textId="1E12FA61" w:rsidR="00B7741B" w:rsidRPr="00BF1C76" w:rsidRDefault="00915B18" w:rsidP="00915B18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4. Доступ к инновационным разработкам</w:t>
            </w:r>
          </w:p>
        </w:tc>
      </w:tr>
      <w:tr w:rsidR="00B7741B" w:rsidRPr="00BF1C76" w14:paraId="4106057F" w14:textId="77777777" w:rsidTr="00E54988">
        <w:tc>
          <w:tcPr>
            <w:tcW w:w="1843" w:type="dxa"/>
            <w:vMerge w:val="restart"/>
            <w:vAlign w:val="center"/>
          </w:tcPr>
          <w:p w14:paraId="67510C6F" w14:textId="3EA12D9B" w:rsidR="00B7741B" w:rsidRPr="00BF1C76" w:rsidRDefault="00E54988" w:rsidP="00E549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  <w:t>Платежные сервисы и процессинговые центры</w:t>
            </w:r>
          </w:p>
        </w:tc>
        <w:tc>
          <w:tcPr>
            <w:tcW w:w="3402" w:type="dxa"/>
            <w:vAlign w:val="center"/>
          </w:tcPr>
          <w:p w14:paraId="2B56E0A2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4104" w:type="dxa"/>
            <w:vAlign w:val="center"/>
          </w:tcPr>
          <w:p w14:paraId="3EF46651" w14:textId="59127227" w:rsidR="00B7741B" w:rsidRPr="00BF1C76" w:rsidRDefault="00A755E7" w:rsidP="00A755E7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Специализированные компании, предоставляющие платежную инфраструктуру (НСПК)</w:t>
            </w:r>
          </w:p>
        </w:tc>
      </w:tr>
      <w:tr w:rsidR="00B7741B" w:rsidRPr="00BF1C76" w14:paraId="25B0332A" w14:textId="77777777" w:rsidTr="00E54988">
        <w:tc>
          <w:tcPr>
            <w:tcW w:w="1843" w:type="dxa"/>
            <w:vMerge/>
            <w:vAlign w:val="center"/>
          </w:tcPr>
          <w:p w14:paraId="1F0DAB56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6A72BFAE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Какие функции выполняет данный субъект</w:t>
            </w:r>
          </w:p>
        </w:tc>
        <w:tc>
          <w:tcPr>
            <w:tcW w:w="4104" w:type="dxa"/>
            <w:vAlign w:val="center"/>
          </w:tcPr>
          <w:p w14:paraId="6B20348C" w14:textId="77777777" w:rsidR="00A755E7" w:rsidRPr="00BF1C76" w:rsidRDefault="00A755E7" w:rsidP="00A755E7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 xml:space="preserve">1. Обеспечение обработки транзакций; </w:t>
            </w:r>
          </w:p>
          <w:p w14:paraId="10EB15CE" w14:textId="2F4DC675" w:rsidR="00B7741B" w:rsidRPr="00BF1C76" w:rsidRDefault="00A755E7" w:rsidP="00A755E7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2. Предоставление дополнительных сервисов (антифрод, верификация)</w:t>
            </w:r>
          </w:p>
        </w:tc>
      </w:tr>
      <w:tr w:rsidR="00B7741B" w:rsidRPr="00BF1C76" w14:paraId="3D07E0B2" w14:textId="77777777" w:rsidTr="00E54988">
        <w:tc>
          <w:tcPr>
            <w:tcW w:w="1843" w:type="dxa"/>
            <w:vMerge/>
            <w:vAlign w:val="center"/>
          </w:tcPr>
          <w:p w14:paraId="73A795FD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7F3212E7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Какие выгоды получает субъект от участия в Сервисе</w:t>
            </w:r>
          </w:p>
        </w:tc>
        <w:tc>
          <w:tcPr>
            <w:tcW w:w="4104" w:type="dxa"/>
            <w:vAlign w:val="center"/>
          </w:tcPr>
          <w:p w14:paraId="6B32C53C" w14:textId="77777777" w:rsidR="00A755E7" w:rsidRPr="00BF1C76" w:rsidRDefault="00A755E7" w:rsidP="00A755E7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 xml:space="preserve">1. Увеличение объема обрабатываемых транзакций; </w:t>
            </w:r>
          </w:p>
          <w:p w14:paraId="67B244D7" w14:textId="5611E702" w:rsidR="00B7741B" w:rsidRPr="00BF1C76" w:rsidRDefault="00A755E7" w:rsidP="00A755E7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2. Расширение клиентской базы через партнерство с платформой</w:t>
            </w:r>
          </w:p>
        </w:tc>
      </w:tr>
      <w:tr w:rsidR="00B7741B" w:rsidRPr="00BF1C76" w14:paraId="39E35DBE" w14:textId="77777777" w:rsidTr="00E54988">
        <w:tc>
          <w:tcPr>
            <w:tcW w:w="1843" w:type="dxa"/>
            <w:vMerge w:val="restart"/>
            <w:vAlign w:val="center"/>
          </w:tcPr>
          <w:p w14:paraId="7243D86A" w14:textId="1942A678" w:rsidR="00B7741B" w:rsidRPr="00BF1C76" w:rsidRDefault="00D65357" w:rsidP="00E5498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  <w:t>Сервис «ФинКонструктор»</w:t>
            </w:r>
          </w:p>
        </w:tc>
        <w:tc>
          <w:tcPr>
            <w:tcW w:w="3402" w:type="dxa"/>
            <w:vAlign w:val="center"/>
          </w:tcPr>
          <w:p w14:paraId="2FD24CDA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4104" w:type="dxa"/>
            <w:vAlign w:val="center"/>
          </w:tcPr>
          <w:p w14:paraId="31DB01DE" w14:textId="6E9AF92D" w:rsidR="00B7741B" w:rsidRPr="00BF1C76" w:rsidRDefault="00831F37" w:rsidP="00831F37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Специализированная технологическая компания, обладающая экспертизой в области финансовых технологий и API-интеграций</w:t>
            </w:r>
          </w:p>
        </w:tc>
      </w:tr>
      <w:tr w:rsidR="00B7741B" w:rsidRPr="00BF1C76" w14:paraId="0FB1884E" w14:textId="77777777" w:rsidTr="00E54988">
        <w:tc>
          <w:tcPr>
            <w:tcW w:w="1843" w:type="dxa"/>
            <w:vMerge/>
            <w:vAlign w:val="center"/>
          </w:tcPr>
          <w:p w14:paraId="62900F6C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4BAC946D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Какие функции выполняет данный субъект</w:t>
            </w:r>
          </w:p>
        </w:tc>
        <w:tc>
          <w:tcPr>
            <w:tcW w:w="4104" w:type="dxa"/>
            <w:vAlign w:val="center"/>
          </w:tcPr>
          <w:p w14:paraId="717A6504" w14:textId="77777777" w:rsidR="00831F37" w:rsidRPr="00BF1C76" w:rsidRDefault="00831F37" w:rsidP="00831F37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 xml:space="preserve">1. Разработка и поддержка платформы; </w:t>
            </w:r>
          </w:p>
          <w:p w14:paraId="08BDE9CE" w14:textId="77777777" w:rsidR="00831F37" w:rsidRPr="00BF1C76" w:rsidRDefault="00831F37" w:rsidP="00831F37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 xml:space="preserve">2. Заключение договоров с банками-партнерами; </w:t>
            </w:r>
          </w:p>
          <w:p w14:paraId="5AB30EE0" w14:textId="77777777" w:rsidR="00831F37" w:rsidRPr="00BF1C76" w:rsidRDefault="00831F37" w:rsidP="00831F37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 xml:space="preserve">3. Обеспечение стандартизации интеграционных процессов; </w:t>
            </w:r>
          </w:p>
          <w:p w14:paraId="28E5B730" w14:textId="40AEB145" w:rsidR="00B7741B" w:rsidRPr="00BF1C76" w:rsidRDefault="00831F37" w:rsidP="00831F37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4. Техническая поддержка пользователей</w:t>
            </w:r>
          </w:p>
        </w:tc>
      </w:tr>
      <w:tr w:rsidR="00B7741B" w:rsidRPr="00BF1C76" w14:paraId="319C833E" w14:textId="77777777" w:rsidTr="00E54988">
        <w:tc>
          <w:tcPr>
            <w:tcW w:w="1843" w:type="dxa"/>
            <w:vMerge/>
            <w:vAlign w:val="center"/>
          </w:tcPr>
          <w:p w14:paraId="28C6BFFA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6BBF90AA" w14:textId="77777777" w:rsidR="00B7741B" w:rsidRPr="00BF1C76" w:rsidRDefault="00B7741B" w:rsidP="00E54988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Какие выгоды получает субъект от участия в Сервисе</w:t>
            </w:r>
          </w:p>
        </w:tc>
        <w:tc>
          <w:tcPr>
            <w:tcW w:w="4104" w:type="dxa"/>
            <w:vAlign w:val="center"/>
          </w:tcPr>
          <w:p w14:paraId="1309E4B7" w14:textId="77777777" w:rsidR="009B6209" w:rsidRPr="00BF1C76" w:rsidRDefault="009B6209" w:rsidP="009B6209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 xml:space="preserve">1. Монетизация через абонентскую плату и процент от оборота; </w:t>
            </w:r>
          </w:p>
          <w:p w14:paraId="7FB55D52" w14:textId="77777777" w:rsidR="009B6209" w:rsidRPr="00BF1C76" w:rsidRDefault="009B6209" w:rsidP="009B6209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 xml:space="preserve">2. Лидерство в нише B2B финтех-услуг; </w:t>
            </w:r>
          </w:p>
          <w:p w14:paraId="315F5715" w14:textId="4363FF4B" w:rsidR="00B7741B" w:rsidRPr="00BF1C76" w:rsidRDefault="009B6209" w:rsidP="009B6209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3. Создание экосистемы финансовых инноваций</w:t>
            </w:r>
          </w:p>
        </w:tc>
      </w:tr>
    </w:tbl>
    <w:p w14:paraId="5C63A75B" w14:textId="77777777" w:rsidR="00B7741B" w:rsidRPr="00BF1C76" w:rsidRDefault="00B7741B" w:rsidP="00B7741B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50318857" w14:textId="77777777" w:rsidR="00E76E4B" w:rsidRPr="00BF1C76" w:rsidRDefault="00E76E4B" w:rsidP="00B7741B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761832FC" w14:textId="77777777" w:rsidR="00B7741B" w:rsidRPr="00BF1C76" w:rsidRDefault="00B7741B" w:rsidP="00A00730">
      <w:pPr>
        <w:pStyle w:val="a7"/>
        <w:numPr>
          <w:ilvl w:val="0"/>
          <w:numId w:val="9"/>
        </w:numPr>
        <w:spacing w:line="528" w:lineRule="auto"/>
        <w:ind w:left="714" w:hanging="35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F1C76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Процессы в сервисе и их описание</w:t>
      </w:r>
    </w:p>
    <w:p w14:paraId="1968E117" w14:textId="77777777" w:rsidR="00B7741B" w:rsidRPr="00BF1C76" w:rsidRDefault="00B7741B" w:rsidP="00C459A2">
      <w:pPr>
        <w:pStyle w:val="a7"/>
        <w:numPr>
          <w:ilvl w:val="1"/>
          <w:numId w:val="9"/>
        </w:numPr>
        <w:spacing w:line="432" w:lineRule="auto"/>
        <w:ind w:left="709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Ключевой процесс</w:t>
      </w:r>
    </w:p>
    <w:p w14:paraId="678FE66D" w14:textId="0760F12D" w:rsidR="00B7741B" w:rsidRPr="00BF1C76" w:rsidRDefault="00C459A2" w:rsidP="00B7741B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Основным процессом является «Сборка и запуск финтех-продукта в конструкторе». Это процесс, с которым стартапы сталкиваются при создании своего продукта, и который составляет основную ценность сервиса.</w:t>
      </w:r>
    </w:p>
    <w:p w14:paraId="1687D0D9" w14:textId="77777777" w:rsidR="00B7741B" w:rsidRPr="00BF1C76" w:rsidRDefault="00B7741B" w:rsidP="00B7741B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31B1AE82" w14:textId="77777777" w:rsidR="00BF3E67" w:rsidRPr="00BF1C76" w:rsidRDefault="00BF3E67" w:rsidP="003674CB">
      <w:pPr>
        <w:pStyle w:val="a7"/>
        <w:numPr>
          <w:ilvl w:val="1"/>
          <w:numId w:val="9"/>
        </w:numPr>
        <w:spacing w:after="0" w:line="432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Схема существующих процессов (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val="en-US"/>
        </w:rPr>
        <w:t>AS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val="en-US"/>
        </w:rPr>
        <w:t>IS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)</w:t>
      </w:r>
      <w:r w:rsidR="00B7741B" w:rsidRPr="00BF1C7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 </w:t>
      </w:r>
    </w:p>
    <w:p w14:paraId="4125B72C" w14:textId="793A4B5C" w:rsidR="003674CB" w:rsidRPr="00BF1C76" w:rsidRDefault="003674CB" w:rsidP="003674CB">
      <w:pPr>
        <w:spacing w:line="432" w:lineRule="auto"/>
        <w:ind w:left="-1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C6A0C12" wp14:editId="59D486B1">
            <wp:extent cx="5939790" cy="2819400"/>
            <wp:effectExtent l="0" t="0" r="3810" b="0"/>
            <wp:docPr id="2093817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17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DB44" w14:textId="169C3018" w:rsidR="003674CB" w:rsidRPr="00BF1C76" w:rsidRDefault="003674CB" w:rsidP="003674CB">
      <w:pPr>
        <w:pStyle w:val="ab"/>
        <w:jc w:val="center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6D1257" w:rsidRPr="00BF1C76">
        <w:rPr>
          <w:rFonts w:ascii="Times New Roman" w:hAnsi="Times New Roman" w:cs="Times New Roman"/>
          <w:sz w:val="24"/>
          <w:szCs w:val="24"/>
        </w:rPr>
        <w:t>1</w:t>
      </w:r>
      <w:r w:rsidR="002809C4" w:rsidRPr="00BF1C76">
        <w:rPr>
          <w:rFonts w:ascii="Times New Roman" w:hAnsi="Times New Roman" w:cs="Times New Roman"/>
          <w:sz w:val="24"/>
          <w:szCs w:val="24"/>
        </w:rPr>
        <w:t>.</w:t>
      </w:r>
      <w:r w:rsidRPr="00BF1C76">
        <w:rPr>
          <w:rFonts w:ascii="Times New Roman" w:hAnsi="Times New Roman" w:cs="Times New Roman"/>
          <w:sz w:val="24"/>
          <w:szCs w:val="24"/>
        </w:rPr>
        <w:t xml:space="preserve"> Схема существующих процессов (AS IS)</w:t>
      </w:r>
    </w:p>
    <w:p w14:paraId="35B3E853" w14:textId="6751EB08" w:rsidR="00135B46" w:rsidRPr="00BF1C76" w:rsidRDefault="0069388D" w:rsidP="00135B46">
      <w:pPr>
        <w:pStyle w:val="a7"/>
        <w:numPr>
          <w:ilvl w:val="1"/>
          <w:numId w:val="9"/>
        </w:numPr>
        <w:spacing w:after="0" w:line="432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Описание действий</w:t>
      </w:r>
    </w:p>
    <w:p w14:paraId="35609B74" w14:textId="27130BDB" w:rsidR="00135B46" w:rsidRPr="00BF1C76" w:rsidRDefault="00CD651F" w:rsidP="00BF1C76">
      <w:pPr>
        <w:pStyle w:val="ds-markdown-paragraph"/>
        <w:numPr>
          <w:ilvl w:val="1"/>
          <w:numId w:val="42"/>
        </w:numPr>
        <w:shd w:val="clear" w:color="auto" w:fill="FFFFFF"/>
        <w:tabs>
          <w:tab w:val="clear" w:pos="1440"/>
          <w:tab w:val="left" w:pos="1134"/>
        </w:tabs>
        <w:spacing w:before="0" w:beforeAutospacing="0" w:after="0" w:afterAutospacing="0" w:line="276" w:lineRule="auto"/>
        <w:ind w:left="0" w:firstLine="687"/>
        <w:jc w:val="both"/>
        <w:rPr>
          <w:color w:val="0F1115"/>
        </w:rPr>
      </w:pPr>
      <w:r w:rsidRPr="00BF1C76">
        <w:rPr>
          <w:rStyle w:val="a9"/>
          <w:b w:val="0"/>
          <w:bCs w:val="0"/>
          <w:color w:val="0F1115"/>
        </w:rPr>
        <w:t>А → Б:</w:t>
      </w:r>
      <w:r w:rsidRPr="00BF1C76">
        <w:rPr>
          <w:color w:val="0F1115"/>
        </w:rPr>
        <w:t> Стартап передает запрос на интеграцию Банкам-партнёрам. Банки-партнёры предоставляют документацию по API Стартапу</w:t>
      </w:r>
      <w:r w:rsidR="008F5ADE" w:rsidRPr="00BF1C76">
        <w:rPr>
          <w:color w:val="0F1115"/>
        </w:rPr>
        <w:t>;</w:t>
      </w:r>
    </w:p>
    <w:p w14:paraId="476AD98C" w14:textId="31A119D3" w:rsidR="00CD651F" w:rsidRPr="00BF1C76" w:rsidRDefault="00CD651F" w:rsidP="00BF1C76">
      <w:pPr>
        <w:pStyle w:val="ds-markdown-paragraph"/>
        <w:numPr>
          <w:ilvl w:val="1"/>
          <w:numId w:val="42"/>
        </w:numPr>
        <w:shd w:val="clear" w:color="auto" w:fill="FFFFFF"/>
        <w:tabs>
          <w:tab w:val="clear" w:pos="1440"/>
          <w:tab w:val="left" w:pos="1134"/>
        </w:tabs>
        <w:spacing w:before="0" w:beforeAutospacing="0" w:after="0" w:afterAutospacing="0" w:line="276" w:lineRule="auto"/>
        <w:ind w:left="0" w:firstLine="687"/>
        <w:jc w:val="both"/>
        <w:rPr>
          <w:color w:val="0F1115"/>
        </w:rPr>
      </w:pPr>
      <w:r w:rsidRPr="00BF1C76">
        <w:rPr>
          <w:color w:val="0F1115"/>
        </w:rPr>
        <w:t xml:space="preserve">А </w:t>
      </w:r>
      <w:r w:rsidRPr="00BF1C76">
        <w:rPr>
          <w:rStyle w:val="a9"/>
          <w:b w:val="0"/>
          <w:bCs w:val="0"/>
          <w:color w:val="0F1115"/>
        </w:rPr>
        <w:t>→ В:</w:t>
      </w:r>
      <w:r w:rsidRPr="00BF1C76">
        <w:rPr>
          <w:color w:val="0F1115"/>
        </w:rPr>
        <w:t xml:space="preserve"> Стартап передает запрос на интеграцию Платежным системам. Платежные системы предоставляют документацию по API Стартапу</w:t>
      </w:r>
      <w:r w:rsidR="008F5ADE" w:rsidRPr="00BF1C76">
        <w:rPr>
          <w:color w:val="0F1115"/>
        </w:rPr>
        <w:t>;</w:t>
      </w:r>
    </w:p>
    <w:p w14:paraId="2F88E0F3" w14:textId="2FAB2BF3" w:rsidR="00CD651F" w:rsidRPr="00BF1C76" w:rsidRDefault="00CD651F" w:rsidP="00BF1C76">
      <w:pPr>
        <w:pStyle w:val="ds-markdown-paragraph"/>
        <w:numPr>
          <w:ilvl w:val="1"/>
          <w:numId w:val="42"/>
        </w:numPr>
        <w:shd w:val="clear" w:color="auto" w:fill="FFFFFF"/>
        <w:tabs>
          <w:tab w:val="clear" w:pos="1440"/>
          <w:tab w:val="left" w:pos="1134"/>
        </w:tabs>
        <w:spacing w:before="0" w:beforeAutospacing="0" w:after="0" w:afterAutospacing="0" w:line="276" w:lineRule="auto"/>
        <w:ind w:left="0" w:firstLine="687"/>
        <w:jc w:val="both"/>
        <w:rPr>
          <w:rStyle w:val="a9"/>
          <w:b w:val="0"/>
          <w:bCs w:val="0"/>
          <w:color w:val="0F1115"/>
        </w:rPr>
      </w:pPr>
      <w:r w:rsidRPr="00BF1C76">
        <w:rPr>
          <w:color w:val="0F1115"/>
        </w:rPr>
        <w:t xml:space="preserve">А </w:t>
      </w:r>
      <w:r w:rsidRPr="00BF1C76">
        <w:rPr>
          <w:rStyle w:val="a9"/>
          <w:b w:val="0"/>
          <w:bCs w:val="0"/>
          <w:color w:val="0F1115"/>
        </w:rPr>
        <w:t>→ Г: Стартап передаёт Команде разработки разработку инфраструктуры продукта/сервиса</w:t>
      </w:r>
      <w:r w:rsidR="008F5ADE" w:rsidRPr="00BF1C76">
        <w:rPr>
          <w:rStyle w:val="a9"/>
          <w:b w:val="0"/>
          <w:bCs w:val="0"/>
          <w:color w:val="0F1115"/>
        </w:rPr>
        <w:t>;</w:t>
      </w:r>
    </w:p>
    <w:p w14:paraId="7066E66A" w14:textId="0925E310" w:rsidR="0069388D" w:rsidRPr="00BF1C76" w:rsidRDefault="00CD651F" w:rsidP="00BF1C76">
      <w:pPr>
        <w:pStyle w:val="ds-markdown-paragraph"/>
        <w:numPr>
          <w:ilvl w:val="1"/>
          <w:numId w:val="42"/>
        </w:numPr>
        <w:shd w:val="clear" w:color="auto" w:fill="FFFFFF"/>
        <w:tabs>
          <w:tab w:val="clear" w:pos="1440"/>
          <w:tab w:val="left" w:pos="1134"/>
        </w:tabs>
        <w:spacing w:before="0" w:beforeAutospacing="0" w:after="0" w:afterAutospacing="0" w:line="276" w:lineRule="auto"/>
        <w:ind w:left="0" w:firstLine="687"/>
        <w:jc w:val="both"/>
        <w:rPr>
          <w:rStyle w:val="a9"/>
          <w:b w:val="0"/>
          <w:bCs w:val="0"/>
          <w:color w:val="0F1115"/>
        </w:rPr>
      </w:pPr>
      <w:r w:rsidRPr="00BF1C76">
        <w:rPr>
          <w:rStyle w:val="a9"/>
          <w:b w:val="0"/>
          <w:bCs w:val="0"/>
          <w:color w:val="0F1115"/>
        </w:rPr>
        <w:t>Г → Д:</w:t>
      </w:r>
      <w:r w:rsidR="002C7047" w:rsidRPr="00BF1C76">
        <w:rPr>
          <w:rStyle w:val="a9"/>
          <w:b w:val="0"/>
          <w:bCs w:val="0"/>
          <w:color w:val="0F1115"/>
        </w:rPr>
        <w:t xml:space="preserve"> </w:t>
      </w:r>
      <w:r w:rsidRPr="00BF1C76">
        <w:rPr>
          <w:rStyle w:val="a9"/>
          <w:b w:val="0"/>
          <w:bCs w:val="0"/>
          <w:color w:val="0F1115"/>
        </w:rPr>
        <w:t>После полной разработки и тестировки инфраструктуры продукт/сервис выпускается на Рынок.</w:t>
      </w:r>
    </w:p>
    <w:p w14:paraId="69240B1F" w14:textId="77777777" w:rsidR="00CD651F" w:rsidRPr="00BF1C76" w:rsidRDefault="00CD651F" w:rsidP="0087028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687"/>
        <w:jc w:val="both"/>
        <w:rPr>
          <w:color w:val="0F1115"/>
        </w:rPr>
      </w:pPr>
    </w:p>
    <w:p w14:paraId="7609C29A" w14:textId="77777777" w:rsidR="003C14BE" w:rsidRPr="00BF1C76" w:rsidRDefault="003C14BE" w:rsidP="0087028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687"/>
        <w:jc w:val="both"/>
        <w:rPr>
          <w:color w:val="0F1115"/>
        </w:rPr>
      </w:pPr>
    </w:p>
    <w:p w14:paraId="71D55BE0" w14:textId="77777777" w:rsidR="003C14BE" w:rsidRPr="00BF1C76" w:rsidRDefault="003C14BE" w:rsidP="0087028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687"/>
        <w:jc w:val="both"/>
        <w:rPr>
          <w:color w:val="0F1115"/>
        </w:rPr>
      </w:pPr>
    </w:p>
    <w:p w14:paraId="2EE25888" w14:textId="77777777" w:rsidR="003C14BE" w:rsidRPr="00BF1C76" w:rsidRDefault="003C14BE" w:rsidP="0087028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687"/>
        <w:jc w:val="both"/>
        <w:rPr>
          <w:color w:val="0F1115"/>
        </w:rPr>
      </w:pPr>
    </w:p>
    <w:p w14:paraId="73F95354" w14:textId="77777777" w:rsidR="003C14BE" w:rsidRPr="00BF1C76" w:rsidRDefault="003C14BE" w:rsidP="0087028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687"/>
        <w:jc w:val="both"/>
        <w:rPr>
          <w:color w:val="0F1115"/>
        </w:rPr>
      </w:pPr>
    </w:p>
    <w:p w14:paraId="4BF2427D" w14:textId="77777777" w:rsidR="003C14BE" w:rsidRPr="00BF1C76" w:rsidRDefault="003C14BE" w:rsidP="0087028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687"/>
        <w:jc w:val="both"/>
        <w:rPr>
          <w:color w:val="0F1115"/>
        </w:rPr>
      </w:pPr>
    </w:p>
    <w:p w14:paraId="5D951354" w14:textId="77777777" w:rsidR="003C14BE" w:rsidRPr="00BF1C76" w:rsidRDefault="003C14BE" w:rsidP="0087028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687"/>
        <w:jc w:val="both"/>
        <w:rPr>
          <w:color w:val="0F1115"/>
        </w:rPr>
      </w:pPr>
    </w:p>
    <w:p w14:paraId="72865326" w14:textId="77777777" w:rsidR="003C14BE" w:rsidRPr="00BF1C76" w:rsidRDefault="003C14BE" w:rsidP="0087028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687"/>
        <w:jc w:val="both"/>
        <w:rPr>
          <w:color w:val="0F1115"/>
        </w:rPr>
      </w:pPr>
    </w:p>
    <w:p w14:paraId="18B5C2D0" w14:textId="15D42FA2" w:rsidR="00BF3E67" w:rsidRPr="00BF1C76" w:rsidRDefault="00BF3E67" w:rsidP="004E4815">
      <w:pPr>
        <w:pStyle w:val="a7"/>
        <w:numPr>
          <w:ilvl w:val="1"/>
          <w:numId w:val="9"/>
        </w:numPr>
        <w:spacing w:after="0" w:line="432" w:lineRule="auto"/>
        <w:ind w:left="709" w:hanging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lastRenderedPageBreak/>
        <w:t>Схема ключевого процесса сервиса (</w:t>
      </w:r>
      <w:r w:rsidRPr="00BF1C76">
        <w:rPr>
          <w:rFonts w:ascii="Times New Roman" w:hAnsi="Times New Roman" w:cs="Times New Roman"/>
          <w:b/>
          <w:iCs/>
          <w:color w:val="000000" w:themeColor="text1"/>
          <w:sz w:val="28"/>
          <w:szCs w:val="28"/>
          <w:lang w:val="en-US"/>
        </w:rPr>
        <w:t>TO</w:t>
      </w:r>
      <w:r w:rsidRPr="00BF1C76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 xml:space="preserve"> </w:t>
      </w:r>
      <w:r w:rsidRPr="00BF1C76">
        <w:rPr>
          <w:rFonts w:ascii="Times New Roman" w:hAnsi="Times New Roman" w:cs="Times New Roman"/>
          <w:b/>
          <w:iCs/>
          <w:color w:val="000000" w:themeColor="text1"/>
          <w:sz w:val="28"/>
          <w:szCs w:val="28"/>
          <w:lang w:val="en-US"/>
        </w:rPr>
        <w:t>BE</w:t>
      </w:r>
      <w:r w:rsidRPr="00BF1C76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)</w:t>
      </w:r>
    </w:p>
    <w:p w14:paraId="42F32859" w14:textId="359CAA04" w:rsidR="003674CB" w:rsidRPr="00BF1C76" w:rsidRDefault="003674CB" w:rsidP="003674CB">
      <w:pPr>
        <w:spacing w:after="0" w:line="432" w:lineRule="auto"/>
        <w:ind w:left="-1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6333C1C" wp14:editId="463B27ED">
            <wp:extent cx="5939790" cy="3006725"/>
            <wp:effectExtent l="0" t="0" r="3810" b="3175"/>
            <wp:docPr id="94608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8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918F" w14:textId="3EA995AF" w:rsidR="003674CB" w:rsidRPr="00BF1C76" w:rsidRDefault="003674CB" w:rsidP="003674CB">
      <w:pPr>
        <w:pStyle w:val="ab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6D1257" w:rsidRPr="00BF1C76">
        <w:rPr>
          <w:rFonts w:ascii="Times New Roman" w:hAnsi="Times New Roman" w:cs="Times New Roman"/>
          <w:sz w:val="24"/>
          <w:szCs w:val="24"/>
        </w:rPr>
        <w:t>2</w:t>
      </w:r>
      <w:r w:rsidR="002809C4" w:rsidRPr="00BF1C76">
        <w:rPr>
          <w:rFonts w:ascii="Times New Roman" w:hAnsi="Times New Roman" w:cs="Times New Roman"/>
          <w:sz w:val="24"/>
          <w:szCs w:val="24"/>
        </w:rPr>
        <w:t>.</w:t>
      </w:r>
      <w:r w:rsidRPr="00BF1C76">
        <w:rPr>
          <w:rFonts w:ascii="Times New Roman" w:hAnsi="Times New Roman" w:cs="Times New Roman"/>
          <w:sz w:val="24"/>
          <w:szCs w:val="24"/>
        </w:rPr>
        <w:t xml:space="preserve"> Схема ключевого процесса сервиса (TO BE)</w:t>
      </w:r>
    </w:p>
    <w:p w14:paraId="2D373C9E" w14:textId="2F6FEC4D" w:rsidR="00B7741B" w:rsidRPr="00BF1C76" w:rsidRDefault="00B7741B" w:rsidP="00B7741B">
      <w:pPr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4.</w:t>
      </w:r>
      <w:r w:rsidR="004E4815" w:rsidRPr="00BF1C76">
        <w:rPr>
          <w:rFonts w:ascii="Times New Roman" w:hAnsi="Times New Roman" w:cs="Times New Roman"/>
          <w:b/>
          <w:sz w:val="28"/>
          <w:szCs w:val="28"/>
        </w:rPr>
        <w:t>5</w:t>
      </w:r>
      <w:r w:rsidRPr="00BF1C76">
        <w:rPr>
          <w:rFonts w:ascii="Times New Roman" w:hAnsi="Times New Roman" w:cs="Times New Roman"/>
          <w:b/>
          <w:sz w:val="28"/>
          <w:szCs w:val="28"/>
        </w:rPr>
        <w:t>. Описание действий</w:t>
      </w:r>
    </w:p>
    <w:p w14:paraId="685F1C0B" w14:textId="0C689390" w:rsidR="004812EC" w:rsidRPr="00BF1C76" w:rsidRDefault="00CD651F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5</w:t>
      </w:r>
      <w:r w:rsidR="004812EC" w:rsidRPr="00BF1C76">
        <w:rPr>
          <w:rFonts w:ascii="Times New Roman" w:hAnsi="Times New Roman" w:cs="Times New Roman"/>
          <w:sz w:val="24"/>
          <w:szCs w:val="24"/>
        </w:rPr>
        <w:t xml:space="preserve">. </w:t>
      </w:r>
      <w:r w:rsidRPr="00BF1C76">
        <w:rPr>
          <w:rFonts w:ascii="Times New Roman" w:hAnsi="Times New Roman" w:cs="Times New Roman"/>
          <w:sz w:val="24"/>
          <w:szCs w:val="24"/>
        </w:rPr>
        <w:t xml:space="preserve">А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Е: </w:t>
      </w:r>
      <w:r w:rsidR="004812EC" w:rsidRPr="00BF1C76">
        <w:rPr>
          <w:rFonts w:ascii="Times New Roman" w:hAnsi="Times New Roman" w:cs="Times New Roman"/>
          <w:sz w:val="24"/>
          <w:szCs w:val="24"/>
        </w:rPr>
        <w:t>Стартап регистрируется на платформе «ФинКонструктор» и проходит верификацию;</w:t>
      </w:r>
    </w:p>
    <w:p w14:paraId="5473857E" w14:textId="4FD11151" w:rsidR="00044BC4" w:rsidRPr="00BF1C76" w:rsidRDefault="00044BC4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6. Б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Е: </w:t>
      </w:r>
      <w:r w:rsidRPr="00BF1C76">
        <w:rPr>
          <w:rFonts w:ascii="Times New Roman" w:hAnsi="Times New Roman" w:cs="Times New Roman"/>
          <w:color w:val="0F1115"/>
          <w:sz w:val="24"/>
          <w:szCs w:val="24"/>
        </w:rPr>
        <w:t>Платформа обеспечивает доступ к API банков-партнеров;</w:t>
      </w:r>
    </w:p>
    <w:p w14:paraId="5C77C3DB" w14:textId="50346DEB" w:rsidR="00044BC4" w:rsidRPr="00BF1C76" w:rsidRDefault="00044BC4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</w:rPr>
        <w:t xml:space="preserve">7. В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Е: </w:t>
      </w:r>
      <w:r w:rsidRPr="00BF1C76">
        <w:rPr>
          <w:rFonts w:ascii="Times New Roman" w:hAnsi="Times New Roman" w:cs="Times New Roman"/>
          <w:color w:val="0F1115"/>
          <w:sz w:val="24"/>
          <w:szCs w:val="24"/>
        </w:rPr>
        <w:t>Платформа обеспечивает доступ к API платёжной системы;</w:t>
      </w:r>
    </w:p>
    <w:p w14:paraId="15B56E73" w14:textId="28240D92" w:rsidR="004812EC" w:rsidRPr="00BF1C76" w:rsidRDefault="00044BC4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5</w:t>
      </w:r>
      <w:r w:rsidR="004812EC" w:rsidRPr="00BF1C76">
        <w:rPr>
          <w:rFonts w:ascii="Times New Roman" w:hAnsi="Times New Roman" w:cs="Times New Roman"/>
          <w:sz w:val="24"/>
          <w:szCs w:val="24"/>
        </w:rPr>
        <w:t>.</w:t>
      </w:r>
      <w:r w:rsidRPr="00BF1C76">
        <w:rPr>
          <w:rFonts w:ascii="Times New Roman" w:hAnsi="Times New Roman" w:cs="Times New Roman"/>
          <w:sz w:val="24"/>
          <w:szCs w:val="24"/>
        </w:rPr>
        <w:t xml:space="preserve"> А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→ Е</w:t>
      </w:r>
      <w:r w:rsidRPr="00BF1C76">
        <w:rPr>
          <w:rFonts w:ascii="Times New Roman" w:hAnsi="Times New Roman" w:cs="Times New Roman"/>
          <w:sz w:val="24"/>
          <w:szCs w:val="24"/>
        </w:rPr>
        <w:t xml:space="preserve">: </w:t>
      </w:r>
      <w:r w:rsidR="004812EC" w:rsidRPr="00BF1C76">
        <w:rPr>
          <w:rFonts w:ascii="Times New Roman" w:hAnsi="Times New Roman" w:cs="Times New Roman"/>
          <w:sz w:val="24"/>
          <w:szCs w:val="24"/>
        </w:rPr>
        <w:t>Получает доступ к конструктору финансовых продуктов и API-модулям;</w:t>
      </w:r>
    </w:p>
    <w:p w14:paraId="24F26CF4" w14:textId="17A65F42" w:rsidR="004812EC" w:rsidRPr="00BF1C76" w:rsidRDefault="00044BC4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5</w:t>
      </w:r>
      <w:r w:rsidR="004812EC" w:rsidRPr="00BF1C76">
        <w:rPr>
          <w:rFonts w:ascii="Times New Roman" w:hAnsi="Times New Roman" w:cs="Times New Roman"/>
          <w:sz w:val="24"/>
          <w:szCs w:val="24"/>
        </w:rPr>
        <w:t xml:space="preserve">. </w:t>
      </w:r>
      <w:r w:rsidRPr="00BF1C76">
        <w:rPr>
          <w:rFonts w:ascii="Times New Roman" w:hAnsi="Times New Roman" w:cs="Times New Roman"/>
          <w:sz w:val="24"/>
          <w:szCs w:val="24"/>
        </w:rPr>
        <w:t xml:space="preserve">А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→ Е</w:t>
      </w:r>
      <w:r w:rsidRPr="00BF1C76">
        <w:rPr>
          <w:rFonts w:ascii="Times New Roman" w:hAnsi="Times New Roman" w:cs="Times New Roman"/>
          <w:sz w:val="24"/>
          <w:szCs w:val="24"/>
        </w:rPr>
        <w:t xml:space="preserve">: </w:t>
      </w:r>
      <w:r w:rsidR="009C6D6B" w:rsidRPr="00BF1C76">
        <w:rPr>
          <w:rFonts w:ascii="Times New Roman" w:hAnsi="Times New Roman" w:cs="Times New Roman"/>
          <w:sz w:val="24"/>
          <w:szCs w:val="24"/>
        </w:rPr>
        <w:t>Стартап выбирает и настраивает необходимые финансовые модули в веб-конструкторе;</w:t>
      </w:r>
    </w:p>
    <w:p w14:paraId="2625F3D5" w14:textId="606A9327" w:rsidR="009C6D6B" w:rsidRPr="00BF1C76" w:rsidRDefault="00044BC4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5</w:t>
      </w:r>
      <w:r w:rsidR="009C6D6B" w:rsidRPr="00BF1C76">
        <w:rPr>
          <w:rFonts w:ascii="Times New Roman" w:hAnsi="Times New Roman" w:cs="Times New Roman"/>
          <w:sz w:val="24"/>
          <w:szCs w:val="24"/>
        </w:rPr>
        <w:t>.</w:t>
      </w:r>
      <w:r w:rsidRPr="00BF1C76">
        <w:rPr>
          <w:rFonts w:ascii="Times New Roman" w:hAnsi="Times New Roman" w:cs="Times New Roman"/>
          <w:sz w:val="24"/>
          <w:szCs w:val="24"/>
        </w:rPr>
        <w:t xml:space="preserve"> А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→ Е:</w:t>
      </w:r>
      <w:r w:rsidR="009C6D6B" w:rsidRPr="00BF1C76">
        <w:rPr>
          <w:rFonts w:ascii="Times New Roman" w:hAnsi="Times New Roman" w:cs="Times New Roman"/>
          <w:sz w:val="24"/>
          <w:szCs w:val="24"/>
        </w:rPr>
        <w:t xml:space="preserve"> Стартап интегрирует API платформы в свое приложение;</w:t>
      </w:r>
    </w:p>
    <w:p w14:paraId="23C3AE76" w14:textId="18239BF2" w:rsidR="004812EC" w:rsidRPr="00BF1C76" w:rsidRDefault="009C6D6B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5. </w:t>
      </w:r>
      <w:r w:rsidR="00044BC4" w:rsidRPr="00BF1C76">
        <w:rPr>
          <w:rFonts w:ascii="Times New Roman" w:hAnsi="Times New Roman" w:cs="Times New Roman"/>
          <w:sz w:val="24"/>
          <w:szCs w:val="24"/>
        </w:rPr>
        <w:t xml:space="preserve">Е </w:t>
      </w:r>
      <w:r w:rsidR="00044BC4"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→ А:</w:t>
      </w:r>
      <w:r w:rsidR="00044BC4" w:rsidRPr="00BF1C76">
        <w:rPr>
          <w:rFonts w:ascii="Times New Roman" w:hAnsi="Times New Roman" w:cs="Times New Roman"/>
          <w:sz w:val="24"/>
          <w:szCs w:val="24"/>
        </w:rPr>
        <w:t xml:space="preserve"> </w:t>
      </w:r>
      <w:r w:rsidRPr="00BF1C76">
        <w:rPr>
          <w:rFonts w:ascii="Times New Roman" w:hAnsi="Times New Roman" w:cs="Times New Roman"/>
          <w:sz w:val="24"/>
          <w:szCs w:val="24"/>
        </w:rPr>
        <w:t>Платформа «ФинКонструктор» обеспечивает доступ к API банков-партнеров;</w:t>
      </w:r>
    </w:p>
    <w:p w14:paraId="46974D9D" w14:textId="46E9E9FB" w:rsidR="009C6D6B" w:rsidRPr="00BF1C76" w:rsidRDefault="00044BC4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5</w:t>
      </w:r>
      <w:r w:rsidR="009C6D6B" w:rsidRPr="00BF1C76">
        <w:rPr>
          <w:rFonts w:ascii="Times New Roman" w:hAnsi="Times New Roman" w:cs="Times New Roman"/>
          <w:sz w:val="24"/>
          <w:szCs w:val="24"/>
        </w:rPr>
        <w:t xml:space="preserve">. </w:t>
      </w:r>
      <w:r w:rsidRPr="00BF1C76">
        <w:rPr>
          <w:rFonts w:ascii="Times New Roman" w:hAnsi="Times New Roman" w:cs="Times New Roman"/>
          <w:sz w:val="24"/>
          <w:szCs w:val="24"/>
        </w:rPr>
        <w:t xml:space="preserve">Б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Е: </w:t>
      </w:r>
      <w:r w:rsidR="009C6D6B" w:rsidRPr="00BF1C76">
        <w:rPr>
          <w:rFonts w:ascii="Times New Roman" w:hAnsi="Times New Roman" w:cs="Times New Roman"/>
          <w:sz w:val="24"/>
          <w:szCs w:val="24"/>
        </w:rPr>
        <w:t>Банки-партнеры обрабатывают транзакции через платформу;</w:t>
      </w:r>
    </w:p>
    <w:p w14:paraId="1B87B6ED" w14:textId="7235EAC9" w:rsidR="009C6D6B" w:rsidRPr="00BF1C76" w:rsidRDefault="00044BC4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5</w:t>
      </w:r>
      <w:r w:rsidR="009C6D6B" w:rsidRPr="00BF1C76">
        <w:rPr>
          <w:rFonts w:ascii="Times New Roman" w:hAnsi="Times New Roman" w:cs="Times New Roman"/>
          <w:sz w:val="24"/>
          <w:szCs w:val="24"/>
        </w:rPr>
        <w:t>.</w:t>
      </w:r>
      <w:r w:rsidRPr="00BF1C76">
        <w:rPr>
          <w:rFonts w:ascii="Times New Roman" w:hAnsi="Times New Roman" w:cs="Times New Roman"/>
          <w:sz w:val="24"/>
          <w:szCs w:val="24"/>
        </w:rPr>
        <w:t xml:space="preserve"> Е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→ А:</w:t>
      </w:r>
      <w:r w:rsidR="009C6D6B" w:rsidRPr="00BF1C76">
        <w:rPr>
          <w:rFonts w:ascii="Times New Roman" w:hAnsi="Times New Roman" w:cs="Times New Roman"/>
          <w:sz w:val="24"/>
          <w:szCs w:val="24"/>
        </w:rPr>
        <w:t xml:space="preserve"> Платформа осуществляет мониторинг и техническую поддержку сервиса;</w:t>
      </w:r>
    </w:p>
    <w:p w14:paraId="621A4CEB" w14:textId="2605C198" w:rsidR="00870280" w:rsidRPr="00BF1C76" w:rsidRDefault="009C6D6B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8. </w:t>
      </w:r>
      <w:r w:rsidR="00044BC4" w:rsidRPr="00BF1C76">
        <w:rPr>
          <w:rFonts w:ascii="Times New Roman" w:hAnsi="Times New Roman" w:cs="Times New Roman"/>
          <w:sz w:val="24"/>
          <w:szCs w:val="24"/>
        </w:rPr>
        <w:t xml:space="preserve">Е </w:t>
      </w:r>
      <w:r w:rsidR="00044BC4"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Д: </w:t>
      </w:r>
      <w:r w:rsidRPr="00BF1C76">
        <w:rPr>
          <w:rFonts w:ascii="Times New Roman" w:hAnsi="Times New Roman" w:cs="Times New Roman"/>
          <w:sz w:val="24"/>
          <w:szCs w:val="24"/>
        </w:rPr>
        <w:t>Стартап запускает продукт в продакшн и начинает обслуживание клиентов</w:t>
      </w:r>
      <w:r w:rsidR="00D40AF3" w:rsidRPr="00BF1C76">
        <w:rPr>
          <w:rFonts w:ascii="Times New Roman" w:hAnsi="Times New Roman" w:cs="Times New Roman"/>
          <w:sz w:val="24"/>
          <w:szCs w:val="24"/>
        </w:rPr>
        <w:t>.</w:t>
      </w:r>
    </w:p>
    <w:p w14:paraId="4C3AAEE6" w14:textId="77777777" w:rsidR="003C14BE" w:rsidRPr="00BF1C76" w:rsidRDefault="003C14BE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2D79CF7" w14:textId="77777777" w:rsidR="003C14BE" w:rsidRPr="00BF1C76" w:rsidRDefault="003C14BE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D253582" w14:textId="77777777" w:rsidR="003C14BE" w:rsidRPr="00BF1C76" w:rsidRDefault="003C14BE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4909EED" w14:textId="77777777" w:rsidR="003C14BE" w:rsidRPr="00BF1C76" w:rsidRDefault="003C14BE" w:rsidP="002C70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B76308" w14:textId="77777777" w:rsidR="002C7047" w:rsidRPr="00BF1C76" w:rsidRDefault="002C7047" w:rsidP="002C70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567CA0" w14:textId="77777777" w:rsidR="002C7047" w:rsidRPr="00BF1C76" w:rsidRDefault="002C7047" w:rsidP="002C70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FCB618" w14:textId="77777777" w:rsidR="002C7047" w:rsidRPr="00BF1C76" w:rsidRDefault="002C7047" w:rsidP="002C70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D86D98" w14:textId="77777777" w:rsidR="00BF1C76" w:rsidRPr="00BF1C76" w:rsidRDefault="00BF1C76" w:rsidP="002C70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F4B52C" w14:textId="77777777" w:rsidR="00BF1C76" w:rsidRPr="00BF1C76" w:rsidRDefault="00BF1C76" w:rsidP="002C70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F37DAA" w14:textId="77777777" w:rsidR="003C14BE" w:rsidRPr="00BF1C76" w:rsidRDefault="003C14BE" w:rsidP="0087028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7401054" w14:textId="04DCB0D7" w:rsidR="00A71174" w:rsidRPr="00BF1C76" w:rsidRDefault="00A71174" w:rsidP="00A71174">
      <w:pPr>
        <w:spacing w:before="24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4.</w:t>
      </w:r>
      <w:r w:rsidR="00834D97"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Внутренняя схема Сервиса</w:t>
      </w:r>
    </w:p>
    <w:p w14:paraId="5B1B9C5F" w14:textId="72939566" w:rsidR="00F71CA8" w:rsidRPr="00BF1C76" w:rsidRDefault="00F71CA8" w:rsidP="00A71174">
      <w:pPr>
        <w:spacing w:before="24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22D767C9" wp14:editId="03C0DAF0">
            <wp:extent cx="5939790" cy="3340100"/>
            <wp:effectExtent l="0" t="0" r="3810" b="0"/>
            <wp:docPr id="797761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61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8FA9" w14:textId="764F9105" w:rsidR="00F71CA8" w:rsidRPr="00BF1C76" w:rsidRDefault="00F71CA8" w:rsidP="00F71CA8">
      <w:pPr>
        <w:pStyle w:val="ab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Рисунок 3. Внутренняя архитектура Сервиса</w:t>
      </w:r>
    </w:p>
    <w:p w14:paraId="104CB919" w14:textId="32988B4E" w:rsidR="00A71174" w:rsidRPr="00BF1C76" w:rsidRDefault="00A71174" w:rsidP="00A71174">
      <w:pPr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4.</w:t>
      </w:r>
      <w:r w:rsidR="00834D97" w:rsidRPr="00BF1C76">
        <w:rPr>
          <w:rFonts w:ascii="Times New Roman" w:hAnsi="Times New Roman" w:cs="Times New Roman"/>
          <w:b/>
          <w:sz w:val="28"/>
          <w:szCs w:val="28"/>
        </w:rPr>
        <w:t>7</w:t>
      </w:r>
      <w:r w:rsidRPr="00BF1C76">
        <w:rPr>
          <w:rFonts w:ascii="Times New Roman" w:hAnsi="Times New Roman" w:cs="Times New Roman"/>
          <w:b/>
          <w:sz w:val="28"/>
          <w:szCs w:val="28"/>
        </w:rPr>
        <w:t>. Описание действий</w:t>
      </w:r>
    </w:p>
    <w:p w14:paraId="1492FDC6" w14:textId="518A5FCF" w:rsidR="002C070A" w:rsidRPr="00BF1C76" w:rsidRDefault="00821FCC" w:rsidP="004F087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1.</w:t>
      </w:r>
      <w:r w:rsidR="004F0873" w:rsidRPr="00BF1C76">
        <w:rPr>
          <w:rFonts w:ascii="Times New Roman" w:hAnsi="Times New Roman" w:cs="Times New Roman"/>
          <w:sz w:val="24"/>
          <w:szCs w:val="24"/>
        </w:rPr>
        <w:t xml:space="preserve"> </w:t>
      </w:r>
      <w:r w:rsidRPr="00BF1C76">
        <w:rPr>
          <w:rFonts w:ascii="Times New Roman" w:hAnsi="Times New Roman" w:cs="Times New Roman"/>
          <w:sz w:val="24"/>
          <w:szCs w:val="24"/>
        </w:rPr>
        <w:t xml:space="preserve">А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→ Д:</w:t>
      </w:r>
      <w:r w:rsidRPr="00BF1C76">
        <w:rPr>
          <w:rFonts w:ascii="Times New Roman" w:hAnsi="Times New Roman" w:cs="Times New Roman"/>
          <w:sz w:val="24"/>
          <w:szCs w:val="24"/>
        </w:rPr>
        <w:t xml:space="preserve"> Стартап передает запросы через Единый API Шлюз. </w:t>
      </w:r>
      <w:r w:rsidR="002C070A" w:rsidRPr="00BF1C76">
        <w:rPr>
          <w:rFonts w:ascii="Times New Roman" w:hAnsi="Times New Roman" w:cs="Times New Roman"/>
          <w:sz w:val="24"/>
          <w:szCs w:val="24"/>
        </w:rPr>
        <w:t>Единый API Шлюз - точка входа для всех запросов от стартапов. Обеспеч</w:t>
      </w:r>
      <w:r w:rsidR="004F0873" w:rsidRPr="00BF1C76">
        <w:rPr>
          <w:rFonts w:ascii="Times New Roman" w:hAnsi="Times New Roman" w:cs="Times New Roman"/>
          <w:sz w:val="24"/>
          <w:szCs w:val="24"/>
        </w:rPr>
        <w:t>ива</w:t>
      </w:r>
      <w:r w:rsidR="002C070A" w:rsidRPr="00BF1C76">
        <w:rPr>
          <w:rFonts w:ascii="Times New Roman" w:hAnsi="Times New Roman" w:cs="Times New Roman"/>
          <w:sz w:val="24"/>
          <w:szCs w:val="24"/>
        </w:rPr>
        <w:t>ет безопасность, аутентификацию и маршрутизацию</w:t>
      </w:r>
      <w:r w:rsidR="004F0873" w:rsidRPr="00BF1C76">
        <w:rPr>
          <w:rFonts w:ascii="Times New Roman" w:hAnsi="Times New Roman" w:cs="Times New Roman"/>
          <w:sz w:val="24"/>
          <w:szCs w:val="24"/>
        </w:rPr>
        <w:t>;</w:t>
      </w:r>
    </w:p>
    <w:p w14:paraId="31A8647C" w14:textId="0A927A4F" w:rsidR="00146075" w:rsidRPr="00BF1C76" w:rsidRDefault="00146075" w:rsidP="004F087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2. Г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Д: Служба мониторинга отслеживает качественную работу Единого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  <w:lang w:val="en-US"/>
        </w:rPr>
        <w:t>API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 шлюза.</w:t>
      </w:r>
      <w:r w:rsidR="004F0873"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 </w:t>
      </w:r>
      <w:r w:rsidR="004F0873" w:rsidRPr="00BF1C76">
        <w:rPr>
          <w:rFonts w:ascii="Times New Roman" w:hAnsi="Times New Roman" w:cs="Times New Roman"/>
          <w:sz w:val="24"/>
          <w:szCs w:val="24"/>
        </w:rPr>
        <w:t>Служба мониторинга обеспечивает бесперебойную работу всей платформы, отслеживая производительность и доступность всех компонентов;</w:t>
      </w:r>
    </w:p>
    <w:p w14:paraId="661E6420" w14:textId="4976B2E3" w:rsidR="002C070A" w:rsidRPr="00BF1C76" w:rsidRDefault="00146075" w:rsidP="0014607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3. Д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Е: </w:t>
      </w:r>
      <w:r w:rsidR="004F0873" w:rsidRPr="00BF1C76">
        <w:rPr>
          <w:rFonts w:ascii="Times New Roman" w:hAnsi="Times New Roman" w:cs="Times New Roman"/>
          <w:color w:val="0F1115"/>
          <w:sz w:val="24"/>
          <w:szCs w:val="24"/>
        </w:rPr>
        <w:t xml:space="preserve">API Шлюз маршрутизирует запрос в Конструктор и оркестратор. </w:t>
      </w:r>
      <w:r w:rsidR="002C070A" w:rsidRPr="00BF1C76">
        <w:rPr>
          <w:rFonts w:ascii="Times New Roman" w:hAnsi="Times New Roman" w:cs="Times New Roman"/>
          <w:sz w:val="24"/>
          <w:szCs w:val="24"/>
        </w:rPr>
        <w:t>Конструктор и оркестратор - ядро платформы. Позволяет стартапу через веб-интерфейс собирать логику продукта, выбирая и настраивая модули. Отвечает за координацию работы этих модулей при выполнении операций</w:t>
      </w:r>
      <w:r w:rsidR="004F0873" w:rsidRPr="00BF1C76">
        <w:rPr>
          <w:rFonts w:ascii="Times New Roman" w:hAnsi="Times New Roman" w:cs="Times New Roman"/>
          <w:sz w:val="24"/>
          <w:szCs w:val="24"/>
        </w:rPr>
        <w:t>;</w:t>
      </w:r>
    </w:p>
    <w:p w14:paraId="36DE029A" w14:textId="30946A36" w:rsidR="004F0873" w:rsidRPr="00BF1C76" w:rsidRDefault="004F0873" w:rsidP="004F087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4. Г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Е: Служба мониторинга отслеживает качественную работу Конструктора и оркестратора. </w:t>
      </w:r>
      <w:r w:rsidRPr="00BF1C76">
        <w:rPr>
          <w:rFonts w:ascii="Times New Roman" w:hAnsi="Times New Roman" w:cs="Times New Roman"/>
          <w:sz w:val="24"/>
          <w:szCs w:val="24"/>
        </w:rPr>
        <w:t>Служба мониторинга обеспечивает бесперебойную работу всей платформы, отслеживая производительность и доступность всех компонентов;</w:t>
      </w:r>
    </w:p>
    <w:p w14:paraId="47C7E4B4" w14:textId="5AC79B7C" w:rsidR="004F0873" w:rsidRPr="00BF1C76" w:rsidRDefault="004F0873" w:rsidP="004F087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5. Е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Ё: </w:t>
      </w:r>
      <w:r w:rsidRPr="00BF1C76">
        <w:rPr>
          <w:rFonts w:ascii="Times New Roman" w:hAnsi="Times New Roman" w:cs="Times New Roman"/>
          <w:color w:val="0F1115"/>
          <w:sz w:val="24"/>
          <w:szCs w:val="24"/>
        </w:rPr>
        <w:t>Оркестратор сохраняет конфигурацию продукта в Базу данных.</w:t>
      </w:r>
      <w:r w:rsidRPr="00BF1C76">
        <w:rPr>
          <w:rFonts w:ascii="Times New Roman" w:hAnsi="Times New Roman" w:cs="Times New Roman"/>
          <w:sz w:val="24"/>
          <w:szCs w:val="24"/>
        </w:rPr>
        <w:t xml:space="preserve"> База данных конфигураций хранит «рецепты» сборки каждого финтех-продукта, созданные стартапами в конструкторе;</w:t>
      </w:r>
    </w:p>
    <w:p w14:paraId="36F41F9A" w14:textId="6A96ADCE" w:rsidR="002C070A" w:rsidRPr="00BF1C76" w:rsidRDefault="004F0873" w:rsidP="004F087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6. Е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Ж, З, И, Й: </w:t>
      </w:r>
      <w:r w:rsidRPr="00BF1C76">
        <w:rPr>
          <w:rFonts w:ascii="Times New Roman" w:hAnsi="Times New Roman" w:cs="Times New Roman"/>
          <w:color w:val="0F1115"/>
          <w:sz w:val="24"/>
          <w:szCs w:val="24"/>
        </w:rPr>
        <w:t>Оркестратор вызывает необходимые модули из Библиотеки API.</w:t>
      </w:r>
      <w:r w:rsidRPr="00BF1C76">
        <w:rPr>
          <w:rFonts w:ascii="Times New Roman" w:hAnsi="Times New Roman" w:cs="Times New Roman"/>
          <w:sz w:val="24"/>
          <w:szCs w:val="24"/>
        </w:rPr>
        <w:t xml:space="preserve"> </w:t>
      </w:r>
      <w:r w:rsidR="002C070A" w:rsidRPr="00BF1C76">
        <w:rPr>
          <w:rFonts w:ascii="Times New Roman" w:hAnsi="Times New Roman" w:cs="Times New Roman"/>
          <w:sz w:val="24"/>
          <w:szCs w:val="24"/>
        </w:rPr>
        <w:t>Библиотека готовых модулей API - набор предварительно разработанных, протестированных и стандартизированных финансовых сервисов (например, прием платежа, выпуск виртуальной карты)</w:t>
      </w:r>
      <w:r w:rsidRPr="00BF1C76">
        <w:rPr>
          <w:rFonts w:ascii="Times New Roman" w:hAnsi="Times New Roman" w:cs="Times New Roman"/>
          <w:sz w:val="24"/>
          <w:szCs w:val="24"/>
        </w:rPr>
        <w:t>;</w:t>
      </w:r>
    </w:p>
    <w:p w14:paraId="34F0E86E" w14:textId="77777777" w:rsidR="004F0873" w:rsidRPr="00BF1C76" w:rsidRDefault="004F0873" w:rsidP="004F087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7. Г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→ Ж, З, И, Й: Служба мониторинга отслеживает качественную работу Библиотеки готовых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  <w:lang w:val="en-US"/>
        </w:rPr>
        <w:t>API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-модулей. </w:t>
      </w:r>
      <w:r w:rsidRPr="00BF1C76">
        <w:rPr>
          <w:rFonts w:ascii="Times New Roman" w:hAnsi="Times New Roman" w:cs="Times New Roman"/>
          <w:sz w:val="24"/>
          <w:szCs w:val="24"/>
        </w:rPr>
        <w:t>Служба мониторинга обеспечивает бесперебойную работу всей платформы, отслеживая производительность и доступность всех компонентов;</w:t>
      </w:r>
    </w:p>
    <w:p w14:paraId="7BC94433" w14:textId="637463C0" w:rsidR="004F0873" w:rsidRPr="00BF1C76" w:rsidRDefault="004F0873" w:rsidP="004F0873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lastRenderedPageBreak/>
        <w:t xml:space="preserve">8.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Ж, З, И, Й → Б: </w:t>
      </w:r>
      <w:r w:rsidRPr="00BF1C76">
        <w:rPr>
          <w:rFonts w:ascii="Times New Roman" w:hAnsi="Times New Roman" w:cs="Times New Roman"/>
          <w:color w:val="0F1115"/>
          <w:sz w:val="24"/>
          <w:szCs w:val="24"/>
        </w:rPr>
        <w:t>Модули API взаимодействуют с Банками-партнерами;</w:t>
      </w:r>
    </w:p>
    <w:p w14:paraId="0BC17D94" w14:textId="18080D10" w:rsidR="004F0873" w:rsidRPr="00BF1C76" w:rsidRDefault="004F0873" w:rsidP="004F087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</w:rPr>
        <w:t xml:space="preserve">9. </w:t>
      </w: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 xml:space="preserve">Ж, З, И, Й → В: </w:t>
      </w:r>
      <w:r w:rsidRPr="00BF1C76">
        <w:rPr>
          <w:rFonts w:ascii="Times New Roman" w:hAnsi="Times New Roman" w:cs="Times New Roman"/>
          <w:color w:val="0F1115"/>
          <w:sz w:val="24"/>
          <w:szCs w:val="24"/>
        </w:rPr>
        <w:t>Модули API взаимодействуют с Платежными системами.</w:t>
      </w:r>
    </w:p>
    <w:p w14:paraId="1B883267" w14:textId="77777777" w:rsidR="00B7741B" w:rsidRPr="00BF1C76" w:rsidRDefault="00B7741B" w:rsidP="004E4815">
      <w:pPr>
        <w:pStyle w:val="a7"/>
        <w:numPr>
          <w:ilvl w:val="0"/>
          <w:numId w:val="9"/>
        </w:numPr>
        <w:spacing w:before="240" w:after="0" w:line="528" w:lineRule="auto"/>
        <w:ind w:left="714" w:hanging="357"/>
        <w:jc w:val="center"/>
        <w:rPr>
          <w:rFonts w:ascii="Times New Roman" w:hAnsi="Times New Roman" w:cs="Times New Roman"/>
          <w:b/>
          <w:color w:val="0F1115"/>
          <w:sz w:val="32"/>
          <w:szCs w:val="32"/>
          <w:shd w:val="clear" w:color="auto" w:fill="FFFFFF"/>
        </w:rPr>
      </w:pPr>
      <w:r w:rsidRPr="00BF1C76">
        <w:rPr>
          <w:rFonts w:ascii="Times New Roman" w:hAnsi="Times New Roman" w:cs="Times New Roman"/>
          <w:b/>
          <w:color w:val="0F1115"/>
          <w:sz w:val="32"/>
          <w:szCs w:val="32"/>
          <w:shd w:val="clear" w:color="auto" w:fill="FFFFFF"/>
        </w:rPr>
        <w:t>Реклама и маркетинг</w:t>
      </w:r>
    </w:p>
    <w:p w14:paraId="530256C9" w14:textId="4923DDAE" w:rsidR="00B7741B" w:rsidRPr="00BF1C76" w:rsidRDefault="00A622B6" w:rsidP="004E4815">
      <w:pPr>
        <w:pStyle w:val="a7"/>
        <w:numPr>
          <w:ilvl w:val="1"/>
          <w:numId w:val="9"/>
        </w:numPr>
        <w:spacing w:after="0" w:line="432" w:lineRule="auto"/>
        <w:ind w:left="426" w:hanging="426"/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</w:pPr>
      <w:r w:rsidRPr="00BF1C76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 xml:space="preserve"> </w:t>
      </w:r>
      <w:r w:rsidR="00B7741B" w:rsidRPr="00BF1C76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>Образ целевого потребителя</w:t>
      </w:r>
    </w:p>
    <w:p w14:paraId="1BC82DCB" w14:textId="7DA0533D" w:rsidR="00B7741B" w:rsidRPr="00BF1C76" w:rsidRDefault="00C459A2" w:rsidP="00B7741B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Основной целевой аудиторией являются технологические стартапы и малые IT-компании, основатели и технические руководители в возрасте 25-40 лет, обладающие технической экспертизой, но ограниченные в ресурсах для разработки финансовой инфраструктуры</w:t>
      </w:r>
      <w:r w:rsidR="00B7741B"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</w:p>
    <w:p w14:paraId="6991973D" w14:textId="77777777" w:rsidR="00B7741B" w:rsidRPr="00BF1C76" w:rsidRDefault="00B7741B" w:rsidP="00B7741B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1163FED7" w14:textId="77777777" w:rsidR="00B7741B" w:rsidRPr="00BF1C76" w:rsidRDefault="00B7741B" w:rsidP="004E4815">
      <w:pPr>
        <w:pStyle w:val="a7"/>
        <w:numPr>
          <w:ilvl w:val="1"/>
          <w:numId w:val="9"/>
        </w:numPr>
        <w:spacing w:line="276" w:lineRule="auto"/>
        <w:ind w:left="709"/>
        <w:jc w:val="both"/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Как потребители (участники сервиса) будет узнавать о Сервисе и почему они должны использовать Сервис?</w:t>
      </w:r>
    </w:p>
    <w:p w14:paraId="2C1176BA" w14:textId="35047E89" w:rsidR="0016023F" w:rsidRPr="00BF1C76" w:rsidRDefault="000D21AE" w:rsidP="0016023F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Потребители будут узнавать о сервисе через многоуровневую стратегию продвижения, ориентированную на B2B-аудиторию. Банки-партнеры будут предлагать «ФинКонструктор» как стандартизированное решение для своих корпоративных клиентов, желающих разрабатывать финтех-продукты. Интеграция информации о платформе в разделы для бизнес-клиентов в мобильных приложениях и интернет-банках банков-партнеров. Участие в ключевых отраслевых мероприятиях: Finopolis, Russian Fintech Forum, СберФинТех. Контекстная реклама по запросам «API банковских услуг», «запуск финтех-стартапа», «интеграция с банками».</w:t>
      </w:r>
    </w:p>
    <w:p w14:paraId="55FE6824" w14:textId="7D555C72" w:rsidR="000D21AE" w:rsidRPr="00BF1C76" w:rsidRDefault="000D21AE" w:rsidP="00815053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Потребители должны выбрать «ФинКонструктор», потому что сервис предлагает принципиально новый подход к разработке финтех-продуктов. Сокращение времени выхода на рынок с 6-18 месяцев до 4-10 недель — критически важное преимущество в условиях высокой конкуренции, позволяющее быстро тестировать гипотезы и реагировать на рыночные изменения. Вместо отдельных интеграций с каждым банком и платежной системой стартапы получают единый стандартизированный API, что значительно снижает техническую сложность проектов. Переход от капитальных затрат в сотни миллионов рублей на разработку инфраструктуры к операционным расходам по модели подписки, что особенно важно для стартапов с ограниченным финансированием. Каждый новый участник платформы увеличивает ее ценность для всех остальных, создавая синергию между банками, стартапами и конечными потребителями. Платформа берет на себя обеспечение стабильности и безопасности финансовых операций, позволяя стартапам сосредоточиться на разработке продуктовой составляющей.</w:t>
      </w:r>
    </w:p>
    <w:p w14:paraId="1BEE0978" w14:textId="77777777" w:rsidR="000D21AE" w:rsidRPr="00BF1C76" w:rsidRDefault="000D21AE" w:rsidP="00815053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Сервис особенно актуален в условиях импортозамещения, когда российским компаниям необходимо быстро создавать конкурентоспособные финансовые продукты без зависимости от иностранных технологических решений.</w:t>
      </w:r>
    </w:p>
    <w:p w14:paraId="28891676" w14:textId="77777777" w:rsidR="000D21AE" w:rsidRPr="00BF1C76" w:rsidRDefault="000D21AE" w:rsidP="00815053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0B32AF00" w14:textId="77777777" w:rsidR="00B7741B" w:rsidRPr="00BF1C76" w:rsidRDefault="00B7741B" w:rsidP="004E4815">
      <w:pPr>
        <w:pStyle w:val="a7"/>
        <w:numPr>
          <w:ilvl w:val="1"/>
          <w:numId w:val="9"/>
        </w:numPr>
        <w:spacing w:line="276" w:lineRule="auto"/>
        <w:ind w:left="709"/>
        <w:jc w:val="both"/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Как долго участники захотят использовать сервис?</w:t>
      </w:r>
    </w:p>
    <w:p w14:paraId="19E1D5C3" w14:textId="06A94D65" w:rsidR="00B7741B" w:rsidRPr="00BF1C76" w:rsidRDefault="00175DEA" w:rsidP="00572BC7">
      <w:pPr>
        <w:spacing w:line="276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Стартапы будут использовать сервис на постоянной основе до достижения определенного масштаба, после чего возможен переход на прямые интеграции с банками. Малые и средние компании могут использовать платформу постоянно как экономически эффективное решение.</w:t>
      </w:r>
    </w:p>
    <w:p w14:paraId="57F74047" w14:textId="77777777" w:rsidR="003C14BE" w:rsidRPr="00BF1C76" w:rsidRDefault="003C14BE" w:rsidP="00572BC7">
      <w:pPr>
        <w:spacing w:line="276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29041893" w14:textId="7273EDC0" w:rsidR="00B7741B" w:rsidRPr="00BF1C76" w:rsidRDefault="00B7741B" w:rsidP="004E4815">
      <w:pPr>
        <w:pStyle w:val="a7"/>
        <w:numPr>
          <w:ilvl w:val="1"/>
          <w:numId w:val="9"/>
        </w:numPr>
        <w:spacing w:before="120" w:after="120" w:line="256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Что будет привлекательным в Сервисе для каждого из участников</w:t>
      </w:r>
    </w:p>
    <w:p w14:paraId="1D2F8D55" w14:textId="6C926BC9" w:rsidR="00B7741B" w:rsidRPr="00BF1C76" w:rsidRDefault="00B7741B" w:rsidP="00B7741B">
      <w:pPr>
        <w:pStyle w:val="ab"/>
        <w:jc w:val="right"/>
        <w:rPr>
          <w:rStyle w:val="a9"/>
          <w:rFonts w:ascii="Times New Roman" w:hAnsi="Times New Roman" w:cs="Times New Roman"/>
          <w:i w:val="0"/>
          <w:iCs w:val="0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sz w:val="24"/>
          <w:szCs w:val="24"/>
        </w:rPr>
        <w:t>Таблица</w:t>
      </w:r>
      <w:r w:rsidR="00ED1998" w:rsidRPr="00BF1C76">
        <w:rPr>
          <w:rFonts w:ascii="Times New Roman" w:hAnsi="Times New Roman" w:cs="Times New Roman"/>
          <w:sz w:val="24"/>
          <w:szCs w:val="24"/>
        </w:rPr>
        <w:t xml:space="preserve"> 4</w:t>
      </w:r>
      <w:r w:rsidRPr="00BF1C76">
        <w:rPr>
          <w:rFonts w:ascii="Times New Roman" w:hAnsi="Times New Roman" w:cs="Times New Roman"/>
          <w:sz w:val="24"/>
          <w:szCs w:val="24"/>
        </w:rPr>
        <w:t>. Привлекательность для участников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38"/>
        <w:gridCol w:w="7506"/>
      </w:tblGrid>
      <w:tr w:rsidR="00B7741B" w:rsidRPr="00BF1C76" w14:paraId="4187D992" w14:textId="77777777" w:rsidTr="004F2711">
        <w:trPr>
          <w:trHeight w:val="873"/>
        </w:trPr>
        <w:tc>
          <w:tcPr>
            <w:tcW w:w="1838" w:type="dxa"/>
            <w:vAlign w:val="center"/>
          </w:tcPr>
          <w:p w14:paraId="444DA5C2" w14:textId="5359ED3D" w:rsidR="00B7741B" w:rsidRPr="00BF1C76" w:rsidRDefault="00175DEA" w:rsidP="004F27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Для стартапов</w:t>
            </w:r>
          </w:p>
        </w:tc>
        <w:tc>
          <w:tcPr>
            <w:tcW w:w="7506" w:type="dxa"/>
            <w:vAlign w:val="center"/>
          </w:tcPr>
          <w:p w14:paraId="71DCDFEF" w14:textId="3E4812B7" w:rsidR="00B7741B" w:rsidRPr="00BF1C76" w:rsidRDefault="00175DEA" w:rsidP="004F27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</w:rPr>
              <w:t>Скорость выхода на рынок и снижение капитальных затрат на разработку</w:t>
            </w:r>
          </w:p>
        </w:tc>
      </w:tr>
      <w:tr w:rsidR="00B7741B" w:rsidRPr="00BF1C76" w14:paraId="339470A2" w14:textId="77777777" w:rsidTr="004F2711">
        <w:trPr>
          <w:trHeight w:val="873"/>
        </w:trPr>
        <w:tc>
          <w:tcPr>
            <w:tcW w:w="1838" w:type="dxa"/>
            <w:vAlign w:val="center"/>
          </w:tcPr>
          <w:p w14:paraId="13B298B9" w14:textId="050DBCA2" w:rsidR="00B7741B" w:rsidRPr="00BF1C76" w:rsidRDefault="00175DEA" w:rsidP="004F27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Для банков-партнеров</w:t>
            </w:r>
          </w:p>
        </w:tc>
        <w:tc>
          <w:tcPr>
            <w:tcW w:w="7506" w:type="dxa"/>
            <w:vAlign w:val="center"/>
          </w:tcPr>
          <w:p w14:paraId="4599AD26" w14:textId="16961C80" w:rsidR="00B7741B" w:rsidRPr="00BF1C76" w:rsidRDefault="00175DEA" w:rsidP="004F27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</w:rPr>
              <w:t>Монетизация избыточных мощностей и доступ к инновационным продуктам</w:t>
            </w:r>
          </w:p>
        </w:tc>
      </w:tr>
      <w:tr w:rsidR="00B7741B" w:rsidRPr="00BF1C76" w14:paraId="06653B45" w14:textId="77777777" w:rsidTr="004F2711">
        <w:trPr>
          <w:trHeight w:val="873"/>
        </w:trPr>
        <w:tc>
          <w:tcPr>
            <w:tcW w:w="1838" w:type="dxa"/>
            <w:vAlign w:val="center"/>
          </w:tcPr>
          <w:p w14:paraId="60B1CAEB" w14:textId="550B6174" w:rsidR="00B7741B" w:rsidRPr="00BF1C76" w:rsidRDefault="00175DEA" w:rsidP="004F27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Для платежных сервисов</w:t>
            </w:r>
          </w:p>
        </w:tc>
        <w:tc>
          <w:tcPr>
            <w:tcW w:w="7506" w:type="dxa"/>
            <w:vAlign w:val="center"/>
          </w:tcPr>
          <w:p w14:paraId="1FC291EF" w14:textId="764FBCB3" w:rsidR="00B7741B" w:rsidRPr="00BF1C76" w:rsidRDefault="00175DEA" w:rsidP="004F27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</w:rPr>
              <w:t>Увеличение объема транзакций через партнерство с платформой</w:t>
            </w:r>
          </w:p>
        </w:tc>
      </w:tr>
    </w:tbl>
    <w:p w14:paraId="749F7771" w14:textId="77777777" w:rsidR="00B7741B" w:rsidRPr="00BF1C76" w:rsidRDefault="00B7741B" w:rsidP="00B7741B">
      <w:pPr>
        <w:rPr>
          <w:rFonts w:ascii="Times New Roman" w:hAnsi="Times New Roman" w:cs="Times New Roman"/>
          <w:sz w:val="28"/>
          <w:szCs w:val="28"/>
        </w:rPr>
      </w:pPr>
    </w:p>
    <w:p w14:paraId="24B61ECB" w14:textId="18789681" w:rsidR="00B7741B" w:rsidRPr="00BF1C76" w:rsidRDefault="00B7741B" w:rsidP="004E4815">
      <w:pPr>
        <w:pStyle w:val="a7"/>
        <w:numPr>
          <w:ilvl w:val="1"/>
          <w:numId w:val="9"/>
        </w:num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C76">
        <w:rPr>
          <w:rFonts w:ascii="Times New Roman" w:hAnsi="Times New Roman" w:cs="Times New Roman"/>
          <w:b/>
          <w:bCs/>
          <w:sz w:val="28"/>
          <w:szCs w:val="28"/>
        </w:rPr>
        <w:t>Кто главный конкурент Вашего сервиса и почему?</w:t>
      </w:r>
    </w:p>
    <w:p w14:paraId="43AEB14A" w14:textId="318D028C" w:rsidR="0016023F" w:rsidRPr="00BF1C76" w:rsidRDefault="0016023F" w:rsidP="0016023F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 w:rsidRPr="00BF1C76">
        <w:rPr>
          <w:color w:val="0F1115"/>
        </w:rPr>
        <w:t>На российском рынке финансовых технологий сервис «ФинКонструктор» занимает уникальную позицию, не имея прямых аналогов. Косвенными конкурентами выступают различные решения, каждое из которых решает лишь часть проблем, с которыми сталкиваются финтех-стартапы.</w:t>
      </w:r>
    </w:p>
    <w:p w14:paraId="254FA1A1" w14:textId="32355946" w:rsidR="0016023F" w:rsidRPr="00BF1C76" w:rsidRDefault="0016023F" w:rsidP="0016023F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 w:rsidRPr="00BF1C76">
        <w:rPr>
          <w:color w:val="0F1115"/>
        </w:rPr>
        <w:t>Open Banking API крупных банков, таких как СберБанк, Т-Банк и ВТБ, предоставляют доступ к отдельным финансовым сервисам, но требуют сложных и длительных интеграций с каждым банком отдельно. Международные платформы типа Stripe и Plaid, хотя и предлагают схожие сервисы, слабо адаптированы к российскому рынку и регуляторным требованиям. Локальные процессинговые компании вроде CloudPayments и ЮKassa фокусируются только на платежах, не предлагая комплексных решений. Многие стартапы выбирают путь собственной разработки, но сталкиваются со сроками 6-18 месяцев и затратами в сотни миллионов рублей.</w:t>
      </w:r>
    </w:p>
    <w:p w14:paraId="436745E4" w14:textId="30C16342" w:rsidR="0016023F" w:rsidRPr="00BF1C76" w:rsidRDefault="0016023F" w:rsidP="007269F5">
      <w:pPr>
        <w:pStyle w:val="ds-markdown-paragraph"/>
        <w:shd w:val="clear" w:color="auto" w:fill="FFFFFF"/>
        <w:spacing w:before="0" w:beforeAutospacing="0" w:after="240" w:afterAutospacing="0" w:line="276" w:lineRule="auto"/>
        <w:ind w:firstLine="709"/>
        <w:jc w:val="both"/>
        <w:rPr>
          <w:color w:val="0F1115"/>
        </w:rPr>
      </w:pPr>
      <w:r w:rsidRPr="00BF1C76">
        <w:rPr>
          <w:color w:val="0F1115"/>
        </w:rPr>
        <w:t>Уникальность «ФинКонструктора» заключается в создании целостной экосистемы, где стартапы могут быстро создавать и запускать полноценные финтех-продукты через единый конструктор. Ключевое преимущество - сетевой эффект, когда каждый новый участник платформы увеличивает ее ценность для всех остальных, создавая синергию между банками, стартапами и конечными пользователями.</w:t>
      </w:r>
    </w:p>
    <w:p w14:paraId="310D0944" w14:textId="22EC3D1F" w:rsidR="00542898" w:rsidRPr="00BF1C76" w:rsidRDefault="00542898" w:rsidP="00542898">
      <w:pPr>
        <w:pStyle w:val="ab"/>
        <w:ind w:left="1125"/>
        <w:jc w:val="right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Таблица</w:t>
      </w:r>
      <w:r w:rsidR="00ED1998" w:rsidRPr="00BF1C76">
        <w:rPr>
          <w:rFonts w:ascii="Times New Roman" w:hAnsi="Times New Roman" w:cs="Times New Roman"/>
          <w:sz w:val="24"/>
          <w:szCs w:val="24"/>
        </w:rPr>
        <w:t xml:space="preserve"> 5</w:t>
      </w:r>
      <w:r w:rsidRPr="00BF1C76">
        <w:rPr>
          <w:rFonts w:ascii="Times New Roman" w:hAnsi="Times New Roman" w:cs="Times New Roman"/>
          <w:sz w:val="24"/>
          <w:szCs w:val="24"/>
        </w:rPr>
        <w:t>. Сравнительная таблица Сервисов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1559"/>
        <w:gridCol w:w="1985"/>
        <w:gridCol w:w="1552"/>
      </w:tblGrid>
      <w:tr w:rsidR="00542898" w:rsidRPr="00BF1C76" w14:paraId="172C845A" w14:textId="77777777" w:rsidTr="00C64B69">
        <w:trPr>
          <w:trHeight w:val="737"/>
        </w:trPr>
        <w:tc>
          <w:tcPr>
            <w:tcW w:w="2263" w:type="dxa"/>
            <w:vAlign w:val="center"/>
          </w:tcPr>
          <w:p w14:paraId="5C29449A" w14:textId="77777777" w:rsidR="00542898" w:rsidRPr="00BF1C76" w:rsidRDefault="00542898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Критерий</w:t>
            </w:r>
          </w:p>
        </w:tc>
        <w:tc>
          <w:tcPr>
            <w:tcW w:w="1985" w:type="dxa"/>
            <w:vAlign w:val="center"/>
          </w:tcPr>
          <w:p w14:paraId="3639AC0D" w14:textId="7BAAC1AB" w:rsidR="00542898" w:rsidRPr="00BF1C76" w:rsidRDefault="0016023F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F1115"/>
              </w:rPr>
              <w:t>ФинКонструктор</w:t>
            </w:r>
          </w:p>
        </w:tc>
        <w:tc>
          <w:tcPr>
            <w:tcW w:w="1559" w:type="dxa"/>
            <w:vAlign w:val="center"/>
          </w:tcPr>
          <w:p w14:paraId="5D8A3BF9" w14:textId="5DA6A922" w:rsidR="00542898" w:rsidRPr="00BF1C76" w:rsidRDefault="0016023F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Open Banking API </w:t>
            </w:r>
          </w:p>
        </w:tc>
        <w:tc>
          <w:tcPr>
            <w:tcW w:w="1985" w:type="dxa"/>
            <w:vAlign w:val="center"/>
          </w:tcPr>
          <w:p w14:paraId="1B2BA3B7" w14:textId="5E2482B9" w:rsidR="00542898" w:rsidRPr="00BF1C76" w:rsidRDefault="0016023F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Международные платформы</w:t>
            </w:r>
          </w:p>
        </w:tc>
        <w:tc>
          <w:tcPr>
            <w:tcW w:w="1552" w:type="dxa"/>
            <w:vAlign w:val="center"/>
          </w:tcPr>
          <w:p w14:paraId="7434584D" w14:textId="40CE7DEA" w:rsidR="00542898" w:rsidRPr="00BF1C76" w:rsidRDefault="0016023F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Локальные процессинги</w:t>
            </w:r>
          </w:p>
        </w:tc>
      </w:tr>
      <w:tr w:rsidR="00542898" w:rsidRPr="00BF1C76" w14:paraId="07AB1320" w14:textId="77777777" w:rsidTr="00C64B69">
        <w:trPr>
          <w:trHeight w:val="737"/>
        </w:trPr>
        <w:tc>
          <w:tcPr>
            <w:tcW w:w="2263" w:type="dxa"/>
            <w:vAlign w:val="center"/>
          </w:tcPr>
          <w:p w14:paraId="21DE2645" w14:textId="7CE18E49" w:rsidR="00542898" w:rsidRPr="00BF1C76" w:rsidRDefault="0016023F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Скорость запуска</w:t>
            </w:r>
          </w:p>
        </w:tc>
        <w:tc>
          <w:tcPr>
            <w:tcW w:w="1985" w:type="dxa"/>
            <w:vAlign w:val="center"/>
          </w:tcPr>
          <w:p w14:paraId="626EFA09" w14:textId="6245ED09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9" w:type="dxa"/>
            <w:vAlign w:val="center"/>
          </w:tcPr>
          <w:p w14:paraId="567B045C" w14:textId="310E4273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</w:p>
        </w:tc>
        <w:tc>
          <w:tcPr>
            <w:tcW w:w="1985" w:type="dxa"/>
            <w:vAlign w:val="center"/>
          </w:tcPr>
          <w:p w14:paraId="48631623" w14:textId="08F92135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2" w:type="dxa"/>
            <w:vAlign w:val="center"/>
          </w:tcPr>
          <w:p w14:paraId="1C5518F4" w14:textId="6A170940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</w:tr>
      <w:tr w:rsidR="00542898" w:rsidRPr="00BF1C76" w14:paraId="55D67698" w14:textId="77777777" w:rsidTr="00C64B69">
        <w:trPr>
          <w:trHeight w:val="737"/>
        </w:trPr>
        <w:tc>
          <w:tcPr>
            <w:tcW w:w="2263" w:type="dxa"/>
            <w:vAlign w:val="center"/>
          </w:tcPr>
          <w:p w14:paraId="490954DE" w14:textId="291BF87A" w:rsidR="00542898" w:rsidRPr="00BF1C76" w:rsidRDefault="0016023F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Единая интеграция</w:t>
            </w:r>
          </w:p>
        </w:tc>
        <w:tc>
          <w:tcPr>
            <w:tcW w:w="1985" w:type="dxa"/>
            <w:vAlign w:val="center"/>
          </w:tcPr>
          <w:p w14:paraId="0609A2DE" w14:textId="10B1B748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9" w:type="dxa"/>
            <w:vAlign w:val="center"/>
          </w:tcPr>
          <w:p w14:paraId="3AB9C670" w14:textId="0B17F28C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</w:p>
        </w:tc>
        <w:tc>
          <w:tcPr>
            <w:tcW w:w="1985" w:type="dxa"/>
            <w:vAlign w:val="center"/>
          </w:tcPr>
          <w:p w14:paraId="03FE7B7A" w14:textId="587B9D3C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2" w:type="dxa"/>
            <w:vAlign w:val="center"/>
          </w:tcPr>
          <w:p w14:paraId="54D3A10E" w14:textId="10CACE5E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</w:tr>
      <w:tr w:rsidR="00542898" w:rsidRPr="00BF1C76" w14:paraId="150C5437" w14:textId="77777777" w:rsidTr="00C64B69">
        <w:trPr>
          <w:trHeight w:val="737"/>
        </w:trPr>
        <w:tc>
          <w:tcPr>
            <w:tcW w:w="2263" w:type="dxa"/>
            <w:vAlign w:val="center"/>
          </w:tcPr>
          <w:p w14:paraId="1F907D43" w14:textId="7322DF78" w:rsidR="00542898" w:rsidRPr="00BF1C76" w:rsidRDefault="0016023F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Полнота функционала</w:t>
            </w:r>
          </w:p>
        </w:tc>
        <w:tc>
          <w:tcPr>
            <w:tcW w:w="1985" w:type="dxa"/>
            <w:vAlign w:val="center"/>
          </w:tcPr>
          <w:p w14:paraId="0522373B" w14:textId="0CD1018D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9" w:type="dxa"/>
            <w:vAlign w:val="center"/>
          </w:tcPr>
          <w:p w14:paraId="0CAD7547" w14:textId="30C0A440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</w:p>
        </w:tc>
        <w:tc>
          <w:tcPr>
            <w:tcW w:w="1985" w:type="dxa"/>
            <w:vAlign w:val="center"/>
          </w:tcPr>
          <w:p w14:paraId="7578EA06" w14:textId="194BDC5E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2" w:type="dxa"/>
            <w:vAlign w:val="center"/>
          </w:tcPr>
          <w:p w14:paraId="3AB6E217" w14:textId="4F5BB820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</w:p>
        </w:tc>
      </w:tr>
      <w:tr w:rsidR="00542898" w:rsidRPr="00BF1C76" w14:paraId="599A5DEE" w14:textId="77777777" w:rsidTr="00C64B69">
        <w:trPr>
          <w:trHeight w:val="737"/>
        </w:trPr>
        <w:tc>
          <w:tcPr>
            <w:tcW w:w="2263" w:type="dxa"/>
            <w:vAlign w:val="center"/>
          </w:tcPr>
          <w:p w14:paraId="15077CE1" w14:textId="050A8B74" w:rsidR="00542898" w:rsidRPr="00BF1C76" w:rsidRDefault="00C64B6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Стоимость внедрения</w:t>
            </w:r>
          </w:p>
        </w:tc>
        <w:tc>
          <w:tcPr>
            <w:tcW w:w="1985" w:type="dxa"/>
            <w:vAlign w:val="center"/>
          </w:tcPr>
          <w:p w14:paraId="5B4E6E5F" w14:textId="49354122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9" w:type="dxa"/>
            <w:vAlign w:val="center"/>
          </w:tcPr>
          <w:p w14:paraId="6AED19E9" w14:textId="6969F859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</w:p>
        </w:tc>
        <w:tc>
          <w:tcPr>
            <w:tcW w:w="1985" w:type="dxa"/>
            <w:vAlign w:val="center"/>
          </w:tcPr>
          <w:p w14:paraId="2507F2F6" w14:textId="0E51C643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</w:p>
        </w:tc>
        <w:tc>
          <w:tcPr>
            <w:tcW w:w="1552" w:type="dxa"/>
            <w:vAlign w:val="center"/>
          </w:tcPr>
          <w:p w14:paraId="3D008FD3" w14:textId="0CB38483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</w:tr>
      <w:tr w:rsidR="00542898" w:rsidRPr="00BF1C76" w14:paraId="1E080B99" w14:textId="77777777" w:rsidTr="00C64B69">
        <w:trPr>
          <w:trHeight w:val="737"/>
        </w:trPr>
        <w:tc>
          <w:tcPr>
            <w:tcW w:w="2263" w:type="dxa"/>
            <w:vAlign w:val="center"/>
          </w:tcPr>
          <w:p w14:paraId="121249DB" w14:textId="16BBC1EF" w:rsidR="00542898" w:rsidRPr="00BF1C76" w:rsidRDefault="00C64B6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Адаптация к РФ</w:t>
            </w:r>
          </w:p>
        </w:tc>
        <w:tc>
          <w:tcPr>
            <w:tcW w:w="1985" w:type="dxa"/>
            <w:vAlign w:val="center"/>
          </w:tcPr>
          <w:p w14:paraId="62A81A97" w14:textId="1B109710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9" w:type="dxa"/>
            <w:vAlign w:val="center"/>
          </w:tcPr>
          <w:p w14:paraId="6611105C" w14:textId="21696B04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985" w:type="dxa"/>
            <w:vAlign w:val="center"/>
          </w:tcPr>
          <w:p w14:paraId="37AD7CC7" w14:textId="722FB015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</w:p>
        </w:tc>
        <w:tc>
          <w:tcPr>
            <w:tcW w:w="1552" w:type="dxa"/>
            <w:vAlign w:val="center"/>
          </w:tcPr>
          <w:p w14:paraId="1598B297" w14:textId="5DEF43BF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</w:tr>
      <w:tr w:rsidR="00542898" w:rsidRPr="00BF1C76" w14:paraId="7F0833C6" w14:textId="77777777" w:rsidTr="00C64B69">
        <w:trPr>
          <w:trHeight w:val="737"/>
        </w:trPr>
        <w:tc>
          <w:tcPr>
            <w:tcW w:w="2263" w:type="dxa"/>
            <w:vAlign w:val="center"/>
          </w:tcPr>
          <w:p w14:paraId="35B19DA9" w14:textId="2033F3D2" w:rsidR="00542898" w:rsidRPr="00BF1C76" w:rsidRDefault="00C64B6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Сетевой эффект</w:t>
            </w:r>
          </w:p>
        </w:tc>
        <w:tc>
          <w:tcPr>
            <w:tcW w:w="1985" w:type="dxa"/>
            <w:vAlign w:val="center"/>
          </w:tcPr>
          <w:p w14:paraId="79FA3542" w14:textId="667FEEE4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9" w:type="dxa"/>
            <w:vAlign w:val="center"/>
          </w:tcPr>
          <w:p w14:paraId="0EDA0F27" w14:textId="643B3585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</w:p>
        </w:tc>
        <w:tc>
          <w:tcPr>
            <w:tcW w:w="1985" w:type="dxa"/>
            <w:vAlign w:val="center"/>
          </w:tcPr>
          <w:p w14:paraId="5E840D7A" w14:textId="2A831B3A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2" w:type="dxa"/>
            <w:vAlign w:val="center"/>
          </w:tcPr>
          <w:p w14:paraId="0B05F803" w14:textId="3F06CC08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</w:p>
        </w:tc>
      </w:tr>
      <w:tr w:rsidR="00542898" w:rsidRPr="00BF1C76" w14:paraId="28ADDD2E" w14:textId="77777777" w:rsidTr="00C64B69">
        <w:trPr>
          <w:trHeight w:val="737"/>
        </w:trPr>
        <w:tc>
          <w:tcPr>
            <w:tcW w:w="2263" w:type="dxa"/>
            <w:vAlign w:val="center"/>
          </w:tcPr>
          <w:p w14:paraId="78B724F8" w14:textId="225F0C58" w:rsidR="00542898" w:rsidRPr="00BF1C76" w:rsidRDefault="00C64B6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Техподдержка</w:t>
            </w:r>
          </w:p>
        </w:tc>
        <w:tc>
          <w:tcPr>
            <w:tcW w:w="1985" w:type="dxa"/>
            <w:vAlign w:val="center"/>
          </w:tcPr>
          <w:p w14:paraId="2512299E" w14:textId="54FC95DD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9" w:type="dxa"/>
            <w:vAlign w:val="center"/>
          </w:tcPr>
          <w:p w14:paraId="44D35F0D" w14:textId="4E810A94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985" w:type="dxa"/>
            <w:vAlign w:val="center"/>
          </w:tcPr>
          <w:p w14:paraId="7BF24897" w14:textId="02B854D1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2" w:type="dxa"/>
            <w:vAlign w:val="center"/>
          </w:tcPr>
          <w:p w14:paraId="18D7C504" w14:textId="02CE19FD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</w:tr>
      <w:tr w:rsidR="00542898" w:rsidRPr="00BF1C76" w14:paraId="0EF592F2" w14:textId="77777777" w:rsidTr="00C64B69">
        <w:trPr>
          <w:trHeight w:val="737"/>
        </w:trPr>
        <w:tc>
          <w:tcPr>
            <w:tcW w:w="2263" w:type="dxa"/>
            <w:vAlign w:val="center"/>
          </w:tcPr>
          <w:p w14:paraId="310B066D" w14:textId="4403ED7C" w:rsidR="00542898" w:rsidRPr="00BF1C76" w:rsidRDefault="00C64B6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Масштабируемость</w:t>
            </w:r>
          </w:p>
        </w:tc>
        <w:tc>
          <w:tcPr>
            <w:tcW w:w="1985" w:type="dxa"/>
            <w:vAlign w:val="center"/>
          </w:tcPr>
          <w:p w14:paraId="0F025FD6" w14:textId="790E34D8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9" w:type="dxa"/>
            <w:vAlign w:val="center"/>
          </w:tcPr>
          <w:p w14:paraId="69235F38" w14:textId="477FB2BF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-</w:t>
            </w:r>
          </w:p>
        </w:tc>
        <w:tc>
          <w:tcPr>
            <w:tcW w:w="1985" w:type="dxa"/>
            <w:vAlign w:val="center"/>
          </w:tcPr>
          <w:p w14:paraId="0D08D651" w14:textId="749A9A1C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  <w:tc>
          <w:tcPr>
            <w:tcW w:w="1552" w:type="dxa"/>
            <w:vAlign w:val="center"/>
          </w:tcPr>
          <w:p w14:paraId="27129547" w14:textId="73BC9E63" w:rsidR="00542898" w:rsidRPr="00BF1C76" w:rsidRDefault="0072364D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+</w:t>
            </w:r>
          </w:p>
        </w:tc>
      </w:tr>
    </w:tbl>
    <w:p w14:paraId="132675D7" w14:textId="77777777" w:rsidR="004407AD" w:rsidRPr="00BF1C76" w:rsidRDefault="004407AD" w:rsidP="00B7741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178A9F" w14:textId="716839C7" w:rsidR="00E651C2" w:rsidRPr="00BF1C76" w:rsidRDefault="00E651C2" w:rsidP="00E651C2">
      <w:pPr>
        <w:pStyle w:val="a7"/>
        <w:spacing w:after="0" w:line="528" w:lineRule="auto"/>
        <w:ind w:left="714"/>
        <w:rPr>
          <w:rFonts w:ascii="Times New Roman" w:hAnsi="Times New Roman" w:cs="Times New Roman"/>
          <w:b/>
          <w:bCs/>
          <w:sz w:val="32"/>
          <w:szCs w:val="32"/>
        </w:rPr>
      </w:pPr>
    </w:p>
    <w:p w14:paraId="5881C7C8" w14:textId="77777777" w:rsidR="00E651C2" w:rsidRPr="00BF1C76" w:rsidRDefault="00E651C2" w:rsidP="00E651C2">
      <w:pPr>
        <w:pStyle w:val="a7"/>
        <w:spacing w:after="0" w:line="528" w:lineRule="auto"/>
        <w:ind w:left="714"/>
        <w:rPr>
          <w:rFonts w:ascii="Times New Roman" w:hAnsi="Times New Roman" w:cs="Times New Roman"/>
          <w:b/>
          <w:bCs/>
          <w:sz w:val="32"/>
          <w:szCs w:val="32"/>
        </w:rPr>
      </w:pPr>
    </w:p>
    <w:p w14:paraId="1E4DE46B" w14:textId="77777777" w:rsidR="00E651C2" w:rsidRPr="00BF1C76" w:rsidRDefault="00E651C2" w:rsidP="00E651C2">
      <w:pPr>
        <w:pStyle w:val="a7"/>
        <w:spacing w:after="0" w:line="528" w:lineRule="auto"/>
        <w:ind w:left="714"/>
        <w:rPr>
          <w:rFonts w:ascii="Times New Roman" w:hAnsi="Times New Roman" w:cs="Times New Roman"/>
          <w:b/>
          <w:bCs/>
          <w:sz w:val="32"/>
          <w:szCs w:val="32"/>
        </w:rPr>
      </w:pPr>
    </w:p>
    <w:p w14:paraId="2535A6BC" w14:textId="77777777" w:rsidR="00E651C2" w:rsidRPr="00BF1C76" w:rsidRDefault="00E651C2" w:rsidP="00E651C2">
      <w:pPr>
        <w:pStyle w:val="a7"/>
        <w:spacing w:after="0" w:line="528" w:lineRule="auto"/>
        <w:ind w:left="714"/>
        <w:rPr>
          <w:rFonts w:ascii="Times New Roman" w:hAnsi="Times New Roman" w:cs="Times New Roman"/>
          <w:b/>
          <w:bCs/>
          <w:sz w:val="32"/>
          <w:szCs w:val="32"/>
        </w:rPr>
      </w:pPr>
    </w:p>
    <w:p w14:paraId="3723F298" w14:textId="77777777" w:rsidR="00E651C2" w:rsidRPr="00BF1C76" w:rsidRDefault="00E651C2" w:rsidP="00E651C2">
      <w:pPr>
        <w:pStyle w:val="a7"/>
        <w:spacing w:after="0" w:line="528" w:lineRule="auto"/>
        <w:ind w:left="714"/>
        <w:rPr>
          <w:rFonts w:ascii="Times New Roman" w:hAnsi="Times New Roman" w:cs="Times New Roman"/>
          <w:b/>
          <w:bCs/>
          <w:sz w:val="32"/>
          <w:szCs w:val="32"/>
        </w:rPr>
      </w:pPr>
    </w:p>
    <w:p w14:paraId="21D286C1" w14:textId="77777777" w:rsidR="00E651C2" w:rsidRPr="00BF1C76" w:rsidRDefault="00E651C2" w:rsidP="00870280">
      <w:pPr>
        <w:spacing w:after="0" w:line="528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09EB748" w14:textId="77777777" w:rsidR="00E651C2" w:rsidRPr="00BF1C76" w:rsidRDefault="00E651C2" w:rsidP="00E651C2">
      <w:pPr>
        <w:pStyle w:val="a7"/>
        <w:spacing w:after="0" w:line="528" w:lineRule="auto"/>
        <w:ind w:left="714"/>
        <w:rPr>
          <w:rFonts w:ascii="Times New Roman" w:hAnsi="Times New Roman" w:cs="Times New Roman"/>
          <w:b/>
          <w:bCs/>
          <w:sz w:val="32"/>
          <w:szCs w:val="32"/>
        </w:rPr>
      </w:pPr>
    </w:p>
    <w:p w14:paraId="45584978" w14:textId="77777777" w:rsidR="00E651C2" w:rsidRPr="00BF1C76" w:rsidRDefault="00E651C2" w:rsidP="00E651C2">
      <w:pPr>
        <w:pStyle w:val="a7"/>
        <w:spacing w:after="0" w:line="528" w:lineRule="auto"/>
        <w:ind w:left="714"/>
        <w:rPr>
          <w:rFonts w:ascii="Times New Roman" w:hAnsi="Times New Roman" w:cs="Times New Roman"/>
          <w:b/>
          <w:bCs/>
          <w:sz w:val="32"/>
          <w:szCs w:val="32"/>
        </w:rPr>
      </w:pPr>
    </w:p>
    <w:p w14:paraId="1D8A4401" w14:textId="77777777" w:rsidR="00E651C2" w:rsidRPr="00BF1C76" w:rsidRDefault="00E651C2" w:rsidP="00E651C2">
      <w:pPr>
        <w:pStyle w:val="a7"/>
        <w:spacing w:after="0" w:line="528" w:lineRule="auto"/>
        <w:ind w:left="714"/>
        <w:rPr>
          <w:rFonts w:ascii="Times New Roman" w:hAnsi="Times New Roman" w:cs="Times New Roman"/>
          <w:b/>
          <w:bCs/>
          <w:sz w:val="32"/>
          <w:szCs w:val="32"/>
        </w:rPr>
      </w:pPr>
    </w:p>
    <w:p w14:paraId="584D08BA" w14:textId="77777777" w:rsidR="00E651C2" w:rsidRPr="00BF1C76" w:rsidRDefault="00E651C2" w:rsidP="00E651C2">
      <w:pPr>
        <w:pStyle w:val="a7"/>
        <w:spacing w:after="0" w:line="528" w:lineRule="auto"/>
        <w:ind w:left="714"/>
        <w:rPr>
          <w:rFonts w:ascii="Times New Roman" w:hAnsi="Times New Roman" w:cs="Times New Roman"/>
          <w:b/>
          <w:bCs/>
          <w:sz w:val="32"/>
          <w:szCs w:val="32"/>
        </w:rPr>
      </w:pPr>
    </w:p>
    <w:p w14:paraId="483B1694" w14:textId="77777777" w:rsidR="00E651C2" w:rsidRPr="00BF1C76" w:rsidRDefault="00E651C2" w:rsidP="00E651C2">
      <w:pPr>
        <w:pStyle w:val="a7"/>
        <w:spacing w:after="0" w:line="528" w:lineRule="auto"/>
        <w:ind w:left="714"/>
        <w:rPr>
          <w:rFonts w:ascii="Times New Roman" w:hAnsi="Times New Roman" w:cs="Times New Roman"/>
          <w:b/>
          <w:bCs/>
          <w:sz w:val="32"/>
          <w:szCs w:val="32"/>
        </w:rPr>
      </w:pPr>
    </w:p>
    <w:p w14:paraId="177D4733" w14:textId="77777777" w:rsidR="00EA0860" w:rsidRDefault="00EA0860" w:rsidP="00FA2C70">
      <w:pPr>
        <w:spacing w:after="0" w:line="528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F461325" w14:textId="77777777" w:rsidR="00FA2C70" w:rsidRPr="00FA2C70" w:rsidRDefault="00FA2C70" w:rsidP="00FA2C70">
      <w:pPr>
        <w:spacing w:after="0" w:line="528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B658542" w14:textId="3501F4C2" w:rsidR="009E798C" w:rsidRPr="00BF1C76" w:rsidRDefault="00B7741B" w:rsidP="004E4815">
      <w:pPr>
        <w:pStyle w:val="a7"/>
        <w:numPr>
          <w:ilvl w:val="0"/>
          <w:numId w:val="9"/>
        </w:numPr>
        <w:spacing w:after="0" w:line="528" w:lineRule="auto"/>
        <w:ind w:left="714" w:hanging="35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F1C76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Выводы</w:t>
      </w:r>
    </w:p>
    <w:p w14:paraId="78E920C8" w14:textId="77777777" w:rsidR="00804396" w:rsidRPr="00BF1C76" w:rsidRDefault="009E798C" w:rsidP="00804396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</w:rPr>
        <w:t>Разработанный сервис «ФинКонструктор» представляет собой инновационное решение системной проблемы высоких технологических барьеров входа на финтех-рынок. Его ключевое преимущество заключается в создании экосистемы, где каждый участник получает значительные выгоды от сотрудничества.</w:t>
      </w:r>
    </w:p>
    <w:p w14:paraId="10FEFA0D" w14:textId="4854D12A" w:rsidR="009E798C" w:rsidRPr="00BF1C76" w:rsidRDefault="009E798C" w:rsidP="00804396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Style w:val="a9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Сервис ясен для всех участников</w:t>
      </w:r>
      <w:r w:rsidRPr="00BF1C76">
        <w:rPr>
          <w:rFonts w:ascii="Times New Roman" w:hAnsi="Times New Roman" w:cs="Times New Roman"/>
          <w:color w:val="0F1115"/>
          <w:sz w:val="24"/>
          <w:szCs w:val="24"/>
        </w:rPr>
        <w:t>, поскольку его ценностное предложение основано на решении конкретных бизнес-задач каждой из сторон:</w:t>
      </w:r>
    </w:p>
    <w:p w14:paraId="39C0F212" w14:textId="68BFB560" w:rsidR="00B7741B" w:rsidRPr="00BF1C76" w:rsidRDefault="00B7741B" w:rsidP="00B7741B">
      <w:pPr>
        <w:pStyle w:val="ab"/>
        <w:jc w:val="right"/>
        <w:rPr>
          <w:rFonts w:ascii="Times New Roman" w:hAnsi="Times New Roman" w:cs="Times New Roman"/>
          <w:color w:val="0F1115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542898" w:rsidRPr="00BF1C76">
        <w:rPr>
          <w:rFonts w:ascii="Times New Roman" w:hAnsi="Times New Roman" w:cs="Times New Roman"/>
          <w:sz w:val="24"/>
          <w:szCs w:val="24"/>
        </w:rPr>
        <w:t>6</w:t>
      </w:r>
      <w:r w:rsidRPr="00BF1C76">
        <w:rPr>
          <w:rFonts w:ascii="Times New Roman" w:hAnsi="Times New Roman" w:cs="Times New Roman"/>
          <w:sz w:val="24"/>
          <w:szCs w:val="24"/>
        </w:rPr>
        <w:t>. Ценность для каждого участника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97"/>
        <w:gridCol w:w="5947"/>
      </w:tblGrid>
      <w:tr w:rsidR="00B7741B" w:rsidRPr="00BF1C76" w14:paraId="3E19E0B4" w14:textId="77777777" w:rsidTr="009E798C">
        <w:trPr>
          <w:trHeight w:val="923"/>
        </w:trPr>
        <w:tc>
          <w:tcPr>
            <w:tcW w:w="3397" w:type="dxa"/>
            <w:vAlign w:val="center"/>
          </w:tcPr>
          <w:p w14:paraId="3A1371CF" w14:textId="6ED14C2E" w:rsidR="00B7741B" w:rsidRPr="00BF1C76" w:rsidRDefault="009E798C" w:rsidP="004F2711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F1115"/>
                <w:sz w:val="22"/>
                <w:szCs w:val="22"/>
              </w:rPr>
            </w:pPr>
            <w:r w:rsidRPr="00BF1C76">
              <w:rPr>
                <w:b/>
                <w:bCs/>
                <w:color w:val="0F1115"/>
                <w:sz w:val="22"/>
                <w:szCs w:val="22"/>
              </w:rPr>
              <w:t>Для стартапов</w:t>
            </w:r>
          </w:p>
        </w:tc>
        <w:tc>
          <w:tcPr>
            <w:tcW w:w="5947" w:type="dxa"/>
            <w:vAlign w:val="center"/>
          </w:tcPr>
          <w:p w14:paraId="1701E0CD" w14:textId="775B68C4" w:rsidR="00B7741B" w:rsidRPr="00BF1C76" w:rsidRDefault="009E798C" w:rsidP="004F2711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F1115"/>
                <w:sz w:val="22"/>
                <w:szCs w:val="22"/>
              </w:rPr>
            </w:pPr>
            <w:r w:rsidRPr="00BF1C76">
              <w:rPr>
                <w:color w:val="0F1115"/>
                <w:sz w:val="22"/>
                <w:szCs w:val="22"/>
              </w:rPr>
              <w:t>Ценность выражена в конкретных цифрах: «запуск за 4-10 недель вместо 18 месяцев»</w:t>
            </w:r>
          </w:p>
        </w:tc>
      </w:tr>
      <w:tr w:rsidR="00B7741B" w:rsidRPr="00BF1C76" w14:paraId="42DFD784" w14:textId="77777777" w:rsidTr="009E798C">
        <w:trPr>
          <w:trHeight w:val="923"/>
        </w:trPr>
        <w:tc>
          <w:tcPr>
            <w:tcW w:w="3397" w:type="dxa"/>
            <w:vAlign w:val="center"/>
          </w:tcPr>
          <w:p w14:paraId="01CE3721" w14:textId="5D86B499" w:rsidR="00B7741B" w:rsidRPr="00BF1C76" w:rsidRDefault="009E798C" w:rsidP="004F2711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F1115"/>
                <w:sz w:val="22"/>
                <w:szCs w:val="22"/>
              </w:rPr>
            </w:pPr>
            <w:r w:rsidRPr="00BF1C76">
              <w:rPr>
                <w:b/>
                <w:bCs/>
                <w:color w:val="0F1115"/>
                <w:sz w:val="22"/>
                <w:szCs w:val="22"/>
              </w:rPr>
              <w:t>Для банков-партнеров</w:t>
            </w:r>
          </w:p>
        </w:tc>
        <w:tc>
          <w:tcPr>
            <w:tcW w:w="5947" w:type="dxa"/>
            <w:vAlign w:val="center"/>
          </w:tcPr>
          <w:p w14:paraId="5F25A961" w14:textId="28C6E811" w:rsidR="00B7741B" w:rsidRPr="00BF1C76" w:rsidRDefault="009E798C" w:rsidP="004F2711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F1115"/>
                <w:sz w:val="22"/>
                <w:szCs w:val="22"/>
              </w:rPr>
            </w:pPr>
            <w:r w:rsidRPr="00BF1C76">
              <w:rPr>
                <w:color w:val="0F1115"/>
                <w:sz w:val="22"/>
                <w:szCs w:val="22"/>
              </w:rPr>
              <w:t>Сервис — это канал монетизации существующих мощностей и доступ к инновациям</w:t>
            </w:r>
          </w:p>
        </w:tc>
      </w:tr>
      <w:tr w:rsidR="00B7741B" w:rsidRPr="00BF1C76" w14:paraId="37314A32" w14:textId="77777777" w:rsidTr="009E798C">
        <w:trPr>
          <w:trHeight w:val="923"/>
        </w:trPr>
        <w:tc>
          <w:tcPr>
            <w:tcW w:w="3397" w:type="dxa"/>
            <w:vAlign w:val="center"/>
          </w:tcPr>
          <w:p w14:paraId="205BB54D" w14:textId="72F1CFB2" w:rsidR="00B7741B" w:rsidRPr="00BF1C76" w:rsidRDefault="009E798C" w:rsidP="004F2711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F1115"/>
                <w:sz w:val="22"/>
                <w:szCs w:val="22"/>
              </w:rPr>
            </w:pPr>
            <w:r w:rsidRPr="00BF1C76">
              <w:rPr>
                <w:b/>
                <w:bCs/>
                <w:color w:val="0F1115"/>
                <w:sz w:val="22"/>
                <w:szCs w:val="22"/>
              </w:rPr>
              <w:t>Для платежных сервисов</w:t>
            </w:r>
          </w:p>
        </w:tc>
        <w:tc>
          <w:tcPr>
            <w:tcW w:w="5947" w:type="dxa"/>
            <w:vAlign w:val="center"/>
          </w:tcPr>
          <w:p w14:paraId="79471659" w14:textId="6F28D059" w:rsidR="00B7741B" w:rsidRPr="00BF1C76" w:rsidRDefault="009E798C" w:rsidP="004F2711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F1115"/>
                <w:sz w:val="22"/>
                <w:szCs w:val="22"/>
              </w:rPr>
            </w:pPr>
            <w:r w:rsidRPr="00BF1C76">
              <w:rPr>
                <w:color w:val="0F1115"/>
                <w:sz w:val="22"/>
                <w:szCs w:val="22"/>
              </w:rPr>
              <w:t>Платформа представляет новый канал привлечения клиентов</w:t>
            </w:r>
          </w:p>
        </w:tc>
      </w:tr>
    </w:tbl>
    <w:p w14:paraId="78F82F5C" w14:textId="77777777" w:rsidR="00B7741B" w:rsidRPr="00BF1C76" w:rsidRDefault="00B7741B" w:rsidP="00B7741B">
      <w:pPr>
        <w:rPr>
          <w:rFonts w:ascii="Times New Roman" w:hAnsi="Times New Roman" w:cs="Times New Roman"/>
          <w:sz w:val="24"/>
          <w:szCs w:val="24"/>
        </w:rPr>
      </w:pPr>
    </w:p>
    <w:p w14:paraId="23AAA534" w14:textId="7DAD3A5B" w:rsidR="00BF3C89" w:rsidRPr="00BF1C76" w:rsidRDefault="00BF3C89" w:rsidP="00BF3C89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Я лично пользовалась бы этим сервисом, потому что он решает фундаментальную проблему, с которой сталкиваюсь как разработчик инновационных проектов — невозможность быстрого тестирования гипотез на финансовом рынке из-за технологических и интеграционных барьеров. Возможность за несколько недель, а не месяцев, проверить жизнеспособность продукта на реальном рынке — это критически важное преимущество в условиях быстро меняющихся технологий и потребительских предпочтений. Такой сервис демократизирует доступ к финансовым технологиям, позволяя сосредоточиться на инновациях, а не на преодолении технических барьеров.</w:t>
      </w:r>
    </w:p>
    <w:p w14:paraId="2E99AF15" w14:textId="77777777" w:rsidR="00A10D95" w:rsidRPr="00BF1C76" w:rsidRDefault="00A10D95" w:rsidP="00BF3C89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A55DD6A" w14:textId="77777777" w:rsidR="00A10D95" w:rsidRPr="00BF1C76" w:rsidRDefault="00A10D95" w:rsidP="00BF3C89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EB6C22" w14:textId="77777777" w:rsidR="00A10D95" w:rsidRPr="00BF1C76" w:rsidRDefault="00A10D95" w:rsidP="00BF3C89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EB57492" w14:textId="77777777" w:rsidR="00A10D95" w:rsidRPr="00BF1C76" w:rsidRDefault="00A10D95" w:rsidP="00BF3C89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591159" w14:textId="77777777" w:rsidR="00A10D95" w:rsidRPr="00BF1C76" w:rsidRDefault="00A10D95" w:rsidP="00BF3C89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5A4C1F6" w14:textId="77777777" w:rsidR="00A10D95" w:rsidRPr="00BF1C76" w:rsidRDefault="00A10D95" w:rsidP="00BF3C89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6199824" w14:textId="77777777" w:rsidR="00A10D95" w:rsidRPr="00BF1C76" w:rsidRDefault="00A10D95" w:rsidP="00BF3C89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FEA094D" w14:textId="77777777" w:rsidR="00A10D95" w:rsidRPr="00BF1C76" w:rsidRDefault="00A10D95" w:rsidP="00BF3C89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BFE34D4" w14:textId="77777777" w:rsidR="00A10D95" w:rsidRPr="00BF1C76" w:rsidRDefault="00A10D95" w:rsidP="00BF3C89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F4916AB" w14:textId="77777777" w:rsidR="00946F7B" w:rsidRPr="00BF1C76" w:rsidRDefault="00946F7B" w:rsidP="004770FE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17550AC" w14:textId="77777777" w:rsidR="00941817" w:rsidRPr="00BF1C76" w:rsidRDefault="00941817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2C7B43A" w14:textId="77777777" w:rsidR="00572BC7" w:rsidRPr="00BF1C76" w:rsidRDefault="00572BC7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0A7C160" w14:textId="77777777" w:rsidR="00572BC7" w:rsidRPr="00BF1C76" w:rsidRDefault="00572BC7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AAD0FB8" w14:textId="77777777" w:rsidR="00572BC7" w:rsidRPr="00BF1C76" w:rsidRDefault="00572BC7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C3477E3" w14:textId="77777777" w:rsidR="00572BC7" w:rsidRPr="00BF1C76" w:rsidRDefault="00572BC7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D7270CD" w14:textId="77777777" w:rsidR="00572BC7" w:rsidRPr="00BF1C76" w:rsidRDefault="00572BC7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F47D02E" w14:textId="77777777" w:rsidR="00572BC7" w:rsidRPr="00BF1C76" w:rsidRDefault="00572BC7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83FB1D2" w14:textId="77777777" w:rsidR="00572BC7" w:rsidRPr="00BF1C76" w:rsidRDefault="00572BC7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FCC86DF" w14:textId="77777777" w:rsidR="00572BC7" w:rsidRPr="00BF1C76" w:rsidRDefault="00572BC7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2CC551C" w14:textId="77777777" w:rsidR="00572BC7" w:rsidRPr="00BF1C76" w:rsidRDefault="00572BC7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016BF30" w14:textId="77777777" w:rsidR="00572BC7" w:rsidRPr="00BF1C76" w:rsidRDefault="00572BC7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41AC26D" w14:textId="77777777" w:rsidR="00572BC7" w:rsidRPr="00BF1C76" w:rsidRDefault="00572BC7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F1AFD5D" w14:textId="77777777" w:rsidR="00572BC7" w:rsidRPr="00BF1C76" w:rsidRDefault="00572BC7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98E6BF" w14:textId="4976E56D" w:rsidR="00A10D95" w:rsidRPr="00BF1C76" w:rsidRDefault="00A10D95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BF1C76">
        <w:rPr>
          <w:rFonts w:ascii="Times New Roman" w:eastAsia="Times New Roman" w:hAnsi="Times New Roman" w:cs="Times New Roman"/>
          <w:b/>
          <w:sz w:val="32"/>
          <w:szCs w:val="32"/>
        </w:rPr>
        <w:t>«</w:t>
      </w:r>
      <w:r w:rsidRPr="00BF1C76">
        <w:rPr>
          <w:rFonts w:ascii="Times New Roman" w:eastAsia="Times New Roman" w:hAnsi="Times New Roman" w:cs="Times New Roman"/>
          <w:b/>
          <w:bCs/>
          <w:sz w:val="32"/>
          <w:szCs w:val="32"/>
        </w:rPr>
        <w:t>Кибер-Иммунитет</w:t>
      </w:r>
      <w:r w:rsidRPr="00BF1C76">
        <w:rPr>
          <w:rFonts w:ascii="Times New Roman" w:eastAsia="Times New Roman" w:hAnsi="Times New Roman" w:cs="Times New Roman"/>
          <w:b/>
          <w:sz w:val="32"/>
          <w:szCs w:val="32"/>
        </w:rPr>
        <w:t>»</w:t>
      </w:r>
    </w:p>
    <w:p w14:paraId="04D8CDAF" w14:textId="77777777" w:rsidR="00A10D95" w:rsidRPr="00BF1C76" w:rsidRDefault="00A10D95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F1C76">
        <w:rPr>
          <w:rFonts w:ascii="Times New Roman" w:eastAsia="Times New Roman" w:hAnsi="Times New Roman" w:cs="Times New Roman"/>
          <w:sz w:val="32"/>
          <w:szCs w:val="32"/>
        </w:rPr>
        <w:t>Команда №52 @</w:t>
      </w:r>
      <w:r w:rsidRPr="00BF1C76">
        <w:rPr>
          <w:rFonts w:ascii="Times New Roman" w:eastAsia="Times New Roman" w:hAnsi="Times New Roman" w:cs="Times New Roman"/>
          <w:sz w:val="32"/>
          <w:szCs w:val="32"/>
          <w:lang w:val="en-US"/>
        </w:rPr>
        <w:t>chrst</w:t>
      </w:r>
      <w:r w:rsidRPr="00BF1C76">
        <w:rPr>
          <w:rFonts w:ascii="Times New Roman" w:eastAsia="Times New Roman" w:hAnsi="Times New Roman" w:cs="Times New Roman"/>
          <w:sz w:val="32"/>
          <w:szCs w:val="32"/>
        </w:rPr>
        <w:t>_</w:t>
      </w:r>
      <w:r w:rsidRPr="00BF1C76">
        <w:rPr>
          <w:rFonts w:ascii="Times New Roman" w:eastAsia="Times New Roman" w:hAnsi="Times New Roman" w:cs="Times New Roman"/>
          <w:sz w:val="32"/>
          <w:szCs w:val="32"/>
          <w:lang w:val="en-US"/>
        </w:rPr>
        <w:t>ke</w:t>
      </w:r>
    </w:p>
    <w:p w14:paraId="0C577112" w14:textId="77777777" w:rsidR="00A10D95" w:rsidRPr="00BF1C76" w:rsidRDefault="00A10D95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F1C76">
        <w:rPr>
          <w:rFonts w:ascii="Times New Roman" w:eastAsia="Times New Roman" w:hAnsi="Times New Roman" w:cs="Times New Roman"/>
          <w:sz w:val="32"/>
          <w:szCs w:val="32"/>
        </w:rPr>
        <w:t>ФУ СПб филиал</w:t>
      </w:r>
    </w:p>
    <w:p w14:paraId="11996AE2" w14:textId="77777777" w:rsidR="00A10D95" w:rsidRPr="00BF1C76" w:rsidRDefault="00A10D95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F1C76">
        <w:rPr>
          <w:rFonts w:ascii="Times New Roman" w:eastAsia="Times New Roman" w:hAnsi="Times New Roman" w:cs="Times New Roman"/>
          <w:sz w:val="32"/>
          <w:szCs w:val="32"/>
        </w:rPr>
        <w:t>«Финансово-экономический факультет (ФЭФ)»</w:t>
      </w:r>
    </w:p>
    <w:p w14:paraId="45A6222B" w14:textId="77777777" w:rsidR="00A10D95" w:rsidRPr="00BF1C76" w:rsidRDefault="00A10D95" w:rsidP="00A10D95">
      <w:pPr>
        <w:spacing w:after="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F1C76">
        <w:rPr>
          <w:rFonts w:ascii="Times New Roman" w:eastAsia="Times New Roman" w:hAnsi="Times New Roman" w:cs="Times New Roman"/>
          <w:sz w:val="32"/>
          <w:szCs w:val="32"/>
        </w:rPr>
        <w:t>Третий курс бакалавриата</w:t>
      </w:r>
    </w:p>
    <w:p w14:paraId="1179B541" w14:textId="4FA5F8D4" w:rsidR="00A10D95" w:rsidRPr="00BF1C76" w:rsidRDefault="00A10D95" w:rsidP="00A10D95">
      <w:pPr>
        <w:spacing w:line="276" w:lineRule="auto"/>
        <w:jc w:val="center"/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>«Описание проблемы коллективной безопасности в финансовом секторе и ее решение: сервис Кибер-Иммунитет»</w:t>
      </w:r>
    </w:p>
    <w:p w14:paraId="052B3E4E" w14:textId="77777777" w:rsidR="00A10D95" w:rsidRPr="00BF1C76" w:rsidRDefault="00A10D95" w:rsidP="00A10D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701F8F2" w14:textId="77777777" w:rsidR="00A10D95" w:rsidRPr="00BF1C76" w:rsidRDefault="00A10D95" w:rsidP="00A10D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1B8481C" w14:textId="77777777" w:rsidR="00A10D95" w:rsidRPr="00BF1C76" w:rsidRDefault="00A10D95" w:rsidP="00A10D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B33F1A" w14:textId="77777777" w:rsidR="00A10D95" w:rsidRPr="00BF1C76" w:rsidRDefault="00A10D95" w:rsidP="00A10D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888959F" w14:textId="77777777" w:rsidR="00A10D95" w:rsidRPr="00BF1C76" w:rsidRDefault="00A10D95" w:rsidP="00A10D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AE0D20C" w14:textId="77777777" w:rsidR="00A10D95" w:rsidRPr="00BF1C76" w:rsidRDefault="00A10D95" w:rsidP="00A10D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DE6F5AA" w14:textId="77777777" w:rsidR="00A10D95" w:rsidRPr="00BF1C76" w:rsidRDefault="00A10D95" w:rsidP="00A10D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6B7CC3" w14:textId="77777777" w:rsidR="00A10D95" w:rsidRPr="00BF1C76" w:rsidRDefault="00A10D95" w:rsidP="00A10D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9DFE02" w14:textId="77777777" w:rsidR="00A10D95" w:rsidRPr="00BF1C76" w:rsidRDefault="00A10D95" w:rsidP="00A10D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268346" w14:textId="77777777" w:rsidR="00A10D95" w:rsidRPr="00BF1C76" w:rsidRDefault="00A10D95" w:rsidP="00A10D95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2AD2C97" w14:textId="77777777" w:rsidR="00A10D95" w:rsidRPr="00BF1C76" w:rsidRDefault="00A10D95" w:rsidP="00A667F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7A538C" w14:textId="77777777" w:rsidR="00A667FB" w:rsidRPr="00BF1C76" w:rsidRDefault="00A667FB" w:rsidP="00A667F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7FBB09" w14:textId="77777777" w:rsidR="00B3443B" w:rsidRPr="00BF1C76" w:rsidRDefault="00B3443B" w:rsidP="00A10D95">
      <w:pPr>
        <w:spacing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66030E1" w14:textId="1B81D432" w:rsidR="00A10D95" w:rsidRPr="00BF1C76" w:rsidRDefault="00A10D95" w:rsidP="00A667FB">
      <w:pPr>
        <w:pStyle w:val="a7"/>
        <w:numPr>
          <w:ilvl w:val="0"/>
          <w:numId w:val="27"/>
        </w:numPr>
        <w:spacing w:after="0" w:line="528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F1C76">
        <w:rPr>
          <w:rFonts w:ascii="Times New Roman" w:hAnsi="Times New Roman" w:cs="Times New Roman"/>
          <w:b/>
          <w:sz w:val="32"/>
          <w:szCs w:val="32"/>
        </w:rPr>
        <w:lastRenderedPageBreak/>
        <w:t>Описание проблемы</w:t>
      </w:r>
    </w:p>
    <w:p w14:paraId="134023E6" w14:textId="736AA8F4" w:rsidR="00A10D95" w:rsidRPr="00BF1C76" w:rsidRDefault="00A667FB" w:rsidP="00F90B11">
      <w:pPr>
        <w:spacing w:line="276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Проблема заключается в стремительном росте ущерба от кибермошенничества в финансовом секторе, обусловленном использованием злоумышленниками технологий искусственного интеллекта. Традиционные системы безопасности, основанные на статических правилах и изолированных базах данных, не успевают адаптироваться к новым, быстро эволюционирующим угрозам, таким как дипфейки и адаптивные атаки в реальном времени. По данным МВД России, за первые семь месяцев 2025 года ущерб от киберпреступлений вырос на 16%, достигнув 119,6 млрд рублей</w:t>
      </w:r>
      <w:r w:rsidR="00A10D95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4D16A225" w14:textId="45F0108F" w:rsidR="00F90B11" w:rsidRPr="00BF1C76" w:rsidRDefault="00A10D95" w:rsidP="00F90B11">
      <w:pPr>
        <w:pStyle w:val="a7"/>
        <w:numPr>
          <w:ilvl w:val="1"/>
          <w:numId w:val="28"/>
        </w:numPr>
        <w:spacing w:before="240" w:after="0" w:line="432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Название проблемы</w:t>
      </w:r>
    </w:p>
    <w:p w14:paraId="1FE04FCD" w14:textId="7EBF2621" w:rsidR="00F90B11" w:rsidRPr="00BF1C76" w:rsidRDefault="00F90B11" w:rsidP="00F90B11">
      <w:pPr>
        <w:pStyle w:val="a7"/>
        <w:spacing w:before="240"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Неэффективность разрозненной защиты финансового сектора от киберугроз.</w:t>
      </w:r>
    </w:p>
    <w:p w14:paraId="19AA727A" w14:textId="77777777" w:rsidR="00F90B11" w:rsidRPr="00BF1C76" w:rsidRDefault="00F90B11" w:rsidP="00F90B11">
      <w:pPr>
        <w:pStyle w:val="a7"/>
        <w:spacing w:before="240" w:after="0" w:line="276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B2C605B" w14:textId="27D7FBAA" w:rsidR="00A10D95" w:rsidRPr="00BF1C76" w:rsidRDefault="00A10D95" w:rsidP="00BB30AC">
      <w:pPr>
        <w:pStyle w:val="a7"/>
        <w:numPr>
          <w:ilvl w:val="1"/>
          <w:numId w:val="28"/>
        </w:numPr>
        <w:spacing w:after="0" w:line="432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Категории и описание потребителей</w:t>
      </w:r>
    </w:p>
    <w:p w14:paraId="50797386" w14:textId="59B85C44" w:rsidR="00A10D95" w:rsidRPr="00BF1C76" w:rsidRDefault="00A10D95" w:rsidP="00A10D95">
      <w:pPr>
        <w:pStyle w:val="ab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Таблица</w:t>
      </w:r>
      <w:r w:rsidR="00377F8B" w:rsidRPr="00BF1C76">
        <w:rPr>
          <w:rFonts w:ascii="Times New Roman" w:hAnsi="Times New Roman" w:cs="Times New Roman"/>
          <w:sz w:val="24"/>
          <w:szCs w:val="24"/>
        </w:rPr>
        <w:t xml:space="preserve"> 1</w:t>
      </w:r>
      <w:r w:rsidRPr="00BF1C76">
        <w:rPr>
          <w:rFonts w:ascii="Times New Roman" w:hAnsi="Times New Roman" w:cs="Times New Roman"/>
          <w:sz w:val="24"/>
          <w:szCs w:val="24"/>
        </w:rPr>
        <w:t>. Категории потребителей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97"/>
        <w:gridCol w:w="5947"/>
      </w:tblGrid>
      <w:tr w:rsidR="00A10D95" w:rsidRPr="00BF1C76" w14:paraId="76B85953" w14:textId="77777777" w:rsidTr="00F53A3E">
        <w:trPr>
          <w:trHeight w:val="873"/>
        </w:trPr>
        <w:tc>
          <w:tcPr>
            <w:tcW w:w="3397" w:type="dxa"/>
            <w:vAlign w:val="center"/>
          </w:tcPr>
          <w:p w14:paraId="5E51CE2B" w14:textId="7F3BE6BF" w:rsidR="00A10D95" w:rsidRPr="00BF1C76" w:rsidRDefault="00F90B11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Крупные банки</w:t>
            </w:r>
          </w:p>
        </w:tc>
        <w:tc>
          <w:tcPr>
            <w:tcW w:w="5947" w:type="dxa"/>
            <w:vAlign w:val="center"/>
          </w:tcPr>
          <w:p w14:paraId="035F3672" w14:textId="3DE77E9A" w:rsidR="00A10D95" w:rsidRPr="00BF1C76" w:rsidRDefault="00F90B11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BF1C76">
              <w:rPr>
                <w:rFonts w:ascii="Times New Roman" w:hAnsi="Times New Roman" w:cs="Times New Roman"/>
                <w:bCs/>
              </w:rPr>
              <w:t>Кредитные организации с развитой IT-инфраструктурой, регулярно подвергающиеся целевым атакам</w:t>
            </w:r>
          </w:p>
        </w:tc>
      </w:tr>
      <w:tr w:rsidR="00A10D95" w:rsidRPr="00BF1C76" w14:paraId="61238939" w14:textId="77777777" w:rsidTr="00F53A3E">
        <w:trPr>
          <w:trHeight w:val="873"/>
        </w:trPr>
        <w:tc>
          <w:tcPr>
            <w:tcW w:w="3397" w:type="dxa"/>
            <w:vAlign w:val="center"/>
          </w:tcPr>
          <w:p w14:paraId="1947C1E9" w14:textId="012C7CA7" w:rsidR="00A10D95" w:rsidRPr="00BF1C76" w:rsidRDefault="00F90B11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Малые и средние банки</w:t>
            </w:r>
          </w:p>
        </w:tc>
        <w:tc>
          <w:tcPr>
            <w:tcW w:w="5947" w:type="dxa"/>
            <w:vAlign w:val="center"/>
          </w:tcPr>
          <w:p w14:paraId="70E6CBC0" w14:textId="14BC9E90" w:rsidR="00A10D95" w:rsidRPr="00BF1C76" w:rsidRDefault="00F90B11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BF1C76">
              <w:rPr>
                <w:rFonts w:ascii="Times New Roman" w:hAnsi="Times New Roman" w:cs="Times New Roman"/>
                <w:bCs/>
              </w:rPr>
              <w:t>Региональные банки, не имеющие ресурсов для разработки собственных систем фрод-мониторинга</w:t>
            </w:r>
          </w:p>
        </w:tc>
      </w:tr>
      <w:tr w:rsidR="00A10D95" w:rsidRPr="00BF1C76" w14:paraId="3CD74FED" w14:textId="77777777" w:rsidTr="00F53A3E">
        <w:trPr>
          <w:trHeight w:val="873"/>
        </w:trPr>
        <w:tc>
          <w:tcPr>
            <w:tcW w:w="3397" w:type="dxa"/>
            <w:vAlign w:val="center"/>
          </w:tcPr>
          <w:p w14:paraId="2B542EF1" w14:textId="3E1FCD49" w:rsidR="00A10D95" w:rsidRPr="00BF1C76" w:rsidRDefault="00F90B11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Платежные системы</w:t>
            </w:r>
          </w:p>
        </w:tc>
        <w:tc>
          <w:tcPr>
            <w:tcW w:w="5947" w:type="dxa"/>
            <w:vAlign w:val="center"/>
          </w:tcPr>
          <w:p w14:paraId="5799A838" w14:textId="269E9D42" w:rsidR="00A10D95" w:rsidRPr="00BF1C76" w:rsidRDefault="00F90B11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BF1C76">
              <w:rPr>
                <w:rFonts w:ascii="Times New Roman" w:hAnsi="Times New Roman" w:cs="Times New Roman"/>
                <w:bCs/>
              </w:rPr>
              <w:t>Организации, обеспечивающие безналичные расчеты и заинтересованные в снижении мошеннических операций</w:t>
            </w:r>
          </w:p>
        </w:tc>
      </w:tr>
      <w:tr w:rsidR="00F90B11" w:rsidRPr="00BF1C76" w14:paraId="24998E76" w14:textId="77777777" w:rsidTr="00F53A3E">
        <w:trPr>
          <w:trHeight w:val="873"/>
        </w:trPr>
        <w:tc>
          <w:tcPr>
            <w:tcW w:w="3397" w:type="dxa"/>
            <w:vAlign w:val="center"/>
          </w:tcPr>
          <w:p w14:paraId="016D3A0D" w14:textId="33CE1FF4" w:rsidR="00F90B11" w:rsidRPr="00BF1C76" w:rsidRDefault="00F90B11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Регулятор (ЦБ, ФинЦЕРТ)</w:t>
            </w:r>
          </w:p>
        </w:tc>
        <w:tc>
          <w:tcPr>
            <w:tcW w:w="5947" w:type="dxa"/>
            <w:vAlign w:val="center"/>
          </w:tcPr>
          <w:p w14:paraId="5658B80C" w14:textId="2935B01E" w:rsidR="00F90B11" w:rsidRPr="00BF1C76" w:rsidRDefault="00F90B11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BF1C76">
              <w:rPr>
                <w:rFonts w:ascii="Times New Roman" w:hAnsi="Times New Roman" w:cs="Times New Roman"/>
                <w:bCs/>
              </w:rPr>
              <w:t>Государственные органы, отвечающие за стабильность финансовой системы</w:t>
            </w:r>
          </w:p>
        </w:tc>
      </w:tr>
    </w:tbl>
    <w:p w14:paraId="2B21F9EF" w14:textId="77777777" w:rsidR="00A10D95" w:rsidRPr="00BF1C76" w:rsidRDefault="00A10D95" w:rsidP="00A10D95">
      <w:pPr>
        <w:pStyle w:val="a7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17E2090" w14:textId="77777777" w:rsidR="00A10D95" w:rsidRPr="00BF1C76" w:rsidRDefault="00A10D95" w:rsidP="00BB30AC">
      <w:pPr>
        <w:pStyle w:val="a7"/>
        <w:numPr>
          <w:ilvl w:val="1"/>
          <w:numId w:val="28"/>
        </w:numPr>
        <w:spacing w:after="0" w:line="432" w:lineRule="auto"/>
        <w:ind w:left="0" w:hanging="2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Как потребители «страдают» вследствие упомянутой проблемы</w:t>
      </w:r>
    </w:p>
    <w:p w14:paraId="6EB40CE0" w14:textId="393CC3AB" w:rsidR="00A10D95" w:rsidRPr="00BF1C76" w:rsidRDefault="00A10D95" w:rsidP="00A10D95">
      <w:pPr>
        <w:pStyle w:val="ab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Таблица</w:t>
      </w:r>
      <w:r w:rsidR="00377F8B" w:rsidRPr="00BF1C76">
        <w:rPr>
          <w:rFonts w:ascii="Times New Roman" w:hAnsi="Times New Roman" w:cs="Times New Roman"/>
          <w:sz w:val="24"/>
          <w:szCs w:val="24"/>
        </w:rPr>
        <w:t xml:space="preserve"> 2</w:t>
      </w:r>
      <w:r w:rsidRPr="00BF1C76">
        <w:rPr>
          <w:rFonts w:ascii="Times New Roman" w:hAnsi="Times New Roman" w:cs="Times New Roman"/>
          <w:sz w:val="24"/>
          <w:szCs w:val="24"/>
        </w:rPr>
        <w:t>. Страдания потребителей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97"/>
        <w:gridCol w:w="5947"/>
      </w:tblGrid>
      <w:tr w:rsidR="00A10D95" w:rsidRPr="00BF1C76" w14:paraId="70D686C8" w14:textId="77777777" w:rsidTr="004149C0">
        <w:trPr>
          <w:trHeight w:val="1224"/>
        </w:trPr>
        <w:tc>
          <w:tcPr>
            <w:tcW w:w="3397" w:type="dxa"/>
            <w:vAlign w:val="center"/>
          </w:tcPr>
          <w:p w14:paraId="0C5EE20B" w14:textId="30474B1B" w:rsidR="00A10D95" w:rsidRPr="00BF1C76" w:rsidRDefault="004149C0" w:rsidP="00F53A3E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Финансовые потери</w:t>
            </w:r>
          </w:p>
        </w:tc>
        <w:tc>
          <w:tcPr>
            <w:tcW w:w="5947" w:type="dxa"/>
            <w:vAlign w:val="center"/>
          </w:tcPr>
          <w:p w14:paraId="2F126C6E" w14:textId="477D7A9F" w:rsidR="00A10D95" w:rsidRPr="00BF1C76" w:rsidRDefault="004149C0" w:rsidP="00F53A3E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</w:rPr>
              <w:t>Прямые убытки от возмещения ущерба клиентам и судебные издержки</w:t>
            </w:r>
          </w:p>
        </w:tc>
      </w:tr>
      <w:tr w:rsidR="00A10D95" w:rsidRPr="00BF1C76" w14:paraId="0F6E0EBF" w14:textId="77777777" w:rsidTr="004149C0">
        <w:trPr>
          <w:trHeight w:val="1224"/>
        </w:trPr>
        <w:tc>
          <w:tcPr>
            <w:tcW w:w="3397" w:type="dxa"/>
            <w:vAlign w:val="center"/>
          </w:tcPr>
          <w:p w14:paraId="70FDAA27" w14:textId="5210078B" w:rsidR="00A10D95" w:rsidRPr="00BF1C76" w:rsidRDefault="004149C0" w:rsidP="00F53A3E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Репутационные риски</w:t>
            </w:r>
          </w:p>
        </w:tc>
        <w:tc>
          <w:tcPr>
            <w:tcW w:w="5947" w:type="dxa"/>
            <w:vAlign w:val="center"/>
          </w:tcPr>
          <w:p w14:paraId="4E7591FA" w14:textId="5DBC9D71" w:rsidR="00A10D95" w:rsidRPr="00BF1C76" w:rsidRDefault="004149C0" w:rsidP="00F53A3E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</w:rPr>
              <w:t>Снижение доверия клиентов к финансовым институтам</w:t>
            </w:r>
          </w:p>
        </w:tc>
      </w:tr>
      <w:tr w:rsidR="00A10D95" w:rsidRPr="00BF1C76" w14:paraId="7FC1A621" w14:textId="77777777" w:rsidTr="004149C0">
        <w:trPr>
          <w:trHeight w:val="1224"/>
        </w:trPr>
        <w:tc>
          <w:tcPr>
            <w:tcW w:w="3397" w:type="dxa"/>
            <w:vAlign w:val="center"/>
          </w:tcPr>
          <w:p w14:paraId="0C387095" w14:textId="02F6EBAA" w:rsidR="00A10D95" w:rsidRPr="00BF1C76" w:rsidRDefault="004149C0" w:rsidP="00F53A3E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Операционные затраты</w:t>
            </w:r>
          </w:p>
        </w:tc>
        <w:tc>
          <w:tcPr>
            <w:tcW w:w="5947" w:type="dxa"/>
            <w:vAlign w:val="center"/>
          </w:tcPr>
          <w:p w14:paraId="6C43CAA2" w14:textId="6D656CB2" w:rsidR="00A10D95" w:rsidRPr="00BF1C76" w:rsidRDefault="004149C0" w:rsidP="00F53A3E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</w:rPr>
              <w:t>Высокие расходы на содержание и обновление неэффективных систем безопасности</w:t>
            </w:r>
          </w:p>
        </w:tc>
      </w:tr>
      <w:tr w:rsidR="004149C0" w:rsidRPr="00BF1C76" w14:paraId="7AE9CB5E" w14:textId="77777777" w:rsidTr="004149C0">
        <w:trPr>
          <w:trHeight w:val="1224"/>
        </w:trPr>
        <w:tc>
          <w:tcPr>
            <w:tcW w:w="3397" w:type="dxa"/>
            <w:vAlign w:val="center"/>
          </w:tcPr>
          <w:p w14:paraId="7F4733B5" w14:textId="3F30DA0B" w:rsidR="004149C0" w:rsidRPr="00BF1C76" w:rsidRDefault="004149C0" w:rsidP="00F53A3E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lastRenderedPageBreak/>
              <w:t>Регулятивные риски</w:t>
            </w:r>
          </w:p>
        </w:tc>
        <w:tc>
          <w:tcPr>
            <w:tcW w:w="5947" w:type="dxa"/>
            <w:vAlign w:val="center"/>
          </w:tcPr>
          <w:p w14:paraId="6997AD8C" w14:textId="4C215A38" w:rsidR="004149C0" w:rsidRPr="00BF1C76" w:rsidRDefault="004149C0" w:rsidP="00F53A3E">
            <w:pPr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</w:rPr>
              <w:t>Штрафы и ограничения со стороны контролирующих органов</w:t>
            </w:r>
          </w:p>
        </w:tc>
      </w:tr>
    </w:tbl>
    <w:p w14:paraId="4B9F4D17" w14:textId="77777777" w:rsidR="00BB30AC" w:rsidRPr="00BF1C76" w:rsidRDefault="00BB30AC" w:rsidP="00A10D95">
      <w:pPr>
        <w:rPr>
          <w:rFonts w:ascii="Times New Roman" w:hAnsi="Times New Roman" w:cs="Times New Roman"/>
          <w:sz w:val="28"/>
          <w:szCs w:val="28"/>
        </w:rPr>
      </w:pPr>
    </w:p>
    <w:p w14:paraId="3CF98FA1" w14:textId="77777777" w:rsidR="00A10D95" w:rsidRPr="00BF1C76" w:rsidRDefault="00A10D95" w:rsidP="00BB30AC">
      <w:pPr>
        <w:pStyle w:val="a7"/>
        <w:numPr>
          <w:ilvl w:val="0"/>
          <w:numId w:val="28"/>
        </w:numPr>
        <w:spacing w:line="528" w:lineRule="auto"/>
        <w:ind w:left="714" w:hanging="35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F1C76">
        <w:rPr>
          <w:rFonts w:ascii="Times New Roman" w:hAnsi="Times New Roman" w:cs="Times New Roman"/>
          <w:b/>
          <w:sz w:val="32"/>
          <w:szCs w:val="32"/>
        </w:rPr>
        <w:t>Идея Сервиса</w:t>
      </w:r>
    </w:p>
    <w:p w14:paraId="4D07DDD1" w14:textId="77777777" w:rsidR="00A10D95" w:rsidRPr="00BF1C76" w:rsidRDefault="00A10D95" w:rsidP="00BB30AC">
      <w:pPr>
        <w:pStyle w:val="a7"/>
        <w:numPr>
          <w:ilvl w:val="1"/>
          <w:numId w:val="28"/>
        </w:numPr>
        <w:spacing w:after="0" w:line="432" w:lineRule="auto"/>
        <w:ind w:left="0" w:hanging="23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Ключевая идея Сервиса</w:t>
      </w:r>
    </w:p>
    <w:p w14:paraId="361A26F1" w14:textId="78B2FD6A" w:rsidR="00AD1B26" w:rsidRPr="00BF1C76" w:rsidRDefault="00AD1B26" w:rsidP="00AD1B26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F1C76">
        <w:rPr>
          <w:rFonts w:ascii="Times New Roman" w:hAnsi="Times New Roman" w:cs="Times New Roman"/>
          <w:bCs/>
          <w:sz w:val="24"/>
          <w:szCs w:val="24"/>
        </w:rPr>
        <w:t>«Кибер-Иммунитет» — это децентрализованная сеть обмена сигналами об атаках, где банки объединяются для борьбы с мошенничеством, не раскрывая конфиденциальные данные своих клиентов. Вместо передачи персональных данных система работает с обезличенными цифровыми «отпечатками» атак, создаваемыми на основе метаданных транзакций.</w:t>
      </w:r>
    </w:p>
    <w:p w14:paraId="10090338" w14:textId="77777777" w:rsidR="00AD1B26" w:rsidRPr="00BF1C76" w:rsidRDefault="00AD1B26" w:rsidP="00AD1B26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88F954D" w14:textId="0553A779" w:rsidR="00366B2D" w:rsidRPr="00BF1C76" w:rsidRDefault="00A10D95" w:rsidP="00366B2D">
      <w:pPr>
        <w:pStyle w:val="a7"/>
        <w:numPr>
          <w:ilvl w:val="1"/>
          <w:numId w:val="28"/>
        </w:numPr>
        <w:spacing w:before="240" w:after="0" w:line="432" w:lineRule="auto"/>
        <w:ind w:left="0" w:hanging="2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 xml:space="preserve">Как идея помогает решению проблемы </w:t>
      </w:r>
    </w:p>
    <w:p w14:paraId="10D70BCC" w14:textId="023D5822" w:rsidR="00366B2D" w:rsidRPr="00BF1C76" w:rsidRDefault="00366B2D" w:rsidP="00366B2D">
      <w:pPr>
        <w:pStyle w:val="a7"/>
        <w:spacing w:before="240" w:after="0" w:line="276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F1C76">
        <w:rPr>
          <w:rFonts w:ascii="Times New Roman" w:hAnsi="Times New Roman" w:cs="Times New Roman"/>
          <w:bCs/>
          <w:sz w:val="24"/>
          <w:szCs w:val="24"/>
        </w:rPr>
        <w:t>Идея напрямую решает проблему разрозненности безопасности, реализуя принцип коллективного иммунитета — кибератака на один банк делает умнее всю экосистему, позволяя другим участникам сети блокировать аналогичные атаки в реальном времени.</w:t>
      </w:r>
    </w:p>
    <w:p w14:paraId="0CBBB6E6" w14:textId="77777777" w:rsidR="00A10D95" w:rsidRPr="00BF1C76" w:rsidRDefault="00A10D95" w:rsidP="00BB30AC">
      <w:pPr>
        <w:pStyle w:val="a7"/>
        <w:numPr>
          <w:ilvl w:val="0"/>
          <w:numId w:val="28"/>
        </w:numPr>
        <w:spacing w:before="240" w:after="0" w:line="528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F1C76">
        <w:rPr>
          <w:rFonts w:ascii="Times New Roman" w:hAnsi="Times New Roman" w:cs="Times New Roman"/>
          <w:b/>
          <w:sz w:val="32"/>
          <w:szCs w:val="32"/>
        </w:rPr>
        <w:t>Участники Сервиса</w:t>
      </w:r>
    </w:p>
    <w:p w14:paraId="66C8C048" w14:textId="1C959571" w:rsidR="00A10D95" w:rsidRPr="00BF1C76" w:rsidRDefault="00A10D95" w:rsidP="00BB30AC">
      <w:pPr>
        <w:pStyle w:val="a7"/>
        <w:numPr>
          <w:ilvl w:val="1"/>
          <w:numId w:val="28"/>
        </w:numPr>
        <w:spacing w:before="240" w:after="0" w:line="432" w:lineRule="auto"/>
        <w:ind w:left="709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Список всех участников сервиса</w:t>
      </w:r>
    </w:p>
    <w:p w14:paraId="0F7694FF" w14:textId="23ECCA15" w:rsidR="00AA2362" w:rsidRPr="00BF1C76" w:rsidRDefault="00AA2362" w:rsidP="00AA236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</w:rPr>
      </w:pPr>
      <w:r w:rsidRPr="00BF1C76">
        <w:rPr>
          <w:color w:val="0F1115"/>
        </w:rPr>
        <w:t>Банки-участники (крупные, малые и средние);</w:t>
      </w:r>
    </w:p>
    <w:p w14:paraId="63FE6EB9" w14:textId="568D6DB7" w:rsidR="00AA2362" w:rsidRPr="00BF1C76" w:rsidRDefault="00AA2362" w:rsidP="00AA236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</w:rPr>
      </w:pPr>
      <w:r w:rsidRPr="00BF1C76">
        <w:rPr>
          <w:color w:val="0F1115"/>
        </w:rPr>
        <w:t>Регулятор (ЦБ РФ, ФинЦЕРТ);</w:t>
      </w:r>
    </w:p>
    <w:p w14:paraId="287927CD" w14:textId="7136FEE0" w:rsidR="00AA2362" w:rsidRPr="00BF1C76" w:rsidRDefault="00AA2362" w:rsidP="00AA2362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</w:rPr>
      </w:pPr>
      <w:r w:rsidRPr="00BF1C76">
        <w:rPr>
          <w:color w:val="0F1115"/>
        </w:rPr>
        <w:t>Платежные системы;</w:t>
      </w:r>
    </w:p>
    <w:p w14:paraId="3E856605" w14:textId="2F39008B" w:rsidR="00A10D95" w:rsidRPr="00BF1C76" w:rsidRDefault="00AA2362" w:rsidP="004910C1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</w:rPr>
      </w:pPr>
      <w:r w:rsidRPr="00BF1C76">
        <w:rPr>
          <w:color w:val="0F1115"/>
        </w:rPr>
        <w:t>Оператор сервиса «Кибер-Иммунитет»</w:t>
      </w:r>
    </w:p>
    <w:p w14:paraId="1EA79BD2" w14:textId="4A46A5FE" w:rsidR="00A10D95" w:rsidRPr="00BF1C76" w:rsidRDefault="00A10D95" w:rsidP="00AA2362">
      <w:pPr>
        <w:pStyle w:val="a7"/>
        <w:numPr>
          <w:ilvl w:val="1"/>
          <w:numId w:val="28"/>
        </w:numPr>
        <w:spacing w:before="240" w:after="0" w:line="432" w:lineRule="auto"/>
        <w:jc w:val="both"/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</w:pPr>
      <w:r w:rsidRPr="00BF1C76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>Описание каждого участника Сервиса</w:t>
      </w:r>
    </w:p>
    <w:p w14:paraId="1F117E24" w14:textId="7A443652" w:rsidR="00A10D95" w:rsidRPr="00BF1C76" w:rsidRDefault="00A10D95" w:rsidP="00A10D95">
      <w:pPr>
        <w:pStyle w:val="ab"/>
        <w:jc w:val="right"/>
        <w:rPr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sz w:val="24"/>
          <w:szCs w:val="24"/>
        </w:rPr>
        <w:t>Таблица</w:t>
      </w:r>
      <w:r w:rsidR="00377F8B" w:rsidRPr="00BF1C76">
        <w:rPr>
          <w:rFonts w:ascii="Times New Roman" w:hAnsi="Times New Roman" w:cs="Times New Roman"/>
          <w:sz w:val="24"/>
          <w:szCs w:val="24"/>
        </w:rPr>
        <w:t xml:space="preserve"> 3</w:t>
      </w:r>
      <w:r w:rsidRPr="00BF1C76">
        <w:rPr>
          <w:rFonts w:ascii="Times New Roman" w:hAnsi="Times New Roman" w:cs="Times New Roman"/>
          <w:sz w:val="24"/>
          <w:szCs w:val="24"/>
        </w:rPr>
        <w:t>. Описание участников Сервиса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1843"/>
        <w:gridCol w:w="3402"/>
        <w:gridCol w:w="4104"/>
      </w:tblGrid>
      <w:tr w:rsidR="00A10D95" w:rsidRPr="00BF1C76" w14:paraId="4ACA0022" w14:textId="77777777" w:rsidTr="00F53A3E">
        <w:tc>
          <w:tcPr>
            <w:tcW w:w="1843" w:type="dxa"/>
            <w:vMerge w:val="restart"/>
            <w:vAlign w:val="center"/>
          </w:tcPr>
          <w:p w14:paraId="7D20DD0D" w14:textId="5AE79714" w:rsidR="00A10D95" w:rsidRPr="00BF1C76" w:rsidRDefault="00AA2362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t>Банки-участники</w:t>
            </w:r>
          </w:p>
        </w:tc>
        <w:tc>
          <w:tcPr>
            <w:tcW w:w="3402" w:type="dxa"/>
            <w:vAlign w:val="center"/>
          </w:tcPr>
          <w:p w14:paraId="70CD41D7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4104" w:type="dxa"/>
            <w:vAlign w:val="center"/>
          </w:tcPr>
          <w:p w14:paraId="0D63DAB5" w14:textId="558B15AE" w:rsidR="00A10D95" w:rsidRPr="00BF1C76" w:rsidRDefault="00AA2362" w:rsidP="00F53A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BF1C76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Кредитные организации, имеющие лицензию Банка России</w:t>
            </w:r>
          </w:p>
        </w:tc>
      </w:tr>
      <w:tr w:rsidR="00A10D95" w:rsidRPr="00BF1C76" w14:paraId="27F17082" w14:textId="77777777" w:rsidTr="00F53A3E">
        <w:tc>
          <w:tcPr>
            <w:tcW w:w="1843" w:type="dxa"/>
            <w:vMerge/>
            <w:vAlign w:val="center"/>
          </w:tcPr>
          <w:p w14:paraId="427402E6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77A016A1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функции выполняет данный субъект</w:t>
            </w:r>
          </w:p>
        </w:tc>
        <w:tc>
          <w:tcPr>
            <w:tcW w:w="4104" w:type="dxa"/>
            <w:vAlign w:val="center"/>
          </w:tcPr>
          <w:p w14:paraId="442A5AFD" w14:textId="28331DBB" w:rsidR="00A10D95" w:rsidRPr="00BF1C76" w:rsidRDefault="00AA2362" w:rsidP="00F53A3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1. Установка агентского модуля для интеграции с системой фрод-мониторинга;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2. Отправка обезличенных «отпечатков» атак;</w:t>
            </w:r>
            <w:r w:rsidRPr="00BF1C76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  <w:t>3. Проверка операций по общей базе угроз</w:t>
            </w:r>
          </w:p>
        </w:tc>
      </w:tr>
      <w:tr w:rsidR="00A10D95" w:rsidRPr="00BF1C76" w14:paraId="7A8B63C2" w14:textId="77777777" w:rsidTr="00F53A3E">
        <w:tc>
          <w:tcPr>
            <w:tcW w:w="1843" w:type="dxa"/>
            <w:vMerge/>
            <w:vAlign w:val="center"/>
          </w:tcPr>
          <w:p w14:paraId="7475ECF0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6B0F987D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выгоды получает субъект от участия в Сервисе</w:t>
            </w:r>
          </w:p>
        </w:tc>
        <w:tc>
          <w:tcPr>
            <w:tcW w:w="4104" w:type="dxa"/>
            <w:vAlign w:val="center"/>
          </w:tcPr>
          <w:p w14:paraId="1D0C43A2" w14:textId="4F424404" w:rsidR="00A10D95" w:rsidRPr="00BF1C76" w:rsidRDefault="00AA2362" w:rsidP="00F53A3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1. Проактивная защита от атак</w:t>
            </w: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br/>
              <w:t>2. Снижение финансовых потерь</w:t>
            </w: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br/>
            </w: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lastRenderedPageBreak/>
              <w:t>3. Доступ к коллективной системе безопасности</w:t>
            </w:r>
          </w:p>
        </w:tc>
      </w:tr>
      <w:tr w:rsidR="00A10D95" w:rsidRPr="00BF1C76" w14:paraId="4D6C3AC1" w14:textId="77777777" w:rsidTr="00F53A3E">
        <w:tc>
          <w:tcPr>
            <w:tcW w:w="1843" w:type="dxa"/>
            <w:vMerge w:val="restart"/>
            <w:vAlign w:val="center"/>
          </w:tcPr>
          <w:p w14:paraId="31982CEE" w14:textId="1DD9AB7E" w:rsidR="00A10D95" w:rsidRPr="00BF1C76" w:rsidRDefault="00AA2362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FFFFF"/>
              </w:rPr>
              <w:lastRenderedPageBreak/>
              <w:t>Регулятор (ЦБ, ФинЦЕРТ)</w:t>
            </w:r>
          </w:p>
        </w:tc>
        <w:tc>
          <w:tcPr>
            <w:tcW w:w="3402" w:type="dxa"/>
            <w:vAlign w:val="center"/>
          </w:tcPr>
          <w:p w14:paraId="3600841F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4104" w:type="dxa"/>
            <w:vAlign w:val="center"/>
          </w:tcPr>
          <w:p w14:paraId="4CD9750C" w14:textId="523E26D7" w:rsidR="00A10D95" w:rsidRPr="00BF1C76" w:rsidRDefault="00AA2362" w:rsidP="00F53A3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Банк России и его подразделения</w:t>
            </w:r>
          </w:p>
        </w:tc>
      </w:tr>
      <w:tr w:rsidR="00A10D95" w:rsidRPr="00BF1C76" w14:paraId="18E3348B" w14:textId="77777777" w:rsidTr="00F53A3E">
        <w:tc>
          <w:tcPr>
            <w:tcW w:w="1843" w:type="dxa"/>
            <w:vMerge/>
            <w:vAlign w:val="center"/>
          </w:tcPr>
          <w:p w14:paraId="4C16DF72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2486F062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Какие функции выполняет данный субъект</w:t>
            </w:r>
          </w:p>
        </w:tc>
        <w:tc>
          <w:tcPr>
            <w:tcW w:w="4104" w:type="dxa"/>
            <w:vAlign w:val="center"/>
          </w:tcPr>
          <w:p w14:paraId="5F31E9CD" w14:textId="028A1031" w:rsidR="00A10D95" w:rsidRPr="00BF1C76" w:rsidRDefault="00AA2362" w:rsidP="00F53A3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1. Наблюдение за работой системы;</w:t>
            </w: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br/>
              <w:t>2. Получение агрегированной статистики</w:t>
            </w:r>
          </w:p>
        </w:tc>
      </w:tr>
      <w:tr w:rsidR="00A10D95" w:rsidRPr="00BF1C76" w14:paraId="6984A96A" w14:textId="77777777" w:rsidTr="00F53A3E">
        <w:tc>
          <w:tcPr>
            <w:tcW w:w="1843" w:type="dxa"/>
            <w:vMerge/>
            <w:vAlign w:val="center"/>
          </w:tcPr>
          <w:p w14:paraId="5F636E85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0493BCBC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Какие выгоды получает субъект от участия в Сервисе</w:t>
            </w:r>
          </w:p>
        </w:tc>
        <w:tc>
          <w:tcPr>
            <w:tcW w:w="4104" w:type="dxa"/>
            <w:vAlign w:val="center"/>
          </w:tcPr>
          <w:p w14:paraId="35ED3E88" w14:textId="059BE65F" w:rsidR="00A10D95" w:rsidRPr="00BF1C76" w:rsidRDefault="00AA2362" w:rsidP="00F53A3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1. Повышение стабильности финансовой системы;</w:t>
            </w: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br/>
              <w:t>2. Мониторинг угроз в реальном времени</w:t>
            </w:r>
          </w:p>
        </w:tc>
      </w:tr>
      <w:tr w:rsidR="00A10D95" w:rsidRPr="00BF1C76" w14:paraId="230AE4CB" w14:textId="77777777" w:rsidTr="00F53A3E">
        <w:tc>
          <w:tcPr>
            <w:tcW w:w="1843" w:type="dxa"/>
            <w:vMerge w:val="restart"/>
            <w:vAlign w:val="center"/>
          </w:tcPr>
          <w:p w14:paraId="216448B0" w14:textId="3188D940" w:rsidR="00A10D95" w:rsidRPr="00BF1C76" w:rsidRDefault="00AA2362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F1115"/>
                <w:shd w:val="clear" w:color="auto" w:fill="FFFFFF"/>
              </w:rPr>
              <w:t>Платежные системы</w:t>
            </w:r>
          </w:p>
        </w:tc>
        <w:tc>
          <w:tcPr>
            <w:tcW w:w="3402" w:type="dxa"/>
            <w:vAlign w:val="center"/>
          </w:tcPr>
          <w:p w14:paraId="1F45411C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4104" w:type="dxa"/>
            <w:vAlign w:val="center"/>
          </w:tcPr>
          <w:p w14:paraId="3EDF995A" w14:textId="2CBE1A3E" w:rsidR="00A10D95" w:rsidRPr="00BF1C76" w:rsidRDefault="00AA2362" w:rsidP="00F53A3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Организации, обеспечивающие безналичные расчеты</w:t>
            </w:r>
          </w:p>
        </w:tc>
      </w:tr>
      <w:tr w:rsidR="00A10D95" w:rsidRPr="00BF1C76" w14:paraId="2DE1834D" w14:textId="77777777" w:rsidTr="00F53A3E">
        <w:tc>
          <w:tcPr>
            <w:tcW w:w="1843" w:type="dxa"/>
            <w:vMerge/>
            <w:vAlign w:val="center"/>
          </w:tcPr>
          <w:p w14:paraId="73F80414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0CC16649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Какие функции выполняет данный субъект</w:t>
            </w:r>
          </w:p>
        </w:tc>
        <w:tc>
          <w:tcPr>
            <w:tcW w:w="4104" w:type="dxa"/>
            <w:vAlign w:val="center"/>
          </w:tcPr>
          <w:p w14:paraId="5A19E135" w14:textId="060C5FF9" w:rsidR="00A10D95" w:rsidRPr="00BF1C76" w:rsidRDefault="00AA2362" w:rsidP="00F53A3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1. Интеграция с системой обмена сигналами;</w:t>
            </w: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br/>
              <w:t>2. Обработка транзакций</w:t>
            </w:r>
          </w:p>
        </w:tc>
      </w:tr>
      <w:tr w:rsidR="00A10D95" w:rsidRPr="00BF1C76" w14:paraId="75D7D935" w14:textId="77777777" w:rsidTr="00F53A3E">
        <w:tc>
          <w:tcPr>
            <w:tcW w:w="1843" w:type="dxa"/>
            <w:vMerge/>
            <w:vAlign w:val="center"/>
          </w:tcPr>
          <w:p w14:paraId="3F76DAAB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4DAFA6B7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Какие выгоды получает субъект от участия в Сервисе</w:t>
            </w:r>
          </w:p>
        </w:tc>
        <w:tc>
          <w:tcPr>
            <w:tcW w:w="4104" w:type="dxa"/>
            <w:vAlign w:val="center"/>
          </w:tcPr>
          <w:p w14:paraId="7A003AAC" w14:textId="4C26102A" w:rsidR="00A10D95" w:rsidRPr="00BF1C76" w:rsidRDefault="00AA2362" w:rsidP="00F53A3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1. Снижение мошеннических операций;</w:t>
            </w: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br/>
              <w:t>2. Повышение доверия к платежным инструментам</w:t>
            </w:r>
          </w:p>
        </w:tc>
      </w:tr>
      <w:tr w:rsidR="00A10D95" w:rsidRPr="00BF1C76" w14:paraId="3F02D423" w14:textId="77777777" w:rsidTr="00F53A3E">
        <w:tc>
          <w:tcPr>
            <w:tcW w:w="1843" w:type="dxa"/>
            <w:vMerge w:val="restart"/>
            <w:vAlign w:val="center"/>
          </w:tcPr>
          <w:p w14:paraId="7B3F4812" w14:textId="77777777" w:rsidR="00AA2362" w:rsidRPr="00BF1C76" w:rsidRDefault="00AA2362" w:rsidP="00AA23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  <w:t xml:space="preserve">Сервис </w:t>
            </w:r>
          </w:p>
          <w:p w14:paraId="10A73D8C" w14:textId="743A4A3F" w:rsidR="00AA2362" w:rsidRPr="00BF1C76" w:rsidRDefault="00AA2362" w:rsidP="00AA23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  <w:t>«Кибер-Иммунитет»</w:t>
            </w:r>
          </w:p>
          <w:p w14:paraId="74B4C8DA" w14:textId="65C5D9EC" w:rsidR="00A10D95" w:rsidRPr="00BF1C76" w:rsidRDefault="00A10D95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568A441C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Кто может выступать в этой роли в рамках представленного сервиса</w:t>
            </w:r>
          </w:p>
        </w:tc>
        <w:tc>
          <w:tcPr>
            <w:tcW w:w="4104" w:type="dxa"/>
            <w:vAlign w:val="center"/>
          </w:tcPr>
          <w:p w14:paraId="1163DC30" w14:textId="59AB03A9" w:rsidR="00A10D95" w:rsidRPr="00BF1C76" w:rsidRDefault="00AA2362" w:rsidP="00F53A3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Специализированная IT-компания с экспертизой в кибербезопасности</w:t>
            </w:r>
          </w:p>
        </w:tc>
      </w:tr>
      <w:tr w:rsidR="00A10D95" w:rsidRPr="00BF1C76" w14:paraId="4AD26613" w14:textId="77777777" w:rsidTr="00F53A3E">
        <w:tc>
          <w:tcPr>
            <w:tcW w:w="1843" w:type="dxa"/>
            <w:vMerge/>
            <w:vAlign w:val="center"/>
          </w:tcPr>
          <w:p w14:paraId="6A910D1E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59B11FE6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Какие функции выполняет данный субъект</w:t>
            </w:r>
          </w:p>
        </w:tc>
        <w:tc>
          <w:tcPr>
            <w:tcW w:w="4104" w:type="dxa"/>
            <w:vAlign w:val="center"/>
          </w:tcPr>
          <w:p w14:paraId="4AEB957B" w14:textId="05A88694" w:rsidR="00A10D95" w:rsidRPr="00BF1C76" w:rsidRDefault="00AA2362" w:rsidP="00F53A3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1. Разработка и поддержка платформы;</w:t>
            </w: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br/>
              <w:t>2. Обеспечение безопасности данных;</w:t>
            </w: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br/>
              <w:t>3. Привлечение новых участников</w:t>
            </w:r>
          </w:p>
        </w:tc>
      </w:tr>
      <w:tr w:rsidR="00A10D95" w:rsidRPr="00BF1C76" w14:paraId="498C8302" w14:textId="77777777" w:rsidTr="00F53A3E">
        <w:tc>
          <w:tcPr>
            <w:tcW w:w="1843" w:type="dxa"/>
            <w:vMerge/>
            <w:vAlign w:val="center"/>
          </w:tcPr>
          <w:p w14:paraId="04A2D14E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color w:val="0F1115"/>
                <w:shd w:val="clear" w:color="auto" w:fill="FFFFFF"/>
              </w:rPr>
            </w:pPr>
          </w:p>
        </w:tc>
        <w:tc>
          <w:tcPr>
            <w:tcW w:w="3402" w:type="dxa"/>
            <w:vAlign w:val="center"/>
          </w:tcPr>
          <w:p w14:paraId="75444E1D" w14:textId="77777777" w:rsidR="00A10D95" w:rsidRPr="00BF1C76" w:rsidRDefault="00A10D95" w:rsidP="00F53A3E">
            <w:pPr>
              <w:pStyle w:val="a7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BF1C76">
              <w:rPr>
                <w:rFonts w:ascii="Times New Roman" w:hAnsi="Times New Roman" w:cs="Times New Roman"/>
              </w:rPr>
              <w:t>Какие выгоды получает субъект от участия в Сервисе</w:t>
            </w:r>
          </w:p>
        </w:tc>
        <w:tc>
          <w:tcPr>
            <w:tcW w:w="4104" w:type="dxa"/>
            <w:vAlign w:val="center"/>
          </w:tcPr>
          <w:p w14:paraId="645FC81A" w14:textId="5540B4FF" w:rsidR="00A10D95" w:rsidRPr="00BF1C76" w:rsidRDefault="00AA2362" w:rsidP="00F53A3E">
            <w:pPr>
              <w:pStyle w:val="HTML"/>
              <w:spacing w:line="276" w:lineRule="auto"/>
              <w:jc w:val="center"/>
              <w:rPr>
                <w:rFonts w:ascii="Times New Roman" w:hAnsi="Times New Roman" w:cs="Times New Roman"/>
                <w:color w:val="0F1115"/>
                <w:sz w:val="22"/>
                <w:szCs w:val="22"/>
              </w:rPr>
            </w:pP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t>1. Монетизация через абонентскую плату;</w:t>
            </w:r>
            <w:r w:rsidRPr="00BF1C76">
              <w:rPr>
                <w:rFonts w:ascii="Times New Roman" w:hAnsi="Times New Roman" w:cs="Times New Roman"/>
                <w:color w:val="0F1115"/>
                <w:sz w:val="22"/>
                <w:szCs w:val="22"/>
              </w:rPr>
              <w:br/>
              <w:t>2. Накопление экспертизы в области кибербезопасности</w:t>
            </w:r>
          </w:p>
        </w:tc>
      </w:tr>
    </w:tbl>
    <w:p w14:paraId="281C5C55" w14:textId="77777777" w:rsidR="00E74B16" w:rsidRPr="00BF1C76" w:rsidRDefault="00E74B16" w:rsidP="00A10D95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4813330D" w14:textId="77777777" w:rsidR="00A10D95" w:rsidRPr="00BF1C76" w:rsidRDefault="00A10D95" w:rsidP="00AA2362">
      <w:pPr>
        <w:pStyle w:val="a7"/>
        <w:numPr>
          <w:ilvl w:val="0"/>
          <w:numId w:val="28"/>
        </w:numPr>
        <w:spacing w:line="528" w:lineRule="auto"/>
        <w:ind w:left="714" w:hanging="35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F1C76">
        <w:rPr>
          <w:rFonts w:ascii="Times New Roman" w:hAnsi="Times New Roman" w:cs="Times New Roman"/>
          <w:b/>
          <w:bCs/>
          <w:sz w:val="32"/>
          <w:szCs w:val="32"/>
        </w:rPr>
        <w:t>Процессы в сервисе и их описание</w:t>
      </w:r>
    </w:p>
    <w:p w14:paraId="239A46D3" w14:textId="77777777" w:rsidR="00A10D95" w:rsidRPr="00BF1C76" w:rsidRDefault="00A10D95" w:rsidP="00AA2362">
      <w:pPr>
        <w:pStyle w:val="a7"/>
        <w:numPr>
          <w:ilvl w:val="1"/>
          <w:numId w:val="28"/>
        </w:numPr>
        <w:spacing w:line="432" w:lineRule="auto"/>
        <w:ind w:left="709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Ключевой процесс</w:t>
      </w:r>
    </w:p>
    <w:p w14:paraId="275F2787" w14:textId="29C51CBA" w:rsidR="00A10D95" w:rsidRPr="00BF1C76" w:rsidRDefault="00A03CE0" w:rsidP="00A10D95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Основным процессом является «Процедура обмена сигналами об атаке и блокировки мошеннической операции». Это процесс, с которым банки-участники сталкиваются регулярно, и который составляет основную ценность сервиса.</w:t>
      </w:r>
    </w:p>
    <w:p w14:paraId="5CCF7A26" w14:textId="77777777" w:rsidR="00A03CE0" w:rsidRPr="00BF1C76" w:rsidRDefault="00A03CE0" w:rsidP="00A10D95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5D73D4C4" w14:textId="77777777" w:rsidR="00F32843" w:rsidRPr="00BF1C76" w:rsidRDefault="00F32843" w:rsidP="00A10D95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51139558" w14:textId="77777777" w:rsidR="00F32843" w:rsidRPr="00BF1C76" w:rsidRDefault="00F32843" w:rsidP="00A10D95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195AF8BF" w14:textId="77777777" w:rsidR="00F32843" w:rsidRPr="00BF1C76" w:rsidRDefault="00F32843" w:rsidP="00A10D95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3434F9B8" w14:textId="77777777" w:rsidR="00F32843" w:rsidRPr="00BF1C76" w:rsidRDefault="00F32843" w:rsidP="00A10D95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56092DC0" w14:textId="77777777" w:rsidR="00F32843" w:rsidRPr="00BF1C76" w:rsidRDefault="00F32843" w:rsidP="00A10D95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0E188138" w14:textId="77777777" w:rsidR="00F32843" w:rsidRPr="00BF1C76" w:rsidRDefault="00F32843" w:rsidP="00A10D95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7C2F9D25" w14:textId="77777777" w:rsidR="00F32843" w:rsidRPr="00BF1C76" w:rsidRDefault="00F32843" w:rsidP="00A10D95">
      <w:pPr>
        <w:pStyle w:val="a7"/>
        <w:spacing w:line="276" w:lineRule="auto"/>
        <w:ind w:left="0"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087C1B05" w14:textId="77777777" w:rsidR="00A10D95" w:rsidRPr="00BF1C76" w:rsidRDefault="00A10D95" w:rsidP="00AA2362">
      <w:pPr>
        <w:pStyle w:val="a7"/>
        <w:numPr>
          <w:ilvl w:val="1"/>
          <w:numId w:val="28"/>
        </w:numPr>
        <w:spacing w:after="0" w:line="432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lastRenderedPageBreak/>
        <w:t>Схема существующих процессов (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val="en-US"/>
        </w:rPr>
        <w:t>AS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val="en-US"/>
        </w:rPr>
        <w:t>IS</w:t>
      </w: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)</w:t>
      </w:r>
      <w:r w:rsidRPr="00BF1C7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 </w:t>
      </w:r>
    </w:p>
    <w:p w14:paraId="1C255267" w14:textId="1330291F" w:rsidR="00A10D95" w:rsidRPr="00BF1C76" w:rsidRDefault="00245B0F" w:rsidP="00A10D95">
      <w:pPr>
        <w:spacing w:line="432" w:lineRule="auto"/>
        <w:ind w:left="-1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E9A33B2" wp14:editId="4C6EE488">
            <wp:extent cx="5938663" cy="2796362"/>
            <wp:effectExtent l="0" t="0" r="5080" b="4445"/>
            <wp:docPr id="1253255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55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5957" cy="279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0D1C" w14:textId="5A12081B" w:rsidR="00A10D95" w:rsidRPr="00BF1C76" w:rsidRDefault="00A10D95" w:rsidP="00A10D95">
      <w:pPr>
        <w:pStyle w:val="ab"/>
        <w:jc w:val="center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377F8B" w:rsidRPr="00BF1C76">
        <w:rPr>
          <w:rFonts w:ascii="Times New Roman" w:hAnsi="Times New Roman" w:cs="Times New Roman"/>
          <w:sz w:val="24"/>
          <w:szCs w:val="24"/>
        </w:rPr>
        <w:t>1</w:t>
      </w:r>
      <w:r w:rsidR="002809C4" w:rsidRPr="00BF1C76">
        <w:rPr>
          <w:rFonts w:ascii="Times New Roman" w:hAnsi="Times New Roman" w:cs="Times New Roman"/>
          <w:sz w:val="24"/>
          <w:szCs w:val="24"/>
        </w:rPr>
        <w:t>.</w:t>
      </w:r>
      <w:r w:rsidRPr="00BF1C76">
        <w:rPr>
          <w:rFonts w:ascii="Times New Roman" w:hAnsi="Times New Roman" w:cs="Times New Roman"/>
          <w:sz w:val="24"/>
          <w:szCs w:val="24"/>
        </w:rPr>
        <w:t xml:space="preserve"> Схема существующих процессов (AS IS)</w:t>
      </w:r>
    </w:p>
    <w:p w14:paraId="6098ECBF" w14:textId="2DB4C40C" w:rsidR="00870280" w:rsidRPr="00BF1C76" w:rsidRDefault="00870280" w:rsidP="00870280">
      <w:pPr>
        <w:pStyle w:val="a7"/>
        <w:numPr>
          <w:ilvl w:val="1"/>
          <w:numId w:val="28"/>
        </w:numPr>
        <w:spacing w:after="0" w:line="432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Описание действий</w:t>
      </w:r>
    </w:p>
    <w:p w14:paraId="2A0220C1" w14:textId="2AC8154E" w:rsidR="00FA2C70" w:rsidRPr="00E04F63" w:rsidRDefault="00FA2C70" w:rsidP="00E04F63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</w:rPr>
      </w:pPr>
      <w:r w:rsidRPr="00E04F63">
        <w:rPr>
          <w:rStyle w:val="a9"/>
          <w:b w:val="0"/>
          <w:bCs w:val="0"/>
          <w:color w:val="0F1115"/>
        </w:rPr>
        <w:t xml:space="preserve">А </w:t>
      </w:r>
      <w:r w:rsidR="00E04F63" w:rsidRPr="00E04F63">
        <w:rPr>
          <w:rStyle w:val="a9"/>
          <w:b w:val="0"/>
          <w:bCs w:val="0"/>
          <w:color w:val="0F1115"/>
        </w:rPr>
        <w:t>→</w:t>
      </w:r>
      <w:r w:rsidRPr="00E04F63">
        <w:rPr>
          <w:rStyle w:val="a9"/>
          <w:b w:val="0"/>
          <w:bCs w:val="0"/>
          <w:color w:val="0F1115"/>
        </w:rPr>
        <w:t xml:space="preserve"> Б:</w:t>
      </w:r>
      <w:r w:rsidRPr="00E04F63">
        <w:rPr>
          <w:color w:val="0F1115"/>
        </w:rPr>
        <w:t> Мошенник проводит атаку на Банк А;</w:t>
      </w:r>
    </w:p>
    <w:p w14:paraId="310F5528" w14:textId="33F51FC2" w:rsidR="00FA2C70" w:rsidRPr="00E04F63" w:rsidRDefault="00FA2C70" w:rsidP="00E04F63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0" w:afterAutospacing="0" w:line="276" w:lineRule="auto"/>
        <w:ind w:left="0" w:firstLine="360"/>
        <w:jc w:val="both"/>
        <w:rPr>
          <w:color w:val="0F1115"/>
        </w:rPr>
      </w:pPr>
      <w:r w:rsidRPr="00E04F63">
        <w:rPr>
          <w:rStyle w:val="a9"/>
          <w:b w:val="0"/>
          <w:bCs w:val="0"/>
          <w:color w:val="0F1115"/>
        </w:rPr>
        <w:t>Б → Г:</w:t>
      </w:r>
      <w:r w:rsidRPr="00E04F63">
        <w:rPr>
          <w:color w:val="0F1115"/>
        </w:rPr>
        <w:t> Банк А детектирует атаку своей системой фрод-мониторинга. Но несёт ущерб от произведённой атаки;</w:t>
      </w:r>
    </w:p>
    <w:p w14:paraId="425EFC70" w14:textId="6EE901B9" w:rsidR="00FA2C70" w:rsidRPr="00E04F63" w:rsidRDefault="00FA2C70" w:rsidP="00E04F63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</w:rPr>
      </w:pPr>
      <w:r w:rsidRPr="00E04F63">
        <w:rPr>
          <w:rStyle w:val="a9"/>
          <w:b w:val="0"/>
          <w:bCs w:val="0"/>
          <w:color w:val="0F1115"/>
        </w:rPr>
        <w:t>А → В:</w:t>
      </w:r>
      <w:r w:rsidRPr="00E04F63">
        <w:rPr>
          <w:color w:val="0F1115"/>
        </w:rPr>
        <w:t> Мошенник проводит аналогичную атаку на Банк Б;</w:t>
      </w:r>
    </w:p>
    <w:p w14:paraId="64B721CF" w14:textId="1AB548C1" w:rsidR="00870280" w:rsidRPr="00E04F63" w:rsidRDefault="00FA2C70" w:rsidP="00E04F63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</w:rPr>
      </w:pPr>
      <w:r w:rsidRPr="00E04F63">
        <w:rPr>
          <w:rStyle w:val="a9"/>
          <w:b w:val="0"/>
          <w:bCs w:val="0"/>
          <w:color w:val="0F1115"/>
        </w:rPr>
        <w:t>В → Г:</w:t>
      </w:r>
      <w:r w:rsidRPr="00E04F63">
        <w:rPr>
          <w:color w:val="0F1115"/>
        </w:rPr>
        <w:t> Банк Б не распознает атаку и несет финансовые потери.</w:t>
      </w:r>
    </w:p>
    <w:p w14:paraId="7B1EE740" w14:textId="77777777" w:rsidR="00A10D95" w:rsidRPr="00FA2C70" w:rsidRDefault="00A10D95" w:rsidP="00FA2C70">
      <w:pPr>
        <w:pStyle w:val="a7"/>
        <w:numPr>
          <w:ilvl w:val="1"/>
          <w:numId w:val="28"/>
        </w:numPr>
        <w:spacing w:before="240" w:after="0" w:line="432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A2C70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Схема ключевого процесса сервиса (</w:t>
      </w:r>
      <w:r w:rsidRPr="00FA2C70">
        <w:rPr>
          <w:rFonts w:ascii="Times New Roman" w:hAnsi="Times New Roman" w:cs="Times New Roman"/>
          <w:b/>
          <w:iCs/>
          <w:color w:val="000000" w:themeColor="text1"/>
          <w:sz w:val="28"/>
          <w:szCs w:val="28"/>
          <w:lang w:val="en-US"/>
        </w:rPr>
        <w:t>TO</w:t>
      </w:r>
      <w:r w:rsidRPr="00FA2C70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 xml:space="preserve"> </w:t>
      </w:r>
      <w:r w:rsidRPr="00FA2C70">
        <w:rPr>
          <w:rFonts w:ascii="Times New Roman" w:hAnsi="Times New Roman" w:cs="Times New Roman"/>
          <w:b/>
          <w:iCs/>
          <w:color w:val="000000" w:themeColor="text1"/>
          <w:sz w:val="28"/>
          <w:szCs w:val="28"/>
          <w:lang w:val="en-US"/>
        </w:rPr>
        <w:t>BE</w:t>
      </w:r>
      <w:r w:rsidRPr="00FA2C70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t>)</w:t>
      </w:r>
    </w:p>
    <w:p w14:paraId="6B9A7AA8" w14:textId="78F6FAB0" w:rsidR="00A10D95" w:rsidRPr="00BF1C76" w:rsidRDefault="008D315A" w:rsidP="00A10D95">
      <w:pPr>
        <w:spacing w:after="0" w:line="432" w:lineRule="auto"/>
        <w:ind w:left="-1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72ED79F" wp14:editId="2ADEA877">
            <wp:extent cx="5939790" cy="3040911"/>
            <wp:effectExtent l="0" t="0" r="3810" b="7620"/>
            <wp:docPr id="1189234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34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19" cy="304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7B57" w14:textId="72D88527" w:rsidR="00A10D95" w:rsidRPr="00BF1C76" w:rsidRDefault="00A10D95" w:rsidP="00A10D95">
      <w:pPr>
        <w:pStyle w:val="ab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377F8B" w:rsidRPr="00BF1C76">
        <w:rPr>
          <w:rFonts w:ascii="Times New Roman" w:hAnsi="Times New Roman" w:cs="Times New Roman"/>
          <w:sz w:val="24"/>
          <w:szCs w:val="24"/>
        </w:rPr>
        <w:t>2</w:t>
      </w:r>
      <w:r w:rsidR="002809C4" w:rsidRPr="00BF1C76">
        <w:rPr>
          <w:rFonts w:ascii="Times New Roman" w:hAnsi="Times New Roman" w:cs="Times New Roman"/>
          <w:sz w:val="24"/>
          <w:szCs w:val="24"/>
        </w:rPr>
        <w:t>.</w:t>
      </w:r>
      <w:r w:rsidRPr="00BF1C76">
        <w:rPr>
          <w:rFonts w:ascii="Times New Roman" w:hAnsi="Times New Roman" w:cs="Times New Roman"/>
          <w:sz w:val="24"/>
          <w:szCs w:val="24"/>
        </w:rPr>
        <w:t xml:space="preserve"> Схема ключевого процесса сервиса (TO BE)</w:t>
      </w:r>
    </w:p>
    <w:p w14:paraId="30687945" w14:textId="5EE11693" w:rsidR="00A10D95" w:rsidRPr="00BF1C76" w:rsidRDefault="00A10D95" w:rsidP="0033127A">
      <w:pPr>
        <w:pStyle w:val="a7"/>
        <w:numPr>
          <w:ilvl w:val="1"/>
          <w:numId w:val="28"/>
        </w:numPr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lastRenderedPageBreak/>
        <w:t>Описание действий</w:t>
      </w:r>
    </w:p>
    <w:p w14:paraId="2A67CC2E" w14:textId="5B62DCE0" w:rsidR="0033127A" w:rsidRPr="00BF1C76" w:rsidRDefault="00E04F63" w:rsidP="000066AD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 w:line="276" w:lineRule="auto"/>
        <w:ind w:left="0" w:firstLine="360"/>
        <w:jc w:val="both"/>
        <w:rPr>
          <w:color w:val="0F1115"/>
        </w:rPr>
      </w:pPr>
      <w:r>
        <w:rPr>
          <w:color w:val="0F1115"/>
        </w:rPr>
        <w:t xml:space="preserve">А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Б:</w:t>
      </w:r>
      <w:r>
        <w:rPr>
          <w:color w:val="0F1115"/>
        </w:rPr>
        <w:t xml:space="preserve"> </w:t>
      </w:r>
      <w:r w:rsidR="0033127A" w:rsidRPr="00BF1C76">
        <w:rPr>
          <w:color w:val="0F1115"/>
        </w:rPr>
        <w:t>Мошенник проводит успешную атаку на Банк А, используя скомпрометированные данные;</w:t>
      </w:r>
    </w:p>
    <w:p w14:paraId="58FE7A22" w14:textId="6120834F" w:rsidR="0033127A" w:rsidRPr="00BF1C76" w:rsidRDefault="00E04F63" w:rsidP="000066AD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426"/>
        <w:jc w:val="both"/>
        <w:rPr>
          <w:color w:val="0F1115"/>
        </w:rPr>
      </w:pPr>
      <w:r>
        <w:rPr>
          <w:color w:val="0F1115"/>
        </w:rPr>
        <w:t xml:space="preserve">5. Б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Д: </w:t>
      </w:r>
      <w:r w:rsidR="0033127A" w:rsidRPr="00BF1C76">
        <w:rPr>
          <w:color w:val="0F1115"/>
        </w:rPr>
        <w:t>Внутренняя система фрод-мониторинга Банка А детектирует атаку и создает обезличенный «отпечаток»;</w:t>
      </w:r>
    </w:p>
    <w:p w14:paraId="36D88CF0" w14:textId="5CEAFADA" w:rsidR="0033127A" w:rsidRPr="00BF1C76" w:rsidRDefault="00E04F63" w:rsidP="000066AD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426"/>
        <w:jc w:val="both"/>
        <w:rPr>
          <w:color w:val="0F1115"/>
        </w:rPr>
      </w:pPr>
      <w:r>
        <w:rPr>
          <w:color w:val="0F1115"/>
        </w:rPr>
        <w:t xml:space="preserve">6. Д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В: </w:t>
      </w:r>
      <w:r w:rsidR="0033127A" w:rsidRPr="00BF1C76">
        <w:rPr>
          <w:color w:val="0F1115"/>
        </w:rPr>
        <w:t>Сервис «Кибер-Иммунитет» рассылает «отпечаток» всем участникам сети.;</w:t>
      </w:r>
    </w:p>
    <w:p w14:paraId="1D108FC3" w14:textId="46C1F0BB" w:rsidR="0033127A" w:rsidRPr="00BF1C76" w:rsidRDefault="00E04F63" w:rsidP="000066AD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426"/>
        <w:jc w:val="both"/>
        <w:rPr>
          <w:color w:val="0F1115"/>
        </w:rPr>
      </w:pPr>
      <w:r>
        <w:rPr>
          <w:color w:val="0F1115"/>
        </w:rPr>
        <w:t xml:space="preserve">3. А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В: </w:t>
      </w:r>
      <w:r w:rsidR="0033127A" w:rsidRPr="00BF1C76">
        <w:rPr>
          <w:color w:val="0F1115"/>
        </w:rPr>
        <w:t>Мошенник пытается провести идентичную атаку на Банк Б;</w:t>
      </w:r>
    </w:p>
    <w:p w14:paraId="3C0BD578" w14:textId="248005CC" w:rsidR="0033127A" w:rsidRPr="00BF1C76" w:rsidRDefault="00E04F63" w:rsidP="000066AD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426"/>
        <w:jc w:val="both"/>
        <w:rPr>
          <w:color w:val="0F1115"/>
        </w:rPr>
      </w:pPr>
      <w:r>
        <w:rPr>
          <w:color w:val="0F1115"/>
        </w:rPr>
        <w:t xml:space="preserve">7. В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А:</w:t>
      </w:r>
      <w:r>
        <w:rPr>
          <w:color w:val="0F1115"/>
        </w:rPr>
        <w:t xml:space="preserve"> </w:t>
      </w:r>
      <w:r w:rsidRPr="00E04F63">
        <w:rPr>
          <w:color w:val="0F1115"/>
        </w:rPr>
        <w:t>Банк Б проверяет операцию по общей базе угроз</w:t>
      </w:r>
      <w:r>
        <w:rPr>
          <w:color w:val="0F1115"/>
        </w:rPr>
        <w:t xml:space="preserve">. </w:t>
      </w:r>
      <w:r w:rsidR="0033127A" w:rsidRPr="00BF1C76">
        <w:rPr>
          <w:color w:val="0F1115"/>
        </w:rPr>
        <w:t>Система Банка Б проверяет операцию и блокирует ее при совпадении с базой угроз.</w:t>
      </w:r>
      <w:r>
        <w:rPr>
          <w:color w:val="0F1115"/>
        </w:rPr>
        <w:t xml:space="preserve"> </w:t>
      </w:r>
      <w:r w:rsidRPr="00E04F63">
        <w:rPr>
          <w:color w:val="0F1115"/>
        </w:rPr>
        <w:t>Сервис подтверждает совпадение с известной атакой</w:t>
      </w:r>
      <w:r>
        <w:rPr>
          <w:color w:val="0F1115"/>
        </w:rPr>
        <w:t xml:space="preserve">. </w:t>
      </w:r>
      <w:r w:rsidRPr="00E04F63">
        <w:rPr>
          <w:color w:val="0F1115"/>
        </w:rPr>
        <w:t>Банк Б блокирует мошенническую операцию</w:t>
      </w:r>
      <w:r>
        <w:rPr>
          <w:color w:val="0F1115"/>
        </w:rPr>
        <w:t>.</w:t>
      </w:r>
    </w:p>
    <w:p w14:paraId="74700742" w14:textId="24B91DE1" w:rsidR="00941817" w:rsidRPr="00BF1C76" w:rsidRDefault="00941817" w:rsidP="00DE03B4">
      <w:pPr>
        <w:pStyle w:val="a7"/>
        <w:numPr>
          <w:ilvl w:val="1"/>
          <w:numId w:val="28"/>
        </w:numPr>
        <w:spacing w:before="24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Внутренняя схема Сервиса</w:t>
      </w:r>
    </w:p>
    <w:p w14:paraId="5676C039" w14:textId="12F9B22E" w:rsidR="00DE03B4" w:rsidRPr="00BF1C76" w:rsidRDefault="006D1E93" w:rsidP="00DE03B4">
      <w:pPr>
        <w:spacing w:before="24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F1C76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10354E67" wp14:editId="41021531">
            <wp:extent cx="5939790" cy="3342005"/>
            <wp:effectExtent l="0" t="0" r="3810" b="0"/>
            <wp:docPr id="2026840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404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85CF" w14:textId="023D64F1" w:rsidR="006D1E93" w:rsidRPr="00BF1C76" w:rsidRDefault="006D1E93" w:rsidP="006D1E93">
      <w:pPr>
        <w:pStyle w:val="ab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Рисунок 3. Внутренняя архитектура Сервиса</w:t>
      </w:r>
    </w:p>
    <w:p w14:paraId="19F55950" w14:textId="307D5800" w:rsidR="00941817" w:rsidRPr="00BF1C76" w:rsidRDefault="00941817" w:rsidP="00941817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b/>
          <w:sz w:val="28"/>
          <w:szCs w:val="28"/>
        </w:rPr>
      </w:pPr>
      <w:r w:rsidRPr="00BF1C76">
        <w:rPr>
          <w:b/>
          <w:sz w:val="28"/>
          <w:szCs w:val="28"/>
        </w:rPr>
        <w:t>4.</w:t>
      </w:r>
      <w:r w:rsidR="002208F3">
        <w:rPr>
          <w:b/>
          <w:sz w:val="28"/>
          <w:szCs w:val="28"/>
        </w:rPr>
        <w:t>7</w:t>
      </w:r>
      <w:r w:rsidRPr="00BF1C76">
        <w:rPr>
          <w:b/>
          <w:sz w:val="28"/>
          <w:szCs w:val="28"/>
        </w:rPr>
        <w:t>. Описание действий</w:t>
      </w:r>
    </w:p>
    <w:p w14:paraId="08FE0BEA" w14:textId="17E2ADEB" w:rsidR="00A70814" w:rsidRDefault="00A70814" w:rsidP="00472471">
      <w:pPr>
        <w:pStyle w:val="ds-markdown-paragraph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>
        <w:rPr>
          <w:color w:val="0F1115"/>
        </w:rPr>
        <w:t xml:space="preserve">1.  Б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А:</w:t>
      </w:r>
      <w:r>
        <w:rPr>
          <w:color w:val="0F1115"/>
        </w:rPr>
        <w:t xml:space="preserve"> </w:t>
      </w:r>
      <w:r w:rsidRPr="00BF1C76">
        <w:rPr>
          <w:color w:val="0F1115"/>
        </w:rPr>
        <w:t>Мошенник проводит успешную атаку на Банк А, используя скомпрометированные данные</w:t>
      </w:r>
      <w:r>
        <w:rPr>
          <w:color w:val="0F1115"/>
        </w:rPr>
        <w:t>;</w:t>
      </w:r>
    </w:p>
    <w:p w14:paraId="7FF702A9" w14:textId="1338C74D" w:rsidR="00472471" w:rsidRPr="00BF1C76" w:rsidRDefault="00A70814" w:rsidP="00472471">
      <w:pPr>
        <w:pStyle w:val="ds-markdown-paragraph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>
        <w:rPr>
          <w:color w:val="0F1115"/>
        </w:rPr>
        <w:t xml:space="preserve">2. А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Д: </w:t>
      </w:r>
      <w:r w:rsidR="000066AD">
        <w:rPr>
          <w:rStyle w:val="a9"/>
          <w:b w:val="0"/>
          <w:bCs w:val="0"/>
          <w:color w:val="0F1115"/>
        </w:rPr>
        <w:t>Б</w:t>
      </w:r>
      <w:r w:rsidR="000066AD" w:rsidRPr="000066AD">
        <w:rPr>
          <w:color w:val="0F1115"/>
        </w:rPr>
        <w:t>анк-участник передает данные об атаке через Агентский модуль</w:t>
      </w:r>
      <w:r w:rsidR="000066AD">
        <w:rPr>
          <w:color w:val="0F1115"/>
        </w:rPr>
        <w:t xml:space="preserve">. </w:t>
      </w:r>
      <w:r w:rsidR="00472471" w:rsidRPr="00BF1C76">
        <w:rPr>
          <w:color w:val="0F1115"/>
        </w:rPr>
        <w:t>Агентский модуль устанавливается в инфраструктуре банка-участника. Обнаруживает атаку, извлекает метаданные и отправляет их в центральный сервис для обезличивания</w:t>
      </w:r>
      <w:r w:rsidR="00436B50">
        <w:rPr>
          <w:color w:val="0F1115"/>
        </w:rPr>
        <w:t>;</w:t>
      </w:r>
    </w:p>
    <w:p w14:paraId="422DF984" w14:textId="0A5C3437" w:rsidR="00472471" w:rsidRPr="00BF1C76" w:rsidRDefault="00436B50" w:rsidP="00472471">
      <w:pPr>
        <w:pStyle w:val="ds-markdown-paragraph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>
        <w:rPr>
          <w:color w:val="0F1115"/>
        </w:rPr>
        <w:t xml:space="preserve">3. Д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Е: </w:t>
      </w:r>
      <w:r w:rsidRPr="00436B50">
        <w:rPr>
          <w:color w:val="0F1115"/>
        </w:rPr>
        <w:t>Агентский модуль отправляет данные в Центр обработки и хэширования</w:t>
      </w:r>
      <w:r>
        <w:rPr>
          <w:color w:val="0F1115"/>
        </w:rPr>
        <w:t xml:space="preserve">. </w:t>
      </w:r>
      <w:r w:rsidR="00472471" w:rsidRPr="00BF1C76">
        <w:rPr>
          <w:color w:val="0F1115"/>
        </w:rPr>
        <w:t>Центр обработки и хэширования преобразует метаданные атаки в уникальный, необратимый «отпечаток» (хэш), который не содержит конфиденциальных данных</w:t>
      </w:r>
      <w:r>
        <w:rPr>
          <w:color w:val="0F1115"/>
        </w:rPr>
        <w:t>;</w:t>
      </w:r>
    </w:p>
    <w:p w14:paraId="78CA1AFC" w14:textId="4191F1A8" w:rsidR="00472471" w:rsidRPr="00BF1C76" w:rsidRDefault="00462A29" w:rsidP="00472471">
      <w:pPr>
        <w:pStyle w:val="ds-markdown-paragraph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>
        <w:rPr>
          <w:color w:val="0F1115"/>
        </w:rPr>
        <w:t xml:space="preserve">4. Е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Ё: </w:t>
      </w:r>
      <w:r w:rsidRPr="00462A29">
        <w:rPr>
          <w:color w:val="0F1115"/>
        </w:rPr>
        <w:t>Центр обработки сохраняет "отпечаток" атаки в Децентрализованную базу сигнатур</w:t>
      </w:r>
      <w:r>
        <w:rPr>
          <w:color w:val="0F1115"/>
        </w:rPr>
        <w:t xml:space="preserve">. </w:t>
      </w:r>
      <w:r w:rsidR="00472471" w:rsidRPr="00BF1C76">
        <w:rPr>
          <w:color w:val="0F1115"/>
        </w:rPr>
        <w:t>Децентрализованная база сигнатур угроз - распределенное хранилище, где накапливаются все известные системе «отпечатки» атак</w:t>
      </w:r>
      <w:r w:rsidR="00744FE5">
        <w:rPr>
          <w:color w:val="0F1115"/>
        </w:rPr>
        <w:t>;</w:t>
      </w:r>
    </w:p>
    <w:p w14:paraId="7C7A342C" w14:textId="23970404" w:rsidR="00472471" w:rsidRPr="00BF1C76" w:rsidRDefault="00744FE5" w:rsidP="00472471">
      <w:pPr>
        <w:pStyle w:val="ds-markdown-paragraph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>
        <w:rPr>
          <w:color w:val="0F1115"/>
        </w:rPr>
        <w:lastRenderedPageBreak/>
        <w:t xml:space="preserve">5. Ё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Ж: </w:t>
      </w:r>
      <w:r w:rsidRPr="00744FE5">
        <w:rPr>
          <w:color w:val="0F1115"/>
        </w:rPr>
        <w:t>База сигнатур передает данные в Аналитический движок AI</w:t>
      </w:r>
      <w:r>
        <w:rPr>
          <w:color w:val="0F1115"/>
        </w:rPr>
        <w:t xml:space="preserve">. </w:t>
      </w:r>
      <w:r w:rsidR="00472471" w:rsidRPr="00BF1C76">
        <w:rPr>
          <w:color w:val="0F1115"/>
        </w:rPr>
        <w:t>Аналитический движок (AI) анализирует новые угрозы, выявляет закономерности и при поступлении нового отпечатка немедленно инициирует его рассылку по сети</w:t>
      </w:r>
      <w:r>
        <w:rPr>
          <w:color w:val="0F1115"/>
        </w:rPr>
        <w:t>;</w:t>
      </w:r>
    </w:p>
    <w:p w14:paraId="47CD2ACD" w14:textId="58AD0443" w:rsidR="00941817" w:rsidRDefault="00744FE5" w:rsidP="00472471">
      <w:pPr>
        <w:pStyle w:val="ds-markdown-paragraph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>
        <w:rPr>
          <w:color w:val="0F1115"/>
        </w:rPr>
        <w:t xml:space="preserve">6. Ж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З: </w:t>
      </w:r>
      <w:r w:rsidRPr="00744FE5">
        <w:rPr>
          <w:color w:val="0F1115"/>
        </w:rPr>
        <w:t>Аналитический движок передает сигнал в Модуль рассылки</w:t>
      </w:r>
      <w:r>
        <w:rPr>
          <w:color w:val="0F1115"/>
        </w:rPr>
        <w:t xml:space="preserve">. </w:t>
      </w:r>
      <w:r w:rsidR="00472471" w:rsidRPr="00BF1C76">
        <w:rPr>
          <w:color w:val="0F1115"/>
        </w:rPr>
        <w:t>Модуль рассылки обеспечивает мгновенную доставку сигналов об новых угрозах всем подключенным банкам-участникам сети</w:t>
      </w:r>
      <w:r>
        <w:rPr>
          <w:color w:val="0F1115"/>
        </w:rPr>
        <w:t>;</w:t>
      </w:r>
    </w:p>
    <w:p w14:paraId="20F67325" w14:textId="33670796" w:rsidR="00744FE5" w:rsidRPr="00BF1C76" w:rsidRDefault="00744FE5" w:rsidP="00744FE5">
      <w:pPr>
        <w:pStyle w:val="ds-markdown-paragraph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>
        <w:rPr>
          <w:color w:val="0F1115"/>
        </w:rPr>
        <w:t xml:space="preserve">7. Ж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И: </w:t>
      </w:r>
      <w:r w:rsidRPr="00744FE5">
        <w:rPr>
          <w:color w:val="0F1115"/>
        </w:rPr>
        <w:t>Аналитический движок обновляет модели через Модуль федеративного обучения</w:t>
      </w:r>
      <w:r>
        <w:rPr>
          <w:color w:val="0F1115"/>
        </w:rPr>
        <w:t xml:space="preserve">. </w:t>
      </w:r>
      <w:r w:rsidRPr="00BF1C76">
        <w:rPr>
          <w:color w:val="0F1115"/>
        </w:rPr>
        <w:t>Модуль федеративного обучения - ключевой технологический элемент. Позволяет улучшать модели машинного обучения на основе данных со всех банков, не выгружая сами данные из банков. Банки получают обновленные модели, а не передают сырые данные</w:t>
      </w:r>
      <w:r>
        <w:rPr>
          <w:color w:val="0F1115"/>
        </w:rPr>
        <w:t>;</w:t>
      </w:r>
    </w:p>
    <w:p w14:paraId="2199B661" w14:textId="129AD632" w:rsidR="00744FE5" w:rsidRDefault="00744FE5" w:rsidP="00472471">
      <w:pPr>
        <w:pStyle w:val="ds-markdown-paragraph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>
        <w:rPr>
          <w:color w:val="0F1115"/>
        </w:rPr>
        <w:t xml:space="preserve">8. И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Ё: </w:t>
      </w:r>
      <w:r w:rsidRPr="00744FE5">
        <w:rPr>
          <w:color w:val="0F1115"/>
        </w:rPr>
        <w:t xml:space="preserve">Модуль обучения </w:t>
      </w:r>
      <w:r>
        <w:rPr>
          <w:color w:val="0F1115"/>
        </w:rPr>
        <w:t>отправляет</w:t>
      </w:r>
      <w:r w:rsidRPr="00744FE5">
        <w:rPr>
          <w:color w:val="0F1115"/>
        </w:rPr>
        <w:t xml:space="preserve"> улучшенные модели</w:t>
      </w:r>
      <w:r>
        <w:rPr>
          <w:color w:val="0F1115"/>
        </w:rPr>
        <w:t xml:space="preserve"> в Децентрализованную базу сигнатур;</w:t>
      </w:r>
    </w:p>
    <w:p w14:paraId="05E56D1B" w14:textId="71BFBF6B" w:rsidR="00744FE5" w:rsidRDefault="000B0A7F" w:rsidP="00472471">
      <w:pPr>
        <w:pStyle w:val="ds-markdown-paragraph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 w:rsidRPr="000B0A7F">
        <w:rPr>
          <w:color w:val="0F1115"/>
        </w:rPr>
        <w:t xml:space="preserve">9.1 и 9.2. </w:t>
      </w:r>
      <w:r>
        <w:rPr>
          <w:color w:val="0F1115"/>
        </w:rPr>
        <w:t xml:space="preserve">З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В, Г: </w:t>
      </w:r>
      <w:r w:rsidRPr="000B0A7F">
        <w:rPr>
          <w:color w:val="0F1115"/>
        </w:rPr>
        <w:t>Модуль рассылки отправляет предупреждение другим Банкам-участникам</w:t>
      </w:r>
      <w:r>
        <w:rPr>
          <w:color w:val="0F1115"/>
        </w:rPr>
        <w:t>;</w:t>
      </w:r>
    </w:p>
    <w:p w14:paraId="2BFA76C5" w14:textId="1F03F100" w:rsidR="000B0A7F" w:rsidRPr="000B0A7F" w:rsidRDefault="000B0A7F" w:rsidP="00472471">
      <w:pPr>
        <w:pStyle w:val="ds-markdown-paragraph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>
        <w:rPr>
          <w:color w:val="0F1115"/>
        </w:rPr>
        <w:t xml:space="preserve">10.1 и 10.2. В, Г </w:t>
      </w:r>
      <w:r w:rsidRPr="00E04F63">
        <w:rPr>
          <w:rStyle w:val="a9"/>
          <w:b w:val="0"/>
          <w:bCs w:val="0"/>
          <w:color w:val="0F1115"/>
        </w:rPr>
        <w:t>→</w:t>
      </w:r>
      <w:r>
        <w:rPr>
          <w:rStyle w:val="a9"/>
          <w:b w:val="0"/>
          <w:bCs w:val="0"/>
          <w:color w:val="0F1115"/>
        </w:rPr>
        <w:t xml:space="preserve"> З: Банки получают и берут в работу полученные от Модуля «Рассылки» предупреждения.</w:t>
      </w:r>
    </w:p>
    <w:p w14:paraId="4851907E" w14:textId="1468E46B" w:rsidR="00A10D95" w:rsidRPr="00BF1C76" w:rsidRDefault="00A10D95" w:rsidP="0033127A">
      <w:pPr>
        <w:pStyle w:val="a7"/>
        <w:numPr>
          <w:ilvl w:val="0"/>
          <w:numId w:val="28"/>
        </w:numPr>
        <w:spacing w:before="240" w:after="0" w:line="528" w:lineRule="auto"/>
        <w:jc w:val="center"/>
        <w:rPr>
          <w:rFonts w:ascii="Times New Roman" w:hAnsi="Times New Roman" w:cs="Times New Roman"/>
          <w:b/>
          <w:color w:val="0F1115"/>
          <w:sz w:val="32"/>
          <w:szCs w:val="32"/>
          <w:shd w:val="clear" w:color="auto" w:fill="FFFFFF"/>
        </w:rPr>
      </w:pPr>
      <w:r w:rsidRPr="00BF1C76">
        <w:rPr>
          <w:rFonts w:ascii="Times New Roman" w:hAnsi="Times New Roman" w:cs="Times New Roman"/>
          <w:b/>
          <w:color w:val="0F1115"/>
          <w:sz w:val="32"/>
          <w:szCs w:val="32"/>
          <w:shd w:val="clear" w:color="auto" w:fill="FFFFFF"/>
        </w:rPr>
        <w:t>Реклама и маркетинг</w:t>
      </w:r>
    </w:p>
    <w:p w14:paraId="7C210FBB" w14:textId="77777777" w:rsidR="00A10D95" w:rsidRPr="00BF1C76" w:rsidRDefault="00A10D95" w:rsidP="0033127A">
      <w:pPr>
        <w:pStyle w:val="a7"/>
        <w:numPr>
          <w:ilvl w:val="1"/>
          <w:numId w:val="28"/>
        </w:numPr>
        <w:spacing w:after="0" w:line="432" w:lineRule="auto"/>
        <w:ind w:left="426" w:hanging="426"/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</w:pPr>
      <w:r w:rsidRPr="00BF1C76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 xml:space="preserve"> Образ целевого потребителя</w:t>
      </w:r>
    </w:p>
    <w:p w14:paraId="1D9D5435" w14:textId="3A6E0FBF" w:rsidR="00A10D95" w:rsidRPr="00BF1C76" w:rsidRDefault="003D7E9F" w:rsidP="00A10D95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Основной целевой аудиторией являются малые и средние банки, которые не могут 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позволить себе разработку собственных систем фрод-мониторинга. Вторичной аудиторией являются крупные банки, чье участие создает сетевой эффект.</w:t>
      </w:r>
    </w:p>
    <w:p w14:paraId="2686F814" w14:textId="77777777" w:rsidR="003D7E9F" w:rsidRPr="00BF1C76" w:rsidRDefault="003D7E9F" w:rsidP="00A10D95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37B438B1" w14:textId="77777777" w:rsidR="00A10D95" w:rsidRPr="00BF1C76" w:rsidRDefault="00A10D95" w:rsidP="0033127A">
      <w:pPr>
        <w:pStyle w:val="a7"/>
        <w:numPr>
          <w:ilvl w:val="1"/>
          <w:numId w:val="28"/>
        </w:numPr>
        <w:spacing w:line="276" w:lineRule="auto"/>
        <w:ind w:left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BF1C7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Как потребители (участники сервиса) будет узнавать о Сервисе и почему они должны использовать Сервис?</w:t>
      </w:r>
    </w:p>
    <w:p w14:paraId="177FFDF7" w14:textId="25994C48" w:rsidR="00A10D95" w:rsidRPr="00BF1C76" w:rsidRDefault="003B28FD" w:rsidP="003B28FD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Потребители будут узнавать о сервисе через отраслевые конференции по кибербезопасности, специализированные СМИ и прямые продажи через специализированных менеджеров. Партнерство с регулятором (Банком России) для рекомендации сервиса как стандарта отрасли. Ключевой аргумент — «Ваша безопасность усиливается с каждой атакой на любого участника сети». </w:t>
      </w:r>
    </w:p>
    <w:p w14:paraId="5F51384F" w14:textId="2E448972" w:rsidR="001C211D" w:rsidRPr="00BF1C76" w:rsidRDefault="001C211D" w:rsidP="003B28FD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Потребители должны выбрать «</w:t>
      </w:r>
      <w:r w:rsidRPr="00BF1C7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Кибер-Иммунитет</w:t>
      </w:r>
      <w:r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» потому, что атака на один банк автоматически защищает все другие банки сети, обмен осуществляется только обезличенными хэшами, без передачи персональных данных, осуществляет предотвращение атак до нанесения ущерба, а не реактивное реагирование, предоставляется доступ к системе уровня крупных банков без многомиллионных инвестиций, ценность сервиса растет с каждым новым участником экосистемы, сервис поможет выполнить требования ЦБ по кибербезопасности</w:t>
      </w:r>
      <w:r w:rsidR="009A7347" w:rsidRPr="00BF1C7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575F90ED" w14:textId="77777777" w:rsidR="003B28FD" w:rsidRPr="00BF1C76" w:rsidRDefault="003B28FD" w:rsidP="00A10D95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243EA933" w14:textId="77777777" w:rsidR="00A10D95" w:rsidRPr="00BF1C76" w:rsidRDefault="00A10D95" w:rsidP="0033127A">
      <w:pPr>
        <w:pStyle w:val="a7"/>
        <w:numPr>
          <w:ilvl w:val="1"/>
          <w:numId w:val="28"/>
        </w:numPr>
        <w:spacing w:line="276" w:lineRule="auto"/>
        <w:ind w:left="709"/>
        <w:jc w:val="both"/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t>Как долго участники захотят использовать сервис?</w:t>
      </w:r>
    </w:p>
    <w:p w14:paraId="45206D62" w14:textId="04A309FF" w:rsidR="00CE5D33" w:rsidRPr="00BF1C76" w:rsidRDefault="00CE5D33" w:rsidP="00CE5D33">
      <w:pPr>
        <w:spacing w:line="276" w:lineRule="auto"/>
        <w:ind w:left="-11" w:firstLine="709"/>
        <w:jc w:val="both"/>
        <w:rPr>
          <w:rFonts w:ascii="Times New Roman" w:hAnsi="Times New Roman" w:cs="Times New Roman"/>
          <w:bCs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bCs/>
          <w:color w:val="0F1115"/>
          <w:sz w:val="24"/>
          <w:szCs w:val="24"/>
          <w:shd w:val="clear" w:color="auto" w:fill="FFFFFF"/>
        </w:rPr>
        <w:t>Участники будут использовать сервис на постоянной основе, так как киберугрозы носят перманентный характер, а ценность сети</w:t>
      </w:r>
      <w:r w:rsidR="003F22BA" w:rsidRPr="00BF1C76">
        <w:rPr>
          <w:rFonts w:ascii="Times New Roman" w:hAnsi="Times New Roman" w:cs="Times New Roman"/>
          <w:bCs/>
          <w:color w:val="0F1115"/>
          <w:sz w:val="24"/>
          <w:szCs w:val="24"/>
          <w:shd w:val="clear" w:color="auto" w:fill="FFFFFF"/>
        </w:rPr>
        <w:t xml:space="preserve"> будет</w:t>
      </w:r>
      <w:r w:rsidRPr="00BF1C76">
        <w:rPr>
          <w:rFonts w:ascii="Times New Roman" w:hAnsi="Times New Roman" w:cs="Times New Roman"/>
          <w:bCs/>
          <w:color w:val="0F1115"/>
          <w:sz w:val="24"/>
          <w:szCs w:val="24"/>
          <w:shd w:val="clear" w:color="auto" w:fill="FFFFFF"/>
        </w:rPr>
        <w:t xml:space="preserve"> раст</w:t>
      </w:r>
      <w:r w:rsidR="003F22BA" w:rsidRPr="00BF1C76">
        <w:rPr>
          <w:rFonts w:ascii="Times New Roman" w:hAnsi="Times New Roman" w:cs="Times New Roman"/>
          <w:bCs/>
          <w:color w:val="0F1115"/>
          <w:sz w:val="24"/>
          <w:szCs w:val="24"/>
          <w:shd w:val="clear" w:color="auto" w:fill="FFFFFF"/>
        </w:rPr>
        <w:t>и</w:t>
      </w:r>
      <w:r w:rsidRPr="00BF1C76">
        <w:rPr>
          <w:rFonts w:ascii="Times New Roman" w:hAnsi="Times New Roman" w:cs="Times New Roman"/>
          <w:bCs/>
          <w:color w:val="0F1115"/>
          <w:sz w:val="24"/>
          <w:szCs w:val="24"/>
          <w:shd w:val="clear" w:color="auto" w:fill="FFFFFF"/>
        </w:rPr>
        <w:t xml:space="preserve"> со временем.</w:t>
      </w:r>
    </w:p>
    <w:p w14:paraId="48D41A5E" w14:textId="77777777" w:rsidR="00A10D95" w:rsidRPr="00BF1C76" w:rsidRDefault="00A10D95" w:rsidP="0033127A">
      <w:pPr>
        <w:pStyle w:val="a7"/>
        <w:numPr>
          <w:ilvl w:val="1"/>
          <w:numId w:val="28"/>
        </w:numPr>
        <w:spacing w:before="120" w:after="120" w:line="256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F1C76">
        <w:rPr>
          <w:rFonts w:ascii="Times New Roman" w:hAnsi="Times New Roman" w:cs="Times New Roman"/>
          <w:b/>
          <w:sz w:val="28"/>
          <w:szCs w:val="28"/>
        </w:rPr>
        <w:lastRenderedPageBreak/>
        <w:t>Что будет привлекательным в Сервисе для каждого из участников</w:t>
      </w:r>
    </w:p>
    <w:p w14:paraId="0C045CF9" w14:textId="59D784FC" w:rsidR="00A10D95" w:rsidRPr="00BF1C76" w:rsidRDefault="00A10D95" w:rsidP="00A10D95">
      <w:pPr>
        <w:pStyle w:val="ab"/>
        <w:jc w:val="right"/>
        <w:rPr>
          <w:rStyle w:val="a9"/>
          <w:rFonts w:ascii="Times New Roman" w:hAnsi="Times New Roman" w:cs="Times New Roman"/>
          <w:i w:val="0"/>
          <w:iCs w:val="0"/>
          <w:color w:val="0F1115"/>
          <w:sz w:val="24"/>
          <w:szCs w:val="24"/>
          <w:shd w:val="clear" w:color="auto" w:fill="FFFFFF"/>
        </w:rPr>
      </w:pPr>
      <w:r w:rsidRPr="00BF1C76">
        <w:rPr>
          <w:rFonts w:ascii="Times New Roman" w:hAnsi="Times New Roman" w:cs="Times New Roman"/>
          <w:sz w:val="24"/>
          <w:szCs w:val="24"/>
        </w:rPr>
        <w:t>Таблица</w:t>
      </w:r>
      <w:r w:rsidR="00377F8B" w:rsidRPr="00BF1C76">
        <w:rPr>
          <w:rFonts w:ascii="Times New Roman" w:hAnsi="Times New Roman" w:cs="Times New Roman"/>
          <w:sz w:val="24"/>
          <w:szCs w:val="24"/>
        </w:rPr>
        <w:t xml:space="preserve"> 4</w:t>
      </w:r>
      <w:r w:rsidRPr="00BF1C76">
        <w:rPr>
          <w:rFonts w:ascii="Times New Roman" w:hAnsi="Times New Roman" w:cs="Times New Roman"/>
          <w:sz w:val="24"/>
          <w:szCs w:val="24"/>
        </w:rPr>
        <w:t>. Привлекательность для участников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38"/>
        <w:gridCol w:w="7506"/>
      </w:tblGrid>
      <w:tr w:rsidR="00A10D95" w:rsidRPr="00BF1C76" w14:paraId="415ECFF5" w14:textId="77777777" w:rsidTr="00F53A3E">
        <w:trPr>
          <w:trHeight w:val="873"/>
        </w:trPr>
        <w:tc>
          <w:tcPr>
            <w:tcW w:w="1838" w:type="dxa"/>
            <w:vAlign w:val="center"/>
          </w:tcPr>
          <w:p w14:paraId="1E6F6140" w14:textId="5143DB58" w:rsidR="00A10D95" w:rsidRPr="00BF1C76" w:rsidRDefault="00DE0BD1" w:rsidP="00F53A3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Крупные банки</w:t>
            </w:r>
          </w:p>
        </w:tc>
        <w:tc>
          <w:tcPr>
            <w:tcW w:w="7506" w:type="dxa"/>
            <w:vAlign w:val="center"/>
          </w:tcPr>
          <w:p w14:paraId="31F28ED8" w14:textId="7D91CB80" w:rsidR="00A10D95" w:rsidRPr="00BF1C76" w:rsidRDefault="00DE0BD1" w:rsidP="00F53A3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</w:rPr>
              <w:t>Проактивная защита от атак, опробованных на других банках</w:t>
            </w:r>
          </w:p>
        </w:tc>
      </w:tr>
      <w:tr w:rsidR="00A10D95" w:rsidRPr="00BF1C76" w14:paraId="35E0DFAE" w14:textId="77777777" w:rsidTr="00F53A3E">
        <w:trPr>
          <w:trHeight w:val="873"/>
        </w:trPr>
        <w:tc>
          <w:tcPr>
            <w:tcW w:w="1838" w:type="dxa"/>
            <w:vAlign w:val="center"/>
          </w:tcPr>
          <w:p w14:paraId="6D5CBB86" w14:textId="66DDBC91" w:rsidR="00A10D95" w:rsidRPr="00BF1C76" w:rsidRDefault="00DE0BD1" w:rsidP="00F53A3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Малые банки</w:t>
            </w:r>
          </w:p>
        </w:tc>
        <w:tc>
          <w:tcPr>
            <w:tcW w:w="7506" w:type="dxa"/>
            <w:vAlign w:val="center"/>
          </w:tcPr>
          <w:p w14:paraId="1992F580" w14:textId="492486C9" w:rsidR="00A10D95" w:rsidRPr="00BF1C76" w:rsidRDefault="00DE0BD1" w:rsidP="00F53A3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</w:rPr>
              <w:t>Доступ к мощной системе безопасности без больших затрат</w:t>
            </w:r>
          </w:p>
        </w:tc>
      </w:tr>
      <w:tr w:rsidR="00A10D95" w:rsidRPr="00BF1C76" w14:paraId="4FD53190" w14:textId="77777777" w:rsidTr="00F53A3E">
        <w:trPr>
          <w:trHeight w:val="873"/>
        </w:trPr>
        <w:tc>
          <w:tcPr>
            <w:tcW w:w="1838" w:type="dxa"/>
            <w:vAlign w:val="center"/>
          </w:tcPr>
          <w:p w14:paraId="0EF1E830" w14:textId="6F44B11D" w:rsidR="00A10D95" w:rsidRPr="00BF1C76" w:rsidRDefault="00545611" w:rsidP="00F53A3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  <w:b/>
                <w:bCs/>
              </w:rPr>
              <w:t>Регулятор</w:t>
            </w:r>
          </w:p>
        </w:tc>
        <w:tc>
          <w:tcPr>
            <w:tcW w:w="7506" w:type="dxa"/>
            <w:vAlign w:val="center"/>
          </w:tcPr>
          <w:p w14:paraId="716521F9" w14:textId="7A63475C" w:rsidR="00A10D95" w:rsidRPr="00BF1C76" w:rsidRDefault="00545611" w:rsidP="00F53A3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F1C76">
              <w:rPr>
                <w:rFonts w:ascii="Times New Roman" w:hAnsi="Times New Roman" w:cs="Times New Roman"/>
              </w:rPr>
              <w:t>Возможность мониторинга угроз в масштабах всей страны</w:t>
            </w:r>
          </w:p>
        </w:tc>
      </w:tr>
    </w:tbl>
    <w:p w14:paraId="40DB2E90" w14:textId="77777777" w:rsidR="00A10D95" w:rsidRPr="00BF1C76" w:rsidRDefault="00A10D95" w:rsidP="00A10D95">
      <w:pPr>
        <w:rPr>
          <w:rFonts w:ascii="Times New Roman" w:hAnsi="Times New Roman" w:cs="Times New Roman"/>
          <w:sz w:val="28"/>
          <w:szCs w:val="28"/>
        </w:rPr>
      </w:pPr>
    </w:p>
    <w:p w14:paraId="0EEEF48D" w14:textId="497DCF5B" w:rsidR="00A10D95" w:rsidRPr="00BF1C76" w:rsidRDefault="00A10D95" w:rsidP="0033127A">
      <w:pPr>
        <w:pStyle w:val="a7"/>
        <w:numPr>
          <w:ilvl w:val="1"/>
          <w:numId w:val="28"/>
        </w:numPr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C76">
        <w:rPr>
          <w:rFonts w:ascii="Times New Roman" w:hAnsi="Times New Roman" w:cs="Times New Roman"/>
          <w:b/>
          <w:bCs/>
          <w:sz w:val="28"/>
          <w:szCs w:val="28"/>
        </w:rPr>
        <w:t>Кто главный конкурент Вашего сервиса и почему?</w:t>
      </w:r>
    </w:p>
    <w:p w14:paraId="20A22BD0" w14:textId="77777777" w:rsidR="00545611" w:rsidRPr="00BF1C76" w:rsidRDefault="00545611" w:rsidP="00545611">
      <w:pPr>
        <w:pStyle w:val="ds-markdown-paragraph"/>
        <w:shd w:val="clear" w:color="auto" w:fill="FFFFFF"/>
        <w:spacing w:before="240" w:beforeAutospacing="0" w:after="0" w:afterAutospacing="0" w:line="276" w:lineRule="auto"/>
        <w:ind w:firstLine="709"/>
        <w:jc w:val="both"/>
        <w:rPr>
          <w:color w:val="0F1115"/>
        </w:rPr>
      </w:pPr>
      <w:r w:rsidRPr="00BF1C76">
        <w:rPr>
          <w:color w:val="0F1115"/>
        </w:rPr>
        <w:t>Главным конкурентом сервиса «Кибер-Иммунитет» являются </w:t>
      </w:r>
      <w:r w:rsidRPr="00BF1C76">
        <w:rPr>
          <w:rStyle w:val="a9"/>
          <w:color w:val="0F1115"/>
        </w:rPr>
        <w:t>изолированные коммерческие системы фрод-мониторинга</w:t>
      </w:r>
      <w:r w:rsidRPr="00BF1C76">
        <w:rPr>
          <w:color w:val="0F1115"/>
        </w:rPr>
        <w:t>, которые используются банками по отдельности, а также </w:t>
      </w:r>
      <w:r w:rsidRPr="00BF1C76">
        <w:rPr>
          <w:rStyle w:val="a9"/>
          <w:color w:val="0F1115"/>
        </w:rPr>
        <w:t>инертность и нежелание финансовых организаций делиться данными</w:t>
      </w:r>
      <w:r w:rsidRPr="00BF1C76">
        <w:rPr>
          <w:color w:val="0F1115"/>
        </w:rPr>
        <w:t> из-за рисков конфиденциальности. Хотя эти системы и развиваются в сторону использования искусственного интеллекта, их ключевой недостаток — реактивность и работа в информационном вакууме, когда атака на один банк не становится уроком для всего сообщества.</w:t>
      </w:r>
    </w:p>
    <w:p w14:paraId="1B0B1E5E" w14:textId="1498C4C2" w:rsidR="00545611" w:rsidRPr="00BF1C76" w:rsidRDefault="00545611" w:rsidP="00545611">
      <w:pPr>
        <w:pStyle w:val="ds-markdown-paragraph"/>
        <w:shd w:val="clear" w:color="auto" w:fill="FFFFFF"/>
        <w:spacing w:before="0" w:beforeAutospacing="0" w:after="240" w:afterAutospacing="0" w:line="276" w:lineRule="auto"/>
        <w:ind w:firstLine="709"/>
        <w:jc w:val="both"/>
        <w:rPr>
          <w:color w:val="0F1115"/>
        </w:rPr>
      </w:pPr>
      <w:r w:rsidRPr="00BF1C76">
        <w:rPr>
          <w:color w:val="0F1115"/>
        </w:rPr>
        <w:t>«Кибер-Иммунитет» выигрывает за счет принципиально иного, </w:t>
      </w:r>
      <w:r w:rsidRPr="00BF1C76">
        <w:rPr>
          <w:rStyle w:val="a9"/>
          <w:color w:val="0F1115"/>
        </w:rPr>
        <w:t>кооперативного подхода</w:t>
      </w:r>
      <w:r w:rsidRPr="00BF1C76">
        <w:rPr>
          <w:color w:val="0F1115"/>
        </w:rPr>
        <w:t>, который превращает разрозненность банков в их главную силу, реализуя принцип «коллективного иммунитета».</w:t>
      </w:r>
    </w:p>
    <w:p w14:paraId="2AF0651B" w14:textId="765DF47A" w:rsidR="00A10D95" w:rsidRPr="00BF1C76" w:rsidRDefault="00A10D95" w:rsidP="00A10D95">
      <w:pPr>
        <w:pStyle w:val="ab"/>
        <w:ind w:left="1125"/>
        <w:jc w:val="right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Таблица</w:t>
      </w:r>
      <w:r w:rsidR="00377F8B" w:rsidRPr="00BF1C76">
        <w:rPr>
          <w:rFonts w:ascii="Times New Roman" w:hAnsi="Times New Roman" w:cs="Times New Roman"/>
          <w:sz w:val="24"/>
          <w:szCs w:val="24"/>
        </w:rPr>
        <w:t xml:space="preserve"> 5</w:t>
      </w:r>
      <w:r w:rsidRPr="00BF1C76">
        <w:rPr>
          <w:rFonts w:ascii="Times New Roman" w:hAnsi="Times New Roman" w:cs="Times New Roman"/>
          <w:sz w:val="24"/>
          <w:szCs w:val="24"/>
        </w:rPr>
        <w:t>. Сравнительная таблица Сервисов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868"/>
        <w:gridCol w:w="1671"/>
        <w:gridCol w:w="1985"/>
        <w:gridCol w:w="1951"/>
        <w:gridCol w:w="1869"/>
      </w:tblGrid>
      <w:tr w:rsidR="00545611" w:rsidRPr="00BF1C76" w14:paraId="2534C3B8" w14:textId="77777777" w:rsidTr="00545611">
        <w:trPr>
          <w:trHeight w:val="737"/>
        </w:trPr>
        <w:tc>
          <w:tcPr>
            <w:tcW w:w="1868" w:type="dxa"/>
            <w:vAlign w:val="center"/>
          </w:tcPr>
          <w:p w14:paraId="63639586" w14:textId="77777777" w:rsidR="00A10D95" w:rsidRPr="00BF1C76" w:rsidRDefault="00A10D95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Критерий</w:t>
            </w:r>
          </w:p>
        </w:tc>
        <w:tc>
          <w:tcPr>
            <w:tcW w:w="1671" w:type="dxa"/>
            <w:vAlign w:val="center"/>
          </w:tcPr>
          <w:p w14:paraId="7E6C204D" w14:textId="3E62A52E" w:rsidR="00A10D95" w:rsidRPr="00BF1C76" w:rsidRDefault="00545611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Кибер-Иммунитет</w:t>
            </w:r>
          </w:p>
        </w:tc>
        <w:tc>
          <w:tcPr>
            <w:tcW w:w="1985" w:type="dxa"/>
            <w:vAlign w:val="center"/>
          </w:tcPr>
          <w:p w14:paraId="15201606" w14:textId="2635674C" w:rsidR="00A10D95" w:rsidRPr="00BF1C76" w:rsidRDefault="00545611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Изолированные системы банков</w:t>
            </w:r>
          </w:p>
        </w:tc>
        <w:tc>
          <w:tcPr>
            <w:tcW w:w="1951" w:type="dxa"/>
            <w:vAlign w:val="center"/>
          </w:tcPr>
          <w:p w14:paraId="0AF994F6" w14:textId="50AEC571" w:rsidR="00A10D95" w:rsidRPr="00BF1C76" w:rsidRDefault="00545611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Международные платформы</w:t>
            </w:r>
          </w:p>
        </w:tc>
        <w:tc>
          <w:tcPr>
            <w:tcW w:w="1869" w:type="dxa"/>
            <w:vAlign w:val="center"/>
          </w:tcPr>
          <w:p w14:paraId="23D45E5C" w14:textId="64D86A1C" w:rsidR="00A10D95" w:rsidRPr="00BF1C76" w:rsidRDefault="00545611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Коммерческие антифрод-решения</w:t>
            </w:r>
          </w:p>
        </w:tc>
      </w:tr>
      <w:tr w:rsidR="00545611" w:rsidRPr="00BF1C76" w14:paraId="149CE490" w14:textId="77777777" w:rsidTr="00545611">
        <w:trPr>
          <w:trHeight w:val="737"/>
        </w:trPr>
        <w:tc>
          <w:tcPr>
            <w:tcW w:w="1868" w:type="dxa"/>
            <w:vAlign w:val="center"/>
          </w:tcPr>
          <w:p w14:paraId="74452A94" w14:textId="63B2212B" w:rsidR="00A10D95" w:rsidRPr="00BF1C76" w:rsidRDefault="00545611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Подход к безопасности</w:t>
            </w:r>
          </w:p>
        </w:tc>
        <w:tc>
          <w:tcPr>
            <w:tcW w:w="1671" w:type="dxa"/>
            <w:vAlign w:val="center"/>
          </w:tcPr>
          <w:p w14:paraId="1C7F6D93" w14:textId="456F3319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Проактивный, коллективный</w:t>
            </w:r>
          </w:p>
        </w:tc>
        <w:tc>
          <w:tcPr>
            <w:tcW w:w="1985" w:type="dxa"/>
            <w:vAlign w:val="center"/>
          </w:tcPr>
          <w:p w14:paraId="5F9B52FA" w14:textId="29CF7A50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Реактивный, изолированный</w:t>
            </w:r>
          </w:p>
        </w:tc>
        <w:tc>
          <w:tcPr>
            <w:tcW w:w="1951" w:type="dxa"/>
            <w:vAlign w:val="center"/>
          </w:tcPr>
          <w:p w14:paraId="64CB31F6" w14:textId="728896BA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Реактивный, в рамках одной платформы</w:t>
            </w:r>
          </w:p>
        </w:tc>
        <w:tc>
          <w:tcPr>
            <w:tcW w:w="1869" w:type="dxa"/>
            <w:vAlign w:val="center"/>
          </w:tcPr>
          <w:p w14:paraId="62488ED8" w14:textId="791FB8F2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Реактивный, ограниченный своей моделью</w:t>
            </w:r>
          </w:p>
        </w:tc>
      </w:tr>
      <w:tr w:rsidR="00545611" w:rsidRPr="00BF1C76" w14:paraId="04E14BD7" w14:textId="77777777" w:rsidTr="00545611">
        <w:trPr>
          <w:trHeight w:val="737"/>
        </w:trPr>
        <w:tc>
          <w:tcPr>
            <w:tcW w:w="1868" w:type="dxa"/>
            <w:vAlign w:val="center"/>
          </w:tcPr>
          <w:p w14:paraId="61F937F6" w14:textId="4E2685B8" w:rsidR="00A10D95" w:rsidRPr="00BF1C76" w:rsidRDefault="00545611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Использование ИИ</w:t>
            </w:r>
          </w:p>
        </w:tc>
        <w:tc>
          <w:tcPr>
            <w:tcW w:w="1671" w:type="dxa"/>
            <w:vAlign w:val="center"/>
          </w:tcPr>
          <w:p w14:paraId="30E4B56E" w14:textId="466A8233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Федеративное обучение без передачи сырых данных</w:t>
            </w:r>
          </w:p>
        </w:tc>
        <w:tc>
          <w:tcPr>
            <w:tcW w:w="1985" w:type="dxa"/>
            <w:vAlign w:val="center"/>
          </w:tcPr>
          <w:p w14:paraId="5111075D" w14:textId="455BF523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Да, но на внутренних данных банка</w:t>
            </w:r>
          </w:p>
        </w:tc>
        <w:tc>
          <w:tcPr>
            <w:tcW w:w="1951" w:type="dxa"/>
            <w:vAlign w:val="center"/>
          </w:tcPr>
          <w:p w14:paraId="155462CA" w14:textId="33222FA0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Да, для анализа транзакций внутри платформы</w:t>
            </w:r>
          </w:p>
        </w:tc>
        <w:tc>
          <w:tcPr>
            <w:tcW w:w="1869" w:type="dxa"/>
            <w:vAlign w:val="center"/>
          </w:tcPr>
          <w:p w14:paraId="615E975A" w14:textId="4FB31D23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Зависит от решения</w:t>
            </w:r>
          </w:p>
        </w:tc>
      </w:tr>
      <w:tr w:rsidR="00545611" w:rsidRPr="00BF1C76" w14:paraId="47B0A4D7" w14:textId="77777777" w:rsidTr="00545611">
        <w:trPr>
          <w:trHeight w:val="737"/>
        </w:trPr>
        <w:tc>
          <w:tcPr>
            <w:tcW w:w="1868" w:type="dxa"/>
            <w:vAlign w:val="center"/>
          </w:tcPr>
          <w:p w14:paraId="5227190C" w14:textId="43A0E12B" w:rsidR="00A10D95" w:rsidRPr="00BF1C76" w:rsidRDefault="00545611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Конфиденциальность данных</w:t>
            </w:r>
          </w:p>
        </w:tc>
        <w:tc>
          <w:tcPr>
            <w:tcW w:w="1671" w:type="dxa"/>
            <w:vAlign w:val="center"/>
          </w:tcPr>
          <w:p w14:paraId="40F8C610" w14:textId="68442747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985" w:type="dxa"/>
            <w:vAlign w:val="center"/>
          </w:tcPr>
          <w:p w14:paraId="22D33273" w14:textId="13C80451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951" w:type="dxa"/>
            <w:vAlign w:val="center"/>
          </w:tcPr>
          <w:p w14:paraId="1B432911" w14:textId="37C4AB53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869" w:type="dxa"/>
            <w:vAlign w:val="center"/>
          </w:tcPr>
          <w:p w14:paraId="7A8B28FE" w14:textId="66A441F1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545611" w:rsidRPr="00BF1C76" w14:paraId="6BB6E5A5" w14:textId="77777777" w:rsidTr="00545611">
        <w:trPr>
          <w:trHeight w:val="737"/>
        </w:trPr>
        <w:tc>
          <w:tcPr>
            <w:tcW w:w="1868" w:type="dxa"/>
            <w:vAlign w:val="center"/>
          </w:tcPr>
          <w:p w14:paraId="5EB09CA7" w14:textId="3739E815" w:rsidR="00A10D95" w:rsidRPr="00BF1C76" w:rsidRDefault="00545611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Сетевой эффект</w:t>
            </w:r>
          </w:p>
        </w:tc>
        <w:tc>
          <w:tcPr>
            <w:tcW w:w="1671" w:type="dxa"/>
            <w:vAlign w:val="center"/>
          </w:tcPr>
          <w:p w14:paraId="387696A0" w14:textId="19A3CBB3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985" w:type="dxa"/>
            <w:vAlign w:val="center"/>
          </w:tcPr>
          <w:p w14:paraId="387D3771" w14:textId="7B5A6421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951" w:type="dxa"/>
            <w:vAlign w:val="center"/>
          </w:tcPr>
          <w:p w14:paraId="36C4B02F" w14:textId="0EED6792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869" w:type="dxa"/>
            <w:vAlign w:val="center"/>
          </w:tcPr>
          <w:p w14:paraId="32A7D584" w14:textId="4682AE3D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545611" w:rsidRPr="00BF1C76" w14:paraId="1C3EE592" w14:textId="77777777" w:rsidTr="00545611">
        <w:trPr>
          <w:trHeight w:val="737"/>
        </w:trPr>
        <w:tc>
          <w:tcPr>
            <w:tcW w:w="1868" w:type="dxa"/>
            <w:vAlign w:val="center"/>
          </w:tcPr>
          <w:p w14:paraId="6294C9B9" w14:textId="5AEDFF98" w:rsidR="00A10D95" w:rsidRPr="00BF1C76" w:rsidRDefault="00545611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Адаптивность к новым угрозам</w:t>
            </w:r>
          </w:p>
        </w:tc>
        <w:tc>
          <w:tcPr>
            <w:tcW w:w="1671" w:type="dxa"/>
            <w:vAlign w:val="center"/>
          </w:tcPr>
          <w:p w14:paraId="010BB5DF" w14:textId="3BCA6400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985" w:type="dxa"/>
            <w:vAlign w:val="center"/>
          </w:tcPr>
          <w:p w14:paraId="394CE28F" w14:textId="55C04E0A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951" w:type="dxa"/>
            <w:vAlign w:val="center"/>
          </w:tcPr>
          <w:p w14:paraId="559C6AC8" w14:textId="44AB0C67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869" w:type="dxa"/>
            <w:vAlign w:val="center"/>
          </w:tcPr>
          <w:p w14:paraId="6CB94FFF" w14:textId="1E634563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</w:tr>
      <w:tr w:rsidR="00545611" w:rsidRPr="00BF1C76" w14:paraId="05D74B41" w14:textId="77777777" w:rsidTr="00545611">
        <w:trPr>
          <w:trHeight w:val="737"/>
        </w:trPr>
        <w:tc>
          <w:tcPr>
            <w:tcW w:w="1868" w:type="dxa"/>
            <w:vAlign w:val="center"/>
          </w:tcPr>
          <w:p w14:paraId="33F9D64D" w14:textId="5B3DA8C8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Соответствие требованиям ЦБ</w:t>
            </w:r>
          </w:p>
        </w:tc>
        <w:tc>
          <w:tcPr>
            <w:tcW w:w="1671" w:type="dxa"/>
            <w:vAlign w:val="center"/>
          </w:tcPr>
          <w:p w14:paraId="129F0DA9" w14:textId="5E6B22E6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985" w:type="dxa"/>
            <w:vAlign w:val="center"/>
          </w:tcPr>
          <w:p w14:paraId="7ADBBD05" w14:textId="4D7EB205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  <w:tc>
          <w:tcPr>
            <w:tcW w:w="1951" w:type="dxa"/>
            <w:vAlign w:val="center"/>
          </w:tcPr>
          <w:p w14:paraId="5AEF6499" w14:textId="7107A661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869" w:type="dxa"/>
            <w:vAlign w:val="center"/>
          </w:tcPr>
          <w:p w14:paraId="2CF31E1F" w14:textId="616997AB" w:rsidR="00A10D95" w:rsidRPr="00BF1C76" w:rsidRDefault="00EF1D89" w:rsidP="00F53A3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1C76">
              <w:rPr>
                <w:rFonts w:ascii="Times New Roman" w:hAnsi="Times New Roman" w:cs="Times New Roman"/>
                <w:color w:val="000000" w:themeColor="text1"/>
              </w:rPr>
              <w:t>+</w:t>
            </w:r>
          </w:p>
        </w:tc>
      </w:tr>
    </w:tbl>
    <w:p w14:paraId="6FDA9217" w14:textId="49AC958B" w:rsidR="00A10D95" w:rsidRPr="00BF1C76" w:rsidRDefault="00A10D95" w:rsidP="00DC1752">
      <w:pPr>
        <w:pStyle w:val="a7"/>
        <w:numPr>
          <w:ilvl w:val="0"/>
          <w:numId w:val="28"/>
        </w:numPr>
        <w:spacing w:before="240" w:after="0" w:line="528" w:lineRule="auto"/>
        <w:ind w:left="714" w:hanging="35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F1C76">
        <w:rPr>
          <w:rFonts w:ascii="Times New Roman" w:hAnsi="Times New Roman" w:cs="Times New Roman"/>
          <w:b/>
          <w:bCs/>
          <w:sz w:val="32"/>
          <w:szCs w:val="32"/>
        </w:rPr>
        <w:t>Выводы</w:t>
      </w:r>
    </w:p>
    <w:p w14:paraId="58E81876" w14:textId="77777777" w:rsidR="00B3443B" w:rsidRPr="00BF1C76" w:rsidRDefault="003C5A62" w:rsidP="00B3443B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 w:rsidRPr="00BF1C76">
        <w:rPr>
          <w:color w:val="0F1115"/>
        </w:rPr>
        <w:t>Разработанный сервис «Кибер-Иммунитет» представляет собой инновационное решение проблемы коллективной безопасности в финансовом секторе. Его ключевое преимущество — реализация принципа коллективного иммунитета, когда атака на одного участника усиливает защиту всех.</w:t>
      </w:r>
    </w:p>
    <w:p w14:paraId="19966134" w14:textId="6E15E466" w:rsidR="003C5A62" w:rsidRPr="00BF1C76" w:rsidRDefault="003C5A62" w:rsidP="00B3443B">
      <w:pPr>
        <w:pStyle w:val="ds-markdown-paragraph"/>
        <w:shd w:val="clear" w:color="auto" w:fill="FFFFFF"/>
        <w:spacing w:before="0" w:beforeAutospacing="0" w:after="240" w:afterAutospacing="0" w:line="276" w:lineRule="auto"/>
        <w:ind w:firstLine="709"/>
        <w:jc w:val="both"/>
        <w:rPr>
          <w:color w:val="0F1115"/>
        </w:rPr>
      </w:pPr>
      <w:r w:rsidRPr="00BF1C76">
        <w:rPr>
          <w:color w:val="0F1115"/>
        </w:rPr>
        <w:t>Сервис ясен для всех участников, поскольку его ценность очевидна для каждой из сторон:</w:t>
      </w:r>
    </w:p>
    <w:p w14:paraId="301487DF" w14:textId="77777777" w:rsidR="00A10D95" w:rsidRPr="00BF1C76" w:rsidRDefault="00A10D95" w:rsidP="00A10D95">
      <w:pPr>
        <w:pStyle w:val="ab"/>
        <w:jc w:val="right"/>
        <w:rPr>
          <w:rFonts w:ascii="Times New Roman" w:hAnsi="Times New Roman" w:cs="Times New Roman"/>
          <w:color w:val="0F1115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Таблица 6. Ценность для каждого участника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97"/>
        <w:gridCol w:w="5947"/>
      </w:tblGrid>
      <w:tr w:rsidR="00A10D95" w:rsidRPr="00BF1C76" w14:paraId="1A6543B8" w14:textId="77777777" w:rsidTr="00F53A3E">
        <w:trPr>
          <w:trHeight w:val="923"/>
        </w:trPr>
        <w:tc>
          <w:tcPr>
            <w:tcW w:w="3397" w:type="dxa"/>
            <w:vAlign w:val="center"/>
          </w:tcPr>
          <w:p w14:paraId="1EAD3D92" w14:textId="1BABCBDB" w:rsidR="00A10D95" w:rsidRPr="00BF1C76" w:rsidRDefault="003C5A62" w:rsidP="00F53A3E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F1115"/>
                <w:sz w:val="22"/>
                <w:szCs w:val="22"/>
              </w:rPr>
            </w:pPr>
            <w:r w:rsidRPr="00BF1C76">
              <w:rPr>
                <w:b/>
                <w:bCs/>
                <w:color w:val="0F1115"/>
                <w:sz w:val="22"/>
                <w:szCs w:val="22"/>
              </w:rPr>
              <w:t>Банки</w:t>
            </w:r>
          </w:p>
        </w:tc>
        <w:tc>
          <w:tcPr>
            <w:tcW w:w="5947" w:type="dxa"/>
            <w:vAlign w:val="center"/>
          </w:tcPr>
          <w:p w14:paraId="771FCF6B" w14:textId="706AF4CB" w:rsidR="00A10D95" w:rsidRPr="00BF1C76" w:rsidRDefault="003C5A62" w:rsidP="00F53A3E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F1115"/>
                <w:sz w:val="22"/>
                <w:szCs w:val="22"/>
              </w:rPr>
            </w:pPr>
            <w:r w:rsidRPr="00BF1C76">
              <w:rPr>
                <w:color w:val="0F1115"/>
                <w:sz w:val="22"/>
                <w:szCs w:val="22"/>
              </w:rPr>
              <w:t>Конкретная защита от повторяющихся атак без риска для конфиденциальности</w:t>
            </w:r>
          </w:p>
        </w:tc>
      </w:tr>
      <w:tr w:rsidR="00A10D95" w:rsidRPr="00BF1C76" w14:paraId="176D9E8C" w14:textId="77777777" w:rsidTr="00F53A3E">
        <w:trPr>
          <w:trHeight w:val="923"/>
        </w:trPr>
        <w:tc>
          <w:tcPr>
            <w:tcW w:w="3397" w:type="dxa"/>
            <w:vAlign w:val="center"/>
          </w:tcPr>
          <w:p w14:paraId="39E3A975" w14:textId="76FE8856" w:rsidR="00A10D95" w:rsidRPr="00BF1C76" w:rsidRDefault="003C5A62" w:rsidP="00F53A3E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F1115"/>
                <w:sz w:val="22"/>
                <w:szCs w:val="22"/>
              </w:rPr>
            </w:pPr>
            <w:r w:rsidRPr="00BF1C76">
              <w:rPr>
                <w:b/>
                <w:bCs/>
                <w:color w:val="0F1115"/>
                <w:sz w:val="22"/>
                <w:szCs w:val="22"/>
              </w:rPr>
              <w:t>Регулятор</w:t>
            </w:r>
          </w:p>
        </w:tc>
        <w:tc>
          <w:tcPr>
            <w:tcW w:w="5947" w:type="dxa"/>
            <w:vAlign w:val="center"/>
          </w:tcPr>
          <w:p w14:paraId="6DE8CF82" w14:textId="7CEEF0FC" w:rsidR="00A10D95" w:rsidRPr="00BF1C76" w:rsidRDefault="003C5A62" w:rsidP="00F53A3E">
            <w:pPr>
              <w:pStyle w:val="ds-markdown-paragraph"/>
              <w:spacing w:before="0" w:beforeAutospacing="0" w:after="0" w:afterAutospacing="0" w:line="276" w:lineRule="auto"/>
              <w:jc w:val="center"/>
              <w:rPr>
                <w:color w:val="0F1115"/>
                <w:sz w:val="22"/>
                <w:szCs w:val="22"/>
              </w:rPr>
            </w:pPr>
            <w:r w:rsidRPr="00BF1C76">
              <w:rPr>
                <w:color w:val="0F1115"/>
                <w:sz w:val="22"/>
                <w:szCs w:val="22"/>
              </w:rPr>
              <w:t>Возможность видеть целостную картину угроз в реальном времени</w:t>
            </w:r>
          </w:p>
        </w:tc>
      </w:tr>
    </w:tbl>
    <w:p w14:paraId="3CE7EE7B" w14:textId="77777777" w:rsidR="00A10D95" w:rsidRPr="00BF1C76" w:rsidRDefault="00A10D95" w:rsidP="00A10D95">
      <w:pPr>
        <w:rPr>
          <w:rFonts w:ascii="Times New Roman" w:hAnsi="Times New Roman" w:cs="Times New Roman"/>
          <w:sz w:val="24"/>
          <w:szCs w:val="24"/>
        </w:rPr>
      </w:pPr>
    </w:p>
    <w:p w14:paraId="1ABE3A6C" w14:textId="10E92452" w:rsidR="00A10D95" w:rsidRPr="00BF1C76" w:rsidRDefault="0086009A" w:rsidP="00D038FD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1C76">
        <w:rPr>
          <w:rFonts w:ascii="Times New Roman" w:hAnsi="Times New Roman" w:cs="Times New Roman"/>
          <w:sz w:val="24"/>
          <w:szCs w:val="24"/>
        </w:rPr>
        <w:t>Я лично пользовалась бы этим сервисом, если бы руководила банком, поскольку он предлагает конкретный механизм снижения финансовых и репутационных рисков. В эпоху, когда ИИ стал оружием злоумышленников, только такие же технологичные и сплоченные сообщества могут обеспечить надежную защиту. Этот сервис превращает разрозненность в силу, создавая настоящий «кибер-иммунитет» для всей финансовой системы.</w:t>
      </w:r>
    </w:p>
    <w:sectPr w:rsidR="00A10D95" w:rsidRPr="00BF1C76" w:rsidSect="001121FF">
      <w:footerReference w:type="defaul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C361A" w14:textId="77777777" w:rsidR="0020591C" w:rsidRDefault="0020591C" w:rsidP="005333F0">
      <w:pPr>
        <w:spacing w:after="0" w:line="240" w:lineRule="auto"/>
      </w:pPr>
      <w:r>
        <w:separator/>
      </w:r>
    </w:p>
  </w:endnote>
  <w:endnote w:type="continuationSeparator" w:id="0">
    <w:p w14:paraId="3971D7DE" w14:textId="77777777" w:rsidR="0020591C" w:rsidRDefault="0020591C" w:rsidP="00533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444494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FA3E057" w14:textId="77777777" w:rsidR="001121FF" w:rsidRPr="001121FF" w:rsidRDefault="001121FF">
        <w:pPr>
          <w:pStyle w:val="a5"/>
          <w:jc w:val="center"/>
          <w:rPr>
            <w:rFonts w:ascii="Times New Roman" w:hAnsi="Times New Roman" w:cs="Times New Roman"/>
          </w:rPr>
        </w:pPr>
        <w:r w:rsidRPr="001121FF">
          <w:rPr>
            <w:rFonts w:ascii="Times New Roman" w:hAnsi="Times New Roman" w:cs="Times New Roman"/>
          </w:rPr>
          <w:fldChar w:fldCharType="begin"/>
        </w:r>
        <w:r w:rsidRPr="001121FF">
          <w:rPr>
            <w:rFonts w:ascii="Times New Roman" w:hAnsi="Times New Roman" w:cs="Times New Roman"/>
          </w:rPr>
          <w:instrText>PAGE   \* MERGEFORMAT</w:instrText>
        </w:r>
        <w:r w:rsidRPr="001121FF">
          <w:rPr>
            <w:rFonts w:ascii="Times New Roman" w:hAnsi="Times New Roman" w:cs="Times New Roman"/>
          </w:rPr>
          <w:fldChar w:fldCharType="separate"/>
        </w:r>
        <w:r w:rsidR="00091AE4">
          <w:rPr>
            <w:rFonts w:ascii="Times New Roman" w:hAnsi="Times New Roman" w:cs="Times New Roman"/>
            <w:noProof/>
          </w:rPr>
          <w:t>8</w:t>
        </w:r>
        <w:r w:rsidRPr="001121FF">
          <w:rPr>
            <w:rFonts w:ascii="Times New Roman" w:hAnsi="Times New Roman" w:cs="Times New Roman"/>
          </w:rPr>
          <w:fldChar w:fldCharType="end"/>
        </w:r>
      </w:p>
    </w:sdtContent>
  </w:sdt>
  <w:p w14:paraId="3CE22CF7" w14:textId="77777777" w:rsidR="005333F0" w:rsidRDefault="005333F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B705A" w14:textId="77777777" w:rsidR="0020591C" w:rsidRDefault="0020591C" w:rsidP="005333F0">
      <w:pPr>
        <w:spacing w:after="0" w:line="240" w:lineRule="auto"/>
      </w:pPr>
      <w:r>
        <w:separator/>
      </w:r>
    </w:p>
  </w:footnote>
  <w:footnote w:type="continuationSeparator" w:id="0">
    <w:p w14:paraId="218B6648" w14:textId="77777777" w:rsidR="0020591C" w:rsidRDefault="0020591C" w:rsidP="005333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2A2"/>
    <w:multiLevelType w:val="multilevel"/>
    <w:tmpl w:val="61EA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F7B73"/>
    <w:multiLevelType w:val="hybridMultilevel"/>
    <w:tmpl w:val="03DEB9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F7ABF"/>
    <w:multiLevelType w:val="multilevel"/>
    <w:tmpl w:val="74848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B0724"/>
    <w:multiLevelType w:val="hybridMultilevel"/>
    <w:tmpl w:val="08F2A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E1B8A"/>
    <w:multiLevelType w:val="hybridMultilevel"/>
    <w:tmpl w:val="17B873E8"/>
    <w:lvl w:ilvl="0" w:tplc="866674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DD0F90"/>
    <w:multiLevelType w:val="multilevel"/>
    <w:tmpl w:val="5D0AAE8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E103C38"/>
    <w:multiLevelType w:val="hybridMultilevel"/>
    <w:tmpl w:val="01649D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B2BDB"/>
    <w:multiLevelType w:val="hybridMultilevel"/>
    <w:tmpl w:val="2CF647F8"/>
    <w:lvl w:ilvl="0" w:tplc="EF30B9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2D23261"/>
    <w:multiLevelType w:val="hybridMultilevel"/>
    <w:tmpl w:val="3D52E038"/>
    <w:lvl w:ilvl="0" w:tplc="EC26F4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3AC60F9"/>
    <w:multiLevelType w:val="hybridMultilevel"/>
    <w:tmpl w:val="171281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1B63FF"/>
    <w:multiLevelType w:val="multilevel"/>
    <w:tmpl w:val="15F2276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color w:val="0F1115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  <w:b/>
        <w:color w:val="0F111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  <w:color w:val="0F1115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  <w:color w:val="0F1115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  <w:color w:val="0F1115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  <w:color w:val="0F1115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  <w:color w:val="0F1115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  <w:color w:val="0F1115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  <w:color w:val="0F1115"/>
      </w:rPr>
    </w:lvl>
  </w:abstractNum>
  <w:abstractNum w:abstractNumId="11" w15:restartNumberingAfterBreak="0">
    <w:nsid w:val="17C172B4"/>
    <w:multiLevelType w:val="multilevel"/>
    <w:tmpl w:val="8B7EF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0534F9"/>
    <w:multiLevelType w:val="multilevel"/>
    <w:tmpl w:val="CB50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B05BE8"/>
    <w:multiLevelType w:val="multilevel"/>
    <w:tmpl w:val="1A92D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C560FF"/>
    <w:multiLevelType w:val="hybridMultilevel"/>
    <w:tmpl w:val="BAD61DC4"/>
    <w:lvl w:ilvl="0" w:tplc="536A81F4">
      <w:start w:val="1"/>
      <w:numFmt w:val="lowerLetter"/>
      <w:lvlText w:val="%1."/>
      <w:lvlJc w:val="left"/>
      <w:pPr>
        <w:ind w:left="2160" w:hanging="360"/>
      </w:pPr>
    </w:lvl>
    <w:lvl w:ilvl="1" w:tplc="D7D8126C">
      <w:start w:val="1"/>
      <w:numFmt w:val="lowerLetter"/>
      <w:lvlText w:val="%2."/>
      <w:lvlJc w:val="left"/>
      <w:pPr>
        <w:ind w:left="2880" w:hanging="360"/>
      </w:pPr>
    </w:lvl>
    <w:lvl w:ilvl="2" w:tplc="0A4A279A">
      <w:start w:val="1"/>
      <w:numFmt w:val="lowerRoman"/>
      <w:lvlText w:val="%3."/>
      <w:lvlJc w:val="right"/>
      <w:pPr>
        <w:ind w:left="3600" w:hanging="180"/>
      </w:pPr>
    </w:lvl>
    <w:lvl w:ilvl="3" w:tplc="BA7E2780">
      <w:start w:val="1"/>
      <w:numFmt w:val="decimal"/>
      <w:lvlText w:val="%4."/>
      <w:lvlJc w:val="left"/>
      <w:pPr>
        <w:ind w:left="4320" w:hanging="360"/>
      </w:pPr>
    </w:lvl>
    <w:lvl w:ilvl="4" w:tplc="AF6439E2">
      <w:start w:val="1"/>
      <w:numFmt w:val="lowerLetter"/>
      <w:lvlText w:val="%5."/>
      <w:lvlJc w:val="left"/>
      <w:pPr>
        <w:ind w:left="5040" w:hanging="360"/>
      </w:pPr>
    </w:lvl>
    <w:lvl w:ilvl="5" w:tplc="FC76C914">
      <w:start w:val="1"/>
      <w:numFmt w:val="lowerRoman"/>
      <w:lvlText w:val="%6."/>
      <w:lvlJc w:val="right"/>
      <w:pPr>
        <w:ind w:left="5760" w:hanging="180"/>
      </w:pPr>
    </w:lvl>
    <w:lvl w:ilvl="6" w:tplc="7D862336">
      <w:start w:val="1"/>
      <w:numFmt w:val="decimal"/>
      <w:lvlText w:val="%7."/>
      <w:lvlJc w:val="left"/>
      <w:pPr>
        <w:ind w:left="6480" w:hanging="360"/>
      </w:pPr>
    </w:lvl>
    <w:lvl w:ilvl="7" w:tplc="27460BBE">
      <w:start w:val="1"/>
      <w:numFmt w:val="lowerLetter"/>
      <w:lvlText w:val="%8."/>
      <w:lvlJc w:val="left"/>
      <w:pPr>
        <w:ind w:left="7200" w:hanging="360"/>
      </w:pPr>
    </w:lvl>
    <w:lvl w:ilvl="8" w:tplc="C2B89E34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1B331C16"/>
    <w:multiLevelType w:val="multilevel"/>
    <w:tmpl w:val="3DF8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93678"/>
    <w:multiLevelType w:val="hybridMultilevel"/>
    <w:tmpl w:val="17603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EC1C7D"/>
    <w:multiLevelType w:val="hybridMultilevel"/>
    <w:tmpl w:val="33661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9C1320"/>
    <w:multiLevelType w:val="multilevel"/>
    <w:tmpl w:val="C2D6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0670A"/>
    <w:multiLevelType w:val="multilevel"/>
    <w:tmpl w:val="4ECC5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01138E"/>
    <w:multiLevelType w:val="hybridMultilevel"/>
    <w:tmpl w:val="184806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760183"/>
    <w:multiLevelType w:val="multilevel"/>
    <w:tmpl w:val="0372A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6079F7"/>
    <w:multiLevelType w:val="hybridMultilevel"/>
    <w:tmpl w:val="42169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C92994"/>
    <w:multiLevelType w:val="multilevel"/>
    <w:tmpl w:val="C1184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981F83"/>
    <w:multiLevelType w:val="hybridMultilevel"/>
    <w:tmpl w:val="5EA07B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093B24"/>
    <w:multiLevelType w:val="hybridMultilevel"/>
    <w:tmpl w:val="D9506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E32CFE"/>
    <w:multiLevelType w:val="multilevel"/>
    <w:tmpl w:val="A95467A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35E143F3"/>
    <w:multiLevelType w:val="multilevel"/>
    <w:tmpl w:val="1D0E1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4F454A"/>
    <w:multiLevelType w:val="multilevel"/>
    <w:tmpl w:val="EFAE8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EF7287"/>
    <w:multiLevelType w:val="hybridMultilevel"/>
    <w:tmpl w:val="C8B8CD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8E182F"/>
    <w:multiLevelType w:val="multilevel"/>
    <w:tmpl w:val="FECE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B32042"/>
    <w:multiLevelType w:val="hybridMultilevel"/>
    <w:tmpl w:val="3D52E038"/>
    <w:lvl w:ilvl="0" w:tplc="EC26F4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40C50C68"/>
    <w:multiLevelType w:val="multilevel"/>
    <w:tmpl w:val="285CDDC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415E7659"/>
    <w:multiLevelType w:val="multilevel"/>
    <w:tmpl w:val="08B20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4E738B"/>
    <w:multiLevelType w:val="hybridMultilevel"/>
    <w:tmpl w:val="E0B412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54E76B1"/>
    <w:multiLevelType w:val="multilevel"/>
    <w:tmpl w:val="91FE1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F21080"/>
    <w:multiLevelType w:val="multilevel"/>
    <w:tmpl w:val="F1E20A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7" w15:restartNumberingAfterBreak="0">
    <w:nsid w:val="4A4E49C5"/>
    <w:multiLevelType w:val="multilevel"/>
    <w:tmpl w:val="91923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0D3F69"/>
    <w:multiLevelType w:val="multilevel"/>
    <w:tmpl w:val="DC90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F3D0B"/>
    <w:multiLevelType w:val="multilevel"/>
    <w:tmpl w:val="08E0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DB7767"/>
    <w:multiLevelType w:val="multilevel"/>
    <w:tmpl w:val="08C8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EA57C6"/>
    <w:multiLevelType w:val="multilevel"/>
    <w:tmpl w:val="1A7E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7777D9"/>
    <w:multiLevelType w:val="hybridMultilevel"/>
    <w:tmpl w:val="6442CAA2"/>
    <w:lvl w:ilvl="0" w:tplc="DC7656C6">
      <w:start w:val="1"/>
      <w:numFmt w:val="decimal"/>
      <w:lvlText w:val="%1."/>
      <w:lvlJc w:val="left"/>
      <w:pPr>
        <w:ind w:left="-9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196" w:hanging="360"/>
      </w:pPr>
    </w:lvl>
    <w:lvl w:ilvl="2" w:tplc="0419001B" w:tentative="1">
      <w:start w:val="1"/>
      <w:numFmt w:val="lowerRoman"/>
      <w:lvlText w:val="%3."/>
      <w:lvlJc w:val="right"/>
      <w:pPr>
        <w:ind w:left="524" w:hanging="180"/>
      </w:pPr>
    </w:lvl>
    <w:lvl w:ilvl="3" w:tplc="0419000F" w:tentative="1">
      <w:start w:val="1"/>
      <w:numFmt w:val="decimal"/>
      <w:lvlText w:val="%4."/>
      <w:lvlJc w:val="left"/>
      <w:pPr>
        <w:ind w:left="1244" w:hanging="360"/>
      </w:pPr>
    </w:lvl>
    <w:lvl w:ilvl="4" w:tplc="04190019" w:tentative="1">
      <w:start w:val="1"/>
      <w:numFmt w:val="lowerLetter"/>
      <w:lvlText w:val="%5."/>
      <w:lvlJc w:val="left"/>
      <w:pPr>
        <w:ind w:left="1964" w:hanging="360"/>
      </w:pPr>
    </w:lvl>
    <w:lvl w:ilvl="5" w:tplc="0419001B" w:tentative="1">
      <w:start w:val="1"/>
      <w:numFmt w:val="lowerRoman"/>
      <w:lvlText w:val="%6."/>
      <w:lvlJc w:val="right"/>
      <w:pPr>
        <w:ind w:left="2684" w:hanging="180"/>
      </w:pPr>
    </w:lvl>
    <w:lvl w:ilvl="6" w:tplc="0419000F" w:tentative="1">
      <w:start w:val="1"/>
      <w:numFmt w:val="decimal"/>
      <w:lvlText w:val="%7."/>
      <w:lvlJc w:val="left"/>
      <w:pPr>
        <w:ind w:left="3404" w:hanging="360"/>
      </w:pPr>
    </w:lvl>
    <w:lvl w:ilvl="7" w:tplc="04190019" w:tentative="1">
      <w:start w:val="1"/>
      <w:numFmt w:val="lowerLetter"/>
      <w:lvlText w:val="%8."/>
      <w:lvlJc w:val="left"/>
      <w:pPr>
        <w:ind w:left="4124" w:hanging="360"/>
      </w:pPr>
    </w:lvl>
    <w:lvl w:ilvl="8" w:tplc="0419001B" w:tentative="1">
      <w:start w:val="1"/>
      <w:numFmt w:val="lowerRoman"/>
      <w:lvlText w:val="%9."/>
      <w:lvlJc w:val="right"/>
      <w:pPr>
        <w:ind w:left="4844" w:hanging="180"/>
      </w:pPr>
    </w:lvl>
  </w:abstractNum>
  <w:abstractNum w:abstractNumId="43" w15:restartNumberingAfterBreak="0">
    <w:nsid w:val="622F6B25"/>
    <w:multiLevelType w:val="multilevel"/>
    <w:tmpl w:val="8AD82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2E2C4C"/>
    <w:multiLevelType w:val="multilevel"/>
    <w:tmpl w:val="1D049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4BF3384"/>
    <w:multiLevelType w:val="hybridMultilevel"/>
    <w:tmpl w:val="5DF6FE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63B3106"/>
    <w:multiLevelType w:val="hybridMultilevel"/>
    <w:tmpl w:val="46A47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9D25DC2"/>
    <w:multiLevelType w:val="multilevel"/>
    <w:tmpl w:val="342C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AB72FD8"/>
    <w:multiLevelType w:val="hybridMultilevel"/>
    <w:tmpl w:val="641C13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E450E6"/>
    <w:multiLevelType w:val="multilevel"/>
    <w:tmpl w:val="8CDE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4F4BD2"/>
    <w:multiLevelType w:val="multilevel"/>
    <w:tmpl w:val="C4A09F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  <w:b/>
        <w:color w:val="0F1115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color w:val="0F1115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color w:val="0F1115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color w:val="0F1115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  <w:color w:val="0F1115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  <w:color w:val="0F1115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  <w:color w:val="0F1115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  <w:color w:val="0F1115"/>
      </w:rPr>
    </w:lvl>
  </w:abstractNum>
  <w:abstractNum w:abstractNumId="51" w15:restartNumberingAfterBreak="0">
    <w:nsid w:val="70E124B1"/>
    <w:multiLevelType w:val="multilevel"/>
    <w:tmpl w:val="8A08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1E05DE3"/>
    <w:multiLevelType w:val="hybridMultilevel"/>
    <w:tmpl w:val="A50AFDE6"/>
    <w:lvl w:ilvl="0" w:tplc="1E889A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44C599B"/>
    <w:multiLevelType w:val="multilevel"/>
    <w:tmpl w:val="8CFAD36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4" w15:restartNumberingAfterBreak="0">
    <w:nsid w:val="7A4C7EA5"/>
    <w:multiLevelType w:val="multilevel"/>
    <w:tmpl w:val="826AA5BC"/>
    <w:lvl w:ilvl="0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1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7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45" w:hanging="2160"/>
      </w:pPr>
      <w:rPr>
        <w:rFonts w:hint="default"/>
      </w:rPr>
    </w:lvl>
  </w:abstractNum>
  <w:abstractNum w:abstractNumId="55" w15:restartNumberingAfterBreak="0">
    <w:nsid w:val="7D9A4AB2"/>
    <w:multiLevelType w:val="multilevel"/>
    <w:tmpl w:val="CC5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91437C"/>
    <w:multiLevelType w:val="hybridMultilevel"/>
    <w:tmpl w:val="28687F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FFC39C1"/>
    <w:multiLevelType w:val="hybridMultilevel"/>
    <w:tmpl w:val="1B34EC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882478">
    <w:abstractNumId w:val="34"/>
  </w:num>
  <w:num w:numId="2" w16cid:durableId="1490755854">
    <w:abstractNumId w:val="36"/>
  </w:num>
  <w:num w:numId="3" w16cid:durableId="384065338">
    <w:abstractNumId w:val="31"/>
  </w:num>
  <w:num w:numId="4" w16cid:durableId="1547135576">
    <w:abstractNumId w:val="8"/>
  </w:num>
  <w:num w:numId="5" w16cid:durableId="647633662">
    <w:abstractNumId w:val="56"/>
  </w:num>
  <w:num w:numId="6" w16cid:durableId="39793414">
    <w:abstractNumId w:val="22"/>
  </w:num>
  <w:num w:numId="7" w16cid:durableId="1945960507">
    <w:abstractNumId w:val="16"/>
  </w:num>
  <w:num w:numId="8" w16cid:durableId="2067993529">
    <w:abstractNumId w:val="42"/>
  </w:num>
  <w:num w:numId="9" w16cid:durableId="484005183">
    <w:abstractNumId w:val="54"/>
  </w:num>
  <w:num w:numId="10" w16cid:durableId="117788657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69059359">
    <w:abstractNumId w:val="26"/>
  </w:num>
  <w:num w:numId="12" w16cid:durableId="2105802932">
    <w:abstractNumId w:val="46"/>
  </w:num>
  <w:num w:numId="13" w16cid:durableId="1630630705">
    <w:abstractNumId w:val="7"/>
  </w:num>
  <w:num w:numId="14" w16cid:durableId="306666851">
    <w:abstractNumId w:val="25"/>
  </w:num>
  <w:num w:numId="15" w16cid:durableId="1080445624">
    <w:abstractNumId w:val="24"/>
  </w:num>
  <w:num w:numId="16" w16cid:durableId="269365030">
    <w:abstractNumId w:val="57"/>
  </w:num>
  <w:num w:numId="17" w16cid:durableId="768090080">
    <w:abstractNumId w:val="3"/>
  </w:num>
  <w:num w:numId="18" w16cid:durableId="1208956770">
    <w:abstractNumId w:val="29"/>
  </w:num>
  <w:num w:numId="19" w16cid:durableId="807087516">
    <w:abstractNumId w:val="6"/>
  </w:num>
  <w:num w:numId="20" w16cid:durableId="749809463">
    <w:abstractNumId w:val="17"/>
  </w:num>
  <w:num w:numId="21" w16cid:durableId="931359017">
    <w:abstractNumId w:val="9"/>
  </w:num>
  <w:num w:numId="22" w16cid:durableId="734821481">
    <w:abstractNumId w:val="41"/>
  </w:num>
  <w:num w:numId="23" w16cid:durableId="1257055531">
    <w:abstractNumId w:val="18"/>
  </w:num>
  <w:num w:numId="24" w16cid:durableId="431434883">
    <w:abstractNumId w:val="49"/>
  </w:num>
  <w:num w:numId="25" w16cid:durableId="1755004372">
    <w:abstractNumId w:val="15"/>
  </w:num>
  <w:num w:numId="26" w16cid:durableId="1435437342">
    <w:abstractNumId w:val="11"/>
  </w:num>
  <w:num w:numId="27" w16cid:durableId="1633320696">
    <w:abstractNumId w:val="4"/>
  </w:num>
  <w:num w:numId="28" w16cid:durableId="1399131708">
    <w:abstractNumId w:val="32"/>
  </w:num>
  <w:num w:numId="29" w16cid:durableId="566038014">
    <w:abstractNumId w:val="47"/>
  </w:num>
  <w:num w:numId="30" w16cid:durableId="1835729249">
    <w:abstractNumId w:val="1"/>
  </w:num>
  <w:num w:numId="31" w16cid:durableId="2074620061">
    <w:abstractNumId w:val="40"/>
  </w:num>
  <w:num w:numId="32" w16cid:durableId="1222404970">
    <w:abstractNumId w:val="35"/>
  </w:num>
  <w:num w:numId="33" w16cid:durableId="556665916">
    <w:abstractNumId w:val="37"/>
  </w:num>
  <w:num w:numId="34" w16cid:durableId="52389584">
    <w:abstractNumId w:val="23"/>
  </w:num>
  <w:num w:numId="35" w16cid:durableId="341662248">
    <w:abstractNumId w:val="19"/>
  </w:num>
  <w:num w:numId="36" w16cid:durableId="1267078469">
    <w:abstractNumId w:val="52"/>
  </w:num>
  <w:num w:numId="37" w16cid:durableId="466628938">
    <w:abstractNumId w:val="48"/>
  </w:num>
  <w:num w:numId="38" w16cid:durableId="1404259391">
    <w:abstractNumId w:val="0"/>
  </w:num>
  <w:num w:numId="39" w16cid:durableId="1168014428">
    <w:abstractNumId w:val="39"/>
  </w:num>
  <w:num w:numId="40" w16cid:durableId="730928991">
    <w:abstractNumId w:val="55"/>
  </w:num>
  <w:num w:numId="41" w16cid:durableId="911089626">
    <w:abstractNumId w:val="38"/>
  </w:num>
  <w:num w:numId="42" w16cid:durableId="2102791639">
    <w:abstractNumId w:val="21"/>
  </w:num>
  <w:num w:numId="43" w16cid:durableId="1252544428">
    <w:abstractNumId w:val="12"/>
  </w:num>
  <w:num w:numId="44" w16cid:durableId="167837893">
    <w:abstractNumId w:val="50"/>
  </w:num>
  <w:num w:numId="45" w16cid:durableId="418908079">
    <w:abstractNumId w:val="27"/>
  </w:num>
  <w:num w:numId="46" w16cid:durableId="1540556354">
    <w:abstractNumId w:val="2"/>
  </w:num>
  <w:num w:numId="47" w16cid:durableId="1056709252">
    <w:abstractNumId w:val="30"/>
  </w:num>
  <w:num w:numId="48" w16cid:durableId="1859851351">
    <w:abstractNumId w:val="13"/>
  </w:num>
  <w:num w:numId="49" w16cid:durableId="776872101">
    <w:abstractNumId w:val="53"/>
  </w:num>
  <w:num w:numId="50" w16cid:durableId="696665955">
    <w:abstractNumId w:val="5"/>
  </w:num>
  <w:num w:numId="51" w16cid:durableId="1375764196">
    <w:abstractNumId w:val="10"/>
  </w:num>
  <w:num w:numId="52" w16cid:durableId="467091072">
    <w:abstractNumId w:val="33"/>
  </w:num>
  <w:num w:numId="53" w16cid:durableId="806894575">
    <w:abstractNumId w:val="20"/>
  </w:num>
  <w:num w:numId="54" w16cid:durableId="1168597379">
    <w:abstractNumId w:val="44"/>
  </w:num>
  <w:num w:numId="55" w16cid:durableId="1328365189">
    <w:abstractNumId w:val="45"/>
  </w:num>
  <w:num w:numId="56" w16cid:durableId="1717776785">
    <w:abstractNumId w:val="51"/>
  </w:num>
  <w:num w:numId="57" w16cid:durableId="1573733786">
    <w:abstractNumId w:val="28"/>
  </w:num>
  <w:num w:numId="58" w16cid:durableId="162249291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7C2"/>
    <w:rsid w:val="000066AD"/>
    <w:rsid w:val="00017F3B"/>
    <w:rsid w:val="000205F4"/>
    <w:rsid w:val="00044BC4"/>
    <w:rsid w:val="00047B6E"/>
    <w:rsid w:val="00054480"/>
    <w:rsid w:val="00082132"/>
    <w:rsid w:val="000835A6"/>
    <w:rsid w:val="00086E30"/>
    <w:rsid w:val="00091AE4"/>
    <w:rsid w:val="00096DB0"/>
    <w:rsid w:val="000A67E0"/>
    <w:rsid w:val="000A7D61"/>
    <w:rsid w:val="000B0A7F"/>
    <w:rsid w:val="000D21AE"/>
    <w:rsid w:val="000F209B"/>
    <w:rsid w:val="000F5BF9"/>
    <w:rsid w:val="00101CDF"/>
    <w:rsid w:val="00102C9A"/>
    <w:rsid w:val="001071D9"/>
    <w:rsid w:val="001121FF"/>
    <w:rsid w:val="00117B70"/>
    <w:rsid w:val="0012618B"/>
    <w:rsid w:val="00135B46"/>
    <w:rsid w:val="00146075"/>
    <w:rsid w:val="00154473"/>
    <w:rsid w:val="0016023F"/>
    <w:rsid w:val="0017421D"/>
    <w:rsid w:val="00174EAB"/>
    <w:rsid w:val="00175DEA"/>
    <w:rsid w:val="00195FB2"/>
    <w:rsid w:val="001B6C27"/>
    <w:rsid w:val="001C211D"/>
    <w:rsid w:val="00201D87"/>
    <w:rsid w:val="0020591C"/>
    <w:rsid w:val="0021244D"/>
    <w:rsid w:val="002127DB"/>
    <w:rsid w:val="002208F3"/>
    <w:rsid w:val="00241BBC"/>
    <w:rsid w:val="002432BC"/>
    <w:rsid w:val="00245B0F"/>
    <w:rsid w:val="00262FB4"/>
    <w:rsid w:val="002809C4"/>
    <w:rsid w:val="00283D5A"/>
    <w:rsid w:val="002C070A"/>
    <w:rsid w:val="002C7047"/>
    <w:rsid w:val="002E391B"/>
    <w:rsid w:val="0033127A"/>
    <w:rsid w:val="003451D7"/>
    <w:rsid w:val="003573EE"/>
    <w:rsid w:val="0036170C"/>
    <w:rsid w:val="00366B2D"/>
    <w:rsid w:val="003674CB"/>
    <w:rsid w:val="00377F8B"/>
    <w:rsid w:val="00393232"/>
    <w:rsid w:val="003B28FD"/>
    <w:rsid w:val="003B7B8F"/>
    <w:rsid w:val="003C14BE"/>
    <w:rsid w:val="003C5A62"/>
    <w:rsid w:val="003D7112"/>
    <w:rsid w:val="003D7E9F"/>
    <w:rsid w:val="003F22BA"/>
    <w:rsid w:val="004149C0"/>
    <w:rsid w:val="00421F66"/>
    <w:rsid w:val="00436B50"/>
    <w:rsid w:val="004407AD"/>
    <w:rsid w:val="0045448F"/>
    <w:rsid w:val="00462A29"/>
    <w:rsid w:val="00472471"/>
    <w:rsid w:val="004770FE"/>
    <w:rsid w:val="004812EC"/>
    <w:rsid w:val="004910C1"/>
    <w:rsid w:val="004929D8"/>
    <w:rsid w:val="004A5EF2"/>
    <w:rsid w:val="004B27F4"/>
    <w:rsid w:val="004E4815"/>
    <w:rsid w:val="004F0873"/>
    <w:rsid w:val="00500C10"/>
    <w:rsid w:val="00515857"/>
    <w:rsid w:val="005316AF"/>
    <w:rsid w:val="005333F0"/>
    <w:rsid w:val="00542898"/>
    <w:rsid w:val="00545611"/>
    <w:rsid w:val="00547092"/>
    <w:rsid w:val="00557648"/>
    <w:rsid w:val="00572BC7"/>
    <w:rsid w:val="00573317"/>
    <w:rsid w:val="0058772C"/>
    <w:rsid w:val="005C2CF3"/>
    <w:rsid w:val="005E478C"/>
    <w:rsid w:val="00604DA0"/>
    <w:rsid w:val="00617C6C"/>
    <w:rsid w:val="00633147"/>
    <w:rsid w:val="00637BB6"/>
    <w:rsid w:val="0064780A"/>
    <w:rsid w:val="00647C3C"/>
    <w:rsid w:val="00662E89"/>
    <w:rsid w:val="00672C46"/>
    <w:rsid w:val="00686714"/>
    <w:rsid w:val="0069388D"/>
    <w:rsid w:val="006B153A"/>
    <w:rsid w:val="006C5D6A"/>
    <w:rsid w:val="006D1257"/>
    <w:rsid w:val="006D1E93"/>
    <w:rsid w:val="0072364D"/>
    <w:rsid w:val="007269F5"/>
    <w:rsid w:val="00744FE5"/>
    <w:rsid w:val="007724EA"/>
    <w:rsid w:val="00790C12"/>
    <w:rsid w:val="007A422E"/>
    <w:rsid w:val="007B7068"/>
    <w:rsid w:val="00804396"/>
    <w:rsid w:val="008122A5"/>
    <w:rsid w:val="00812DE2"/>
    <w:rsid w:val="00815053"/>
    <w:rsid w:val="00821FCC"/>
    <w:rsid w:val="0082647C"/>
    <w:rsid w:val="00831F37"/>
    <w:rsid w:val="00834630"/>
    <w:rsid w:val="00834D97"/>
    <w:rsid w:val="00846599"/>
    <w:rsid w:val="0086009A"/>
    <w:rsid w:val="00870280"/>
    <w:rsid w:val="00873505"/>
    <w:rsid w:val="00877753"/>
    <w:rsid w:val="00897FC3"/>
    <w:rsid w:val="008D315A"/>
    <w:rsid w:val="008D5109"/>
    <w:rsid w:val="008D60BA"/>
    <w:rsid w:val="008E0AAB"/>
    <w:rsid w:val="008E0E68"/>
    <w:rsid w:val="008E4965"/>
    <w:rsid w:val="008F5ADE"/>
    <w:rsid w:val="0090126A"/>
    <w:rsid w:val="00915B18"/>
    <w:rsid w:val="00941817"/>
    <w:rsid w:val="00944893"/>
    <w:rsid w:val="00946F7B"/>
    <w:rsid w:val="00971B6F"/>
    <w:rsid w:val="00984988"/>
    <w:rsid w:val="00990490"/>
    <w:rsid w:val="009961E3"/>
    <w:rsid w:val="009A7347"/>
    <w:rsid w:val="009B6209"/>
    <w:rsid w:val="009C0DCB"/>
    <w:rsid w:val="009C4C62"/>
    <w:rsid w:val="009C6D6B"/>
    <w:rsid w:val="009E1536"/>
    <w:rsid w:val="009E798C"/>
    <w:rsid w:val="009F1060"/>
    <w:rsid w:val="00A00730"/>
    <w:rsid w:val="00A03CE0"/>
    <w:rsid w:val="00A10D95"/>
    <w:rsid w:val="00A15044"/>
    <w:rsid w:val="00A41107"/>
    <w:rsid w:val="00A51A7E"/>
    <w:rsid w:val="00A622B6"/>
    <w:rsid w:val="00A630F9"/>
    <w:rsid w:val="00A652B6"/>
    <w:rsid w:val="00A6673F"/>
    <w:rsid w:val="00A667FB"/>
    <w:rsid w:val="00A70814"/>
    <w:rsid w:val="00A71174"/>
    <w:rsid w:val="00A755E7"/>
    <w:rsid w:val="00A813AA"/>
    <w:rsid w:val="00A93133"/>
    <w:rsid w:val="00AA2362"/>
    <w:rsid w:val="00AB49CA"/>
    <w:rsid w:val="00AD1B26"/>
    <w:rsid w:val="00AD1E80"/>
    <w:rsid w:val="00AF75A6"/>
    <w:rsid w:val="00B1128A"/>
    <w:rsid w:val="00B3242B"/>
    <w:rsid w:val="00B3443B"/>
    <w:rsid w:val="00B46C32"/>
    <w:rsid w:val="00B63228"/>
    <w:rsid w:val="00B7741B"/>
    <w:rsid w:val="00B8027D"/>
    <w:rsid w:val="00B85B07"/>
    <w:rsid w:val="00B92E78"/>
    <w:rsid w:val="00B966E1"/>
    <w:rsid w:val="00BB30AC"/>
    <w:rsid w:val="00BB707D"/>
    <w:rsid w:val="00BF1C76"/>
    <w:rsid w:val="00BF3C89"/>
    <w:rsid w:val="00BF3E67"/>
    <w:rsid w:val="00C13EB3"/>
    <w:rsid w:val="00C458B3"/>
    <w:rsid w:val="00C459A2"/>
    <w:rsid w:val="00C46C95"/>
    <w:rsid w:val="00C64B69"/>
    <w:rsid w:val="00C879F8"/>
    <w:rsid w:val="00CD1C76"/>
    <w:rsid w:val="00CD651F"/>
    <w:rsid w:val="00CE05F9"/>
    <w:rsid w:val="00CE27A3"/>
    <w:rsid w:val="00CE5D33"/>
    <w:rsid w:val="00D038FD"/>
    <w:rsid w:val="00D24571"/>
    <w:rsid w:val="00D40AF3"/>
    <w:rsid w:val="00D65357"/>
    <w:rsid w:val="00DA425F"/>
    <w:rsid w:val="00DC1752"/>
    <w:rsid w:val="00DE03B4"/>
    <w:rsid w:val="00DE0BD1"/>
    <w:rsid w:val="00DE42A0"/>
    <w:rsid w:val="00E04F63"/>
    <w:rsid w:val="00E17785"/>
    <w:rsid w:val="00E23328"/>
    <w:rsid w:val="00E52560"/>
    <w:rsid w:val="00E54988"/>
    <w:rsid w:val="00E567C2"/>
    <w:rsid w:val="00E651C2"/>
    <w:rsid w:val="00E74B16"/>
    <w:rsid w:val="00E76091"/>
    <w:rsid w:val="00E76E4B"/>
    <w:rsid w:val="00E9016F"/>
    <w:rsid w:val="00E93CF5"/>
    <w:rsid w:val="00E97A68"/>
    <w:rsid w:val="00EA0860"/>
    <w:rsid w:val="00EC181E"/>
    <w:rsid w:val="00EC5255"/>
    <w:rsid w:val="00ED1998"/>
    <w:rsid w:val="00EF1D89"/>
    <w:rsid w:val="00EF5BC5"/>
    <w:rsid w:val="00F01F99"/>
    <w:rsid w:val="00F12874"/>
    <w:rsid w:val="00F15B58"/>
    <w:rsid w:val="00F32843"/>
    <w:rsid w:val="00F40E1C"/>
    <w:rsid w:val="00F568FA"/>
    <w:rsid w:val="00F66463"/>
    <w:rsid w:val="00F71CA8"/>
    <w:rsid w:val="00F90B11"/>
    <w:rsid w:val="00FA2C70"/>
    <w:rsid w:val="00FE2829"/>
    <w:rsid w:val="00FF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F3DA11"/>
  <w15:chartTrackingRefBased/>
  <w15:docId w15:val="{70C19866-D091-4F44-A7FB-66D850C4F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52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33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333F0"/>
  </w:style>
  <w:style w:type="paragraph" w:styleId="a5">
    <w:name w:val="footer"/>
    <w:basedOn w:val="a"/>
    <w:link w:val="a6"/>
    <w:uiPriority w:val="99"/>
    <w:unhideWhenUsed/>
    <w:rsid w:val="005333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333F0"/>
  </w:style>
  <w:style w:type="paragraph" w:styleId="a7">
    <w:name w:val="List Paragraph"/>
    <w:basedOn w:val="a"/>
    <w:uiPriority w:val="34"/>
    <w:qFormat/>
    <w:rsid w:val="001121FF"/>
    <w:pPr>
      <w:ind w:left="720"/>
      <w:contextualSpacing/>
    </w:pPr>
  </w:style>
  <w:style w:type="table" w:styleId="a8">
    <w:name w:val="Table Grid"/>
    <w:basedOn w:val="a1"/>
    <w:uiPriority w:val="39"/>
    <w:rsid w:val="008D6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8D60BA"/>
    <w:rPr>
      <w:b/>
      <w:bCs/>
    </w:rPr>
  </w:style>
  <w:style w:type="character" w:styleId="aa">
    <w:name w:val="Hyperlink"/>
    <w:basedOn w:val="a0"/>
    <w:uiPriority w:val="99"/>
    <w:unhideWhenUsed/>
    <w:rsid w:val="008D60BA"/>
    <w:rPr>
      <w:color w:val="0563C1" w:themeColor="hyperlink"/>
      <w:u w:val="single"/>
    </w:rPr>
  </w:style>
  <w:style w:type="paragraph" w:styleId="ab">
    <w:name w:val="caption"/>
    <w:basedOn w:val="a"/>
    <w:next w:val="a"/>
    <w:uiPriority w:val="35"/>
    <w:unhideWhenUsed/>
    <w:qFormat/>
    <w:rsid w:val="00B1128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A652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A652B6"/>
    <w:pPr>
      <w:outlineLvl w:val="9"/>
    </w:pPr>
    <w:rPr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8777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7775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E90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8BA3E-1B6D-49E1-A074-71BB512DA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31</Pages>
  <Words>6140</Words>
  <Characters>34998</Characters>
  <Application>Microsoft Office Word</Application>
  <DocSecurity>0</DocSecurity>
  <Lines>291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Ежовская</dc:creator>
  <cp:keywords/>
  <dc:description/>
  <cp:lastModifiedBy>Анастасия Ежовская</cp:lastModifiedBy>
  <cp:revision>1488</cp:revision>
  <cp:lastPrinted>2025-11-10T20:09:00Z</cp:lastPrinted>
  <dcterms:created xsi:type="dcterms:W3CDTF">2025-11-01T18:20:00Z</dcterms:created>
  <dcterms:modified xsi:type="dcterms:W3CDTF">2025-11-10T20:13:00Z</dcterms:modified>
</cp:coreProperties>
</file>