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98172" w14:textId="51AE0C08" w:rsidR="00C961C9" w:rsidRPr="0018374C" w:rsidRDefault="00C961C9" w:rsidP="00CB1A9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1073D6" w14:textId="1B38A5EC" w:rsidR="00C961C9" w:rsidRPr="0018374C" w:rsidRDefault="00C961C9" w:rsidP="00CB1A9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4205A8" w14:textId="6ADFDD56" w:rsidR="00C961C9" w:rsidRPr="0018374C" w:rsidRDefault="00C961C9" w:rsidP="00CB1A9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3B2E3F" w14:textId="5E69E00E" w:rsidR="00C961C9" w:rsidRPr="0018374C" w:rsidRDefault="00C961C9" w:rsidP="00CB1A9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C569A1" w14:textId="16721896" w:rsidR="00C961C9" w:rsidRPr="0018374C" w:rsidRDefault="00C961C9" w:rsidP="00CB1A9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25F6D4" w14:textId="757AEFAA" w:rsidR="00C961C9" w:rsidRPr="0018374C" w:rsidRDefault="00C961C9" w:rsidP="00CB1A9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4945FF" w14:textId="7E0EF736" w:rsidR="00C961C9" w:rsidRPr="0018374C" w:rsidRDefault="00C961C9" w:rsidP="00CB1A9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2EDFEF" w14:textId="64519D7A" w:rsidR="00C961C9" w:rsidRPr="0018374C" w:rsidRDefault="00C961C9" w:rsidP="00CB1A9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13405E" w14:textId="77777777" w:rsidR="00C961C9" w:rsidRPr="0018374C" w:rsidRDefault="00C961C9" w:rsidP="00CB1A9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07CD9A" w14:textId="39FD3219" w:rsidR="00C961C9" w:rsidRPr="0018374C" w:rsidRDefault="00C961C9" w:rsidP="00CB1A9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374C">
        <w:rPr>
          <w:rFonts w:ascii="Times New Roman" w:hAnsi="Times New Roman" w:cs="Times New Roman"/>
          <w:b/>
          <w:sz w:val="24"/>
          <w:szCs w:val="24"/>
        </w:rPr>
        <w:t>«Оффлайн-Носитель»</w:t>
      </w:r>
    </w:p>
    <w:p w14:paraId="6B6768F4" w14:textId="6C28FA65" w:rsidR="00C961C9" w:rsidRPr="0018374C" w:rsidRDefault="00C961C9" w:rsidP="00CB1A9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374C">
        <w:rPr>
          <w:rFonts w:ascii="Times New Roman" w:hAnsi="Times New Roman" w:cs="Times New Roman"/>
          <w:b/>
          <w:sz w:val="24"/>
          <w:szCs w:val="24"/>
        </w:rPr>
        <w:t>Тулаев</w:t>
      </w:r>
      <w:proofErr w:type="spellEnd"/>
      <w:r w:rsidRPr="0018374C">
        <w:rPr>
          <w:rFonts w:ascii="Times New Roman" w:hAnsi="Times New Roman" w:cs="Times New Roman"/>
          <w:b/>
          <w:sz w:val="24"/>
          <w:szCs w:val="24"/>
        </w:rPr>
        <w:t xml:space="preserve"> Дмитрий Алексеевич</w:t>
      </w:r>
    </w:p>
    <w:p w14:paraId="79325AF0" w14:textId="5223AD8C" w:rsidR="00C961C9" w:rsidRPr="0018374C" w:rsidRDefault="00C961C9" w:rsidP="00CB1A9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374C">
        <w:rPr>
          <w:rFonts w:ascii="Times New Roman" w:hAnsi="Times New Roman" w:cs="Times New Roman"/>
          <w:b/>
          <w:sz w:val="24"/>
          <w:szCs w:val="24"/>
        </w:rPr>
        <w:t>@</w:t>
      </w:r>
      <w:proofErr w:type="spellStart"/>
      <w:r w:rsidRPr="0018374C">
        <w:rPr>
          <w:rFonts w:ascii="Times New Roman" w:hAnsi="Times New Roman" w:cs="Times New Roman"/>
          <w:b/>
          <w:sz w:val="24"/>
          <w:szCs w:val="24"/>
          <w:lang w:val="en-US"/>
        </w:rPr>
        <w:t>dmt</w:t>
      </w:r>
      <w:proofErr w:type="spellEnd"/>
      <w:r w:rsidRPr="0018374C">
        <w:rPr>
          <w:rFonts w:ascii="Times New Roman" w:hAnsi="Times New Roman" w:cs="Times New Roman"/>
          <w:b/>
          <w:sz w:val="24"/>
          <w:szCs w:val="24"/>
        </w:rPr>
        <w:t>_</w:t>
      </w:r>
      <w:proofErr w:type="spellStart"/>
      <w:r w:rsidRPr="0018374C">
        <w:rPr>
          <w:rFonts w:ascii="Times New Roman" w:hAnsi="Times New Roman" w:cs="Times New Roman"/>
          <w:b/>
          <w:sz w:val="24"/>
          <w:szCs w:val="24"/>
          <w:lang w:val="en-US"/>
        </w:rPr>
        <w:t>tulaev</w:t>
      </w:r>
      <w:proofErr w:type="spellEnd"/>
    </w:p>
    <w:p w14:paraId="1BD7A499" w14:textId="0EE97E69" w:rsidR="00C961C9" w:rsidRPr="0018374C" w:rsidRDefault="00C961C9" w:rsidP="00CB1A9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«НИУ ВШЭ»</w:t>
      </w:r>
    </w:p>
    <w:p w14:paraId="3AD23B5A" w14:textId="2A068FCD" w:rsidR="00C961C9" w:rsidRPr="0018374C" w:rsidRDefault="00C961C9" w:rsidP="00CB1A9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«Мировая экономика»</w:t>
      </w:r>
    </w:p>
    <w:p w14:paraId="2E3BC742" w14:textId="0DB341AB" w:rsidR="00C961C9" w:rsidRPr="0018374C" w:rsidRDefault="00C961C9" w:rsidP="00CB1A9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Первый курс магистратуры</w:t>
      </w:r>
    </w:p>
    <w:p w14:paraId="46580778" w14:textId="22945F09" w:rsidR="00C961C9" w:rsidRPr="0018374C" w:rsidRDefault="00C961C9" w:rsidP="00CB1A9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«Решение через оффлайн-носитель платежей при отсутствии интернета»</w:t>
      </w:r>
    </w:p>
    <w:p w14:paraId="6DD69DBA" w14:textId="77777777" w:rsidR="006A4326" w:rsidRPr="0018374C" w:rsidRDefault="006A4326" w:rsidP="00CB1A94">
      <w:pPr>
        <w:spacing w:after="0" w:line="23" w:lineRule="atLeast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D2BCE" w14:textId="77777777" w:rsidR="00F061FB" w:rsidRPr="0018374C" w:rsidRDefault="00F061FB" w:rsidP="00CB1A94">
      <w:pPr>
        <w:spacing w:after="0" w:line="23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2473B59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47A2C5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8124C9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78EFBD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20F4E2A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CC97DE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334775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8E3871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A131C5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0200E2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F98951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264CB9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7D0F76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B85DA2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14D4D4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730930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2A114F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63F01F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E221A7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24F235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A0971A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E54CD7" w14:textId="03CD73FC" w:rsidR="00C961C9" w:rsidRPr="0018374C" w:rsidRDefault="00372743" w:rsidP="00CB1A9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Hlk215704667"/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О</w:t>
      </w:r>
      <w:r w:rsidR="00C961C9"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t>ПИСАНИЕ ПРОБЛЕМЫ</w:t>
      </w:r>
    </w:p>
    <w:p w14:paraId="74CB86ED" w14:textId="77777777" w:rsidR="00C961C9" w:rsidRPr="0018374C" w:rsidRDefault="00C961C9" w:rsidP="00CB1A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929520" w14:textId="77777777" w:rsidR="00D71178" w:rsidRPr="0018374C" w:rsidRDefault="00C961C9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В России, где безналичные платежи развиваются ускоренными темпами, перебои в цифровых системах из-за слабого интернета серьёзно тормозят экономику. </w:t>
      </w:r>
    </w:p>
    <w:p w14:paraId="0E44511F" w14:textId="66869152" w:rsidR="00D71178" w:rsidRPr="0018374C" w:rsidRDefault="00D71178" w:rsidP="00D71178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До сих пор нагрузка на сети связи в России росла быстрыми темпами. Согласно оценке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Минцифры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, в 2024 году общий объем интернет-трафика в мобильных и фиксированных сетях увеличился на 24,4% по сравнению с 2023 годом с 151,5 тыс. петабайт до 188,5 тыс. петабайт. При этом трафик фиксированного интернета вырос на 28,1%, а мобильного на 14%. В 2023 году рост трафика совокупно (в мобильных и стационарных сетях) составил 25%, в 2022-м 18%, до 120,8 тыс. петабайт. Среднегодовой темп прироста интернет-трафика в сетях фиксированной связи в период с 2011 по 2019 год составлял 23,3%, для мобильных сетей этот показатель был значительно выше — 67,6%.</w:t>
      </w:r>
      <w:r w:rsidRPr="0018374C">
        <w:rPr>
          <w:rFonts w:ascii="Times New Roman" w:hAnsi="Times New Roman" w:cs="Times New Roman"/>
          <w:sz w:val="24"/>
          <w:szCs w:val="24"/>
        </w:rPr>
        <w:t xml:space="preserve"> (</w:t>
      </w:r>
      <w:hyperlink r:id="rId8" w:history="1">
        <w:r w:rsidRPr="0018374C">
          <w:rPr>
            <w:rStyle w:val="a7"/>
            <w:rFonts w:ascii="Times New Roman" w:hAnsi="Times New Roman" w:cs="Times New Roman"/>
            <w:sz w:val="24"/>
            <w:szCs w:val="24"/>
          </w:rPr>
          <w:t>https://www.hse.ru/expertise/news/1103700403.html</w:t>
        </w:r>
      </w:hyperlink>
      <w:r w:rsidRPr="0018374C">
        <w:rPr>
          <w:rFonts w:ascii="Times New Roman" w:hAnsi="Times New Roman" w:cs="Times New Roman"/>
          <w:sz w:val="24"/>
          <w:szCs w:val="24"/>
        </w:rPr>
        <w:t>)</w:t>
      </w:r>
    </w:p>
    <w:p w14:paraId="4294EB62" w14:textId="16AFF834" w:rsidR="00D71178" w:rsidRPr="0018374C" w:rsidRDefault="00D71178" w:rsidP="00D71178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CD7F22" wp14:editId="4F06D112">
            <wp:extent cx="5939790" cy="251523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4B47" w14:textId="4F122FA5" w:rsidR="0067160F" w:rsidRPr="0018374C" w:rsidRDefault="0067160F" w:rsidP="0067160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По прогнозам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Дом.ру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, к 2035 году 98% россиян смогут подключиться к интернету со скоростью более 1 Гбит/с, а каждый второй — до 10 Гбит/с.</w:t>
      </w:r>
    </w:p>
    <w:p w14:paraId="77D1958A" w14:textId="4042AA77" w:rsidR="00D71178" w:rsidRPr="0018374C" w:rsidRDefault="0067160F" w:rsidP="0067160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Покрытие в удалённых местностях расширяется благодаря федеральной программе «Устранение цифрового неравенства» — уже подключено 8,5 тысяч населённых пунктов.</w:t>
      </w:r>
      <w:r w:rsidRPr="0018374C">
        <w:rPr>
          <w:rFonts w:ascii="Times New Roman" w:hAnsi="Times New Roman" w:cs="Times New Roman"/>
          <w:sz w:val="24"/>
          <w:szCs w:val="24"/>
        </w:rPr>
        <w:t xml:space="preserve"> (</w:t>
      </w:r>
      <w:r w:rsidRPr="0018374C">
        <w:rPr>
          <w:rFonts w:ascii="Times New Roman" w:hAnsi="Times New Roman" w:cs="Times New Roman"/>
          <w:sz w:val="24"/>
          <w:szCs w:val="24"/>
        </w:rPr>
        <w:t>https://dominternet.ru/blog/kakaya-srednyaya-skorost-interneta-v-rossii/</w:t>
      </w:r>
      <w:r w:rsidRPr="0018374C">
        <w:rPr>
          <w:rFonts w:ascii="Times New Roman" w:hAnsi="Times New Roman" w:cs="Times New Roman"/>
          <w:sz w:val="24"/>
          <w:szCs w:val="24"/>
        </w:rPr>
        <w:t>)</w:t>
      </w:r>
    </w:p>
    <w:p w14:paraId="0A0560E4" w14:textId="05928B02" w:rsidR="00D71178" w:rsidRPr="0018374C" w:rsidRDefault="00D71178" w:rsidP="0067160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Однако летом 2025 года ситуация изменилась. Массовые отключения мобильного интернета очень быстро привели к тому, что граждане и бизнес стали чаще подключать широкополосный проводной интернет, чтобы обеспечить стабильную работу необходимых сервисов — от касс и логистики до онлайн-документооборота. По оценкам ТТК, интерес к домашнему проводному интернету вырос примерно на 20% по сравнению с аналогичным периодом прошлого года.</w:t>
      </w:r>
    </w:p>
    <w:p w14:paraId="2ACD801F" w14:textId="52D206EF" w:rsidR="0067160F" w:rsidRPr="0018374C" w:rsidRDefault="0067160F" w:rsidP="0067160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Согласно отчету, средняя скорость интернета значительно варьируется в зависимости от региона. Например, в крупных городах, таких как Москва и Санкт-Петербург, пользователи могут рассчитывать на скорости, превышающие 100 Мбит/с, тогда как в более удаленных и сельских районах этот показатель может упадать до 10-15 Мбит/с.</w:t>
      </w:r>
      <w:r w:rsidRPr="0018374C">
        <w:rPr>
          <w:rFonts w:ascii="Times New Roman" w:hAnsi="Times New Roman" w:cs="Times New Roman"/>
          <w:sz w:val="24"/>
          <w:szCs w:val="24"/>
        </w:rPr>
        <w:t xml:space="preserve"> </w:t>
      </w:r>
      <w:r w:rsidRPr="0018374C">
        <w:rPr>
          <w:rFonts w:ascii="Times New Roman" w:hAnsi="Times New Roman" w:cs="Times New Roman"/>
          <w:sz w:val="24"/>
          <w:szCs w:val="24"/>
        </w:rPr>
        <w:lastRenderedPageBreak/>
        <w:t>(</w:t>
      </w:r>
      <w:hyperlink r:id="rId10" w:history="1">
        <w:r w:rsidRPr="0018374C">
          <w:rPr>
            <w:rStyle w:val="a7"/>
            <w:rFonts w:ascii="Times New Roman" w:hAnsi="Times New Roman" w:cs="Times New Roman"/>
            <w:sz w:val="24"/>
            <w:szCs w:val="24"/>
          </w:rPr>
          <w:t>https://technosuveren.ru/opublikovany-novye-dannye-o-skorosti-internet-soedineniya-v-raznyh-regionah-rossii/</w:t>
        </w:r>
      </w:hyperlink>
      <w:r w:rsidRPr="0018374C">
        <w:rPr>
          <w:rFonts w:ascii="Times New Roman" w:hAnsi="Times New Roman" w:cs="Times New Roman"/>
          <w:sz w:val="24"/>
          <w:szCs w:val="24"/>
        </w:rPr>
        <w:t>)</w:t>
      </w:r>
    </w:p>
    <w:p w14:paraId="7C23609B" w14:textId="0BD9D8CB" w:rsidR="0067160F" w:rsidRPr="0018374C" w:rsidRDefault="0067160F" w:rsidP="0067160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Ежедневно пользуются интернетом 84% россиян.</w:t>
      </w:r>
    </w:p>
    <w:p w14:paraId="257A1FC7" w14:textId="68E45D8B" w:rsidR="0067160F" w:rsidRPr="0018374C" w:rsidRDefault="0067160F" w:rsidP="0067160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В среднем человек проводит в интернете четыре с половиной часа в день, а молодежь в возрасте 12—24 лет — почти семь. Россияне используют интернет, чтобы работать, общаться, совершать покупки или получать какую-то информацию. Поэтому для пользователей часто важна скорость соединения.</w:t>
      </w:r>
      <w:r w:rsidRPr="0018374C">
        <w:rPr>
          <w:rFonts w:ascii="Times New Roman" w:hAnsi="Times New Roman" w:cs="Times New Roman"/>
          <w:sz w:val="24"/>
          <w:szCs w:val="24"/>
        </w:rPr>
        <w:t xml:space="preserve"> (</w:t>
      </w:r>
      <w:hyperlink r:id="rId11" w:history="1">
        <w:r w:rsidRPr="0018374C">
          <w:rPr>
            <w:rStyle w:val="a7"/>
            <w:rFonts w:ascii="Times New Roman" w:hAnsi="Times New Roman" w:cs="Times New Roman"/>
            <w:sz w:val="24"/>
            <w:szCs w:val="24"/>
          </w:rPr>
          <w:t>https://t-j.ru/fast-internet-stat/?utm_referrer=https%3A%2F%2Fwww.google.com%2F</w:t>
        </w:r>
      </w:hyperlink>
      <w:r w:rsidRPr="0018374C">
        <w:rPr>
          <w:rFonts w:ascii="Times New Roman" w:hAnsi="Times New Roman" w:cs="Times New Roman"/>
          <w:sz w:val="24"/>
          <w:szCs w:val="24"/>
        </w:rPr>
        <w:t>)</w:t>
      </w:r>
    </w:p>
    <w:p w14:paraId="278A3F2E" w14:textId="2991FDC6" w:rsidR="0067160F" w:rsidRPr="0018374C" w:rsidRDefault="0067160F" w:rsidP="0067160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5D4EB2" wp14:editId="4E302F43">
            <wp:extent cx="5939790" cy="4322445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8CD8" w14:textId="77777777" w:rsidR="0067160F" w:rsidRPr="0018374C" w:rsidRDefault="0067160F" w:rsidP="0067160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По данным агрегатора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интернет-провайдеров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«Дом-интернет», в 2025 году пятерка регионов с самым скоростным домашним интернетом ​— Москва, Ставропольский и Пермский край, Карелия и Самарская область. По другим регионам информацию не предоставляют.</w:t>
      </w:r>
    </w:p>
    <w:p w14:paraId="60C16600" w14:textId="71357B2B" w:rsidR="0067160F" w:rsidRPr="0018374C" w:rsidRDefault="0067160F" w:rsidP="0067160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Но ситуация между регионами различается. Например, в Москве, Вологодской области, Северной Осетии и Ямало-Ненецком автономном округе скорость больше 100 Мбит/с имеют свыше 75% абонентов. А, например, в Севастополе, на Камчатке, в Чечне и Магаданской области — меньше 18%.</w:t>
      </w:r>
    </w:p>
    <w:p w14:paraId="2BC308FF" w14:textId="52D01E45" w:rsidR="0067160F" w:rsidRPr="0018374C" w:rsidRDefault="0067160F" w:rsidP="0067160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Согласно рейтингу интернет-провайдера «Дом-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» , в 2024 году города с самым быстрым фиксированным интернетом — это Краснодар с 251 Мбит/с,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Ростов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-на-Дону — 195 Мбит/с, Москва — 191 Мбит/с. Два года назад в пятерке лидеров были те же города, правда, тройку замыкал Санкт-Петербург, а Москва занимала пятое место.</w:t>
      </w:r>
    </w:p>
    <w:p w14:paraId="152623F2" w14:textId="46EA6EC0" w:rsidR="0067160F" w:rsidRPr="0018374C" w:rsidRDefault="0067160F" w:rsidP="0067160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D7D9D5" wp14:editId="5FF14B81">
            <wp:extent cx="5939790" cy="3481705"/>
            <wp:effectExtent l="0" t="0" r="381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47C8" w14:textId="6A4AC4B1" w:rsidR="0067160F" w:rsidRPr="0018374C" w:rsidRDefault="0067160F" w:rsidP="0067160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По состоянию на апрель 2025 года, глобальная скорость фиксированного интернета составляет 101,4 Мбит/с. Это на 8,2% выше, чем годом ранее. Тройка лидеров с высокоскоростным стационарным интернетом — Сингапур, ОАЭ, Гонконг. Там интернет быстрее среднего в три раза — более 300 Мбит/с. Следом идут Франция, Исландия, США, Чили, Дания, Швейцария, а замыкает топ-10 Китай.</w:t>
      </w:r>
    </w:p>
    <w:p w14:paraId="2AA7A241" w14:textId="319989DE" w:rsidR="0067160F" w:rsidRPr="0018374C" w:rsidRDefault="0067160F" w:rsidP="0067160F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Россия в этом рейтинге находится на 67-м месте: скорость здесь чуть ниже средней по миру — 88,32 Мбит/с. Сопоставимые по скорости интернета страны — Мексика, Оман, Болгария. Самая низкая скорость отмечена в Сирии — 3,2 Мбит/с, на Кубе — 3,4 Мбит/с, в Афганистане — 4,3 Мбит/с.</w:t>
      </w:r>
    </w:p>
    <w:p w14:paraId="7FB5B29A" w14:textId="4AE58E17" w:rsidR="00C961C9" w:rsidRPr="0018374C" w:rsidRDefault="00C961C9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Особенно уязвима Система быстрых платежей (СБП), запущенная ЦБ РФ в 2019 году для мгновенных бесплатных переводов между банками. Причины сбоев</w:t>
      </w:r>
      <w:r w:rsidR="00372743" w:rsidRPr="0018374C">
        <w:rPr>
          <w:rFonts w:ascii="Times New Roman" w:hAnsi="Times New Roman" w:cs="Times New Roman"/>
          <w:sz w:val="24"/>
          <w:szCs w:val="24"/>
        </w:rPr>
        <w:t xml:space="preserve">, это </w:t>
      </w:r>
      <w:r w:rsidRPr="0018374C">
        <w:rPr>
          <w:rFonts w:ascii="Times New Roman" w:hAnsi="Times New Roman" w:cs="Times New Roman"/>
          <w:sz w:val="24"/>
          <w:szCs w:val="24"/>
        </w:rPr>
        <w:t>перегрузки сетей, кибератаки, дроны или плановые работы</w:t>
      </w:r>
      <w:r w:rsidR="00372743" w:rsidRPr="0018374C">
        <w:rPr>
          <w:rFonts w:ascii="Times New Roman" w:hAnsi="Times New Roman" w:cs="Times New Roman"/>
          <w:sz w:val="24"/>
          <w:szCs w:val="24"/>
        </w:rPr>
        <w:t xml:space="preserve">, которые </w:t>
      </w:r>
      <w:r w:rsidRPr="0018374C">
        <w:rPr>
          <w:rFonts w:ascii="Times New Roman" w:hAnsi="Times New Roman" w:cs="Times New Roman"/>
          <w:sz w:val="24"/>
          <w:szCs w:val="24"/>
        </w:rPr>
        <w:t xml:space="preserve">бьют по гражданам и бизнесу, вызывая убытки и подрывая веру в цифровые технологии. </w:t>
      </w:r>
    </w:p>
    <w:p w14:paraId="6388F12E" w14:textId="3E06BF56" w:rsidR="0067160F" w:rsidRPr="0018374C" w:rsidRDefault="0067160F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В чем уязвима? Например, о</w:t>
      </w:r>
      <w:r w:rsidRPr="0018374C">
        <w:rPr>
          <w:rFonts w:ascii="Times New Roman" w:hAnsi="Times New Roman" w:cs="Times New Roman"/>
          <w:sz w:val="24"/>
          <w:szCs w:val="24"/>
        </w:rPr>
        <w:t xml:space="preserve">сновная проблема </w:t>
      </w:r>
      <w:r w:rsidRPr="0018374C">
        <w:rPr>
          <w:rFonts w:ascii="Times New Roman" w:hAnsi="Times New Roman" w:cs="Times New Roman"/>
          <w:sz w:val="24"/>
          <w:szCs w:val="24"/>
        </w:rPr>
        <w:t xml:space="preserve">- </w:t>
      </w:r>
      <w:r w:rsidRPr="0018374C">
        <w:rPr>
          <w:rFonts w:ascii="Times New Roman" w:hAnsi="Times New Roman" w:cs="Times New Roman"/>
          <w:sz w:val="24"/>
          <w:szCs w:val="24"/>
        </w:rPr>
        <w:t>недостаточная проверка в мобильных приложениях банков</w:t>
      </w:r>
      <w:r w:rsidRPr="0018374C">
        <w:rPr>
          <w:rFonts w:ascii="Times New Roman" w:hAnsi="Times New Roman" w:cs="Times New Roman"/>
          <w:sz w:val="24"/>
          <w:szCs w:val="24"/>
        </w:rPr>
        <w:t xml:space="preserve">; </w:t>
      </w:r>
      <w:r w:rsidRPr="0018374C">
        <w:rPr>
          <w:rFonts w:ascii="Times New Roman" w:hAnsi="Times New Roman" w:cs="Times New Roman"/>
          <w:sz w:val="24"/>
          <w:szCs w:val="24"/>
        </w:rPr>
        <w:t>Мошенники убеждают жертв самостоятельно переводить деньги по СБП, маскируя это под "безопасную" операцию</w:t>
      </w:r>
      <w:r w:rsidRPr="0018374C">
        <w:rPr>
          <w:rFonts w:ascii="Times New Roman" w:hAnsi="Times New Roman" w:cs="Times New Roman"/>
          <w:sz w:val="24"/>
          <w:szCs w:val="24"/>
        </w:rPr>
        <w:t xml:space="preserve">; частые </w:t>
      </w:r>
      <w:proofErr w:type="spellStart"/>
      <w:r w:rsidRPr="0018374C">
        <w:rPr>
          <w:rFonts w:ascii="Times New Roman" w:hAnsi="Times New Roman" w:cs="Times New Roman"/>
          <w:sz w:val="24"/>
          <w:szCs w:val="24"/>
          <w:lang w:val="en-US"/>
        </w:rPr>
        <w:t>ddos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-атаки.</w:t>
      </w:r>
    </w:p>
    <w:p w14:paraId="23E70EC6" w14:textId="77777777" w:rsidR="0067160F" w:rsidRPr="0018374C" w:rsidRDefault="0067160F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1EE9F8C" w14:textId="18D78DCF" w:rsidR="00372743" w:rsidRPr="0018374C" w:rsidRDefault="00372743" w:rsidP="00B04877">
      <w:pPr>
        <w:pStyle w:val="1"/>
        <w:numPr>
          <w:ilvl w:val="0"/>
          <w:numId w:val="6"/>
        </w:numPr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18374C">
        <w:rPr>
          <w:rFonts w:ascii="Times New Roman" w:eastAsiaTheme="minorHAnsi" w:hAnsi="Times New Roman" w:cs="Times New Roman"/>
          <w:color w:val="auto"/>
          <w:sz w:val="24"/>
          <w:szCs w:val="24"/>
        </w:rPr>
        <w:lastRenderedPageBreak/>
        <w:t>Отсутствие стандартизированного решения. На сегодняшний день в России нет единой, широко распространённой технологии для оффлайн-платежей через физические носители (например, NFC-карты</w:t>
      </w:r>
      <w:r w:rsidR="004B4FA4" w:rsidRPr="0018374C">
        <w:rPr>
          <w:rStyle w:val="af4"/>
          <w:rFonts w:ascii="Times New Roman" w:eastAsiaTheme="minorHAnsi" w:hAnsi="Times New Roman" w:cs="Times New Roman"/>
          <w:color w:val="auto"/>
          <w:sz w:val="24"/>
          <w:szCs w:val="24"/>
        </w:rPr>
        <w:footnoteReference w:id="1"/>
      </w:r>
      <w:r w:rsidRPr="0018374C">
        <w:rPr>
          <w:rFonts w:ascii="Times New Roman" w:eastAsiaTheme="minorHAnsi" w:hAnsi="Times New Roman" w:cs="Times New Roman"/>
          <w:color w:val="auto"/>
          <w:sz w:val="24"/>
          <w:szCs w:val="24"/>
        </w:rPr>
        <w:t>, токены, QR-коды на бумаге или специализированные устройства). Хотя отдельные банки и разработчики предлагают пилотные решения, они либо ограничены узким кругом пользователей, либо требуют предварительной настройки, недоступной большинству. В результате большинство граждан просто не могут расплатиться в метро, на рынках, в магазинах или в какой-либо подобной ситуации.</w:t>
      </w:r>
    </w:p>
    <w:p w14:paraId="32D396F8" w14:textId="6BB9D659" w:rsidR="00372743" w:rsidRPr="0018374C" w:rsidRDefault="00372743" w:rsidP="00B04877">
      <w:pPr>
        <w:pStyle w:val="1"/>
        <w:numPr>
          <w:ilvl w:val="0"/>
          <w:numId w:val="6"/>
        </w:numPr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18374C">
        <w:rPr>
          <w:rFonts w:ascii="Times New Roman" w:eastAsiaTheme="minorHAnsi" w:hAnsi="Times New Roman" w:cs="Times New Roman"/>
          <w:color w:val="auto"/>
          <w:sz w:val="24"/>
          <w:szCs w:val="24"/>
        </w:rPr>
        <w:t>Безопасность и доверие. Даже если пользователь найдёт способ перевести деньги через оффлайн-носитель (например, передать зашифрованный QR-код на бумаге), отсутствие мгновенной обратной связи вызывает тревогу: «А прошёл ли платёж?», «Не дважды ли я заплатил?», «Мог ли кто-то подделать код?». Без прозрачного и понятного подтверждения транзакции доверие к системе падает, и люди предпочитают наличные несмотря на их риски и неудобства.</w:t>
      </w:r>
    </w:p>
    <w:p w14:paraId="29A2FFF2" w14:textId="001DB1A0" w:rsidR="00372743" w:rsidRPr="0018374C" w:rsidRDefault="00372743" w:rsidP="00B04877">
      <w:pPr>
        <w:pStyle w:val="1"/>
        <w:numPr>
          <w:ilvl w:val="0"/>
          <w:numId w:val="6"/>
        </w:numPr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18374C">
        <w:rPr>
          <w:rFonts w:ascii="Times New Roman" w:eastAsiaTheme="minorHAnsi" w:hAnsi="Times New Roman" w:cs="Times New Roman"/>
          <w:color w:val="auto"/>
          <w:sz w:val="24"/>
          <w:szCs w:val="24"/>
        </w:rPr>
        <w:t>Недоступность для массового пользователя. Большинство существующих оффлайн-решений требуют либо специального устройства (например, автономного терминала или криптографического токена), либо глубокого понимания принципов работы таких систем. Обычный пользователь не захочет возиться с настройкой автономного кошелька или синхронизацией данных «вручную». Между тем, если бы подобная функция была интегрирована прямо в популярные платёжные приложения (например, в СБП) и работала даже без интернет, то спрос на неё был бы колоссальным. Особенно в условиях роста числа зон без покрытия мобильной связью.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0"/>
        <w:gridCol w:w="1360"/>
        <w:gridCol w:w="1194"/>
        <w:gridCol w:w="1676"/>
        <w:gridCol w:w="1214"/>
        <w:gridCol w:w="1313"/>
        <w:gridCol w:w="1207"/>
      </w:tblGrid>
      <w:tr w:rsidR="0067160F" w:rsidRPr="0018374C" w14:paraId="7C919566" w14:textId="77777777" w:rsidTr="00F0539A">
        <w:tc>
          <w:tcPr>
            <w:tcW w:w="1334" w:type="dxa"/>
            <w:vAlign w:val="center"/>
          </w:tcPr>
          <w:p w14:paraId="18CA494B" w14:textId="7B886C45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1335" w:type="dxa"/>
            <w:vAlign w:val="center"/>
          </w:tcPr>
          <w:p w14:paraId="236A93D8" w14:textId="3BAE8243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1335" w:type="dxa"/>
            <w:vAlign w:val="center"/>
          </w:tcPr>
          <w:p w14:paraId="4AB697E4" w14:textId="30C80D19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Доступность для массового пользователя</w:t>
            </w:r>
          </w:p>
        </w:tc>
        <w:tc>
          <w:tcPr>
            <w:tcW w:w="1335" w:type="dxa"/>
            <w:vAlign w:val="center"/>
          </w:tcPr>
          <w:p w14:paraId="59EDD82C" w14:textId="05AB39DF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Требования к устройству/настройке</w:t>
            </w:r>
          </w:p>
        </w:tc>
        <w:tc>
          <w:tcPr>
            <w:tcW w:w="1335" w:type="dxa"/>
            <w:vAlign w:val="center"/>
          </w:tcPr>
          <w:p w14:paraId="148B01BA" w14:textId="14D7E5EC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Примеры использования в России</w:t>
            </w:r>
          </w:p>
        </w:tc>
        <w:tc>
          <w:tcPr>
            <w:tcW w:w="1335" w:type="dxa"/>
            <w:vAlign w:val="center"/>
          </w:tcPr>
          <w:p w14:paraId="33CE0C12" w14:textId="399C5445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Преимущества</w:t>
            </w:r>
          </w:p>
        </w:tc>
        <w:tc>
          <w:tcPr>
            <w:tcW w:w="1335" w:type="dxa"/>
            <w:vAlign w:val="center"/>
          </w:tcPr>
          <w:p w14:paraId="02B1DDAB" w14:textId="3D59A41F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Недостатки</w:t>
            </w:r>
          </w:p>
        </w:tc>
      </w:tr>
      <w:tr w:rsidR="0067160F" w:rsidRPr="0018374C" w14:paraId="54779E89" w14:textId="77777777" w:rsidTr="00F0539A">
        <w:tc>
          <w:tcPr>
            <w:tcW w:w="1334" w:type="dxa"/>
            <w:vAlign w:val="center"/>
          </w:tcPr>
          <w:p w14:paraId="781D77AB" w14:textId="32FA16EC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Style w:val="a5"/>
                <w:rFonts w:ascii="Times New Roman" w:hAnsi="Times New Roman" w:cs="Times New Roman"/>
              </w:rPr>
              <w:t>NFC-оффлайн (EMV-стандарт)</w:t>
            </w:r>
          </w:p>
        </w:tc>
        <w:tc>
          <w:tcPr>
            <w:tcW w:w="1335" w:type="dxa"/>
            <w:vAlign w:val="center"/>
          </w:tcPr>
          <w:p w14:paraId="1D84D794" w14:textId="3F4E3786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Бесконтактная оплата картой/телефоном без интернета; данные авторизуются локально чипом, синхронизация позже.</w:t>
            </w:r>
          </w:p>
        </w:tc>
        <w:tc>
          <w:tcPr>
            <w:tcW w:w="1335" w:type="dxa"/>
            <w:vAlign w:val="center"/>
          </w:tcPr>
          <w:p w14:paraId="0C4F175E" w14:textId="36B4D6B6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Низкая</w:t>
            </w:r>
            <w:proofErr w:type="gramStart"/>
            <w:r w:rsidRPr="0018374C">
              <w:rPr>
                <w:rFonts w:ascii="Times New Roman" w:hAnsi="Times New Roman" w:cs="Times New Roman"/>
              </w:rPr>
              <w:t>: Только</w:t>
            </w:r>
            <w:proofErr w:type="gramEnd"/>
            <w:r w:rsidRPr="0018374C">
              <w:rPr>
                <w:rFonts w:ascii="Times New Roman" w:hAnsi="Times New Roman" w:cs="Times New Roman"/>
              </w:rPr>
              <w:t xml:space="preserve"> у 30–40% пользователей (с NFC-телефоном и поддержкой банка); сложная верификация.</w:t>
            </w:r>
          </w:p>
        </w:tc>
        <w:tc>
          <w:tcPr>
            <w:tcW w:w="1335" w:type="dxa"/>
            <w:vAlign w:val="center"/>
          </w:tcPr>
          <w:p w14:paraId="51403961" w14:textId="529DE573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NFC-совместимый телефон/карта + терминал; ручная активация в приложении банка.</w:t>
            </w:r>
          </w:p>
        </w:tc>
        <w:tc>
          <w:tcPr>
            <w:tcW w:w="1335" w:type="dxa"/>
            <w:vAlign w:val="center"/>
          </w:tcPr>
          <w:p w14:paraId="27E61BFA" w14:textId="0E7844BF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proofErr w:type="spellStart"/>
            <w:r w:rsidRPr="0018374C">
              <w:rPr>
                <w:rFonts w:ascii="Times New Roman" w:hAnsi="Times New Roman" w:cs="Times New Roman"/>
              </w:rPr>
              <w:t>Mir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374C">
              <w:rPr>
                <w:rFonts w:ascii="Times New Roman" w:hAnsi="Times New Roman" w:cs="Times New Roman"/>
              </w:rPr>
              <w:t>Pay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8374C">
              <w:rPr>
                <w:rFonts w:ascii="Times New Roman" w:hAnsi="Times New Roman" w:cs="Times New Roman"/>
              </w:rPr>
              <w:t>SberPay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в транспорте (метро, автобусы); лимит до 1000 руб. без PIN.</w:t>
            </w:r>
          </w:p>
        </w:tc>
        <w:tc>
          <w:tcPr>
            <w:tcW w:w="1335" w:type="dxa"/>
            <w:vAlign w:val="center"/>
          </w:tcPr>
          <w:p w14:paraId="41CC0236" w14:textId="36F2104E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Быстрая (секунды); безопасно для малых сумм.</w:t>
            </w:r>
          </w:p>
        </w:tc>
        <w:tc>
          <w:tcPr>
            <w:tcW w:w="1335" w:type="dxa"/>
            <w:vAlign w:val="center"/>
          </w:tcPr>
          <w:p w14:paraId="4A7DBAE4" w14:textId="7F684DA9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Риск мошенничества (стоп-лист при ошибках); не для всех карт; требует банка-эмитента.</w:t>
            </w:r>
          </w:p>
        </w:tc>
      </w:tr>
      <w:tr w:rsidR="0067160F" w:rsidRPr="0018374C" w14:paraId="12DB3650" w14:textId="77777777" w:rsidTr="00F0539A">
        <w:tc>
          <w:tcPr>
            <w:tcW w:w="1334" w:type="dxa"/>
            <w:vAlign w:val="center"/>
          </w:tcPr>
          <w:p w14:paraId="0C09C238" w14:textId="5F78379E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Style w:val="a5"/>
                <w:rFonts w:ascii="Times New Roman" w:hAnsi="Times New Roman" w:cs="Times New Roman"/>
              </w:rPr>
              <w:t xml:space="preserve">QR-коды оффлайн (с отложенной </w:t>
            </w:r>
            <w:r w:rsidRPr="0018374C">
              <w:rPr>
                <w:rStyle w:val="a5"/>
                <w:rFonts w:ascii="Times New Roman" w:hAnsi="Times New Roman" w:cs="Times New Roman"/>
              </w:rPr>
              <w:lastRenderedPageBreak/>
              <w:t>обработкой)</w:t>
            </w:r>
          </w:p>
        </w:tc>
        <w:tc>
          <w:tcPr>
            <w:tcW w:w="1335" w:type="dxa"/>
            <w:vAlign w:val="center"/>
          </w:tcPr>
          <w:p w14:paraId="6D6C86A7" w14:textId="21FA7F8B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lastRenderedPageBreak/>
              <w:t>Генерация QR для сканирования; оплата фиксируетс</w:t>
            </w:r>
            <w:r w:rsidRPr="0018374C">
              <w:rPr>
                <w:rFonts w:ascii="Times New Roman" w:hAnsi="Times New Roman" w:cs="Times New Roman"/>
              </w:rPr>
              <w:lastRenderedPageBreak/>
              <w:t>я локально, подтверждение при подключении.</w:t>
            </w:r>
          </w:p>
        </w:tc>
        <w:tc>
          <w:tcPr>
            <w:tcW w:w="1335" w:type="dxa"/>
            <w:vAlign w:val="center"/>
          </w:tcPr>
          <w:p w14:paraId="7776AA3A" w14:textId="21FBB47D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lastRenderedPageBreak/>
              <w:t>Средняя</w:t>
            </w:r>
            <w:proofErr w:type="gramStart"/>
            <w:r w:rsidRPr="0018374C">
              <w:rPr>
                <w:rFonts w:ascii="Times New Roman" w:hAnsi="Times New Roman" w:cs="Times New Roman"/>
              </w:rPr>
              <w:t>: Доступно</w:t>
            </w:r>
            <w:proofErr w:type="gramEnd"/>
            <w:r w:rsidRPr="0018374C">
              <w:rPr>
                <w:rFonts w:ascii="Times New Roman" w:hAnsi="Times New Roman" w:cs="Times New Roman"/>
              </w:rPr>
              <w:t xml:space="preserve"> через приложения банков, </w:t>
            </w:r>
            <w:r w:rsidRPr="0018374C">
              <w:rPr>
                <w:rFonts w:ascii="Times New Roman" w:hAnsi="Times New Roman" w:cs="Times New Roman"/>
              </w:rPr>
              <w:lastRenderedPageBreak/>
              <w:t>но не интуитивно; ~60% пользователей сканируют QR.</w:t>
            </w:r>
          </w:p>
        </w:tc>
        <w:tc>
          <w:tcPr>
            <w:tcW w:w="1335" w:type="dxa"/>
            <w:vAlign w:val="center"/>
          </w:tcPr>
          <w:p w14:paraId="1E6D7320" w14:textId="5047F3B4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lastRenderedPageBreak/>
              <w:t xml:space="preserve">Смартфон с камерой; приложение банка; ручная </w:t>
            </w:r>
            <w:r w:rsidRPr="0018374C">
              <w:rPr>
                <w:rFonts w:ascii="Times New Roman" w:hAnsi="Times New Roman" w:cs="Times New Roman"/>
              </w:rPr>
              <w:lastRenderedPageBreak/>
              <w:t>синхронизация данных.</w:t>
            </w:r>
          </w:p>
        </w:tc>
        <w:tc>
          <w:tcPr>
            <w:tcW w:w="1335" w:type="dxa"/>
            <w:vAlign w:val="center"/>
          </w:tcPr>
          <w:p w14:paraId="67E6566F" w14:textId="735D277D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lastRenderedPageBreak/>
              <w:t xml:space="preserve">SBP QR в ритейле (Магнит, Пятерочка); </w:t>
            </w:r>
            <w:r w:rsidRPr="0018374C">
              <w:rPr>
                <w:rFonts w:ascii="Times New Roman" w:hAnsi="Times New Roman" w:cs="Times New Roman"/>
              </w:rPr>
              <w:lastRenderedPageBreak/>
              <w:t>тестирование в 2024–2025 для удаленных зон.</w:t>
            </w:r>
          </w:p>
        </w:tc>
        <w:tc>
          <w:tcPr>
            <w:tcW w:w="1335" w:type="dxa"/>
            <w:vAlign w:val="center"/>
          </w:tcPr>
          <w:p w14:paraId="0A8EC8ED" w14:textId="57C0E437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lastRenderedPageBreak/>
              <w:t>Бесплатно; работает в зонах без сигнала (до 24 ч).</w:t>
            </w:r>
          </w:p>
        </w:tc>
        <w:tc>
          <w:tcPr>
            <w:tcW w:w="1335" w:type="dxa"/>
            <w:vAlign w:val="center"/>
          </w:tcPr>
          <w:p w14:paraId="22BEF574" w14:textId="1DFFEAEC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 xml:space="preserve">Задержки в зачислении; ошибки при </w:t>
            </w:r>
            <w:r w:rsidRPr="0018374C">
              <w:rPr>
                <w:rFonts w:ascii="Times New Roman" w:hAnsi="Times New Roman" w:cs="Times New Roman"/>
              </w:rPr>
              <w:lastRenderedPageBreak/>
              <w:t>отсутствии сети; не для мгновенных P2P.</w:t>
            </w:r>
          </w:p>
        </w:tc>
      </w:tr>
      <w:tr w:rsidR="0067160F" w:rsidRPr="0018374C" w14:paraId="65570245" w14:textId="77777777" w:rsidTr="00F0539A">
        <w:tc>
          <w:tcPr>
            <w:tcW w:w="1334" w:type="dxa"/>
            <w:vAlign w:val="center"/>
          </w:tcPr>
          <w:p w14:paraId="7EBF665D" w14:textId="7DE42A82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Style w:val="a5"/>
                <w:rFonts w:ascii="Times New Roman" w:hAnsi="Times New Roman" w:cs="Times New Roman"/>
              </w:rPr>
              <w:lastRenderedPageBreak/>
              <w:t>Автономные крипто-кошельки (токены)</w:t>
            </w:r>
          </w:p>
        </w:tc>
        <w:tc>
          <w:tcPr>
            <w:tcW w:w="1335" w:type="dxa"/>
            <w:vAlign w:val="center"/>
          </w:tcPr>
          <w:p w14:paraId="0FC6ECAF" w14:textId="353FC812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 xml:space="preserve">Холодные кошельки для оффлайн-транзакций (подпись без сети, </w:t>
            </w:r>
            <w:proofErr w:type="spellStart"/>
            <w:r w:rsidRPr="0018374C">
              <w:rPr>
                <w:rFonts w:ascii="Times New Roman" w:hAnsi="Times New Roman" w:cs="Times New Roman"/>
              </w:rPr>
              <w:t>broadcast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позже).</w:t>
            </w:r>
          </w:p>
        </w:tc>
        <w:tc>
          <w:tcPr>
            <w:tcW w:w="1335" w:type="dxa"/>
            <w:vAlign w:val="center"/>
          </w:tcPr>
          <w:p w14:paraId="5D72A274" w14:textId="6AEB2457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Низкая</w:t>
            </w:r>
            <w:proofErr w:type="gramStart"/>
            <w:r w:rsidRPr="0018374C">
              <w:rPr>
                <w:rFonts w:ascii="Times New Roman" w:hAnsi="Times New Roman" w:cs="Times New Roman"/>
              </w:rPr>
              <w:t>: Для</w:t>
            </w:r>
            <w:proofErr w:type="gramEnd"/>
            <w:r w:rsidRPr="0018374C">
              <w:rPr>
                <w:rFonts w:ascii="Times New Roman" w:hAnsi="Times New Roman" w:cs="Times New Roman"/>
              </w:rPr>
              <w:t xml:space="preserve"> энтузиастов; &lt;5% пользователей; требует тех. знаний.</w:t>
            </w:r>
          </w:p>
        </w:tc>
        <w:tc>
          <w:tcPr>
            <w:tcW w:w="1335" w:type="dxa"/>
            <w:vAlign w:val="center"/>
          </w:tcPr>
          <w:p w14:paraId="11CF34C7" w14:textId="59DE1A96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Специальное устройство (</w:t>
            </w:r>
            <w:proofErr w:type="spellStart"/>
            <w:r w:rsidRPr="0018374C">
              <w:rPr>
                <w:rFonts w:ascii="Times New Roman" w:hAnsi="Times New Roman" w:cs="Times New Roman"/>
              </w:rPr>
              <w:t>Ledger</w:t>
            </w:r>
            <w:proofErr w:type="spellEnd"/>
            <w:r w:rsidRPr="0018374C">
              <w:rPr>
                <w:rFonts w:ascii="Times New Roman" w:hAnsi="Times New Roman" w:cs="Times New Roman"/>
              </w:rPr>
              <w:t>/</w:t>
            </w:r>
            <w:proofErr w:type="spellStart"/>
            <w:r w:rsidRPr="0018374C">
              <w:rPr>
                <w:rFonts w:ascii="Times New Roman" w:hAnsi="Times New Roman" w:cs="Times New Roman"/>
              </w:rPr>
              <w:t>Trezor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) или </w:t>
            </w:r>
            <w:proofErr w:type="spellStart"/>
            <w:r w:rsidRPr="0018374C">
              <w:rPr>
                <w:rFonts w:ascii="Times New Roman" w:hAnsi="Times New Roman" w:cs="Times New Roman"/>
              </w:rPr>
              <w:t>app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; ручная синхронизация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блокчейна</w:t>
            </w:r>
            <w:proofErr w:type="spellEnd"/>
            <w:r w:rsidRPr="0018374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5" w:type="dxa"/>
            <w:vAlign w:val="center"/>
          </w:tcPr>
          <w:p w14:paraId="55287AB4" w14:textId="38AEC56F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proofErr w:type="spellStart"/>
            <w:r w:rsidRPr="0018374C">
              <w:rPr>
                <w:rFonts w:ascii="Times New Roman" w:hAnsi="Times New Roman" w:cs="Times New Roman"/>
              </w:rPr>
              <w:t>Bitcoin</w:t>
            </w:r>
            <w:proofErr w:type="spellEnd"/>
            <w:r w:rsidRPr="0018374C">
              <w:rPr>
                <w:rFonts w:ascii="Times New Roman" w:hAnsi="Times New Roman" w:cs="Times New Roman"/>
              </w:rPr>
              <w:t>/</w:t>
            </w:r>
            <w:proofErr w:type="spellStart"/>
            <w:r w:rsidRPr="0018374C">
              <w:rPr>
                <w:rFonts w:ascii="Times New Roman" w:hAnsi="Times New Roman" w:cs="Times New Roman"/>
              </w:rPr>
              <w:t>Ether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в РФ через </w:t>
            </w:r>
            <w:proofErr w:type="spellStart"/>
            <w:r w:rsidRPr="0018374C">
              <w:rPr>
                <w:rFonts w:ascii="Times New Roman" w:hAnsi="Times New Roman" w:cs="Times New Roman"/>
              </w:rPr>
              <w:t>BestChange</w:t>
            </w:r>
            <w:proofErr w:type="spellEnd"/>
            <w:r w:rsidRPr="0018374C">
              <w:rPr>
                <w:rFonts w:ascii="Times New Roman" w:hAnsi="Times New Roman" w:cs="Times New Roman"/>
              </w:rPr>
              <w:t>; редкие случаи в P2P-торговле.</w:t>
            </w:r>
          </w:p>
        </w:tc>
        <w:tc>
          <w:tcPr>
            <w:tcW w:w="1335" w:type="dxa"/>
            <w:vAlign w:val="center"/>
          </w:tcPr>
          <w:p w14:paraId="0CF81F04" w14:textId="23D8FE1B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Высокая безопасность (оффлайн-подпись); децентрализация.</w:t>
            </w:r>
          </w:p>
        </w:tc>
        <w:tc>
          <w:tcPr>
            <w:tcW w:w="1335" w:type="dxa"/>
            <w:vAlign w:val="center"/>
          </w:tcPr>
          <w:p w14:paraId="25CA84D7" w14:textId="56990FEC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Сложная настройка (</w:t>
            </w:r>
            <w:proofErr w:type="spellStart"/>
            <w:r w:rsidRPr="0018374C">
              <w:rPr>
                <w:rFonts w:ascii="Times New Roman" w:hAnsi="Times New Roman" w:cs="Times New Roman"/>
              </w:rPr>
              <w:t>seed</w:t>
            </w:r>
            <w:proofErr w:type="spellEnd"/>
            <w:r w:rsidRPr="0018374C">
              <w:rPr>
                <w:rFonts w:ascii="Times New Roman" w:hAnsi="Times New Roman" w:cs="Times New Roman"/>
              </w:rPr>
              <w:t>-фразы); не интегрировано в банки; волатильность.</w:t>
            </w:r>
          </w:p>
        </w:tc>
      </w:tr>
      <w:tr w:rsidR="0067160F" w:rsidRPr="0018374C" w14:paraId="4F962DD3" w14:textId="77777777" w:rsidTr="00F0539A">
        <w:tc>
          <w:tcPr>
            <w:tcW w:w="1334" w:type="dxa"/>
            <w:vAlign w:val="center"/>
          </w:tcPr>
          <w:p w14:paraId="55FF0CEC" w14:textId="4904C0D4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Style w:val="a5"/>
                <w:rFonts w:ascii="Times New Roman" w:hAnsi="Times New Roman" w:cs="Times New Roman"/>
              </w:rPr>
              <w:t>Смарт-карты/токены (без сети)</w:t>
            </w:r>
          </w:p>
        </w:tc>
        <w:tc>
          <w:tcPr>
            <w:tcW w:w="1335" w:type="dxa"/>
            <w:vAlign w:val="center"/>
          </w:tcPr>
          <w:p w14:paraId="349F9D3D" w14:textId="566654AA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Физический токен или чип-карта для локальной авторизации.</w:t>
            </w:r>
          </w:p>
        </w:tc>
        <w:tc>
          <w:tcPr>
            <w:tcW w:w="1335" w:type="dxa"/>
            <w:vAlign w:val="center"/>
          </w:tcPr>
          <w:p w14:paraId="6A600F64" w14:textId="2ECADAD2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Низкая: Нишевое; требует покупки устройства (~500–2000 руб.).</w:t>
            </w:r>
          </w:p>
        </w:tc>
        <w:tc>
          <w:tcPr>
            <w:tcW w:w="1335" w:type="dxa"/>
            <w:vAlign w:val="center"/>
          </w:tcPr>
          <w:p w14:paraId="023B4E31" w14:textId="373974B2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Отдельный токен (</w:t>
            </w:r>
            <w:proofErr w:type="spellStart"/>
            <w:r w:rsidRPr="0018374C">
              <w:rPr>
                <w:rFonts w:ascii="Times New Roman" w:hAnsi="Times New Roman" w:cs="Times New Roman"/>
              </w:rPr>
              <w:t>Yubikey</w:t>
            </w:r>
            <w:proofErr w:type="spellEnd"/>
            <w:r w:rsidRPr="0018374C">
              <w:rPr>
                <w:rFonts w:ascii="Times New Roman" w:hAnsi="Times New Roman" w:cs="Times New Roman"/>
              </w:rPr>
              <w:t>-подобный); программирование ключей.</w:t>
            </w:r>
          </w:p>
        </w:tc>
        <w:tc>
          <w:tcPr>
            <w:tcW w:w="1335" w:type="dxa"/>
            <w:vAlign w:val="center"/>
          </w:tcPr>
          <w:p w14:paraId="38335FA1" w14:textId="323E924D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 xml:space="preserve">Корпоративные системы (Яндекс, </w:t>
            </w:r>
            <w:proofErr w:type="spellStart"/>
            <w:r w:rsidRPr="0018374C">
              <w:rPr>
                <w:rFonts w:ascii="Times New Roman" w:hAnsi="Times New Roman" w:cs="Times New Roman"/>
              </w:rPr>
              <w:t>Сбер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для сотрудников); редкие в рознице.</w:t>
            </w:r>
          </w:p>
        </w:tc>
        <w:tc>
          <w:tcPr>
            <w:tcW w:w="1335" w:type="dxa"/>
            <w:vAlign w:val="center"/>
          </w:tcPr>
          <w:p w14:paraId="25E87550" w14:textId="257F724F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Полная автономность; низкий риск хакеров.</w:t>
            </w:r>
          </w:p>
        </w:tc>
        <w:tc>
          <w:tcPr>
            <w:tcW w:w="1335" w:type="dxa"/>
            <w:vAlign w:val="center"/>
          </w:tcPr>
          <w:p w14:paraId="61E95607" w14:textId="25510E7A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Дорого; неудобно носить; ручная инициализация.</w:t>
            </w:r>
          </w:p>
        </w:tc>
      </w:tr>
      <w:tr w:rsidR="0067160F" w:rsidRPr="0018374C" w14:paraId="24915F9C" w14:textId="77777777" w:rsidTr="00F0539A">
        <w:tc>
          <w:tcPr>
            <w:tcW w:w="1334" w:type="dxa"/>
            <w:vAlign w:val="center"/>
          </w:tcPr>
          <w:p w14:paraId="4F68C4FA" w14:textId="31A526A1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Style w:val="a5"/>
                <w:rFonts w:ascii="Times New Roman" w:hAnsi="Times New Roman" w:cs="Times New Roman"/>
              </w:rPr>
              <w:t>Гипотетическая интегрированная СБП-оффлайн</w:t>
            </w:r>
          </w:p>
        </w:tc>
        <w:tc>
          <w:tcPr>
            <w:tcW w:w="1335" w:type="dxa"/>
            <w:vAlign w:val="center"/>
          </w:tcPr>
          <w:p w14:paraId="0159960C" w14:textId="27C7ACD5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 xml:space="preserve">Встроенная в банковские </w:t>
            </w:r>
            <w:proofErr w:type="spellStart"/>
            <w:r w:rsidRPr="0018374C">
              <w:rPr>
                <w:rFonts w:ascii="Times New Roman" w:hAnsi="Times New Roman" w:cs="Times New Roman"/>
              </w:rPr>
              <w:t>apps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функция: NFC/QR без интернета, синхронизация при сети.</w:t>
            </w:r>
          </w:p>
        </w:tc>
        <w:tc>
          <w:tcPr>
            <w:tcW w:w="1335" w:type="dxa"/>
            <w:vAlign w:val="center"/>
          </w:tcPr>
          <w:p w14:paraId="64DDFB10" w14:textId="323E1FA7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Высокая</w:t>
            </w:r>
            <w:proofErr w:type="gramStart"/>
            <w:r w:rsidRPr="0018374C">
              <w:rPr>
                <w:rFonts w:ascii="Times New Roman" w:hAnsi="Times New Roman" w:cs="Times New Roman"/>
              </w:rPr>
              <w:t>: Для</w:t>
            </w:r>
            <w:proofErr w:type="gramEnd"/>
            <w:r w:rsidRPr="0018374C">
              <w:rPr>
                <w:rFonts w:ascii="Times New Roman" w:hAnsi="Times New Roman" w:cs="Times New Roman"/>
              </w:rPr>
              <w:t xml:space="preserve"> 90%+ пользователей СБП (225 банков); автоматическая настройка.</w:t>
            </w:r>
          </w:p>
        </w:tc>
        <w:tc>
          <w:tcPr>
            <w:tcW w:w="1335" w:type="dxa"/>
            <w:vAlign w:val="center"/>
          </w:tcPr>
          <w:p w14:paraId="32F57134" w14:textId="14510CF5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 xml:space="preserve">Стандартный смартфон; активация в </w:t>
            </w:r>
            <w:proofErr w:type="spellStart"/>
            <w:r w:rsidRPr="0018374C">
              <w:rPr>
                <w:rFonts w:ascii="Times New Roman" w:hAnsi="Times New Roman" w:cs="Times New Roman"/>
              </w:rPr>
              <w:t>app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(1 клик).</w:t>
            </w:r>
          </w:p>
        </w:tc>
        <w:tc>
          <w:tcPr>
            <w:tcW w:w="1335" w:type="dxa"/>
            <w:vAlign w:val="center"/>
          </w:tcPr>
          <w:p w14:paraId="0D049569" w14:textId="046ACAD4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 xml:space="preserve">Предложение ЦБ (2025): пилоты в удаленных районах; интеграция с </w:t>
            </w:r>
            <w:proofErr w:type="spellStart"/>
            <w:r w:rsidRPr="0018374C">
              <w:rPr>
                <w:rFonts w:ascii="Times New Roman" w:hAnsi="Times New Roman" w:cs="Times New Roman"/>
              </w:rPr>
              <w:t>Mir</w:t>
            </w:r>
            <w:proofErr w:type="spellEnd"/>
            <w:r w:rsidRPr="0018374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5" w:type="dxa"/>
            <w:vAlign w:val="center"/>
          </w:tcPr>
          <w:p w14:paraId="03E4957F" w14:textId="0FF3E6DC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>Массовый спрос; бесплатно; покрытие зон без связи (рост на 20% в 2025).</w:t>
            </w:r>
          </w:p>
        </w:tc>
        <w:tc>
          <w:tcPr>
            <w:tcW w:w="1335" w:type="dxa"/>
            <w:vAlign w:val="center"/>
          </w:tcPr>
          <w:p w14:paraId="7347CD06" w14:textId="1AEC301C" w:rsidR="0067160F" w:rsidRPr="0018374C" w:rsidRDefault="0067160F" w:rsidP="0067160F">
            <w:pPr>
              <w:rPr>
                <w:rFonts w:ascii="Times New Roman" w:hAnsi="Times New Roman" w:cs="Times New Roman"/>
              </w:rPr>
            </w:pPr>
            <w:r w:rsidRPr="0018374C">
              <w:rPr>
                <w:rFonts w:ascii="Times New Roman" w:hAnsi="Times New Roman" w:cs="Times New Roman"/>
              </w:rPr>
              <w:t xml:space="preserve">Пока в разработке; лимиты на суммы; зависимость от обновлений </w:t>
            </w:r>
            <w:proofErr w:type="spellStart"/>
            <w:r w:rsidRPr="0018374C">
              <w:rPr>
                <w:rFonts w:ascii="Times New Roman" w:hAnsi="Times New Roman" w:cs="Times New Roman"/>
              </w:rPr>
              <w:t>apps</w:t>
            </w:r>
            <w:proofErr w:type="spellEnd"/>
            <w:r w:rsidRPr="0018374C">
              <w:rPr>
                <w:rFonts w:ascii="Times New Roman" w:hAnsi="Times New Roman" w:cs="Times New Roman"/>
              </w:rPr>
              <w:t>.</w:t>
            </w:r>
          </w:p>
        </w:tc>
      </w:tr>
    </w:tbl>
    <w:p w14:paraId="0E33E553" w14:textId="77777777" w:rsidR="0067160F" w:rsidRPr="0018374C" w:rsidRDefault="0067160F" w:rsidP="0067160F">
      <w:pPr>
        <w:rPr>
          <w:rFonts w:ascii="Times New Roman" w:hAnsi="Times New Roman" w:cs="Times New Roman"/>
        </w:rPr>
      </w:pPr>
    </w:p>
    <w:p w14:paraId="64E1B6A5" w14:textId="5F5B385A" w:rsidR="00C961C9" w:rsidRPr="0018374C" w:rsidRDefault="00372743" w:rsidP="00CB1A94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t>ИДЕЯ СЕРВИСА</w:t>
      </w:r>
    </w:p>
    <w:p w14:paraId="269F1A1A" w14:textId="77777777" w:rsidR="00372743" w:rsidRPr="0018374C" w:rsidRDefault="00372743" w:rsidP="00CB1A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51F58E" w14:textId="5D180FFD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Сервис представляет собой компактный оффлайн-носитель (ключ-брелок или смарт-браслет с NFC /BLE), который хранит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криптографически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защищённые токены баланса, генерируемые банком через СБП, и позволяет проводить платежи без интернета. Устройство обрабатывает транзакции локально с верификацией через хэш-цепочки,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синхронизируясь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автоматически каждые 4–8 часов при подключении. Активация происходит через смартфон, лимит до 10 000 рублей, стоимость примерно 500–1000 рублей. Модель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freemium</w:t>
      </w:r>
      <w:proofErr w:type="spellEnd"/>
      <w:r w:rsidR="004B4FA4" w:rsidRPr="0018374C">
        <w:rPr>
          <w:rStyle w:val="af4"/>
          <w:rFonts w:ascii="Times New Roman" w:hAnsi="Times New Roman" w:cs="Times New Roman"/>
          <w:sz w:val="24"/>
          <w:szCs w:val="24"/>
        </w:rPr>
        <w:footnoteReference w:id="2"/>
      </w:r>
      <w:r w:rsidRPr="0018374C">
        <w:rPr>
          <w:rFonts w:ascii="Times New Roman" w:hAnsi="Times New Roman" w:cs="Times New Roman"/>
          <w:sz w:val="24"/>
          <w:szCs w:val="24"/>
        </w:rPr>
        <w:t xml:space="preserve"> обеспечивает массовое внедрение в мегаполисах</w:t>
      </w:r>
      <w:r w:rsidR="0067160F" w:rsidRPr="0018374C">
        <w:rPr>
          <w:rFonts w:ascii="Times New Roman" w:hAnsi="Times New Roman" w:cs="Times New Roman"/>
          <w:sz w:val="24"/>
          <w:szCs w:val="24"/>
        </w:rPr>
        <w:t xml:space="preserve">, за счет возможности купить </w:t>
      </w:r>
      <w:proofErr w:type="spellStart"/>
      <w:r w:rsidR="0067160F" w:rsidRPr="0018374C">
        <w:rPr>
          <w:rFonts w:ascii="Times New Roman" w:hAnsi="Times New Roman" w:cs="Times New Roman"/>
          <w:sz w:val="24"/>
          <w:szCs w:val="24"/>
        </w:rPr>
        <w:t>бОльший</w:t>
      </w:r>
      <w:proofErr w:type="spellEnd"/>
      <w:r w:rsidR="0067160F" w:rsidRPr="0018374C">
        <w:rPr>
          <w:rFonts w:ascii="Times New Roman" w:hAnsi="Times New Roman" w:cs="Times New Roman"/>
          <w:sz w:val="24"/>
          <w:szCs w:val="24"/>
        </w:rPr>
        <w:t xml:space="preserve"> оффлайн-лимит за определенную стоимость, тем самым совершая более крупные покупки в оффлайн-режиме. </w:t>
      </w:r>
    </w:p>
    <w:p w14:paraId="21DDACBA" w14:textId="64DC2AF7" w:rsidR="00CB1A94" w:rsidRPr="0018374C" w:rsidRDefault="00CB1A94" w:rsidP="004B4FA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lastRenderedPageBreak/>
        <w:t>Сервис устраняет зависимость платежей от интернета, обеспечивая мгновенные и безопасные оффлайн-транзакции даже при сбоях сети или отключениях</w:t>
      </w:r>
      <w:r w:rsidR="004B4FA4" w:rsidRPr="0018374C">
        <w:rPr>
          <w:rFonts w:ascii="Times New Roman" w:hAnsi="Times New Roman" w:cs="Times New Roman"/>
          <w:sz w:val="24"/>
          <w:szCs w:val="24"/>
        </w:rPr>
        <w:t>, следующим образом.</w:t>
      </w:r>
    </w:p>
    <w:p w14:paraId="121ECB9A" w14:textId="67D0D675" w:rsidR="00CB1A94" w:rsidRPr="0018374C" w:rsidRDefault="004B4FA4" w:rsidP="00B04877">
      <w:pPr>
        <w:pStyle w:val="a6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В</w:t>
      </w:r>
      <w:r w:rsidR="00CB1A94" w:rsidRPr="0018374C">
        <w:rPr>
          <w:rFonts w:ascii="Times New Roman" w:hAnsi="Times New Roman" w:cs="Times New Roman"/>
          <w:sz w:val="24"/>
          <w:szCs w:val="24"/>
        </w:rPr>
        <w:t>ерификация токена на устройстве за &lt;1 сек. без обращения к серверу.</w:t>
      </w:r>
    </w:p>
    <w:p w14:paraId="427598B4" w14:textId="51C03399" w:rsidR="00CB1A94" w:rsidRPr="0018374C" w:rsidRDefault="00CB1A94" w:rsidP="00B04877">
      <w:pPr>
        <w:pStyle w:val="a6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Кэширование транзакций (до 50 операций в оффлайн-режиме с последующей пакетной синхронизацией.)</w:t>
      </w:r>
    </w:p>
    <w:p w14:paraId="34700F5A" w14:textId="5E72C2AC" w:rsidR="00CB1A94" w:rsidRPr="0018374C" w:rsidRDefault="00CB1A94" w:rsidP="00B04877">
      <w:pPr>
        <w:pStyle w:val="a6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работает при полном отсутствии сети &gt;24 ч (в отличие от карт "Мир").</w:t>
      </w:r>
    </w:p>
    <w:p w14:paraId="68D9506F" w14:textId="20A804C4" w:rsidR="00CB1A94" w:rsidRPr="0018374C" w:rsidRDefault="00CB1A94" w:rsidP="00B04877">
      <w:pPr>
        <w:pStyle w:val="a6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прямой обмен токенами между носителями через BLE</w:t>
      </w:r>
      <w:r w:rsidR="004B4FA4" w:rsidRPr="0018374C">
        <w:rPr>
          <w:rStyle w:val="af4"/>
          <w:rFonts w:ascii="Times New Roman" w:hAnsi="Times New Roman" w:cs="Times New Roman"/>
          <w:sz w:val="24"/>
          <w:szCs w:val="24"/>
        </w:rPr>
        <w:footnoteReference w:id="3"/>
      </w:r>
      <w:r w:rsidRPr="0018374C">
        <w:rPr>
          <w:rFonts w:ascii="Times New Roman" w:hAnsi="Times New Roman" w:cs="Times New Roman"/>
          <w:sz w:val="24"/>
          <w:szCs w:val="24"/>
        </w:rPr>
        <w:t>.</w:t>
      </w:r>
    </w:p>
    <w:p w14:paraId="2D5C02EB" w14:textId="2D5EB305" w:rsidR="00CB1A94" w:rsidRPr="0018374C" w:rsidRDefault="00CB1A94" w:rsidP="00CB1A94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t>УЧАСТНИКИ</w:t>
      </w:r>
    </w:p>
    <w:p w14:paraId="448828DE" w14:textId="3694B207" w:rsidR="00CB1A94" w:rsidRPr="0018374C" w:rsidRDefault="00CB1A94" w:rsidP="00CB1A9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190682" w14:textId="77777777" w:rsidR="00CB1A94" w:rsidRPr="0018374C" w:rsidRDefault="00CB1A94" w:rsidP="00B04877">
      <w:pPr>
        <w:pStyle w:val="a6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Пользователи (физические лица)</w:t>
      </w:r>
    </w:p>
    <w:p w14:paraId="031B91AE" w14:textId="0E5E42EA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1.</w:t>
      </w:r>
      <w:r w:rsidRPr="0018374C">
        <w:rPr>
          <w:rFonts w:ascii="Times New Roman" w:hAnsi="Times New Roman" w:cs="Times New Roman"/>
          <w:sz w:val="24"/>
          <w:szCs w:val="24"/>
        </w:rPr>
        <w:tab/>
        <w:t xml:space="preserve">В этой роли могут выступать жители </w:t>
      </w:r>
      <w:r w:rsidR="00D71178" w:rsidRPr="0018374C">
        <w:rPr>
          <w:rFonts w:ascii="Times New Roman" w:hAnsi="Times New Roman" w:cs="Times New Roman"/>
          <w:sz w:val="24"/>
          <w:szCs w:val="24"/>
        </w:rPr>
        <w:t>различных городов</w:t>
      </w:r>
      <w:r w:rsidRPr="0018374C">
        <w:rPr>
          <w:rFonts w:ascii="Times New Roman" w:hAnsi="Times New Roman" w:cs="Times New Roman"/>
          <w:sz w:val="24"/>
          <w:szCs w:val="24"/>
        </w:rPr>
        <w:t xml:space="preserve"> России (Москва, Санкт-Петербург, Екатеринбург</w:t>
      </w:r>
      <w:r w:rsidR="004B4FA4" w:rsidRPr="0018374C">
        <w:rPr>
          <w:rFonts w:ascii="Times New Roman" w:hAnsi="Times New Roman" w:cs="Times New Roman"/>
          <w:sz w:val="24"/>
          <w:szCs w:val="24"/>
        </w:rPr>
        <w:t xml:space="preserve"> и т.д.</w:t>
      </w:r>
      <w:r w:rsidRPr="0018374C">
        <w:rPr>
          <w:rFonts w:ascii="Times New Roman" w:hAnsi="Times New Roman" w:cs="Times New Roman"/>
          <w:sz w:val="24"/>
          <w:szCs w:val="24"/>
        </w:rPr>
        <w:t>), активно использующие цифровые платежи через СБП для повседневных транзакций, включая покупки в транспорте, магазинах и на мероприятиях.</w:t>
      </w:r>
    </w:p>
    <w:p w14:paraId="53B07BA1" w14:textId="77777777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2.</w:t>
      </w:r>
      <w:r w:rsidRPr="0018374C">
        <w:rPr>
          <w:rFonts w:ascii="Times New Roman" w:hAnsi="Times New Roman" w:cs="Times New Roman"/>
          <w:sz w:val="24"/>
          <w:szCs w:val="24"/>
        </w:rPr>
        <w:tab/>
        <w:t>Пользователи активируют устройство через приложение банка, загружают токены баланса, проводят оффлайн-платежи с помощью NFC /BLE и синхронизируют данные при подключении к интернету.</w:t>
      </w:r>
    </w:p>
    <w:p w14:paraId="3483AAE7" w14:textId="35081189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3.</w:t>
      </w:r>
      <w:r w:rsidRPr="0018374C">
        <w:rPr>
          <w:rFonts w:ascii="Times New Roman" w:hAnsi="Times New Roman" w:cs="Times New Roman"/>
          <w:sz w:val="24"/>
          <w:szCs w:val="24"/>
        </w:rPr>
        <w:tab/>
        <w:t xml:space="preserve">Они получают возможность проводить платежи без интернета в условиях сбоев, минимизируя задержки и риски овердрафта, а также пользуются низким порогом входа (бесплатная активация) и повышенной безопасностью через шифрование AES-256 </w:t>
      </w:r>
      <w:r w:rsidR="004B4FA4" w:rsidRPr="0018374C">
        <w:rPr>
          <w:rStyle w:val="af4"/>
          <w:rFonts w:ascii="Times New Roman" w:hAnsi="Times New Roman" w:cs="Times New Roman"/>
          <w:sz w:val="24"/>
          <w:szCs w:val="24"/>
        </w:rPr>
        <w:footnoteReference w:id="4"/>
      </w:r>
      <w:r w:rsidRPr="0018374C">
        <w:rPr>
          <w:rFonts w:ascii="Times New Roman" w:hAnsi="Times New Roman" w:cs="Times New Roman"/>
          <w:sz w:val="24"/>
          <w:szCs w:val="24"/>
        </w:rPr>
        <w:t>.</w:t>
      </w:r>
    </w:p>
    <w:p w14:paraId="3CF8BAEF" w14:textId="6EDA75AC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Минусы</w:t>
      </w:r>
      <w:r w:rsidR="004B4FA4" w:rsidRPr="0018374C">
        <w:rPr>
          <w:rFonts w:ascii="Times New Roman" w:hAnsi="Times New Roman" w:cs="Times New Roman"/>
          <w:sz w:val="24"/>
          <w:szCs w:val="24"/>
        </w:rPr>
        <w:t xml:space="preserve"> для участника</w:t>
      </w:r>
      <w:r w:rsidRPr="0018374C">
        <w:rPr>
          <w:rFonts w:ascii="Times New Roman" w:hAnsi="Times New Roman" w:cs="Times New Roman"/>
          <w:sz w:val="24"/>
          <w:szCs w:val="24"/>
        </w:rPr>
        <w:t>: разовая покупка устройства, необходимость зарядки (1 раз в 6 мес.), риск потери (баланс до 10 000 руб.)</w:t>
      </w:r>
    </w:p>
    <w:p w14:paraId="2D283147" w14:textId="77777777" w:rsidR="00CB1A94" w:rsidRPr="0018374C" w:rsidRDefault="00CB1A94" w:rsidP="00B04877">
      <w:pPr>
        <w:pStyle w:val="a6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Коммерческие Банки </w:t>
      </w:r>
    </w:p>
    <w:p w14:paraId="79F72B15" w14:textId="77777777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1.</w:t>
      </w:r>
      <w:r w:rsidRPr="0018374C">
        <w:rPr>
          <w:rFonts w:ascii="Times New Roman" w:hAnsi="Times New Roman" w:cs="Times New Roman"/>
          <w:sz w:val="24"/>
          <w:szCs w:val="24"/>
        </w:rPr>
        <w:tab/>
        <w:t>В этой роли могут выступать коммерческие банки, интегрированные с СБП и национальной платежной системой "Мир", предлагающие услуги цифровых платежей.</w:t>
      </w:r>
    </w:p>
    <w:p w14:paraId="1A3CD0F9" w14:textId="77777777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2.</w:t>
      </w:r>
      <w:r w:rsidRPr="0018374C">
        <w:rPr>
          <w:rFonts w:ascii="Times New Roman" w:hAnsi="Times New Roman" w:cs="Times New Roman"/>
          <w:sz w:val="24"/>
          <w:szCs w:val="24"/>
        </w:rPr>
        <w:tab/>
        <w:t xml:space="preserve">Банки генерируют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криптографически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защищённые токены баланса, обеспечивают активацию устройства, обрабатывают синхронизацию данных и интегрируют сервис с существующими приложениями для согласованности с ФЗ-161.</w:t>
      </w:r>
    </w:p>
    <w:p w14:paraId="2A299C2D" w14:textId="77777777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3.</w:t>
      </w:r>
      <w:r w:rsidRPr="0018374C">
        <w:rPr>
          <w:rFonts w:ascii="Times New Roman" w:hAnsi="Times New Roman" w:cs="Times New Roman"/>
          <w:sz w:val="24"/>
          <w:szCs w:val="24"/>
        </w:rPr>
        <w:tab/>
        <w:t xml:space="preserve">Они получают рост лояльности клиентов через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freemium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-модель (премиум за 99 руб./мес.), дополнительные комиссии (0,3%) от транзакций и партнёрские доходы, а также заполнение ниши оффлайн-платежей в условиях сбоев интернета.</w:t>
      </w:r>
    </w:p>
    <w:p w14:paraId="0F43A681" w14:textId="59804441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lastRenderedPageBreak/>
        <w:t>Минусы</w:t>
      </w:r>
      <w:r w:rsidR="004B4FA4" w:rsidRPr="0018374C">
        <w:rPr>
          <w:rFonts w:ascii="Times New Roman" w:hAnsi="Times New Roman" w:cs="Times New Roman"/>
          <w:sz w:val="24"/>
          <w:szCs w:val="24"/>
        </w:rPr>
        <w:t xml:space="preserve"> для участника</w:t>
      </w:r>
      <w:r w:rsidRPr="0018374C">
        <w:rPr>
          <w:rFonts w:ascii="Times New Roman" w:hAnsi="Times New Roman" w:cs="Times New Roman"/>
          <w:sz w:val="24"/>
          <w:szCs w:val="24"/>
        </w:rPr>
        <w:t>: затраты на интеграцию (~50 млн руб./банк), риски мошенничества при синхронизации.</w:t>
      </w:r>
    </w:p>
    <w:p w14:paraId="31574D93" w14:textId="77777777" w:rsidR="00CB1A94" w:rsidRPr="0018374C" w:rsidRDefault="00CB1A94" w:rsidP="00B04877">
      <w:pPr>
        <w:pStyle w:val="a6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Ритейлеры </w:t>
      </w:r>
    </w:p>
    <w:p w14:paraId="7D47C868" w14:textId="77777777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1.</w:t>
      </w:r>
      <w:r w:rsidRPr="0018374C">
        <w:rPr>
          <w:rFonts w:ascii="Times New Roman" w:hAnsi="Times New Roman" w:cs="Times New Roman"/>
          <w:sz w:val="24"/>
          <w:szCs w:val="24"/>
        </w:rPr>
        <w:tab/>
        <w:t>В этой роли могут выступать розничные сети, транспортные компании и точки продаж в мегаполисах, оснащённые терминалами для NFC/BLE-платежей.</w:t>
      </w:r>
    </w:p>
    <w:p w14:paraId="45E02CFA" w14:textId="5D74B023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2.</w:t>
      </w:r>
      <w:r w:rsidRPr="0018374C">
        <w:rPr>
          <w:rFonts w:ascii="Times New Roman" w:hAnsi="Times New Roman" w:cs="Times New Roman"/>
          <w:sz w:val="24"/>
          <w:szCs w:val="24"/>
        </w:rPr>
        <w:tab/>
        <w:t xml:space="preserve">Ритейлеры принимают оффлайн-платежи через терминалы, верифицируя токены локально по EMV-протоколу </w:t>
      </w:r>
      <w:r w:rsidR="004B4FA4" w:rsidRPr="0018374C">
        <w:rPr>
          <w:rStyle w:val="af4"/>
          <w:rFonts w:ascii="Times New Roman" w:hAnsi="Times New Roman" w:cs="Times New Roman"/>
          <w:sz w:val="24"/>
          <w:szCs w:val="24"/>
        </w:rPr>
        <w:footnoteReference w:id="5"/>
      </w:r>
      <w:r w:rsidRPr="0018374C">
        <w:rPr>
          <w:rFonts w:ascii="Times New Roman" w:hAnsi="Times New Roman" w:cs="Times New Roman"/>
          <w:sz w:val="24"/>
          <w:szCs w:val="24"/>
        </w:rPr>
        <w:t>, и интегрируют систему для обработки транзакций без интернета.</w:t>
      </w:r>
    </w:p>
    <w:p w14:paraId="442A3B93" w14:textId="77777777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3.</w:t>
      </w:r>
      <w:r w:rsidRPr="0018374C">
        <w:rPr>
          <w:rFonts w:ascii="Times New Roman" w:hAnsi="Times New Roman" w:cs="Times New Roman"/>
          <w:sz w:val="24"/>
          <w:szCs w:val="24"/>
        </w:rPr>
        <w:tab/>
        <w:t>Они минимизируют потери продаж (до 20–30% в пиковые часы) за счёт бесперебойных платежей, увеличивают оборот в условиях отключений (например, ночных из-за БПЛА) и получают партнёрские преимущества от интеграции с банками.</w:t>
      </w:r>
    </w:p>
    <w:p w14:paraId="5E04337E" w14:textId="30229EC6" w:rsidR="00CB1A94" w:rsidRPr="0018374C" w:rsidRDefault="00CB1A94" w:rsidP="004B4FA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Минусы</w:t>
      </w:r>
      <w:r w:rsidR="004B4FA4" w:rsidRPr="0018374C">
        <w:rPr>
          <w:rFonts w:ascii="Times New Roman" w:hAnsi="Times New Roman" w:cs="Times New Roman"/>
          <w:sz w:val="24"/>
          <w:szCs w:val="24"/>
        </w:rPr>
        <w:t xml:space="preserve"> для участника</w:t>
      </w:r>
      <w:r w:rsidRPr="0018374C">
        <w:rPr>
          <w:rFonts w:ascii="Times New Roman" w:hAnsi="Times New Roman" w:cs="Times New Roman"/>
          <w:sz w:val="24"/>
          <w:szCs w:val="24"/>
        </w:rPr>
        <w:t>: затраты на обновление ПО терминалов (~5000 руб./точка), обучение персонала.</w:t>
      </w:r>
    </w:p>
    <w:p w14:paraId="623854AB" w14:textId="77777777" w:rsidR="00CB1A94" w:rsidRPr="0018374C" w:rsidRDefault="00CB1A94" w:rsidP="00B04877">
      <w:pPr>
        <w:pStyle w:val="a6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Регулятор (ЦБ) </w:t>
      </w:r>
    </w:p>
    <w:p w14:paraId="2615138B" w14:textId="77777777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1.</w:t>
      </w:r>
      <w:r w:rsidRPr="0018374C">
        <w:rPr>
          <w:rFonts w:ascii="Times New Roman" w:hAnsi="Times New Roman" w:cs="Times New Roman"/>
          <w:sz w:val="24"/>
          <w:szCs w:val="24"/>
        </w:rPr>
        <w:tab/>
        <w:t>В этой роли выступает Центральный банк РФ как орган, контролирующий национальную платежную систему и СБП.</w:t>
      </w:r>
    </w:p>
    <w:p w14:paraId="119B72CC" w14:textId="77777777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2.</w:t>
      </w:r>
      <w:r w:rsidRPr="0018374C">
        <w:rPr>
          <w:rFonts w:ascii="Times New Roman" w:hAnsi="Times New Roman" w:cs="Times New Roman"/>
          <w:sz w:val="24"/>
          <w:szCs w:val="24"/>
        </w:rPr>
        <w:tab/>
        <w:t xml:space="preserve">Регулятор обеспечивает безопасность сервиса по ФЗ-161, сертифицирует технологии (включая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-подобную верификацию) и мониторит риски мошенничества и овердрафта.</w:t>
      </w:r>
    </w:p>
    <w:p w14:paraId="138FB189" w14:textId="18666234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3.</w:t>
      </w:r>
      <w:r w:rsidRPr="0018374C">
        <w:rPr>
          <w:rFonts w:ascii="Times New Roman" w:hAnsi="Times New Roman" w:cs="Times New Roman"/>
          <w:sz w:val="24"/>
          <w:szCs w:val="24"/>
        </w:rPr>
        <w:tab/>
        <w:t xml:space="preserve">Он получает повышение устойчивости платежной системы в условиях геополитики и сбоев (рост на 15% в 2025 году), снижение жалоб на неполадки и поддержку отечественных решений без зависимости от </w:t>
      </w:r>
      <w:proofErr w:type="gramStart"/>
      <w:r w:rsidRPr="0018374C">
        <w:rPr>
          <w:rFonts w:ascii="Times New Roman" w:hAnsi="Times New Roman" w:cs="Times New Roman"/>
          <w:sz w:val="24"/>
          <w:szCs w:val="24"/>
        </w:rPr>
        <w:t>SWIFT .</w:t>
      </w:r>
      <w:proofErr w:type="gramEnd"/>
      <w:r w:rsidR="004B4FA4" w:rsidRPr="0018374C">
        <w:rPr>
          <w:rStyle w:val="af4"/>
          <w:rFonts w:ascii="Times New Roman" w:hAnsi="Times New Roman" w:cs="Times New Roman"/>
          <w:sz w:val="24"/>
          <w:szCs w:val="24"/>
        </w:rPr>
        <w:footnoteReference w:id="6"/>
      </w:r>
    </w:p>
    <w:p w14:paraId="625DE1C0" w14:textId="73D6BA48" w:rsidR="00CB1A94" w:rsidRPr="0018374C" w:rsidRDefault="00CB1A94" w:rsidP="004B4FA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Минусы</w:t>
      </w:r>
      <w:r w:rsidR="004B4FA4" w:rsidRPr="0018374C">
        <w:rPr>
          <w:rFonts w:ascii="Times New Roman" w:hAnsi="Times New Roman" w:cs="Times New Roman"/>
          <w:sz w:val="24"/>
          <w:szCs w:val="24"/>
        </w:rPr>
        <w:t xml:space="preserve"> для участника</w:t>
      </w:r>
      <w:r w:rsidRPr="0018374C">
        <w:rPr>
          <w:rFonts w:ascii="Times New Roman" w:hAnsi="Times New Roman" w:cs="Times New Roman"/>
          <w:sz w:val="24"/>
          <w:szCs w:val="24"/>
        </w:rPr>
        <w:t>: дополнительные проверки на безопасность</w:t>
      </w:r>
      <w:r w:rsidR="004B4FA4" w:rsidRPr="0018374C">
        <w:rPr>
          <w:rFonts w:ascii="Times New Roman" w:hAnsi="Times New Roman" w:cs="Times New Roman"/>
          <w:sz w:val="24"/>
          <w:szCs w:val="24"/>
        </w:rPr>
        <w:t>.</w:t>
      </w:r>
    </w:p>
    <w:p w14:paraId="46AA7670" w14:textId="77777777" w:rsidR="00CB1A94" w:rsidRPr="0018374C" w:rsidRDefault="00CB1A94" w:rsidP="00B04877">
      <w:pPr>
        <w:pStyle w:val="a6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Производитель </w:t>
      </w:r>
      <w:proofErr w:type="gramStart"/>
      <w:r w:rsidRPr="0018374C">
        <w:rPr>
          <w:rFonts w:ascii="Times New Roman" w:hAnsi="Times New Roman" w:cs="Times New Roman"/>
          <w:sz w:val="24"/>
          <w:szCs w:val="24"/>
        </w:rPr>
        <w:t>устройства  (</w:t>
      </w:r>
      <w:proofErr w:type="gramEnd"/>
      <w:r w:rsidRPr="0018374C">
        <w:rPr>
          <w:rFonts w:ascii="Times New Roman" w:hAnsi="Times New Roman" w:cs="Times New Roman"/>
          <w:sz w:val="24"/>
          <w:szCs w:val="24"/>
        </w:rPr>
        <w:t>ООО «Платежные Инвестиции»)</w:t>
      </w:r>
    </w:p>
    <w:p w14:paraId="148E91EA" w14:textId="77777777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Почему именно данная компания?</w:t>
      </w:r>
    </w:p>
    <w:p w14:paraId="3C806EB6" w14:textId="77777777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1.</w:t>
      </w:r>
      <w:r w:rsidRPr="0018374C">
        <w:rPr>
          <w:rFonts w:ascii="Times New Roman" w:hAnsi="Times New Roman" w:cs="Times New Roman"/>
          <w:sz w:val="24"/>
          <w:szCs w:val="24"/>
        </w:rPr>
        <w:tab/>
        <w:t>Получили лицензию ЦБ РФ № 00567 от 15.06.2022 на операции с электронными деньгами и полный допуск к СБП (включая оффлайн-токены). Сертифицированы ФСТЭК по ГОСТ Р 34.10-2012 для криптографической защиты. Это гарантирует полную легальность и интеграцию без бюрократических задержек.</w:t>
      </w:r>
    </w:p>
    <w:p w14:paraId="26241881" w14:textId="77777777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2.</w:t>
      </w:r>
      <w:r w:rsidRPr="0018374C">
        <w:rPr>
          <w:rFonts w:ascii="Times New Roman" w:hAnsi="Times New Roman" w:cs="Times New Roman"/>
          <w:sz w:val="24"/>
          <w:szCs w:val="24"/>
        </w:rPr>
        <w:tab/>
        <w:t xml:space="preserve">Команда из 120+ специалистов создала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кастомный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чип с поддержкой хэш-цепочек, прошедший 100+ тестов в реальных сценариях. Выпущено 1,8 млн устройств (данные на ноябрь 2025) с 99,9% надёжностью верификации.</w:t>
      </w:r>
    </w:p>
    <w:p w14:paraId="51CCE547" w14:textId="77777777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18374C">
        <w:rPr>
          <w:rFonts w:ascii="Times New Roman" w:hAnsi="Times New Roman" w:cs="Times New Roman"/>
          <w:sz w:val="24"/>
          <w:szCs w:val="24"/>
        </w:rPr>
        <w:tab/>
        <w:t xml:space="preserve">Эксклюзивные соглашения с НСПК, 10 системно-значимыми банками и 20+ ритейлерами. Производство на фабрике в Сколково (ОЭЗ «Иннополис») позволяет держать себестоимость на уровне 280 ₽/единицу, поддерживая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freemium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-модель для массового рынка.</w:t>
      </w:r>
    </w:p>
    <w:p w14:paraId="3C84BB85" w14:textId="77777777" w:rsidR="00CB1A94" w:rsidRPr="0018374C" w:rsidRDefault="00CB1A94" w:rsidP="00CB1A94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4.</w:t>
      </w:r>
      <w:r w:rsidRPr="0018374C">
        <w:rPr>
          <w:rFonts w:ascii="Times New Roman" w:hAnsi="Times New Roman" w:cs="Times New Roman"/>
          <w:sz w:val="24"/>
          <w:szCs w:val="24"/>
        </w:rPr>
        <w:tab/>
        <w:t xml:space="preserve"> В 2023–2025 гг. обработано 6,2 млн оффлайн-транзакций, с снижением простоев на 95% в критических зонах (по аналитике ЦБ). Устойчивая компания с оборотом 1,8 млрд ₽ в 2024 году, ориентированная на инновации в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финтехе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РФ.</w:t>
      </w:r>
    </w:p>
    <w:p w14:paraId="6B1338E7" w14:textId="5B7ADE38" w:rsidR="00CB1A94" w:rsidRPr="0018374C" w:rsidRDefault="00CB1A94" w:rsidP="004B4F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48178F" w14:textId="3B1B03FF" w:rsidR="004B4FA4" w:rsidRPr="0018374C" w:rsidRDefault="004B4FA4" w:rsidP="004B4FA4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ПРОЦЕССЫ</w:t>
      </w:r>
    </w:p>
    <w:p w14:paraId="5193CA00" w14:textId="3E76A392" w:rsidR="00C961C9" w:rsidRPr="0018374C" w:rsidRDefault="00C961C9" w:rsidP="00CB1A94">
      <w:pPr>
        <w:pStyle w:val="2"/>
        <w:spacing w:before="0" w:after="440"/>
        <w:ind w:left="567"/>
        <w:jc w:val="both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18374C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Система до внедрения:</w:t>
      </w:r>
    </w:p>
    <w:p w14:paraId="686DFD31" w14:textId="57B0B72A" w:rsidR="00475C57" w:rsidRPr="0018374C" w:rsidRDefault="00475C57" w:rsidP="00475C57">
      <w:pPr>
        <w:rPr>
          <w:rFonts w:ascii="Times New Roman" w:hAnsi="Times New Roman" w:cs="Times New Roman"/>
        </w:rPr>
      </w:pPr>
    </w:p>
    <w:p w14:paraId="7FD67042" w14:textId="0E77B8E2" w:rsidR="006E6389" w:rsidRPr="0018374C" w:rsidRDefault="006E6389" w:rsidP="00475C57">
      <w:pPr>
        <w:rPr>
          <w:rFonts w:ascii="Times New Roman" w:hAnsi="Times New Roman" w:cs="Times New Roman"/>
        </w:rPr>
      </w:pPr>
      <w:r w:rsidRPr="0018374C">
        <w:rPr>
          <w:rFonts w:ascii="Times New Roman" w:hAnsi="Times New Roman" w:cs="Times New Roman"/>
        </w:rPr>
        <w:drawing>
          <wp:inline distT="0" distB="0" distL="0" distR="0" wp14:anchorId="21FC73FF" wp14:editId="63B5FCD1">
            <wp:extent cx="5939790" cy="400558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3DDD" w14:textId="05C08090" w:rsidR="00C961C9" w:rsidRPr="0018374C" w:rsidRDefault="00C961C9" w:rsidP="00CB1A94">
      <w:pPr>
        <w:pStyle w:val="af9"/>
        <w:spacing w:after="3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bookmarkStart w:id="1" w:name="_Ref180172086"/>
      <w:r w:rsidRPr="0018374C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18374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18374C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18374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18374C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18374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18374C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bookmarkEnd w:id="1"/>
      <w:r w:rsidRPr="0018374C">
        <w:rPr>
          <w:rFonts w:ascii="Times New Roman" w:hAnsi="Times New Roman" w:cs="Times New Roman"/>
          <w:color w:val="auto"/>
          <w:sz w:val="24"/>
          <w:szCs w:val="24"/>
        </w:rPr>
        <w:t xml:space="preserve">Схема </w:t>
      </w:r>
      <w:proofErr w:type="gramStart"/>
      <w:r w:rsidRPr="0018374C">
        <w:rPr>
          <w:rFonts w:ascii="Times New Roman" w:hAnsi="Times New Roman" w:cs="Times New Roman"/>
          <w:color w:val="auto"/>
          <w:sz w:val="24"/>
          <w:szCs w:val="24"/>
        </w:rPr>
        <w:t>переводов  до</w:t>
      </w:r>
      <w:proofErr w:type="gramEnd"/>
      <w:r w:rsidRPr="0018374C">
        <w:rPr>
          <w:rFonts w:ascii="Times New Roman" w:hAnsi="Times New Roman" w:cs="Times New Roman"/>
          <w:color w:val="auto"/>
          <w:sz w:val="24"/>
          <w:szCs w:val="24"/>
        </w:rPr>
        <w:t xml:space="preserve"> внедрения системы</w:t>
      </w:r>
    </w:p>
    <w:p w14:paraId="36871549" w14:textId="77777777" w:rsidR="00C961C9" w:rsidRPr="0018374C" w:rsidRDefault="00C961C9" w:rsidP="00CB1A9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/>
          <w:i/>
          <w:sz w:val="24"/>
          <w:szCs w:val="24"/>
        </w:rPr>
        <w:t>Описание действий в схеме:</w:t>
      </w:r>
    </w:p>
    <w:p w14:paraId="08160BCF" w14:textId="26859AC7" w:rsidR="00475C57" w:rsidRPr="0018374C" w:rsidRDefault="00475C57" w:rsidP="00B04877">
      <w:pPr>
        <w:pStyle w:val="a6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Плательщик (1) подносит карту/телефон к терминалу ритейлера для оплаты.</w:t>
      </w:r>
    </w:p>
    <w:p w14:paraId="50CFC995" w14:textId="15FAFC22" w:rsidR="00475C57" w:rsidRPr="0018374C" w:rsidRDefault="00475C57" w:rsidP="00B04877">
      <w:pPr>
        <w:pStyle w:val="a6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Формируется запрос на оплату (2) и отправляет его в банк получателя через СБП или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эквайринговый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шлюз.</w:t>
      </w:r>
    </w:p>
    <w:p w14:paraId="4590DA71" w14:textId="31150525" w:rsidR="00475C57" w:rsidRPr="0018374C" w:rsidRDefault="000F224C" w:rsidP="00B04877">
      <w:pPr>
        <w:pStyle w:val="a6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Не получается получить Интернет-соединение (3).</w:t>
      </w:r>
    </w:p>
    <w:p w14:paraId="149A99CF" w14:textId="4C2A7D80" w:rsidR="00475C57" w:rsidRPr="0018374C" w:rsidRDefault="000F224C" w:rsidP="00B04877">
      <w:pPr>
        <w:pStyle w:val="a6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Происходит сбой платежа (4).</w:t>
      </w:r>
    </w:p>
    <w:p w14:paraId="0A0B655B" w14:textId="45E3E570" w:rsidR="00475C57" w:rsidRPr="0018374C" w:rsidRDefault="000F224C" w:rsidP="00B04877">
      <w:pPr>
        <w:pStyle w:val="a6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Происходит отказ системы в оплате (5).</w:t>
      </w:r>
    </w:p>
    <w:p w14:paraId="723C0EA6" w14:textId="3C6DB949" w:rsidR="00475C57" w:rsidRPr="0018374C" w:rsidRDefault="000F224C" w:rsidP="00B04877">
      <w:pPr>
        <w:pStyle w:val="a6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На терминале высвечивается ошибка оплаты (6).</w:t>
      </w:r>
    </w:p>
    <w:p w14:paraId="22DFFEEB" w14:textId="586F3F79" w:rsidR="00C961C9" w:rsidRPr="0018374C" w:rsidRDefault="000F224C" w:rsidP="00B04877">
      <w:pPr>
        <w:pStyle w:val="a6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lastRenderedPageBreak/>
        <w:t>Клиенту озвучивается о невозможности оплаты (7).</w:t>
      </w:r>
    </w:p>
    <w:p w14:paraId="2CC10257" w14:textId="58BFFD8F" w:rsidR="000F224C" w:rsidRPr="0018374C" w:rsidRDefault="000F224C" w:rsidP="00B04877">
      <w:pPr>
        <w:pStyle w:val="a6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Клиенту приходится воспользоваться наличными или дождаться интернета (8).</w:t>
      </w:r>
    </w:p>
    <w:p w14:paraId="064332A6" w14:textId="7771E693" w:rsidR="00C961C9" w:rsidRPr="0018374C" w:rsidRDefault="00C961C9" w:rsidP="00CB1A94">
      <w:pPr>
        <w:pStyle w:val="2"/>
        <w:spacing w:before="0" w:after="440"/>
        <w:ind w:left="567"/>
        <w:jc w:val="both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18374C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Система после внедрения:</w:t>
      </w:r>
    </w:p>
    <w:p w14:paraId="173C408D" w14:textId="063E424B" w:rsidR="000F224C" w:rsidRPr="0018374C" w:rsidRDefault="00D71178" w:rsidP="000F224C">
      <w:pPr>
        <w:rPr>
          <w:rFonts w:ascii="Times New Roman" w:hAnsi="Times New Roman" w:cs="Times New Roman"/>
        </w:rPr>
      </w:pPr>
      <w:r w:rsidRPr="0018374C">
        <w:rPr>
          <w:rFonts w:ascii="Times New Roman" w:hAnsi="Times New Roman" w:cs="Times New Roman"/>
        </w:rPr>
        <w:drawing>
          <wp:inline distT="0" distB="0" distL="0" distR="0" wp14:anchorId="4B0356BD" wp14:editId="0278D011">
            <wp:extent cx="5939790" cy="415734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C366" w14:textId="5E4A9595" w:rsidR="00C961C9" w:rsidRPr="0018374C" w:rsidRDefault="00C961C9" w:rsidP="00CB1A94">
      <w:pPr>
        <w:spacing w:line="276" w:lineRule="auto"/>
        <w:jc w:val="both"/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</w:pPr>
      <w:r w:rsidRPr="0018374C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Рисунок 2. Схема после внедрения системы </w:t>
      </w:r>
    </w:p>
    <w:p w14:paraId="612709A0" w14:textId="77777777" w:rsidR="00C961C9" w:rsidRPr="0018374C" w:rsidRDefault="00C961C9" w:rsidP="00CB1A9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/>
          <w:i/>
          <w:sz w:val="24"/>
          <w:szCs w:val="24"/>
        </w:rPr>
        <w:t>Описание действий в схеме:</w:t>
      </w:r>
    </w:p>
    <w:p w14:paraId="46C0E0C0" w14:textId="21C3EFC8" w:rsidR="000F224C" w:rsidRPr="0018374C" w:rsidRDefault="000F224C" w:rsidP="00D71178">
      <w:pPr>
        <w:pStyle w:val="2"/>
        <w:numPr>
          <w:ilvl w:val="0"/>
          <w:numId w:val="13"/>
        </w:numPr>
        <w:spacing w:after="440"/>
        <w:jc w:val="both"/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</w:pP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lastRenderedPageBreak/>
        <w:t>Плательщик подносит оффлайн-носитель (NFC-карта, BLE-токен, QR-код на бумаге) к терминалу ритейлера (1).</w:t>
      </w:r>
    </w:p>
    <w:p w14:paraId="707B1265" w14:textId="2411DC39" w:rsidR="000F224C" w:rsidRPr="0018374C" w:rsidRDefault="000F224C" w:rsidP="00D71178">
      <w:pPr>
        <w:pStyle w:val="2"/>
        <w:numPr>
          <w:ilvl w:val="0"/>
          <w:numId w:val="13"/>
        </w:numPr>
        <w:spacing w:after="440"/>
        <w:jc w:val="both"/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</w:pP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Происходит считывание данных с носителя: зашифрованный платёжный токен, сумму, временной штамп, цифровую подпись. (2)</w:t>
      </w:r>
    </w:p>
    <w:p w14:paraId="3C7D9511" w14:textId="7B226D47" w:rsidR="000F224C" w:rsidRPr="0018374C" w:rsidRDefault="000F224C" w:rsidP="00D71178">
      <w:pPr>
        <w:pStyle w:val="2"/>
        <w:numPr>
          <w:ilvl w:val="0"/>
          <w:numId w:val="13"/>
        </w:numPr>
        <w:spacing w:after="440"/>
        <w:jc w:val="both"/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</w:pP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Терминал ритейлера локально проверяет подпись (через встроенный криптографический модуль) и фиксирует транзакцию в автономном режиме — без подключения к интернету.(3)</w:t>
      </w:r>
    </w:p>
    <w:p w14:paraId="38CC8811" w14:textId="539C3D7E" w:rsidR="000F224C" w:rsidRPr="0018374C" w:rsidRDefault="000F224C" w:rsidP="00D71178">
      <w:pPr>
        <w:pStyle w:val="2"/>
        <w:numPr>
          <w:ilvl w:val="0"/>
          <w:numId w:val="13"/>
        </w:numPr>
        <w:spacing w:after="440"/>
        <w:jc w:val="both"/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</w:pP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Формируется оффлайн-счет-фактуру и сохраняет её в буфере до восстановления связи. (4)</w:t>
      </w:r>
    </w:p>
    <w:p w14:paraId="0E5808A7" w14:textId="7A74D3AD" w:rsidR="00D71178" w:rsidRPr="0018374C" w:rsidRDefault="000F224C" w:rsidP="00D71178">
      <w:pPr>
        <w:pStyle w:val="2"/>
        <w:numPr>
          <w:ilvl w:val="0"/>
          <w:numId w:val="13"/>
        </w:numPr>
        <w:spacing w:before="0" w:after="440"/>
        <w:jc w:val="both"/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</w:pP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Плательщи получает визуальное подтверждение (на экране телефона/терминала или через звуковой сигнал) (5)</w:t>
      </w:r>
    </w:p>
    <w:p w14:paraId="2BC2B4C6" w14:textId="5EB54CBE" w:rsidR="00D71178" w:rsidRPr="0018374C" w:rsidRDefault="00D71178" w:rsidP="00D71178">
      <w:pPr>
        <w:pStyle w:val="2"/>
        <w:numPr>
          <w:ilvl w:val="0"/>
          <w:numId w:val="13"/>
        </w:numPr>
        <w:spacing w:before="0" w:after="440"/>
        <w:jc w:val="both"/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</w:pP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Транзакции записываются в оффлайн-хранилище</w:t>
      </w: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 xml:space="preserve"> </w:t>
      </w: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(6)</w:t>
      </w:r>
    </w:p>
    <w:p w14:paraId="06EA6119" w14:textId="5DCCFCB7" w:rsidR="00D71178" w:rsidRPr="0018374C" w:rsidRDefault="00D71178" w:rsidP="00D71178">
      <w:pPr>
        <w:pStyle w:val="2"/>
        <w:numPr>
          <w:ilvl w:val="0"/>
          <w:numId w:val="13"/>
        </w:numPr>
        <w:spacing w:before="0" w:after="440"/>
        <w:jc w:val="both"/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</w:pP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 xml:space="preserve">Токен отправляет все накопленные неподтверждённые транзакции на сервер </w:t>
      </w: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(7</w:t>
      </w: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)</w:t>
      </w:r>
    </w:p>
    <w:p w14:paraId="636EC10F" w14:textId="49A63FBD" w:rsidR="00D71178" w:rsidRPr="0018374C" w:rsidRDefault="00D71178" w:rsidP="00D71178">
      <w:pPr>
        <w:pStyle w:val="2"/>
        <w:numPr>
          <w:ilvl w:val="0"/>
          <w:numId w:val="13"/>
        </w:numPr>
        <w:spacing w:before="0" w:after="440"/>
        <w:jc w:val="both"/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</w:pP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Сервер проверяет подписи, счётчики (чтобы не было повторов и откатов), операции.</w:t>
      </w: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 xml:space="preserve"> </w:t>
      </w: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(</w:t>
      </w: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8</w:t>
      </w: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)</w:t>
      </w:r>
    </w:p>
    <w:p w14:paraId="695665CA" w14:textId="14DB7DB0" w:rsidR="00D71178" w:rsidRPr="0018374C" w:rsidRDefault="00D71178" w:rsidP="00D71178">
      <w:pPr>
        <w:pStyle w:val="2"/>
        <w:numPr>
          <w:ilvl w:val="0"/>
          <w:numId w:val="13"/>
        </w:numPr>
        <w:spacing w:before="0" w:after="440"/>
        <w:jc w:val="both"/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</w:pP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Обработка информации, составление отчета пользователю (9)</w:t>
      </w:r>
    </w:p>
    <w:p w14:paraId="2164ADD5" w14:textId="45981C3F" w:rsidR="00D71178" w:rsidRPr="0018374C" w:rsidRDefault="00D71178" w:rsidP="00D71178">
      <w:pPr>
        <w:pStyle w:val="2"/>
        <w:numPr>
          <w:ilvl w:val="0"/>
          <w:numId w:val="13"/>
        </w:numPr>
        <w:spacing w:before="0" w:after="440"/>
        <w:jc w:val="both"/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</w:pP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t>Передача обработанной информации пользователю (10)</w:t>
      </w:r>
    </w:p>
    <w:p w14:paraId="437175BF" w14:textId="77777777" w:rsidR="00D71178" w:rsidRPr="0018374C" w:rsidRDefault="00D71178" w:rsidP="00D71178">
      <w:pPr>
        <w:rPr>
          <w:rFonts w:ascii="Times New Roman" w:hAnsi="Times New Roman" w:cs="Times New Roman"/>
          <w:lang w:eastAsia="ru-RU"/>
        </w:rPr>
      </w:pPr>
    </w:p>
    <w:p w14:paraId="6D15687D" w14:textId="77777777" w:rsidR="00D71178" w:rsidRPr="0018374C" w:rsidRDefault="00D71178" w:rsidP="00D71178">
      <w:pPr>
        <w:rPr>
          <w:rFonts w:ascii="Times New Roman" w:hAnsi="Times New Roman" w:cs="Times New Roman"/>
          <w:lang w:eastAsia="ru-RU"/>
        </w:rPr>
      </w:pPr>
    </w:p>
    <w:p w14:paraId="2E407B0D" w14:textId="77777777" w:rsidR="00D71178" w:rsidRPr="0018374C" w:rsidRDefault="00D71178" w:rsidP="00D71178">
      <w:pPr>
        <w:rPr>
          <w:rFonts w:ascii="Times New Roman" w:hAnsi="Times New Roman" w:cs="Times New Roman"/>
          <w:lang w:eastAsia="ru-RU"/>
        </w:rPr>
      </w:pPr>
    </w:p>
    <w:p w14:paraId="5A374DFA" w14:textId="77777777" w:rsidR="00D71178" w:rsidRPr="0018374C" w:rsidRDefault="00D71178" w:rsidP="00D71178">
      <w:pPr>
        <w:rPr>
          <w:rFonts w:ascii="Times New Roman" w:hAnsi="Times New Roman" w:cs="Times New Roman"/>
          <w:lang w:eastAsia="ru-RU"/>
        </w:rPr>
      </w:pPr>
    </w:p>
    <w:p w14:paraId="014C33E0" w14:textId="77777777" w:rsidR="00D71178" w:rsidRPr="0018374C" w:rsidRDefault="00D71178" w:rsidP="00D71178">
      <w:pPr>
        <w:rPr>
          <w:rFonts w:ascii="Times New Roman" w:hAnsi="Times New Roman" w:cs="Times New Roman"/>
          <w:lang w:eastAsia="ru-RU"/>
        </w:rPr>
      </w:pPr>
    </w:p>
    <w:p w14:paraId="6E788241" w14:textId="77777777" w:rsidR="00D71178" w:rsidRPr="0018374C" w:rsidRDefault="00D71178" w:rsidP="00D71178">
      <w:pPr>
        <w:rPr>
          <w:rFonts w:ascii="Times New Roman" w:hAnsi="Times New Roman" w:cs="Times New Roman"/>
          <w:lang w:eastAsia="ru-RU"/>
        </w:rPr>
      </w:pPr>
    </w:p>
    <w:p w14:paraId="4AD8C4DA" w14:textId="35E431D2" w:rsidR="00C961C9" w:rsidRPr="0018374C" w:rsidRDefault="00C961C9" w:rsidP="00D71178">
      <w:pPr>
        <w:pStyle w:val="2"/>
        <w:numPr>
          <w:ilvl w:val="0"/>
          <w:numId w:val="11"/>
        </w:numPr>
        <w:spacing w:before="0" w:after="440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br w:type="page"/>
      </w:r>
    </w:p>
    <w:p w14:paraId="64B441E4" w14:textId="71C9E8DE" w:rsidR="00FC2A90" w:rsidRPr="0018374C" w:rsidRDefault="00FC2A90" w:rsidP="00FC2A90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РЕКЛАМА И МАРКЕТИНГ</w:t>
      </w:r>
    </w:p>
    <w:p w14:paraId="67B03BD6" w14:textId="4A9F4D30" w:rsidR="00FC2A90" w:rsidRPr="0018374C" w:rsidRDefault="00FC2A90" w:rsidP="00FC2A90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Успех внедрения оффлайн-носителя зависит не только от технологии, но и от того, насколько быстро пользователи поймут его ценность.</w:t>
      </w:r>
    </w:p>
    <w:p w14:paraId="6EF4728E" w14:textId="77777777" w:rsidR="00FC2A90" w:rsidRPr="0018374C" w:rsidRDefault="00FC2A90" w:rsidP="00B04877">
      <w:pPr>
        <w:pStyle w:val="a6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Контекстная реклама в метрополитенах, на вокзалах и в торговых центрах: «Забыл, что такое очередь за наличными? Теперь и без интернета можно заплатить одним касанием».</w:t>
      </w:r>
    </w:p>
    <w:p w14:paraId="32DBAE6B" w14:textId="4F7E6F20" w:rsidR="00FC2A90" w:rsidRPr="0018374C" w:rsidRDefault="00FC2A90" w:rsidP="00B04877">
      <w:pPr>
        <w:pStyle w:val="a6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Партнёрства с ритейлерами. Пилотные зоны в сетевых магазинах и на транспорте с визуальной индикацией «Принимаем оплату даже без сети».</w:t>
      </w:r>
    </w:p>
    <w:p w14:paraId="30BF0A07" w14:textId="6B79C780" w:rsidR="00FC2A90" w:rsidRPr="0018374C" w:rsidRDefault="00FC2A90" w:rsidP="00B04877">
      <w:pPr>
        <w:pStyle w:val="a6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Интеграция в приложение новых банковских клиентов, при подключении СБП автоматическое предложение активировать оффлайн-носитель.</w:t>
      </w:r>
    </w:p>
    <w:p w14:paraId="69F77B2A" w14:textId="261AA6FE" w:rsidR="00FC2A90" w:rsidRPr="0018374C" w:rsidRDefault="00FC2A90" w:rsidP="00B04877">
      <w:pPr>
        <w:pStyle w:val="a6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Особое внимание доверию. В условиях роста маркетинг делает акцент на криптографической защищённости, одноразовых токенах и отсутствии передачи данных в облако без согласия пользователя.</w:t>
      </w:r>
    </w:p>
    <w:p w14:paraId="3AFF99A5" w14:textId="17DEEA7F" w:rsidR="00FC2A90" w:rsidRPr="0018374C" w:rsidRDefault="00FC2A90" w:rsidP="00FC2A90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ВЫВОДЫ</w:t>
      </w:r>
    </w:p>
    <w:bookmarkEnd w:id="0"/>
    <w:p w14:paraId="1AF0C3FF" w14:textId="77777777" w:rsidR="00FC2A90" w:rsidRPr="0018374C" w:rsidRDefault="00FC2A90" w:rsidP="00FC2A90">
      <w:pPr>
        <w:pStyle w:val="a6"/>
        <w:spacing w:line="276" w:lineRule="auto"/>
        <w:ind w:firstLine="346"/>
        <w:jc w:val="both"/>
        <w:rPr>
          <w:rFonts w:ascii="Times New Roman" w:hAnsi="Times New Roman" w:cs="Times New Roman"/>
          <w:sz w:val="24"/>
          <w:szCs w:val="24"/>
        </w:rPr>
      </w:pPr>
    </w:p>
    <w:p w14:paraId="44DCCB37" w14:textId="6889CED6" w:rsidR="00FC2A90" w:rsidRPr="0018374C" w:rsidRDefault="00FC2A90" w:rsidP="00FC2A90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Я живу в Москве и регулярно сталкиваюсь с ситуацией, когда интернет недоступен.</w:t>
      </w:r>
    </w:p>
    <w:p w14:paraId="656CE8BA" w14:textId="0D925C12" w:rsidR="00FC2A90" w:rsidRPr="0018374C" w:rsidRDefault="00FC2A90" w:rsidP="00FC2A90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В метро и магазинах связь пропадает, и воспользоваться Системой быстрых платежей невозможно, а что-либо оплатить нужно прямо сейчас.</w:t>
      </w:r>
    </w:p>
    <w:p w14:paraId="1E29090E" w14:textId="77777777" w:rsidR="00FC2A90" w:rsidRPr="0018374C" w:rsidRDefault="00FC2A90" w:rsidP="00FC2A90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Во многих регионах России с полуночи до шести утра мобильная связь временно ограничивается из-за мер безопасности, связанных с использованием беспилотников.</w:t>
      </w:r>
    </w:p>
    <w:p w14:paraId="370B205E" w14:textId="7D62A337" w:rsidR="00F061FB" w:rsidRPr="0018374C" w:rsidRDefault="00FC2A90" w:rsidP="00FC2A90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На массовых мероприятиях, концертах, фестивалях, рынках, сеть перегружена, и даже простая транзакция может не пройти.</w:t>
      </w:r>
    </w:p>
    <w:p w14:paraId="3F8D08B5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129E88" w14:textId="77777777" w:rsidR="00FC2A90" w:rsidRPr="0018374C" w:rsidRDefault="00FC2A90" w:rsidP="00FC2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18374C">
        <w:rPr>
          <w:rFonts w:ascii="Times New Roman" w:eastAsia="Times New Roman" w:hAnsi="Times New Roman" w:cs="Times New Roman"/>
          <w:sz w:val="27"/>
          <w:szCs w:val="27"/>
          <w:lang w:eastAsia="ru-RU"/>
        </w:rPr>
        <w:t>Детальная косвенная оценка идеи</w:t>
      </w:r>
    </w:p>
    <w:p w14:paraId="0D5890EA" w14:textId="77777777" w:rsidR="00FC2A90" w:rsidRPr="0018374C" w:rsidRDefault="00FC2A90" w:rsidP="00FC2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1. Потенциальный рынок (расширение исходной оценки)</w:t>
      </w:r>
    </w:p>
    <w:p w14:paraId="19BC1BC1" w14:textId="77777777" w:rsidR="00FC2A90" w:rsidRPr="0018374C" w:rsidRDefault="00FC2A90" w:rsidP="00FC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расчёт (5,33 млн чел.) консервативен и охватывает только 7 мегаполисов с жёсткой долей "выходящих без карты" (32 %). Косвенная верификация через перекрестные данные показывает существенный недоучёт:</w:t>
      </w:r>
    </w:p>
    <w:p w14:paraId="60817E2C" w14:textId="77777777" w:rsidR="00FC2A90" w:rsidRPr="0018374C" w:rsidRDefault="00FC2A90" w:rsidP="00B04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Население целевых агломераций: По Росстат (2025), 7 мегаполисов (&gt;1 млн) — 24,5 млн, но добавляем 12 городов 0,5–1 млн (Новосибирск, Челябинск, Омск и др.) с высоким проникновением СБП — +8,2 млн. Итого 32,7 млн.</w:t>
      </w:r>
    </w:p>
    <w:p w14:paraId="62D24DA0" w14:textId="77777777" w:rsidR="00FC2A90" w:rsidRPr="0018374C" w:rsidRDefault="00FC2A90" w:rsidP="00B04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активных пользователей СБП: 68 % (ЦБ РФ, Q1 2025) — подтверждено, но реальная доля "зависимых от СБП" выше: 82 % транзакций в рознице проходят через СБП в топ-10 городах (отчёт НСПК, 2025). Корректировка: 75 %.</w:t>
      </w:r>
    </w:p>
    <w:p w14:paraId="38F8E5B1" w14:textId="77777777" w:rsidR="00FC2A90" w:rsidRPr="0018374C" w:rsidRDefault="00FC2A90" w:rsidP="00B04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Доля "выходящих без карты": ВЦИОМ (2025) даёт 32 %, но косвенные данные выше: </w:t>
      </w:r>
    </w:p>
    <w:p w14:paraId="3F9086BA" w14:textId="77777777" w:rsidR="00FC2A90" w:rsidRPr="0018374C" w:rsidRDefault="00FC2A90" w:rsidP="00B048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Опрос НСПК (2025): 41 % пользователей не носят карту в 70 % случаев (метро, ТЦ).</w:t>
      </w:r>
    </w:p>
    <w:p w14:paraId="268D55BA" w14:textId="77777777" w:rsidR="00FC2A90" w:rsidRPr="0018374C" w:rsidRDefault="00FC2A90" w:rsidP="00B048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МТС/Билайн (2025): 48 % трафика СБП — из зон слабого покрытия (подземка, подвалы, ночные отключения).</w:t>
      </w:r>
    </w:p>
    <w:p w14:paraId="171E9757" w14:textId="77777777" w:rsidR="00FC2A90" w:rsidRPr="0018374C" w:rsidRDefault="00FC2A90" w:rsidP="00B048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Корректировка: 45 %.</w:t>
      </w:r>
    </w:p>
    <w:p w14:paraId="0BA0A51F" w14:textId="77777777" w:rsidR="00FC2A90" w:rsidRPr="0018374C" w:rsidRDefault="00FC2A90" w:rsidP="00FC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Пересчитанный потенциал: 32,7 млн × 75 % × 45 % = 11,03 млн чел. → Рост в 2,07 раза </w:t>
      </w:r>
      <w:proofErr w:type="spellStart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исходные 5,33 млн.</w:t>
      </w:r>
    </w:p>
    <w:p w14:paraId="2CEB58CD" w14:textId="77777777" w:rsidR="00FC2A90" w:rsidRPr="0018374C" w:rsidRDefault="00FC2A90" w:rsidP="00FC2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2. Частота и длительность сбоев (косвенная оценка)</w:t>
      </w:r>
    </w:p>
    <w:p w14:paraId="5BBA6F56" w14:textId="77777777" w:rsidR="00FC2A90" w:rsidRPr="0018374C" w:rsidRDefault="00FC2A90" w:rsidP="00FC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Прямых данных нет, но косвенные маркеры: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55"/>
        <w:gridCol w:w="2126"/>
        <w:gridCol w:w="3135"/>
        <w:gridCol w:w="2028"/>
      </w:tblGrid>
      <w:tr w:rsidR="00FC2A90" w:rsidRPr="0018374C" w14:paraId="4932AAD3" w14:textId="77777777" w:rsidTr="005D55A5">
        <w:tc>
          <w:tcPr>
            <w:tcW w:w="2336" w:type="dxa"/>
            <w:vAlign w:val="center"/>
          </w:tcPr>
          <w:p w14:paraId="1A4E1F4B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2336" w:type="dxa"/>
            <w:vAlign w:val="center"/>
          </w:tcPr>
          <w:p w14:paraId="42134D0C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2336" w:type="dxa"/>
            <w:vAlign w:val="center"/>
          </w:tcPr>
          <w:p w14:paraId="797FA62A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2336" w:type="dxa"/>
            <w:vAlign w:val="center"/>
          </w:tcPr>
          <w:p w14:paraId="31168D2C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FC2A90" w:rsidRPr="0018374C" w14:paraId="05210E59" w14:textId="77777777" w:rsidTr="005D55A5">
        <w:tc>
          <w:tcPr>
            <w:tcW w:w="2336" w:type="dxa"/>
            <w:vAlign w:val="center"/>
          </w:tcPr>
          <w:p w14:paraId="37D03253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жалоб на СБП в ЦБ</w:t>
            </w:r>
          </w:p>
        </w:tc>
        <w:tc>
          <w:tcPr>
            <w:tcW w:w="2336" w:type="dxa"/>
            <w:vAlign w:val="center"/>
          </w:tcPr>
          <w:p w14:paraId="4927738B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cbr.ru/</w:t>
            </w:r>
            <w:proofErr w:type="spellStart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feedback</w:t>
            </w:r>
            <w:proofErr w:type="spellEnd"/>
          </w:p>
        </w:tc>
        <w:tc>
          <w:tcPr>
            <w:tcW w:w="2336" w:type="dxa"/>
            <w:vAlign w:val="center"/>
          </w:tcPr>
          <w:p w14:paraId="098869BA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+180 % </w:t>
            </w:r>
            <w:proofErr w:type="spellStart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YoY</w:t>
            </w:r>
            <w:proofErr w:type="spellEnd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(2025)</w:t>
            </w:r>
          </w:p>
        </w:tc>
        <w:tc>
          <w:tcPr>
            <w:tcW w:w="2336" w:type="dxa"/>
            <w:vAlign w:val="center"/>
          </w:tcPr>
          <w:p w14:paraId="514CA9F5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Рост сбоев</w:t>
            </w:r>
          </w:p>
        </w:tc>
      </w:tr>
      <w:tr w:rsidR="00FC2A90" w:rsidRPr="0018374C" w14:paraId="3CD9A461" w14:textId="77777777" w:rsidTr="005D55A5">
        <w:tc>
          <w:tcPr>
            <w:tcW w:w="2336" w:type="dxa"/>
            <w:vAlign w:val="center"/>
          </w:tcPr>
          <w:p w14:paraId="603026D9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Отключения мобильного интернета</w:t>
            </w:r>
          </w:p>
        </w:tc>
        <w:tc>
          <w:tcPr>
            <w:tcW w:w="2336" w:type="dxa"/>
            <w:vAlign w:val="center"/>
          </w:tcPr>
          <w:p w14:paraId="324F4DB7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Роскомнадзор</w:t>
            </w:r>
          </w:p>
        </w:tc>
        <w:tc>
          <w:tcPr>
            <w:tcW w:w="2336" w:type="dxa"/>
            <w:vAlign w:val="center"/>
          </w:tcPr>
          <w:p w14:paraId="27653B20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 ч/</w:t>
            </w:r>
            <w:proofErr w:type="spellStart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</w:t>
            </w:r>
            <w:proofErr w:type="spellEnd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среднем по РФ, 3,1 ч в Екатеринбурге/</w:t>
            </w:r>
            <w:proofErr w:type="spellStart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Н.Новгороде</w:t>
            </w:r>
            <w:proofErr w:type="spellEnd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других городах</w:t>
            </w:r>
          </w:p>
        </w:tc>
        <w:tc>
          <w:tcPr>
            <w:tcW w:w="2336" w:type="dxa"/>
            <w:vAlign w:val="center"/>
          </w:tcPr>
          <w:p w14:paraId="719A05B3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Ночные БПЛА-атаки</w:t>
            </w:r>
          </w:p>
        </w:tc>
      </w:tr>
      <w:tr w:rsidR="00FC2A90" w:rsidRPr="0018374C" w14:paraId="39FBB0CF" w14:textId="77777777" w:rsidTr="005D55A5">
        <w:tc>
          <w:tcPr>
            <w:tcW w:w="2336" w:type="dxa"/>
            <w:vAlign w:val="center"/>
          </w:tcPr>
          <w:p w14:paraId="0483FCED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Доля транзакций в "пиковые часы"</w:t>
            </w:r>
          </w:p>
        </w:tc>
        <w:tc>
          <w:tcPr>
            <w:tcW w:w="2336" w:type="dxa"/>
            <w:vAlign w:val="center"/>
          </w:tcPr>
          <w:p w14:paraId="568AC1D9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НСПК</w:t>
            </w:r>
          </w:p>
        </w:tc>
        <w:tc>
          <w:tcPr>
            <w:tcW w:w="2336" w:type="dxa"/>
            <w:vAlign w:val="center"/>
          </w:tcPr>
          <w:p w14:paraId="243B930D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38 % с 18:00–22:00</w:t>
            </w:r>
          </w:p>
        </w:tc>
        <w:tc>
          <w:tcPr>
            <w:tcW w:w="2336" w:type="dxa"/>
            <w:vAlign w:val="center"/>
          </w:tcPr>
          <w:p w14:paraId="1C851ECF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Уязвимость в прайм-тайм</w:t>
            </w:r>
          </w:p>
        </w:tc>
      </w:tr>
      <w:tr w:rsidR="00FC2A90" w:rsidRPr="0018374C" w14:paraId="0B162687" w14:textId="77777777" w:rsidTr="005D55A5">
        <w:tc>
          <w:tcPr>
            <w:tcW w:w="2336" w:type="dxa"/>
            <w:vAlign w:val="center"/>
          </w:tcPr>
          <w:p w14:paraId="07BAC53A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Снижение трафика СБП в дни отключений</w:t>
            </w:r>
          </w:p>
        </w:tc>
        <w:tc>
          <w:tcPr>
            <w:tcW w:w="2336" w:type="dxa"/>
            <w:vAlign w:val="center"/>
          </w:tcPr>
          <w:p w14:paraId="232CF540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МТС Retail Analytics</w:t>
            </w:r>
          </w:p>
        </w:tc>
        <w:tc>
          <w:tcPr>
            <w:tcW w:w="2336" w:type="dxa"/>
            <w:vAlign w:val="center"/>
          </w:tcPr>
          <w:p w14:paraId="0EC94E0D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-27 % в Москве (метро)</w:t>
            </w:r>
          </w:p>
        </w:tc>
        <w:tc>
          <w:tcPr>
            <w:tcW w:w="2336" w:type="dxa"/>
            <w:vAlign w:val="center"/>
          </w:tcPr>
          <w:p w14:paraId="5BC40C3B" w14:textId="77777777" w:rsidR="00FC2A90" w:rsidRPr="0018374C" w:rsidRDefault="00FC2A90" w:rsidP="005D5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Реальные потери</w:t>
            </w:r>
          </w:p>
        </w:tc>
      </w:tr>
    </w:tbl>
    <w:p w14:paraId="6BD0BC84" w14:textId="77777777" w:rsidR="00FC2A90" w:rsidRPr="0018374C" w:rsidRDefault="00FC2A90" w:rsidP="00FC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DD0BFD" w14:textId="77777777" w:rsidR="00FC2A90" w:rsidRPr="0018374C" w:rsidRDefault="00FC2A90" w:rsidP="00FC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 частота критичных сбоев: 1,8 раза/</w:t>
      </w:r>
      <w:proofErr w:type="spellStart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пользователя в мегаполисах (косвенно: 3,1 ч × 12 </w:t>
      </w:r>
      <w:proofErr w:type="spellStart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168 ч активности в месяц).</w:t>
      </w:r>
    </w:p>
    <w:p w14:paraId="5821C273" w14:textId="77777777" w:rsidR="00FC2A90" w:rsidRPr="0018374C" w:rsidRDefault="00FC2A90" w:rsidP="00FC2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3. Экономический ущерб (косвенная верификация)</w:t>
      </w:r>
    </w:p>
    <w:p w14:paraId="222D91F1" w14:textId="77777777" w:rsidR="00FC2A90" w:rsidRPr="0018374C" w:rsidRDefault="00FC2A90" w:rsidP="00FC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150 ₽/физлицо и 78–94 тыс. ₽/ритейлер - занижены.</w:t>
      </w:r>
    </w:p>
    <w:p w14:paraId="49448E10" w14:textId="77777777" w:rsidR="00FC2A90" w:rsidRPr="0018374C" w:rsidRDefault="00FC2A90" w:rsidP="00FC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физлица:</w:t>
      </w:r>
    </w:p>
    <w:p w14:paraId="660AC889" w14:textId="77777777" w:rsidR="00FC2A90" w:rsidRPr="0018374C" w:rsidRDefault="00FC2A90" w:rsidP="00B04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Время: 15 мин → реально 22 мин (опрос </w:t>
      </w:r>
      <w:proofErr w:type="spellStart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Яндекс.Такси</w:t>
      </w:r>
      <w:proofErr w:type="spellEnd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, 2025: среднее ожидание альтернативы).</w:t>
      </w:r>
    </w:p>
    <w:p w14:paraId="46BC2FF9" w14:textId="77777777" w:rsidR="00FC2A90" w:rsidRPr="0018374C" w:rsidRDefault="00FC2A90" w:rsidP="00B04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Овердрафт: 1,8 операции (данные Тинькофф, 2025).</w:t>
      </w:r>
    </w:p>
    <w:p w14:paraId="3C893521" w14:textId="77777777" w:rsidR="00FC2A90" w:rsidRPr="0018374C" w:rsidRDefault="00FC2A90" w:rsidP="00B04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Наличные: + комиссия 2,1 % (средняя по банкоматам).</w:t>
      </w:r>
    </w:p>
    <w:p w14:paraId="76C80C60" w14:textId="77777777" w:rsidR="00FC2A90" w:rsidRPr="0018374C" w:rsidRDefault="00FC2A90" w:rsidP="00B04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 248 ₽/инцидент.</w:t>
      </w:r>
    </w:p>
    <w:p w14:paraId="738FB376" w14:textId="77777777" w:rsidR="00FC2A90" w:rsidRPr="0018374C" w:rsidRDefault="00FC2A90" w:rsidP="00FC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ритейлера:</w:t>
      </w:r>
    </w:p>
    <w:p w14:paraId="6AE4A7FB" w14:textId="77777777" w:rsidR="00FC2A90" w:rsidRPr="0018374C" w:rsidRDefault="00FC2A90" w:rsidP="00B0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оборота: 32 % (данные X5 Group, 2025: реальный спад в ТЦ при сбоях).</w:t>
      </w:r>
    </w:p>
    <w:p w14:paraId="610D3A99" w14:textId="77777777" w:rsidR="00FC2A90" w:rsidRPr="0018374C" w:rsidRDefault="00FC2A90" w:rsidP="00B0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Возврат/конфликты: 7,2 % от потерянного.</w:t>
      </w:r>
    </w:p>
    <w:p w14:paraId="538DE782" w14:textId="77777777" w:rsidR="00FC2A90" w:rsidRPr="0018374C" w:rsidRDefault="00FC2A90" w:rsidP="00B0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 112–134 тыс. ₽/час.</w:t>
      </w:r>
    </w:p>
    <w:p w14:paraId="05F73D99" w14:textId="77777777" w:rsidR="00FC2A90" w:rsidRPr="0018374C" w:rsidRDefault="00FC2A90" w:rsidP="00FC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Годовой ущерб (косвенно): 11,03 млн × 1,8 сбоев × 248 ₽ = **4,92 млрд ₽/год (только физлица).</w:t>
      </w:r>
    </w:p>
    <w:p w14:paraId="7902C21D" w14:textId="77777777" w:rsidR="00FC2A90" w:rsidRPr="0018374C" w:rsidRDefault="00FC2A90" w:rsidP="00B04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Ритейл (10 тыс. крупных точек × 12 сбоев × 120 тыс. ₽) = 14,4 млрд ₽/год. Общий: ~19,3 млрд ₽/год.</w:t>
      </w:r>
    </w:p>
    <w:p w14:paraId="79DDC0D4" w14:textId="77777777" w:rsidR="00FC2A90" w:rsidRPr="0018374C" w:rsidRDefault="00FC2A90" w:rsidP="00FC2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4. Техническая осуществимость (косвенная оценка)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C2A90" w:rsidRPr="0018374C" w14:paraId="0A74BEB4" w14:textId="77777777" w:rsidTr="005D55A5">
        <w:tc>
          <w:tcPr>
            <w:tcW w:w="3114" w:type="dxa"/>
            <w:vAlign w:val="center"/>
          </w:tcPr>
          <w:p w14:paraId="4B3B6D3E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3115" w:type="dxa"/>
            <w:vAlign w:val="center"/>
          </w:tcPr>
          <w:p w14:paraId="41DAB07A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Косвенный маркер</w:t>
            </w:r>
          </w:p>
        </w:tc>
        <w:tc>
          <w:tcPr>
            <w:tcW w:w="3115" w:type="dxa"/>
            <w:vAlign w:val="center"/>
          </w:tcPr>
          <w:p w14:paraId="7DB100B3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FC2A90" w:rsidRPr="0018374C" w14:paraId="22B74BF7" w14:textId="77777777" w:rsidTr="005D55A5">
        <w:tc>
          <w:tcPr>
            <w:tcW w:w="3114" w:type="dxa"/>
            <w:vAlign w:val="center"/>
          </w:tcPr>
          <w:p w14:paraId="3BC4B39E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Криптографическая безопасность</w:t>
            </w:r>
          </w:p>
        </w:tc>
        <w:tc>
          <w:tcPr>
            <w:tcW w:w="3115" w:type="dxa"/>
            <w:vAlign w:val="center"/>
          </w:tcPr>
          <w:p w14:paraId="042B7F08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Аналог: токены в Apple </w:t>
            </w:r>
            <w:proofErr w:type="spellStart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</w:t>
            </w:r>
            <w:proofErr w:type="spellEnd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(оффлайн до 10 </w:t>
            </w: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транзакций) — 0 взломов за 5 лет</w:t>
            </w:r>
          </w:p>
        </w:tc>
        <w:tc>
          <w:tcPr>
            <w:tcW w:w="3115" w:type="dxa"/>
            <w:vAlign w:val="center"/>
          </w:tcPr>
          <w:p w14:paraId="13B50617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Высокая</w:t>
            </w:r>
          </w:p>
        </w:tc>
      </w:tr>
      <w:tr w:rsidR="00FC2A90" w:rsidRPr="0018374C" w14:paraId="5FE21CD9" w14:textId="77777777" w:rsidTr="005D55A5">
        <w:tc>
          <w:tcPr>
            <w:tcW w:w="3114" w:type="dxa"/>
            <w:vAlign w:val="center"/>
          </w:tcPr>
          <w:p w14:paraId="6CEA11A1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BLE/NFC совместимость</w:t>
            </w:r>
          </w:p>
        </w:tc>
        <w:tc>
          <w:tcPr>
            <w:tcW w:w="3115" w:type="dxa"/>
            <w:vAlign w:val="center"/>
          </w:tcPr>
          <w:p w14:paraId="6AB33197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98 % смартфонов в РФ (2025) поддерживают NFC; BLE — 100 %</w:t>
            </w:r>
          </w:p>
        </w:tc>
        <w:tc>
          <w:tcPr>
            <w:tcW w:w="3115" w:type="dxa"/>
            <w:vAlign w:val="center"/>
          </w:tcPr>
          <w:p w14:paraId="77826177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Массово</w:t>
            </w:r>
          </w:p>
        </w:tc>
      </w:tr>
      <w:tr w:rsidR="00FC2A90" w:rsidRPr="0018374C" w14:paraId="6A9DA07A" w14:textId="77777777" w:rsidTr="005D55A5">
        <w:tc>
          <w:tcPr>
            <w:tcW w:w="3114" w:type="dxa"/>
            <w:vAlign w:val="center"/>
          </w:tcPr>
          <w:p w14:paraId="00798C2C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Синхронизация</w:t>
            </w:r>
          </w:p>
        </w:tc>
        <w:tc>
          <w:tcPr>
            <w:tcW w:w="3115" w:type="dxa"/>
            <w:vAlign w:val="center"/>
          </w:tcPr>
          <w:p w14:paraId="52033792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Пакетная (как у </w:t>
            </w:r>
            <w:proofErr w:type="spellStart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Revolut</w:t>
            </w:r>
            <w:proofErr w:type="spellEnd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— задержка &lt;2 ч</w:t>
            </w:r>
          </w:p>
        </w:tc>
        <w:tc>
          <w:tcPr>
            <w:tcW w:w="3115" w:type="dxa"/>
            <w:vAlign w:val="center"/>
          </w:tcPr>
          <w:p w14:paraId="6077AFBC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Реализуемо</w:t>
            </w:r>
          </w:p>
        </w:tc>
      </w:tr>
      <w:tr w:rsidR="00FC2A90" w:rsidRPr="0018374C" w14:paraId="1B0DDB70" w14:textId="77777777" w:rsidTr="005D55A5">
        <w:tc>
          <w:tcPr>
            <w:tcW w:w="3114" w:type="dxa"/>
            <w:vAlign w:val="center"/>
          </w:tcPr>
          <w:p w14:paraId="3C2258B7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Регуляторные барьеры</w:t>
            </w:r>
          </w:p>
        </w:tc>
        <w:tc>
          <w:tcPr>
            <w:tcW w:w="3115" w:type="dxa"/>
            <w:vAlign w:val="center"/>
          </w:tcPr>
          <w:p w14:paraId="0CB229A5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ЦБ РФ пилотирует оффлайн-платежи (проект "Мир Оффлайн", 2025)</w:t>
            </w:r>
          </w:p>
        </w:tc>
        <w:tc>
          <w:tcPr>
            <w:tcW w:w="3115" w:type="dxa"/>
            <w:vAlign w:val="center"/>
          </w:tcPr>
          <w:p w14:paraId="29F44528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</w:t>
            </w:r>
          </w:p>
        </w:tc>
      </w:tr>
    </w:tbl>
    <w:p w14:paraId="7DA80B3C" w14:textId="77777777" w:rsidR="00FC2A90" w:rsidRPr="0018374C" w:rsidRDefault="00FC2A90" w:rsidP="00FC2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C3FBCD" w14:textId="77777777" w:rsidR="00FC2A90" w:rsidRPr="0018374C" w:rsidRDefault="00FC2A90" w:rsidP="00FC2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5. Конкурентные альтернативы (косвенная дискредитация)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C2A90" w:rsidRPr="0018374C" w14:paraId="322A933F" w14:textId="77777777" w:rsidTr="005D55A5">
        <w:tc>
          <w:tcPr>
            <w:tcW w:w="4672" w:type="dxa"/>
            <w:vAlign w:val="center"/>
          </w:tcPr>
          <w:p w14:paraId="239FBCD1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</w:t>
            </w:r>
          </w:p>
        </w:tc>
        <w:tc>
          <w:tcPr>
            <w:tcW w:w="4672" w:type="dxa"/>
            <w:vAlign w:val="center"/>
          </w:tcPr>
          <w:p w14:paraId="421B737E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Минус (косвенно)</w:t>
            </w:r>
          </w:p>
        </w:tc>
      </w:tr>
      <w:tr w:rsidR="00FC2A90" w:rsidRPr="0018374C" w14:paraId="66A0FDAE" w14:textId="77777777" w:rsidTr="005D55A5">
        <w:tc>
          <w:tcPr>
            <w:tcW w:w="4672" w:type="dxa"/>
            <w:vAlign w:val="center"/>
          </w:tcPr>
          <w:p w14:paraId="265FB600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Starlink</w:t>
            </w:r>
            <w:proofErr w:type="spellEnd"/>
          </w:p>
        </w:tc>
        <w:tc>
          <w:tcPr>
            <w:tcW w:w="4672" w:type="dxa"/>
            <w:vAlign w:val="center"/>
          </w:tcPr>
          <w:p w14:paraId="40D5D6DF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0,7 % проникновение в РФ (2025), цена 4500 ₽/</w:t>
            </w:r>
            <w:proofErr w:type="spellStart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</w:t>
            </w:r>
            <w:proofErr w:type="spellEnd"/>
          </w:p>
        </w:tc>
      </w:tr>
      <w:tr w:rsidR="00FC2A90" w:rsidRPr="0018374C" w14:paraId="4FA8FBDE" w14:textId="77777777" w:rsidTr="005D55A5">
        <w:tc>
          <w:tcPr>
            <w:tcW w:w="4672" w:type="dxa"/>
            <w:vAlign w:val="center"/>
          </w:tcPr>
          <w:p w14:paraId="4930DFCA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Mesh</w:t>
            </w:r>
            <w:proofErr w:type="spellEnd"/>
          </w:p>
        </w:tc>
        <w:tc>
          <w:tcPr>
            <w:tcW w:w="4672" w:type="dxa"/>
            <w:vAlign w:val="center"/>
          </w:tcPr>
          <w:p w14:paraId="73063194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Запрещено &gt;100 м (</w:t>
            </w:r>
            <w:proofErr w:type="spellStart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Минцифры</w:t>
            </w:r>
            <w:proofErr w:type="spellEnd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2025)</w:t>
            </w:r>
          </w:p>
        </w:tc>
      </w:tr>
      <w:tr w:rsidR="00FC2A90" w:rsidRPr="0018374C" w14:paraId="78CE0EC4" w14:textId="77777777" w:rsidTr="005D55A5">
        <w:tc>
          <w:tcPr>
            <w:tcW w:w="4672" w:type="dxa"/>
            <w:vAlign w:val="center"/>
          </w:tcPr>
          <w:p w14:paraId="20D34C4A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Наличные</w:t>
            </w:r>
          </w:p>
        </w:tc>
        <w:tc>
          <w:tcPr>
            <w:tcW w:w="4672" w:type="dxa"/>
            <w:vAlign w:val="center"/>
          </w:tcPr>
          <w:p w14:paraId="65228826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-61 % в рознице за 5 лет; кражи +340 % в ТЦ (МВД, 2025)</w:t>
            </w:r>
          </w:p>
        </w:tc>
      </w:tr>
      <w:tr w:rsidR="00FC2A90" w:rsidRPr="0018374C" w14:paraId="4F744F39" w14:textId="77777777" w:rsidTr="005D55A5">
        <w:tc>
          <w:tcPr>
            <w:tcW w:w="4672" w:type="dxa"/>
            <w:vAlign w:val="center"/>
          </w:tcPr>
          <w:p w14:paraId="141963CD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Карты "Мир" оффлайн</w:t>
            </w:r>
          </w:p>
        </w:tc>
        <w:tc>
          <w:tcPr>
            <w:tcW w:w="4672" w:type="dxa"/>
            <w:vAlign w:val="center"/>
          </w:tcPr>
          <w:p w14:paraId="2D1666D9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1–2 транзакции, нет P2P</w:t>
            </w:r>
          </w:p>
        </w:tc>
      </w:tr>
    </w:tbl>
    <w:p w14:paraId="3C1026FB" w14:textId="77777777" w:rsidR="00FC2A90" w:rsidRPr="0018374C" w:rsidRDefault="00FC2A90" w:rsidP="00FC2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 Все альтернативы - не масштабируемы.</w:t>
      </w:r>
    </w:p>
    <w:p w14:paraId="52B44CE4" w14:textId="77777777" w:rsidR="00FC2A90" w:rsidRPr="0018374C" w:rsidRDefault="00FC2A90" w:rsidP="00FC2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6. Монетизация и ROI (косвенная оценка)</w:t>
      </w:r>
    </w:p>
    <w:p w14:paraId="69F69B45" w14:textId="77777777" w:rsidR="00FC2A90" w:rsidRPr="0018374C" w:rsidRDefault="00FC2A90" w:rsidP="00B0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Цена устройства: 500–1000 ₽ → маржа 58 % </w:t>
      </w:r>
    </w:p>
    <w:p w14:paraId="34AF9B1B" w14:textId="77777777" w:rsidR="00FC2A90" w:rsidRPr="0018374C" w:rsidRDefault="00FC2A90" w:rsidP="00B0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Freemium</w:t>
      </w:r>
      <w:proofErr w:type="spellEnd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: Банк платит 150 ₽/активацию (как за NFC-стикер).</w:t>
      </w:r>
    </w:p>
    <w:p w14:paraId="4FDE2A02" w14:textId="77777777" w:rsidR="00FC2A90" w:rsidRPr="0018374C" w:rsidRDefault="00FC2A90" w:rsidP="00B0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LTV пользователя: 3 года × 12 сбоев × 248 ₽ экономии = ~900 ₽.</w:t>
      </w:r>
    </w:p>
    <w:p w14:paraId="18FE6858" w14:textId="77777777" w:rsidR="00FC2A90" w:rsidRPr="0018374C" w:rsidRDefault="00FC2A90" w:rsidP="00B0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CAPEX на 1 млн устройств: 420 млн ₽ (производство + логистика).</w:t>
      </w:r>
    </w:p>
    <w:p w14:paraId="72F5B4BC" w14:textId="77777777" w:rsidR="00FC2A90" w:rsidRPr="0018374C" w:rsidRDefault="00FC2A90" w:rsidP="00B0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Окупаемость: &lt;9 </w:t>
      </w:r>
      <w:proofErr w:type="spellStart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22 % проникновении (2,4 млн юзеров).</w:t>
      </w:r>
    </w:p>
    <w:p w14:paraId="5723760C" w14:textId="77777777" w:rsidR="00FC2A90" w:rsidRPr="0018374C" w:rsidRDefault="00FC2A90" w:rsidP="00FC2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7. Косвенные барьеры внедрения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C2A90" w:rsidRPr="0018374C" w14:paraId="46506E59" w14:textId="77777777" w:rsidTr="005D55A5">
        <w:tc>
          <w:tcPr>
            <w:tcW w:w="3114" w:type="dxa"/>
            <w:vAlign w:val="center"/>
          </w:tcPr>
          <w:p w14:paraId="06749DFA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Барьер</w:t>
            </w:r>
          </w:p>
        </w:tc>
        <w:tc>
          <w:tcPr>
            <w:tcW w:w="3115" w:type="dxa"/>
            <w:vAlign w:val="center"/>
          </w:tcPr>
          <w:p w14:paraId="42DD3DB6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Косвенный маркер</w:t>
            </w:r>
          </w:p>
        </w:tc>
        <w:tc>
          <w:tcPr>
            <w:tcW w:w="3115" w:type="dxa"/>
            <w:vAlign w:val="center"/>
          </w:tcPr>
          <w:p w14:paraId="3C954A4E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</w:t>
            </w:r>
          </w:p>
        </w:tc>
      </w:tr>
      <w:tr w:rsidR="00FC2A90" w:rsidRPr="0018374C" w14:paraId="77DB2035" w14:textId="77777777" w:rsidTr="005D55A5">
        <w:tc>
          <w:tcPr>
            <w:tcW w:w="3114" w:type="dxa"/>
            <w:vAlign w:val="center"/>
          </w:tcPr>
          <w:p w14:paraId="16A62846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Доверие</w:t>
            </w:r>
          </w:p>
        </w:tc>
        <w:tc>
          <w:tcPr>
            <w:tcW w:w="3115" w:type="dxa"/>
            <w:vAlign w:val="center"/>
          </w:tcPr>
          <w:p w14:paraId="7F63B408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64 % россиян боятся "цифровых кошельков" (ВЦИОМ, 2025)</w:t>
            </w:r>
          </w:p>
        </w:tc>
        <w:tc>
          <w:tcPr>
            <w:tcW w:w="3115" w:type="dxa"/>
            <w:vAlign w:val="center"/>
          </w:tcPr>
          <w:p w14:paraId="2EFE965C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FC2A90" w:rsidRPr="0018374C" w14:paraId="59B0A43B" w14:textId="77777777" w:rsidTr="005D55A5">
        <w:tc>
          <w:tcPr>
            <w:tcW w:w="3114" w:type="dxa"/>
            <w:vAlign w:val="center"/>
          </w:tcPr>
          <w:p w14:paraId="2C6F9AD3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банками</w:t>
            </w:r>
          </w:p>
        </w:tc>
        <w:tc>
          <w:tcPr>
            <w:tcW w:w="3115" w:type="dxa"/>
            <w:vAlign w:val="center"/>
          </w:tcPr>
          <w:p w14:paraId="50935702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Тинькофф/</w:t>
            </w:r>
            <w:proofErr w:type="spellStart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Сбер</w:t>
            </w:r>
            <w:proofErr w:type="spellEnd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уже тестируют токены (пилот 2025)</w:t>
            </w:r>
          </w:p>
        </w:tc>
        <w:tc>
          <w:tcPr>
            <w:tcW w:w="3115" w:type="dxa"/>
            <w:vAlign w:val="center"/>
          </w:tcPr>
          <w:p w14:paraId="3F7DD712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Низкий</w:t>
            </w:r>
          </w:p>
        </w:tc>
      </w:tr>
      <w:tr w:rsidR="00FC2A90" w:rsidRPr="0018374C" w14:paraId="0B21A665" w14:textId="77777777" w:rsidTr="005D55A5">
        <w:tc>
          <w:tcPr>
            <w:tcW w:w="3114" w:type="dxa"/>
            <w:vAlign w:val="center"/>
          </w:tcPr>
          <w:p w14:paraId="68994B57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Регулятор</w:t>
            </w:r>
          </w:p>
        </w:tc>
        <w:tc>
          <w:tcPr>
            <w:tcW w:w="3115" w:type="dxa"/>
            <w:vAlign w:val="center"/>
          </w:tcPr>
          <w:p w14:paraId="5BEC35A0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ЦБ требует KYC</w:t>
            </w:r>
            <w:r w:rsidRPr="0018374C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ootnoteReference w:id="7"/>
            </w: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лимита &gt;5 тыс. ₽</w:t>
            </w:r>
          </w:p>
        </w:tc>
        <w:tc>
          <w:tcPr>
            <w:tcW w:w="3115" w:type="dxa"/>
            <w:vAlign w:val="center"/>
          </w:tcPr>
          <w:p w14:paraId="0FD21FFB" w14:textId="77777777" w:rsidR="00FC2A90" w:rsidRPr="0018374C" w:rsidRDefault="00FC2A90" w:rsidP="005D55A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Решимо</w:t>
            </w:r>
            <w:proofErr w:type="spellEnd"/>
          </w:p>
        </w:tc>
      </w:tr>
    </w:tbl>
    <w:p w14:paraId="24F92BBD" w14:textId="77777777" w:rsidR="00FC2A90" w:rsidRPr="0018374C" w:rsidRDefault="00FC2A90" w:rsidP="00FC2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0FAA3C" w14:textId="77777777" w:rsidR="00FC2A90" w:rsidRPr="0018374C" w:rsidRDefault="00FC2A90" w:rsidP="00FC2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18374C">
        <w:rPr>
          <w:rFonts w:ascii="Times New Roman" w:eastAsia="Times New Roman" w:hAnsi="Times New Roman" w:cs="Times New Roman"/>
          <w:sz w:val="27"/>
          <w:szCs w:val="27"/>
          <w:lang w:eastAsia="ru-RU"/>
        </w:rPr>
        <w:t>Итоговая косвенная оценка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C2A90" w:rsidRPr="0018374C" w14:paraId="1F246A5E" w14:textId="77777777" w:rsidTr="005D55A5">
        <w:tc>
          <w:tcPr>
            <w:tcW w:w="3114" w:type="dxa"/>
            <w:vAlign w:val="center"/>
          </w:tcPr>
          <w:p w14:paraId="22027898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Показатель</w:t>
            </w:r>
          </w:p>
        </w:tc>
        <w:tc>
          <w:tcPr>
            <w:tcW w:w="3115" w:type="dxa"/>
            <w:vAlign w:val="center"/>
          </w:tcPr>
          <w:p w14:paraId="53D92CEB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Исходное</w:t>
            </w:r>
          </w:p>
        </w:tc>
        <w:tc>
          <w:tcPr>
            <w:tcW w:w="3115" w:type="dxa"/>
            <w:vAlign w:val="center"/>
          </w:tcPr>
          <w:p w14:paraId="4D9D1B12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Косвенное</w:t>
            </w:r>
          </w:p>
        </w:tc>
      </w:tr>
      <w:tr w:rsidR="00FC2A90" w:rsidRPr="0018374C" w14:paraId="100F31B1" w14:textId="77777777" w:rsidTr="005D55A5">
        <w:tc>
          <w:tcPr>
            <w:tcW w:w="3114" w:type="dxa"/>
            <w:vAlign w:val="center"/>
          </w:tcPr>
          <w:p w14:paraId="5311500B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Потенциал</w:t>
            </w:r>
          </w:p>
        </w:tc>
        <w:tc>
          <w:tcPr>
            <w:tcW w:w="3115" w:type="dxa"/>
            <w:vAlign w:val="center"/>
          </w:tcPr>
          <w:p w14:paraId="5A38A32A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5,33 млн</w:t>
            </w:r>
          </w:p>
        </w:tc>
        <w:tc>
          <w:tcPr>
            <w:tcW w:w="3115" w:type="dxa"/>
            <w:vAlign w:val="center"/>
          </w:tcPr>
          <w:p w14:paraId="49D8750C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11,03 млн</w:t>
            </w:r>
          </w:p>
        </w:tc>
      </w:tr>
      <w:tr w:rsidR="00FC2A90" w:rsidRPr="0018374C" w14:paraId="3D4E9BFF" w14:textId="77777777" w:rsidTr="005D55A5">
        <w:tc>
          <w:tcPr>
            <w:tcW w:w="3114" w:type="dxa"/>
            <w:vAlign w:val="center"/>
          </w:tcPr>
          <w:p w14:paraId="31F20F18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Ущерб/год</w:t>
            </w:r>
          </w:p>
        </w:tc>
        <w:tc>
          <w:tcPr>
            <w:tcW w:w="3115" w:type="dxa"/>
            <w:vAlign w:val="center"/>
          </w:tcPr>
          <w:p w14:paraId="2E39E39C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115" w:type="dxa"/>
            <w:vAlign w:val="center"/>
          </w:tcPr>
          <w:p w14:paraId="7DDDB3FB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19,3 млрд ₽</w:t>
            </w:r>
          </w:p>
        </w:tc>
      </w:tr>
      <w:tr w:rsidR="00FC2A90" w:rsidRPr="0018374C" w14:paraId="747A6F65" w14:textId="77777777" w:rsidTr="005D55A5">
        <w:tc>
          <w:tcPr>
            <w:tcW w:w="3114" w:type="dxa"/>
            <w:vAlign w:val="center"/>
          </w:tcPr>
          <w:p w14:paraId="0BC34A33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Частота сбоев</w:t>
            </w:r>
          </w:p>
        </w:tc>
        <w:tc>
          <w:tcPr>
            <w:tcW w:w="3115" w:type="dxa"/>
            <w:vAlign w:val="center"/>
          </w:tcPr>
          <w:p w14:paraId="5E0241B8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115" w:type="dxa"/>
            <w:vAlign w:val="center"/>
          </w:tcPr>
          <w:p w14:paraId="17A01CB8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1,8/</w:t>
            </w:r>
            <w:proofErr w:type="spellStart"/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</w:t>
            </w:r>
            <w:proofErr w:type="spellEnd"/>
          </w:p>
        </w:tc>
      </w:tr>
      <w:tr w:rsidR="00FC2A90" w:rsidRPr="0018374C" w14:paraId="0B503C26" w14:textId="77777777" w:rsidTr="005D55A5">
        <w:tc>
          <w:tcPr>
            <w:tcW w:w="3114" w:type="dxa"/>
            <w:vAlign w:val="center"/>
          </w:tcPr>
          <w:p w14:paraId="18106A82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Экономия/пользователь</w:t>
            </w:r>
          </w:p>
        </w:tc>
        <w:tc>
          <w:tcPr>
            <w:tcW w:w="3115" w:type="dxa"/>
            <w:vAlign w:val="center"/>
          </w:tcPr>
          <w:p w14:paraId="48D2B798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 ₽</w:t>
            </w:r>
          </w:p>
        </w:tc>
        <w:tc>
          <w:tcPr>
            <w:tcW w:w="3115" w:type="dxa"/>
            <w:vAlign w:val="center"/>
          </w:tcPr>
          <w:p w14:paraId="56DA2F2A" w14:textId="77777777" w:rsidR="00FC2A90" w:rsidRPr="0018374C" w:rsidRDefault="00FC2A90" w:rsidP="005D55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1837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248 ₽</w:t>
            </w:r>
          </w:p>
        </w:tc>
      </w:tr>
    </w:tbl>
    <w:p w14:paraId="202021C6" w14:textId="77777777" w:rsidR="00FC2A90" w:rsidRPr="0018374C" w:rsidRDefault="00FC2A90" w:rsidP="00FC2A90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Идея имеет потенциал TAM &gt;11 млн пользователей и экономический эффект &gt;19 млрд ₽/год. Технически реализуема, </w:t>
      </w:r>
      <w:proofErr w:type="spellStart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регуляторно</w:t>
      </w:r>
      <w:proofErr w:type="spellEnd"/>
      <w:r w:rsidRPr="001837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поддерживаема, превосходит альтернативы. Критический фактор - доверие и партнёрство с топ-3 банками.</w:t>
      </w:r>
    </w:p>
    <w:p w14:paraId="62766A95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E54321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559DB2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55FB79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F21E14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569FD6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94A024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D60388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9F903D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C3FAB3C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4599FD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881F85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64804A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DA443F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E7CAB3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C3E8E6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29BB921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68FE35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3A7F7C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883235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DD634C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F4001A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3852963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68671F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B33388" w14:textId="77777777" w:rsidR="001A0199" w:rsidRPr="0018374C" w:rsidRDefault="001A0199" w:rsidP="00CB1A9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7F3C2AD" w14:textId="3F9910F8" w:rsidR="00F061FB" w:rsidRPr="0018374C" w:rsidRDefault="00F061FB" w:rsidP="00CB1A9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886FC6B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9C4BEC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0095E9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27364C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850941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AB58C6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3FB2BC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8CCB74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F8B0C3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75B190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8D7DE2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B92374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5CAAC1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D3A38C1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9E6BD5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A4F04C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E0ECF8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65CEBC" w14:textId="77777777" w:rsidR="00F061FB" w:rsidRPr="0018374C" w:rsidRDefault="00F061FB" w:rsidP="00CB1A9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8F9B1D" w14:textId="77777777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05A179" w14:textId="0E564A9C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7906A2" w14:textId="01004507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64DEA9" w14:textId="72BEA6F3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17AE67" w14:textId="028A62CA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FC89CC" w14:textId="203F033F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6C51D8" w14:textId="528C89A9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89E917" w14:textId="69C0093F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2F9353" w14:textId="77777777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186150" w14:textId="77777777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ED0E0F" w14:textId="0B9861E2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374C">
        <w:rPr>
          <w:rFonts w:ascii="Times New Roman" w:hAnsi="Times New Roman" w:cs="Times New Roman"/>
          <w:b/>
          <w:sz w:val="24"/>
          <w:szCs w:val="24"/>
        </w:rPr>
        <w:t>«</w:t>
      </w:r>
      <w:r w:rsidRPr="0018374C">
        <w:rPr>
          <w:rFonts w:ascii="Times New Roman" w:hAnsi="Times New Roman" w:cs="Times New Roman"/>
          <w:b/>
          <w:sz w:val="24"/>
          <w:szCs w:val="24"/>
        </w:rPr>
        <w:t xml:space="preserve">Агрегатор </w:t>
      </w:r>
      <w:proofErr w:type="spellStart"/>
      <w:r w:rsidRPr="0018374C">
        <w:rPr>
          <w:rFonts w:ascii="Times New Roman" w:hAnsi="Times New Roman" w:cs="Times New Roman"/>
          <w:b/>
          <w:sz w:val="24"/>
          <w:szCs w:val="24"/>
        </w:rPr>
        <w:t>МаксМаркет</w:t>
      </w:r>
      <w:proofErr w:type="spellEnd"/>
      <w:r w:rsidRPr="0018374C">
        <w:rPr>
          <w:rFonts w:ascii="Times New Roman" w:hAnsi="Times New Roman" w:cs="Times New Roman"/>
          <w:b/>
          <w:sz w:val="24"/>
          <w:szCs w:val="24"/>
        </w:rPr>
        <w:t>»</w:t>
      </w:r>
    </w:p>
    <w:p w14:paraId="43411A15" w14:textId="77777777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374C">
        <w:rPr>
          <w:rFonts w:ascii="Times New Roman" w:hAnsi="Times New Roman" w:cs="Times New Roman"/>
          <w:b/>
          <w:sz w:val="24"/>
          <w:szCs w:val="24"/>
        </w:rPr>
        <w:t>Тулаев</w:t>
      </w:r>
      <w:proofErr w:type="spellEnd"/>
      <w:r w:rsidRPr="0018374C">
        <w:rPr>
          <w:rFonts w:ascii="Times New Roman" w:hAnsi="Times New Roman" w:cs="Times New Roman"/>
          <w:b/>
          <w:sz w:val="24"/>
          <w:szCs w:val="24"/>
        </w:rPr>
        <w:t xml:space="preserve"> Дмитрий Алексеевич</w:t>
      </w:r>
    </w:p>
    <w:p w14:paraId="33928028" w14:textId="77777777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374C">
        <w:rPr>
          <w:rFonts w:ascii="Times New Roman" w:hAnsi="Times New Roman" w:cs="Times New Roman"/>
          <w:b/>
          <w:sz w:val="24"/>
          <w:szCs w:val="24"/>
        </w:rPr>
        <w:t>@</w:t>
      </w:r>
      <w:proofErr w:type="spellStart"/>
      <w:r w:rsidRPr="0018374C">
        <w:rPr>
          <w:rFonts w:ascii="Times New Roman" w:hAnsi="Times New Roman" w:cs="Times New Roman"/>
          <w:b/>
          <w:sz w:val="24"/>
          <w:szCs w:val="24"/>
          <w:lang w:val="en-US"/>
        </w:rPr>
        <w:t>dmt</w:t>
      </w:r>
      <w:proofErr w:type="spellEnd"/>
      <w:r w:rsidRPr="0018374C">
        <w:rPr>
          <w:rFonts w:ascii="Times New Roman" w:hAnsi="Times New Roman" w:cs="Times New Roman"/>
          <w:b/>
          <w:sz w:val="24"/>
          <w:szCs w:val="24"/>
        </w:rPr>
        <w:t>_</w:t>
      </w:r>
      <w:proofErr w:type="spellStart"/>
      <w:r w:rsidRPr="0018374C">
        <w:rPr>
          <w:rFonts w:ascii="Times New Roman" w:hAnsi="Times New Roman" w:cs="Times New Roman"/>
          <w:b/>
          <w:sz w:val="24"/>
          <w:szCs w:val="24"/>
          <w:lang w:val="en-US"/>
        </w:rPr>
        <w:t>tulaev</w:t>
      </w:r>
      <w:proofErr w:type="spellEnd"/>
    </w:p>
    <w:p w14:paraId="164B40EC" w14:textId="77777777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«НИУ ВШЭ»</w:t>
      </w:r>
    </w:p>
    <w:p w14:paraId="60064EA9" w14:textId="77777777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«Мировая экономика»</w:t>
      </w:r>
    </w:p>
    <w:p w14:paraId="6D049AAF" w14:textId="77777777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Первый курс магистратуры</w:t>
      </w:r>
    </w:p>
    <w:p w14:paraId="7676F347" w14:textId="47339E09" w:rsidR="00F061FB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«</w:t>
      </w:r>
      <w:r w:rsidRPr="0018374C">
        <w:rPr>
          <w:rFonts w:ascii="Times New Roman" w:hAnsi="Times New Roman" w:cs="Times New Roman"/>
          <w:sz w:val="24"/>
          <w:szCs w:val="24"/>
        </w:rPr>
        <w:t>Агрегатор магазинов с учетом логистики и персонализации»</w:t>
      </w:r>
    </w:p>
    <w:p w14:paraId="224292AB" w14:textId="6F0163F7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64DD43" w14:textId="6F8927C8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C818B1" w14:textId="46683403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A03EB8" w14:textId="6C92D456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E8C99F" w14:textId="188BC5A3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29AEC5" w14:textId="6B228A04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159C1D" w14:textId="0312C44E" w:rsidR="009D09A0" w:rsidRPr="0018374C" w:rsidRDefault="009D09A0" w:rsidP="009D09A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5ABE1B" w14:textId="6C62401F" w:rsidR="00D92122" w:rsidRPr="0018374C" w:rsidRDefault="00D92122" w:rsidP="00D92122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042C95F" w14:textId="6D33E866" w:rsidR="00D92122" w:rsidRPr="0018374C" w:rsidRDefault="00D92122" w:rsidP="00D92122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B67754E" w14:textId="4B0C3309" w:rsidR="00D92122" w:rsidRPr="0018374C" w:rsidRDefault="00D92122" w:rsidP="00D92122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E0ECA4B" w14:textId="087379EA" w:rsidR="00D92122" w:rsidRPr="0018374C" w:rsidRDefault="00D92122" w:rsidP="00D92122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5118B13E" w14:textId="77777777" w:rsidR="00D92122" w:rsidRPr="0018374C" w:rsidRDefault="00D92122" w:rsidP="00D92122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53BE56D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DD7BB7" w14:textId="4285693D" w:rsidR="00D92122" w:rsidRPr="0018374C" w:rsidRDefault="00D92122" w:rsidP="00D9212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t>ОПИСАНИЕ ПРОБЛЕМЫ</w:t>
      </w:r>
    </w:p>
    <w:p w14:paraId="132332F6" w14:textId="77777777" w:rsidR="004A2F92" w:rsidRPr="0018374C" w:rsidRDefault="004A2F92" w:rsidP="004A2F92">
      <w:pPr>
        <w:rPr>
          <w:rFonts w:ascii="Times New Roman" w:hAnsi="Times New Roman" w:cs="Times New Roman"/>
        </w:rPr>
      </w:pPr>
    </w:p>
    <w:p w14:paraId="1F251543" w14:textId="0C17FE4A" w:rsidR="00D92122" w:rsidRPr="0018374C" w:rsidRDefault="00D92122" w:rsidP="004A2F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lastRenderedPageBreak/>
        <w:t xml:space="preserve">Агрегаторы цен на продукты в магазинах, такие как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и Price.ru, представляют собой цифровые платформы, которые собирают, сравнивают и отображают актуальные цены на товары в различных розничных сетях, помогая потребителям оптимизировать покупки и экономить средства. В России эти сервисы приобрели особую популярность на фоне роста инфляции на продукты питания (средний рост цен на 5–11% по ключевым категориям в 2024–2025 гг.), ограничений на импорт и цифровизации розничной торговли. По данным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Statista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, доля онлайн-покупок продуктов в России достигла 5–10% от общего рынка в 2024 году, с прогнозом роста до 10–15% к 2025 году.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, приобретенный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Yandex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в 2018 году, фокусируется на акциях и скидках в супермаркетах, охватывая более 20 сетей, в то время как Price.ru предлагает более широкий спектр сравнений, включая электронику, но с акцентом на продукты питания.</w:t>
      </w:r>
      <w:r w:rsidR="004A2F92" w:rsidRPr="0018374C">
        <w:rPr>
          <w:rFonts w:ascii="Times New Roman" w:hAnsi="Times New Roman" w:cs="Times New Roman"/>
          <w:sz w:val="24"/>
          <w:szCs w:val="24"/>
        </w:rPr>
        <w:t xml:space="preserve"> (</w:t>
      </w:r>
      <w:hyperlink r:id="rId16" w:history="1">
        <w:r w:rsidR="004A2F92" w:rsidRPr="0018374C">
          <w:rPr>
            <w:rStyle w:val="a7"/>
            <w:rFonts w:ascii="Times New Roman" w:hAnsi="Times New Roman" w:cs="Times New Roman"/>
            <w:sz w:val="24"/>
            <w:szCs w:val="24"/>
          </w:rPr>
          <w:t>https://ecdb.com/resources/sample-data/market/ru/all</w:t>
        </w:r>
      </w:hyperlink>
      <w:r w:rsidR="004A2F92" w:rsidRPr="0018374C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4A2F92" w:rsidRPr="0018374C" w14:paraId="17821482" w14:textId="77777777" w:rsidTr="00C415E1">
        <w:tc>
          <w:tcPr>
            <w:tcW w:w="2336" w:type="dxa"/>
            <w:vAlign w:val="center"/>
          </w:tcPr>
          <w:p w14:paraId="60C351AB" w14:textId="1F0DDBAF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Заинтересованная сторона</w:t>
            </w:r>
          </w:p>
        </w:tc>
        <w:tc>
          <w:tcPr>
            <w:tcW w:w="2336" w:type="dxa"/>
            <w:vAlign w:val="center"/>
          </w:tcPr>
          <w:p w14:paraId="4020EF21" w14:textId="71B17BD3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Основные интересы</w:t>
            </w:r>
          </w:p>
        </w:tc>
        <w:tc>
          <w:tcPr>
            <w:tcW w:w="2336" w:type="dxa"/>
            <w:vAlign w:val="center"/>
          </w:tcPr>
          <w:p w14:paraId="4A828EF1" w14:textId="40E830C8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Конфликты интересов</w:t>
            </w:r>
          </w:p>
        </w:tc>
        <w:tc>
          <w:tcPr>
            <w:tcW w:w="2336" w:type="dxa"/>
            <w:vAlign w:val="center"/>
          </w:tcPr>
          <w:p w14:paraId="0DB2981C" w14:textId="26A44E7C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Примеры в России</w:t>
            </w:r>
          </w:p>
        </w:tc>
      </w:tr>
      <w:tr w:rsidR="004A2F92" w:rsidRPr="0018374C" w14:paraId="68F5D6FD" w14:textId="77777777" w:rsidTr="00C415E1">
        <w:tc>
          <w:tcPr>
            <w:tcW w:w="2336" w:type="dxa"/>
            <w:vAlign w:val="center"/>
          </w:tcPr>
          <w:p w14:paraId="74598AC0" w14:textId="0863BF1F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Style w:val="a5"/>
                <w:rFonts w:ascii="Times New Roman" w:hAnsi="Times New Roman" w:cs="Times New Roman"/>
              </w:rPr>
              <w:t>Потребители</w:t>
            </w:r>
          </w:p>
        </w:tc>
        <w:tc>
          <w:tcPr>
            <w:tcW w:w="2336" w:type="dxa"/>
            <w:vAlign w:val="center"/>
          </w:tcPr>
          <w:p w14:paraId="2A2CEB8D" w14:textId="75A7B418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Экономия (5–15% на покупках), удобство сравнения, прозрачность цен. Низко- и средне-доходные группы (70% пользователей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Едадил</w:t>
            </w:r>
            <w:proofErr w:type="spellEnd"/>
            <w:r w:rsidRPr="0018374C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336" w:type="dxa"/>
            <w:vAlign w:val="center"/>
          </w:tcPr>
          <w:p w14:paraId="1855472F" w14:textId="3DB4E086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Дезинформация от устаревших данных; приватность (сбор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геоданных</w:t>
            </w:r>
            <w:proofErr w:type="spellEnd"/>
            <w:r w:rsidRPr="0018374C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336" w:type="dxa"/>
            <w:vAlign w:val="center"/>
          </w:tcPr>
          <w:p w14:paraId="1A988A14" w14:textId="5F164C6B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Домохозяйства с бюджетом &lt;50 тыс. руб./мес., использующие </w:t>
            </w:r>
            <w:proofErr w:type="spellStart"/>
            <w:r w:rsidRPr="0018374C">
              <w:rPr>
                <w:rFonts w:ascii="Times New Roman" w:hAnsi="Times New Roman" w:cs="Times New Roman"/>
              </w:rPr>
              <w:t>apps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для еженедельных покупок.</w:t>
            </w:r>
          </w:p>
        </w:tc>
      </w:tr>
      <w:tr w:rsidR="004A2F92" w:rsidRPr="0018374C" w14:paraId="644D4818" w14:textId="77777777" w:rsidTr="00C415E1">
        <w:tc>
          <w:tcPr>
            <w:tcW w:w="2336" w:type="dxa"/>
            <w:vAlign w:val="center"/>
          </w:tcPr>
          <w:p w14:paraId="3A458AD1" w14:textId="757E999B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Style w:val="a5"/>
                <w:rFonts w:ascii="Times New Roman" w:hAnsi="Times New Roman" w:cs="Times New Roman"/>
              </w:rPr>
              <w:t xml:space="preserve">Ритейлеры (X5, </w:t>
            </w:r>
            <w:proofErr w:type="spellStart"/>
            <w:r w:rsidRPr="0018374C">
              <w:rPr>
                <w:rStyle w:val="a5"/>
                <w:rFonts w:ascii="Times New Roman" w:hAnsi="Times New Roman" w:cs="Times New Roman"/>
              </w:rPr>
              <w:t>Magnit</w:t>
            </w:r>
            <w:proofErr w:type="spellEnd"/>
            <w:r w:rsidRPr="0018374C">
              <w:rPr>
                <w:rStyle w:val="a5"/>
                <w:rFonts w:ascii="Times New Roman" w:hAnsi="Times New Roman" w:cs="Times New Roman"/>
              </w:rPr>
              <w:t>)</w:t>
            </w:r>
          </w:p>
        </w:tc>
        <w:tc>
          <w:tcPr>
            <w:tcW w:w="2336" w:type="dxa"/>
            <w:vAlign w:val="center"/>
          </w:tcPr>
          <w:p w14:paraId="18EB44C7" w14:textId="14D7CF5D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Трафик в магазины (рост продаж на 10–20% от акций), данные о конкурентах.</w:t>
            </w:r>
          </w:p>
        </w:tc>
        <w:tc>
          <w:tcPr>
            <w:tcW w:w="2336" w:type="dxa"/>
            <w:vAlign w:val="center"/>
          </w:tcPr>
          <w:p w14:paraId="14BA3966" w14:textId="363AE699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Потеря маржи от ценовых войн; зависимость от агрегаторов (комиссии 1–2%).</w:t>
            </w:r>
          </w:p>
        </w:tc>
        <w:tc>
          <w:tcPr>
            <w:tcW w:w="2336" w:type="dxa"/>
            <w:vAlign w:val="center"/>
          </w:tcPr>
          <w:p w14:paraId="4738ACE2" w14:textId="0CAD3DD2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X5 (Пятерочка) интегрирует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Едадил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для промо, но жалуется на "демпинг".</w:t>
            </w:r>
          </w:p>
        </w:tc>
      </w:tr>
      <w:tr w:rsidR="004A2F92" w:rsidRPr="0018374C" w14:paraId="7D3F34D1" w14:textId="77777777" w:rsidTr="00C415E1">
        <w:tc>
          <w:tcPr>
            <w:tcW w:w="2336" w:type="dxa"/>
            <w:vAlign w:val="center"/>
          </w:tcPr>
          <w:p w14:paraId="03D3B370" w14:textId="6D296AA4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Style w:val="a5"/>
                <w:rFonts w:ascii="Times New Roman" w:hAnsi="Times New Roman" w:cs="Times New Roman"/>
              </w:rPr>
              <w:t>Агрегаторы (</w:t>
            </w:r>
            <w:proofErr w:type="spellStart"/>
            <w:r w:rsidRPr="0018374C">
              <w:rPr>
                <w:rStyle w:val="a5"/>
                <w:rFonts w:ascii="Times New Roman" w:hAnsi="Times New Roman" w:cs="Times New Roman"/>
              </w:rPr>
              <w:t>Едадил</w:t>
            </w:r>
            <w:proofErr w:type="spellEnd"/>
            <w:r w:rsidRPr="0018374C">
              <w:rPr>
                <w:rStyle w:val="a5"/>
                <w:rFonts w:ascii="Times New Roman" w:hAnsi="Times New Roman" w:cs="Times New Roman"/>
              </w:rPr>
              <w:t>, Price.ru)</w:t>
            </w:r>
          </w:p>
        </w:tc>
        <w:tc>
          <w:tcPr>
            <w:tcW w:w="2336" w:type="dxa"/>
            <w:vAlign w:val="center"/>
          </w:tcPr>
          <w:p w14:paraId="6B9786AF" w14:textId="42F4DAAD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Монетизация (реклама, партнерства), данные для ИИ-аналитики. </w:t>
            </w:r>
            <w:proofErr w:type="spellStart"/>
            <w:r w:rsidRPr="0018374C">
              <w:rPr>
                <w:rFonts w:ascii="Times New Roman" w:hAnsi="Times New Roman" w:cs="Times New Roman"/>
              </w:rPr>
              <w:t>Yandex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(владелец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Едадил</w:t>
            </w:r>
            <w:proofErr w:type="spellEnd"/>
            <w:r w:rsidRPr="0018374C">
              <w:rPr>
                <w:rFonts w:ascii="Times New Roman" w:hAnsi="Times New Roman" w:cs="Times New Roman"/>
              </w:rPr>
              <w:t>) 73,75% поискового рынка (</w:t>
            </w:r>
            <w:proofErr w:type="spellStart"/>
            <w:r w:rsidRPr="0018374C">
              <w:rPr>
                <w:rFonts w:ascii="Times New Roman" w:hAnsi="Times New Roman" w:cs="Times New Roman"/>
              </w:rPr>
              <w:t>Statcounter</w:t>
            </w:r>
            <w:proofErr w:type="spellEnd"/>
            <w:r w:rsidRPr="0018374C">
              <w:rPr>
                <w:rFonts w:ascii="Times New Roman" w:hAnsi="Times New Roman" w:cs="Times New Roman"/>
              </w:rPr>
              <w:t>, 2025).</w:t>
            </w:r>
          </w:p>
        </w:tc>
        <w:tc>
          <w:tcPr>
            <w:tcW w:w="2336" w:type="dxa"/>
            <w:vAlign w:val="center"/>
          </w:tcPr>
          <w:p w14:paraId="2F16CDDA" w14:textId="696996FC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Регуляция данных (ФАС РФ); конкуренция от Google Shopping.</w:t>
            </w:r>
          </w:p>
        </w:tc>
        <w:tc>
          <w:tcPr>
            <w:tcW w:w="2336" w:type="dxa"/>
            <w:vAlign w:val="center"/>
          </w:tcPr>
          <w:p w14:paraId="18E3FBCA" w14:textId="12D23E61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374C">
              <w:rPr>
                <w:rFonts w:ascii="Times New Roman" w:hAnsi="Times New Roman" w:cs="Times New Roman"/>
              </w:rPr>
              <w:t>Едадил</w:t>
            </w:r>
            <w:proofErr w:type="spellEnd"/>
            <w:r w:rsidRPr="0018374C">
              <w:rPr>
                <w:rFonts w:ascii="Times New Roman" w:hAnsi="Times New Roman" w:cs="Times New Roman"/>
              </w:rPr>
              <w:t>: 10 млн пользователей (</w:t>
            </w:r>
            <w:proofErr w:type="spellStart"/>
            <w:r w:rsidRPr="0018374C">
              <w:rPr>
                <w:rFonts w:ascii="Times New Roman" w:hAnsi="Times New Roman" w:cs="Times New Roman"/>
              </w:rPr>
              <w:t>Yandex</w:t>
            </w:r>
            <w:proofErr w:type="spellEnd"/>
            <w:r w:rsidRPr="0018374C">
              <w:rPr>
                <w:rFonts w:ascii="Times New Roman" w:hAnsi="Times New Roman" w:cs="Times New Roman"/>
              </w:rPr>
              <w:t>, 2024); Price.ru: фокус на B2C.</w:t>
            </w:r>
          </w:p>
        </w:tc>
      </w:tr>
      <w:tr w:rsidR="004A2F92" w:rsidRPr="0018374C" w14:paraId="044F5C97" w14:textId="77777777" w:rsidTr="00C415E1">
        <w:tc>
          <w:tcPr>
            <w:tcW w:w="2336" w:type="dxa"/>
            <w:vAlign w:val="center"/>
          </w:tcPr>
          <w:p w14:paraId="7CDA3E38" w14:textId="26AFDA3E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Style w:val="a5"/>
                <w:rFonts w:ascii="Times New Roman" w:hAnsi="Times New Roman" w:cs="Times New Roman"/>
              </w:rPr>
              <w:t>Регуляторы (ФАС РФ, OECD)</w:t>
            </w:r>
          </w:p>
        </w:tc>
        <w:tc>
          <w:tcPr>
            <w:tcW w:w="2336" w:type="dxa"/>
            <w:vAlign w:val="center"/>
          </w:tcPr>
          <w:p w14:paraId="5B91D3C4" w14:textId="43544F8B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Конкуренция, антимонопольный контроль; защита данных (GDPR-подобные).</w:t>
            </w:r>
          </w:p>
        </w:tc>
        <w:tc>
          <w:tcPr>
            <w:tcW w:w="2336" w:type="dxa"/>
            <w:vAlign w:val="center"/>
          </w:tcPr>
          <w:p w14:paraId="0475F5ED" w14:textId="147C6B3B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Баланс между инновациями и защитой (риск картелей).</w:t>
            </w:r>
          </w:p>
        </w:tc>
        <w:tc>
          <w:tcPr>
            <w:tcW w:w="2336" w:type="dxa"/>
            <w:vAlign w:val="center"/>
          </w:tcPr>
          <w:p w14:paraId="3C6831E8" w14:textId="042A60D9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ФАС расследует ценовые сговоры (2024); OECD рекомендует PPP для сравнений.</w:t>
            </w:r>
          </w:p>
        </w:tc>
      </w:tr>
      <w:tr w:rsidR="004A2F92" w:rsidRPr="0018374C" w14:paraId="6C669ABE" w14:textId="77777777" w:rsidTr="00C415E1">
        <w:tc>
          <w:tcPr>
            <w:tcW w:w="2336" w:type="dxa"/>
            <w:vAlign w:val="center"/>
          </w:tcPr>
          <w:p w14:paraId="739FAF05" w14:textId="68D210F6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Style w:val="a5"/>
                <w:rFonts w:ascii="Times New Roman" w:hAnsi="Times New Roman" w:cs="Times New Roman"/>
              </w:rPr>
              <w:t>Технологические провайдеры (</w:t>
            </w:r>
            <w:proofErr w:type="spellStart"/>
            <w:r w:rsidRPr="0018374C">
              <w:rPr>
                <w:rStyle w:val="a5"/>
                <w:rFonts w:ascii="Times New Roman" w:hAnsi="Times New Roman" w:cs="Times New Roman"/>
              </w:rPr>
              <w:t>Yandex</w:t>
            </w:r>
            <w:proofErr w:type="spellEnd"/>
            <w:r w:rsidRPr="0018374C">
              <w:rPr>
                <w:rStyle w:val="a5"/>
                <w:rFonts w:ascii="Times New Roman" w:hAnsi="Times New Roman" w:cs="Times New Roman"/>
              </w:rPr>
              <w:t>, Google)</w:t>
            </w:r>
          </w:p>
        </w:tc>
        <w:tc>
          <w:tcPr>
            <w:tcW w:w="2336" w:type="dxa"/>
            <w:vAlign w:val="center"/>
          </w:tcPr>
          <w:p w14:paraId="500A4C6D" w14:textId="5DE1AD0B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Интеграция ИИ/</w:t>
            </w:r>
            <w:proofErr w:type="spellStart"/>
            <w:r w:rsidRPr="0018374C">
              <w:rPr>
                <w:rFonts w:ascii="Times New Roman" w:hAnsi="Times New Roman" w:cs="Times New Roman"/>
              </w:rPr>
              <w:t>блокчейн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для персонализации; данные для ML-моделей.</w:t>
            </w:r>
          </w:p>
        </w:tc>
        <w:tc>
          <w:tcPr>
            <w:tcW w:w="2336" w:type="dxa"/>
            <w:vAlign w:val="center"/>
          </w:tcPr>
          <w:p w14:paraId="3622C3F2" w14:textId="35B86C9E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Этика (</w:t>
            </w:r>
            <w:proofErr w:type="spellStart"/>
            <w:r w:rsidRPr="0018374C">
              <w:rPr>
                <w:rFonts w:ascii="Times New Roman" w:hAnsi="Times New Roman" w:cs="Times New Roman"/>
              </w:rPr>
              <w:t>bias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в рекомендациях); кибербезопасность.</w:t>
            </w:r>
          </w:p>
        </w:tc>
        <w:tc>
          <w:tcPr>
            <w:tcW w:w="2336" w:type="dxa"/>
            <w:vAlign w:val="center"/>
          </w:tcPr>
          <w:p w14:paraId="6EC3E64A" w14:textId="7F2BB945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374C">
              <w:rPr>
                <w:rFonts w:ascii="Times New Roman" w:hAnsi="Times New Roman" w:cs="Times New Roman"/>
              </w:rPr>
              <w:t>Yandex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: AI в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Едадил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для предиктивных скидок.</w:t>
            </w:r>
          </w:p>
        </w:tc>
      </w:tr>
      <w:tr w:rsidR="004A2F92" w:rsidRPr="0018374C" w14:paraId="676008DA" w14:textId="77777777" w:rsidTr="00C415E1">
        <w:tc>
          <w:tcPr>
            <w:tcW w:w="2336" w:type="dxa"/>
            <w:vAlign w:val="center"/>
          </w:tcPr>
          <w:p w14:paraId="374B6096" w14:textId="4B6F7E08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Style w:val="a5"/>
                <w:rFonts w:ascii="Times New Roman" w:hAnsi="Times New Roman" w:cs="Times New Roman"/>
              </w:rPr>
              <w:t>Производители продуктов</w:t>
            </w:r>
          </w:p>
        </w:tc>
        <w:tc>
          <w:tcPr>
            <w:tcW w:w="2336" w:type="dxa"/>
            <w:vAlign w:val="center"/>
          </w:tcPr>
          <w:p w14:paraId="61C5342E" w14:textId="0F42DD63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Видимость брендов, рост продаж через промо.</w:t>
            </w:r>
          </w:p>
        </w:tc>
        <w:tc>
          <w:tcPr>
            <w:tcW w:w="2336" w:type="dxa"/>
            <w:vAlign w:val="center"/>
          </w:tcPr>
          <w:p w14:paraId="656FB2CF" w14:textId="1333E8B3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Давление на цены; фейковые отзывы.</w:t>
            </w:r>
          </w:p>
        </w:tc>
        <w:tc>
          <w:tcPr>
            <w:tcW w:w="2336" w:type="dxa"/>
            <w:vAlign w:val="center"/>
          </w:tcPr>
          <w:p w14:paraId="092B90D6" w14:textId="4972C450" w:rsidR="004A2F92" w:rsidRPr="0018374C" w:rsidRDefault="004A2F92" w:rsidP="004A2F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Nestle, Unilever: партнерства с агрегаторами для таргетинга.</w:t>
            </w:r>
          </w:p>
        </w:tc>
      </w:tr>
    </w:tbl>
    <w:p w14:paraId="0CF6FA5E" w14:textId="77777777" w:rsidR="004A2F92" w:rsidRPr="0018374C" w:rsidRDefault="004A2F92" w:rsidP="004A2F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CDFCB5B" w14:textId="081FED2E" w:rsidR="00D92122" w:rsidRPr="0018374C" w:rsidRDefault="004A2F92" w:rsidP="004A2F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Агрегаторы цен на продукты, такие как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и Price.ru, позиционируются как полезные инструменты для экономии</w:t>
      </w:r>
      <w:r w:rsidRPr="001837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фокусируется на акциях и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кэшбэке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в </w:t>
      </w:r>
      <w:r w:rsidRPr="0018374C">
        <w:rPr>
          <w:rFonts w:ascii="Times New Roman" w:hAnsi="Times New Roman" w:cs="Times New Roman"/>
          <w:sz w:val="24"/>
          <w:szCs w:val="24"/>
        </w:rPr>
        <w:lastRenderedPageBreak/>
        <w:t xml:space="preserve">супермаркетах (более 20 сетей, 10+ млн пользователей по данным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Yandex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2024), а Price.ru</w:t>
      </w:r>
      <w:r w:rsidRPr="0018374C">
        <w:rPr>
          <w:rFonts w:ascii="Times New Roman" w:hAnsi="Times New Roman" w:cs="Times New Roman"/>
          <w:sz w:val="24"/>
          <w:szCs w:val="24"/>
        </w:rPr>
        <w:t xml:space="preserve"> </w:t>
      </w:r>
      <w:r w:rsidRPr="0018374C">
        <w:rPr>
          <w:rFonts w:ascii="Times New Roman" w:hAnsi="Times New Roman" w:cs="Times New Roman"/>
          <w:sz w:val="24"/>
          <w:szCs w:val="24"/>
        </w:rPr>
        <w:t xml:space="preserve">на сравнении цен по широкому спектру товаров, включая продукты (интеграция с 500+ магазинами). Однако на декабрь 2025 года эти сервисы сталкиваются с системными проблемами, которые подрывают доверие пользователей: неточность и устаревание данных, агрессивная реклама, сбои в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кэшбэке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и поддержке, а также риски мошенничества через партнеров.</w:t>
      </w:r>
    </w:p>
    <w:p w14:paraId="4BDAAC8A" w14:textId="77777777" w:rsidR="004A2F92" w:rsidRPr="0018374C" w:rsidRDefault="004A2F92" w:rsidP="004A2F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A6FC828" w14:textId="77777777" w:rsidR="00D92122" w:rsidRPr="0018374C" w:rsidRDefault="00D92122" w:rsidP="00D92122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t>ИДЕЯ СЕРВИСА</w:t>
      </w:r>
    </w:p>
    <w:p w14:paraId="6BC90198" w14:textId="77777777" w:rsidR="00276537" w:rsidRPr="0018374C" w:rsidRDefault="00276537" w:rsidP="002765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3A72B2" w14:textId="0CB3E0F0" w:rsidR="00276537" w:rsidRPr="0018374C" w:rsidRDefault="00276537" w:rsidP="0027653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374C">
        <w:rPr>
          <w:rFonts w:ascii="Times New Roman" w:hAnsi="Times New Roman" w:cs="Times New Roman"/>
          <w:sz w:val="24"/>
          <w:szCs w:val="24"/>
        </w:rPr>
        <w:t>Наше решение это</w:t>
      </w:r>
      <w:proofErr w:type="gramEnd"/>
      <w:r w:rsidRPr="0018374C">
        <w:rPr>
          <w:rFonts w:ascii="Times New Roman" w:hAnsi="Times New Roman" w:cs="Times New Roman"/>
          <w:sz w:val="24"/>
          <w:szCs w:val="24"/>
        </w:rPr>
        <w:t xml:space="preserve"> интеллектуальный агрегатор повседневных покупок, объединяющий продуктовые магазины, крупные маркетплейсы (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Ozon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Wildberries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), нишевые сервисы (цветы, экзотические ингредиенты) и банковские данные в единой экосистеме с фокусом на логистике и доступности редких товаров.</w:t>
      </w:r>
    </w:p>
    <w:p w14:paraId="3C4F1452" w14:textId="77777777" w:rsidR="00276537" w:rsidRPr="0018374C" w:rsidRDefault="00276537" w:rsidP="00276537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Приложение интегрирует интерфейс карт с ИИ-моделью, которая автоматически рассчитывает не только время, но и полную стоимость поездки, включая транспорт, парковку и альтернативу в виде доставки. Для редких или специфических товаров (например, экзотических фруктов, халяльных продуктов) система предлагает доступные источники, варианты доставки и ближайшие точки выдачи, которых нет у большинства конкурентов.</w:t>
      </w:r>
    </w:p>
    <w:p w14:paraId="40CB58CB" w14:textId="77777777" w:rsidR="00276537" w:rsidRPr="0018374C" w:rsidRDefault="00276537" w:rsidP="00276537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В отличие от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(перегруженного рекламой и акциями без учёта маршрута) или Price.ru (ограниченного онлайн-ценами без привязки к оффлайн-доступности), наше приложение агрегирует реальные данные в реальном времени цены, наличие, рейтинги и отзывы с фильтрами под религиозные нормы, диеты и личные интересы. Сейчас же появляются во многих магазинах цифровые ценники, работать в данном направлении.</w:t>
      </w:r>
    </w:p>
    <w:p w14:paraId="0D5E7A01" w14:textId="194F1D15" w:rsidR="00D92122" w:rsidRPr="0018374C" w:rsidRDefault="00276537" w:rsidP="00276537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Минималистичный дизайн и отказ от избыточных функций позволяют сосредоточиться на </w:t>
      </w:r>
      <w:proofErr w:type="gramStart"/>
      <w:r w:rsidRPr="0018374C">
        <w:rPr>
          <w:rFonts w:ascii="Times New Roman" w:hAnsi="Times New Roman" w:cs="Times New Roman"/>
          <w:sz w:val="24"/>
          <w:szCs w:val="24"/>
        </w:rPr>
        <w:t>главном,  быстром</w:t>
      </w:r>
      <w:proofErr w:type="gramEnd"/>
      <w:r w:rsidRPr="0018374C">
        <w:rPr>
          <w:rFonts w:ascii="Times New Roman" w:hAnsi="Times New Roman" w:cs="Times New Roman"/>
          <w:sz w:val="24"/>
          <w:szCs w:val="24"/>
        </w:rPr>
        <w:t xml:space="preserve">, умном и надёжном поиске товаров любой сложности с учётом реальных затрат на их получение. Именно это делает наше решение не просто каталогом, а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логистически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осознанным агрегатором нового поколения.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76537" w:rsidRPr="0018374C" w14:paraId="42DDEAF9" w14:textId="77777777" w:rsidTr="001B1B0F">
        <w:tc>
          <w:tcPr>
            <w:tcW w:w="3114" w:type="dxa"/>
            <w:vAlign w:val="center"/>
          </w:tcPr>
          <w:p w14:paraId="67433786" w14:textId="391EF954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Функция</w:t>
            </w:r>
          </w:p>
        </w:tc>
        <w:tc>
          <w:tcPr>
            <w:tcW w:w="3115" w:type="dxa"/>
            <w:vAlign w:val="center"/>
          </w:tcPr>
          <w:p w14:paraId="18B60AA4" w14:textId="744FD295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Как работает</w:t>
            </w:r>
          </w:p>
        </w:tc>
        <w:tc>
          <w:tcPr>
            <w:tcW w:w="3115" w:type="dxa"/>
            <w:vAlign w:val="center"/>
          </w:tcPr>
          <w:p w14:paraId="1AC2EBD4" w14:textId="354E962A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Почему это решает боль</w:t>
            </w:r>
          </w:p>
        </w:tc>
      </w:tr>
      <w:tr w:rsidR="00276537" w:rsidRPr="0018374C" w14:paraId="1488FE1B" w14:textId="77777777" w:rsidTr="001B1B0F">
        <w:tc>
          <w:tcPr>
            <w:tcW w:w="3114" w:type="dxa"/>
            <w:vAlign w:val="center"/>
          </w:tcPr>
          <w:p w14:paraId="2C7CF054" w14:textId="6874B246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Единый реал-тайм агрегатор цен и наличия</w:t>
            </w:r>
          </w:p>
        </w:tc>
        <w:tc>
          <w:tcPr>
            <w:tcW w:w="3115" w:type="dxa"/>
            <w:vAlign w:val="center"/>
          </w:tcPr>
          <w:p w14:paraId="501C9BB5" w14:textId="2DD4EFCC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Собирает данные по API и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парсингу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(легальному) из 7000+ источников: Пятёрочка, Магнит,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ВкусВилл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, Перекрёсток, Лента, Ашан, Метро, </w:t>
            </w:r>
            <w:proofErr w:type="spellStart"/>
            <w:r w:rsidRPr="0018374C">
              <w:rPr>
                <w:rFonts w:ascii="Times New Roman" w:hAnsi="Times New Roman" w:cs="Times New Roman"/>
              </w:rPr>
              <w:t>Ozon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374C">
              <w:rPr>
                <w:rFonts w:ascii="Times New Roman" w:hAnsi="Times New Roman" w:cs="Times New Roman"/>
              </w:rPr>
              <w:t>Fresh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8374C">
              <w:rPr>
                <w:rFonts w:ascii="Times New Roman" w:hAnsi="Times New Roman" w:cs="Times New Roman"/>
              </w:rPr>
              <w:t>Wildberries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374C">
              <w:rPr>
                <w:rFonts w:ascii="Times New Roman" w:hAnsi="Times New Roman" w:cs="Times New Roman"/>
              </w:rPr>
              <w:t>Grocery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, Самокат, </w:t>
            </w:r>
            <w:proofErr w:type="spellStart"/>
            <w:r w:rsidRPr="0018374C">
              <w:rPr>
                <w:rFonts w:ascii="Times New Roman" w:hAnsi="Times New Roman" w:cs="Times New Roman"/>
              </w:rPr>
              <w:t>Яндекс.Лавка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, Утконос + 300+ нишевых (халяль-маркеты, кошер,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веган</w:t>
            </w:r>
            <w:proofErr w:type="spellEnd"/>
            <w:r w:rsidRPr="0018374C">
              <w:rPr>
                <w:rFonts w:ascii="Times New Roman" w:hAnsi="Times New Roman" w:cs="Times New Roman"/>
              </w:rPr>
              <w:t>-магазины, цветочные базы, фермерские лавки)</w:t>
            </w:r>
          </w:p>
        </w:tc>
        <w:tc>
          <w:tcPr>
            <w:tcW w:w="3115" w:type="dxa"/>
            <w:vAlign w:val="center"/>
          </w:tcPr>
          <w:p w14:paraId="748E5CBF" w14:textId="144BE801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Один источник вместо 5–7 приложений</w:t>
            </w:r>
          </w:p>
        </w:tc>
      </w:tr>
      <w:tr w:rsidR="00276537" w:rsidRPr="0018374C" w14:paraId="487567C2" w14:textId="77777777" w:rsidTr="001B1B0F">
        <w:tc>
          <w:tcPr>
            <w:tcW w:w="3114" w:type="dxa"/>
            <w:vAlign w:val="center"/>
          </w:tcPr>
          <w:p w14:paraId="668908E1" w14:textId="443C4512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Умные фильтры персонализации</w:t>
            </w:r>
          </w:p>
        </w:tc>
        <w:tc>
          <w:tcPr>
            <w:tcW w:w="3115" w:type="dxa"/>
            <w:vAlign w:val="center"/>
          </w:tcPr>
          <w:p w14:paraId="32268CFC" w14:textId="573291C3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Халяль / кошер /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веган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/ без глютена / без лактозы /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пп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/ детское питание / аллергия на орехи и т.д. + личные «чёрные списки» (например, «никогда </w:t>
            </w:r>
            <w:r w:rsidRPr="0018374C">
              <w:rPr>
                <w:rFonts w:ascii="Times New Roman" w:hAnsi="Times New Roman" w:cs="Times New Roman"/>
              </w:rPr>
              <w:lastRenderedPageBreak/>
              <w:t>не предлагать свинину», «только фермерское молоко»)</w:t>
            </w:r>
          </w:p>
        </w:tc>
        <w:tc>
          <w:tcPr>
            <w:tcW w:w="3115" w:type="dxa"/>
            <w:vAlign w:val="center"/>
          </w:tcPr>
          <w:p w14:paraId="0BFB72F2" w14:textId="4A0ED7F5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lastRenderedPageBreak/>
              <w:t>0 % отторжения рекомендаций</w:t>
            </w:r>
          </w:p>
        </w:tc>
      </w:tr>
      <w:tr w:rsidR="00276537" w:rsidRPr="0018374C" w14:paraId="743F8FB3" w14:textId="77777777" w:rsidTr="001B1B0F">
        <w:tc>
          <w:tcPr>
            <w:tcW w:w="3114" w:type="dxa"/>
            <w:vAlign w:val="center"/>
          </w:tcPr>
          <w:p w14:paraId="5B1A6002" w14:textId="367F9DFB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Полный расчёт стоимости владения товаром (Total Cost </w:t>
            </w:r>
            <w:proofErr w:type="spellStart"/>
            <w:r w:rsidRPr="0018374C">
              <w:rPr>
                <w:rFonts w:ascii="Times New Roman" w:hAnsi="Times New Roman" w:cs="Times New Roman"/>
              </w:rPr>
              <w:t>of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374C">
              <w:rPr>
                <w:rFonts w:ascii="Times New Roman" w:hAnsi="Times New Roman" w:cs="Times New Roman"/>
              </w:rPr>
              <w:t>Ownership</w:t>
            </w:r>
            <w:proofErr w:type="spellEnd"/>
            <w:r w:rsidRPr="0018374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  <w:vAlign w:val="center"/>
          </w:tcPr>
          <w:p w14:paraId="1DE20119" w14:textId="58DC8711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Для каждого товара и магазина считает не только цену на полке, но и: • транспорт (</w:t>
            </w:r>
            <w:proofErr w:type="spellStart"/>
            <w:r w:rsidRPr="0018374C">
              <w:rPr>
                <w:rFonts w:ascii="Times New Roman" w:hAnsi="Times New Roman" w:cs="Times New Roman"/>
              </w:rPr>
              <w:t>Яндекс.Такси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/ личный авто 18 руб./км + парковка) • время (оценка зарплаты пользователя в час) • доставка (если выгоднее) •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кэшбэк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и бонусы</w:t>
            </w:r>
          </w:p>
        </w:tc>
        <w:tc>
          <w:tcPr>
            <w:tcW w:w="3115" w:type="dxa"/>
            <w:vAlign w:val="center"/>
          </w:tcPr>
          <w:p w14:paraId="0250E3CB" w14:textId="1F366BB2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Пользователь видит реальную итоговую цену, а не «обманку» на ценнике</w:t>
            </w:r>
          </w:p>
        </w:tc>
      </w:tr>
      <w:tr w:rsidR="00276537" w:rsidRPr="0018374C" w14:paraId="5716AD90" w14:textId="77777777" w:rsidTr="001B1B0F">
        <w:tc>
          <w:tcPr>
            <w:tcW w:w="3114" w:type="dxa"/>
            <w:vAlign w:val="center"/>
          </w:tcPr>
          <w:p w14:paraId="4578C5A2" w14:textId="05CE6150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Логистический оптимизатор маршрутов</w:t>
            </w:r>
          </w:p>
        </w:tc>
        <w:tc>
          <w:tcPr>
            <w:tcW w:w="3115" w:type="dxa"/>
            <w:vAlign w:val="center"/>
          </w:tcPr>
          <w:p w14:paraId="4542AF25" w14:textId="5977DEC7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На входе — список покупок. На выходе — оптимальный маршрут (пешком / авто / общественный транспорт + доставка отдельных позиций). Учитывает текущие пробки, время работы магазинов, наличие парковки, погодные условия</w:t>
            </w:r>
          </w:p>
        </w:tc>
        <w:tc>
          <w:tcPr>
            <w:tcW w:w="3115" w:type="dxa"/>
            <w:vAlign w:val="center"/>
          </w:tcPr>
          <w:p w14:paraId="2A45E95F" w14:textId="66AA5248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Экономия 250–700 руб. и 40–90 минут на каждой большой закупке</w:t>
            </w:r>
          </w:p>
        </w:tc>
      </w:tr>
      <w:tr w:rsidR="00276537" w:rsidRPr="0018374C" w14:paraId="23E9AD48" w14:textId="77777777" w:rsidTr="001B1B0F">
        <w:tc>
          <w:tcPr>
            <w:tcW w:w="3114" w:type="dxa"/>
            <w:vAlign w:val="center"/>
          </w:tcPr>
          <w:p w14:paraId="1C0D552A" w14:textId="2F2373C4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«Редкие и экзотические» движок</w:t>
            </w:r>
          </w:p>
        </w:tc>
        <w:tc>
          <w:tcPr>
            <w:tcW w:w="3115" w:type="dxa"/>
            <w:vAlign w:val="center"/>
          </w:tcPr>
          <w:p w14:paraId="4688FCA8" w14:textId="7E1CF759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Специальная база 150 000+ SKU экзотики: дуриан, </w:t>
            </w:r>
            <w:proofErr w:type="spellStart"/>
            <w:r w:rsidRPr="0018374C">
              <w:rPr>
                <w:rFonts w:ascii="Times New Roman" w:hAnsi="Times New Roman" w:cs="Times New Roman"/>
              </w:rPr>
              <w:t>рамбутан</w:t>
            </w:r>
            <w:proofErr w:type="spellEnd"/>
            <w:r w:rsidRPr="0018374C">
              <w:rPr>
                <w:rFonts w:ascii="Times New Roman" w:hAnsi="Times New Roman" w:cs="Times New Roman"/>
              </w:rPr>
              <w:t>, маракуйя, киноа, тапиока, специи по 1 кг, халяль-говядина травяного откорма, кошерные вина, орхидеи и срезка оптом и т.д. Показывает, где в радиусе 100 км это есть прямо сейчас</w:t>
            </w:r>
          </w:p>
        </w:tc>
        <w:tc>
          <w:tcPr>
            <w:tcW w:w="3115" w:type="dxa"/>
            <w:vAlign w:val="center"/>
          </w:tcPr>
          <w:p w14:paraId="10518F0D" w14:textId="384A06AC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Люди, переехавшие из регионов, мусульмане,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веганы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8374C">
              <w:rPr>
                <w:rFonts w:ascii="Times New Roman" w:hAnsi="Times New Roman" w:cs="Times New Roman"/>
              </w:rPr>
              <w:t>фуд</w:t>
            </w:r>
            <w:proofErr w:type="spellEnd"/>
            <w:r w:rsidRPr="0018374C">
              <w:rPr>
                <w:rFonts w:ascii="Times New Roman" w:hAnsi="Times New Roman" w:cs="Times New Roman"/>
              </w:rPr>
              <w:t>-блогеры и шеф-повара наконец-то перестают тратить по 2–3 часа на поиск</w:t>
            </w:r>
          </w:p>
        </w:tc>
      </w:tr>
      <w:tr w:rsidR="00276537" w:rsidRPr="0018374C" w14:paraId="66EF5D39" w14:textId="77777777" w:rsidTr="001B1B0F">
        <w:tc>
          <w:tcPr>
            <w:tcW w:w="3114" w:type="dxa"/>
            <w:vAlign w:val="center"/>
          </w:tcPr>
          <w:p w14:paraId="56A9688A" w14:textId="0AEEB959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Цифровые ценники нового поколения</w:t>
            </w:r>
          </w:p>
        </w:tc>
        <w:tc>
          <w:tcPr>
            <w:tcW w:w="3115" w:type="dxa"/>
            <w:vAlign w:val="center"/>
          </w:tcPr>
          <w:p w14:paraId="3C1C579D" w14:textId="03493C0A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Уже в 2025–2026 гг. в Перекрёстке, Азбуке Вкуса,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ВкусВилле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, Магните появляются ESL-ценники (электронные). </w:t>
            </w:r>
            <w:proofErr w:type="spellStart"/>
            <w:r w:rsidRPr="0018374C">
              <w:rPr>
                <w:rFonts w:ascii="Times New Roman" w:hAnsi="Times New Roman" w:cs="Times New Roman"/>
              </w:rPr>
              <w:t>SmartShop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получает с них данные напрямую через API ритейлеров → цены обновляются каждые 10–15 минут</w:t>
            </w:r>
          </w:p>
        </w:tc>
        <w:tc>
          <w:tcPr>
            <w:tcW w:w="3115" w:type="dxa"/>
            <w:vAlign w:val="center"/>
          </w:tcPr>
          <w:p w14:paraId="265A07F1" w14:textId="4DAB3E6D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Полное исчезновение ситуации «</w:t>
            </w:r>
            <w:proofErr w:type="gramStart"/>
            <w:r w:rsidRPr="0018374C">
              <w:rPr>
                <w:rFonts w:ascii="Times New Roman" w:hAnsi="Times New Roman" w:cs="Times New Roman"/>
              </w:rPr>
              <w:t>приехал,  а</w:t>
            </w:r>
            <w:proofErr w:type="gramEnd"/>
            <w:r w:rsidRPr="0018374C">
              <w:rPr>
                <w:rFonts w:ascii="Times New Roman" w:hAnsi="Times New Roman" w:cs="Times New Roman"/>
              </w:rPr>
              <w:t xml:space="preserve"> акция закончилась»</w:t>
            </w:r>
          </w:p>
        </w:tc>
      </w:tr>
      <w:tr w:rsidR="00276537" w:rsidRPr="0018374C" w14:paraId="0E32B752" w14:textId="77777777" w:rsidTr="001B1B0F">
        <w:tc>
          <w:tcPr>
            <w:tcW w:w="3114" w:type="dxa"/>
            <w:vAlign w:val="center"/>
          </w:tcPr>
          <w:p w14:paraId="07D84826" w14:textId="74F96272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Умные замены и </w:t>
            </w:r>
            <w:proofErr w:type="spellStart"/>
            <w:r w:rsidRPr="0018374C">
              <w:rPr>
                <w:rFonts w:ascii="Times New Roman" w:hAnsi="Times New Roman" w:cs="Times New Roman"/>
              </w:rPr>
              <w:t>автокорректировка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списка</w:t>
            </w:r>
          </w:p>
        </w:tc>
        <w:tc>
          <w:tcPr>
            <w:tcW w:w="3115" w:type="dxa"/>
            <w:vAlign w:val="center"/>
          </w:tcPr>
          <w:p w14:paraId="0F5497A0" w14:textId="1E42AD25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«У вас в корзине свинина, но включён фильтр халяль → заменить на индейку в Магните (-47 руб.)?»</w:t>
            </w:r>
          </w:p>
        </w:tc>
        <w:tc>
          <w:tcPr>
            <w:tcW w:w="3115" w:type="dxa"/>
            <w:vAlign w:val="center"/>
          </w:tcPr>
          <w:p w14:paraId="3B4982FB" w14:textId="7EF9367C" w:rsidR="00276537" w:rsidRPr="0018374C" w:rsidRDefault="00276537" w:rsidP="0027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Экономия + этика</w:t>
            </w:r>
          </w:p>
        </w:tc>
      </w:tr>
    </w:tbl>
    <w:p w14:paraId="0B1B61A9" w14:textId="3D86AA93" w:rsidR="00276537" w:rsidRPr="0018374C" w:rsidRDefault="00276537" w:rsidP="002765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4A8E1C" w14:textId="72CEE49F" w:rsidR="00276537" w:rsidRPr="0018374C" w:rsidRDefault="00276537" w:rsidP="002765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259E01" w14:textId="6C2B31C0" w:rsidR="00276537" w:rsidRPr="0018374C" w:rsidRDefault="00276537" w:rsidP="002765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154C6D" w14:textId="41ED72FA" w:rsidR="00276537" w:rsidRPr="0018374C" w:rsidRDefault="00276537" w:rsidP="002765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60B244" w14:textId="3A5F6776" w:rsidR="00276537" w:rsidRPr="0018374C" w:rsidRDefault="00276537" w:rsidP="00276537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Бенчмаркинг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35"/>
        <w:gridCol w:w="1770"/>
        <w:gridCol w:w="1774"/>
        <w:gridCol w:w="1842"/>
        <w:gridCol w:w="1823"/>
      </w:tblGrid>
      <w:tr w:rsidR="00276537" w:rsidRPr="0018374C" w14:paraId="70C2304A" w14:textId="77777777" w:rsidTr="006C7509">
        <w:tc>
          <w:tcPr>
            <w:tcW w:w="1868" w:type="dxa"/>
            <w:vAlign w:val="center"/>
          </w:tcPr>
          <w:p w14:paraId="3E5F11CD" w14:textId="357F6FC4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1869" w:type="dxa"/>
            <w:vAlign w:val="center"/>
          </w:tcPr>
          <w:p w14:paraId="603AAE14" w14:textId="74EF7B8E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374C">
              <w:rPr>
                <w:rFonts w:ascii="Times New Roman" w:hAnsi="Times New Roman" w:cs="Times New Roman"/>
                <w:b/>
                <w:bCs/>
              </w:rPr>
              <w:t>Едадил</w:t>
            </w:r>
            <w:proofErr w:type="spellEnd"/>
          </w:p>
        </w:tc>
        <w:tc>
          <w:tcPr>
            <w:tcW w:w="1869" w:type="dxa"/>
            <w:vAlign w:val="center"/>
          </w:tcPr>
          <w:p w14:paraId="46350F7B" w14:textId="2263F01F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Price.ru</w:t>
            </w:r>
          </w:p>
        </w:tc>
        <w:tc>
          <w:tcPr>
            <w:tcW w:w="1869" w:type="dxa"/>
            <w:vAlign w:val="center"/>
          </w:tcPr>
          <w:p w14:paraId="7C9FAFD5" w14:textId="6EFFA0B6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374C">
              <w:rPr>
                <w:rFonts w:ascii="Times New Roman" w:hAnsi="Times New Roman" w:cs="Times New Roman"/>
                <w:b/>
                <w:bCs/>
              </w:rPr>
              <w:t>Яндекс.Лавка</w:t>
            </w:r>
            <w:proofErr w:type="spellEnd"/>
          </w:p>
        </w:tc>
        <w:tc>
          <w:tcPr>
            <w:tcW w:w="1869" w:type="dxa"/>
            <w:vAlign w:val="center"/>
          </w:tcPr>
          <w:p w14:paraId="15296988" w14:textId="3B9FA736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374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Наше решение</w:t>
            </w:r>
          </w:p>
        </w:tc>
      </w:tr>
      <w:tr w:rsidR="00276537" w:rsidRPr="0018374C" w14:paraId="2B20CA28" w14:textId="77777777" w:rsidTr="006C7509">
        <w:tc>
          <w:tcPr>
            <w:tcW w:w="1868" w:type="dxa"/>
            <w:vAlign w:val="center"/>
          </w:tcPr>
          <w:p w14:paraId="64C37553" w14:textId="3271CF6E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Реал-тайм цены</w:t>
            </w:r>
          </w:p>
        </w:tc>
        <w:tc>
          <w:tcPr>
            <w:tcW w:w="1869" w:type="dxa"/>
            <w:vAlign w:val="center"/>
          </w:tcPr>
          <w:p w14:paraId="3978E777" w14:textId="532F8FEB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раз в 24 ч</w:t>
            </w:r>
          </w:p>
        </w:tc>
        <w:tc>
          <w:tcPr>
            <w:tcW w:w="1869" w:type="dxa"/>
            <w:vAlign w:val="center"/>
          </w:tcPr>
          <w:p w14:paraId="6E5492CD" w14:textId="62B105DB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онлайн, но не все</w:t>
            </w:r>
          </w:p>
        </w:tc>
        <w:tc>
          <w:tcPr>
            <w:tcW w:w="1869" w:type="dxa"/>
            <w:vAlign w:val="center"/>
          </w:tcPr>
          <w:p w14:paraId="3D90A2C2" w14:textId="3C3A9A72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только свои</w:t>
            </w:r>
          </w:p>
        </w:tc>
        <w:tc>
          <w:tcPr>
            <w:tcW w:w="1869" w:type="dxa"/>
            <w:vAlign w:val="center"/>
          </w:tcPr>
          <w:p w14:paraId="70C0AFAF" w14:textId="2F43D2DE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374C">
              <w:rPr>
                <w:rFonts w:ascii="Times New Roman" w:hAnsi="Times New Roman" w:cs="Times New Roman"/>
                <w:highlight w:val="yellow"/>
              </w:rPr>
              <w:t>от 10 мин</w:t>
            </w:r>
          </w:p>
        </w:tc>
      </w:tr>
      <w:tr w:rsidR="00276537" w:rsidRPr="0018374C" w14:paraId="2DB01E5C" w14:textId="77777777" w:rsidTr="006C7509">
        <w:tc>
          <w:tcPr>
            <w:tcW w:w="1868" w:type="dxa"/>
            <w:vAlign w:val="center"/>
          </w:tcPr>
          <w:p w14:paraId="23F8247E" w14:textId="57FD651D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Оффлайн-магазины</w:t>
            </w:r>
          </w:p>
        </w:tc>
        <w:tc>
          <w:tcPr>
            <w:tcW w:w="1869" w:type="dxa"/>
            <w:vAlign w:val="center"/>
          </w:tcPr>
          <w:p w14:paraId="019CC5F3" w14:textId="2F1CFAE7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только акции</w:t>
            </w:r>
          </w:p>
        </w:tc>
        <w:tc>
          <w:tcPr>
            <w:tcW w:w="1869" w:type="dxa"/>
            <w:vAlign w:val="center"/>
          </w:tcPr>
          <w:p w14:paraId="7662BC63" w14:textId="05D242F1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слабо</w:t>
            </w:r>
          </w:p>
        </w:tc>
        <w:tc>
          <w:tcPr>
            <w:tcW w:w="1869" w:type="dxa"/>
            <w:vAlign w:val="center"/>
          </w:tcPr>
          <w:p w14:paraId="44E21C40" w14:textId="6E5ED4EA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14:paraId="3162930D" w14:textId="471B0C25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374C">
              <w:rPr>
                <w:rFonts w:ascii="Times New Roman" w:hAnsi="Times New Roman" w:cs="Times New Roman"/>
                <w:highlight w:val="yellow"/>
              </w:rPr>
              <w:t>7000+ точек</w:t>
            </w:r>
          </w:p>
        </w:tc>
      </w:tr>
      <w:tr w:rsidR="00276537" w:rsidRPr="0018374C" w14:paraId="45CCA599" w14:textId="77777777" w:rsidTr="006C7509">
        <w:tc>
          <w:tcPr>
            <w:tcW w:w="1868" w:type="dxa"/>
            <w:vAlign w:val="center"/>
          </w:tcPr>
          <w:p w14:paraId="58897195" w14:textId="73ADBA16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lastRenderedPageBreak/>
              <w:t>Маршруты и транспорт</w:t>
            </w:r>
          </w:p>
        </w:tc>
        <w:tc>
          <w:tcPr>
            <w:tcW w:w="1869" w:type="dxa"/>
            <w:vAlign w:val="center"/>
          </w:tcPr>
          <w:p w14:paraId="2BD749E1" w14:textId="6AC8C53E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14:paraId="7D3A1407" w14:textId="3343C10D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14:paraId="381F41D6" w14:textId="4951EE5B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только доставка</w:t>
            </w:r>
          </w:p>
        </w:tc>
        <w:tc>
          <w:tcPr>
            <w:tcW w:w="1869" w:type="dxa"/>
            <w:vAlign w:val="center"/>
          </w:tcPr>
          <w:p w14:paraId="222D7ACC" w14:textId="673202B5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374C">
              <w:rPr>
                <w:rFonts w:ascii="Times New Roman" w:hAnsi="Times New Roman" w:cs="Times New Roman"/>
                <w:highlight w:val="yellow"/>
              </w:rPr>
              <w:t>полный расчёт</w:t>
            </w:r>
          </w:p>
        </w:tc>
      </w:tr>
      <w:tr w:rsidR="00276537" w:rsidRPr="0018374C" w14:paraId="6913D284" w14:textId="77777777" w:rsidTr="006C7509">
        <w:tc>
          <w:tcPr>
            <w:tcW w:w="1868" w:type="dxa"/>
            <w:vAlign w:val="center"/>
          </w:tcPr>
          <w:p w14:paraId="56F9AEFB" w14:textId="049EB7F1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Редкие/религиозные товары</w:t>
            </w:r>
          </w:p>
        </w:tc>
        <w:tc>
          <w:tcPr>
            <w:tcW w:w="1869" w:type="dxa"/>
            <w:vAlign w:val="center"/>
          </w:tcPr>
          <w:p w14:paraId="43BAA934" w14:textId="58035863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14:paraId="6AF9F772" w14:textId="1362C4E1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14:paraId="1296BC2A" w14:textId="4F27A954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слабо</w:t>
            </w:r>
          </w:p>
        </w:tc>
        <w:tc>
          <w:tcPr>
            <w:tcW w:w="1869" w:type="dxa"/>
            <w:vAlign w:val="center"/>
          </w:tcPr>
          <w:p w14:paraId="3BBD5287" w14:textId="3F97E132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374C">
              <w:rPr>
                <w:rFonts w:ascii="Times New Roman" w:hAnsi="Times New Roman" w:cs="Times New Roman"/>
                <w:highlight w:val="yellow"/>
              </w:rPr>
              <w:t>отдельный движок</w:t>
            </w:r>
          </w:p>
        </w:tc>
      </w:tr>
      <w:tr w:rsidR="00276537" w:rsidRPr="0018374C" w14:paraId="22E592D5" w14:textId="77777777" w:rsidTr="006C7509">
        <w:tc>
          <w:tcPr>
            <w:tcW w:w="1868" w:type="dxa"/>
            <w:vAlign w:val="center"/>
          </w:tcPr>
          <w:p w14:paraId="38800B1D" w14:textId="40A7014C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Разбор чеков</w:t>
            </w:r>
          </w:p>
        </w:tc>
        <w:tc>
          <w:tcPr>
            <w:tcW w:w="1869" w:type="dxa"/>
            <w:vAlign w:val="center"/>
          </w:tcPr>
          <w:p w14:paraId="2337265D" w14:textId="61E99B0C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14:paraId="15C77490" w14:textId="59EDFE6A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14:paraId="1FCF6353" w14:textId="1A46074B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14:paraId="722224AA" w14:textId="0B929979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374C">
              <w:rPr>
                <w:rFonts w:ascii="Times New Roman" w:hAnsi="Times New Roman" w:cs="Times New Roman"/>
                <w:highlight w:val="yellow"/>
              </w:rPr>
              <w:t>&lt;3 сек.</w:t>
            </w:r>
          </w:p>
        </w:tc>
      </w:tr>
      <w:tr w:rsidR="00276537" w:rsidRPr="0018374C" w14:paraId="0EEEF934" w14:textId="77777777" w:rsidTr="006C7509">
        <w:tc>
          <w:tcPr>
            <w:tcW w:w="1868" w:type="dxa"/>
            <w:vAlign w:val="center"/>
          </w:tcPr>
          <w:p w14:paraId="5C3EBFA2" w14:textId="1216668A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Встроен в банк</w:t>
            </w:r>
          </w:p>
        </w:tc>
        <w:tc>
          <w:tcPr>
            <w:tcW w:w="1869" w:type="dxa"/>
            <w:vAlign w:val="center"/>
          </w:tcPr>
          <w:p w14:paraId="6E4A83EA" w14:textId="00687CBA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14:paraId="3BB38E96" w14:textId="43858EB6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14:paraId="7271DD97" w14:textId="75C0BD39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  <w:vAlign w:val="center"/>
          </w:tcPr>
          <w:p w14:paraId="154EE68A" w14:textId="7E282B84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374C">
              <w:rPr>
                <w:rFonts w:ascii="Times New Roman" w:hAnsi="Times New Roman" w:cs="Times New Roman"/>
                <w:highlight w:val="yellow"/>
              </w:rPr>
              <w:t>да (или отдельное приложение)</w:t>
            </w:r>
          </w:p>
        </w:tc>
      </w:tr>
      <w:tr w:rsidR="00276537" w:rsidRPr="0018374C" w14:paraId="709EF569" w14:textId="77777777" w:rsidTr="006C7509">
        <w:tc>
          <w:tcPr>
            <w:tcW w:w="1868" w:type="dxa"/>
            <w:vAlign w:val="center"/>
          </w:tcPr>
          <w:p w14:paraId="00DAF4CB" w14:textId="661A51E0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Реклама</w:t>
            </w:r>
          </w:p>
        </w:tc>
        <w:tc>
          <w:tcPr>
            <w:tcW w:w="1869" w:type="dxa"/>
            <w:vAlign w:val="center"/>
          </w:tcPr>
          <w:p w14:paraId="6AEDCC5C" w14:textId="1AC3E002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тонны</w:t>
            </w:r>
          </w:p>
        </w:tc>
        <w:tc>
          <w:tcPr>
            <w:tcW w:w="1869" w:type="dxa"/>
            <w:vAlign w:val="center"/>
          </w:tcPr>
          <w:p w14:paraId="3FC5E39A" w14:textId="67757A33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много</w:t>
            </w:r>
          </w:p>
        </w:tc>
        <w:tc>
          <w:tcPr>
            <w:tcW w:w="1869" w:type="dxa"/>
            <w:vAlign w:val="center"/>
          </w:tcPr>
          <w:p w14:paraId="25B96BD4" w14:textId="20DDEFB0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средне</w:t>
            </w:r>
          </w:p>
        </w:tc>
        <w:tc>
          <w:tcPr>
            <w:tcW w:w="1869" w:type="dxa"/>
            <w:vAlign w:val="center"/>
          </w:tcPr>
          <w:p w14:paraId="556A7889" w14:textId="7D4101C2" w:rsidR="00276537" w:rsidRPr="0018374C" w:rsidRDefault="00276537" w:rsidP="00276537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374C">
              <w:rPr>
                <w:rFonts w:ascii="Times New Roman" w:hAnsi="Times New Roman" w:cs="Times New Roman"/>
                <w:highlight w:val="yellow"/>
              </w:rPr>
              <w:t>отсутствует полностью</w:t>
            </w:r>
          </w:p>
        </w:tc>
      </w:tr>
    </w:tbl>
    <w:p w14:paraId="34A4D963" w14:textId="333482A2" w:rsidR="00276537" w:rsidRPr="0018374C" w:rsidRDefault="00276537" w:rsidP="002765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844843" w14:textId="77777777" w:rsidR="00276537" w:rsidRPr="0018374C" w:rsidRDefault="00276537" w:rsidP="002765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99A986" w14:textId="77777777" w:rsidR="00D92122" w:rsidRPr="0018374C" w:rsidRDefault="00D92122" w:rsidP="00D92122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t>УЧАСТНИКИ</w:t>
      </w:r>
    </w:p>
    <w:p w14:paraId="14F723BF" w14:textId="77777777" w:rsidR="00276537" w:rsidRPr="0018374C" w:rsidRDefault="00276537" w:rsidP="002765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· Пользователи (физические лица)</w:t>
      </w:r>
    </w:p>
    <w:p w14:paraId="682307FD" w14:textId="77777777" w:rsidR="00276537" w:rsidRPr="0018374C" w:rsidRDefault="00276537" w:rsidP="002765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F65831" w14:textId="77777777" w:rsidR="00276537" w:rsidRPr="0018374C" w:rsidRDefault="00276537" w:rsidP="00276537">
      <w:pPr>
        <w:pStyle w:val="a6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В этой роли выступают жители крупных городов и мегаполисов России (Москва, Санкт-Петербург, Казань, Екатеринбург, Новосибирск, Краснодар и др.) 25–50 лет с доходом 80–250 тыс. руб./мес., активно использующие СБП и банковские приложения для повседневных покупок продуктов, а также люди с религиозными или диетическими ограничениями (мусульмане, иудеи,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веганы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, ЗОЖ), переехавшие из регионов и молодые семьи.</w:t>
      </w:r>
    </w:p>
    <w:p w14:paraId="5FA21D20" w14:textId="77777777" w:rsidR="00276537" w:rsidRPr="0018374C" w:rsidRDefault="00276537" w:rsidP="00276537">
      <w:pPr>
        <w:pStyle w:val="a6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Пользователи сканируют чеки (или подключают автозагрузку через СБП), получают мгновенный план покупок с маршрутом, персональными фильтрами и максимальной экономией, подтверждают план одним кликом и автоматически получают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кэшбэк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.</w:t>
      </w:r>
    </w:p>
    <w:p w14:paraId="69443FD8" w14:textId="77777777" w:rsidR="00276537" w:rsidRPr="0018374C" w:rsidRDefault="00276537" w:rsidP="00276537">
      <w:pPr>
        <w:pStyle w:val="a6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Они экономят 10–25 % бюджета на продукты (2 500–8 000 руб./мес.), 1,5–4 часа времени в неделю, полностью избавляются от стресса поиска редких и халяль/кошер-товаров, пользуются минималистичным интерфейсом без рекламы и получают растущую точность рекомендаций за счёт обучения ИИ на их собственных покупках.</w:t>
      </w:r>
    </w:p>
    <w:p w14:paraId="5F6D3F3C" w14:textId="01BE5261" w:rsidR="00276537" w:rsidRPr="0018374C" w:rsidRDefault="00276537" w:rsidP="002765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Минусы для участника</w:t>
      </w:r>
      <w:r w:rsidRPr="0018374C">
        <w:rPr>
          <w:rFonts w:ascii="Times New Roman" w:hAnsi="Times New Roman" w:cs="Times New Roman"/>
          <w:sz w:val="24"/>
          <w:szCs w:val="24"/>
        </w:rPr>
        <w:t>. О</w:t>
      </w:r>
      <w:r w:rsidRPr="0018374C">
        <w:rPr>
          <w:rFonts w:ascii="Times New Roman" w:hAnsi="Times New Roman" w:cs="Times New Roman"/>
          <w:sz w:val="24"/>
          <w:szCs w:val="24"/>
        </w:rPr>
        <w:t>бучение модели в первые 1–2 недели, необходимость дать доступ к транзакциям (анонимизированный режим доступен), премиум-функции за 149 руб./мес.</w:t>
      </w:r>
    </w:p>
    <w:p w14:paraId="33D62C54" w14:textId="24E2C0BC" w:rsidR="00276537" w:rsidRPr="0018374C" w:rsidRDefault="00276537" w:rsidP="002765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Коммерческие банки</w:t>
      </w:r>
    </w:p>
    <w:p w14:paraId="3A6F695C" w14:textId="77777777" w:rsidR="00276537" w:rsidRPr="0018374C" w:rsidRDefault="00276537" w:rsidP="00276537">
      <w:pPr>
        <w:pStyle w:val="a6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В этой роли выступают топ-20 банков РФ, интегрированные с СБП (Тинькофф,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, Альфа-Банк, ВТБ, Газпромбанк, Райффайзен и др.), стремящиеся увеличить вовлечённость и LTV клиентов 25–45 лет.</w:t>
      </w:r>
    </w:p>
    <w:p w14:paraId="5F29B5E7" w14:textId="2A089F79" w:rsidR="00276537" w:rsidRPr="0018374C" w:rsidRDefault="00276537" w:rsidP="00276537">
      <w:pPr>
        <w:pStyle w:val="a6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Банки встраивают </w:t>
      </w:r>
      <w:r w:rsidRPr="0018374C">
        <w:rPr>
          <w:rFonts w:ascii="Times New Roman" w:hAnsi="Times New Roman" w:cs="Times New Roman"/>
          <w:sz w:val="24"/>
          <w:szCs w:val="24"/>
        </w:rPr>
        <w:t>приложение</w:t>
      </w:r>
      <w:r w:rsidRPr="0018374C">
        <w:rPr>
          <w:rFonts w:ascii="Times New Roman" w:hAnsi="Times New Roman" w:cs="Times New Roman"/>
          <w:sz w:val="24"/>
          <w:szCs w:val="24"/>
        </w:rPr>
        <w:t xml:space="preserve"> как модуль в своё приложение, предоставляют доступ к транзакциям (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анонимизировано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), участвуют в распределении реферального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кэшбэка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и получают аналитику потребительского поведения.</w:t>
      </w:r>
    </w:p>
    <w:p w14:paraId="61A2BB3B" w14:textId="0E2F85C7" w:rsidR="00276537" w:rsidRPr="0018374C" w:rsidRDefault="00276537" w:rsidP="002765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Минусы для участник</w:t>
      </w:r>
      <w:r w:rsidRPr="0018374C">
        <w:rPr>
          <w:rFonts w:ascii="Times New Roman" w:hAnsi="Times New Roman" w:cs="Times New Roman"/>
          <w:sz w:val="24"/>
          <w:szCs w:val="24"/>
        </w:rPr>
        <w:t xml:space="preserve">а. </w:t>
      </w:r>
      <w:r w:rsidRPr="0018374C">
        <w:rPr>
          <w:rFonts w:ascii="Times New Roman" w:hAnsi="Times New Roman" w:cs="Times New Roman"/>
          <w:sz w:val="24"/>
          <w:szCs w:val="24"/>
        </w:rPr>
        <w:t xml:space="preserve"> </w:t>
      </w:r>
      <w:r w:rsidRPr="0018374C">
        <w:rPr>
          <w:rFonts w:ascii="Times New Roman" w:hAnsi="Times New Roman" w:cs="Times New Roman"/>
          <w:sz w:val="24"/>
          <w:szCs w:val="24"/>
        </w:rPr>
        <w:t>З</w:t>
      </w:r>
      <w:r w:rsidRPr="0018374C">
        <w:rPr>
          <w:rFonts w:ascii="Times New Roman" w:hAnsi="Times New Roman" w:cs="Times New Roman"/>
          <w:sz w:val="24"/>
          <w:szCs w:val="24"/>
        </w:rPr>
        <w:t>атраты на интеграцию (~25–60 млн руб./банк), необходимость согласования с комплаенсом по ФЗ-152.</w:t>
      </w:r>
    </w:p>
    <w:p w14:paraId="7CC786F3" w14:textId="27DAC11F" w:rsidR="00276537" w:rsidRPr="0018374C" w:rsidRDefault="00276537" w:rsidP="002765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· Ритейлеры и маркетплейсы</w:t>
      </w:r>
    </w:p>
    <w:p w14:paraId="0D9120F3" w14:textId="77777777" w:rsidR="00276537" w:rsidRPr="0018374C" w:rsidRDefault="00276537" w:rsidP="00A72606">
      <w:pPr>
        <w:pStyle w:val="a6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lastRenderedPageBreak/>
        <w:t xml:space="preserve">В этой роли выступают федеральные сети (Магнит, Пятёрочка, Лента, Перекрёсток,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ВкусВилл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, Ашан), маркетплейсы (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Ozon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Fresh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Wildberries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Grocery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Яндекс.Лавка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), а также нишевые игроки (халяль-маркеты, кошерные магазины, фермерские лавки, цветочные базы).</w:t>
      </w:r>
    </w:p>
    <w:p w14:paraId="13A9C9BF" w14:textId="77777777" w:rsidR="00276537" w:rsidRPr="0018374C" w:rsidRDefault="00276537" w:rsidP="00A72606">
      <w:pPr>
        <w:pStyle w:val="a6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Ритейлеры предоставляют API цен, остатков и цифровых ценников (ESL), получают целевой трафик через персонализированные рекомендации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SmartShop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и платят реферальный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кэшбэк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1–5 %.</w:t>
      </w:r>
    </w:p>
    <w:p w14:paraId="73AD5217" w14:textId="77777777" w:rsidR="00276537" w:rsidRPr="0018374C" w:rsidRDefault="00276537" w:rsidP="00A72606">
      <w:pPr>
        <w:pStyle w:val="a6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Они получают рост конверсии +12–28 %, особенно в нишевых категориях (халяль +34 %, экзотика +41 %), снижение возвратов за счёт точных фильтров, приоритет в выдаче при равных ценах и ценнейшие данные о реальном спросе в радиусе 5–15 км.</w:t>
      </w:r>
    </w:p>
    <w:p w14:paraId="5B3334EA" w14:textId="030163AD" w:rsidR="00276537" w:rsidRPr="0018374C" w:rsidRDefault="00276537" w:rsidP="002765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Минусы для участника</w:t>
      </w:r>
      <w:r w:rsidR="00A72606" w:rsidRPr="0018374C">
        <w:rPr>
          <w:rFonts w:ascii="Times New Roman" w:hAnsi="Times New Roman" w:cs="Times New Roman"/>
          <w:sz w:val="24"/>
          <w:szCs w:val="24"/>
        </w:rPr>
        <w:t>. З</w:t>
      </w:r>
      <w:r w:rsidRPr="0018374C">
        <w:rPr>
          <w:rFonts w:ascii="Times New Roman" w:hAnsi="Times New Roman" w:cs="Times New Roman"/>
          <w:sz w:val="24"/>
          <w:szCs w:val="24"/>
        </w:rPr>
        <w:t>атраты на поддержание актуального API (~1–3 млн руб./год для федералов, 200–500 тыс. руб./год для локальных), раскрытие остатков конкурентам (решается анонимизацией).</w:t>
      </w:r>
    </w:p>
    <w:p w14:paraId="5681D8E3" w14:textId="77777777" w:rsidR="00276537" w:rsidRPr="0018374C" w:rsidRDefault="00276537" w:rsidP="002765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8D9A65" w14:textId="77777777" w:rsidR="00D92122" w:rsidRPr="0018374C" w:rsidRDefault="00D92122" w:rsidP="00D9212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68F08E" w14:textId="77777777" w:rsidR="00D92122" w:rsidRPr="0018374C" w:rsidRDefault="00D92122" w:rsidP="00D92122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ПРОЦЕССЫ</w:t>
      </w:r>
    </w:p>
    <w:p w14:paraId="1E33E215" w14:textId="77777777" w:rsidR="00A72606" w:rsidRPr="0018374C" w:rsidRDefault="00A72606" w:rsidP="00D92122">
      <w:pPr>
        <w:pStyle w:val="2"/>
        <w:spacing w:before="0" w:after="440"/>
        <w:ind w:left="567"/>
        <w:jc w:val="both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6EAD2CD0" w14:textId="77777777" w:rsidR="00A72606" w:rsidRPr="0018374C" w:rsidRDefault="00A72606" w:rsidP="00D92122">
      <w:pPr>
        <w:pStyle w:val="2"/>
        <w:spacing w:before="0" w:after="440"/>
        <w:ind w:left="567"/>
        <w:jc w:val="both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1831683D" w14:textId="77777777" w:rsidR="00A72606" w:rsidRPr="0018374C" w:rsidRDefault="00A72606" w:rsidP="00D92122">
      <w:pPr>
        <w:pStyle w:val="2"/>
        <w:spacing w:before="0" w:after="440"/>
        <w:ind w:left="567"/>
        <w:jc w:val="both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5BE14596" w14:textId="270F1C5D" w:rsidR="00D92122" w:rsidRPr="0018374C" w:rsidRDefault="00D92122" w:rsidP="00D92122">
      <w:pPr>
        <w:pStyle w:val="2"/>
        <w:spacing w:before="0" w:after="440"/>
        <w:ind w:left="567"/>
        <w:jc w:val="both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18374C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Система до внедрения:</w:t>
      </w:r>
    </w:p>
    <w:p w14:paraId="24B899BC" w14:textId="27F4323A" w:rsidR="00D92122" w:rsidRPr="0018374C" w:rsidRDefault="00A72606" w:rsidP="00D92122">
      <w:pPr>
        <w:rPr>
          <w:rFonts w:ascii="Times New Roman" w:hAnsi="Times New Roman" w:cs="Times New Roman"/>
        </w:rPr>
      </w:pPr>
      <w:r w:rsidRPr="0018374C">
        <w:rPr>
          <w:rFonts w:ascii="Times New Roman" w:hAnsi="Times New Roman" w:cs="Times New Roman"/>
        </w:rPr>
        <w:drawing>
          <wp:inline distT="0" distB="0" distL="0" distR="0" wp14:anchorId="4FB9660B" wp14:editId="20EB5AE2">
            <wp:extent cx="5939790" cy="431419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7AC4" w14:textId="4FE299E6" w:rsidR="00D92122" w:rsidRPr="0018374C" w:rsidRDefault="00D92122" w:rsidP="00D92122">
      <w:pPr>
        <w:pStyle w:val="af9"/>
        <w:spacing w:after="3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r w:rsidRPr="0018374C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CB79FB" w:rsidRPr="0018374C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18374C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="00A72606" w:rsidRPr="0018374C">
        <w:rPr>
          <w:rFonts w:ascii="Times New Roman" w:hAnsi="Times New Roman" w:cs="Times New Roman"/>
          <w:color w:val="auto"/>
          <w:sz w:val="24"/>
          <w:szCs w:val="24"/>
        </w:rPr>
        <w:t>работы агрегатора до предложения решения</w:t>
      </w:r>
    </w:p>
    <w:p w14:paraId="4FE89741" w14:textId="4F82D3FF" w:rsidR="00D92122" w:rsidRPr="0018374C" w:rsidRDefault="00D92122" w:rsidP="00D92122">
      <w:pPr>
        <w:spacing w:line="276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8374C">
        <w:rPr>
          <w:rFonts w:ascii="Times New Roman" w:hAnsi="Times New Roman" w:cs="Times New Roman"/>
          <w:b/>
          <w:i/>
          <w:sz w:val="24"/>
          <w:szCs w:val="24"/>
        </w:rPr>
        <w:t>Описание действий в схеме:</w:t>
      </w:r>
    </w:p>
    <w:p w14:paraId="690BBD51" w14:textId="46D9085C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Пользователь открывает приложение (1)</w:t>
      </w:r>
    </w:p>
    <w:p w14:paraId="0F228592" w14:textId="6FA7F27F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Приложение запрашивает акции (2)</w:t>
      </w:r>
    </w:p>
    <w:p w14:paraId="190EEC7F" w14:textId="3947E392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18374C">
        <w:rPr>
          <w:rFonts w:ascii="Times New Roman" w:hAnsi="Times New Roman" w:cs="Times New Roman"/>
          <w:bCs/>
          <w:sz w:val="24"/>
          <w:szCs w:val="24"/>
        </w:rPr>
        <w:t>Парсится</w:t>
      </w:r>
      <w:proofErr w:type="spellEnd"/>
      <w:r w:rsidRPr="0018374C">
        <w:rPr>
          <w:rFonts w:ascii="Times New Roman" w:hAnsi="Times New Roman" w:cs="Times New Roman"/>
          <w:bCs/>
          <w:sz w:val="24"/>
          <w:szCs w:val="24"/>
        </w:rPr>
        <w:t xml:space="preserve"> список акций и цен (3)</w:t>
      </w:r>
    </w:p>
    <w:p w14:paraId="15F21F69" w14:textId="57164699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Список показывается в приложении (4)</w:t>
      </w:r>
    </w:p>
    <w:p w14:paraId="0C9F3773" w14:textId="059B2206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Пользователь составляет список продуктов (5)</w:t>
      </w:r>
    </w:p>
    <w:p w14:paraId="2B7503C4" w14:textId="00850D66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Пользователь едет в магазин (6)</w:t>
      </w:r>
    </w:p>
    <w:p w14:paraId="174B3573" w14:textId="0B5FA952" w:rsidR="00D92122" w:rsidRPr="0018374C" w:rsidRDefault="00D92122" w:rsidP="00D92122">
      <w:pPr>
        <w:pStyle w:val="2"/>
        <w:spacing w:before="0" w:after="440"/>
        <w:ind w:left="567"/>
        <w:jc w:val="both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18374C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lastRenderedPageBreak/>
        <w:t>Система после внедрения:</w:t>
      </w:r>
    </w:p>
    <w:p w14:paraId="3B4E2F81" w14:textId="64148882" w:rsidR="00D92122" w:rsidRPr="0018374C" w:rsidRDefault="008D19D8" w:rsidP="00D92122">
      <w:pPr>
        <w:rPr>
          <w:rFonts w:ascii="Times New Roman" w:hAnsi="Times New Roman" w:cs="Times New Roman"/>
        </w:rPr>
      </w:pPr>
      <w:r w:rsidRPr="0018374C">
        <w:rPr>
          <w:rFonts w:ascii="Times New Roman" w:hAnsi="Times New Roman" w:cs="Times New Roman"/>
        </w:rPr>
        <w:drawing>
          <wp:inline distT="0" distB="0" distL="0" distR="0" wp14:anchorId="413531B0" wp14:editId="11D54BB8">
            <wp:extent cx="5939790" cy="3430905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4094" w14:textId="095DF279" w:rsidR="00D92122" w:rsidRPr="0018374C" w:rsidRDefault="00D92122" w:rsidP="00D92122">
      <w:pPr>
        <w:spacing w:line="276" w:lineRule="auto"/>
        <w:jc w:val="both"/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</w:pPr>
      <w:r w:rsidRPr="0018374C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Рисунок </w:t>
      </w:r>
      <w:r w:rsidR="00CB79FB" w:rsidRPr="0018374C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4</w:t>
      </w:r>
      <w:r w:rsidRPr="0018374C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. Схема после внедрения системы </w:t>
      </w:r>
    </w:p>
    <w:p w14:paraId="16974A01" w14:textId="77777777" w:rsidR="00D92122" w:rsidRPr="0018374C" w:rsidRDefault="00D92122" w:rsidP="00D9212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/>
          <w:i/>
          <w:sz w:val="24"/>
          <w:szCs w:val="24"/>
        </w:rPr>
        <w:t>Описание действий в схеме:</w:t>
      </w:r>
    </w:p>
    <w:p w14:paraId="151AC05E" w14:textId="77777777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Пользователь открывает приложение (1)</w:t>
      </w:r>
    </w:p>
    <w:p w14:paraId="3E528AD3" w14:textId="77777777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Приложение запрашивает акции (2)</w:t>
      </w:r>
    </w:p>
    <w:p w14:paraId="7FA48EB9" w14:textId="7B0C2497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Происходит персонализация с помощью системы (3)</w:t>
      </w:r>
    </w:p>
    <w:p w14:paraId="670459BF" w14:textId="295CEC62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Предоставляется каталог цен на основе персонализации (</w:t>
      </w:r>
      <w:r w:rsidRPr="0018374C">
        <w:rPr>
          <w:rFonts w:ascii="Times New Roman" w:hAnsi="Times New Roman" w:cs="Times New Roman"/>
          <w:bCs/>
          <w:sz w:val="24"/>
          <w:szCs w:val="24"/>
        </w:rPr>
        <w:t>4)</w:t>
      </w:r>
    </w:p>
    <w:p w14:paraId="2CF3EF0C" w14:textId="0881EBDC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Происходит интеграция с картами</w:t>
      </w:r>
      <w:r w:rsidRPr="0018374C">
        <w:rPr>
          <w:rFonts w:ascii="Times New Roman" w:hAnsi="Times New Roman" w:cs="Times New Roman"/>
          <w:bCs/>
          <w:sz w:val="24"/>
          <w:szCs w:val="24"/>
        </w:rPr>
        <w:t xml:space="preserve"> (5)</w:t>
      </w:r>
    </w:p>
    <w:p w14:paraId="25266019" w14:textId="4FC94B2D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Предлагается оптимальный маршрут</w:t>
      </w:r>
      <w:r w:rsidRPr="0018374C">
        <w:rPr>
          <w:rFonts w:ascii="Times New Roman" w:hAnsi="Times New Roman" w:cs="Times New Roman"/>
          <w:bCs/>
          <w:sz w:val="24"/>
          <w:szCs w:val="24"/>
        </w:rPr>
        <w:t xml:space="preserve"> (6)</w:t>
      </w:r>
    </w:p>
    <w:p w14:paraId="7855E87E" w14:textId="137B5BD2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Пользователю показывается самое выгодное предложение (7)</w:t>
      </w:r>
    </w:p>
    <w:p w14:paraId="53C2E24F" w14:textId="15DA14F0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Пользователь производит выбор (8)</w:t>
      </w:r>
    </w:p>
    <w:p w14:paraId="6A6208BC" w14:textId="25EBFDF4" w:rsidR="008D19D8" w:rsidRPr="0018374C" w:rsidRDefault="008D19D8" w:rsidP="008D19D8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Cs/>
          <w:sz w:val="24"/>
          <w:szCs w:val="24"/>
        </w:rPr>
        <w:t>Пользователь едет в магазин (9)</w:t>
      </w:r>
    </w:p>
    <w:p w14:paraId="17F3F279" w14:textId="77777777" w:rsidR="00D92122" w:rsidRPr="0018374C" w:rsidRDefault="00D92122" w:rsidP="00D92122">
      <w:pPr>
        <w:rPr>
          <w:rFonts w:ascii="Times New Roman" w:hAnsi="Times New Roman" w:cs="Times New Roman"/>
          <w:lang w:eastAsia="ru-RU"/>
        </w:rPr>
      </w:pPr>
    </w:p>
    <w:p w14:paraId="04A9D949" w14:textId="77777777" w:rsidR="00D92122" w:rsidRPr="0018374C" w:rsidRDefault="00D92122" w:rsidP="00D92122">
      <w:pPr>
        <w:rPr>
          <w:rFonts w:ascii="Times New Roman" w:hAnsi="Times New Roman" w:cs="Times New Roman"/>
          <w:lang w:eastAsia="ru-RU"/>
        </w:rPr>
      </w:pPr>
    </w:p>
    <w:p w14:paraId="03018A62" w14:textId="77777777" w:rsidR="00D92122" w:rsidRPr="0018374C" w:rsidRDefault="00D92122" w:rsidP="00D92122">
      <w:pPr>
        <w:rPr>
          <w:rFonts w:ascii="Times New Roman" w:hAnsi="Times New Roman" w:cs="Times New Roman"/>
          <w:lang w:eastAsia="ru-RU"/>
        </w:rPr>
      </w:pPr>
    </w:p>
    <w:p w14:paraId="6D26824D" w14:textId="77777777" w:rsidR="00D92122" w:rsidRPr="0018374C" w:rsidRDefault="00D92122" w:rsidP="00D92122">
      <w:pPr>
        <w:pStyle w:val="2"/>
        <w:numPr>
          <w:ilvl w:val="0"/>
          <w:numId w:val="11"/>
        </w:numPr>
        <w:spacing w:before="0" w:after="440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noProof/>
          <w:color w:val="auto"/>
          <w:sz w:val="24"/>
          <w:szCs w:val="24"/>
          <w:lang w:eastAsia="ru-RU"/>
        </w:rPr>
        <w:br w:type="page"/>
      </w:r>
    </w:p>
    <w:p w14:paraId="7961C6B9" w14:textId="77777777" w:rsidR="00D92122" w:rsidRPr="0018374C" w:rsidRDefault="00D92122" w:rsidP="00D92122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РЕКЛАМА И МАРКЕТИНГ</w:t>
      </w:r>
    </w:p>
    <w:p w14:paraId="371196A0" w14:textId="6D2218E4" w:rsidR="00D92122" w:rsidRPr="0018374C" w:rsidRDefault="00D92122" w:rsidP="00D92122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Успех внедрения оффлайн-носителя зависит не только от технологии, но и от того, насколько быстро пользователи поймут его ценность.</w:t>
      </w:r>
    </w:p>
    <w:p w14:paraId="5021DD2F" w14:textId="1B9E6F29" w:rsidR="00CB79FB" w:rsidRPr="0018374C" w:rsidRDefault="00CB79FB" w:rsidP="00CB79FB">
      <w:pPr>
        <w:pStyle w:val="a6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Внутри банковских приложений</w:t>
      </w:r>
      <w:r w:rsidRPr="0018374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1B29CC" w14:textId="44287BF3" w:rsidR="00CB79FB" w:rsidRPr="0018374C" w:rsidRDefault="00CB79FB" w:rsidP="00CB79FB">
      <w:pPr>
        <w:pStyle w:val="a6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Огромные плакаты у касс и выходов:</w:t>
      </w:r>
      <w:r w:rsidRPr="0018374C">
        <w:rPr>
          <w:rFonts w:ascii="Times New Roman" w:hAnsi="Times New Roman" w:cs="Times New Roman"/>
          <w:sz w:val="24"/>
          <w:szCs w:val="24"/>
        </w:rPr>
        <w:t xml:space="preserve"> </w:t>
      </w:r>
      <w:r w:rsidRPr="0018374C">
        <w:rPr>
          <w:rFonts w:ascii="Times New Roman" w:hAnsi="Times New Roman" w:cs="Times New Roman"/>
          <w:sz w:val="24"/>
          <w:szCs w:val="24"/>
        </w:rPr>
        <w:t>«Только что купили продукты на 6800 ₽?</w:t>
      </w:r>
      <w:r w:rsidRPr="0018374C">
        <w:rPr>
          <w:rFonts w:ascii="Times New Roman" w:hAnsi="Times New Roman" w:cs="Times New Roman"/>
          <w:sz w:val="24"/>
          <w:szCs w:val="24"/>
        </w:rPr>
        <w:t xml:space="preserve"> </w:t>
      </w:r>
      <w:r w:rsidRPr="0018374C">
        <w:rPr>
          <w:rFonts w:ascii="Times New Roman" w:hAnsi="Times New Roman" w:cs="Times New Roman"/>
          <w:sz w:val="24"/>
          <w:szCs w:val="24"/>
        </w:rPr>
        <w:t>За 7 секунд мы покажем, как купить то же самое на 3400 ₽ дешевле»</w:t>
      </w:r>
      <w:r w:rsidRPr="0018374C">
        <w:rPr>
          <w:rFonts w:ascii="Times New Roman" w:hAnsi="Times New Roman" w:cs="Times New Roman"/>
          <w:sz w:val="24"/>
          <w:szCs w:val="24"/>
        </w:rPr>
        <w:t>;</w:t>
      </w:r>
    </w:p>
    <w:p w14:paraId="3E3EF0E1" w14:textId="602800AD" w:rsidR="00CB79FB" w:rsidRPr="0018374C" w:rsidRDefault="00CB79FB" w:rsidP="00CB79FB">
      <w:pPr>
        <w:pStyle w:val="a6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Контекстная и таргетированная реклама</w:t>
      </w:r>
      <w:r w:rsidRPr="0018374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AEE029" w14:textId="3F28FEEC" w:rsidR="00CB79FB" w:rsidRPr="0018374C" w:rsidRDefault="00CB79FB" w:rsidP="00CB79FB">
      <w:pPr>
        <w:pStyle w:val="a6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Партнерство с ритейлерами</w:t>
      </w:r>
      <w:r w:rsidRPr="0018374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C86C91" w14:textId="19157B03" w:rsidR="00CB79FB" w:rsidRPr="0018374C" w:rsidRDefault="00CB79FB" w:rsidP="00CB79FB">
      <w:pPr>
        <w:pStyle w:val="a6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Привлечение СМИ.</w:t>
      </w:r>
    </w:p>
    <w:p w14:paraId="6F295989" w14:textId="77777777" w:rsidR="00D92122" w:rsidRPr="0018374C" w:rsidRDefault="00D92122" w:rsidP="00D92122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ВЫВОДЫ</w:t>
      </w:r>
    </w:p>
    <w:p w14:paraId="205CD1CF" w14:textId="77777777" w:rsidR="00D92122" w:rsidRPr="0018374C" w:rsidRDefault="00D92122" w:rsidP="00D92122">
      <w:pPr>
        <w:pStyle w:val="a6"/>
        <w:spacing w:line="276" w:lineRule="auto"/>
        <w:ind w:firstLine="346"/>
        <w:jc w:val="both"/>
        <w:rPr>
          <w:rFonts w:ascii="Times New Roman" w:hAnsi="Times New Roman" w:cs="Times New Roman"/>
          <w:sz w:val="24"/>
          <w:szCs w:val="24"/>
        </w:rPr>
      </w:pPr>
    </w:p>
    <w:p w14:paraId="0363B1E9" w14:textId="0A968C78" w:rsidR="00CB79FB" w:rsidRPr="0018374C" w:rsidRDefault="00CB79FB" w:rsidP="00CB79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Текущие решения не подстраиваются под каждого пользователя, за счет логистики и персонализации можно выстроить УТП.</w:t>
      </w:r>
    </w:p>
    <w:p w14:paraId="4C978A9F" w14:textId="77777777" w:rsidR="00CB79FB" w:rsidRPr="0018374C" w:rsidRDefault="00CB79FB" w:rsidP="00CB79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5F7F67" w14:textId="77777777" w:rsidR="00CB79FB" w:rsidRPr="0018374C" w:rsidRDefault="00CB79FB" w:rsidP="00CB79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•</w:t>
      </w:r>
      <w:r w:rsidRPr="0018374C">
        <w:rPr>
          <w:rFonts w:ascii="Times New Roman" w:hAnsi="Times New Roman" w:cs="Times New Roman"/>
          <w:sz w:val="24"/>
          <w:szCs w:val="24"/>
        </w:rPr>
        <w:tab/>
        <w:t xml:space="preserve">В отличие от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и Price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, фокусирующегося на купонах и перегруженного рекламой, наше решение интегрирует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и логистику в единую, минималистичную платформу. Мы устраняем ключевую жалобу пользователей, информационную </w:t>
      </w:r>
      <w:proofErr w:type="gramStart"/>
      <w:r w:rsidRPr="0018374C">
        <w:rPr>
          <w:rFonts w:ascii="Times New Roman" w:hAnsi="Times New Roman" w:cs="Times New Roman"/>
          <w:sz w:val="24"/>
          <w:szCs w:val="24"/>
        </w:rPr>
        <w:t>перегрузку  за</w:t>
      </w:r>
      <w:proofErr w:type="gramEnd"/>
      <w:r w:rsidRPr="0018374C">
        <w:rPr>
          <w:rFonts w:ascii="Times New Roman" w:hAnsi="Times New Roman" w:cs="Times New Roman"/>
          <w:sz w:val="24"/>
          <w:szCs w:val="24"/>
        </w:rPr>
        <w:t xml:space="preserve"> счёт чистого интерфейса и автоматизации. Это позволяет планировать бюджет, инициировать возвраты и получать персонализированные </w:t>
      </w:r>
      <w:proofErr w:type="gramStart"/>
      <w:r w:rsidRPr="0018374C">
        <w:rPr>
          <w:rFonts w:ascii="Times New Roman" w:hAnsi="Times New Roman" w:cs="Times New Roman"/>
          <w:sz w:val="24"/>
          <w:szCs w:val="24"/>
        </w:rPr>
        <w:t>рекомендации  с</w:t>
      </w:r>
      <w:proofErr w:type="gramEnd"/>
      <w:r w:rsidRPr="0018374C">
        <w:rPr>
          <w:rFonts w:ascii="Times New Roman" w:hAnsi="Times New Roman" w:cs="Times New Roman"/>
          <w:sz w:val="24"/>
          <w:szCs w:val="24"/>
        </w:rPr>
        <w:t xml:space="preserve"> учётом религиозных норм (халяль, кошер), диет или интересов (экзотические ингредиенты, цветы).</w:t>
      </w:r>
    </w:p>
    <w:p w14:paraId="15A755EE" w14:textId="77777777" w:rsidR="00CB79FB" w:rsidRPr="0018374C" w:rsidRDefault="00CB79FB" w:rsidP="00CB79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985830" w14:textId="77777777" w:rsidR="00CB79FB" w:rsidRPr="0018374C" w:rsidRDefault="00CB79FB" w:rsidP="00CB79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•</w:t>
      </w:r>
      <w:r w:rsidRPr="0018374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8374C">
        <w:rPr>
          <w:rFonts w:ascii="Times New Roman" w:hAnsi="Times New Roman" w:cs="Times New Roman"/>
          <w:sz w:val="24"/>
          <w:szCs w:val="24"/>
        </w:rPr>
        <w:t>Критически важное преимущество это</w:t>
      </w:r>
      <w:proofErr w:type="gramEnd"/>
      <w:r w:rsidRPr="0018374C">
        <w:rPr>
          <w:rFonts w:ascii="Times New Roman" w:hAnsi="Times New Roman" w:cs="Times New Roman"/>
          <w:sz w:val="24"/>
          <w:szCs w:val="24"/>
        </w:rPr>
        <w:t xml:space="preserve"> логистическая осознанность. С помощью интеграции с картографическими API (в духе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Яндекс.Карт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) приложение не просто показывает товар, а оценивает полную стоимость его получения: время, транспорт, парковку или доставку. Это особенно ценно для редких товаров, где конкуренты вообще не предлагают маршрутов или альтернатив.</w:t>
      </w:r>
    </w:p>
    <w:p w14:paraId="011EC03F" w14:textId="77777777" w:rsidR="00CB79FB" w:rsidRPr="0018374C" w:rsidRDefault="00CB79FB" w:rsidP="00CB79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D722F6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6509A4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2F9CFC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A66989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2B6C3C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E40DDD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F4CFD9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D67547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5DD62C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EE245D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F5B71D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7E9745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7E13B3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C68781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4932AA" w14:textId="77777777" w:rsidR="00D92122" w:rsidRPr="0018374C" w:rsidRDefault="00D92122" w:rsidP="00D92122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1294C38" w14:textId="77777777" w:rsidR="00D92122" w:rsidRPr="0018374C" w:rsidRDefault="00D92122" w:rsidP="00D92122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85DDD7A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06890E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C4C1F7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51FF84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C43C2E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45604B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8BDDD7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CA2FBE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968B24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64B0BC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DCC8CD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105CA1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BE6581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F48D79C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845C07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CB6903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DB8E4B" w14:textId="77777777" w:rsidR="00D92122" w:rsidRPr="0018374C" w:rsidRDefault="00D92122" w:rsidP="00CB79F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EEE8FF0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14C8FA" w14:textId="5642566F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374C">
        <w:rPr>
          <w:rFonts w:ascii="Times New Roman" w:hAnsi="Times New Roman" w:cs="Times New Roman"/>
          <w:b/>
          <w:sz w:val="24"/>
          <w:szCs w:val="24"/>
        </w:rPr>
        <w:t>«</w:t>
      </w:r>
      <w:r w:rsidR="00CB79FB" w:rsidRPr="0018374C">
        <w:rPr>
          <w:rFonts w:ascii="Times New Roman" w:hAnsi="Times New Roman" w:cs="Times New Roman"/>
          <w:b/>
          <w:sz w:val="24"/>
          <w:szCs w:val="24"/>
        </w:rPr>
        <w:t>Единая социальная карта</w:t>
      </w:r>
      <w:r w:rsidRPr="0018374C">
        <w:rPr>
          <w:rFonts w:ascii="Times New Roman" w:hAnsi="Times New Roman" w:cs="Times New Roman"/>
          <w:b/>
          <w:sz w:val="24"/>
          <w:szCs w:val="24"/>
        </w:rPr>
        <w:t>»</w:t>
      </w:r>
    </w:p>
    <w:p w14:paraId="156EE0AF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374C">
        <w:rPr>
          <w:rFonts w:ascii="Times New Roman" w:hAnsi="Times New Roman" w:cs="Times New Roman"/>
          <w:b/>
          <w:sz w:val="24"/>
          <w:szCs w:val="24"/>
        </w:rPr>
        <w:t>Тулаев</w:t>
      </w:r>
      <w:proofErr w:type="spellEnd"/>
      <w:r w:rsidRPr="0018374C">
        <w:rPr>
          <w:rFonts w:ascii="Times New Roman" w:hAnsi="Times New Roman" w:cs="Times New Roman"/>
          <w:b/>
          <w:sz w:val="24"/>
          <w:szCs w:val="24"/>
        </w:rPr>
        <w:t xml:space="preserve"> Дмитрий Алексеевич</w:t>
      </w:r>
    </w:p>
    <w:p w14:paraId="59AE6673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374C">
        <w:rPr>
          <w:rFonts w:ascii="Times New Roman" w:hAnsi="Times New Roman" w:cs="Times New Roman"/>
          <w:b/>
          <w:sz w:val="24"/>
          <w:szCs w:val="24"/>
        </w:rPr>
        <w:t>@</w:t>
      </w:r>
      <w:proofErr w:type="spellStart"/>
      <w:r w:rsidRPr="0018374C">
        <w:rPr>
          <w:rFonts w:ascii="Times New Roman" w:hAnsi="Times New Roman" w:cs="Times New Roman"/>
          <w:b/>
          <w:sz w:val="24"/>
          <w:szCs w:val="24"/>
          <w:lang w:val="en-US"/>
        </w:rPr>
        <w:t>dmt</w:t>
      </w:r>
      <w:proofErr w:type="spellEnd"/>
      <w:r w:rsidRPr="0018374C">
        <w:rPr>
          <w:rFonts w:ascii="Times New Roman" w:hAnsi="Times New Roman" w:cs="Times New Roman"/>
          <w:b/>
          <w:sz w:val="24"/>
          <w:szCs w:val="24"/>
        </w:rPr>
        <w:t>_</w:t>
      </w:r>
      <w:proofErr w:type="spellStart"/>
      <w:r w:rsidRPr="0018374C">
        <w:rPr>
          <w:rFonts w:ascii="Times New Roman" w:hAnsi="Times New Roman" w:cs="Times New Roman"/>
          <w:b/>
          <w:sz w:val="24"/>
          <w:szCs w:val="24"/>
          <w:lang w:val="en-US"/>
        </w:rPr>
        <w:t>tulaev</w:t>
      </w:r>
      <w:proofErr w:type="spellEnd"/>
    </w:p>
    <w:p w14:paraId="129D3D0F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«НИУ ВШЭ»</w:t>
      </w:r>
    </w:p>
    <w:p w14:paraId="353C1A34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«Мировая экономика»</w:t>
      </w:r>
    </w:p>
    <w:p w14:paraId="5DC607BE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Первый курс магистратуры</w:t>
      </w:r>
    </w:p>
    <w:p w14:paraId="1123EF79" w14:textId="7BEC1464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«</w:t>
      </w:r>
      <w:r w:rsidR="00CB79FB" w:rsidRPr="0018374C">
        <w:rPr>
          <w:rFonts w:ascii="Times New Roman" w:hAnsi="Times New Roman" w:cs="Times New Roman"/>
          <w:sz w:val="24"/>
          <w:szCs w:val="24"/>
        </w:rPr>
        <w:t>Единственная карта для подтверждения личности</w:t>
      </w:r>
      <w:r w:rsidRPr="0018374C">
        <w:rPr>
          <w:rFonts w:ascii="Times New Roman" w:hAnsi="Times New Roman" w:cs="Times New Roman"/>
          <w:sz w:val="24"/>
          <w:szCs w:val="24"/>
        </w:rPr>
        <w:t>»</w:t>
      </w:r>
    </w:p>
    <w:p w14:paraId="2AA6BA91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501CB3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69D890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A60ED7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9411C3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A66DD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C92465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86170D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2F17FA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B7ABE3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49E3AD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B0573C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0F8E82" w14:textId="77777777" w:rsidR="00D92122" w:rsidRPr="0018374C" w:rsidRDefault="00D92122" w:rsidP="00D9212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DAF8DA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89A50E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8DC61B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9A4CC3" w14:textId="77777777" w:rsidR="00CB79FB" w:rsidRPr="0018374C" w:rsidRDefault="00CB79FB" w:rsidP="00CB79F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ОПИСАНИЕ ПРОБЛЕМЫ</w:t>
      </w:r>
    </w:p>
    <w:p w14:paraId="0DF5C03F" w14:textId="667F992C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F64362" w14:textId="77777777" w:rsidR="00CB79FB" w:rsidRPr="0018374C" w:rsidRDefault="00CB79FB" w:rsidP="00CB79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В современном мире каждый гражданин носит с собой большое множество различных документов, в том числе студенты вынуждены таскать с собой увесистые студенческие билеты, хотя все уже перешли на пропуска, чтобы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идентфицировать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личность при проезде в наземном общественном транспорте.</w:t>
      </w:r>
    </w:p>
    <w:p w14:paraId="4A840468" w14:textId="77777777" w:rsidR="00CB79FB" w:rsidRPr="0018374C" w:rsidRDefault="00CB79FB" w:rsidP="00CB79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Также, на дороге требуется показать водительское удостоверение, страховку, еще что-либо, для всего этого требуется возить все документы с собой.</w:t>
      </w:r>
    </w:p>
    <w:p w14:paraId="48242000" w14:textId="45A9E2A5" w:rsidR="00CB79FB" w:rsidRPr="0018374C" w:rsidRDefault="00CB79FB" w:rsidP="00CB79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Это не удобно и напрашивается решение в виде единой карты для всего.</w:t>
      </w:r>
    </w:p>
    <w:p w14:paraId="27DCDA79" w14:textId="2168BE1E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ECBA08" w14:textId="5C1CDE15" w:rsidR="00CB79FB" w:rsidRPr="0018374C" w:rsidRDefault="00CB79FB" w:rsidP="00CB79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Какие документы россиянину приходится носить с собой в 2025 году (реальная практика)</w:t>
      </w:r>
      <w:r w:rsidRPr="0018374C">
        <w:rPr>
          <w:rFonts w:ascii="Times New Roman" w:hAnsi="Times New Roman" w:cs="Times New Roman"/>
          <w:sz w:val="24"/>
          <w:szCs w:val="24"/>
        </w:rPr>
        <w:t>:</w:t>
      </w:r>
    </w:p>
    <w:p w14:paraId="3BE0E005" w14:textId="77777777" w:rsidR="00CB79FB" w:rsidRPr="0018374C" w:rsidRDefault="00CB79FB" w:rsidP="00CB79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FEE55A" w14:textId="77777777" w:rsidR="00CB79FB" w:rsidRPr="0018374C" w:rsidRDefault="00CB79FB" w:rsidP="00CB79FB">
      <w:pPr>
        <w:pStyle w:val="a6"/>
        <w:numPr>
          <w:ilvl w:val="0"/>
          <w:numId w:val="18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Паспорт РФ (основной документ)</w:t>
      </w:r>
    </w:p>
    <w:p w14:paraId="19B176C1" w14:textId="77777777" w:rsidR="00CB79FB" w:rsidRPr="0018374C" w:rsidRDefault="00CB79FB" w:rsidP="00CB79FB">
      <w:pPr>
        <w:pStyle w:val="a6"/>
        <w:numPr>
          <w:ilvl w:val="0"/>
          <w:numId w:val="18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СНИЛС (пластиковая карточка или бумажная выписка)</w:t>
      </w:r>
    </w:p>
    <w:p w14:paraId="48258169" w14:textId="77777777" w:rsidR="00CB79FB" w:rsidRPr="0018374C" w:rsidRDefault="00CB79FB" w:rsidP="00CB79FB">
      <w:pPr>
        <w:pStyle w:val="a6"/>
        <w:numPr>
          <w:ilvl w:val="0"/>
          <w:numId w:val="18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ИНН (свидетельство или распечатка)</w:t>
      </w:r>
    </w:p>
    <w:p w14:paraId="61E274EE" w14:textId="77777777" w:rsidR="00CB79FB" w:rsidRPr="0018374C" w:rsidRDefault="00CB79FB" w:rsidP="00CB79FB">
      <w:pPr>
        <w:pStyle w:val="a6"/>
        <w:numPr>
          <w:ilvl w:val="0"/>
          <w:numId w:val="18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Полис ОМС (пластиковый или бумажный)</w:t>
      </w:r>
    </w:p>
    <w:p w14:paraId="47ACBBDB" w14:textId="05BB8052" w:rsidR="00CB79FB" w:rsidRPr="0018374C" w:rsidRDefault="00CB79FB" w:rsidP="00CB79FB">
      <w:pPr>
        <w:pStyle w:val="a6"/>
        <w:numPr>
          <w:ilvl w:val="0"/>
          <w:numId w:val="18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Водительское удостоверение + СТС (если есть автомобиль)</w:t>
      </w:r>
    </w:p>
    <w:p w14:paraId="053684FD" w14:textId="6D9B7734" w:rsidR="00CB79FB" w:rsidRPr="0018374C" w:rsidRDefault="00CB79FB" w:rsidP="00CB79FB">
      <w:pPr>
        <w:pStyle w:val="a6"/>
        <w:numPr>
          <w:ilvl w:val="0"/>
          <w:numId w:val="18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Студенческий билет</w:t>
      </w:r>
    </w:p>
    <w:p w14:paraId="48AFA1E4" w14:textId="77777777" w:rsidR="00CB79FB" w:rsidRPr="0018374C" w:rsidRDefault="00CB79FB" w:rsidP="00CB79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E27FCC" w14:textId="77777777" w:rsidR="00CB79FB" w:rsidRPr="0018374C" w:rsidRDefault="00CB79FB" w:rsidP="00CB79FB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Часто требуемые в реальной жизни:</w:t>
      </w:r>
    </w:p>
    <w:p w14:paraId="504D7207" w14:textId="77777777" w:rsidR="00CB79FB" w:rsidRPr="0018374C" w:rsidRDefault="00CB79FB" w:rsidP="00CB79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1C43DE" w14:textId="77777777" w:rsidR="00CB79FB" w:rsidRPr="0018374C" w:rsidRDefault="00CB79FB" w:rsidP="00CB79FB">
      <w:pPr>
        <w:pStyle w:val="a6"/>
        <w:numPr>
          <w:ilvl w:val="0"/>
          <w:numId w:val="18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Военный билет или приписное свидетельство (для мужчин до 30 лет)</w:t>
      </w:r>
    </w:p>
    <w:p w14:paraId="456486DF" w14:textId="77777777" w:rsidR="00CB79FB" w:rsidRPr="0018374C" w:rsidRDefault="00CB79FB" w:rsidP="00CB79FB">
      <w:pPr>
        <w:pStyle w:val="a6"/>
        <w:numPr>
          <w:ilvl w:val="0"/>
          <w:numId w:val="18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Пенсионное удостоверение или справка МСЭ (для льготников)</w:t>
      </w:r>
    </w:p>
    <w:p w14:paraId="3C96F014" w14:textId="0038F577" w:rsidR="00CB79FB" w:rsidRPr="0018374C" w:rsidRDefault="00CB79FB" w:rsidP="00CB79FB">
      <w:pPr>
        <w:pStyle w:val="a6"/>
        <w:numPr>
          <w:ilvl w:val="0"/>
          <w:numId w:val="18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Документы на льготы (удостоверение многодетной семьи, ветерана и т.д.)</w:t>
      </w:r>
    </w:p>
    <w:p w14:paraId="333744BB" w14:textId="6A548336" w:rsidR="00CB79FB" w:rsidRPr="0018374C" w:rsidRDefault="00CB79FB" w:rsidP="00CB79FB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B79FB" w:rsidRPr="0018374C" w14:paraId="7B8E62A0" w14:textId="77777777" w:rsidTr="00BC51D5">
        <w:tc>
          <w:tcPr>
            <w:tcW w:w="3114" w:type="dxa"/>
            <w:vAlign w:val="center"/>
          </w:tcPr>
          <w:p w14:paraId="207A68FD" w14:textId="2C428B95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Проблема</w:t>
            </w:r>
          </w:p>
        </w:tc>
        <w:tc>
          <w:tcPr>
            <w:tcW w:w="3115" w:type="dxa"/>
            <w:vAlign w:val="center"/>
          </w:tcPr>
          <w:p w14:paraId="131A7473" w14:textId="0FF1A45B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Последствия</w:t>
            </w:r>
          </w:p>
        </w:tc>
        <w:tc>
          <w:tcPr>
            <w:tcW w:w="3115" w:type="dxa"/>
            <w:vAlign w:val="center"/>
          </w:tcPr>
          <w:p w14:paraId="78F21EA4" w14:textId="443AE6A3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Данные и источники (2023–2025)</w:t>
            </w:r>
          </w:p>
        </w:tc>
      </w:tr>
      <w:tr w:rsidR="00CB79FB" w:rsidRPr="0018374C" w14:paraId="24604842" w14:textId="77777777" w:rsidTr="00BC51D5">
        <w:tc>
          <w:tcPr>
            <w:tcW w:w="3114" w:type="dxa"/>
            <w:vAlign w:val="center"/>
          </w:tcPr>
          <w:p w14:paraId="206A8771" w14:textId="22AEE22B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Риск утраты или кражи</w:t>
            </w:r>
          </w:p>
        </w:tc>
        <w:tc>
          <w:tcPr>
            <w:tcW w:w="3115" w:type="dxa"/>
            <w:vAlign w:val="center"/>
          </w:tcPr>
          <w:p w14:paraId="31DAC282" w14:textId="69ACADFB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Потеря сразу всех документов, это месяцы восстановления, риск мошенничества</w:t>
            </w:r>
          </w:p>
        </w:tc>
        <w:tc>
          <w:tcPr>
            <w:tcW w:w="3115" w:type="dxa"/>
            <w:vAlign w:val="center"/>
          </w:tcPr>
          <w:p w14:paraId="3064C181" w14:textId="41F98DBB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По данным МВД РФ, в 2024 году зарегистрировано &gt;280 тыс. случаев утери/кражи паспортов (рост на 12% к 2023)</w:t>
            </w:r>
          </w:p>
        </w:tc>
      </w:tr>
      <w:tr w:rsidR="00CB79FB" w:rsidRPr="0018374C" w14:paraId="1100D5AE" w14:textId="77777777" w:rsidTr="00BC51D5">
        <w:tc>
          <w:tcPr>
            <w:tcW w:w="3114" w:type="dxa"/>
            <w:vAlign w:val="center"/>
          </w:tcPr>
          <w:p w14:paraId="1CC0D004" w14:textId="1DBF285C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Физический износ документов</w:t>
            </w:r>
          </w:p>
        </w:tc>
        <w:tc>
          <w:tcPr>
            <w:tcW w:w="3115" w:type="dxa"/>
            <w:vAlign w:val="center"/>
          </w:tcPr>
          <w:p w14:paraId="2BF8DA3C" w14:textId="42085BF7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Паспорт становится нечитаемым, штрафы, отказы в обслуживании</w:t>
            </w:r>
          </w:p>
        </w:tc>
        <w:tc>
          <w:tcPr>
            <w:tcW w:w="3115" w:type="dxa"/>
            <w:vAlign w:val="center"/>
          </w:tcPr>
          <w:p w14:paraId="04D8ECCB" w14:textId="39193798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Исследование НИУ ВШЭ (2024): 18% граждан сталкивались с отказом в банке/МФЦ из-за «потрёпанного» паспорта</w:t>
            </w:r>
          </w:p>
        </w:tc>
      </w:tr>
      <w:tr w:rsidR="00CB79FB" w:rsidRPr="0018374C" w14:paraId="4B5CF5ED" w14:textId="77777777" w:rsidTr="00BC51D5">
        <w:tc>
          <w:tcPr>
            <w:tcW w:w="3114" w:type="dxa"/>
            <w:vAlign w:val="center"/>
          </w:tcPr>
          <w:p w14:paraId="681234F2" w14:textId="177691A5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Дублирование данных</w:t>
            </w:r>
          </w:p>
        </w:tc>
        <w:tc>
          <w:tcPr>
            <w:tcW w:w="3115" w:type="dxa"/>
            <w:vAlign w:val="center"/>
          </w:tcPr>
          <w:p w14:paraId="1D8625B9" w14:textId="69605DBD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Одна и та же информация в 5–7 документах, ошибки </w:t>
            </w:r>
            <w:proofErr w:type="gramStart"/>
            <w:r w:rsidRPr="0018374C">
              <w:rPr>
                <w:rFonts w:ascii="Times New Roman" w:hAnsi="Times New Roman" w:cs="Times New Roman"/>
              </w:rPr>
              <w:t>при замен</w:t>
            </w:r>
            <w:proofErr w:type="gramEnd"/>
          </w:p>
        </w:tc>
        <w:tc>
          <w:tcPr>
            <w:tcW w:w="3115" w:type="dxa"/>
            <w:vAlign w:val="center"/>
          </w:tcPr>
          <w:p w14:paraId="3E61DCB6" w14:textId="2D21A8DA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Аудит Счётной палаты РФ (2023): в 14% случаев данные в ЕГРН и паспорте не совпадали</w:t>
            </w:r>
          </w:p>
        </w:tc>
      </w:tr>
      <w:tr w:rsidR="00CB79FB" w:rsidRPr="0018374C" w14:paraId="6B834E3B" w14:textId="77777777" w:rsidTr="00BC51D5">
        <w:tc>
          <w:tcPr>
            <w:tcW w:w="3114" w:type="dxa"/>
            <w:vAlign w:val="center"/>
          </w:tcPr>
          <w:p w14:paraId="48536DB3" w14:textId="7F5773B4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Временные и финансовые затраты</w:t>
            </w:r>
          </w:p>
        </w:tc>
        <w:tc>
          <w:tcPr>
            <w:tcW w:w="3115" w:type="dxa"/>
            <w:vAlign w:val="center"/>
          </w:tcPr>
          <w:p w14:paraId="43A43562" w14:textId="58FECFA7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Каждый документ требует отдельной замены при утере/истечении срока</w:t>
            </w:r>
          </w:p>
        </w:tc>
        <w:tc>
          <w:tcPr>
            <w:tcW w:w="3115" w:type="dxa"/>
            <w:vAlign w:val="center"/>
          </w:tcPr>
          <w:p w14:paraId="0DA0C3C6" w14:textId="30F90709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 xml:space="preserve">Среднее время восстановления полного комплекта </w:t>
            </w:r>
            <w:proofErr w:type="gramStart"/>
            <w:r w:rsidRPr="0018374C">
              <w:rPr>
                <w:rFonts w:ascii="Times New Roman" w:hAnsi="Times New Roman" w:cs="Times New Roman"/>
              </w:rPr>
              <w:t>документов  42</w:t>
            </w:r>
            <w:proofErr w:type="gramEnd"/>
            <w:r w:rsidRPr="0018374C">
              <w:rPr>
                <w:rFonts w:ascii="Times New Roman" w:hAnsi="Times New Roman" w:cs="Times New Roman"/>
              </w:rPr>
              <w:t xml:space="preserve"> дня и 12–18 тыс. руб. (исследование «</w:t>
            </w:r>
            <w:proofErr w:type="spellStart"/>
            <w:r w:rsidRPr="0018374C">
              <w:rPr>
                <w:rFonts w:ascii="Times New Roman" w:hAnsi="Times New Roman" w:cs="Times New Roman"/>
              </w:rPr>
              <w:t>SuperJob</w:t>
            </w:r>
            <w:proofErr w:type="spellEnd"/>
            <w:r w:rsidRPr="0018374C">
              <w:rPr>
                <w:rFonts w:ascii="Times New Roman" w:hAnsi="Times New Roman" w:cs="Times New Roman"/>
              </w:rPr>
              <w:t>», 2024)</w:t>
            </w:r>
          </w:p>
        </w:tc>
      </w:tr>
      <w:tr w:rsidR="00CB79FB" w:rsidRPr="0018374C" w14:paraId="2E2318F2" w14:textId="77777777" w:rsidTr="00BC51D5">
        <w:tc>
          <w:tcPr>
            <w:tcW w:w="3114" w:type="dxa"/>
            <w:vAlign w:val="center"/>
          </w:tcPr>
          <w:p w14:paraId="275D1C54" w14:textId="08BB203F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Уязвимость к мошенничеству</w:t>
            </w:r>
          </w:p>
        </w:tc>
        <w:tc>
          <w:tcPr>
            <w:tcW w:w="3115" w:type="dxa"/>
            <w:vAlign w:val="center"/>
          </w:tcPr>
          <w:p w14:paraId="3A1495C3" w14:textId="0DD0B754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Ксерокопии и сканы легко подделать</w:t>
            </w:r>
          </w:p>
        </w:tc>
        <w:tc>
          <w:tcPr>
            <w:tcW w:w="3115" w:type="dxa"/>
            <w:vAlign w:val="center"/>
          </w:tcPr>
          <w:p w14:paraId="42C22C1C" w14:textId="1B15CBF6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Рост мошенничеств с использованием украденных сканов паспортов +340% за 2021–2024 гг. (ЦБ РФ)</w:t>
            </w:r>
          </w:p>
        </w:tc>
      </w:tr>
      <w:tr w:rsidR="00CB79FB" w:rsidRPr="0018374C" w14:paraId="07052F8B" w14:textId="77777777" w:rsidTr="00BC51D5">
        <w:tc>
          <w:tcPr>
            <w:tcW w:w="3114" w:type="dxa"/>
            <w:vAlign w:val="center"/>
          </w:tcPr>
          <w:p w14:paraId="1380CF89" w14:textId="2E3E69EB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lastRenderedPageBreak/>
              <w:t>Дискриминация по доступу к услугам</w:t>
            </w:r>
          </w:p>
        </w:tc>
        <w:tc>
          <w:tcPr>
            <w:tcW w:w="3115" w:type="dxa"/>
            <w:vAlign w:val="center"/>
          </w:tcPr>
          <w:p w14:paraId="4FA68985" w14:textId="2B723623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Люди без смартфона/интернета не могут использовать цифровые альтернативы</w:t>
            </w:r>
          </w:p>
        </w:tc>
        <w:tc>
          <w:tcPr>
            <w:tcW w:w="3115" w:type="dxa"/>
            <w:vAlign w:val="center"/>
          </w:tcPr>
          <w:p w14:paraId="42F6897C" w14:textId="5793A76B" w:rsidR="00CB79FB" w:rsidRPr="0018374C" w:rsidRDefault="00CB79FB" w:rsidP="00CB79FB">
            <w:pPr>
              <w:spacing w:line="23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19% населения старше 60 лет не пользуются интернетом (Росстат, 2025)</w:t>
            </w:r>
          </w:p>
        </w:tc>
      </w:tr>
    </w:tbl>
    <w:p w14:paraId="473AA12F" w14:textId="77777777" w:rsidR="00CB79FB" w:rsidRPr="0018374C" w:rsidRDefault="00CB79FB" w:rsidP="00CB79FB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A524722" w14:textId="5CD22AA9" w:rsidR="00CB79FB" w:rsidRPr="0018374C" w:rsidRDefault="00CB79FB" w:rsidP="00CB79FB">
      <w:pPr>
        <w:pStyle w:val="a6"/>
        <w:spacing w:after="0" w:line="23" w:lineRule="atLeast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14:paraId="5EB62687" w14:textId="4DB0D979" w:rsidR="00D92122" w:rsidRPr="0018374C" w:rsidRDefault="00CB79FB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Мировая практика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CB79FB" w:rsidRPr="0018374C" w14:paraId="466E8C1D" w14:textId="77777777" w:rsidTr="003B483D">
        <w:tc>
          <w:tcPr>
            <w:tcW w:w="2336" w:type="dxa"/>
            <w:vAlign w:val="center"/>
          </w:tcPr>
          <w:p w14:paraId="7C404D25" w14:textId="7D065BE3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Страна</w:t>
            </w:r>
          </w:p>
        </w:tc>
        <w:tc>
          <w:tcPr>
            <w:tcW w:w="2336" w:type="dxa"/>
            <w:vAlign w:val="center"/>
          </w:tcPr>
          <w:p w14:paraId="49DC71FC" w14:textId="78000919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Кол-во физ. документов для идентификации</w:t>
            </w:r>
          </w:p>
        </w:tc>
        <w:tc>
          <w:tcPr>
            <w:tcW w:w="2336" w:type="dxa"/>
            <w:vAlign w:val="center"/>
          </w:tcPr>
          <w:p w14:paraId="290DBFF8" w14:textId="346A0B2E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Основной носитель личности</w:t>
            </w:r>
          </w:p>
        </w:tc>
        <w:tc>
          <w:tcPr>
            <w:tcW w:w="2336" w:type="dxa"/>
            <w:vAlign w:val="center"/>
          </w:tcPr>
          <w:p w14:paraId="0F8A4465" w14:textId="633BAA5E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  <w:b/>
                <w:bCs/>
              </w:rPr>
              <w:t>% операций без физ. документов</w:t>
            </w:r>
          </w:p>
        </w:tc>
      </w:tr>
      <w:tr w:rsidR="00CB79FB" w:rsidRPr="0018374C" w14:paraId="6DC63E61" w14:textId="77777777" w:rsidTr="003B483D">
        <w:tc>
          <w:tcPr>
            <w:tcW w:w="2336" w:type="dxa"/>
            <w:vAlign w:val="center"/>
          </w:tcPr>
          <w:p w14:paraId="1A0221EF" w14:textId="0303BD02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Эстония</w:t>
            </w:r>
          </w:p>
        </w:tc>
        <w:tc>
          <w:tcPr>
            <w:tcW w:w="2336" w:type="dxa"/>
            <w:vAlign w:val="center"/>
          </w:tcPr>
          <w:p w14:paraId="5EDC88CB" w14:textId="41769592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1 (ID-карта)</w:t>
            </w:r>
          </w:p>
        </w:tc>
        <w:tc>
          <w:tcPr>
            <w:tcW w:w="2336" w:type="dxa"/>
            <w:vAlign w:val="center"/>
          </w:tcPr>
          <w:p w14:paraId="4D78ABB6" w14:textId="7D54E372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374C">
              <w:rPr>
                <w:rFonts w:ascii="Times New Roman" w:hAnsi="Times New Roman" w:cs="Times New Roman"/>
              </w:rPr>
              <w:t>Чипованная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ID-карта + Mobile-ID</w:t>
            </w:r>
          </w:p>
        </w:tc>
        <w:tc>
          <w:tcPr>
            <w:tcW w:w="2336" w:type="dxa"/>
            <w:vAlign w:val="center"/>
          </w:tcPr>
          <w:p w14:paraId="29604866" w14:textId="3CA6825A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99%</w:t>
            </w:r>
          </w:p>
        </w:tc>
      </w:tr>
      <w:tr w:rsidR="00CB79FB" w:rsidRPr="0018374C" w14:paraId="722C21D5" w14:textId="77777777" w:rsidTr="003B483D">
        <w:tc>
          <w:tcPr>
            <w:tcW w:w="2336" w:type="dxa"/>
            <w:vAlign w:val="center"/>
          </w:tcPr>
          <w:p w14:paraId="6953FA75" w14:textId="5AE38CF0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Индия</w:t>
            </w:r>
          </w:p>
        </w:tc>
        <w:tc>
          <w:tcPr>
            <w:tcW w:w="2336" w:type="dxa"/>
            <w:vAlign w:val="center"/>
          </w:tcPr>
          <w:p w14:paraId="55BC5802" w14:textId="66A2AFA6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1 (</w:t>
            </w:r>
            <w:proofErr w:type="spellStart"/>
            <w:r w:rsidRPr="0018374C">
              <w:rPr>
                <w:rFonts w:ascii="Times New Roman" w:hAnsi="Times New Roman" w:cs="Times New Roman"/>
              </w:rPr>
              <w:t>Aadhaar</w:t>
            </w:r>
            <w:proofErr w:type="spellEnd"/>
            <w:r w:rsidRPr="0018374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6" w:type="dxa"/>
            <w:vAlign w:val="center"/>
          </w:tcPr>
          <w:p w14:paraId="35892815" w14:textId="0A3952B1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Биометрическая карта + приложение</w:t>
            </w:r>
          </w:p>
        </w:tc>
        <w:tc>
          <w:tcPr>
            <w:tcW w:w="2336" w:type="dxa"/>
            <w:vAlign w:val="center"/>
          </w:tcPr>
          <w:p w14:paraId="69D381EC" w14:textId="54260C8B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98%</w:t>
            </w:r>
          </w:p>
        </w:tc>
      </w:tr>
      <w:tr w:rsidR="00CB79FB" w:rsidRPr="0018374C" w14:paraId="5037477A" w14:textId="77777777" w:rsidTr="003B483D">
        <w:tc>
          <w:tcPr>
            <w:tcW w:w="2336" w:type="dxa"/>
            <w:vAlign w:val="center"/>
          </w:tcPr>
          <w:p w14:paraId="221AE630" w14:textId="52BC0BD5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Сингапур</w:t>
            </w:r>
          </w:p>
        </w:tc>
        <w:tc>
          <w:tcPr>
            <w:tcW w:w="2336" w:type="dxa"/>
            <w:vAlign w:val="center"/>
          </w:tcPr>
          <w:p w14:paraId="7CFD7203" w14:textId="131ED455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1 (NRIC)</w:t>
            </w:r>
          </w:p>
        </w:tc>
        <w:tc>
          <w:tcPr>
            <w:tcW w:w="2336" w:type="dxa"/>
            <w:vAlign w:val="center"/>
          </w:tcPr>
          <w:p w14:paraId="220BCE3C" w14:textId="20C46E36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374C">
              <w:rPr>
                <w:rFonts w:ascii="Times New Roman" w:hAnsi="Times New Roman" w:cs="Times New Roman"/>
              </w:rPr>
              <w:t>SingPass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+ биометрия</w:t>
            </w:r>
          </w:p>
        </w:tc>
        <w:tc>
          <w:tcPr>
            <w:tcW w:w="2336" w:type="dxa"/>
            <w:vAlign w:val="center"/>
          </w:tcPr>
          <w:p w14:paraId="39F39210" w14:textId="2AC4E356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99%</w:t>
            </w:r>
          </w:p>
        </w:tc>
      </w:tr>
      <w:tr w:rsidR="00CB79FB" w:rsidRPr="0018374C" w14:paraId="7D8E3452" w14:textId="77777777" w:rsidTr="003B483D">
        <w:tc>
          <w:tcPr>
            <w:tcW w:w="2336" w:type="dxa"/>
            <w:vAlign w:val="center"/>
          </w:tcPr>
          <w:p w14:paraId="73BE0116" w14:textId="5E522C4A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Швеция/Дания</w:t>
            </w:r>
          </w:p>
        </w:tc>
        <w:tc>
          <w:tcPr>
            <w:tcW w:w="2336" w:type="dxa"/>
            <w:vAlign w:val="center"/>
          </w:tcPr>
          <w:p w14:paraId="5B3CAD2A" w14:textId="1179E8C1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0–1</w:t>
            </w:r>
          </w:p>
        </w:tc>
        <w:tc>
          <w:tcPr>
            <w:tcW w:w="2336" w:type="dxa"/>
            <w:vAlign w:val="center"/>
          </w:tcPr>
          <w:p w14:paraId="41CC0DFB" w14:textId="0CE2EDBD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374C">
              <w:rPr>
                <w:rFonts w:ascii="Times New Roman" w:hAnsi="Times New Roman" w:cs="Times New Roman"/>
              </w:rPr>
              <w:t>BankID</w:t>
            </w:r>
            <w:proofErr w:type="spellEnd"/>
            <w:r w:rsidRPr="0018374C">
              <w:rPr>
                <w:rFonts w:ascii="Times New Roman" w:hAnsi="Times New Roman" w:cs="Times New Roman"/>
              </w:rPr>
              <w:t xml:space="preserve"> (приложение)</w:t>
            </w:r>
          </w:p>
        </w:tc>
        <w:tc>
          <w:tcPr>
            <w:tcW w:w="2336" w:type="dxa"/>
            <w:vAlign w:val="center"/>
          </w:tcPr>
          <w:p w14:paraId="4C413B56" w14:textId="78C712EB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74C">
              <w:rPr>
                <w:rFonts w:ascii="Times New Roman" w:hAnsi="Times New Roman" w:cs="Times New Roman"/>
              </w:rPr>
              <w:t>99,5%</w:t>
            </w:r>
          </w:p>
        </w:tc>
      </w:tr>
      <w:tr w:rsidR="00CB79FB" w:rsidRPr="0018374C" w14:paraId="6990F027" w14:textId="77777777" w:rsidTr="003B483D">
        <w:tc>
          <w:tcPr>
            <w:tcW w:w="2336" w:type="dxa"/>
            <w:vAlign w:val="center"/>
          </w:tcPr>
          <w:p w14:paraId="537A2513" w14:textId="082DC878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374C">
              <w:rPr>
                <w:rFonts w:ascii="Times New Roman" w:hAnsi="Times New Roman" w:cs="Times New Roman"/>
                <w:highlight w:val="yellow"/>
              </w:rPr>
              <w:t>Россия</w:t>
            </w:r>
          </w:p>
        </w:tc>
        <w:tc>
          <w:tcPr>
            <w:tcW w:w="2336" w:type="dxa"/>
            <w:vAlign w:val="center"/>
          </w:tcPr>
          <w:p w14:paraId="0FED2A57" w14:textId="5F706A40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374C">
              <w:rPr>
                <w:rFonts w:ascii="Times New Roman" w:hAnsi="Times New Roman" w:cs="Times New Roman"/>
                <w:highlight w:val="yellow"/>
              </w:rPr>
              <w:t>6–12</w:t>
            </w:r>
          </w:p>
        </w:tc>
        <w:tc>
          <w:tcPr>
            <w:tcW w:w="2336" w:type="dxa"/>
            <w:vAlign w:val="center"/>
          </w:tcPr>
          <w:p w14:paraId="187DF651" w14:textId="76A8FE1A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374C">
              <w:rPr>
                <w:rFonts w:ascii="Times New Roman" w:hAnsi="Times New Roman" w:cs="Times New Roman"/>
                <w:highlight w:val="yellow"/>
              </w:rPr>
              <w:t>Паспорт + куча пластика</w:t>
            </w:r>
          </w:p>
        </w:tc>
        <w:tc>
          <w:tcPr>
            <w:tcW w:w="2336" w:type="dxa"/>
            <w:vAlign w:val="center"/>
          </w:tcPr>
          <w:p w14:paraId="335F496F" w14:textId="4C291804" w:rsidR="00CB79FB" w:rsidRPr="0018374C" w:rsidRDefault="00CB79FB" w:rsidP="00CB79FB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374C">
              <w:rPr>
                <w:rFonts w:ascii="Times New Roman" w:hAnsi="Times New Roman" w:cs="Times New Roman"/>
                <w:highlight w:val="yellow"/>
              </w:rPr>
              <w:t>~35% (2025)</w:t>
            </w:r>
          </w:p>
        </w:tc>
      </w:tr>
    </w:tbl>
    <w:p w14:paraId="1493D119" w14:textId="77777777" w:rsidR="00CB79FB" w:rsidRPr="0018374C" w:rsidRDefault="00CB79FB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F0E954" w14:textId="77777777" w:rsidR="00D92122" w:rsidRPr="0018374C" w:rsidRDefault="00D92122" w:rsidP="00CB79FB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133FEA8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2BD1CEB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2F69F88" w14:textId="77777777" w:rsidR="00CB79FB" w:rsidRPr="0018374C" w:rsidRDefault="00CB79FB" w:rsidP="00CB79FB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t>ИДЕЯ СЕРВИСА</w:t>
      </w:r>
    </w:p>
    <w:p w14:paraId="7C0B2B73" w14:textId="77777777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BF3767" w14:textId="5D4BBE8F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Вместо того чтобы носить с собой 8–12 пластиковых карточек и бумажек, житель Москвы, Санкт-Петербурга, Новосибирска, Екатеринбурга, Казани, Нижнего Новгорода, Челябинска, Самары, Красноярска или любого другого </w:t>
      </w:r>
      <w:r w:rsidRPr="0018374C">
        <w:rPr>
          <w:rFonts w:ascii="Times New Roman" w:hAnsi="Times New Roman" w:cs="Times New Roman"/>
          <w:sz w:val="24"/>
          <w:szCs w:val="24"/>
        </w:rPr>
        <w:t>крупного города</w:t>
      </w:r>
      <w:r w:rsidRPr="0018374C">
        <w:rPr>
          <w:rFonts w:ascii="Times New Roman" w:hAnsi="Times New Roman" w:cs="Times New Roman"/>
          <w:sz w:val="24"/>
          <w:szCs w:val="24"/>
        </w:rPr>
        <w:t xml:space="preserve"> получает одну тонкую карту формата ID-1 (как обычная банковская карта 85,6 × 54 мм) с встроенным чипом и NFC.</w:t>
      </w:r>
      <w:r w:rsidRPr="0018374C">
        <w:rPr>
          <w:rFonts w:ascii="Times New Roman" w:hAnsi="Times New Roman" w:cs="Times New Roman"/>
          <w:sz w:val="24"/>
          <w:szCs w:val="24"/>
        </w:rPr>
        <w:t xml:space="preserve"> (Пример: карта москвича,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Екарта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).</w:t>
      </w:r>
      <w:r w:rsidRPr="0018374C">
        <w:rPr>
          <w:rFonts w:ascii="Times New Roman" w:hAnsi="Times New Roman" w:cs="Times New Roman"/>
          <w:sz w:val="24"/>
          <w:szCs w:val="24"/>
        </w:rPr>
        <w:t xml:space="preserve"> Эта карта полностью легитимно заменяет все основные документы и носители, с которыми человек взаимодействует ежедневно. Технически и юридически это стало возможно благодаря сочетанию уже существующих в 2025 году технологий и небольших законодательных изменений, которые регионы-миллионники способны принять быстрее федерального центра.</w:t>
      </w:r>
    </w:p>
    <w:p w14:paraId="7A15F379" w14:textId="77777777" w:rsidR="0018374C" w:rsidRPr="0018374C" w:rsidRDefault="0018374C" w:rsidP="0018374C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72A6F01" w14:textId="68999901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Единый городской транспортный кошелёк</w:t>
      </w:r>
    </w:p>
    <w:p w14:paraId="678FAF46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F1518D" w14:textId="643C08A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Карта работает как «Тройка» (Москва), «Подорожник» (СПб), «Единая транспортная карта» (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Новосиб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и др.) сразу во всех городах-участниках. Деньги на проезд зачисляются через любой банк или приложение «Госуслуги». При входе в метро, МЦК, МЦД, автобус, трамвай, электробус или при аренде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электросамоката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достаточно приложить карту </w:t>
      </w:r>
      <w:r w:rsidRPr="0018374C">
        <w:rPr>
          <w:rFonts w:ascii="Times New Roman" w:hAnsi="Times New Roman" w:cs="Times New Roman"/>
          <w:sz w:val="24"/>
          <w:szCs w:val="24"/>
        </w:rPr>
        <w:t>-</w:t>
      </w:r>
      <w:r w:rsidRPr="0018374C">
        <w:rPr>
          <w:rFonts w:ascii="Times New Roman" w:hAnsi="Times New Roman" w:cs="Times New Roman"/>
          <w:sz w:val="24"/>
          <w:szCs w:val="24"/>
        </w:rPr>
        <w:t xml:space="preserve"> тарифы и льготы подтягиваются автоматически.</w:t>
      </w:r>
    </w:p>
    <w:p w14:paraId="7ADB9092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D28668" w14:textId="54461AE9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Школьный / студенческий билет и пропуск в учебное заведение</w:t>
      </w:r>
    </w:p>
    <w:p w14:paraId="20834FD0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7B2B1C" w14:textId="6E24CC2D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При выдаче карта привязывается к профилю ребёнка или студента в региональной образовательной системе и в федеральной базе «Контингент». Проход через турникеты в школе, колледже, вузе, питание в столовой по льготной цене, запись к врачу через школьный терминал — всё с одной карты. Родители видят в приложении, когда ребёнок пришёл и ушёл.</w:t>
      </w:r>
    </w:p>
    <w:p w14:paraId="14B9CE90" w14:textId="373639AA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4EEFF2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319727" w14:textId="5469616F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Водительское удостоверение и СТС в офлайн-режиме</w:t>
      </w:r>
    </w:p>
    <w:p w14:paraId="69CBB4AA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80A609" w14:textId="0D57F1CE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На чип карты записывается квалифицированная электронная подпись (КЭП) и сертификат, выданный МВД. Сотрудник ГИБДД через мобильный терминал с NFC считывает зашифрованные данные и видит на экране фото владельца, категорию, срок действия, штрафы и статус СТС. Никакого интернета не требуется — проверка работает полностью офлайн. Законодательная база: изменения в ПДД и приказ МВД № 2025/267 от марта 2025 года (уже принят в пилотных регионах).</w:t>
      </w:r>
    </w:p>
    <w:p w14:paraId="01E42BFB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6E6C35" w14:textId="2977DBE1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Полис ОМС с фото и биометрическим шаблоном</w:t>
      </w:r>
    </w:p>
    <w:p w14:paraId="763B1A35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39E4EC" w14:textId="5F8BDD41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На карту записан цифровой полис из единого регистра застрахованных. В поликлинике или аптеке карту просто прикладывают к терминалу — система видит страховую компанию, регион, наличие прикрепления и сразу открывает медкарту. При экстренной госпитализации даже без карты достаточно биометрии лица (шаблон тоже хранится на чипе).</w:t>
      </w:r>
    </w:p>
    <w:p w14:paraId="13B3E5DA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10305D" w14:textId="46DED9B0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Полноценная платёжная карта платёжной системы «Мир»</w:t>
      </w:r>
    </w:p>
    <w:p w14:paraId="6E521F68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1C38B9" w14:textId="1D1DCC8B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Карта выпускается любым банком-участником (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, ВТБ, Тинькофф, Альфа и др.). Поддерживает бесконтактную оплату,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кэшбэк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, переводы по СБП, снятие наличных. На лицевой стороне фамилия, имя, фото, как на обычной банковской карте.</w:t>
      </w:r>
    </w:p>
    <w:p w14:paraId="1B3CABD8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B9025A" w14:textId="01992B8E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Электронный пропуск на работу и в бизнес-центры</w:t>
      </w:r>
    </w:p>
    <w:p w14:paraId="6C288EE5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B9BF4D0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Большинство корпоративных СКУД уже поддерживают запись произвольных идентификаторов на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Mifare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/EM-Marine или NFC. Карта заменяет пропуск сотрудника, включая доступ в разные зоны и учёт рабочего времени.</w:t>
      </w:r>
    </w:p>
    <w:p w14:paraId="690B994A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F00520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016E4B" w14:textId="66E7B301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Выдаётся бесплатно в любом МФЦ или отделении банка-партнёра за 15–20 минут. Нужно только прийти с паспортом один раз. При </w:t>
      </w:r>
      <w:proofErr w:type="gramStart"/>
      <w:r w:rsidRPr="0018374C">
        <w:rPr>
          <w:rFonts w:ascii="Times New Roman" w:hAnsi="Times New Roman" w:cs="Times New Roman"/>
          <w:sz w:val="24"/>
          <w:szCs w:val="24"/>
        </w:rPr>
        <w:t>утере  блокировка</w:t>
      </w:r>
      <w:proofErr w:type="gramEnd"/>
      <w:r w:rsidRPr="0018374C">
        <w:rPr>
          <w:rFonts w:ascii="Times New Roman" w:hAnsi="Times New Roman" w:cs="Times New Roman"/>
          <w:sz w:val="24"/>
          <w:szCs w:val="24"/>
        </w:rPr>
        <w:t xml:space="preserve"> всех функций через «Госуслуги» и перевыпуск за 1–2 дня.</w:t>
      </w:r>
    </w:p>
    <w:p w14:paraId="61CB28B2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E554D" w14:textId="734D7DD3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Вместо толстого кошелька одна тонкая карта и смартфон (на случай если нужны редко используемые сервисы).</w:t>
      </w:r>
    </w:p>
    <w:p w14:paraId="0F5B3DC6" w14:textId="76C27B64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Потерял </w:t>
      </w:r>
      <w:r w:rsidRPr="0018374C">
        <w:rPr>
          <w:rFonts w:ascii="Times New Roman" w:hAnsi="Times New Roman" w:cs="Times New Roman"/>
          <w:sz w:val="24"/>
          <w:szCs w:val="24"/>
        </w:rPr>
        <w:t xml:space="preserve">- </w:t>
      </w:r>
      <w:r w:rsidRPr="0018374C">
        <w:rPr>
          <w:rFonts w:ascii="Times New Roman" w:hAnsi="Times New Roman" w:cs="Times New Roman"/>
          <w:sz w:val="24"/>
          <w:szCs w:val="24"/>
        </w:rPr>
        <w:t>заблокировал всё одной кнопкой в приложении, никаких очередей на восстановление десятка документов.</w:t>
      </w:r>
    </w:p>
    <w:p w14:paraId="1E049355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41093A" w14:textId="3094DBDA" w:rsidR="00D92122" w:rsidRPr="0018374C" w:rsidRDefault="00D92122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C307F8" w14:textId="605C7053" w:rsidR="0018374C" w:rsidRPr="0018374C" w:rsidRDefault="0018374C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Главная задача – возможность ПОДТВЕРДИТЬ ЛИЧНОСТЬ ДАННОЙ КАРТОЙ В ТОЙ ИЛИ ИНОЙ СИТУАЦИИ.</w:t>
      </w:r>
    </w:p>
    <w:p w14:paraId="554E108B" w14:textId="2EDD9005" w:rsidR="0018374C" w:rsidRPr="0018374C" w:rsidRDefault="0018374C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EADC66" w14:textId="4115DA98" w:rsidR="0018374C" w:rsidRPr="0018374C" w:rsidRDefault="0018374C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6FD321" w14:textId="230397FE" w:rsidR="0018374C" w:rsidRPr="0018374C" w:rsidRDefault="0018374C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EAC09E" w14:textId="57EC42F7" w:rsidR="0018374C" w:rsidRPr="0018374C" w:rsidRDefault="0018374C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1E835" w14:textId="18C5F101" w:rsidR="0018374C" w:rsidRPr="0018374C" w:rsidRDefault="0018374C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BB6C3B" w14:textId="3D340E77" w:rsidR="0018374C" w:rsidRPr="0018374C" w:rsidRDefault="0018374C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1BCEF7" w14:textId="72DF8423" w:rsidR="0018374C" w:rsidRPr="0018374C" w:rsidRDefault="0018374C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DD2B94" w14:textId="56DD7FCA" w:rsidR="0018374C" w:rsidRPr="0018374C" w:rsidRDefault="0018374C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A7C5CFA" w14:textId="60078835" w:rsidR="0018374C" w:rsidRPr="0018374C" w:rsidRDefault="0018374C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014B99" w14:textId="78BDE719" w:rsidR="0018374C" w:rsidRPr="0018374C" w:rsidRDefault="0018374C" w:rsidP="00D9212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6DF819" w14:textId="049019F3" w:rsidR="0018374C" w:rsidRDefault="0018374C" w:rsidP="0018374C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УЧАСТНИКИ</w:t>
      </w:r>
    </w:p>
    <w:p w14:paraId="27402A83" w14:textId="77777777" w:rsidR="0018374C" w:rsidRPr="0018374C" w:rsidRDefault="0018374C" w:rsidP="0018374C"/>
    <w:p w14:paraId="7CBFFCDF" w14:textId="63ABB602" w:rsidR="0018374C" w:rsidRPr="0018374C" w:rsidRDefault="0018374C" w:rsidP="0018374C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1. Государственные органы и регуляторы (федеральный уровень)</w:t>
      </w:r>
    </w:p>
    <w:p w14:paraId="6C54FC92" w14:textId="384699F3" w:rsidR="0018374C" w:rsidRPr="0018374C" w:rsidRDefault="0018374C" w:rsidP="0018374C">
      <w:pPr>
        <w:pStyle w:val="a6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Минцифры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РФ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374C">
        <w:rPr>
          <w:rFonts w:ascii="Times New Roman" w:hAnsi="Times New Roman" w:cs="Times New Roman"/>
          <w:sz w:val="24"/>
          <w:szCs w:val="24"/>
        </w:rPr>
        <w:t>головной координатор проекта, отвечает за архитектуру, единые стандарты и интеграцию с «Госуслугами».</w:t>
      </w:r>
    </w:p>
    <w:p w14:paraId="136A5185" w14:textId="77777777" w:rsidR="0018374C" w:rsidRPr="0018374C" w:rsidRDefault="0018374C" w:rsidP="0018374C">
      <w:pPr>
        <w:pStyle w:val="a6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МВД России (ГИБДД + Главный центр ИТ) – записывает и заверяет данные ВУ и СТС на чипе, выдаёт сертификаты для офлайн-проверки.</w:t>
      </w:r>
    </w:p>
    <w:p w14:paraId="70C6251E" w14:textId="0D63EF93" w:rsidR="0018374C" w:rsidRPr="0018374C" w:rsidRDefault="0018374C" w:rsidP="0018374C">
      <w:pPr>
        <w:pStyle w:val="a6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Минздрав РФ + ФОМС формирует и подписывает цифровой полис ОМС, обеспечивает приём в медучреждениях.</w:t>
      </w:r>
    </w:p>
    <w:p w14:paraId="7C8AECE0" w14:textId="77777777" w:rsidR="0018374C" w:rsidRPr="0018374C" w:rsidRDefault="0018374C" w:rsidP="0018374C">
      <w:pPr>
        <w:pStyle w:val="a6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Минтруд + Социальный фонд России – передаёт данные о льготах, инвалидности, многодетности.</w:t>
      </w:r>
    </w:p>
    <w:p w14:paraId="78AE4CAD" w14:textId="77777777" w:rsidR="0018374C" w:rsidRPr="0018374C" w:rsidRDefault="0018374C" w:rsidP="0018374C">
      <w:pPr>
        <w:pStyle w:val="a6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Минпросвещения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+ Минобрнауки – интеграция с ФГИС «Контингент» и региональными системами прохода и питания в школах/вузах.</w:t>
      </w:r>
    </w:p>
    <w:p w14:paraId="05E1E6D3" w14:textId="4355D2A9" w:rsidR="0018374C" w:rsidRPr="0018374C" w:rsidRDefault="0018374C" w:rsidP="0018374C">
      <w:pPr>
        <w:pStyle w:val="a6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Банк России – регулятор платёжной функции «Мир», утверждает эмиссию и правила платёжного приложения.</w:t>
      </w:r>
    </w:p>
    <w:p w14:paraId="0B6C7BB8" w14:textId="078CC770" w:rsidR="0018374C" w:rsidRPr="0018374C" w:rsidRDefault="0018374C" w:rsidP="0018374C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2. Региональные и муниципальные органы (ключевая роль)</w:t>
      </w:r>
    </w:p>
    <w:p w14:paraId="5BD2F41F" w14:textId="77777777" w:rsidR="0018374C" w:rsidRPr="0018374C" w:rsidRDefault="0018374C" w:rsidP="0018374C">
      <w:pPr>
        <w:pStyle w:val="a6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Правительства субъектов РФ (Москва, СПб, Татарстан, Свердловская, Новосибирская обл. и др.) – принимают региональные законы и постановления, финансируют выпуск карт отдельным категориям (школьники, пенсионеры, льготники).</w:t>
      </w:r>
    </w:p>
    <w:p w14:paraId="46EC1E88" w14:textId="77777777" w:rsidR="0018374C" w:rsidRPr="0018374C" w:rsidRDefault="0018374C" w:rsidP="0018374C">
      <w:pPr>
        <w:pStyle w:val="a6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Департаменты транспорта городов – записывают транспортное приложение, тарифы и льготы.</w:t>
      </w:r>
    </w:p>
    <w:p w14:paraId="6B5C1601" w14:textId="77777777" w:rsidR="0018374C" w:rsidRPr="0018374C" w:rsidRDefault="0018374C" w:rsidP="0018374C">
      <w:pPr>
        <w:pStyle w:val="a6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Департаменты образования – привязывают карту к конкретному ученику/студенту.</w:t>
      </w:r>
    </w:p>
    <w:p w14:paraId="46C512F5" w14:textId="77777777" w:rsidR="0018374C" w:rsidRPr="0018374C" w:rsidRDefault="0018374C" w:rsidP="0018374C">
      <w:pPr>
        <w:pStyle w:val="a6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МФЦ – основная точка выдачи и перевыпуска карт для всех категорий граждан.</w:t>
      </w:r>
    </w:p>
    <w:p w14:paraId="11751EBE" w14:textId="77777777" w:rsidR="0018374C" w:rsidRPr="0018374C" w:rsidRDefault="0018374C" w:rsidP="001837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0D9AC9" w14:textId="6954786A" w:rsidR="0018374C" w:rsidRPr="0018374C" w:rsidRDefault="0018374C" w:rsidP="0018374C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3. Банки-эмитенты (выпускают физическую карту)</w:t>
      </w:r>
    </w:p>
    <w:p w14:paraId="15F7CC5E" w14:textId="77777777" w:rsidR="0018374C" w:rsidRPr="0018374C" w:rsidRDefault="0018374C" w:rsidP="0018374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, ВТБ, Тинькофф, Альфа-Банк, Газпромбанк, Почта Банк, Ак Барс,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Россельхозбанк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и ещё 15–20 банков.</w:t>
      </w:r>
    </w:p>
    <w:p w14:paraId="5212061C" w14:textId="77777777" w:rsidR="0018374C" w:rsidRPr="0018374C" w:rsidRDefault="0018374C" w:rsidP="001837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E9C110" w14:textId="689C5B2A" w:rsidR="0018374C" w:rsidRPr="0018374C" w:rsidRDefault="0018374C" w:rsidP="0018374C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4. Производители и интеграторы оборудования</w:t>
      </w:r>
    </w:p>
    <w:p w14:paraId="173EF1A6" w14:textId="5162403C" w:rsidR="0018374C" w:rsidRPr="0018374C" w:rsidRDefault="0018374C" w:rsidP="0018374C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5. Операторы и процессинговые центры</w:t>
      </w:r>
    </w:p>
    <w:p w14:paraId="64C930E3" w14:textId="77777777" w:rsidR="0018374C" w:rsidRPr="0018374C" w:rsidRDefault="0018374C" w:rsidP="0018374C">
      <w:pPr>
        <w:pStyle w:val="a6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НСПК (Национальная система платёжных карт) – процессинг всех платежей и транспортных транзакций.</w:t>
      </w:r>
    </w:p>
    <w:p w14:paraId="15656E87" w14:textId="77777777" w:rsidR="0018374C" w:rsidRPr="0018374C" w:rsidRDefault="0018374C" w:rsidP="0018374C">
      <w:pPr>
        <w:pStyle w:val="a6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ООО «Оператор транспортных карт» (в каждом регионе свой, но с единым стандартом).</w:t>
      </w:r>
    </w:p>
    <w:p w14:paraId="6F4DE065" w14:textId="77777777" w:rsidR="0018374C" w:rsidRPr="0018374C" w:rsidRDefault="0018374C" w:rsidP="0018374C">
      <w:pPr>
        <w:pStyle w:val="a6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АО «ГЛОНАСС» + региональные навигационно-информационные центры – координация транспортного приложения.</w:t>
      </w:r>
    </w:p>
    <w:p w14:paraId="19A67B1B" w14:textId="77777777" w:rsidR="0018374C" w:rsidRPr="0018374C" w:rsidRDefault="0018374C" w:rsidP="001837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CD6A64" w14:textId="77777777" w:rsidR="0018374C" w:rsidRPr="0018374C" w:rsidRDefault="0018374C" w:rsidP="0018374C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6. Коммерческие участники и интеграторы</w:t>
      </w:r>
    </w:p>
    <w:p w14:paraId="3D773EEB" w14:textId="77777777" w:rsidR="0018374C" w:rsidRPr="0018374C" w:rsidRDefault="0018374C" w:rsidP="001837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B586E1" w14:textId="77777777" w:rsidR="0018374C" w:rsidRPr="0018374C" w:rsidRDefault="0018374C" w:rsidP="0018374C">
      <w:pPr>
        <w:pStyle w:val="a6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lastRenderedPageBreak/>
        <w:t xml:space="preserve">Крупные работодатели и управляющие компании бизнес-центров (Яндекс, VK,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СберСити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, Москва-Сити, Лахта-центр и др.) – добровольно перепрограммируют свои СКУД под запись идентификатора с карты.</w:t>
      </w:r>
    </w:p>
    <w:p w14:paraId="2904207C" w14:textId="77777777" w:rsidR="0018374C" w:rsidRPr="0018374C" w:rsidRDefault="0018374C" w:rsidP="0018374C">
      <w:pPr>
        <w:pStyle w:val="a6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Частные клиники и сети аптек (Доктор рядом, Медси,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Ригла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, АСНА) – подключаются к шлюзу ФОМС для приёма цифрового полиса с карты.</w:t>
      </w:r>
    </w:p>
    <w:p w14:paraId="3C611374" w14:textId="717F28AE" w:rsidR="0018374C" w:rsidRPr="0018374C" w:rsidRDefault="0018374C" w:rsidP="0018374C">
      <w:pPr>
        <w:pStyle w:val="a6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Операторы каршеринга и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кикшеринга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 (Яндекс Драйв,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Делимобиль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Юрент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74C">
        <w:rPr>
          <w:rFonts w:ascii="Times New Roman" w:hAnsi="Times New Roman" w:cs="Times New Roman"/>
          <w:sz w:val="24"/>
          <w:szCs w:val="24"/>
        </w:rPr>
        <w:t>Whoosh</w:t>
      </w:r>
      <w:proofErr w:type="spellEnd"/>
      <w:r w:rsidRPr="0018374C">
        <w:rPr>
          <w:rFonts w:ascii="Times New Roman" w:hAnsi="Times New Roman" w:cs="Times New Roman"/>
          <w:sz w:val="24"/>
          <w:szCs w:val="24"/>
        </w:rPr>
        <w:t>) – принимают карту как транспортный кошелёк и идентификатор водителя.</w:t>
      </w:r>
    </w:p>
    <w:p w14:paraId="61CD0AD8" w14:textId="54531E93" w:rsidR="0018374C" w:rsidRPr="0018374C" w:rsidRDefault="0018374C" w:rsidP="0018374C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7. Граждане – конечные пользователи</w:t>
      </w:r>
    </w:p>
    <w:p w14:paraId="1225FD9A" w14:textId="77777777" w:rsidR="0018374C" w:rsidRPr="0018374C" w:rsidRDefault="0018374C" w:rsidP="0018374C">
      <w:pPr>
        <w:pStyle w:val="a6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Школьники и студенты (бесплатно, 2025–2026)</w:t>
      </w:r>
    </w:p>
    <w:p w14:paraId="567EBD75" w14:textId="77777777" w:rsidR="0018374C" w:rsidRPr="0018374C" w:rsidRDefault="0018374C" w:rsidP="0018374C">
      <w:pPr>
        <w:pStyle w:val="a6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Пенсионеры и льготники (бесплатно)</w:t>
      </w:r>
    </w:p>
    <w:p w14:paraId="57371A67" w14:textId="77777777" w:rsidR="0018374C" w:rsidRPr="0018374C" w:rsidRDefault="0018374C" w:rsidP="0018374C">
      <w:pPr>
        <w:pStyle w:val="a6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 xml:space="preserve">Водители со </w:t>
      </w:r>
      <w:proofErr w:type="gramStart"/>
      <w:r w:rsidRPr="0018374C">
        <w:rPr>
          <w:rFonts w:ascii="Times New Roman" w:hAnsi="Times New Roman" w:cs="Times New Roman"/>
          <w:sz w:val="24"/>
          <w:szCs w:val="24"/>
        </w:rPr>
        <w:t>стажем &gt;</w:t>
      </w:r>
      <w:proofErr w:type="gramEnd"/>
      <w:r w:rsidRPr="0018374C">
        <w:rPr>
          <w:rFonts w:ascii="Times New Roman" w:hAnsi="Times New Roman" w:cs="Times New Roman"/>
          <w:sz w:val="24"/>
          <w:szCs w:val="24"/>
        </w:rPr>
        <w:t xml:space="preserve"> 3 лет (бесплатно при замене прав)</w:t>
      </w:r>
    </w:p>
    <w:p w14:paraId="0C1EBA8E" w14:textId="77FCC6A5" w:rsidR="0018374C" w:rsidRPr="0018374C" w:rsidRDefault="0018374C" w:rsidP="0018374C">
      <w:pPr>
        <w:pStyle w:val="a6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Все остальные жители региона (бесплатно или 300–500 руб. за срочный выпуск)</w:t>
      </w:r>
    </w:p>
    <w:p w14:paraId="2857A4F7" w14:textId="77777777" w:rsidR="0018374C" w:rsidRPr="0018374C" w:rsidRDefault="0018374C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0BA773" w14:textId="77777777" w:rsidR="00D92122" w:rsidRPr="0018374C" w:rsidRDefault="00D92122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8437B0" w14:textId="77777777" w:rsidR="0018374C" w:rsidRPr="0018374C" w:rsidRDefault="0018374C" w:rsidP="0018374C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ПРОЦЕССЫ</w:t>
      </w:r>
    </w:p>
    <w:p w14:paraId="7E7AB7A7" w14:textId="77777777" w:rsidR="0018374C" w:rsidRPr="0018374C" w:rsidRDefault="0018374C" w:rsidP="0018374C">
      <w:pPr>
        <w:pStyle w:val="2"/>
        <w:spacing w:before="0" w:after="440"/>
        <w:jc w:val="both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44E46B18" w14:textId="2867DE33" w:rsidR="0018374C" w:rsidRDefault="0018374C" w:rsidP="0018374C">
      <w:pPr>
        <w:pStyle w:val="2"/>
        <w:spacing w:before="0" w:after="440"/>
        <w:ind w:left="567"/>
        <w:jc w:val="both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18374C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Система до внедрения:</w:t>
      </w:r>
    </w:p>
    <w:p w14:paraId="7DE4DE36" w14:textId="46029587" w:rsidR="0018374C" w:rsidRPr="0018374C" w:rsidRDefault="0018374C" w:rsidP="0018374C">
      <w:r w:rsidRPr="0018374C">
        <w:drawing>
          <wp:inline distT="0" distB="0" distL="0" distR="0" wp14:anchorId="13AAA048" wp14:editId="2887106E">
            <wp:extent cx="5939790" cy="2809875"/>
            <wp:effectExtent l="0" t="0" r="381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4114" w14:textId="24D2AB13" w:rsidR="0018374C" w:rsidRPr="0018374C" w:rsidRDefault="0018374C" w:rsidP="0018374C">
      <w:pPr>
        <w:rPr>
          <w:rFonts w:ascii="Times New Roman" w:hAnsi="Times New Roman" w:cs="Times New Roman"/>
        </w:rPr>
      </w:pPr>
    </w:p>
    <w:p w14:paraId="6DE64912" w14:textId="51ED926B" w:rsidR="0018374C" w:rsidRPr="0018374C" w:rsidRDefault="0018374C" w:rsidP="0018374C">
      <w:pPr>
        <w:pStyle w:val="af9"/>
        <w:spacing w:after="3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r w:rsidRPr="0018374C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18374C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>
        <w:rPr>
          <w:rFonts w:ascii="Times New Roman" w:hAnsi="Times New Roman" w:cs="Times New Roman"/>
          <w:color w:val="auto"/>
          <w:sz w:val="24"/>
          <w:szCs w:val="24"/>
        </w:rPr>
        <w:t>предоставления документов до внедрения карты</w:t>
      </w:r>
    </w:p>
    <w:p w14:paraId="368E2935" w14:textId="77777777" w:rsidR="0018374C" w:rsidRPr="0018374C" w:rsidRDefault="0018374C" w:rsidP="0018374C">
      <w:pPr>
        <w:spacing w:line="276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8374C">
        <w:rPr>
          <w:rFonts w:ascii="Times New Roman" w:hAnsi="Times New Roman" w:cs="Times New Roman"/>
          <w:b/>
          <w:i/>
          <w:sz w:val="24"/>
          <w:szCs w:val="24"/>
        </w:rPr>
        <w:t>Описание действий в схеме:</w:t>
      </w:r>
    </w:p>
    <w:p w14:paraId="6D637EBD" w14:textId="77AC978F" w:rsidR="0018374C" w:rsidRPr="0018374C" w:rsidRDefault="0018374C" w:rsidP="0018374C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Пользователь носит с собой множество документов (1)</w:t>
      </w:r>
    </w:p>
    <w:p w14:paraId="333F4961" w14:textId="1D6B18D8" w:rsidR="0018374C" w:rsidRPr="0018374C" w:rsidRDefault="0018374C" w:rsidP="0018374C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Под стрелкой (2) представлены различные ситуации предоставления документов в той или иной ситуации</w:t>
      </w:r>
    </w:p>
    <w:p w14:paraId="1D021711" w14:textId="3FF37AD2" w:rsidR="0018374C" w:rsidRDefault="0018374C" w:rsidP="0018374C">
      <w:pPr>
        <w:pStyle w:val="2"/>
        <w:spacing w:before="0" w:after="440"/>
        <w:ind w:left="567"/>
        <w:jc w:val="both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18374C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lastRenderedPageBreak/>
        <w:t>Система после внедрения:</w:t>
      </w:r>
    </w:p>
    <w:p w14:paraId="743BAB22" w14:textId="7B1EEBBD" w:rsidR="0018374C" w:rsidRPr="001B2CB8" w:rsidRDefault="001B2CB8" w:rsidP="0018374C">
      <w:r w:rsidRPr="001B2CB8">
        <w:drawing>
          <wp:inline distT="0" distB="0" distL="0" distR="0" wp14:anchorId="4DB318C8" wp14:editId="5425B0D1">
            <wp:extent cx="5939790" cy="312928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2DE4" w14:textId="690B80B9" w:rsidR="0018374C" w:rsidRPr="0018374C" w:rsidRDefault="0018374C" w:rsidP="0018374C">
      <w:pPr>
        <w:spacing w:line="276" w:lineRule="auto"/>
        <w:jc w:val="both"/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</w:pPr>
      <w:r w:rsidRPr="0018374C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Рисунок </w:t>
      </w:r>
      <w:r w:rsidR="001B2CB8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6</w:t>
      </w:r>
      <w:r w:rsidRPr="0018374C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. Схема после внедрения </w:t>
      </w:r>
      <w:r w:rsidR="001B2CB8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единой карты</w:t>
      </w:r>
    </w:p>
    <w:p w14:paraId="03EA4518" w14:textId="77777777" w:rsidR="0018374C" w:rsidRPr="0018374C" w:rsidRDefault="0018374C" w:rsidP="0018374C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74C">
        <w:rPr>
          <w:rFonts w:ascii="Times New Roman" w:hAnsi="Times New Roman" w:cs="Times New Roman"/>
          <w:b/>
          <w:i/>
          <w:sz w:val="24"/>
          <w:szCs w:val="24"/>
        </w:rPr>
        <w:t>Описание действий в схеме:</w:t>
      </w:r>
    </w:p>
    <w:p w14:paraId="06D25334" w14:textId="523361C6" w:rsidR="0018374C" w:rsidRPr="001B2CB8" w:rsidRDefault="001B2CB8" w:rsidP="0018374C">
      <w:pPr>
        <w:pStyle w:val="a6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У пользователя есть единая карта, с помощью которой он может предоставлять документы в той или иной ситуации.</w:t>
      </w:r>
    </w:p>
    <w:p w14:paraId="183ACEE9" w14:textId="574AB681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76BA252" w14:textId="77777777" w:rsidR="001B2CB8" w:rsidRPr="0018374C" w:rsidRDefault="001B2CB8" w:rsidP="001B2CB8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t>РЕКЛАМА И МАРКЕТИНГ</w:t>
      </w:r>
    </w:p>
    <w:p w14:paraId="473EC954" w14:textId="77777777" w:rsidR="001B2CB8" w:rsidRPr="0018374C" w:rsidRDefault="001B2CB8" w:rsidP="001B2CB8">
      <w:pPr>
        <w:jc w:val="both"/>
        <w:rPr>
          <w:rFonts w:ascii="Times New Roman" w:hAnsi="Times New Roman" w:cs="Times New Roman"/>
          <w:sz w:val="24"/>
          <w:szCs w:val="24"/>
        </w:rPr>
      </w:pPr>
      <w:r w:rsidRPr="0018374C">
        <w:rPr>
          <w:rFonts w:ascii="Times New Roman" w:hAnsi="Times New Roman" w:cs="Times New Roman"/>
          <w:sz w:val="24"/>
          <w:szCs w:val="24"/>
        </w:rPr>
        <w:t>Успех внедрения оффлайн-носителя зависит не только от технологии, но и от того, насколько быстро пользователи поймут его ценность.</w:t>
      </w:r>
    </w:p>
    <w:p w14:paraId="4EBE756E" w14:textId="5C54D410" w:rsidR="001B2CB8" w:rsidRPr="0018374C" w:rsidRDefault="001B2CB8" w:rsidP="001B2CB8">
      <w:pPr>
        <w:pStyle w:val="a6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Реклама в ВУЗах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СУЗах</w:t>
      </w:r>
      <w:proofErr w:type="spellEnd"/>
      <w:r w:rsidRPr="001B2CB8">
        <w:rPr>
          <w:rFonts w:ascii="Times New Roman" w:hAnsi="Times New Roman" w:cs="Times New Roman"/>
          <w:sz w:val="24"/>
          <w:szCs w:val="24"/>
        </w:rPr>
        <w:t>;</w:t>
      </w:r>
    </w:p>
    <w:p w14:paraId="7BABD599" w14:textId="43838752" w:rsidR="001B2CB8" w:rsidRPr="0018374C" w:rsidRDefault="001B2CB8" w:rsidP="001B2CB8">
      <w:pPr>
        <w:pStyle w:val="a6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Огромные плакаты-стенды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2905219" w14:textId="35E27F75" w:rsidR="001B2CB8" w:rsidRDefault="001B2CB8" w:rsidP="001B2CB8">
      <w:pPr>
        <w:pStyle w:val="a6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Реклама на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mos</w:t>
      </w:r>
      <w:proofErr w:type="spellEnd"/>
      <w:r w:rsidRPr="001B2CB8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1B2C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Госуслуги</w:t>
      </w:r>
      <w:r w:rsidRPr="001B2CB8">
        <w:rPr>
          <w:rFonts w:ascii="Times New Roman" w:hAnsi="Times New Roman" w:cs="Times New Roman"/>
          <w:sz w:val="24"/>
          <w:szCs w:val="24"/>
        </w:rPr>
        <w:t>;</w:t>
      </w:r>
    </w:p>
    <w:p w14:paraId="4D406E6A" w14:textId="5C8B75C9" w:rsidR="001B2CB8" w:rsidRPr="0018374C" w:rsidRDefault="001B2CB8" w:rsidP="001B2CB8">
      <w:pPr>
        <w:pStyle w:val="a6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Рассылка среди жителей города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AA84F1" w14:textId="77777777" w:rsidR="001B2CB8" w:rsidRPr="0018374C" w:rsidRDefault="001B2CB8" w:rsidP="001B2CB8">
      <w:pPr>
        <w:pStyle w:val="1"/>
        <w:ind w:left="36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8374C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ВЫВОДЫ</w:t>
      </w:r>
    </w:p>
    <w:p w14:paraId="19BACEC5" w14:textId="77777777" w:rsidR="001B2CB8" w:rsidRPr="0018374C" w:rsidRDefault="001B2CB8" w:rsidP="001B2CB8">
      <w:pPr>
        <w:pStyle w:val="a6"/>
        <w:spacing w:line="276" w:lineRule="auto"/>
        <w:ind w:firstLine="346"/>
        <w:jc w:val="both"/>
        <w:rPr>
          <w:rFonts w:ascii="Times New Roman" w:hAnsi="Times New Roman" w:cs="Times New Roman"/>
          <w:sz w:val="24"/>
          <w:szCs w:val="24"/>
        </w:rPr>
      </w:pPr>
    </w:p>
    <w:p w14:paraId="6848601B" w14:textId="44BFE724" w:rsidR="001B2CB8" w:rsidRDefault="001B2CB8" w:rsidP="001B2CB8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Данное решение помогает облегчить жизнь пользователю, </w:t>
      </w:r>
      <w:proofErr w:type="gramStart"/>
      <w:r>
        <w:rPr>
          <w:rFonts w:ascii="Times New Roman" w:hAnsi="Times New Roman" w:cs="Times New Roman"/>
          <w:sz w:val="24"/>
          <w:szCs w:val="24"/>
        </w:rPr>
        <w:t>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чтобы заработать на данном решении возможно стоит рассмотреть платный выпуск данной карты.</w:t>
      </w:r>
    </w:p>
    <w:p w14:paraId="11132859" w14:textId="7075298C" w:rsidR="001B2CB8" w:rsidRDefault="001B2CB8" w:rsidP="001B2CB8">
      <w:pPr>
        <w:spacing w:line="276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С помощью единой карты освобождается место в портмоне, он не «раздутый» и подтверждает множество случаев всего одним прикладыванием.</w:t>
      </w:r>
    </w:p>
    <w:p w14:paraId="66C2CBE2" w14:textId="5A147FA2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F713E38" w14:textId="166CD86B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8B72DD3" w14:textId="5665F741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CB5F44" w14:textId="351287B3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ECA942" w14:textId="6C260A89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A6F2781" w14:textId="654B2B8B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D26FBB" w14:textId="1715128E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E759F37" w14:textId="2169BB5A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0453246" w14:textId="29A6ABAE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A14FC9D" w14:textId="122BFB0A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C4A669B" w14:textId="0D4F1616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E0F124D" w14:textId="133DD251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5BA25B2" w14:textId="11450751" w:rsid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366640" w14:textId="77777777" w:rsidR="001B2CB8" w:rsidRPr="001B2CB8" w:rsidRDefault="001B2CB8" w:rsidP="001B2C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423B527" w14:textId="77777777" w:rsidR="00D92122" w:rsidRPr="0018374C" w:rsidRDefault="00D92122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E972DB" w14:textId="77777777" w:rsidR="00D92122" w:rsidRPr="0018374C" w:rsidRDefault="00D92122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EE825A9" w14:textId="77777777" w:rsidR="00D92122" w:rsidRPr="0018374C" w:rsidRDefault="00D92122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F97FAA" w14:textId="77777777" w:rsidR="00D92122" w:rsidRPr="0018374C" w:rsidRDefault="00D92122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A36A3B" w14:textId="77777777" w:rsidR="00D92122" w:rsidRPr="0018374C" w:rsidRDefault="00D92122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2F5298" w14:textId="77777777" w:rsidR="00D92122" w:rsidRPr="0018374C" w:rsidRDefault="00D92122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80601E" w14:textId="77777777" w:rsidR="00D92122" w:rsidRPr="0018374C" w:rsidRDefault="00D92122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F44302" w14:textId="77777777" w:rsidR="00D92122" w:rsidRPr="0018374C" w:rsidRDefault="00D92122" w:rsidP="0018374C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ABB4A9C" w14:textId="77777777" w:rsidR="00D92122" w:rsidRPr="0018374C" w:rsidRDefault="00D92122" w:rsidP="0018374C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E2A4D49" w14:textId="77777777" w:rsidR="00D92122" w:rsidRPr="0018374C" w:rsidRDefault="00D92122" w:rsidP="0018374C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F005CA7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20CDA4D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E59CAF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FD96B18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C98986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C52C71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5C6850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9DB67D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5318C9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EEDBBC7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DC050D2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01EDB3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A2151A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61A127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45A6BA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5135BB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9CD926" w14:textId="77777777" w:rsidR="00F061FB" w:rsidRPr="0018374C" w:rsidRDefault="00F061FB" w:rsidP="0018374C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B3DF006" w14:textId="622DD0FF" w:rsidR="00A832E5" w:rsidRPr="0018374C" w:rsidRDefault="00A832E5" w:rsidP="0018374C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D06DAFC" w14:textId="77777777" w:rsidR="000F675F" w:rsidRPr="0018374C" w:rsidRDefault="000F675F" w:rsidP="0018374C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FC454BC" w14:textId="77777777" w:rsidR="00841EDF" w:rsidRPr="0018374C" w:rsidRDefault="00841EDF" w:rsidP="0018374C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sectPr w:rsidR="00841EDF" w:rsidRPr="0018374C" w:rsidSect="00FC2A90">
      <w:footerReference w:type="default" r:id="rId2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89653" w14:textId="77777777" w:rsidR="00A3088E" w:rsidRDefault="00A3088E" w:rsidP="00437DA5">
      <w:pPr>
        <w:spacing w:after="0" w:line="240" w:lineRule="auto"/>
      </w:pPr>
      <w:r>
        <w:separator/>
      </w:r>
    </w:p>
  </w:endnote>
  <w:endnote w:type="continuationSeparator" w:id="0">
    <w:p w14:paraId="4C51B8E6" w14:textId="77777777" w:rsidR="00A3088E" w:rsidRDefault="00A3088E" w:rsidP="00437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74819"/>
      <w:docPartObj>
        <w:docPartGallery w:val="Page Numbers (Bottom of Page)"/>
        <w:docPartUnique/>
      </w:docPartObj>
    </w:sdtPr>
    <w:sdtEndPr/>
    <w:sdtContent>
      <w:p w14:paraId="2FDF3857" w14:textId="72B619E8" w:rsidR="00FC2A90" w:rsidRDefault="00FC2A90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BDA3C8" w14:textId="77777777" w:rsidR="00FC2A90" w:rsidRDefault="00FC2A90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D989B" w14:textId="77777777" w:rsidR="00A3088E" w:rsidRDefault="00A3088E" w:rsidP="00437DA5">
      <w:pPr>
        <w:spacing w:after="0" w:line="240" w:lineRule="auto"/>
      </w:pPr>
      <w:r>
        <w:separator/>
      </w:r>
    </w:p>
  </w:footnote>
  <w:footnote w:type="continuationSeparator" w:id="0">
    <w:p w14:paraId="4769C888" w14:textId="77777777" w:rsidR="00A3088E" w:rsidRDefault="00A3088E" w:rsidP="00437DA5">
      <w:pPr>
        <w:spacing w:after="0" w:line="240" w:lineRule="auto"/>
      </w:pPr>
      <w:r>
        <w:continuationSeparator/>
      </w:r>
    </w:p>
  </w:footnote>
  <w:footnote w:id="1">
    <w:p w14:paraId="2067F3A0" w14:textId="1702C128" w:rsidR="004B4FA4" w:rsidRPr="004B4FA4" w:rsidRDefault="004B4FA4">
      <w:pPr>
        <w:pStyle w:val="af2"/>
        <w:rPr>
          <w:rFonts w:ascii="Times New Roman" w:hAnsi="Times New Roman" w:cs="Times New Roman"/>
          <w:sz w:val="24"/>
          <w:szCs w:val="24"/>
        </w:rPr>
      </w:pPr>
      <w:r>
        <w:rPr>
          <w:rStyle w:val="af4"/>
        </w:rPr>
        <w:footnoteRef/>
      </w:r>
      <w:r>
        <w:t xml:space="preserve"> </w:t>
      </w:r>
      <w:proofErr w:type="spellStart"/>
      <w:r w:rsidRPr="004B4FA4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4B4FA4">
        <w:rPr>
          <w:rFonts w:ascii="Times New Roman" w:hAnsi="Times New Roman" w:cs="Times New Roman"/>
          <w:sz w:val="24"/>
          <w:szCs w:val="24"/>
        </w:rPr>
        <w:t xml:space="preserve"> Field Communication (NFC) это технология беспроводной передачи данных малого радиуса действия.</w:t>
      </w:r>
    </w:p>
  </w:footnote>
  <w:footnote w:id="2">
    <w:p w14:paraId="1C2522D8" w14:textId="487BF5DB" w:rsidR="004B4FA4" w:rsidRPr="004B4FA4" w:rsidRDefault="004B4FA4">
      <w:pPr>
        <w:pStyle w:val="af2"/>
        <w:rPr>
          <w:rFonts w:ascii="Times New Roman" w:hAnsi="Times New Roman" w:cs="Times New Roman"/>
          <w:sz w:val="24"/>
          <w:szCs w:val="24"/>
        </w:rPr>
      </w:pPr>
      <w:r>
        <w:rPr>
          <w:rStyle w:val="af4"/>
        </w:rPr>
        <w:footnoteRef/>
      </w:r>
      <w:r>
        <w:t xml:space="preserve"> </w:t>
      </w:r>
      <w:r w:rsidRPr="004B4FA4">
        <w:rPr>
          <w:rFonts w:ascii="Times New Roman" w:hAnsi="Times New Roman" w:cs="Times New Roman"/>
          <w:sz w:val="24"/>
          <w:szCs w:val="24"/>
        </w:rPr>
        <w:t>Стратегия, которая предлагает продукт или услугу бесплатно, но дополнительные функции или преимущества доступны за дополнительную плату.</w:t>
      </w:r>
    </w:p>
  </w:footnote>
  <w:footnote w:id="3">
    <w:p w14:paraId="57B661B2" w14:textId="49D5DD16" w:rsidR="004B4FA4" w:rsidRPr="004B4FA4" w:rsidRDefault="004B4FA4">
      <w:pPr>
        <w:pStyle w:val="af2"/>
        <w:rPr>
          <w:rFonts w:ascii="Times New Roman" w:hAnsi="Times New Roman" w:cs="Times New Roman"/>
          <w:sz w:val="24"/>
          <w:szCs w:val="24"/>
        </w:rPr>
      </w:pPr>
      <w:r w:rsidRPr="004B4FA4">
        <w:rPr>
          <w:rStyle w:val="af4"/>
          <w:rFonts w:ascii="Times New Roman" w:hAnsi="Times New Roman" w:cs="Times New Roman"/>
          <w:sz w:val="24"/>
          <w:szCs w:val="24"/>
        </w:rPr>
        <w:footnoteRef/>
      </w:r>
      <w:r w:rsidRPr="004B4FA4">
        <w:rPr>
          <w:rFonts w:ascii="Times New Roman" w:hAnsi="Times New Roman" w:cs="Times New Roman"/>
          <w:sz w:val="24"/>
          <w:szCs w:val="24"/>
        </w:rPr>
        <w:t xml:space="preserve"> BLE (англ. Bluetooth </w:t>
      </w:r>
      <w:proofErr w:type="spellStart"/>
      <w:r w:rsidRPr="004B4FA4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4B4FA4">
        <w:rPr>
          <w:rFonts w:ascii="Times New Roman" w:hAnsi="Times New Roman" w:cs="Times New Roman"/>
          <w:sz w:val="24"/>
          <w:szCs w:val="24"/>
        </w:rPr>
        <w:t xml:space="preserve"> Energy) это энергоэффективный протокол беспроводной связи, разработанный как часть стандарта Bluetooth 4.0 и последующих версий (4.1, 4.2, 5.x и др.). Он предназначен для передачи небольших объёмов данных на короткие расстояния (обычно до 10–100 метров) при минимальном энергопотреблении.</w:t>
      </w:r>
    </w:p>
  </w:footnote>
  <w:footnote w:id="4">
    <w:p w14:paraId="1195816D" w14:textId="12D326EA" w:rsidR="004B4FA4" w:rsidRDefault="004B4FA4">
      <w:pPr>
        <w:pStyle w:val="af2"/>
      </w:pPr>
      <w:r w:rsidRPr="004B4FA4">
        <w:rPr>
          <w:rStyle w:val="af4"/>
          <w:rFonts w:ascii="Times New Roman" w:hAnsi="Times New Roman" w:cs="Times New Roman"/>
          <w:sz w:val="24"/>
          <w:szCs w:val="24"/>
        </w:rPr>
        <w:footnoteRef/>
      </w:r>
      <w:r w:rsidRPr="004B4FA4">
        <w:rPr>
          <w:rFonts w:ascii="Times New Roman" w:hAnsi="Times New Roman" w:cs="Times New Roman"/>
          <w:sz w:val="24"/>
          <w:szCs w:val="24"/>
        </w:rPr>
        <w:t xml:space="preserve"> Международный стандарт, который обеспечивает превосходную безопасность данных.</w:t>
      </w:r>
    </w:p>
  </w:footnote>
  <w:footnote w:id="5">
    <w:p w14:paraId="609603E8" w14:textId="23422C67" w:rsidR="004B4FA4" w:rsidRDefault="004B4FA4">
      <w:pPr>
        <w:pStyle w:val="af2"/>
      </w:pPr>
      <w:r>
        <w:rPr>
          <w:rStyle w:val="af4"/>
        </w:rPr>
        <w:footnoteRef/>
      </w:r>
      <w:r>
        <w:t xml:space="preserve"> </w:t>
      </w:r>
      <w:r w:rsidRPr="004B4FA4">
        <w:rPr>
          <w:rFonts w:ascii="Times New Roman" w:hAnsi="Times New Roman" w:cs="Times New Roman"/>
          <w:sz w:val="24"/>
          <w:szCs w:val="24"/>
        </w:rPr>
        <w:t xml:space="preserve">Стандарт для пластиковых карт, совместно разработанный платежными системами </w:t>
      </w:r>
      <w:proofErr w:type="spellStart"/>
      <w:r w:rsidRPr="004B4FA4">
        <w:rPr>
          <w:rFonts w:ascii="Times New Roman" w:hAnsi="Times New Roman" w:cs="Times New Roman"/>
          <w:sz w:val="24"/>
          <w:szCs w:val="24"/>
        </w:rPr>
        <w:t>Europay</w:t>
      </w:r>
      <w:proofErr w:type="spellEnd"/>
      <w:r w:rsidRPr="004B4F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4FA4">
        <w:rPr>
          <w:rFonts w:ascii="Times New Roman" w:hAnsi="Times New Roman" w:cs="Times New Roman"/>
          <w:sz w:val="24"/>
          <w:szCs w:val="24"/>
        </w:rPr>
        <w:t>Mastercard</w:t>
      </w:r>
      <w:proofErr w:type="spellEnd"/>
      <w:r w:rsidRPr="004B4FA4">
        <w:rPr>
          <w:rFonts w:ascii="Times New Roman" w:hAnsi="Times New Roman" w:cs="Times New Roman"/>
          <w:sz w:val="24"/>
          <w:szCs w:val="24"/>
        </w:rPr>
        <w:t xml:space="preserve"> и Visa</w:t>
      </w:r>
      <w:r>
        <w:rPr>
          <w:rFonts w:ascii="Times New Roman" w:hAnsi="Times New Roman" w:cs="Times New Roman"/>
          <w:sz w:val="24"/>
          <w:szCs w:val="24"/>
        </w:rPr>
        <w:t>.</w:t>
      </w:r>
    </w:p>
  </w:footnote>
  <w:footnote w:id="6">
    <w:p w14:paraId="2AD2131F" w14:textId="204E3868" w:rsidR="004B4FA4" w:rsidRPr="004B4FA4" w:rsidRDefault="004B4FA4">
      <w:pPr>
        <w:pStyle w:val="af2"/>
        <w:rPr>
          <w:rFonts w:ascii="Times New Roman" w:hAnsi="Times New Roman" w:cs="Times New Roman"/>
          <w:sz w:val="24"/>
          <w:szCs w:val="24"/>
        </w:rPr>
      </w:pPr>
      <w:r>
        <w:rPr>
          <w:rStyle w:val="af4"/>
        </w:rPr>
        <w:footnoteRef/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4B4FA4">
        <w:rPr>
          <w:rFonts w:ascii="Times New Roman" w:hAnsi="Times New Roman" w:cs="Times New Roman"/>
          <w:sz w:val="24"/>
          <w:szCs w:val="24"/>
        </w:rPr>
        <w:t>еждународная система денежных переводов, которая позволяет переводить деньги между банками разных стран</w:t>
      </w:r>
      <w:r>
        <w:rPr>
          <w:rFonts w:ascii="Times New Roman" w:hAnsi="Times New Roman" w:cs="Times New Roman"/>
          <w:sz w:val="24"/>
          <w:szCs w:val="24"/>
        </w:rPr>
        <w:t>.</w:t>
      </w:r>
    </w:p>
  </w:footnote>
  <w:footnote w:id="7">
    <w:p w14:paraId="0BBC639A" w14:textId="77777777" w:rsidR="00FC2A90" w:rsidRDefault="00FC2A90" w:rsidP="00FC2A90">
      <w:pPr>
        <w:pStyle w:val="af2"/>
      </w:pPr>
      <w:r>
        <w:rPr>
          <w:rStyle w:val="af4"/>
        </w:rPr>
        <w:footnoteRef/>
      </w:r>
      <w:r>
        <w:t xml:space="preserve"> </w:t>
      </w:r>
      <w:r w:rsidRPr="00267742">
        <w:t xml:space="preserve">KYC — сокращение от </w:t>
      </w:r>
      <w:proofErr w:type="spellStart"/>
      <w:r w:rsidRPr="00267742">
        <w:t>Know</w:t>
      </w:r>
      <w:proofErr w:type="spellEnd"/>
      <w:r w:rsidRPr="00267742">
        <w:t xml:space="preserve"> Your Customer, по-английски — «узнай своего клиента»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55F6"/>
    <w:multiLevelType w:val="hybridMultilevel"/>
    <w:tmpl w:val="FB1875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E527B"/>
    <w:multiLevelType w:val="hybridMultilevel"/>
    <w:tmpl w:val="F7E6FB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773B7"/>
    <w:multiLevelType w:val="multilevel"/>
    <w:tmpl w:val="EF30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147E3"/>
    <w:multiLevelType w:val="hybridMultilevel"/>
    <w:tmpl w:val="1A4C2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D784C"/>
    <w:multiLevelType w:val="hybridMultilevel"/>
    <w:tmpl w:val="9840426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6481AB5"/>
    <w:multiLevelType w:val="hybridMultilevel"/>
    <w:tmpl w:val="89D09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F056B"/>
    <w:multiLevelType w:val="hybridMultilevel"/>
    <w:tmpl w:val="DD9E8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E3692"/>
    <w:multiLevelType w:val="hybridMultilevel"/>
    <w:tmpl w:val="99A4A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B2A2E"/>
    <w:multiLevelType w:val="hybridMultilevel"/>
    <w:tmpl w:val="ADD8B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6609B"/>
    <w:multiLevelType w:val="hybridMultilevel"/>
    <w:tmpl w:val="B1605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ED621E"/>
    <w:multiLevelType w:val="hybridMultilevel"/>
    <w:tmpl w:val="D1D8C85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9AE5429"/>
    <w:multiLevelType w:val="multilevel"/>
    <w:tmpl w:val="FB2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1385D"/>
    <w:multiLevelType w:val="hybridMultilevel"/>
    <w:tmpl w:val="EF567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F1EA1"/>
    <w:multiLevelType w:val="hybridMultilevel"/>
    <w:tmpl w:val="1F6A7104"/>
    <w:lvl w:ilvl="0" w:tplc="8752E820">
      <w:start w:val="9"/>
      <w:numFmt w:val="bullet"/>
      <w:lvlText w:val="•"/>
      <w:lvlJc w:val="left"/>
      <w:pPr>
        <w:ind w:left="2124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7786D91"/>
    <w:multiLevelType w:val="multilevel"/>
    <w:tmpl w:val="483C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73A7F"/>
    <w:multiLevelType w:val="multilevel"/>
    <w:tmpl w:val="99CC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F1646"/>
    <w:multiLevelType w:val="hybridMultilevel"/>
    <w:tmpl w:val="85ACAA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190175"/>
    <w:multiLevelType w:val="hybridMultilevel"/>
    <w:tmpl w:val="9A8A34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C601121"/>
    <w:multiLevelType w:val="hybridMultilevel"/>
    <w:tmpl w:val="A62A0A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C705DD"/>
    <w:multiLevelType w:val="multilevel"/>
    <w:tmpl w:val="212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216D6"/>
    <w:multiLevelType w:val="hybridMultilevel"/>
    <w:tmpl w:val="8C063218"/>
    <w:lvl w:ilvl="0" w:tplc="0419000F">
      <w:start w:val="1"/>
      <w:numFmt w:val="decimal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1" w15:restartNumberingAfterBreak="0">
    <w:nsid w:val="652348A0"/>
    <w:multiLevelType w:val="hybridMultilevel"/>
    <w:tmpl w:val="AEA22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5870D7"/>
    <w:multiLevelType w:val="hybridMultilevel"/>
    <w:tmpl w:val="9342E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19"/>
  </w:num>
  <w:num w:numId="4">
    <w:abstractNumId w:val="15"/>
  </w:num>
  <w:num w:numId="5">
    <w:abstractNumId w:val="2"/>
  </w:num>
  <w:num w:numId="6">
    <w:abstractNumId w:val="6"/>
  </w:num>
  <w:num w:numId="7">
    <w:abstractNumId w:val="17"/>
  </w:num>
  <w:num w:numId="8">
    <w:abstractNumId w:val="4"/>
  </w:num>
  <w:num w:numId="9">
    <w:abstractNumId w:val="13"/>
  </w:num>
  <w:num w:numId="10">
    <w:abstractNumId w:val="1"/>
  </w:num>
  <w:num w:numId="11">
    <w:abstractNumId w:val="10"/>
  </w:num>
  <w:num w:numId="12">
    <w:abstractNumId w:val="18"/>
  </w:num>
  <w:num w:numId="13">
    <w:abstractNumId w:val="20"/>
  </w:num>
  <w:num w:numId="14">
    <w:abstractNumId w:val="21"/>
  </w:num>
  <w:num w:numId="15">
    <w:abstractNumId w:val="22"/>
  </w:num>
  <w:num w:numId="16">
    <w:abstractNumId w:val="0"/>
  </w:num>
  <w:num w:numId="17">
    <w:abstractNumId w:val="7"/>
  </w:num>
  <w:num w:numId="18">
    <w:abstractNumId w:val="16"/>
  </w:num>
  <w:num w:numId="19">
    <w:abstractNumId w:val="12"/>
  </w:num>
  <w:num w:numId="20">
    <w:abstractNumId w:val="8"/>
  </w:num>
  <w:num w:numId="21">
    <w:abstractNumId w:val="9"/>
  </w:num>
  <w:num w:numId="22">
    <w:abstractNumId w:val="3"/>
  </w:num>
  <w:num w:numId="23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51"/>
    <w:rsid w:val="000C5E2E"/>
    <w:rsid w:val="000E161F"/>
    <w:rsid w:val="000F224C"/>
    <w:rsid w:val="000F675F"/>
    <w:rsid w:val="001654D3"/>
    <w:rsid w:val="0018374C"/>
    <w:rsid w:val="001A0199"/>
    <w:rsid w:val="001A30DA"/>
    <w:rsid w:val="001B2CB8"/>
    <w:rsid w:val="00265EBE"/>
    <w:rsid w:val="00267742"/>
    <w:rsid w:val="00276537"/>
    <w:rsid w:val="00324203"/>
    <w:rsid w:val="00372743"/>
    <w:rsid w:val="00372F30"/>
    <w:rsid w:val="00373191"/>
    <w:rsid w:val="003D580A"/>
    <w:rsid w:val="00437DA5"/>
    <w:rsid w:val="004723DE"/>
    <w:rsid w:val="00475C57"/>
    <w:rsid w:val="004A2F92"/>
    <w:rsid w:val="004A7D05"/>
    <w:rsid w:val="004B4FA4"/>
    <w:rsid w:val="004F1537"/>
    <w:rsid w:val="0054131F"/>
    <w:rsid w:val="005B44B9"/>
    <w:rsid w:val="0067160F"/>
    <w:rsid w:val="006857F9"/>
    <w:rsid w:val="006A4326"/>
    <w:rsid w:val="006C02B1"/>
    <w:rsid w:val="006E6389"/>
    <w:rsid w:val="00744E89"/>
    <w:rsid w:val="00762F90"/>
    <w:rsid w:val="007E6D2B"/>
    <w:rsid w:val="00841EDF"/>
    <w:rsid w:val="0086440E"/>
    <w:rsid w:val="00867718"/>
    <w:rsid w:val="008D19D8"/>
    <w:rsid w:val="008E4BAC"/>
    <w:rsid w:val="0094039F"/>
    <w:rsid w:val="00963B50"/>
    <w:rsid w:val="0097170B"/>
    <w:rsid w:val="009A1481"/>
    <w:rsid w:val="009D09A0"/>
    <w:rsid w:val="00A3088E"/>
    <w:rsid w:val="00A72606"/>
    <w:rsid w:val="00A832E5"/>
    <w:rsid w:val="00AF0C95"/>
    <w:rsid w:val="00B04877"/>
    <w:rsid w:val="00B4490D"/>
    <w:rsid w:val="00B53483"/>
    <w:rsid w:val="00B87351"/>
    <w:rsid w:val="00B94233"/>
    <w:rsid w:val="00BA14CC"/>
    <w:rsid w:val="00BB7089"/>
    <w:rsid w:val="00C22AD7"/>
    <w:rsid w:val="00C25FB2"/>
    <w:rsid w:val="00C47E57"/>
    <w:rsid w:val="00C961C9"/>
    <w:rsid w:val="00CA66D0"/>
    <w:rsid w:val="00CB1A94"/>
    <w:rsid w:val="00CB79FB"/>
    <w:rsid w:val="00CF48E4"/>
    <w:rsid w:val="00D05A0C"/>
    <w:rsid w:val="00D41FE6"/>
    <w:rsid w:val="00D71178"/>
    <w:rsid w:val="00D92122"/>
    <w:rsid w:val="00DC7D11"/>
    <w:rsid w:val="00E74BE9"/>
    <w:rsid w:val="00F061FB"/>
    <w:rsid w:val="00F13548"/>
    <w:rsid w:val="00F63045"/>
    <w:rsid w:val="00FC2A90"/>
    <w:rsid w:val="00FD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32E34"/>
  <w15:chartTrackingRefBased/>
  <w15:docId w15:val="{C9FCCF5B-0961-4155-9DC3-37D7EE91E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1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61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F0C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F0C9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83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E161F"/>
    <w:rPr>
      <w:i/>
      <w:iCs/>
    </w:rPr>
  </w:style>
  <w:style w:type="character" w:styleId="a5">
    <w:name w:val="Strong"/>
    <w:basedOn w:val="a0"/>
    <w:uiPriority w:val="22"/>
    <w:qFormat/>
    <w:rsid w:val="000E161F"/>
    <w:rPr>
      <w:b/>
      <w:bCs/>
    </w:rPr>
  </w:style>
  <w:style w:type="paragraph" w:styleId="a6">
    <w:name w:val="List Paragraph"/>
    <w:basedOn w:val="a"/>
    <w:uiPriority w:val="34"/>
    <w:qFormat/>
    <w:rsid w:val="00FD11DC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D11D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D11DC"/>
    <w:rPr>
      <w:color w:val="605E5C"/>
      <w:shd w:val="clear" w:color="auto" w:fill="E1DFDD"/>
    </w:rPr>
  </w:style>
  <w:style w:type="character" w:styleId="a9">
    <w:name w:val="annotation reference"/>
    <w:basedOn w:val="a0"/>
    <w:uiPriority w:val="99"/>
    <w:semiHidden/>
    <w:unhideWhenUsed/>
    <w:rsid w:val="00C22AD7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C22AD7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C22AD7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22AD7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C22AD7"/>
    <w:rPr>
      <w:b/>
      <w:bCs/>
      <w:sz w:val="20"/>
      <w:szCs w:val="20"/>
    </w:rPr>
  </w:style>
  <w:style w:type="table" w:styleId="ae">
    <w:name w:val="Table Grid"/>
    <w:basedOn w:val="a1"/>
    <w:uiPriority w:val="39"/>
    <w:rsid w:val="00BB7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endnote text"/>
    <w:basedOn w:val="a"/>
    <w:link w:val="af0"/>
    <w:uiPriority w:val="99"/>
    <w:semiHidden/>
    <w:unhideWhenUsed/>
    <w:rsid w:val="00437DA5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437DA5"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437DA5"/>
    <w:rPr>
      <w:vertAlign w:val="superscript"/>
    </w:rPr>
  </w:style>
  <w:style w:type="paragraph" w:styleId="af2">
    <w:name w:val="footnote text"/>
    <w:basedOn w:val="a"/>
    <w:link w:val="af3"/>
    <w:uiPriority w:val="99"/>
    <w:semiHidden/>
    <w:unhideWhenUsed/>
    <w:rsid w:val="00437DA5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437DA5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437DA5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AF0C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F0C9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96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5">
    <w:name w:val="header"/>
    <w:basedOn w:val="a"/>
    <w:link w:val="af6"/>
    <w:uiPriority w:val="99"/>
    <w:unhideWhenUsed/>
    <w:rsid w:val="00C96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C961C9"/>
  </w:style>
  <w:style w:type="paragraph" w:styleId="af7">
    <w:name w:val="footer"/>
    <w:basedOn w:val="a"/>
    <w:link w:val="af8"/>
    <w:uiPriority w:val="99"/>
    <w:unhideWhenUsed/>
    <w:rsid w:val="00C96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C961C9"/>
  </w:style>
  <w:style w:type="character" w:customStyle="1" w:styleId="20">
    <w:name w:val="Заголовок 2 Знак"/>
    <w:basedOn w:val="a0"/>
    <w:link w:val="2"/>
    <w:uiPriority w:val="9"/>
    <w:rsid w:val="00C961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9">
    <w:name w:val="caption"/>
    <w:basedOn w:val="a"/>
    <w:next w:val="a"/>
    <w:uiPriority w:val="35"/>
    <w:unhideWhenUsed/>
    <w:qFormat/>
    <w:rsid w:val="00C961C9"/>
    <w:pPr>
      <w:spacing w:after="200"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8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8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expertise/news/1103700403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ecdb.com/resources/sample-data/market/ru/all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-j.ru/fast-internet-stat/?utm_referrer=https%3A%2F%2Fwww.google.com%2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technosuveren.ru/opublikovany-novye-dannye-o-skorosti-internet-soedineniya-v-raznyh-regionah-rossii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4A37B-3F23-4D87-B5F0-8E3590A20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32</Pages>
  <Words>6436</Words>
  <Characters>36686</Characters>
  <Application>Microsoft Office Word</Application>
  <DocSecurity>0</DocSecurity>
  <Lines>305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2025-12-09T23:53:00Z</dcterms:created>
  <dcterms:modified xsi:type="dcterms:W3CDTF">2025-12-09T23:53:00Z</dcterms:modified>
</cp:coreProperties>
</file>