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E7B6B" w14:textId="77777777" w:rsidR="00835C40" w:rsidRPr="00A40384" w:rsidRDefault="00835C40" w:rsidP="00A05E63">
      <w:pPr>
        <w:pStyle w:val="1"/>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w:t>
      </w:r>
      <w:commentRangeStart w:id="0"/>
      <w:r>
        <w:rPr>
          <w:rFonts w:ascii="Times New Roman" w:hAnsi="Times New Roman" w:cs="Times New Roman"/>
          <w:b/>
          <w:bCs/>
          <w:color w:val="auto"/>
          <w:sz w:val="28"/>
          <w:szCs w:val="28"/>
        </w:rPr>
        <w:t>Стартап</w:t>
      </w:r>
      <w:commentRangeEnd w:id="0"/>
      <w:r>
        <w:commentReference w:id="0"/>
      </w:r>
      <w:r>
        <w:rPr>
          <w:rFonts w:ascii="Times New Roman" w:hAnsi="Times New Roman" w:cs="Times New Roman"/>
          <w:b/>
          <w:bCs/>
          <w:color w:val="auto"/>
          <w:sz w:val="28"/>
          <w:szCs w:val="28"/>
        </w:rPr>
        <w:t>-Навигатор»</w:t>
      </w:r>
    </w:p>
    <w:p w14:paraId="6773C8C6" w14:textId="5F1058E0" w:rsidR="00B96F60" w:rsidRPr="00A40384" w:rsidRDefault="00B96F60" w:rsidP="004610DD">
      <w:pPr>
        <w:spacing w:line="276" w:lineRule="auto"/>
        <w:jc w:val="right"/>
        <w:rPr>
          <w:rFonts w:ascii="Times New Roman" w:hAnsi="Times New Roman" w:cs="Times New Roman"/>
          <w:b/>
          <w:bCs/>
          <w:sz w:val="24"/>
          <w:szCs w:val="24"/>
        </w:rPr>
      </w:pPr>
      <w:r>
        <w:rPr>
          <w:rFonts w:ascii="Times New Roman" w:hAnsi="Times New Roman" w:cs="Times New Roman"/>
          <w:b/>
          <w:bCs/>
          <w:sz w:val="24"/>
          <w:szCs w:val="24"/>
        </w:rPr>
        <w:t>Команда № 40 @littlecuddlies</w:t>
      </w:r>
    </w:p>
    <w:p w14:paraId="55C6BDA8" w14:textId="4B6BEED8" w:rsidR="00B96F60" w:rsidRPr="00A40384" w:rsidRDefault="00B96F60" w:rsidP="004610DD">
      <w:pPr>
        <w:spacing w:line="276" w:lineRule="auto"/>
        <w:jc w:val="right"/>
        <w:rPr>
          <w:rFonts w:ascii="Times New Roman" w:hAnsi="Times New Roman" w:cs="Times New Roman"/>
          <w:b/>
          <w:bCs/>
          <w:sz w:val="24"/>
          <w:szCs w:val="24"/>
        </w:rPr>
      </w:pPr>
      <w:r>
        <w:rPr>
          <w:rFonts w:ascii="Times New Roman" w:hAnsi="Times New Roman" w:cs="Times New Roman"/>
          <w:b/>
          <w:bCs/>
          <w:sz w:val="24"/>
          <w:szCs w:val="24"/>
        </w:rPr>
        <w:t>«ФУ при правительстве РФ»</w:t>
      </w:r>
    </w:p>
    <w:p w14:paraId="37FB91B9" w14:textId="77777777" w:rsidR="00835C40" w:rsidRPr="00A40384" w:rsidRDefault="00835C40" w:rsidP="004610DD">
      <w:pPr>
        <w:spacing w:line="276" w:lineRule="auto"/>
        <w:jc w:val="right"/>
        <w:rPr>
          <w:rFonts w:ascii="Times New Roman" w:hAnsi="Times New Roman" w:cs="Times New Roman"/>
          <w:b/>
          <w:bCs/>
          <w:sz w:val="24"/>
          <w:szCs w:val="24"/>
        </w:rPr>
      </w:pPr>
      <w:r>
        <w:rPr>
          <w:rFonts w:ascii="Times New Roman" w:hAnsi="Times New Roman" w:cs="Times New Roman"/>
          <w:b/>
          <w:bCs/>
          <w:sz w:val="24"/>
          <w:szCs w:val="24"/>
        </w:rPr>
        <w:t xml:space="preserve">Финансовый факультет, </w:t>
      </w:r>
    </w:p>
    <w:p w14:paraId="29F096DF" w14:textId="55ABB996" w:rsidR="00B96F60" w:rsidRPr="00A40384" w:rsidRDefault="00835C40" w:rsidP="004610DD">
      <w:pPr>
        <w:spacing w:line="276" w:lineRule="auto"/>
        <w:jc w:val="right"/>
        <w:rPr>
          <w:rFonts w:ascii="Times New Roman" w:hAnsi="Times New Roman" w:cs="Times New Roman"/>
          <w:b/>
          <w:bCs/>
          <w:sz w:val="24"/>
          <w:szCs w:val="24"/>
        </w:rPr>
      </w:pPr>
      <w:r>
        <w:rPr>
          <w:rFonts w:ascii="Times New Roman" w:hAnsi="Times New Roman" w:cs="Times New Roman"/>
          <w:b/>
          <w:bCs/>
          <w:sz w:val="24"/>
          <w:szCs w:val="24"/>
        </w:rPr>
        <w:t>профиль «Финансы и Банковское дело»</w:t>
      </w:r>
    </w:p>
    <w:p w14:paraId="3348E591" w14:textId="10CA5C1D" w:rsidR="00835C40" w:rsidRPr="00A40384" w:rsidRDefault="00835C40" w:rsidP="004610DD">
      <w:pPr>
        <w:spacing w:line="276" w:lineRule="auto"/>
        <w:jc w:val="right"/>
        <w:rPr>
          <w:rFonts w:ascii="Times New Roman" w:hAnsi="Times New Roman" w:cs="Times New Roman"/>
          <w:b/>
          <w:bCs/>
          <w:sz w:val="24"/>
          <w:szCs w:val="24"/>
        </w:rPr>
      </w:pPr>
      <w:r>
        <w:rPr>
          <w:rFonts w:ascii="Times New Roman" w:hAnsi="Times New Roman" w:cs="Times New Roman"/>
          <w:b/>
          <w:bCs/>
          <w:sz w:val="24"/>
          <w:szCs w:val="24"/>
        </w:rPr>
        <w:t>Третий курс бакалавриата</w:t>
      </w:r>
    </w:p>
    <w:p w14:paraId="3048031A" w14:textId="77777777" w:rsidR="00835C40" w:rsidRPr="00A40384" w:rsidRDefault="00835C40" w:rsidP="004610DD">
      <w:pPr>
        <w:spacing w:line="276" w:lineRule="auto"/>
        <w:jc w:val="right"/>
        <w:rPr>
          <w:rFonts w:ascii="Times New Roman" w:hAnsi="Times New Roman" w:cs="Times New Roman"/>
          <w:b/>
          <w:bCs/>
          <w:sz w:val="24"/>
          <w:szCs w:val="24"/>
        </w:rPr>
      </w:pPr>
    </w:p>
    <w:p w14:paraId="00759DD5" w14:textId="77777777" w:rsidR="00AE3A79" w:rsidRPr="00A40384" w:rsidRDefault="00AE3A79" w:rsidP="004610DD">
      <w:pPr>
        <w:spacing w:line="276" w:lineRule="auto"/>
        <w:jc w:val="right"/>
        <w:rPr>
          <w:rFonts w:ascii="Times New Roman" w:hAnsi="Times New Roman" w:cs="Times New Roman"/>
          <w:b/>
          <w:bCs/>
          <w:sz w:val="24"/>
          <w:szCs w:val="24"/>
        </w:rPr>
      </w:pPr>
    </w:p>
    <w:p w14:paraId="3AF1F578" w14:textId="45EC981E" w:rsidR="00B96F60" w:rsidRPr="00A40384" w:rsidRDefault="00AE3A79" w:rsidP="004610DD">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«Описание проблемы отсутствие прозрачного и удобного пути для встречи стартапов и инвесторов и ее решение: Стартап-Навигатор»</w:t>
      </w:r>
    </w:p>
    <w:p w14:paraId="52C2152B" w14:textId="77777777" w:rsidR="004610DD" w:rsidRPr="00A40384" w:rsidRDefault="004610DD" w:rsidP="004610DD">
      <w:pPr>
        <w:spacing w:line="276" w:lineRule="auto"/>
        <w:jc w:val="center"/>
        <w:rPr>
          <w:rFonts w:ascii="Times New Roman" w:hAnsi="Times New Roman" w:cs="Times New Roman"/>
          <w:b/>
          <w:bCs/>
          <w:sz w:val="28"/>
          <w:szCs w:val="28"/>
        </w:rPr>
      </w:pPr>
    </w:p>
    <w:p w14:paraId="40033B90" w14:textId="77777777" w:rsidR="004610DD" w:rsidRPr="00A40384" w:rsidRDefault="004610DD" w:rsidP="004610DD">
      <w:pPr>
        <w:spacing w:line="276" w:lineRule="auto"/>
        <w:jc w:val="center"/>
        <w:rPr>
          <w:rFonts w:ascii="Times New Roman" w:hAnsi="Times New Roman" w:cs="Times New Roman"/>
          <w:b/>
          <w:bCs/>
          <w:sz w:val="28"/>
          <w:szCs w:val="28"/>
        </w:rPr>
      </w:pPr>
    </w:p>
    <w:p w14:paraId="3AB0CD7B" w14:textId="77777777" w:rsidR="004610DD" w:rsidRPr="00A40384" w:rsidRDefault="004610DD" w:rsidP="004610DD">
      <w:pPr>
        <w:spacing w:line="276" w:lineRule="auto"/>
        <w:jc w:val="center"/>
        <w:rPr>
          <w:rFonts w:ascii="Times New Roman" w:hAnsi="Times New Roman" w:cs="Times New Roman"/>
          <w:b/>
          <w:bCs/>
          <w:sz w:val="28"/>
          <w:szCs w:val="28"/>
        </w:rPr>
      </w:pPr>
    </w:p>
    <w:p w14:paraId="2A047B98" w14:textId="77777777" w:rsidR="004610DD" w:rsidRPr="00A40384" w:rsidRDefault="004610DD" w:rsidP="004610DD">
      <w:pPr>
        <w:spacing w:line="276" w:lineRule="auto"/>
        <w:jc w:val="center"/>
        <w:rPr>
          <w:rFonts w:ascii="Times New Roman" w:hAnsi="Times New Roman" w:cs="Times New Roman"/>
          <w:b/>
          <w:bCs/>
          <w:sz w:val="28"/>
          <w:szCs w:val="28"/>
        </w:rPr>
      </w:pPr>
    </w:p>
    <w:p w14:paraId="4F997F62" w14:textId="77777777" w:rsidR="004610DD" w:rsidRPr="00A40384" w:rsidRDefault="004610DD" w:rsidP="004610DD">
      <w:pPr>
        <w:spacing w:line="276" w:lineRule="auto"/>
        <w:jc w:val="center"/>
        <w:rPr>
          <w:rFonts w:ascii="Times New Roman" w:hAnsi="Times New Roman" w:cs="Times New Roman"/>
          <w:b/>
          <w:bCs/>
          <w:sz w:val="28"/>
          <w:szCs w:val="28"/>
        </w:rPr>
      </w:pPr>
    </w:p>
    <w:p w14:paraId="1E743473" w14:textId="77777777" w:rsidR="004610DD" w:rsidRPr="00A40384" w:rsidRDefault="004610DD" w:rsidP="004610DD">
      <w:pPr>
        <w:spacing w:line="276" w:lineRule="auto"/>
        <w:jc w:val="center"/>
        <w:rPr>
          <w:rFonts w:ascii="Times New Roman" w:hAnsi="Times New Roman" w:cs="Times New Roman"/>
          <w:b/>
          <w:bCs/>
          <w:sz w:val="28"/>
          <w:szCs w:val="28"/>
        </w:rPr>
      </w:pPr>
    </w:p>
    <w:p w14:paraId="66B7EEC8" w14:textId="77777777" w:rsidR="004610DD" w:rsidRPr="00A40384" w:rsidRDefault="004610DD" w:rsidP="004610DD">
      <w:pPr>
        <w:spacing w:line="276" w:lineRule="auto"/>
        <w:jc w:val="center"/>
        <w:rPr>
          <w:rFonts w:ascii="Times New Roman" w:hAnsi="Times New Roman" w:cs="Times New Roman"/>
          <w:b/>
          <w:bCs/>
          <w:sz w:val="28"/>
          <w:szCs w:val="28"/>
        </w:rPr>
      </w:pPr>
    </w:p>
    <w:p w14:paraId="5C554FA1" w14:textId="77777777" w:rsidR="004610DD" w:rsidRPr="00A40384" w:rsidRDefault="004610DD" w:rsidP="004610DD">
      <w:pPr>
        <w:spacing w:line="276" w:lineRule="auto"/>
        <w:jc w:val="center"/>
        <w:rPr>
          <w:rFonts w:ascii="Times New Roman" w:hAnsi="Times New Roman" w:cs="Times New Roman"/>
          <w:b/>
          <w:bCs/>
          <w:sz w:val="28"/>
          <w:szCs w:val="28"/>
        </w:rPr>
      </w:pPr>
    </w:p>
    <w:p w14:paraId="61B86CC1" w14:textId="77777777" w:rsidR="004610DD" w:rsidRPr="00A40384" w:rsidRDefault="004610DD" w:rsidP="004610DD">
      <w:pPr>
        <w:spacing w:line="276" w:lineRule="auto"/>
        <w:jc w:val="center"/>
        <w:rPr>
          <w:rFonts w:ascii="Times New Roman" w:hAnsi="Times New Roman" w:cs="Times New Roman"/>
          <w:b/>
          <w:bCs/>
          <w:sz w:val="28"/>
          <w:szCs w:val="28"/>
        </w:rPr>
      </w:pPr>
    </w:p>
    <w:p w14:paraId="223BBE48" w14:textId="77777777" w:rsidR="004610DD" w:rsidRPr="00A40384" w:rsidRDefault="004610DD" w:rsidP="004610DD">
      <w:pPr>
        <w:spacing w:line="276" w:lineRule="auto"/>
        <w:jc w:val="center"/>
        <w:rPr>
          <w:rFonts w:ascii="Times New Roman" w:hAnsi="Times New Roman" w:cs="Times New Roman"/>
          <w:b/>
          <w:bCs/>
          <w:sz w:val="28"/>
          <w:szCs w:val="28"/>
        </w:rPr>
      </w:pPr>
    </w:p>
    <w:p w14:paraId="2E2D26BB" w14:textId="77777777" w:rsidR="004610DD" w:rsidRPr="00A40384" w:rsidRDefault="004610DD" w:rsidP="004610DD">
      <w:pPr>
        <w:spacing w:line="276" w:lineRule="auto"/>
        <w:jc w:val="center"/>
        <w:rPr>
          <w:rFonts w:ascii="Times New Roman" w:hAnsi="Times New Roman" w:cs="Times New Roman"/>
          <w:b/>
          <w:bCs/>
          <w:sz w:val="28"/>
          <w:szCs w:val="28"/>
        </w:rPr>
      </w:pPr>
    </w:p>
    <w:p w14:paraId="78CCAB8D" w14:textId="77777777" w:rsidR="004610DD" w:rsidRPr="00A40384" w:rsidRDefault="004610DD" w:rsidP="004610DD">
      <w:pPr>
        <w:spacing w:line="276" w:lineRule="auto"/>
        <w:jc w:val="center"/>
        <w:rPr>
          <w:rFonts w:ascii="Times New Roman" w:hAnsi="Times New Roman" w:cs="Times New Roman"/>
          <w:b/>
          <w:bCs/>
          <w:sz w:val="28"/>
          <w:szCs w:val="28"/>
        </w:rPr>
      </w:pPr>
    </w:p>
    <w:p w14:paraId="0BD98FB3" w14:textId="77777777" w:rsidR="004610DD" w:rsidRPr="00A40384" w:rsidRDefault="004610DD" w:rsidP="004610DD">
      <w:pPr>
        <w:spacing w:line="276" w:lineRule="auto"/>
        <w:jc w:val="center"/>
        <w:rPr>
          <w:rFonts w:ascii="Times New Roman" w:hAnsi="Times New Roman" w:cs="Times New Roman"/>
          <w:b/>
          <w:bCs/>
          <w:sz w:val="28"/>
          <w:szCs w:val="28"/>
        </w:rPr>
      </w:pPr>
    </w:p>
    <w:p w14:paraId="71F5505B" w14:textId="77777777" w:rsidR="004610DD" w:rsidRPr="00A40384" w:rsidRDefault="004610DD" w:rsidP="004610DD">
      <w:pPr>
        <w:spacing w:line="276" w:lineRule="auto"/>
        <w:jc w:val="center"/>
        <w:rPr>
          <w:rFonts w:ascii="Times New Roman" w:hAnsi="Times New Roman" w:cs="Times New Roman"/>
          <w:b/>
          <w:bCs/>
          <w:sz w:val="28"/>
          <w:szCs w:val="28"/>
        </w:rPr>
      </w:pPr>
    </w:p>
    <w:p w14:paraId="2982F27A" w14:textId="77777777" w:rsidR="004610DD" w:rsidRPr="00A40384" w:rsidRDefault="004610DD" w:rsidP="004610DD">
      <w:pPr>
        <w:spacing w:line="276" w:lineRule="auto"/>
        <w:jc w:val="center"/>
        <w:rPr>
          <w:rFonts w:ascii="Times New Roman" w:hAnsi="Times New Roman" w:cs="Times New Roman"/>
          <w:b/>
          <w:bCs/>
          <w:sz w:val="28"/>
          <w:szCs w:val="28"/>
        </w:rPr>
      </w:pPr>
    </w:p>
    <w:p w14:paraId="6389F95D" w14:textId="77777777" w:rsidR="004610DD" w:rsidRPr="00A40384" w:rsidRDefault="004610DD" w:rsidP="004610DD">
      <w:pPr>
        <w:spacing w:line="276" w:lineRule="auto"/>
        <w:jc w:val="center"/>
        <w:rPr>
          <w:rFonts w:ascii="Times New Roman" w:hAnsi="Times New Roman" w:cs="Times New Roman"/>
          <w:b/>
          <w:bCs/>
          <w:sz w:val="28"/>
          <w:szCs w:val="28"/>
        </w:rPr>
      </w:pPr>
    </w:p>
    <w:p w14:paraId="3A1B8392" w14:textId="77777777" w:rsidR="004610DD" w:rsidRPr="00A40384" w:rsidRDefault="004610DD" w:rsidP="004610DD">
      <w:pPr>
        <w:spacing w:line="276" w:lineRule="auto"/>
        <w:jc w:val="center"/>
        <w:rPr>
          <w:rFonts w:ascii="Times New Roman" w:hAnsi="Times New Roman" w:cs="Times New Roman"/>
          <w:b/>
          <w:bCs/>
          <w:sz w:val="28"/>
          <w:szCs w:val="28"/>
        </w:rPr>
      </w:pPr>
    </w:p>
    <w:p w14:paraId="17B42ED7" w14:textId="77777777" w:rsidR="004610DD" w:rsidRPr="00A40384" w:rsidRDefault="004610DD" w:rsidP="004610DD">
      <w:pPr>
        <w:spacing w:line="276" w:lineRule="auto"/>
        <w:jc w:val="center"/>
        <w:rPr>
          <w:rFonts w:ascii="Times New Roman" w:hAnsi="Times New Roman" w:cs="Times New Roman"/>
          <w:b/>
          <w:bCs/>
          <w:sz w:val="28"/>
          <w:szCs w:val="28"/>
        </w:rPr>
      </w:pPr>
    </w:p>
    <w:p w14:paraId="1870167F" w14:textId="77777777" w:rsidR="004610DD" w:rsidRPr="00A40384" w:rsidRDefault="004610DD" w:rsidP="00D465D7">
      <w:pPr>
        <w:pStyle w:val="1"/>
        <w:numPr>
          <w:ilvl w:val="0"/>
          <w:numId w:val="37"/>
        </w:numPr>
        <w:spacing w:before="200" w:after="440" w:line="276" w:lineRule="auto"/>
        <w:ind w:left="357" w:hanging="357"/>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Описание проблемы</w:t>
      </w:r>
    </w:p>
    <w:p w14:paraId="6F3EB6DB" w14:textId="77777777" w:rsidR="00624D93" w:rsidRPr="00A40384" w:rsidRDefault="00624D93"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Современная экосистема стартапов в России и мире сталкивается с одной ключевой и, увы, хронической проблемой — отсутствием прозрачной и эффективной инфраструктуры, которая соединяла бы стартапы, инвесторов, менторов и государственные инструменты поддержки. Между идеей и её реализацией сегодня лежит целый лабиринт — непонятные условия грантов, случайные знакомства, непрозрачные венчурные процессы и отсутствие достоверной информации. Из-за этого сотни перспективных проектов так и не доходят до стадии устойчивого развития, а многие инвесторы просто не находят тех, в кого действительно стоит вложиться.</w:t>
      </w:r>
    </w:p>
    <w:p w14:paraId="53F9D9CE" w14:textId="77777777" w:rsidR="00624D93" w:rsidRPr="00A40384" w:rsidRDefault="00624D93"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Главная трудность — стартапам не хватает понятных путей к инвесторам, менторству и государственной помощи.</w:t>
      </w:r>
    </w:p>
    <w:p w14:paraId="3325A38E" w14:textId="77777777" w:rsidR="00624D93" w:rsidRPr="00A40384" w:rsidRDefault="00624D93"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Эта проблема затрагивает сразу несколько категорий участников. Прежде всего — сами стартап-команды и молодые предприниматели. У них есть идея, энергия, желание развивать продукт, но нет чётких каналов выхода на инвесторов, наставников и акселераторы. Всё происходит через личные связи, случайные конференции или закрытые сообщества. Другая сторона — частные инвесторы и венчурные фонды, которым, наоборот, не хватает качественного и прозрачного потока стартапов. Им приходится тратить ресурсы на проверку информации, часто работать с неполными данными и, как следствие, упускать действительно перспективные проекты. Наконец, страдает и государственная инфраструктура поддержки предпринимательства. Программы грантов и субсидий вроде бы есть, но большинство стартаперов просто не понимают, какие из них им подходят и как их получить. Информация разбросана по разным сайтам и ведомствам, условия сложные, а процесс подачи заявок — запутанный и бюрократичный.</w:t>
      </w:r>
    </w:p>
    <w:p w14:paraId="460051C2" w14:textId="77777777" w:rsidR="00624D93" w:rsidRPr="00A40384" w:rsidRDefault="00624D93"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Эта ситуация порождает целый ряд реальных последствий. Например, молодая команда с готовым прототипом вынуждена неделями писать холодные письма потенциальным инвесторам, собирать десятки презентаций и проходить через длинные воронки заявок. В итоге проект теряет темп, а его участники — мотивацию. Или другой пример: инвестор, желающий вложить средства в инновационный сектор, сталкивается с хаосом — сотни непрозрачных предложений, отсутствие проверенных метрик, разрозненные источники информации. В таких условиях даже при желании вложить деньги, он просто не находит того, кто вызывает доверие. Таким образом, проблема не в том, что нет денег или идей — их как раз хватает. Настоящая трудность в том, что у предпринимателей нет понятной и прозрачной системы, которая помогала бы ориентироваться в доступных возможностях. Многие просто не знают, где искать инвесторов, какие гранты или субсидии им положены и как правильно на них подать. Из-за этого даже хорошие проекты часто «застревают» на старте, не доходя до этапа развития, а существующие меры поддержки остаются невостребованными.</w:t>
      </w:r>
    </w:p>
    <w:p w14:paraId="73C2BB60" w14:textId="109B59A6" w:rsidR="00D465D7" w:rsidRPr="00A40384" w:rsidRDefault="00624D93"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Таким образом, проблема не в отсутствии денег или идей — их достаточно. Проблема в том, что между участниками инновационного процесса нет устойчивого, прозрачного и взаимовыгодного моста. Этот разрыв приводит к тому, что ценные проекты «умирают» на стадии замысла, а инвесторы и институты развития не видят ожидаемого эффекта. Решение этой проблемы требует не просто нового инструмента, а создания целой </w:t>
      </w:r>
      <w:r>
        <w:rPr>
          <w:rFonts w:ascii="Times New Roman" w:hAnsi="Times New Roman" w:cs="Times New Roman"/>
          <w:sz w:val="24"/>
          <w:szCs w:val="24"/>
        </w:rPr>
        <w:lastRenderedPageBreak/>
        <w:t>экосистемы доверия — прозрачной, цифровой и объединяющей всех участников в едином пространстве.</w:t>
      </w:r>
      <w:r>
        <w:rPr>
          <w:rFonts w:ascii="Times New Roman" w:hAnsi="Times New Roman" w:cs="Times New Roman"/>
          <w:sz w:val="24"/>
          <w:szCs w:val="24"/>
        </w:rPr>
        <w:br w:type="page"/>
      </w:r>
    </w:p>
    <w:p w14:paraId="052C918F" w14:textId="77777777" w:rsidR="004610DD" w:rsidRPr="00A40384" w:rsidRDefault="004610DD" w:rsidP="00D465D7">
      <w:pPr>
        <w:pStyle w:val="1"/>
        <w:numPr>
          <w:ilvl w:val="0"/>
          <w:numId w:val="37"/>
        </w:numPr>
        <w:spacing w:before="200" w:after="440" w:line="276" w:lineRule="auto"/>
        <w:ind w:left="357" w:hanging="357"/>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Идея сервиса</w:t>
      </w:r>
    </w:p>
    <w:p w14:paraId="43E6EB00" w14:textId="45E5CDF0" w:rsidR="00E7602A" w:rsidRPr="00A40384" w:rsidRDefault="00894F0E"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Ключевая идея сервиса заключается в создании единой цифровой платформы, которая не просто собирает стартапы и инвесторов, а обеспечивает полный цикл: проверку проекта, экспертную упаковку, выпуск цифровых финансовых активов (ЦФА) и прозрачный механизм поэтапного финансирования. Стартап сначала проходит внутреннюю экспертизу и получает отчёт о жизнеспособности, сильных и слабых сторонах. Только после этого платформа, выступая оператором информационной системы (ОИС), выпускает ЦФА — цифровые активы, привязанные не к «обещаниям», а к конкретным этапам развития проекта. Инвестиции не переводятся стартапу сразу: средства хранятся на счёте платформы и банка-партнёра и разблокируются траншем, только после подтверждения выполнения этапа — через документы, цифровые подписи и верификацию менторского совета. Таким образом, инвестор защищён от ситуации, когда деньги уходят на «идею, которая не случилась»: финансирование происходит строго за измеримый результат.</w:t>
      </w:r>
    </w:p>
    <w:p w14:paraId="60BB8A84" w14:textId="72A0A6C1" w:rsidR="00894F0E" w:rsidRPr="00A40384" w:rsidRDefault="0009673A"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Стартап получает выгоду за счёт того, что сервис снимает с него расходы на ранних стадиях: экспертиза, упаковка и методическая поддержка финансируются государственными и корпоративными программами. Стартап получает инвестиции поэтапно — после подтверждения выполнения ключевых шагов, что снижает риск кассовых разрывов и повышает управляемость роста. Инвестор получает выгоду за счёт высокой прозрачности и минимизации рисков: деньги перечисляются стартапу только после подтверждения выполнения этапов через документы, цифровые подписи и автоматическую верификацию. Инвестор приобретает цифровые активы, которые дают ему долю участия или фиксированный процент доходности, что позволяет получать выплаты даже после запуска проекта. Дополнительный плюс — возможность диверсификации портфеля через покупку токенов разных проектов. Платформа получает доход через небольшую комиссию от размещения цифровых финансовых активов (ЦФА) и операций с ними. Сервис зарабатывает только тогда, когда стартап действительно привлекает инвестиции, что стимулирует платформу поддерживать качество экспертизы и отбора проектов. Дополнительное финансирование поступает через партнёрские программы государства и корпораций, заинтересованных в развитии инноваций.</w:t>
      </w:r>
      <w:r>
        <w:rPr>
          <w:rFonts w:ascii="Times New Roman" w:hAnsi="Times New Roman" w:cs="Times New Roman"/>
          <w:sz w:val="24"/>
          <w:szCs w:val="24"/>
        </w:rPr>
        <w:br w:type="page"/>
      </w:r>
    </w:p>
    <w:p w14:paraId="5632DA9F" w14:textId="68439C67" w:rsidR="004610DD" w:rsidRPr="00A40384" w:rsidRDefault="004610DD" w:rsidP="00D465D7">
      <w:pPr>
        <w:pStyle w:val="1"/>
        <w:numPr>
          <w:ilvl w:val="0"/>
          <w:numId w:val="37"/>
        </w:numPr>
        <w:spacing w:before="200" w:after="440" w:line="276" w:lineRule="auto"/>
        <w:ind w:left="357" w:hanging="357"/>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Участники сервиса</w:t>
      </w:r>
    </w:p>
    <w:p w14:paraId="10AAACB2" w14:textId="7631FFA2" w:rsidR="00A17F54" w:rsidRPr="00A40384" w:rsidRDefault="006665D0"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Список всех участников сервиса:</w:t>
      </w:r>
    </w:p>
    <w:p w14:paraId="549AC6FB" w14:textId="2C373C32" w:rsidR="005232D7" w:rsidRPr="00A40384" w:rsidRDefault="005232D7" w:rsidP="00A40384">
      <w:pPr>
        <w:pStyle w:val="a8"/>
        <w:numPr>
          <w:ilvl w:val="0"/>
          <w:numId w:val="36"/>
        </w:numPr>
        <w:spacing w:line="276" w:lineRule="auto"/>
        <w:jc w:val="both"/>
        <w:rPr>
          <w:rFonts w:ascii="Times New Roman" w:hAnsi="Times New Roman" w:cs="Times New Roman"/>
          <w:sz w:val="24"/>
          <w:szCs w:val="24"/>
        </w:rPr>
      </w:pPr>
      <w:r>
        <w:rPr>
          <w:rFonts w:ascii="Times New Roman" w:hAnsi="Times New Roman" w:cs="Times New Roman"/>
          <w:sz w:val="24"/>
          <w:szCs w:val="24"/>
        </w:rPr>
        <w:t>Стартап</w:t>
      </w:r>
    </w:p>
    <w:p w14:paraId="67D9F0AA" w14:textId="7196D0AA" w:rsidR="005232D7" w:rsidRPr="00A40384" w:rsidRDefault="005232D7" w:rsidP="00A40384">
      <w:pPr>
        <w:pStyle w:val="a8"/>
        <w:numPr>
          <w:ilvl w:val="0"/>
          <w:numId w:val="36"/>
        </w:numPr>
        <w:spacing w:line="276" w:lineRule="auto"/>
        <w:jc w:val="both"/>
        <w:rPr>
          <w:rFonts w:ascii="Times New Roman" w:hAnsi="Times New Roman" w:cs="Times New Roman"/>
          <w:sz w:val="24"/>
          <w:szCs w:val="24"/>
        </w:rPr>
      </w:pPr>
      <w:r>
        <w:rPr>
          <w:rFonts w:ascii="Times New Roman" w:hAnsi="Times New Roman" w:cs="Times New Roman"/>
          <w:sz w:val="24"/>
          <w:szCs w:val="24"/>
        </w:rPr>
        <w:t>Инвестор</w:t>
      </w:r>
    </w:p>
    <w:p w14:paraId="2DDC7AA3" w14:textId="4E84B1AF" w:rsidR="005232D7" w:rsidRPr="00A40384" w:rsidRDefault="005232D7" w:rsidP="00A40384">
      <w:pPr>
        <w:pStyle w:val="a8"/>
        <w:numPr>
          <w:ilvl w:val="0"/>
          <w:numId w:val="36"/>
        </w:numPr>
        <w:spacing w:line="276" w:lineRule="auto"/>
        <w:jc w:val="both"/>
        <w:rPr>
          <w:rFonts w:ascii="Times New Roman" w:hAnsi="Times New Roman" w:cs="Times New Roman"/>
          <w:sz w:val="24"/>
          <w:szCs w:val="24"/>
        </w:rPr>
      </w:pPr>
      <w:r>
        <w:rPr>
          <w:rFonts w:ascii="Times New Roman" w:hAnsi="Times New Roman" w:cs="Times New Roman"/>
          <w:sz w:val="24"/>
          <w:szCs w:val="24"/>
        </w:rPr>
        <w:t>Экспертно-менторский совет</w:t>
      </w:r>
    </w:p>
    <w:p w14:paraId="4B40C310" w14:textId="123E988C" w:rsidR="005232D7" w:rsidRPr="00A40384" w:rsidRDefault="005232D7" w:rsidP="00A40384">
      <w:pPr>
        <w:pStyle w:val="a8"/>
        <w:numPr>
          <w:ilvl w:val="0"/>
          <w:numId w:val="36"/>
        </w:numPr>
        <w:spacing w:line="276" w:lineRule="auto"/>
        <w:jc w:val="both"/>
        <w:rPr>
          <w:rFonts w:ascii="Times New Roman" w:hAnsi="Times New Roman" w:cs="Times New Roman"/>
          <w:sz w:val="24"/>
          <w:szCs w:val="24"/>
        </w:rPr>
      </w:pPr>
      <w:r>
        <w:rPr>
          <w:rFonts w:ascii="Times New Roman" w:hAnsi="Times New Roman" w:cs="Times New Roman"/>
          <w:sz w:val="24"/>
          <w:szCs w:val="24"/>
        </w:rPr>
        <w:t>Платформа (основной сервис)</w:t>
      </w:r>
    </w:p>
    <w:p w14:paraId="17AB8164" w14:textId="253DEE3C" w:rsidR="005232D7" w:rsidRPr="00A40384" w:rsidRDefault="005232D7" w:rsidP="00A40384">
      <w:pPr>
        <w:pStyle w:val="a8"/>
        <w:numPr>
          <w:ilvl w:val="0"/>
          <w:numId w:val="36"/>
        </w:numPr>
        <w:spacing w:line="276" w:lineRule="auto"/>
        <w:jc w:val="both"/>
        <w:rPr>
          <w:rFonts w:ascii="Times New Roman" w:hAnsi="Times New Roman" w:cs="Times New Roman"/>
          <w:sz w:val="24"/>
          <w:szCs w:val="24"/>
        </w:rPr>
      </w:pPr>
      <w:r>
        <w:rPr>
          <w:rFonts w:ascii="Times New Roman" w:hAnsi="Times New Roman" w:cs="Times New Roman"/>
          <w:sz w:val="24"/>
          <w:szCs w:val="24"/>
        </w:rPr>
        <w:t>Модуль ЦФА (встроенный в платформу ОИС)</w:t>
      </w:r>
    </w:p>
    <w:p w14:paraId="197BD5D3" w14:textId="32BA9923" w:rsidR="00853FF1" w:rsidRPr="00A40384" w:rsidRDefault="00853FF1" w:rsidP="00A40384">
      <w:pPr>
        <w:pStyle w:val="a8"/>
        <w:numPr>
          <w:ilvl w:val="0"/>
          <w:numId w:val="36"/>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Биржа ЦФА </w:t>
      </w:r>
      <w:proofErr w:type="gramStart"/>
      <w:r>
        <w:rPr>
          <w:rFonts w:ascii="Times New Roman" w:hAnsi="Times New Roman" w:cs="Times New Roman"/>
          <w:sz w:val="24"/>
          <w:szCs w:val="24"/>
        </w:rPr>
        <w:t>( входит</w:t>
      </w:r>
      <w:proofErr w:type="gramEnd"/>
      <w:r>
        <w:rPr>
          <w:rFonts w:ascii="Times New Roman" w:hAnsi="Times New Roman" w:cs="Times New Roman"/>
          <w:sz w:val="24"/>
          <w:szCs w:val="24"/>
        </w:rPr>
        <w:t xml:space="preserve"> в модуль ЦФА)</w:t>
      </w:r>
    </w:p>
    <w:p w14:paraId="0677E5B7" w14:textId="2762FD5A" w:rsidR="005232D7" w:rsidRPr="00A40384" w:rsidRDefault="005232D7" w:rsidP="00A40384">
      <w:pPr>
        <w:pStyle w:val="a8"/>
        <w:numPr>
          <w:ilvl w:val="0"/>
          <w:numId w:val="36"/>
        </w:numPr>
        <w:spacing w:line="276" w:lineRule="auto"/>
        <w:jc w:val="both"/>
        <w:rPr>
          <w:rFonts w:ascii="Times New Roman" w:hAnsi="Times New Roman" w:cs="Times New Roman"/>
          <w:sz w:val="24"/>
          <w:szCs w:val="24"/>
        </w:rPr>
      </w:pPr>
      <w:r>
        <w:rPr>
          <w:rFonts w:ascii="Times New Roman" w:hAnsi="Times New Roman" w:cs="Times New Roman"/>
          <w:sz w:val="24"/>
          <w:szCs w:val="24"/>
        </w:rPr>
        <w:t>Банк платформы</w:t>
      </w:r>
    </w:p>
    <w:p w14:paraId="048DCFAF" w14:textId="2CD5A9B9" w:rsidR="0009673A" w:rsidRPr="00A40384" w:rsidRDefault="0009673A" w:rsidP="00A40384">
      <w:pPr>
        <w:pStyle w:val="a8"/>
        <w:numPr>
          <w:ilvl w:val="0"/>
          <w:numId w:val="36"/>
        </w:numPr>
        <w:spacing w:line="276" w:lineRule="auto"/>
        <w:jc w:val="both"/>
        <w:rPr>
          <w:rFonts w:ascii="Times New Roman" w:hAnsi="Times New Roman" w:cs="Times New Roman"/>
          <w:sz w:val="24"/>
          <w:szCs w:val="24"/>
        </w:rPr>
      </w:pPr>
      <w:r>
        <w:rPr>
          <w:rFonts w:ascii="Times New Roman" w:hAnsi="Times New Roman" w:cs="Times New Roman"/>
          <w:sz w:val="24"/>
          <w:szCs w:val="24"/>
        </w:rPr>
        <w:t>Банк стартапа</w:t>
      </w:r>
    </w:p>
    <w:p w14:paraId="05D1854C" w14:textId="241FD3DA" w:rsidR="0009673A" w:rsidRPr="00A40384" w:rsidRDefault="0009673A" w:rsidP="00A40384">
      <w:pPr>
        <w:pStyle w:val="a8"/>
        <w:numPr>
          <w:ilvl w:val="0"/>
          <w:numId w:val="36"/>
        </w:numPr>
        <w:spacing w:line="276" w:lineRule="auto"/>
        <w:jc w:val="both"/>
        <w:rPr>
          <w:rFonts w:ascii="Times New Roman" w:hAnsi="Times New Roman" w:cs="Times New Roman"/>
          <w:sz w:val="24"/>
          <w:szCs w:val="24"/>
        </w:rPr>
      </w:pPr>
      <w:r>
        <w:rPr>
          <w:rFonts w:ascii="Times New Roman" w:hAnsi="Times New Roman" w:cs="Times New Roman"/>
          <w:sz w:val="24"/>
          <w:szCs w:val="24"/>
        </w:rPr>
        <w:t>Банк инвестора</w:t>
      </w:r>
    </w:p>
    <w:p w14:paraId="5F33E874" w14:textId="3D9F5455" w:rsidR="005232D7" w:rsidRPr="00A40384" w:rsidRDefault="005232D7" w:rsidP="00A40384">
      <w:pPr>
        <w:pStyle w:val="a8"/>
        <w:numPr>
          <w:ilvl w:val="0"/>
          <w:numId w:val="36"/>
        </w:numPr>
        <w:spacing w:line="276" w:lineRule="auto"/>
        <w:jc w:val="both"/>
        <w:rPr>
          <w:rFonts w:ascii="Times New Roman" w:hAnsi="Times New Roman" w:cs="Times New Roman"/>
          <w:sz w:val="24"/>
          <w:szCs w:val="24"/>
        </w:rPr>
      </w:pPr>
      <w:r>
        <w:rPr>
          <w:rFonts w:ascii="Times New Roman" w:hAnsi="Times New Roman" w:cs="Times New Roman"/>
          <w:sz w:val="24"/>
          <w:szCs w:val="24"/>
        </w:rPr>
        <w:t>НСПК (Национальная система платёжных карт)</w:t>
      </w:r>
    </w:p>
    <w:p w14:paraId="1C82FFA6" w14:textId="0DB8CC27" w:rsidR="005232D7" w:rsidRPr="00A40384" w:rsidRDefault="005232D7" w:rsidP="00A40384">
      <w:pPr>
        <w:pStyle w:val="a8"/>
        <w:numPr>
          <w:ilvl w:val="0"/>
          <w:numId w:val="36"/>
        </w:numPr>
        <w:spacing w:line="276" w:lineRule="auto"/>
        <w:jc w:val="both"/>
        <w:rPr>
          <w:rFonts w:ascii="Times New Roman" w:hAnsi="Times New Roman" w:cs="Times New Roman"/>
          <w:sz w:val="24"/>
          <w:szCs w:val="24"/>
        </w:rPr>
      </w:pPr>
      <w:r>
        <w:rPr>
          <w:rFonts w:ascii="Times New Roman" w:hAnsi="Times New Roman" w:cs="Times New Roman"/>
          <w:sz w:val="24"/>
          <w:szCs w:val="24"/>
        </w:rPr>
        <w:t>Витрина стартапов (интерфейс поиска и отбора проектов)</w:t>
      </w:r>
    </w:p>
    <w:p w14:paraId="4CE97EF2" w14:textId="689656B3" w:rsidR="005232D7" w:rsidRPr="00A40384" w:rsidRDefault="005232D7" w:rsidP="00A40384">
      <w:pPr>
        <w:pStyle w:val="a8"/>
        <w:numPr>
          <w:ilvl w:val="0"/>
          <w:numId w:val="36"/>
        </w:numPr>
        <w:spacing w:line="276" w:lineRule="auto"/>
        <w:jc w:val="both"/>
        <w:rPr>
          <w:rFonts w:ascii="Times New Roman" w:hAnsi="Times New Roman" w:cs="Times New Roman"/>
          <w:sz w:val="24"/>
          <w:szCs w:val="24"/>
        </w:rPr>
      </w:pPr>
      <w:r>
        <w:rPr>
          <w:rFonts w:ascii="Times New Roman" w:hAnsi="Times New Roman" w:cs="Times New Roman"/>
          <w:sz w:val="24"/>
          <w:szCs w:val="24"/>
        </w:rPr>
        <w:t>Государственные фонды поддержки и программы грантов/субсидий</w:t>
      </w:r>
    </w:p>
    <w:p w14:paraId="25A6268A" w14:textId="7B001318" w:rsidR="005232D7" w:rsidRPr="00A40384" w:rsidRDefault="005232D7"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Сервис объединяет в единой цифровой экосистеме стартапы, инвесторов, экспертное сообщество, государственные программы поддержки и финансовую инфраструктуру. Каждый участник выполняет свою роль, и именно их согласованное взаимодействие обеспечивает прозрачность, снижение рисков и эффективность инвестиционного процесса.</w:t>
      </w:r>
    </w:p>
    <w:p w14:paraId="7E65C2C1" w14:textId="440C2998" w:rsidR="005232D7" w:rsidRPr="00A40384" w:rsidRDefault="005232D7"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Стартап — это команда или предприниматель, который хочет развивать проект и нуждается в финансировании. В рамках сервиса стартап регистрируется, заполняет подробную карточку проекта, предоставляет данные о команде, бизнес-модели, текущем состоянии продукта и финансовой потребности. Стартап проходит обязательную экспертизу и получает рекомендации по улучшению и «упаковке» проекта. После одобрения он может привлекать финансирование через выпуск цифровых финансовых активов (ЦФА), привязанных к этапам развития. Выгода стартапа — доступ к инвестициям, менторам и государственным мерам поддержки, а также доверие со стороны инвесторов за счёт прозрачности и контроля этапов.</w:t>
      </w:r>
    </w:p>
    <w:p w14:paraId="4D950D85" w14:textId="256C3A7A" w:rsidR="005232D7" w:rsidRPr="00A40384" w:rsidRDefault="005232D7"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Инвестор — частное лицо, бизнес или фонд, заинтересованный во вложении в перспективные проекты на ранних стадиях. Инвестор просматривает проекты во «Витрине стартапов», изучает их стадии, риски, наличие менторской поддержки и государственных гарантий. Он может приобретать ЦФА стартапа, которые представляют его долю участия или инвестицию в конкретный этап развития. Выгода инвестора заключается в том, что он получает доступ к проверенным проектам с ясной структурой и сниженным риском, поскольку деньги переводятся стартапу только после подтверждения выполнения этапов.</w:t>
      </w:r>
    </w:p>
    <w:p w14:paraId="79EFDCD9" w14:textId="64157CAB" w:rsidR="005232D7" w:rsidRPr="00A40384" w:rsidRDefault="005232D7"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Экспертный и менторский совет включает специалистов из отраслей, предпринимателей с опытом, наставников и аналитиков. Они проводят оценку жизнеспособности идеи, помогают стартапу доработать модель, формируют реалистичные этапы (</w:t>
      </w:r>
      <w:proofErr w:type="spellStart"/>
      <w:r>
        <w:rPr>
          <w:rFonts w:ascii="Times New Roman" w:hAnsi="Times New Roman" w:cs="Times New Roman"/>
          <w:sz w:val="24"/>
          <w:szCs w:val="24"/>
        </w:rPr>
        <w:t>milestones</w:t>
      </w:r>
      <w:proofErr w:type="spellEnd"/>
      <w:r>
        <w:rPr>
          <w:rFonts w:ascii="Times New Roman" w:hAnsi="Times New Roman" w:cs="Times New Roman"/>
          <w:sz w:val="24"/>
          <w:szCs w:val="24"/>
        </w:rPr>
        <w:t>) и подтверждают их выполнение в процессе реализации. Выгода экспертов — участие в формировании перспективных компаний, статус, вознаграждение и возможность присоединяться к проектам как консультанты или партнёры.</w:t>
      </w:r>
    </w:p>
    <w:p w14:paraId="330118D9" w14:textId="26B91520" w:rsidR="005232D7" w:rsidRPr="00A40384" w:rsidRDefault="005232D7"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Платформа — основной организатор процесса. Она обеспечивает регистрацию проектов, проведение экспертизы, формирование карточек стартапов, управление «Витриной проектов», взаимодействие между участниками и автоматизацию финансирования. Платформа содержит внутри себя Модуль ЦФА, выполняющий функции оператора информационной системы (ОИС). Выгода платформы — комиссия от инвестиционных сделок, платные сервисы для стартапов и партнёрские программы.</w:t>
      </w:r>
    </w:p>
    <w:p w14:paraId="77AB5E5B" w14:textId="7CA6D151" w:rsidR="005232D7" w:rsidRPr="00A40384" w:rsidRDefault="005232D7"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Модуль ЦФА (Оператор информационной системы) встроен в платформу и отвечает за выпуск, учёт и обращение цифровых финансовых активов. Он не создаёт «виртуальные деньги» — он создаёт цифровые обязательства стартапа, привязанные к конкретным этапам проекта. Модуль фиксирует права инвестора, объём вложений и условия, при которых средства могут быть разблокированы. Выгода — комиссия за обслуживание эмиссии и оборота ЦФА.</w:t>
      </w:r>
    </w:p>
    <w:p w14:paraId="5EFE0F48" w14:textId="30D60E3B" w:rsidR="00853FF1" w:rsidRPr="00A40384" w:rsidRDefault="00853FF1"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Биржа ЦФА — это встроенный в платформу модуль вторичного рынка, который обеспечивает обращение цифровых финансовых активов между инвесторами. Когда инвестор хочет продать свои ЦФА или докупить долю в проекте, биржа формирует заявку, сопоставляет её с предложениями других участников и автоматически проводит сделку в реестре ЦФА. Основная функция биржи — обеспечить ликвидность: инвестор может выйти из проекта до завершения его этапов, а другой инвестор — войти на нужных условиях. Все операции фиксируются в реестре прав, а расчёты проходят через платёжный контур платформы. Выгода сервиса — комиссия от сделок вторичного рынка, выгода инвесторов — возможность гибкого управления портфелем и снижение инвестиционных рисков.</w:t>
      </w:r>
    </w:p>
    <w:p w14:paraId="04225E81" w14:textId="1A415E88" w:rsidR="005232D7" w:rsidRPr="00A40384" w:rsidRDefault="005232D7"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Банк платформы обеспечивает расчётную инфраструктуру: открывает специальные счета для хранения средств до выполнения условий, проводит платежи инвесторов через НСПК, контролирует соблюдение законодательства и осуществляет вывод средств по команде сервиса. Выгода банка — комиссия за расчётные операции и привлечение новых клиентов.</w:t>
      </w:r>
    </w:p>
    <w:p w14:paraId="1BA5A969" w14:textId="3FD2C45F" w:rsidR="0009673A" w:rsidRPr="00A40384" w:rsidRDefault="0009673A"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Банк стартапа — это финансовая организация, на счёт которой поступают транши после подтверждения выполнения этапов. Он обеспечивает зачисление средств стартапу, уведомления об операциях, контроль финансовых движений и может предоставлять дополнительные продукты (расчётные тарифы, гарантии, сопровождение). Выгода заключается в том, что увеличение клиентской базы за счёт стартапов, комиссия за обслуживание счёта, рост транзакционной активности.</w:t>
      </w:r>
    </w:p>
    <w:p w14:paraId="695193CD" w14:textId="623D5591" w:rsidR="0009673A" w:rsidRPr="00A40384" w:rsidRDefault="0009673A"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Банк инвестора — это финансовая организация, через которую проходят инвестиционные платежи. Когда инвестор решает приобрести ЦФА стартапа, его банк подтверждает личность клиента, проверяет наличие средств и формирует платёжное поручение. Далее банк передаёт операцию в НСПК, обеспечивая корректность и безопасность транзакции. Основная функция банка — гарантировать законность и надежность перевода, и обеспечивая защиту средств инвестора. Выгода банка заключается в комиссионных доходах от операций и привлечении активных клиентов, использующих цифровые инструменты инвестирования.</w:t>
      </w:r>
    </w:p>
    <w:p w14:paraId="776E2FDA" w14:textId="3DAB402F" w:rsidR="005232D7" w:rsidRPr="00A40384" w:rsidRDefault="005232D7"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НСПК (Национальная система платёжных карт) обеспечивает безопасные и быстрые переводы между счётом инвестора и счётом платформы, а также исключает риски </w:t>
      </w:r>
      <w:r>
        <w:rPr>
          <w:rFonts w:ascii="Times New Roman" w:hAnsi="Times New Roman" w:cs="Times New Roman"/>
          <w:sz w:val="24"/>
          <w:szCs w:val="24"/>
        </w:rPr>
        <w:lastRenderedPageBreak/>
        <w:t>иностранных платёжных систем. НСПК выступает транспортным уровнем платежей, гарантируя скорость и надёжность.</w:t>
      </w:r>
    </w:p>
    <w:p w14:paraId="702E8D87" w14:textId="08659FAC" w:rsidR="005232D7" w:rsidRPr="00A40384" w:rsidRDefault="005232D7"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Витрина стартапов — это структурированная публичная часть сервиса, где отображаются только прошедшие экспертизу и токенизацию проекты. Инвесторы могут сортировать их по отрасли, стадии, сумме, наличию государственной поддержки. Выгода витрины — повышение доверия, прозрачность и удобство выбора.</w:t>
      </w:r>
    </w:p>
    <w:p w14:paraId="480ED9DE" w14:textId="43FBB5AE" w:rsidR="005232D7" w:rsidRPr="00A40384" w:rsidRDefault="005232D7"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Государственные институты и фонды поддержки (ФРИИ, АСИ, Минэкономразвития, региональные фонды МСП) предоставляют гранты, субсидии, налоговые льготы и инфраструктуру для стартапов. Платформа автоматически сопоставляет проекты с доступными программами поддержки, упрощая доступ к ним. Выгода государства — развитие регионального предпринимательства и повышение эффективности распределения средств.</w:t>
      </w:r>
      <w:r>
        <w:rPr>
          <w:rFonts w:ascii="Times New Roman" w:hAnsi="Times New Roman" w:cs="Times New Roman"/>
          <w:sz w:val="24"/>
          <w:szCs w:val="24"/>
        </w:rPr>
        <w:br w:type="page"/>
      </w:r>
    </w:p>
    <w:p w14:paraId="73B29D63" w14:textId="504F9DAA" w:rsidR="00B54770" w:rsidRPr="00A40384" w:rsidRDefault="004610DD" w:rsidP="00E0084E">
      <w:pPr>
        <w:pStyle w:val="1"/>
        <w:numPr>
          <w:ilvl w:val="0"/>
          <w:numId w:val="37"/>
        </w:numPr>
        <w:spacing w:before="200" w:after="440" w:line="276" w:lineRule="auto"/>
        <w:ind w:left="357" w:hanging="357"/>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Процессы в сервисе и их описание</w:t>
      </w:r>
    </w:p>
    <w:p w14:paraId="6F22BA78" w14:textId="656EF2A5" w:rsidR="00B54770" w:rsidRPr="00A40384" w:rsidRDefault="00E0084E" w:rsidP="00E0084E">
      <w:pPr>
        <w:pStyle w:val="a6"/>
        <w:numPr>
          <w:ilvl w:val="0"/>
          <w:numId w:val="0"/>
        </w:numPr>
        <w:jc w:val="both"/>
        <w:rPr>
          <w:rFonts w:ascii="Times New Roman" w:hAnsi="Times New Roman" w:cs="Times New Roman"/>
          <w:b/>
          <w:bCs/>
          <w:color w:val="auto"/>
        </w:rPr>
      </w:pPr>
      <w:bookmarkStart w:id="1" w:name="_Hlk213283583"/>
      <w:bookmarkEnd w:id="1"/>
      <w:r>
        <w:rPr>
          <w:rFonts w:ascii="Times New Roman" w:hAnsi="Times New Roman" w:cs="Times New Roman"/>
          <w:b/>
          <w:bCs/>
          <w:color w:val="auto"/>
        </w:rPr>
        <w:t>4.1 Текущее состояние взаимодействия участников (AS IS-модель)</w:t>
      </w:r>
    </w:p>
    <w:p w14:paraId="052D57A3" w14:textId="77777777" w:rsidR="00F404F6" w:rsidRPr="00A40384" w:rsidRDefault="00F404F6" w:rsidP="00861DCA">
      <w:pPr>
        <w:ind w:firstLine="709"/>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C56B5C" wp14:editId="64B4822F">
            <wp:extent cx="5763333" cy="2374292"/>
            <wp:effectExtent l="0" t="0" r="8890" b="6985"/>
            <wp:docPr id="8914669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66999" name=""/>
                    <pic:cNvPicPr/>
                  </pic:nvPicPr>
                  <pic:blipFill>
                    <a:blip r:embed="rId9"/>
                    <a:srcRect l="2001" t="10261"/>
                    <a:stretch>
                      <a:fillRect/>
                    </a:stretch>
                  </pic:blipFill>
                  <pic:spPr bwMode="auto">
                    <a:xfrm>
                      <a:off x="0" y="0"/>
                      <a:ext cx="5763333" cy="2374292"/>
                    </a:xfrm>
                    <a:prstGeom prst="rect">
                      <a:avLst/>
                    </a:prstGeom>
                    <a:ln>
                      <a:noFill/>
                    </a:ln>
                    <a:extLst>
                      <a:ext uri="{53640926-AAD7-44D8-BBD7-CCE9431645EC}">
                        <a14:shadowObscured xmlns:a14="http://schemas.microsoft.com/office/drawing/2010/main"/>
                      </a:ext>
                    </a:extLst>
                  </pic:spPr>
                </pic:pic>
              </a:graphicData>
            </a:graphic>
          </wp:inline>
        </w:drawing>
      </w:r>
    </w:p>
    <w:p w14:paraId="44D21A37" w14:textId="77777777" w:rsidR="00F404F6" w:rsidRPr="00A40384" w:rsidRDefault="00F404F6" w:rsidP="00F404F6">
      <w:pPr>
        <w:keepNext/>
        <w:jc w:val="center"/>
        <w:rPr>
          <w:rFonts w:ascii="Times New Roman" w:hAnsi="Times New Roman" w:cs="Times New Roman"/>
        </w:rPr>
      </w:pPr>
    </w:p>
    <w:p w14:paraId="6B555CB2" w14:textId="1FBE4B15" w:rsidR="00F404F6" w:rsidRPr="00A40384" w:rsidRDefault="00F404F6" w:rsidP="00F404F6">
      <w:pPr>
        <w:pStyle w:val="af"/>
        <w:jc w:val="center"/>
        <w:rPr>
          <w:rFonts w:ascii="Times New Roman" w:hAnsi="Times New Roman" w:cs="Times New Roman"/>
          <w:color w:val="auto"/>
          <w:sz w:val="24"/>
          <w:szCs w:val="24"/>
        </w:rPr>
      </w:pPr>
      <w:r>
        <w:rPr>
          <w:rFonts w:ascii="Times New Roman" w:hAnsi="Times New Roman" w:cs="Times New Roman"/>
          <w:color w:val="auto"/>
          <w:sz w:val="24"/>
          <w:szCs w:val="24"/>
        </w:rPr>
        <w:t xml:space="preserve">Рисунок </w:t>
      </w:r>
      <w:proofErr w:type="gramStart"/>
      <w:r>
        <w:rPr>
          <w:rFonts w:ascii="Times New Roman" w:hAnsi="Times New Roman" w:cs="Times New Roman"/>
          <w:noProof/>
          <w:color w:val="auto"/>
          <w:sz w:val="24"/>
          <w:szCs w:val="24"/>
        </w:rPr>
        <w:t>1</w:t>
      </w:r>
      <w:r>
        <w:rPr>
          <w:rFonts w:ascii="Times New Roman" w:hAnsi="Times New Roman" w:cs="Times New Roman"/>
          <w:color w:val="auto"/>
          <w:sz w:val="24"/>
          <w:szCs w:val="24"/>
        </w:rPr>
        <w:t xml:space="preserve"> </w:t>
      </w:r>
      <w:r w:rsidRPr="006764A1">
        <w:rPr>
          <w:rFonts w:ascii="Times New Roman" w:hAnsi="Times New Roman" w:cs="Times New Roman"/>
          <w:color w:val="auto"/>
          <w:sz w:val="24"/>
          <w:szCs w:val="24"/>
        </w:rPr>
        <w:t>.</w:t>
      </w:r>
      <w:proofErr w:type="gramEnd"/>
      <w:r w:rsidRPr="006764A1">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Схема </w:t>
      </w:r>
      <w:r>
        <w:rPr>
          <w:rFonts w:ascii="Times New Roman" w:hAnsi="Times New Roman" w:cs="Times New Roman"/>
          <w:color w:val="auto"/>
          <w:sz w:val="24"/>
          <w:szCs w:val="24"/>
          <w:lang w:val="en-US"/>
        </w:rPr>
        <w:t>AS</w:t>
      </w:r>
      <w:r w:rsidRPr="006764A1">
        <w:rPr>
          <w:rFonts w:ascii="Times New Roman" w:hAnsi="Times New Roman" w:cs="Times New Roman"/>
          <w:color w:val="auto"/>
          <w:sz w:val="24"/>
          <w:szCs w:val="24"/>
        </w:rPr>
        <w:t xml:space="preserve"> </w:t>
      </w:r>
      <w:r>
        <w:rPr>
          <w:rFonts w:ascii="Times New Roman" w:hAnsi="Times New Roman" w:cs="Times New Roman"/>
          <w:color w:val="auto"/>
          <w:sz w:val="24"/>
          <w:szCs w:val="24"/>
          <w:lang w:val="en-US"/>
        </w:rPr>
        <w:t>IS</w:t>
      </w:r>
    </w:p>
    <w:p w14:paraId="679AEFC7" w14:textId="3787AF1A" w:rsidR="00861DCA" w:rsidRPr="00A40384" w:rsidRDefault="00861DCA"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В настоящее время процесс взаимодействия между участниками инновационной экосистемы выглядит разрозненным и несогласованным.</w:t>
      </w:r>
    </w:p>
    <w:p w14:paraId="5C0AA353" w14:textId="57937778" w:rsidR="00861DCA" w:rsidRPr="00A40384" w:rsidRDefault="00861DCA"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Стартап (А), находясь в поиске финансирования, самостоятельно обращается к Инвестору (Б), направляя ему запрос на инвестиции (1) — как правило, в виде презентаций, описаний и финансовых прогнозов. При этом коммуникация часто происходит через личные контакты, социальные сети или случайные рекомендации, что делает процесс нестабильным и нерегулярным.</w:t>
      </w:r>
    </w:p>
    <w:p w14:paraId="6F84C678" w14:textId="20AE3E29" w:rsidR="00861DCA" w:rsidRPr="00A40384" w:rsidRDefault="00861DCA"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Чтобы повысить убедительность своей заявки, стартап обращается за консультацией к Экспертам и Менторам (В) (2). Он передает им презентации, описания продукта и </w:t>
      </w:r>
      <w:proofErr w:type="spellStart"/>
      <w:r>
        <w:rPr>
          <w:rFonts w:ascii="Times New Roman" w:hAnsi="Times New Roman" w:cs="Times New Roman"/>
          <w:sz w:val="24"/>
          <w:szCs w:val="24"/>
        </w:rPr>
        <w:t>пичдек</w:t>
      </w:r>
      <w:proofErr w:type="spellEnd"/>
      <w:r>
        <w:rPr>
          <w:rFonts w:ascii="Times New Roman" w:hAnsi="Times New Roman" w:cs="Times New Roman"/>
          <w:sz w:val="24"/>
          <w:szCs w:val="24"/>
        </w:rPr>
        <w:t xml:space="preserve"> (3), рассчитывая получить профессиональную оценку и советы. Однако такое мнение субъективно и не имеет формализованных критериев — эксперт не несёт ответственности за рекомендации, а инвестор не получает гарантии достоверности.</w:t>
      </w:r>
    </w:p>
    <w:p w14:paraId="5CA9399D" w14:textId="21FDCD00" w:rsidR="00861DCA" w:rsidRPr="00A40384" w:rsidRDefault="00861DCA"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Параллельно стартап пытается обратиться к Государственным институтам поддержки (Г) (4), чтобы получить грант, субсидию или налоговую льготу. Но процесс подачи заявок оказывается долгим, сложным и требующим большого количества документов. Из-за отсутствия понятных инструкций и единых требований многие проекты на этом этапе останавливаются.</w:t>
      </w:r>
    </w:p>
    <w:p w14:paraId="15CB9636" w14:textId="382FEF58" w:rsidR="00861DCA" w:rsidRPr="00A40384" w:rsidRDefault="00861DCA"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Одновременно стартап размещает информацию о себе на различных Агрегаторах и Площадках (Д) (5): в чатах, на питч-сессиях, конкурсах, акселераторах. Информация о проекте оказывается «рассеянной» по разным источникам, без единого централизованного профиля.</w:t>
      </w:r>
    </w:p>
    <w:p w14:paraId="5F2E2EAB" w14:textId="799B7BA5" w:rsidR="00861DCA" w:rsidRPr="00A40384" w:rsidRDefault="00861DCA"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Инвестор (Б), в свою очередь, вынужден самостоятельно искать проекты на множестве разных платформ (6), сравнивать их вручную и тратить время на анализ </w:t>
      </w:r>
      <w:r>
        <w:rPr>
          <w:rFonts w:ascii="Times New Roman" w:hAnsi="Times New Roman" w:cs="Times New Roman"/>
          <w:sz w:val="24"/>
          <w:szCs w:val="24"/>
        </w:rPr>
        <w:lastRenderedPageBreak/>
        <w:t>неполных или несопоставимых данных. Из-за отсутствия прозрачной, стандартизированной оценки проектов выбор инвестора становится рискованным и во многом «интуитивным»</w:t>
      </w:r>
    </w:p>
    <w:p w14:paraId="78995B16" w14:textId="77777777" w:rsidR="00E0084E" w:rsidRPr="00A40384" w:rsidRDefault="00861DCA"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Если после рассмотрения информации проект кажется перспективным, инвестор принимает решение о финансировании и напрямую переводит средства стартапу (7). Однако это происходит до того, как подтверждена жизнеспособность команды, реалистичность бизнес-модели и достижимость заявленных целей, что делает риск потери вложений крайне высоким.</w:t>
      </w:r>
      <w:r>
        <w:rPr>
          <w:rFonts w:ascii="Times New Roman" w:hAnsi="Times New Roman" w:cs="Times New Roman"/>
          <w:sz w:val="24"/>
          <w:szCs w:val="24"/>
        </w:rPr>
        <w:br w:type="page"/>
      </w:r>
    </w:p>
    <w:p w14:paraId="0C039E38" w14:textId="29FE2A13" w:rsidR="00E0084E" w:rsidRPr="00A40384" w:rsidRDefault="00E0084E" w:rsidP="00E0084E">
      <w:pPr>
        <w:pStyle w:val="a6"/>
        <w:rPr>
          <w:rFonts w:ascii="Times New Roman" w:hAnsi="Times New Roman" w:cs="Times New Roman"/>
          <w:b/>
          <w:bCs/>
          <w:color w:val="auto"/>
        </w:rPr>
      </w:pPr>
      <w:r>
        <w:rPr>
          <w:rFonts w:ascii="Times New Roman" w:hAnsi="Times New Roman" w:cs="Times New Roman"/>
          <w:b/>
          <w:bCs/>
          <w:color w:val="auto"/>
        </w:rPr>
        <w:lastRenderedPageBreak/>
        <w:t>4.2 Описание ключевых процессов функционирования сервиса</w:t>
      </w:r>
    </w:p>
    <w:p w14:paraId="01D9744F" w14:textId="77777777" w:rsidR="00E0084E" w:rsidRPr="00A40384" w:rsidRDefault="00E0084E"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Основной процесс, лежащий в основе работы сервиса «Стартап-Навигатор», состоит в последовательном сопровождении проекта от момента первичной заявки до привлечения финансирования и дальнейшего контроля реализации. Сервис не просто даёт стартапу возможность «разместиться в списке», а выстраивает сквозной путь: проверка → упаковка → выпуск цифровых активов → привлечение средств → сопровождение роста.</w:t>
      </w:r>
    </w:p>
    <w:p w14:paraId="0E4FA363" w14:textId="77777777" w:rsidR="00E0084E" w:rsidRPr="00A40384" w:rsidRDefault="00E0084E"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Первым ключевым этапом является экспертиза и валидация проекта. Когда стартап регистрируется на платформе, он заполняет подробную «карточку»: описывает идею, бизнес-модель, стадию развития, потребность в финансировании и цели использования средств. Эта информация направляется на оценку экспертно-менторскому составу — практикующим предпринимателям, отраслевым специалистам и финансовым аналитикам. Их задача — определить жизнеспособность идеи, адекватность команды и реалистичность модели. Таким образом, сервис выступает в роли «фильтра», который отсеивает несостоятельные проекты и помогает перспективным стартапам доработать структуру и аргументацию. Для инвестора это означает появление доверия: он видит, что проект прошёл независимую проверку.</w:t>
      </w:r>
    </w:p>
    <w:p w14:paraId="203BD8A6" w14:textId="77777777" w:rsidR="00E0084E" w:rsidRPr="00A40384" w:rsidRDefault="00E0084E"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После успешной экспертизы начинается второй ключевой процесс — токенизация стартапа через встроенный модуль ЦФА. Важно, что выпуск цифровых финансовых активов производится не банком, а внутренним ЦФА-модулем сервиса, выступающим в роли оператора информационной системы (ОИС). Банк выполняет свою традиционную функцию — обеспечивает расчётные операции, ведение счетов и соблюдение комплаенса, — однако учёт и право собственности на токены фиксируются на платформе. Токены привязываются к конкретному раунду или этапу развития проекта, что делает финансирование прозрачным и целевым. Это позволяет заменить сложные инвестиционные договоры понятным механическим инструментом вложения.</w:t>
      </w:r>
    </w:p>
    <w:p w14:paraId="32F30DF4" w14:textId="77777777" w:rsidR="00E0084E" w:rsidRPr="00A40384" w:rsidRDefault="00E0084E"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Завершающий ключевой процесс — инвестирование и контроль реализации. Проекты, успешно прошедшие экспертизу и токенизацию, размещаются во «Витрине стартапов» — упорядоченной подборке, где инвестор может фильтровать проекты по отрасли, стадии, финансовой модели и доступным мерам государственной поддержки. Инвестор может приобрести токены напрямую на платформе, без длительных переговоров и посредников. Дополнительно сервис автоматически проверяет, может ли стартап получить грант, субсидию или налоговую льготу, и отображает это в карточке проекта, снижая риски инвестора.</w:t>
      </w:r>
    </w:p>
    <w:p w14:paraId="316B2594" w14:textId="77777777" w:rsidR="00E0084E" w:rsidRPr="00A40384" w:rsidRDefault="00E0084E"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После привлечения средств стартап обязуется предоставлять отчётность и подтверждение выполнения этапов. Инвестор, в свою очередь, получает прозрачность: он видит движение проекта, может докупать или продавать токены и анализировать динамику стоимости.</w:t>
      </w:r>
    </w:p>
    <w:p w14:paraId="768D73BB" w14:textId="77777777" w:rsidR="00E0084E" w:rsidRPr="00A40384" w:rsidRDefault="00E0084E"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Однако ключевым отличием сервиса является механизм защиты инвестора. Инвестиции не переводятся стартапу сразу. Средства хранятся на отдельном счёте под управлением платформы и банка-партнёра. Выплаты осуществляются поштучно, этапами — только после подтверждения выполнения заявленных результатов. Подтверждение включает документы, цифровые подписи, контроль сметы и проверку экспертного совета. </w:t>
      </w:r>
      <w:r>
        <w:rPr>
          <w:rFonts w:ascii="Times New Roman" w:hAnsi="Times New Roman" w:cs="Times New Roman"/>
          <w:sz w:val="24"/>
          <w:szCs w:val="24"/>
        </w:rPr>
        <w:lastRenderedPageBreak/>
        <w:t>Таким образом, если проект не выполняет этап — деньги не уходят, что защищает инвестора.</w:t>
      </w:r>
    </w:p>
    <w:p w14:paraId="40D58E37" w14:textId="1359D6FD" w:rsidR="00B54770" w:rsidRPr="00A40384" w:rsidRDefault="00F404F6" w:rsidP="00F404F6">
      <w:pPr>
        <w:ind w:firstLine="709"/>
        <w:jc w:val="both"/>
        <w:rPr>
          <w:rFonts w:ascii="Times New Roman" w:hAnsi="Times New Roman" w:cs="Times New Roman"/>
          <w:sz w:val="24"/>
          <w:szCs w:val="24"/>
        </w:rPr>
      </w:pPr>
      <w:r>
        <w:rPr>
          <w:rFonts w:ascii="Times New Roman" w:hAnsi="Times New Roman" w:cs="Times New Roman"/>
          <w:sz w:val="24"/>
          <w:szCs w:val="24"/>
        </w:rPr>
        <w:br w:type="page"/>
      </w:r>
    </w:p>
    <w:p w14:paraId="1EAF5800" w14:textId="64DFC363" w:rsidR="00861DCA" w:rsidRPr="00A40384" w:rsidRDefault="00B861F7" w:rsidP="00B861F7">
      <w:pPr>
        <w:pStyle w:val="a6"/>
        <w:numPr>
          <w:ilvl w:val="1"/>
          <w:numId w:val="37"/>
        </w:numPr>
        <w:rPr>
          <w:rFonts w:ascii="Times New Roman" w:hAnsi="Times New Roman" w:cs="Times New Roman"/>
          <w:b/>
          <w:bCs/>
          <w:color w:val="auto"/>
        </w:rPr>
      </w:pPr>
      <w:r>
        <w:rPr>
          <w:rFonts w:ascii="Times New Roman" w:hAnsi="Times New Roman" w:cs="Times New Roman"/>
          <w:b/>
          <w:bCs/>
          <w:color w:val="auto"/>
        </w:rPr>
        <w:lastRenderedPageBreak/>
        <w:t xml:space="preserve">Система работы после внедрения сервиса </w:t>
      </w:r>
      <w:proofErr w:type="gramStart"/>
      <w:r>
        <w:rPr>
          <w:rFonts w:ascii="Times New Roman" w:hAnsi="Times New Roman" w:cs="Times New Roman"/>
          <w:b/>
          <w:bCs/>
          <w:color w:val="auto"/>
        </w:rPr>
        <w:t xml:space="preserve">( </w:t>
      </w:r>
      <w:r>
        <w:rPr>
          <w:rFonts w:ascii="Times New Roman" w:hAnsi="Times New Roman" w:cs="Times New Roman"/>
          <w:b/>
          <w:bCs/>
          <w:color w:val="auto"/>
          <w:lang w:val="en-US"/>
        </w:rPr>
        <w:t>TO</w:t>
      </w:r>
      <w:proofErr w:type="gramEnd"/>
      <w:r>
        <w:rPr>
          <w:rFonts w:ascii="Times New Roman" w:hAnsi="Times New Roman" w:cs="Times New Roman"/>
          <w:b/>
          <w:bCs/>
          <w:color w:val="auto"/>
        </w:rPr>
        <w:t xml:space="preserve"> </w:t>
      </w:r>
      <w:r>
        <w:rPr>
          <w:rFonts w:ascii="Times New Roman" w:hAnsi="Times New Roman" w:cs="Times New Roman"/>
          <w:b/>
          <w:bCs/>
          <w:color w:val="auto"/>
          <w:lang w:val="en-US"/>
        </w:rPr>
        <w:t>BE</w:t>
      </w:r>
      <w:r>
        <w:rPr>
          <w:rFonts w:ascii="Times New Roman" w:hAnsi="Times New Roman" w:cs="Times New Roman"/>
          <w:b/>
          <w:bCs/>
          <w:color w:val="auto"/>
        </w:rPr>
        <w:t xml:space="preserve"> модель)</w:t>
      </w:r>
    </w:p>
    <w:p w14:paraId="6BA69C0C" w14:textId="0858D965" w:rsidR="00F404F6" w:rsidRPr="00A40384" w:rsidRDefault="00A76BA1" w:rsidP="00F404F6">
      <w:pPr>
        <w:pStyle w:val="a8"/>
        <w:keepNext/>
        <w:ind w:left="360"/>
        <w:jc w:val="center"/>
        <w:rPr>
          <w:rFonts w:ascii="Times New Roman" w:hAnsi="Times New Roman" w:cs="Times New Roman"/>
        </w:rPr>
      </w:pPr>
      <w:r>
        <w:rPr>
          <w:rFonts w:ascii="Times New Roman" w:hAnsi="Times New Roman" w:cs="Times New Roman"/>
          <w:noProof/>
        </w:rPr>
        <w:drawing>
          <wp:inline distT="0" distB="0" distL="0" distR="0" wp14:anchorId="7BF33623" wp14:editId="3C70E097">
            <wp:extent cx="6120130" cy="3442335"/>
            <wp:effectExtent l="0" t="0" r="0" b="5715"/>
            <wp:docPr id="8524908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90840"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120130" cy="3442335"/>
                    </a:xfrm>
                    <a:prstGeom prst="rect">
                      <a:avLst/>
                    </a:prstGeom>
                  </pic:spPr>
                </pic:pic>
              </a:graphicData>
            </a:graphic>
          </wp:inline>
        </w:drawing>
      </w:r>
    </w:p>
    <w:p w14:paraId="3CFF3E3F" w14:textId="77777777" w:rsidR="00A76BA1" w:rsidRPr="00A40384" w:rsidRDefault="00F404F6" w:rsidP="00A76BA1">
      <w:pPr>
        <w:pStyle w:val="af"/>
        <w:jc w:val="center"/>
        <w:rPr>
          <w:rFonts w:ascii="Times New Roman" w:hAnsi="Times New Roman" w:cs="Times New Roman"/>
          <w:color w:val="auto"/>
          <w:sz w:val="24"/>
          <w:szCs w:val="24"/>
        </w:rPr>
      </w:pPr>
      <w:r>
        <w:rPr>
          <w:rFonts w:ascii="Times New Roman" w:hAnsi="Times New Roman" w:cs="Times New Roman"/>
          <w:color w:val="auto"/>
          <w:sz w:val="24"/>
          <w:szCs w:val="24"/>
        </w:rPr>
        <w:t xml:space="preserve">Рисунок </w:t>
      </w:r>
      <w:r>
        <w:rPr>
          <w:rFonts w:ascii="Times New Roman" w:hAnsi="Times New Roman" w:cs="Times New Roman"/>
          <w:noProof/>
          <w:color w:val="auto"/>
          <w:sz w:val="24"/>
          <w:szCs w:val="24"/>
        </w:rPr>
        <w:t>2</w:t>
      </w:r>
      <w:r>
        <w:rPr>
          <w:rFonts w:ascii="Times New Roman" w:hAnsi="Times New Roman" w:cs="Times New Roman"/>
          <w:color w:val="auto"/>
          <w:sz w:val="24"/>
          <w:szCs w:val="24"/>
        </w:rPr>
        <w:t>. Схема ключевого процесса (</w:t>
      </w:r>
      <w:r>
        <w:rPr>
          <w:rFonts w:ascii="Times New Roman" w:hAnsi="Times New Roman" w:cs="Times New Roman"/>
          <w:color w:val="auto"/>
          <w:sz w:val="24"/>
          <w:szCs w:val="24"/>
          <w:lang w:val="en-US"/>
        </w:rPr>
        <w:t>TO</w:t>
      </w:r>
      <w:r>
        <w:rPr>
          <w:rFonts w:ascii="Times New Roman" w:hAnsi="Times New Roman" w:cs="Times New Roman"/>
          <w:color w:val="auto"/>
          <w:sz w:val="24"/>
          <w:szCs w:val="24"/>
        </w:rPr>
        <w:t xml:space="preserve"> </w:t>
      </w:r>
      <w:r>
        <w:rPr>
          <w:rFonts w:ascii="Times New Roman" w:hAnsi="Times New Roman" w:cs="Times New Roman"/>
          <w:color w:val="auto"/>
          <w:sz w:val="24"/>
          <w:szCs w:val="24"/>
          <w:lang w:val="en-US"/>
        </w:rPr>
        <w:t>BE</w:t>
      </w:r>
      <w:r>
        <w:rPr>
          <w:rFonts w:ascii="Times New Roman" w:hAnsi="Times New Roman" w:cs="Times New Roman"/>
          <w:color w:val="auto"/>
          <w:sz w:val="24"/>
          <w:szCs w:val="24"/>
        </w:rPr>
        <w:t>)</w:t>
      </w:r>
    </w:p>
    <w:p w14:paraId="4D4EA044" w14:textId="0F9F7C89" w:rsidR="00A76BA1" w:rsidRPr="00F01496" w:rsidRDefault="00A76BA1" w:rsidP="00A40384">
      <w:pPr>
        <w:pStyle w:val="af"/>
        <w:spacing w:line="276" w:lineRule="auto"/>
        <w:ind w:firstLine="709"/>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1. А → Г — стартап передает информацию о проекте в Платформу</w:t>
      </w:r>
    </w:p>
    <w:p w14:paraId="5C6724D9" w14:textId="77777777" w:rsidR="00A76BA1" w:rsidRPr="00A40384" w:rsidRDefault="00A76BA1" w:rsidP="00A40384">
      <w:pPr>
        <w:pStyle w:val="af"/>
        <w:numPr>
          <w:ilvl w:val="0"/>
          <w:numId w:val="122"/>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Кто: Стартап.</w:t>
      </w:r>
    </w:p>
    <w:p w14:paraId="7BFD71FE" w14:textId="77777777" w:rsidR="00A76BA1" w:rsidRPr="00A40384" w:rsidRDefault="00A76BA1" w:rsidP="00A40384">
      <w:pPr>
        <w:pStyle w:val="af"/>
        <w:numPr>
          <w:ilvl w:val="0"/>
          <w:numId w:val="122"/>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Зачем</w:t>
      </w:r>
      <w:proofErr w:type="gramStart"/>
      <w:r>
        <w:rPr>
          <w:rFonts w:ascii="Times New Roman" w:hAnsi="Times New Roman" w:cs="Times New Roman"/>
          <w:i w:val="0"/>
          <w:iCs w:val="0"/>
          <w:color w:val="auto"/>
          <w:sz w:val="24"/>
          <w:szCs w:val="24"/>
        </w:rPr>
        <w:t>: Для</w:t>
      </w:r>
      <w:proofErr w:type="gramEnd"/>
      <w:r>
        <w:rPr>
          <w:rFonts w:ascii="Times New Roman" w:hAnsi="Times New Roman" w:cs="Times New Roman"/>
          <w:i w:val="0"/>
          <w:iCs w:val="0"/>
          <w:color w:val="auto"/>
          <w:sz w:val="24"/>
          <w:szCs w:val="24"/>
        </w:rPr>
        <w:t xml:space="preserve"> регистрации в системе, получения доступа к экспертизе, дальнейшего размещения на витрине и токенизации. Стартап инициирует передачу данных, чтобы получить шанс на привлечение инвестиций через прозрачный механизм ЦФА.</w:t>
      </w:r>
    </w:p>
    <w:p w14:paraId="450B2352" w14:textId="77777777" w:rsidR="00A76BA1" w:rsidRPr="00A40384" w:rsidRDefault="00A76BA1" w:rsidP="00A40384">
      <w:pPr>
        <w:pStyle w:val="af"/>
        <w:numPr>
          <w:ilvl w:val="0"/>
          <w:numId w:val="122"/>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Как</w:t>
      </w:r>
      <w:proofErr w:type="gramStart"/>
      <w:r>
        <w:rPr>
          <w:rFonts w:ascii="Times New Roman" w:hAnsi="Times New Roman" w:cs="Times New Roman"/>
          <w:i w:val="0"/>
          <w:iCs w:val="0"/>
          <w:color w:val="auto"/>
          <w:sz w:val="24"/>
          <w:szCs w:val="24"/>
        </w:rPr>
        <w:t>: Загружает</w:t>
      </w:r>
      <w:proofErr w:type="gramEnd"/>
      <w:r>
        <w:rPr>
          <w:rFonts w:ascii="Times New Roman" w:hAnsi="Times New Roman" w:cs="Times New Roman"/>
          <w:i w:val="0"/>
          <w:iCs w:val="0"/>
          <w:color w:val="auto"/>
          <w:sz w:val="24"/>
          <w:szCs w:val="24"/>
        </w:rPr>
        <w:t xml:space="preserve"> презентацию, бизнес-план, MVP-материалы, экономическую модель, юридические документы, данные о команде, подтверждение компетенций, дорожную карту.</w:t>
      </w:r>
    </w:p>
    <w:p w14:paraId="39CEE702" w14:textId="7B74EE01" w:rsidR="00A76BA1" w:rsidRPr="00A40384" w:rsidRDefault="00A76BA1" w:rsidP="00A40384">
      <w:pPr>
        <w:pStyle w:val="af"/>
        <w:numPr>
          <w:ilvl w:val="0"/>
          <w:numId w:val="122"/>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Результат: Платформа формирует «черновую карточку проекта» в системе, фиксирует ключевые параметры и отправляет проект на этап экспертной квалификации.</w:t>
      </w:r>
    </w:p>
    <w:p w14:paraId="42B000B6" w14:textId="05B183C2" w:rsidR="00A76BA1" w:rsidRPr="00F01496" w:rsidRDefault="00A76BA1" w:rsidP="00A40384">
      <w:pPr>
        <w:pStyle w:val="af"/>
        <w:spacing w:line="276" w:lineRule="auto"/>
        <w:ind w:firstLine="709"/>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2. Г → В — отправка проекта на экспертизу</w:t>
      </w:r>
    </w:p>
    <w:p w14:paraId="75182C2B" w14:textId="77777777" w:rsidR="00A76BA1" w:rsidRPr="00A40384" w:rsidRDefault="00A76BA1" w:rsidP="00A40384">
      <w:pPr>
        <w:pStyle w:val="af"/>
        <w:numPr>
          <w:ilvl w:val="0"/>
          <w:numId w:val="3"/>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Кто: Платформа.</w:t>
      </w:r>
    </w:p>
    <w:p w14:paraId="3B635699" w14:textId="77777777" w:rsidR="00A76BA1" w:rsidRPr="00A40384" w:rsidRDefault="00A76BA1" w:rsidP="00A40384">
      <w:pPr>
        <w:pStyle w:val="af"/>
        <w:numPr>
          <w:ilvl w:val="0"/>
          <w:numId w:val="3"/>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Зачем</w:t>
      </w:r>
      <w:proofErr w:type="gramStart"/>
      <w:r>
        <w:rPr>
          <w:rFonts w:ascii="Times New Roman" w:hAnsi="Times New Roman" w:cs="Times New Roman"/>
          <w:i w:val="0"/>
          <w:iCs w:val="0"/>
          <w:color w:val="auto"/>
          <w:sz w:val="24"/>
          <w:szCs w:val="24"/>
        </w:rPr>
        <w:t>: Чтобы</w:t>
      </w:r>
      <w:proofErr w:type="gramEnd"/>
      <w:r>
        <w:rPr>
          <w:rFonts w:ascii="Times New Roman" w:hAnsi="Times New Roman" w:cs="Times New Roman"/>
          <w:i w:val="0"/>
          <w:iCs w:val="0"/>
          <w:color w:val="auto"/>
          <w:sz w:val="24"/>
          <w:szCs w:val="24"/>
        </w:rPr>
        <w:t xml:space="preserve"> независимые эксперты провели оценку проекта и подтвердили или не подтвердили возможность выхода на рынок инвестиций.</w:t>
      </w:r>
    </w:p>
    <w:p w14:paraId="6CFDF17D" w14:textId="77777777" w:rsidR="00A76BA1" w:rsidRPr="00A40384" w:rsidRDefault="00A76BA1" w:rsidP="00A40384">
      <w:pPr>
        <w:pStyle w:val="af"/>
        <w:numPr>
          <w:ilvl w:val="0"/>
          <w:numId w:val="3"/>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Как: Платформа собирает весь пакет данных стартапа, распределяет экспертов по специализациям, формирует задание для оценки.</w:t>
      </w:r>
    </w:p>
    <w:p w14:paraId="0D1F5C21" w14:textId="6526344E" w:rsidR="00A76BA1" w:rsidRPr="00A40384" w:rsidRDefault="00A76BA1" w:rsidP="00A40384">
      <w:pPr>
        <w:pStyle w:val="af"/>
        <w:numPr>
          <w:ilvl w:val="0"/>
          <w:numId w:val="3"/>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lastRenderedPageBreak/>
        <w:t>Результат: Эксперты получают материалы и начинают анализ, что снижает информационную асимметрию между стартапом и инвестором.</w:t>
      </w:r>
    </w:p>
    <w:p w14:paraId="2871A04F" w14:textId="77777777" w:rsidR="00A76BA1" w:rsidRPr="00F01496" w:rsidRDefault="00A76BA1" w:rsidP="00A40384">
      <w:pPr>
        <w:pStyle w:val="af"/>
        <w:spacing w:line="276" w:lineRule="auto"/>
        <w:ind w:firstLine="709"/>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3. В → Г — эксперты возвращают заключение и рекомендации</w:t>
      </w:r>
    </w:p>
    <w:p w14:paraId="2A1FB6C4" w14:textId="77777777" w:rsidR="00A76BA1" w:rsidRPr="00A40384" w:rsidRDefault="00A76BA1" w:rsidP="00A40384">
      <w:pPr>
        <w:pStyle w:val="af"/>
        <w:numPr>
          <w:ilvl w:val="0"/>
          <w:numId w:val="123"/>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Кто: Экспертно-менторский совет.</w:t>
      </w:r>
    </w:p>
    <w:p w14:paraId="1DB33C4C" w14:textId="77777777" w:rsidR="00A76BA1" w:rsidRPr="00A40384" w:rsidRDefault="00A76BA1" w:rsidP="00A40384">
      <w:pPr>
        <w:pStyle w:val="af"/>
        <w:numPr>
          <w:ilvl w:val="0"/>
          <w:numId w:val="123"/>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Зачем</w:t>
      </w:r>
      <w:proofErr w:type="gramStart"/>
      <w:r>
        <w:rPr>
          <w:rFonts w:ascii="Times New Roman" w:hAnsi="Times New Roman" w:cs="Times New Roman"/>
          <w:i w:val="0"/>
          <w:iCs w:val="0"/>
          <w:color w:val="auto"/>
          <w:sz w:val="24"/>
          <w:szCs w:val="24"/>
        </w:rPr>
        <w:t>: Передать</w:t>
      </w:r>
      <w:proofErr w:type="gramEnd"/>
      <w:r>
        <w:rPr>
          <w:rFonts w:ascii="Times New Roman" w:hAnsi="Times New Roman" w:cs="Times New Roman"/>
          <w:i w:val="0"/>
          <w:iCs w:val="0"/>
          <w:color w:val="auto"/>
          <w:sz w:val="24"/>
          <w:szCs w:val="24"/>
        </w:rPr>
        <w:t xml:space="preserve"> платформе оценку жизнеспособности проекта, его рисков, реалистичности бизнес-модели, зрелости команды.</w:t>
      </w:r>
    </w:p>
    <w:p w14:paraId="001CE0D7" w14:textId="77777777" w:rsidR="00A76BA1" w:rsidRPr="00A40384" w:rsidRDefault="00A76BA1" w:rsidP="00A40384">
      <w:pPr>
        <w:pStyle w:val="af"/>
        <w:numPr>
          <w:ilvl w:val="0"/>
          <w:numId w:val="123"/>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Как: Эксперты готовят развернутый отчет: проверяют рынок, финансовые прогнозы, сильные и слабые стороны, соответствие требованиям инвестора и ЦФА-модели.</w:t>
      </w:r>
    </w:p>
    <w:p w14:paraId="6EEA588B" w14:textId="77777777" w:rsidR="00A76BA1" w:rsidRPr="00A40384" w:rsidRDefault="00A76BA1" w:rsidP="00A40384">
      <w:pPr>
        <w:pStyle w:val="af"/>
        <w:numPr>
          <w:ilvl w:val="0"/>
          <w:numId w:val="123"/>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Результат: Платформа получает «вердикт экспертизы» — основание для допуска или отказа в токенизации и размещении на витрине.</w:t>
      </w:r>
    </w:p>
    <w:p w14:paraId="3FC842CA" w14:textId="5D4A6FF8" w:rsidR="00A76BA1" w:rsidRPr="00F01496" w:rsidRDefault="00A76BA1" w:rsidP="00A40384">
      <w:pPr>
        <w:pStyle w:val="af"/>
        <w:spacing w:line="276" w:lineRule="auto"/>
        <w:ind w:firstLine="709"/>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4. Г → Д — инициирование токенизации проекта (выпуск ЦФА)</w:t>
      </w:r>
    </w:p>
    <w:p w14:paraId="00B727C3" w14:textId="77777777" w:rsidR="00A76BA1" w:rsidRPr="00A40384" w:rsidRDefault="00A76BA1" w:rsidP="00A40384">
      <w:pPr>
        <w:pStyle w:val="af"/>
        <w:numPr>
          <w:ilvl w:val="0"/>
          <w:numId w:val="4"/>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Кто: Платформа (как Оператор Информационной Системы).</w:t>
      </w:r>
    </w:p>
    <w:p w14:paraId="0D7D184B" w14:textId="77777777" w:rsidR="00A76BA1" w:rsidRPr="00A40384" w:rsidRDefault="00A76BA1" w:rsidP="00A40384">
      <w:pPr>
        <w:pStyle w:val="af"/>
        <w:numPr>
          <w:ilvl w:val="0"/>
          <w:numId w:val="4"/>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Зачем</w:t>
      </w:r>
      <w:proofErr w:type="gramStart"/>
      <w:r>
        <w:rPr>
          <w:rFonts w:ascii="Times New Roman" w:hAnsi="Times New Roman" w:cs="Times New Roman"/>
          <w:i w:val="0"/>
          <w:iCs w:val="0"/>
          <w:color w:val="auto"/>
          <w:sz w:val="24"/>
          <w:szCs w:val="24"/>
        </w:rPr>
        <w:t>: Чтобы</w:t>
      </w:r>
      <w:proofErr w:type="gramEnd"/>
      <w:r>
        <w:rPr>
          <w:rFonts w:ascii="Times New Roman" w:hAnsi="Times New Roman" w:cs="Times New Roman"/>
          <w:i w:val="0"/>
          <w:iCs w:val="0"/>
          <w:color w:val="auto"/>
          <w:sz w:val="24"/>
          <w:szCs w:val="24"/>
        </w:rPr>
        <w:t xml:space="preserve"> проект мог привлекать инвестиции не в виде «обещаний», а в виде юридически оформленных цифровых финансовых активов.</w:t>
      </w:r>
    </w:p>
    <w:p w14:paraId="1319AE6C" w14:textId="77777777" w:rsidR="00A76BA1" w:rsidRPr="00A40384" w:rsidRDefault="00A76BA1" w:rsidP="00A40384">
      <w:pPr>
        <w:pStyle w:val="af"/>
        <w:numPr>
          <w:ilvl w:val="0"/>
          <w:numId w:val="4"/>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Как: Платформа передает в Модуль ЦФА данные об этапах, стоимости, лимитах, типе ЦФА (долевой, долговой, этапный), параметрах выпуска.</w:t>
      </w:r>
    </w:p>
    <w:p w14:paraId="043246F8" w14:textId="74E2D0AC" w:rsidR="00A76BA1" w:rsidRPr="00A40384" w:rsidRDefault="00A76BA1" w:rsidP="00A40384">
      <w:pPr>
        <w:pStyle w:val="af"/>
        <w:numPr>
          <w:ilvl w:val="0"/>
          <w:numId w:val="4"/>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Результат: Модуль ЦФА создаёт цифровой актив, который юридически фиксирует права инвестора, и подготавливает его к размещению.</w:t>
      </w:r>
    </w:p>
    <w:p w14:paraId="08CCF3D7" w14:textId="3C6C5676" w:rsidR="00A76BA1" w:rsidRPr="00F01496" w:rsidRDefault="00A76BA1" w:rsidP="00A40384">
      <w:pPr>
        <w:pStyle w:val="af"/>
        <w:spacing w:line="276" w:lineRule="auto"/>
        <w:ind w:firstLine="709"/>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5. Ж → Г — подтверждение открытия проектного счёта</w:t>
      </w:r>
    </w:p>
    <w:p w14:paraId="39B33940" w14:textId="77777777" w:rsidR="00A76BA1" w:rsidRPr="00A40384" w:rsidRDefault="00A76BA1" w:rsidP="00A40384">
      <w:pPr>
        <w:pStyle w:val="af"/>
        <w:numPr>
          <w:ilvl w:val="0"/>
          <w:numId w:val="5"/>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Кто: Банк платформы.</w:t>
      </w:r>
    </w:p>
    <w:p w14:paraId="2BA8244B" w14:textId="77777777" w:rsidR="00A76BA1" w:rsidRPr="00A40384" w:rsidRDefault="00A76BA1" w:rsidP="00A40384">
      <w:pPr>
        <w:pStyle w:val="af"/>
        <w:numPr>
          <w:ilvl w:val="0"/>
          <w:numId w:val="5"/>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Зачем</w:t>
      </w:r>
      <w:proofErr w:type="gramStart"/>
      <w:r>
        <w:rPr>
          <w:rFonts w:ascii="Times New Roman" w:hAnsi="Times New Roman" w:cs="Times New Roman"/>
          <w:i w:val="0"/>
          <w:iCs w:val="0"/>
          <w:color w:val="auto"/>
          <w:sz w:val="24"/>
          <w:szCs w:val="24"/>
        </w:rPr>
        <w:t>: Сообщить</w:t>
      </w:r>
      <w:proofErr w:type="gramEnd"/>
      <w:r>
        <w:rPr>
          <w:rFonts w:ascii="Times New Roman" w:hAnsi="Times New Roman" w:cs="Times New Roman"/>
          <w:i w:val="0"/>
          <w:iCs w:val="0"/>
          <w:color w:val="auto"/>
          <w:sz w:val="24"/>
          <w:szCs w:val="24"/>
        </w:rPr>
        <w:t xml:space="preserve"> платформе, что эскроу-счёт проекта создан и готов принимать средства от инвесторов согласно правилам ЦФА.</w:t>
      </w:r>
    </w:p>
    <w:p w14:paraId="6C851521" w14:textId="77777777" w:rsidR="00A76BA1" w:rsidRPr="00A40384" w:rsidRDefault="00A76BA1" w:rsidP="00A40384">
      <w:pPr>
        <w:pStyle w:val="af"/>
        <w:numPr>
          <w:ilvl w:val="0"/>
          <w:numId w:val="5"/>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Как: Банк выполняет KYC/AML-проверки стартапа, закрепляет счёт за проектом, устанавливает логику блокировок и этапных списаний.</w:t>
      </w:r>
    </w:p>
    <w:p w14:paraId="38056D42" w14:textId="6EADCFF1" w:rsidR="00A76BA1" w:rsidRPr="00A40384" w:rsidRDefault="00A76BA1" w:rsidP="00A40384">
      <w:pPr>
        <w:pStyle w:val="af"/>
        <w:numPr>
          <w:ilvl w:val="0"/>
          <w:numId w:val="5"/>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Результат: Платформа может привязывать ЦФА к реальному счёту, обеспечивая безопасное хранение инвесторских средств.</w:t>
      </w:r>
    </w:p>
    <w:p w14:paraId="23524070" w14:textId="1D0F485D" w:rsidR="00A76BA1" w:rsidRPr="00F01496" w:rsidRDefault="00A76BA1" w:rsidP="00A40384">
      <w:pPr>
        <w:pStyle w:val="af"/>
        <w:spacing w:line="276" w:lineRule="auto"/>
        <w:ind w:firstLine="709"/>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6. Г → Л — публикация проекта в витрине</w:t>
      </w:r>
    </w:p>
    <w:p w14:paraId="257EBCFD" w14:textId="77777777" w:rsidR="00A76BA1" w:rsidRPr="00A40384" w:rsidRDefault="00A76BA1" w:rsidP="00A40384">
      <w:pPr>
        <w:pStyle w:val="af"/>
        <w:numPr>
          <w:ilvl w:val="0"/>
          <w:numId w:val="6"/>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Кто: Платформа.</w:t>
      </w:r>
    </w:p>
    <w:p w14:paraId="0A250783" w14:textId="77777777" w:rsidR="00A76BA1" w:rsidRPr="00A40384" w:rsidRDefault="00A76BA1" w:rsidP="00A40384">
      <w:pPr>
        <w:pStyle w:val="af"/>
        <w:numPr>
          <w:ilvl w:val="0"/>
          <w:numId w:val="6"/>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Зачем</w:t>
      </w:r>
      <w:proofErr w:type="gramStart"/>
      <w:r>
        <w:rPr>
          <w:rFonts w:ascii="Times New Roman" w:hAnsi="Times New Roman" w:cs="Times New Roman"/>
          <w:i w:val="0"/>
          <w:iCs w:val="0"/>
          <w:color w:val="auto"/>
          <w:sz w:val="24"/>
          <w:szCs w:val="24"/>
        </w:rPr>
        <w:t>: Предоставить</w:t>
      </w:r>
      <w:proofErr w:type="gramEnd"/>
      <w:r>
        <w:rPr>
          <w:rFonts w:ascii="Times New Roman" w:hAnsi="Times New Roman" w:cs="Times New Roman"/>
          <w:i w:val="0"/>
          <w:iCs w:val="0"/>
          <w:color w:val="auto"/>
          <w:sz w:val="24"/>
          <w:szCs w:val="24"/>
        </w:rPr>
        <w:t xml:space="preserve"> инвесторам проверенный, качественно оформленный проект с полной аналитикой и прозрачными условиями.</w:t>
      </w:r>
    </w:p>
    <w:p w14:paraId="499DD8A6" w14:textId="77777777" w:rsidR="00A76BA1" w:rsidRPr="00A40384" w:rsidRDefault="00A76BA1" w:rsidP="00A40384">
      <w:pPr>
        <w:pStyle w:val="af"/>
        <w:numPr>
          <w:ilvl w:val="0"/>
          <w:numId w:val="6"/>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Как: Проект получает рейтинг, описание, статус экспертизы, этапы финансирования, сумму выпуска ЦФА.</w:t>
      </w:r>
    </w:p>
    <w:p w14:paraId="0DAA140D" w14:textId="6E57DC58" w:rsidR="00A76BA1" w:rsidRPr="00A40384" w:rsidRDefault="00A76BA1" w:rsidP="00A40384">
      <w:pPr>
        <w:pStyle w:val="af"/>
        <w:numPr>
          <w:ilvl w:val="0"/>
          <w:numId w:val="6"/>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lastRenderedPageBreak/>
        <w:t>Результат: Проект становится доступным для поиска, фильтрации и принятия инвестиционных решений.</w:t>
      </w:r>
    </w:p>
    <w:p w14:paraId="51CBCA0C" w14:textId="3BACFD87" w:rsidR="00A76BA1" w:rsidRPr="00F01496" w:rsidRDefault="00A76BA1" w:rsidP="00A40384">
      <w:pPr>
        <w:pStyle w:val="af"/>
        <w:spacing w:line="276" w:lineRule="auto"/>
        <w:ind w:firstLine="709"/>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7. Б → Л — инвестиционный выбор проекта</w:t>
      </w:r>
    </w:p>
    <w:p w14:paraId="12130102" w14:textId="77777777" w:rsidR="00A76BA1" w:rsidRPr="00A40384" w:rsidRDefault="00A76BA1" w:rsidP="00A40384">
      <w:pPr>
        <w:pStyle w:val="af"/>
        <w:numPr>
          <w:ilvl w:val="0"/>
          <w:numId w:val="7"/>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Кто: Инвестор.</w:t>
      </w:r>
    </w:p>
    <w:p w14:paraId="7E1A6A9C" w14:textId="77777777" w:rsidR="00A76BA1" w:rsidRPr="00A40384" w:rsidRDefault="00A76BA1" w:rsidP="00A40384">
      <w:pPr>
        <w:pStyle w:val="af"/>
        <w:numPr>
          <w:ilvl w:val="0"/>
          <w:numId w:val="7"/>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Зачем</w:t>
      </w:r>
      <w:proofErr w:type="gramStart"/>
      <w:r>
        <w:rPr>
          <w:rFonts w:ascii="Times New Roman" w:hAnsi="Times New Roman" w:cs="Times New Roman"/>
          <w:i w:val="0"/>
          <w:iCs w:val="0"/>
          <w:color w:val="auto"/>
          <w:sz w:val="24"/>
          <w:szCs w:val="24"/>
        </w:rPr>
        <w:t>: Чтобы</w:t>
      </w:r>
      <w:proofErr w:type="gramEnd"/>
      <w:r>
        <w:rPr>
          <w:rFonts w:ascii="Times New Roman" w:hAnsi="Times New Roman" w:cs="Times New Roman"/>
          <w:i w:val="0"/>
          <w:iCs w:val="0"/>
          <w:color w:val="auto"/>
          <w:sz w:val="24"/>
          <w:szCs w:val="24"/>
        </w:rPr>
        <w:t xml:space="preserve"> найти перспективный стартап, чья экспертиза, параметры ЦФА и этапность финансирования соответствуют его инвестиционной стратегии.</w:t>
      </w:r>
    </w:p>
    <w:p w14:paraId="5678EE69" w14:textId="77777777" w:rsidR="00A76BA1" w:rsidRPr="00A40384" w:rsidRDefault="00A76BA1" w:rsidP="00A40384">
      <w:pPr>
        <w:pStyle w:val="af"/>
        <w:numPr>
          <w:ilvl w:val="0"/>
          <w:numId w:val="7"/>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Как: Инвестор просматривает карточку, читает экспертизу, анализирует этапы, нажимает «Инвестировать».</w:t>
      </w:r>
    </w:p>
    <w:p w14:paraId="75BCA1C7" w14:textId="442D3806" w:rsidR="00A76BA1" w:rsidRPr="00A40384" w:rsidRDefault="00A76BA1" w:rsidP="00A40384">
      <w:pPr>
        <w:pStyle w:val="af"/>
        <w:numPr>
          <w:ilvl w:val="0"/>
          <w:numId w:val="7"/>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Результат: Система фиксирует намерение купить ЦФА и создаёт заявку на инвестиционный платёж.</w:t>
      </w:r>
    </w:p>
    <w:p w14:paraId="285B86AD" w14:textId="15CB13E7" w:rsidR="00A76BA1" w:rsidRPr="00F01496" w:rsidRDefault="00A76BA1" w:rsidP="00A40384">
      <w:pPr>
        <w:pStyle w:val="af"/>
        <w:spacing w:line="276" w:lineRule="auto"/>
        <w:ind w:firstLine="709"/>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8. Б → И — инициирование платежа инвестора</w:t>
      </w:r>
    </w:p>
    <w:p w14:paraId="5A4A7536" w14:textId="77777777" w:rsidR="00A76BA1" w:rsidRPr="00A40384" w:rsidRDefault="00A76BA1" w:rsidP="00A40384">
      <w:pPr>
        <w:pStyle w:val="af"/>
        <w:numPr>
          <w:ilvl w:val="0"/>
          <w:numId w:val="8"/>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Кто: Инвестор.</w:t>
      </w:r>
    </w:p>
    <w:p w14:paraId="757F74B3" w14:textId="77777777" w:rsidR="00A76BA1" w:rsidRPr="00A40384" w:rsidRDefault="00A76BA1" w:rsidP="00A40384">
      <w:pPr>
        <w:pStyle w:val="af"/>
        <w:numPr>
          <w:ilvl w:val="0"/>
          <w:numId w:val="8"/>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Зачем</w:t>
      </w:r>
      <w:proofErr w:type="gramStart"/>
      <w:r>
        <w:rPr>
          <w:rFonts w:ascii="Times New Roman" w:hAnsi="Times New Roman" w:cs="Times New Roman"/>
          <w:i w:val="0"/>
          <w:iCs w:val="0"/>
          <w:color w:val="auto"/>
          <w:sz w:val="24"/>
          <w:szCs w:val="24"/>
        </w:rPr>
        <w:t>: Чтобы</w:t>
      </w:r>
      <w:proofErr w:type="gramEnd"/>
      <w:r>
        <w:rPr>
          <w:rFonts w:ascii="Times New Roman" w:hAnsi="Times New Roman" w:cs="Times New Roman"/>
          <w:i w:val="0"/>
          <w:iCs w:val="0"/>
          <w:color w:val="auto"/>
          <w:sz w:val="24"/>
          <w:szCs w:val="24"/>
        </w:rPr>
        <w:t xml:space="preserve"> перечислить средства и приобрести ЦФА, закрепив за собой инвестиционную долю/права.</w:t>
      </w:r>
    </w:p>
    <w:p w14:paraId="35AD004C" w14:textId="77777777" w:rsidR="00A76BA1" w:rsidRPr="00A40384" w:rsidRDefault="00A76BA1" w:rsidP="00A40384">
      <w:pPr>
        <w:pStyle w:val="af"/>
        <w:numPr>
          <w:ilvl w:val="0"/>
          <w:numId w:val="8"/>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Как</w:t>
      </w:r>
      <w:proofErr w:type="gramStart"/>
      <w:r>
        <w:rPr>
          <w:rFonts w:ascii="Times New Roman" w:hAnsi="Times New Roman" w:cs="Times New Roman"/>
          <w:i w:val="0"/>
          <w:iCs w:val="0"/>
          <w:color w:val="auto"/>
          <w:sz w:val="24"/>
          <w:szCs w:val="24"/>
        </w:rPr>
        <w:t>: Через</w:t>
      </w:r>
      <w:proofErr w:type="gramEnd"/>
      <w:r>
        <w:rPr>
          <w:rFonts w:ascii="Times New Roman" w:hAnsi="Times New Roman" w:cs="Times New Roman"/>
          <w:i w:val="0"/>
          <w:iCs w:val="0"/>
          <w:color w:val="auto"/>
          <w:sz w:val="24"/>
          <w:szCs w:val="24"/>
        </w:rPr>
        <w:t xml:space="preserve"> банковское приложение/интеграцию инвестор списывает средства со своего счёта.</w:t>
      </w:r>
    </w:p>
    <w:p w14:paraId="687645F7" w14:textId="2AC7309A" w:rsidR="00A76BA1" w:rsidRPr="00A40384" w:rsidRDefault="00A76BA1" w:rsidP="00A40384">
      <w:pPr>
        <w:pStyle w:val="af"/>
        <w:numPr>
          <w:ilvl w:val="0"/>
          <w:numId w:val="8"/>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Результат: Банк инвестора принимает распоряжение, инициирует финансовую операцию.</w:t>
      </w:r>
    </w:p>
    <w:p w14:paraId="38E8AE84" w14:textId="41FD5111" w:rsidR="00A76BA1" w:rsidRPr="00F01496" w:rsidRDefault="00A76BA1" w:rsidP="00A40384">
      <w:pPr>
        <w:pStyle w:val="af"/>
        <w:spacing w:line="276" w:lineRule="auto"/>
        <w:ind w:firstLine="709"/>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9. И → К — передача транзакции в НСПК</w:t>
      </w:r>
    </w:p>
    <w:p w14:paraId="517BCA4E" w14:textId="77777777" w:rsidR="00A76BA1" w:rsidRPr="00A40384" w:rsidRDefault="00A76BA1" w:rsidP="00A40384">
      <w:pPr>
        <w:pStyle w:val="af"/>
        <w:numPr>
          <w:ilvl w:val="0"/>
          <w:numId w:val="9"/>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Кто: Банк инвестора.</w:t>
      </w:r>
    </w:p>
    <w:p w14:paraId="150CEFB3" w14:textId="77777777" w:rsidR="00A76BA1" w:rsidRPr="00A40384" w:rsidRDefault="00A76BA1" w:rsidP="00A40384">
      <w:pPr>
        <w:pStyle w:val="af"/>
        <w:numPr>
          <w:ilvl w:val="0"/>
          <w:numId w:val="9"/>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Зачем</w:t>
      </w:r>
      <w:proofErr w:type="gramStart"/>
      <w:r>
        <w:rPr>
          <w:rFonts w:ascii="Times New Roman" w:hAnsi="Times New Roman" w:cs="Times New Roman"/>
          <w:i w:val="0"/>
          <w:iCs w:val="0"/>
          <w:color w:val="auto"/>
          <w:sz w:val="24"/>
          <w:szCs w:val="24"/>
        </w:rPr>
        <w:t>: Передать</w:t>
      </w:r>
      <w:proofErr w:type="gramEnd"/>
      <w:r>
        <w:rPr>
          <w:rFonts w:ascii="Times New Roman" w:hAnsi="Times New Roman" w:cs="Times New Roman"/>
          <w:i w:val="0"/>
          <w:iCs w:val="0"/>
          <w:color w:val="auto"/>
          <w:sz w:val="24"/>
          <w:szCs w:val="24"/>
        </w:rPr>
        <w:t xml:space="preserve"> платёж в национальную платёжную систему для проверки корректности и маршрутизации.</w:t>
      </w:r>
    </w:p>
    <w:p w14:paraId="2C5465F1" w14:textId="77777777" w:rsidR="00A76BA1" w:rsidRPr="00A40384" w:rsidRDefault="00A76BA1" w:rsidP="00A40384">
      <w:pPr>
        <w:pStyle w:val="af"/>
        <w:numPr>
          <w:ilvl w:val="0"/>
          <w:numId w:val="9"/>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Как: Платёж упаковывается в стандартизированный формат и отправляется в НСПК.</w:t>
      </w:r>
    </w:p>
    <w:p w14:paraId="380ABA03" w14:textId="2E1BD770" w:rsidR="00A76BA1" w:rsidRPr="00A40384" w:rsidRDefault="00A76BA1" w:rsidP="00A40384">
      <w:pPr>
        <w:pStyle w:val="af"/>
        <w:numPr>
          <w:ilvl w:val="0"/>
          <w:numId w:val="9"/>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Результат: НСПК начинает обработку транзакции.</w:t>
      </w:r>
    </w:p>
    <w:p w14:paraId="161FEF45" w14:textId="5D31600A" w:rsidR="00A76BA1" w:rsidRPr="00F01496" w:rsidRDefault="00A76BA1" w:rsidP="00A40384">
      <w:pPr>
        <w:pStyle w:val="af"/>
        <w:spacing w:line="276" w:lineRule="auto"/>
        <w:ind w:firstLine="709"/>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10. К → Ж — перевод средств в банк платформы</w:t>
      </w:r>
    </w:p>
    <w:p w14:paraId="622AEFE6" w14:textId="77777777" w:rsidR="00A76BA1" w:rsidRPr="00A40384" w:rsidRDefault="00A76BA1" w:rsidP="00A40384">
      <w:pPr>
        <w:pStyle w:val="af"/>
        <w:numPr>
          <w:ilvl w:val="0"/>
          <w:numId w:val="10"/>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Кто: НСПК.</w:t>
      </w:r>
    </w:p>
    <w:p w14:paraId="24422F7C" w14:textId="77777777" w:rsidR="00A76BA1" w:rsidRPr="00A40384" w:rsidRDefault="00A76BA1" w:rsidP="00A40384">
      <w:pPr>
        <w:pStyle w:val="af"/>
        <w:numPr>
          <w:ilvl w:val="0"/>
          <w:numId w:val="10"/>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Зачем</w:t>
      </w:r>
      <w:proofErr w:type="gramStart"/>
      <w:r>
        <w:rPr>
          <w:rFonts w:ascii="Times New Roman" w:hAnsi="Times New Roman" w:cs="Times New Roman"/>
          <w:i w:val="0"/>
          <w:iCs w:val="0"/>
          <w:color w:val="auto"/>
          <w:sz w:val="24"/>
          <w:szCs w:val="24"/>
        </w:rPr>
        <w:t>: Завершить</w:t>
      </w:r>
      <w:proofErr w:type="gramEnd"/>
      <w:r>
        <w:rPr>
          <w:rFonts w:ascii="Times New Roman" w:hAnsi="Times New Roman" w:cs="Times New Roman"/>
          <w:i w:val="0"/>
          <w:iCs w:val="0"/>
          <w:color w:val="auto"/>
          <w:sz w:val="24"/>
          <w:szCs w:val="24"/>
        </w:rPr>
        <w:t xml:space="preserve"> процесс платежа и доставить средства на проектный счёт.</w:t>
      </w:r>
    </w:p>
    <w:p w14:paraId="1A24753A" w14:textId="77777777" w:rsidR="00A76BA1" w:rsidRPr="00A40384" w:rsidRDefault="00A76BA1" w:rsidP="00A40384">
      <w:pPr>
        <w:pStyle w:val="af"/>
        <w:numPr>
          <w:ilvl w:val="0"/>
          <w:numId w:val="10"/>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Как</w:t>
      </w:r>
      <w:proofErr w:type="gramStart"/>
      <w:r>
        <w:rPr>
          <w:rFonts w:ascii="Times New Roman" w:hAnsi="Times New Roman" w:cs="Times New Roman"/>
          <w:i w:val="0"/>
          <w:iCs w:val="0"/>
          <w:color w:val="auto"/>
          <w:sz w:val="24"/>
          <w:szCs w:val="24"/>
        </w:rPr>
        <w:t>: Маршрутизирует</w:t>
      </w:r>
      <w:proofErr w:type="gramEnd"/>
      <w:r>
        <w:rPr>
          <w:rFonts w:ascii="Times New Roman" w:hAnsi="Times New Roman" w:cs="Times New Roman"/>
          <w:i w:val="0"/>
          <w:iCs w:val="0"/>
          <w:color w:val="auto"/>
          <w:sz w:val="24"/>
          <w:szCs w:val="24"/>
        </w:rPr>
        <w:t xml:space="preserve"> запрос, проводит проверку, осуществляет зачисление.</w:t>
      </w:r>
    </w:p>
    <w:p w14:paraId="5B443795" w14:textId="4A3E3ABF" w:rsidR="00A76BA1" w:rsidRPr="00A40384" w:rsidRDefault="00A76BA1" w:rsidP="00A40384">
      <w:pPr>
        <w:pStyle w:val="af"/>
        <w:numPr>
          <w:ilvl w:val="0"/>
          <w:numId w:val="10"/>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lastRenderedPageBreak/>
        <w:t>Результат: Деньги поступают в банк платформы и блокируются до выполнения этапов.</w:t>
      </w:r>
    </w:p>
    <w:p w14:paraId="3E1680AA" w14:textId="5060866E" w:rsidR="00A76BA1" w:rsidRPr="00F01496" w:rsidRDefault="00A76BA1" w:rsidP="00A40384">
      <w:pPr>
        <w:pStyle w:val="af"/>
        <w:spacing w:line="276" w:lineRule="auto"/>
        <w:ind w:firstLine="709"/>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11. Д → Г — подтверждение выпуска ЦФА</w:t>
      </w:r>
    </w:p>
    <w:p w14:paraId="0052BCF9" w14:textId="77777777" w:rsidR="00A76BA1" w:rsidRPr="00A40384" w:rsidRDefault="00A76BA1" w:rsidP="00A40384">
      <w:pPr>
        <w:pStyle w:val="af"/>
        <w:numPr>
          <w:ilvl w:val="0"/>
          <w:numId w:val="11"/>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Кто: Модуль ЦФА.</w:t>
      </w:r>
    </w:p>
    <w:p w14:paraId="01284D50" w14:textId="77777777" w:rsidR="00A76BA1" w:rsidRPr="00A40384" w:rsidRDefault="00A76BA1" w:rsidP="00A40384">
      <w:pPr>
        <w:pStyle w:val="af"/>
        <w:numPr>
          <w:ilvl w:val="0"/>
          <w:numId w:val="11"/>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Зачем</w:t>
      </w:r>
      <w:proofErr w:type="gramStart"/>
      <w:r>
        <w:rPr>
          <w:rFonts w:ascii="Times New Roman" w:hAnsi="Times New Roman" w:cs="Times New Roman"/>
          <w:i w:val="0"/>
          <w:iCs w:val="0"/>
          <w:color w:val="auto"/>
          <w:sz w:val="24"/>
          <w:szCs w:val="24"/>
        </w:rPr>
        <w:t>: Зафиксировать</w:t>
      </w:r>
      <w:proofErr w:type="gramEnd"/>
      <w:r>
        <w:rPr>
          <w:rFonts w:ascii="Times New Roman" w:hAnsi="Times New Roman" w:cs="Times New Roman"/>
          <w:i w:val="0"/>
          <w:iCs w:val="0"/>
          <w:color w:val="auto"/>
          <w:sz w:val="24"/>
          <w:szCs w:val="24"/>
        </w:rPr>
        <w:t xml:space="preserve"> факт успешного выпуска и передать платформе данные о распределении цифровых активов.</w:t>
      </w:r>
    </w:p>
    <w:p w14:paraId="022ABA07" w14:textId="77777777" w:rsidR="00A76BA1" w:rsidRPr="00A40384" w:rsidRDefault="00A76BA1" w:rsidP="00A40384">
      <w:pPr>
        <w:pStyle w:val="af"/>
        <w:numPr>
          <w:ilvl w:val="0"/>
          <w:numId w:val="11"/>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Как: Модуль присваивает ЦФА идентификаторы, прописывает в реестре, связывает активы с инвестором.</w:t>
      </w:r>
    </w:p>
    <w:p w14:paraId="7F1EF4DC" w14:textId="22120A05" w:rsidR="00A76BA1" w:rsidRPr="00A40384" w:rsidRDefault="00A76BA1" w:rsidP="00A40384">
      <w:pPr>
        <w:pStyle w:val="af"/>
        <w:numPr>
          <w:ilvl w:val="0"/>
          <w:numId w:val="11"/>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Результат: Инвестор становится владельцем ЦФА, его права зарегистрированы.</w:t>
      </w:r>
    </w:p>
    <w:p w14:paraId="043CBB69" w14:textId="4773BEB7" w:rsidR="00A76BA1" w:rsidRPr="00F01496" w:rsidRDefault="00A76BA1" w:rsidP="00A40384">
      <w:pPr>
        <w:pStyle w:val="af"/>
        <w:spacing w:line="276" w:lineRule="auto"/>
        <w:ind w:firstLine="709"/>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12. Г → В — запрос на проверку выполнения этапа</w:t>
      </w:r>
    </w:p>
    <w:p w14:paraId="28EE4E10" w14:textId="77777777" w:rsidR="00A76BA1" w:rsidRPr="00A40384" w:rsidRDefault="00A76BA1" w:rsidP="00A40384">
      <w:pPr>
        <w:pStyle w:val="af"/>
        <w:numPr>
          <w:ilvl w:val="0"/>
          <w:numId w:val="12"/>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Кто: Платформа.</w:t>
      </w:r>
    </w:p>
    <w:p w14:paraId="59358803" w14:textId="77777777" w:rsidR="00A76BA1" w:rsidRPr="00A40384" w:rsidRDefault="00A76BA1" w:rsidP="00A40384">
      <w:pPr>
        <w:pStyle w:val="af"/>
        <w:numPr>
          <w:ilvl w:val="0"/>
          <w:numId w:val="12"/>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Зачем</w:t>
      </w:r>
      <w:proofErr w:type="gramStart"/>
      <w:r>
        <w:rPr>
          <w:rFonts w:ascii="Times New Roman" w:hAnsi="Times New Roman" w:cs="Times New Roman"/>
          <w:i w:val="0"/>
          <w:iCs w:val="0"/>
          <w:color w:val="auto"/>
          <w:sz w:val="24"/>
          <w:szCs w:val="24"/>
        </w:rPr>
        <w:t>: Убедиться</w:t>
      </w:r>
      <w:proofErr w:type="gramEnd"/>
      <w:r>
        <w:rPr>
          <w:rFonts w:ascii="Times New Roman" w:hAnsi="Times New Roman" w:cs="Times New Roman"/>
          <w:i w:val="0"/>
          <w:iCs w:val="0"/>
          <w:color w:val="auto"/>
          <w:sz w:val="24"/>
          <w:szCs w:val="24"/>
        </w:rPr>
        <w:t>, что стартап действительно выполнил этап, прежде чем разблокировать инвестиционный транш.</w:t>
      </w:r>
    </w:p>
    <w:p w14:paraId="75AFD0E0" w14:textId="77777777" w:rsidR="00A76BA1" w:rsidRPr="00A40384" w:rsidRDefault="00A76BA1" w:rsidP="00A40384">
      <w:pPr>
        <w:pStyle w:val="af"/>
        <w:numPr>
          <w:ilvl w:val="0"/>
          <w:numId w:val="12"/>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Как</w:t>
      </w:r>
      <w:proofErr w:type="gramStart"/>
      <w:r>
        <w:rPr>
          <w:rFonts w:ascii="Times New Roman" w:hAnsi="Times New Roman" w:cs="Times New Roman"/>
          <w:i w:val="0"/>
          <w:iCs w:val="0"/>
          <w:color w:val="auto"/>
          <w:sz w:val="24"/>
          <w:szCs w:val="24"/>
        </w:rPr>
        <w:t>: Передаёт</w:t>
      </w:r>
      <w:proofErr w:type="gramEnd"/>
      <w:r>
        <w:rPr>
          <w:rFonts w:ascii="Times New Roman" w:hAnsi="Times New Roman" w:cs="Times New Roman"/>
          <w:i w:val="0"/>
          <w:iCs w:val="0"/>
          <w:color w:val="auto"/>
          <w:sz w:val="24"/>
          <w:szCs w:val="24"/>
        </w:rPr>
        <w:t xml:space="preserve"> экспертам документы, отчёты, подтверждения, интеграции с сервисами.</w:t>
      </w:r>
    </w:p>
    <w:p w14:paraId="45879B09" w14:textId="009337C3" w:rsidR="00A76BA1" w:rsidRPr="00A40384" w:rsidRDefault="00A76BA1" w:rsidP="00A40384">
      <w:pPr>
        <w:pStyle w:val="af"/>
        <w:numPr>
          <w:ilvl w:val="0"/>
          <w:numId w:val="12"/>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Результат: Эксперты начинают процесс проверки.</w:t>
      </w:r>
    </w:p>
    <w:p w14:paraId="61F5DD66" w14:textId="2ACEF375" w:rsidR="00A76BA1" w:rsidRPr="00F01496" w:rsidRDefault="00A76BA1" w:rsidP="00A40384">
      <w:pPr>
        <w:pStyle w:val="af"/>
        <w:spacing w:line="276" w:lineRule="auto"/>
        <w:ind w:firstLine="709"/>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13. Г → Ж — команда на разблокировку транша</w:t>
      </w:r>
    </w:p>
    <w:p w14:paraId="303B73B0" w14:textId="77777777" w:rsidR="00A76BA1" w:rsidRPr="00A40384" w:rsidRDefault="00A76BA1" w:rsidP="00A40384">
      <w:pPr>
        <w:pStyle w:val="af"/>
        <w:numPr>
          <w:ilvl w:val="0"/>
          <w:numId w:val="14"/>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Кто: Платформа.</w:t>
      </w:r>
    </w:p>
    <w:p w14:paraId="73D1F469" w14:textId="77777777" w:rsidR="00A76BA1" w:rsidRPr="00A40384" w:rsidRDefault="00A76BA1" w:rsidP="00A40384">
      <w:pPr>
        <w:pStyle w:val="af"/>
        <w:numPr>
          <w:ilvl w:val="0"/>
          <w:numId w:val="14"/>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Зачем</w:t>
      </w:r>
      <w:proofErr w:type="gramStart"/>
      <w:r>
        <w:rPr>
          <w:rFonts w:ascii="Times New Roman" w:hAnsi="Times New Roman" w:cs="Times New Roman"/>
          <w:i w:val="0"/>
          <w:iCs w:val="0"/>
          <w:color w:val="auto"/>
          <w:sz w:val="24"/>
          <w:szCs w:val="24"/>
        </w:rPr>
        <w:t>: После</w:t>
      </w:r>
      <w:proofErr w:type="gramEnd"/>
      <w:r>
        <w:rPr>
          <w:rFonts w:ascii="Times New Roman" w:hAnsi="Times New Roman" w:cs="Times New Roman"/>
          <w:i w:val="0"/>
          <w:iCs w:val="0"/>
          <w:color w:val="auto"/>
          <w:sz w:val="24"/>
          <w:szCs w:val="24"/>
        </w:rPr>
        <w:t xml:space="preserve"> подтверждения выполнения этапа дать банку команду перевести средства стартапу.</w:t>
      </w:r>
    </w:p>
    <w:p w14:paraId="589A594D" w14:textId="77777777" w:rsidR="00A76BA1" w:rsidRPr="00A40384" w:rsidRDefault="00A76BA1" w:rsidP="00A40384">
      <w:pPr>
        <w:pStyle w:val="af"/>
        <w:numPr>
          <w:ilvl w:val="0"/>
          <w:numId w:val="14"/>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Как</w:t>
      </w:r>
      <w:proofErr w:type="gramStart"/>
      <w:r>
        <w:rPr>
          <w:rFonts w:ascii="Times New Roman" w:hAnsi="Times New Roman" w:cs="Times New Roman"/>
          <w:i w:val="0"/>
          <w:iCs w:val="0"/>
          <w:color w:val="auto"/>
          <w:sz w:val="24"/>
          <w:szCs w:val="24"/>
        </w:rPr>
        <w:t>: Отправляет</w:t>
      </w:r>
      <w:proofErr w:type="gramEnd"/>
      <w:r>
        <w:rPr>
          <w:rFonts w:ascii="Times New Roman" w:hAnsi="Times New Roman" w:cs="Times New Roman"/>
          <w:i w:val="0"/>
          <w:iCs w:val="0"/>
          <w:color w:val="auto"/>
          <w:sz w:val="24"/>
          <w:szCs w:val="24"/>
        </w:rPr>
        <w:t xml:space="preserve"> распоряжение в банк платформы, прикладывает подтверждающий акт экспертов.</w:t>
      </w:r>
    </w:p>
    <w:p w14:paraId="01BAE5E8" w14:textId="622ED276" w:rsidR="00A76BA1" w:rsidRPr="00A40384" w:rsidRDefault="00A76BA1" w:rsidP="00A40384">
      <w:pPr>
        <w:pStyle w:val="af"/>
        <w:numPr>
          <w:ilvl w:val="0"/>
          <w:numId w:val="14"/>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Результат: Банк получает официальное разрешение на выплату.</w:t>
      </w:r>
    </w:p>
    <w:p w14:paraId="36FE01E1" w14:textId="394CEA3C" w:rsidR="00A76BA1" w:rsidRPr="00F01496" w:rsidRDefault="00A76BA1" w:rsidP="00A40384">
      <w:pPr>
        <w:pStyle w:val="af"/>
        <w:spacing w:line="276" w:lineRule="auto"/>
        <w:ind w:firstLine="709"/>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14. Ж → К — отчёт о выполненной операции</w:t>
      </w:r>
    </w:p>
    <w:p w14:paraId="499AE0A4" w14:textId="77777777" w:rsidR="00A76BA1" w:rsidRPr="00A40384" w:rsidRDefault="00A76BA1" w:rsidP="00A40384">
      <w:pPr>
        <w:pStyle w:val="af"/>
        <w:numPr>
          <w:ilvl w:val="0"/>
          <w:numId w:val="15"/>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Кто: Банк платформы.</w:t>
      </w:r>
    </w:p>
    <w:p w14:paraId="55A8CD7E" w14:textId="77777777" w:rsidR="00A76BA1" w:rsidRPr="00A40384" w:rsidRDefault="00A76BA1" w:rsidP="00A40384">
      <w:pPr>
        <w:pStyle w:val="af"/>
        <w:numPr>
          <w:ilvl w:val="0"/>
          <w:numId w:val="15"/>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Зачем</w:t>
      </w:r>
      <w:proofErr w:type="gramStart"/>
      <w:r>
        <w:rPr>
          <w:rFonts w:ascii="Times New Roman" w:hAnsi="Times New Roman" w:cs="Times New Roman"/>
          <w:i w:val="0"/>
          <w:iCs w:val="0"/>
          <w:color w:val="auto"/>
          <w:sz w:val="24"/>
          <w:szCs w:val="24"/>
        </w:rPr>
        <w:t>: Уведомить</w:t>
      </w:r>
      <w:proofErr w:type="gramEnd"/>
      <w:r>
        <w:rPr>
          <w:rFonts w:ascii="Times New Roman" w:hAnsi="Times New Roman" w:cs="Times New Roman"/>
          <w:i w:val="0"/>
          <w:iCs w:val="0"/>
          <w:color w:val="auto"/>
          <w:sz w:val="24"/>
          <w:szCs w:val="24"/>
        </w:rPr>
        <w:t xml:space="preserve"> платёжный контур о том, что транзакция выполнена корректно.</w:t>
      </w:r>
    </w:p>
    <w:p w14:paraId="47E0336A" w14:textId="77777777" w:rsidR="00A76BA1" w:rsidRPr="00A40384" w:rsidRDefault="00A76BA1" w:rsidP="00A40384">
      <w:pPr>
        <w:pStyle w:val="af"/>
        <w:numPr>
          <w:ilvl w:val="0"/>
          <w:numId w:val="15"/>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Как</w:t>
      </w:r>
      <w:proofErr w:type="gramStart"/>
      <w:r>
        <w:rPr>
          <w:rFonts w:ascii="Times New Roman" w:hAnsi="Times New Roman" w:cs="Times New Roman"/>
          <w:i w:val="0"/>
          <w:iCs w:val="0"/>
          <w:color w:val="auto"/>
          <w:sz w:val="24"/>
          <w:szCs w:val="24"/>
        </w:rPr>
        <w:t>: Передаёт</w:t>
      </w:r>
      <w:proofErr w:type="gramEnd"/>
      <w:r>
        <w:rPr>
          <w:rFonts w:ascii="Times New Roman" w:hAnsi="Times New Roman" w:cs="Times New Roman"/>
          <w:i w:val="0"/>
          <w:iCs w:val="0"/>
          <w:color w:val="auto"/>
          <w:sz w:val="24"/>
          <w:szCs w:val="24"/>
        </w:rPr>
        <w:t xml:space="preserve"> в НСПК данные о выводе средств.</w:t>
      </w:r>
    </w:p>
    <w:p w14:paraId="397226E5" w14:textId="56C2D2D1" w:rsidR="00A76BA1" w:rsidRPr="00A40384" w:rsidRDefault="00A76BA1" w:rsidP="00A40384">
      <w:pPr>
        <w:pStyle w:val="af"/>
        <w:numPr>
          <w:ilvl w:val="0"/>
          <w:numId w:val="15"/>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Результат: НСПК фиксирует транзакцию как завершённую.</w:t>
      </w:r>
    </w:p>
    <w:p w14:paraId="339FD7D7" w14:textId="0B1E7FA9" w:rsidR="00A76BA1" w:rsidRPr="00F01496" w:rsidRDefault="00A76BA1" w:rsidP="00A40384">
      <w:pPr>
        <w:pStyle w:val="af"/>
        <w:spacing w:line="276" w:lineRule="auto"/>
        <w:ind w:firstLine="709"/>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15. К → 3 — уведомление о переводе транша</w:t>
      </w:r>
    </w:p>
    <w:p w14:paraId="162831BE" w14:textId="77777777" w:rsidR="00A76BA1" w:rsidRPr="00A40384" w:rsidRDefault="00A76BA1" w:rsidP="00A40384">
      <w:pPr>
        <w:pStyle w:val="af"/>
        <w:numPr>
          <w:ilvl w:val="0"/>
          <w:numId w:val="16"/>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lastRenderedPageBreak/>
        <w:t>Кто: НСПК.</w:t>
      </w:r>
    </w:p>
    <w:p w14:paraId="1F090950" w14:textId="77777777" w:rsidR="00A76BA1" w:rsidRPr="00A40384" w:rsidRDefault="00A76BA1" w:rsidP="00A40384">
      <w:pPr>
        <w:pStyle w:val="af"/>
        <w:numPr>
          <w:ilvl w:val="0"/>
          <w:numId w:val="16"/>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Зачем</w:t>
      </w:r>
      <w:proofErr w:type="gramStart"/>
      <w:r>
        <w:rPr>
          <w:rFonts w:ascii="Times New Roman" w:hAnsi="Times New Roman" w:cs="Times New Roman"/>
          <w:i w:val="0"/>
          <w:iCs w:val="0"/>
          <w:color w:val="auto"/>
          <w:sz w:val="24"/>
          <w:szCs w:val="24"/>
        </w:rPr>
        <w:t>: Передать</w:t>
      </w:r>
      <w:proofErr w:type="gramEnd"/>
      <w:r>
        <w:rPr>
          <w:rFonts w:ascii="Times New Roman" w:hAnsi="Times New Roman" w:cs="Times New Roman"/>
          <w:i w:val="0"/>
          <w:iCs w:val="0"/>
          <w:color w:val="auto"/>
          <w:sz w:val="24"/>
          <w:szCs w:val="24"/>
        </w:rPr>
        <w:t xml:space="preserve"> банку стартапа подтверждение зачисления.</w:t>
      </w:r>
    </w:p>
    <w:p w14:paraId="38B6F9E3" w14:textId="77777777" w:rsidR="00A76BA1" w:rsidRPr="00A40384" w:rsidRDefault="00A76BA1" w:rsidP="00A40384">
      <w:pPr>
        <w:pStyle w:val="af"/>
        <w:numPr>
          <w:ilvl w:val="0"/>
          <w:numId w:val="16"/>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Как</w:t>
      </w:r>
      <w:proofErr w:type="gramStart"/>
      <w:r>
        <w:rPr>
          <w:rFonts w:ascii="Times New Roman" w:hAnsi="Times New Roman" w:cs="Times New Roman"/>
          <w:i w:val="0"/>
          <w:iCs w:val="0"/>
          <w:color w:val="auto"/>
          <w:sz w:val="24"/>
          <w:szCs w:val="24"/>
        </w:rPr>
        <w:t>: Отправляет</w:t>
      </w:r>
      <w:proofErr w:type="gramEnd"/>
      <w:r>
        <w:rPr>
          <w:rFonts w:ascii="Times New Roman" w:hAnsi="Times New Roman" w:cs="Times New Roman"/>
          <w:i w:val="0"/>
          <w:iCs w:val="0"/>
          <w:color w:val="auto"/>
          <w:sz w:val="24"/>
          <w:szCs w:val="24"/>
        </w:rPr>
        <w:t xml:space="preserve"> финальный платёжный статус.</w:t>
      </w:r>
    </w:p>
    <w:p w14:paraId="50AC35E2" w14:textId="304084F0" w:rsidR="00A76BA1" w:rsidRPr="00A40384" w:rsidRDefault="00A76BA1" w:rsidP="00A40384">
      <w:pPr>
        <w:pStyle w:val="af"/>
        <w:numPr>
          <w:ilvl w:val="0"/>
          <w:numId w:val="16"/>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Результат: Банк стартапа готовит поступление средств.</w:t>
      </w:r>
    </w:p>
    <w:p w14:paraId="712E15C3" w14:textId="3638A5DB" w:rsidR="00A76BA1" w:rsidRPr="00F01496" w:rsidRDefault="00A76BA1" w:rsidP="00A40384">
      <w:pPr>
        <w:pStyle w:val="af"/>
        <w:spacing w:line="276" w:lineRule="auto"/>
        <w:ind w:firstLine="709"/>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16. 3 → А — перечисление средств стартапу</w:t>
      </w:r>
    </w:p>
    <w:p w14:paraId="1005C66A" w14:textId="77777777" w:rsidR="00A76BA1" w:rsidRPr="00A40384" w:rsidRDefault="00A76BA1" w:rsidP="00A40384">
      <w:pPr>
        <w:pStyle w:val="af"/>
        <w:numPr>
          <w:ilvl w:val="0"/>
          <w:numId w:val="17"/>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Кто: Банк стартапа.</w:t>
      </w:r>
    </w:p>
    <w:p w14:paraId="48998BA0" w14:textId="77777777" w:rsidR="00A76BA1" w:rsidRPr="00A40384" w:rsidRDefault="00A76BA1" w:rsidP="00A40384">
      <w:pPr>
        <w:pStyle w:val="af"/>
        <w:numPr>
          <w:ilvl w:val="0"/>
          <w:numId w:val="17"/>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Зачем</w:t>
      </w:r>
      <w:proofErr w:type="gramStart"/>
      <w:r>
        <w:rPr>
          <w:rFonts w:ascii="Times New Roman" w:hAnsi="Times New Roman" w:cs="Times New Roman"/>
          <w:i w:val="0"/>
          <w:iCs w:val="0"/>
          <w:color w:val="auto"/>
          <w:sz w:val="24"/>
          <w:szCs w:val="24"/>
        </w:rPr>
        <w:t>: Доставить</w:t>
      </w:r>
      <w:proofErr w:type="gramEnd"/>
      <w:r>
        <w:rPr>
          <w:rFonts w:ascii="Times New Roman" w:hAnsi="Times New Roman" w:cs="Times New Roman"/>
          <w:i w:val="0"/>
          <w:iCs w:val="0"/>
          <w:color w:val="auto"/>
          <w:sz w:val="24"/>
          <w:szCs w:val="24"/>
        </w:rPr>
        <w:t xml:space="preserve"> транш стартапу после подтверждения выполнения этапа.</w:t>
      </w:r>
    </w:p>
    <w:p w14:paraId="458E5F07" w14:textId="77777777" w:rsidR="00A76BA1" w:rsidRPr="00A40384" w:rsidRDefault="00A76BA1" w:rsidP="00A40384">
      <w:pPr>
        <w:pStyle w:val="af"/>
        <w:numPr>
          <w:ilvl w:val="0"/>
          <w:numId w:val="17"/>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Как</w:t>
      </w:r>
      <w:proofErr w:type="gramStart"/>
      <w:r>
        <w:rPr>
          <w:rFonts w:ascii="Times New Roman" w:hAnsi="Times New Roman" w:cs="Times New Roman"/>
          <w:i w:val="0"/>
          <w:iCs w:val="0"/>
          <w:color w:val="auto"/>
          <w:sz w:val="24"/>
          <w:szCs w:val="24"/>
        </w:rPr>
        <w:t>: Зачисляет</w:t>
      </w:r>
      <w:proofErr w:type="gramEnd"/>
      <w:r>
        <w:rPr>
          <w:rFonts w:ascii="Times New Roman" w:hAnsi="Times New Roman" w:cs="Times New Roman"/>
          <w:i w:val="0"/>
          <w:iCs w:val="0"/>
          <w:color w:val="auto"/>
          <w:sz w:val="24"/>
          <w:szCs w:val="24"/>
        </w:rPr>
        <w:t xml:space="preserve"> средства на расчётный счёт предприятия.</w:t>
      </w:r>
    </w:p>
    <w:p w14:paraId="1965A435" w14:textId="6B2CCFA9" w:rsidR="00A76BA1" w:rsidRPr="00A40384" w:rsidRDefault="00A76BA1" w:rsidP="00A40384">
      <w:pPr>
        <w:pStyle w:val="af"/>
        <w:numPr>
          <w:ilvl w:val="0"/>
          <w:numId w:val="17"/>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Результат: Стартап получает финансирование на следующий этап.</w:t>
      </w:r>
    </w:p>
    <w:p w14:paraId="5A6EF4C3" w14:textId="31277D9B" w:rsidR="00A76BA1" w:rsidRPr="00F01496" w:rsidRDefault="00A76BA1" w:rsidP="00A40384">
      <w:pPr>
        <w:pStyle w:val="af"/>
        <w:spacing w:line="276" w:lineRule="auto"/>
        <w:ind w:firstLine="709"/>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17. Г ↔ М — проверка мер государственной поддержки</w:t>
      </w:r>
    </w:p>
    <w:p w14:paraId="6DB0B3FB" w14:textId="77777777" w:rsidR="00A76BA1" w:rsidRPr="00A40384" w:rsidRDefault="00A76BA1" w:rsidP="00A40384">
      <w:pPr>
        <w:pStyle w:val="af"/>
        <w:numPr>
          <w:ilvl w:val="0"/>
          <w:numId w:val="18"/>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Кто: Платформа и государственные фонды.</w:t>
      </w:r>
    </w:p>
    <w:p w14:paraId="2EF5878A" w14:textId="77777777" w:rsidR="00A76BA1" w:rsidRPr="00A40384" w:rsidRDefault="00A76BA1" w:rsidP="00A40384">
      <w:pPr>
        <w:pStyle w:val="af"/>
        <w:numPr>
          <w:ilvl w:val="0"/>
          <w:numId w:val="18"/>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Зачем</w:t>
      </w:r>
      <w:proofErr w:type="gramStart"/>
      <w:r>
        <w:rPr>
          <w:rFonts w:ascii="Times New Roman" w:hAnsi="Times New Roman" w:cs="Times New Roman"/>
          <w:i w:val="0"/>
          <w:iCs w:val="0"/>
          <w:color w:val="auto"/>
          <w:sz w:val="24"/>
          <w:szCs w:val="24"/>
        </w:rPr>
        <w:t>: Найти</w:t>
      </w:r>
      <w:proofErr w:type="gramEnd"/>
      <w:r>
        <w:rPr>
          <w:rFonts w:ascii="Times New Roman" w:hAnsi="Times New Roman" w:cs="Times New Roman"/>
          <w:i w:val="0"/>
          <w:iCs w:val="0"/>
          <w:color w:val="auto"/>
          <w:sz w:val="24"/>
          <w:szCs w:val="24"/>
        </w:rPr>
        <w:t xml:space="preserve"> гранты, субсидии, программы акселерации, подходящие данному стартапу.</w:t>
      </w:r>
    </w:p>
    <w:p w14:paraId="1C5D8D94" w14:textId="77777777" w:rsidR="00A76BA1" w:rsidRPr="00A40384" w:rsidRDefault="00A76BA1" w:rsidP="00A40384">
      <w:pPr>
        <w:pStyle w:val="af"/>
        <w:numPr>
          <w:ilvl w:val="0"/>
          <w:numId w:val="18"/>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Как: Платформа запрашивает данные, сравнивает критерии, формирует рекомендации.</w:t>
      </w:r>
    </w:p>
    <w:p w14:paraId="31C7FF40" w14:textId="73D9A21A" w:rsidR="00A76BA1" w:rsidRPr="00A40384" w:rsidRDefault="00A76BA1" w:rsidP="00A40384">
      <w:pPr>
        <w:pStyle w:val="af"/>
        <w:numPr>
          <w:ilvl w:val="0"/>
          <w:numId w:val="18"/>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Результат: Стартап получает доступ к дополнительному финансированию, инвестор — усиленную гарантию.</w:t>
      </w:r>
    </w:p>
    <w:p w14:paraId="453EE86A" w14:textId="61693575" w:rsidR="00A76BA1" w:rsidRPr="00F01496" w:rsidRDefault="00A76BA1" w:rsidP="00A40384">
      <w:pPr>
        <w:pStyle w:val="af"/>
        <w:spacing w:line="276" w:lineRule="auto"/>
        <w:ind w:firstLine="709"/>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18. Е → Д — вторичный рынок и обмен данными между биржей и модулем ЦФА</w:t>
      </w:r>
    </w:p>
    <w:p w14:paraId="19671043" w14:textId="77777777" w:rsidR="00A76BA1" w:rsidRPr="00A40384" w:rsidRDefault="00A76BA1" w:rsidP="00A40384">
      <w:pPr>
        <w:pStyle w:val="af"/>
        <w:numPr>
          <w:ilvl w:val="0"/>
          <w:numId w:val="19"/>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Кто: Биржа ЦФА.</w:t>
      </w:r>
    </w:p>
    <w:p w14:paraId="21E7A771" w14:textId="77777777" w:rsidR="00A76BA1" w:rsidRPr="00A40384" w:rsidRDefault="00A76BA1" w:rsidP="00A40384">
      <w:pPr>
        <w:pStyle w:val="af"/>
        <w:numPr>
          <w:ilvl w:val="0"/>
          <w:numId w:val="19"/>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Зачем</w:t>
      </w:r>
      <w:proofErr w:type="gramStart"/>
      <w:r>
        <w:rPr>
          <w:rFonts w:ascii="Times New Roman" w:hAnsi="Times New Roman" w:cs="Times New Roman"/>
          <w:i w:val="0"/>
          <w:iCs w:val="0"/>
          <w:color w:val="auto"/>
          <w:sz w:val="24"/>
          <w:szCs w:val="24"/>
        </w:rPr>
        <w:t>: Передавать</w:t>
      </w:r>
      <w:proofErr w:type="gramEnd"/>
      <w:r>
        <w:rPr>
          <w:rFonts w:ascii="Times New Roman" w:hAnsi="Times New Roman" w:cs="Times New Roman"/>
          <w:i w:val="0"/>
          <w:iCs w:val="0"/>
          <w:color w:val="auto"/>
          <w:sz w:val="24"/>
          <w:szCs w:val="24"/>
        </w:rPr>
        <w:t xml:space="preserve"> данные о сделках, спросе, предложении, обороте и ликвидности токенов.</w:t>
      </w:r>
    </w:p>
    <w:p w14:paraId="4F0F705E" w14:textId="77777777" w:rsidR="00A76BA1" w:rsidRPr="00A40384" w:rsidRDefault="00A76BA1" w:rsidP="00A40384">
      <w:pPr>
        <w:pStyle w:val="af"/>
        <w:numPr>
          <w:ilvl w:val="0"/>
          <w:numId w:val="19"/>
        </w:numPr>
        <w:spacing w:line="276" w:lineRule="auto"/>
        <w:ind w:firstLine="709"/>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Как</w:t>
      </w:r>
      <w:proofErr w:type="gramStart"/>
      <w:r>
        <w:rPr>
          <w:rFonts w:ascii="Times New Roman" w:hAnsi="Times New Roman" w:cs="Times New Roman"/>
          <w:i w:val="0"/>
          <w:iCs w:val="0"/>
          <w:color w:val="auto"/>
          <w:sz w:val="24"/>
          <w:szCs w:val="24"/>
        </w:rPr>
        <w:t>: Обновляет</w:t>
      </w:r>
      <w:proofErr w:type="gramEnd"/>
      <w:r>
        <w:rPr>
          <w:rFonts w:ascii="Times New Roman" w:hAnsi="Times New Roman" w:cs="Times New Roman"/>
          <w:i w:val="0"/>
          <w:iCs w:val="0"/>
          <w:color w:val="auto"/>
          <w:sz w:val="24"/>
          <w:szCs w:val="24"/>
        </w:rPr>
        <w:t xml:space="preserve"> данные реестра в Модуле ЦФА, интегрируется через API.</w:t>
      </w:r>
    </w:p>
    <w:p w14:paraId="5696CC8D" w14:textId="1E56A995" w:rsidR="0033376C" w:rsidRPr="00A40384" w:rsidRDefault="00A76BA1" w:rsidP="00A40384">
      <w:pPr>
        <w:pStyle w:val="af"/>
        <w:numPr>
          <w:ilvl w:val="0"/>
          <w:numId w:val="19"/>
        </w:numPr>
        <w:spacing w:line="276" w:lineRule="auto"/>
        <w:ind w:firstLine="709"/>
        <w:jc w:val="both"/>
        <w:rPr>
          <w:rFonts w:ascii="Times New Roman" w:hAnsi="Times New Roman" w:cs="Times New Roman"/>
          <w:color w:val="auto"/>
          <w:sz w:val="24"/>
          <w:szCs w:val="24"/>
        </w:rPr>
      </w:pPr>
      <w:r>
        <w:rPr>
          <w:rFonts w:ascii="Times New Roman" w:hAnsi="Times New Roman" w:cs="Times New Roman"/>
          <w:i w:val="0"/>
          <w:iCs w:val="0"/>
          <w:color w:val="auto"/>
          <w:sz w:val="24"/>
          <w:szCs w:val="24"/>
        </w:rPr>
        <w:t>Результат: Инвесторы получают доступ к вторичному рынку, а система — к полной истории обращений активов.</w:t>
      </w:r>
      <w:r>
        <w:rPr>
          <w:rFonts w:ascii="Times New Roman" w:hAnsi="Times New Roman" w:cs="Times New Roman"/>
          <w:sz w:val="24"/>
          <w:szCs w:val="24"/>
        </w:rPr>
        <w:br w:type="page"/>
      </w:r>
    </w:p>
    <w:p w14:paraId="6055BAB9" w14:textId="6D7A8AB4" w:rsidR="00B861F7" w:rsidRPr="00A40384" w:rsidRDefault="00B16FCC" w:rsidP="00B16FCC">
      <w:pPr>
        <w:pStyle w:val="a6"/>
        <w:numPr>
          <w:ilvl w:val="1"/>
          <w:numId w:val="37"/>
        </w:numPr>
        <w:rPr>
          <w:rFonts w:ascii="Times New Roman" w:hAnsi="Times New Roman" w:cs="Times New Roman"/>
          <w:b/>
          <w:bCs/>
          <w:color w:val="auto"/>
        </w:rPr>
      </w:pPr>
      <w:r>
        <w:rPr>
          <w:rFonts w:ascii="Times New Roman" w:hAnsi="Times New Roman" w:cs="Times New Roman"/>
          <w:b/>
          <w:bCs/>
          <w:color w:val="auto"/>
        </w:rPr>
        <w:lastRenderedPageBreak/>
        <w:t>Внутренняя система работы сервиса</w:t>
      </w:r>
    </w:p>
    <w:p w14:paraId="74A4C481" w14:textId="77777777" w:rsidR="00F404F6" w:rsidRPr="00A40384" w:rsidRDefault="00F404F6" w:rsidP="00F404F6">
      <w:pPr>
        <w:pStyle w:val="a8"/>
        <w:keepNext/>
        <w:ind w:left="360"/>
        <w:jc w:val="center"/>
        <w:rPr>
          <w:rFonts w:ascii="Times New Roman" w:hAnsi="Times New Roman" w:cs="Times New Roman"/>
        </w:rPr>
      </w:pPr>
      <w:r>
        <w:rPr>
          <w:rFonts w:ascii="Times New Roman" w:hAnsi="Times New Roman" w:cs="Times New Roman"/>
          <w:noProof/>
        </w:rPr>
        <w:drawing>
          <wp:inline distT="0" distB="0" distL="0" distR="0" wp14:anchorId="5164CEB5" wp14:editId="235AC508">
            <wp:extent cx="6120130" cy="3442335"/>
            <wp:effectExtent l="0" t="0" r="0" b="5715"/>
            <wp:docPr id="10413817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81712"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6120130" cy="3442335"/>
                    </a:xfrm>
                    <a:prstGeom prst="rect">
                      <a:avLst/>
                    </a:prstGeom>
                  </pic:spPr>
                </pic:pic>
              </a:graphicData>
            </a:graphic>
          </wp:inline>
        </w:drawing>
      </w:r>
    </w:p>
    <w:p w14:paraId="2FD760AE" w14:textId="12E702A7" w:rsidR="00F404F6" w:rsidRPr="00A40384" w:rsidRDefault="00F404F6" w:rsidP="00F404F6">
      <w:pPr>
        <w:pStyle w:val="af"/>
        <w:ind w:left="360"/>
        <w:jc w:val="center"/>
        <w:rPr>
          <w:rFonts w:ascii="Times New Roman" w:hAnsi="Times New Roman" w:cs="Times New Roman"/>
          <w:color w:val="auto"/>
          <w:sz w:val="24"/>
          <w:szCs w:val="24"/>
        </w:rPr>
      </w:pPr>
      <w:r>
        <w:rPr>
          <w:rFonts w:ascii="Times New Roman" w:hAnsi="Times New Roman" w:cs="Times New Roman"/>
          <w:color w:val="auto"/>
          <w:sz w:val="24"/>
          <w:szCs w:val="24"/>
        </w:rPr>
        <w:t xml:space="preserve">Рисунок </w:t>
      </w:r>
      <w:r>
        <w:rPr>
          <w:rFonts w:ascii="Times New Roman" w:hAnsi="Times New Roman" w:cs="Times New Roman"/>
          <w:noProof/>
          <w:color w:val="auto"/>
          <w:sz w:val="24"/>
          <w:szCs w:val="24"/>
        </w:rPr>
        <w:t>3</w:t>
      </w:r>
      <w:r>
        <w:rPr>
          <w:rFonts w:ascii="Times New Roman" w:hAnsi="Times New Roman" w:cs="Times New Roman"/>
          <w:color w:val="auto"/>
          <w:sz w:val="24"/>
          <w:szCs w:val="24"/>
        </w:rPr>
        <w:t>. Внутренняя схема сервиса</w:t>
      </w:r>
    </w:p>
    <w:p w14:paraId="2873A1AA" w14:textId="445FF218" w:rsidR="00317415" w:rsidRPr="00A40384" w:rsidRDefault="00317415" w:rsidP="00A40384">
      <w:pPr>
        <w:spacing w:line="276" w:lineRule="auto"/>
        <w:jc w:val="both"/>
        <w:rPr>
          <w:rFonts w:ascii="Times New Roman" w:hAnsi="Times New Roman" w:cs="Times New Roman"/>
          <w:sz w:val="24"/>
          <w:szCs w:val="24"/>
        </w:rPr>
      </w:pPr>
      <w:r>
        <w:rPr>
          <w:rFonts w:ascii="Times New Roman" w:hAnsi="Times New Roman" w:cs="Times New Roman"/>
          <w:sz w:val="24"/>
          <w:szCs w:val="24"/>
        </w:rPr>
        <w:t>Внешние интерфейсы (порты):</w:t>
      </w:r>
    </w:p>
    <w:p w14:paraId="63AFE14D" w14:textId="12CF7D42" w:rsidR="00317415" w:rsidRPr="00A40384" w:rsidRDefault="00317415" w:rsidP="00A40384">
      <w:pPr>
        <w:pStyle w:val="a8"/>
        <w:numPr>
          <w:ilvl w:val="0"/>
          <w:numId w:val="53"/>
        </w:numPr>
        <w:spacing w:line="276" w:lineRule="auto"/>
        <w:jc w:val="both"/>
        <w:rPr>
          <w:rFonts w:ascii="Times New Roman" w:hAnsi="Times New Roman" w:cs="Times New Roman"/>
          <w:sz w:val="24"/>
          <w:szCs w:val="24"/>
        </w:rPr>
      </w:pPr>
      <w:r>
        <w:rPr>
          <w:rFonts w:ascii="Times New Roman" w:hAnsi="Times New Roman" w:cs="Times New Roman"/>
          <w:sz w:val="24"/>
          <w:szCs w:val="24"/>
        </w:rPr>
        <w:t>A — Стартап (вход/выход заявок, статусов, документов).</w:t>
      </w:r>
    </w:p>
    <w:p w14:paraId="122A77FE" w14:textId="53B7B288" w:rsidR="00317415" w:rsidRPr="00A40384" w:rsidRDefault="00EC7428" w:rsidP="00A40384">
      <w:pPr>
        <w:pStyle w:val="a8"/>
        <w:numPr>
          <w:ilvl w:val="0"/>
          <w:numId w:val="53"/>
        </w:numPr>
        <w:spacing w:line="276" w:lineRule="auto"/>
        <w:jc w:val="both"/>
        <w:rPr>
          <w:rFonts w:ascii="Times New Roman" w:hAnsi="Times New Roman" w:cs="Times New Roman"/>
          <w:sz w:val="24"/>
          <w:szCs w:val="24"/>
        </w:rPr>
      </w:pPr>
      <w:r>
        <w:rPr>
          <w:rFonts w:ascii="Times New Roman" w:hAnsi="Times New Roman" w:cs="Times New Roman"/>
          <w:sz w:val="24"/>
          <w:szCs w:val="24"/>
        </w:rPr>
        <w:t>Б — Инвестор (вход/выход заявок на покупку, статусов, отчётности).</w:t>
      </w:r>
    </w:p>
    <w:p w14:paraId="6C0F59CC" w14:textId="0BDD3B95" w:rsidR="00317415" w:rsidRPr="00A40384" w:rsidRDefault="00EC7428" w:rsidP="00A40384">
      <w:pPr>
        <w:pStyle w:val="a8"/>
        <w:numPr>
          <w:ilvl w:val="0"/>
          <w:numId w:val="53"/>
        </w:numPr>
        <w:spacing w:line="276" w:lineRule="auto"/>
        <w:jc w:val="both"/>
        <w:rPr>
          <w:rFonts w:ascii="Times New Roman" w:hAnsi="Times New Roman" w:cs="Times New Roman"/>
          <w:sz w:val="24"/>
          <w:szCs w:val="24"/>
        </w:rPr>
      </w:pPr>
      <w:r>
        <w:rPr>
          <w:rFonts w:ascii="Times New Roman" w:hAnsi="Times New Roman" w:cs="Times New Roman"/>
          <w:sz w:val="24"/>
          <w:szCs w:val="24"/>
        </w:rPr>
        <w:t>В — Экспертно-менторский совет (назначения задач, рецензии, вердикты).</w:t>
      </w:r>
    </w:p>
    <w:p w14:paraId="053E1209" w14:textId="52248142" w:rsidR="00317415" w:rsidRPr="00A40384" w:rsidRDefault="00EC7428" w:rsidP="00A40384">
      <w:pPr>
        <w:pStyle w:val="a8"/>
        <w:numPr>
          <w:ilvl w:val="0"/>
          <w:numId w:val="53"/>
        </w:numPr>
        <w:spacing w:line="276" w:lineRule="auto"/>
        <w:jc w:val="both"/>
        <w:rPr>
          <w:rFonts w:ascii="Times New Roman" w:hAnsi="Times New Roman" w:cs="Times New Roman"/>
          <w:sz w:val="24"/>
          <w:szCs w:val="24"/>
        </w:rPr>
      </w:pPr>
      <w:r>
        <w:rPr>
          <w:rFonts w:ascii="Times New Roman" w:hAnsi="Times New Roman" w:cs="Times New Roman"/>
          <w:sz w:val="24"/>
          <w:szCs w:val="24"/>
        </w:rPr>
        <w:t>И — Госфонды/программы (проверка соответствия условиям поддержки).</w:t>
      </w:r>
    </w:p>
    <w:p w14:paraId="63121A91" w14:textId="05404022" w:rsidR="00317415" w:rsidRPr="00A40384" w:rsidRDefault="00EC7428" w:rsidP="00A40384">
      <w:pPr>
        <w:pStyle w:val="a8"/>
        <w:numPr>
          <w:ilvl w:val="0"/>
          <w:numId w:val="53"/>
        </w:numPr>
        <w:spacing w:line="276" w:lineRule="auto"/>
        <w:jc w:val="both"/>
        <w:rPr>
          <w:rFonts w:ascii="Times New Roman" w:hAnsi="Times New Roman" w:cs="Times New Roman"/>
          <w:sz w:val="24"/>
          <w:szCs w:val="24"/>
        </w:rPr>
      </w:pPr>
      <w:r>
        <w:rPr>
          <w:rFonts w:ascii="Times New Roman" w:hAnsi="Times New Roman" w:cs="Times New Roman"/>
          <w:sz w:val="24"/>
          <w:szCs w:val="24"/>
        </w:rPr>
        <w:t>Ж — Витрина стартапов (публичный каталог/карточки проектов).</w:t>
      </w:r>
    </w:p>
    <w:p w14:paraId="5F8D26F6" w14:textId="1454C474" w:rsidR="00EC7428" w:rsidRDefault="00EC7428" w:rsidP="00A40384">
      <w:pPr>
        <w:pStyle w:val="a8"/>
        <w:numPr>
          <w:ilvl w:val="0"/>
          <w:numId w:val="53"/>
        </w:numPr>
        <w:spacing w:line="276" w:lineRule="auto"/>
        <w:jc w:val="both"/>
        <w:rPr>
          <w:rFonts w:ascii="Times New Roman" w:hAnsi="Times New Roman" w:cs="Times New Roman"/>
          <w:sz w:val="24"/>
          <w:szCs w:val="24"/>
        </w:rPr>
      </w:pPr>
      <w:r>
        <w:rPr>
          <w:rFonts w:ascii="Times New Roman" w:hAnsi="Times New Roman" w:cs="Times New Roman"/>
          <w:sz w:val="24"/>
          <w:szCs w:val="24"/>
        </w:rPr>
        <w:t>З — Банк</w:t>
      </w:r>
    </w:p>
    <w:p w14:paraId="0DE95215" w14:textId="25D273D6" w:rsidR="00EC7428" w:rsidRDefault="00EC7428" w:rsidP="00A40384">
      <w:pPr>
        <w:pStyle w:val="a8"/>
        <w:numPr>
          <w:ilvl w:val="0"/>
          <w:numId w:val="53"/>
        </w:numPr>
        <w:spacing w:line="276" w:lineRule="auto"/>
        <w:jc w:val="both"/>
        <w:rPr>
          <w:rFonts w:ascii="Times New Roman" w:hAnsi="Times New Roman" w:cs="Times New Roman"/>
          <w:sz w:val="24"/>
          <w:szCs w:val="24"/>
        </w:rPr>
      </w:pPr>
      <w:r>
        <w:rPr>
          <w:rFonts w:ascii="Times New Roman" w:hAnsi="Times New Roman" w:cs="Times New Roman"/>
          <w:sz w:val="24"/>
          <w:szCs w:val="24"/>
        </w:rPr>
        <w:t>Е – НСПК</w:t>
      </w:r>
    </w:p>
    <w:p w14:paraId="03AE8529" w14:textId="5E1605CC" w:rsidR="00317415" w:rsidRPr="00EC7428" w:rsidRDefault="00317415" w:rsidP="00EC7428">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Внутренние модули и хранилища:</w:t>
      </w:r>
    </w:p>
    <w:p w14:paraId="59372326" w14:textId="77777777" w:rsidR="00317415" w:rsidRPr="00A40384" w:rsidRDefault="00317415" w:rsidP="00A40384">
      <w:pPr>
        <w:pStyle w:val="a8"/>
        <w:numPr>
          <w:ilvl w:val="0"/>
          <w:numId w:val="54"/>
        </w:numPr>
        <w:spacing w:line="276" w:lineRule="auto"/>
        <w:jc w:val="both"/>
        <w:rPr>
          <w:rFonts w:ascii="Times New Roman" w:hAnsi="Times New Roman" w:cs="Times New Roman"/>
          <w:sz w:val="24"/>
          <w:szCs w:val="24"/>
        </w:rPr>
      </w:pPr>
      <w:r>
        <w:rPr>
          <w:rFonts w:ascii="Times New Roman" w:hAnsi="Times New Roman" w:cs="Times New Roman"/>
          <w:sz w:val="24"/>
          <w:szCs w:val="24"/>
        </w:rPr>
        <w:t>A.1 Модуль приёма заявок стартапов</w:t>
      </w:r>
    </w:p>
    <w:p w14:paraId="334C5DEB" w14:textId="77777777" w:rsidR="00317415" w:rsidRPr="00A40384" w:rsidRDefault="00317415" w:rsidP="00A40384">
      <w:pPr>
        <w:pStyle w:val="a8"/>
        <w:numPr>
          <w:ilvl w:val="0"/>
          <w:numId w:val="54"/>
        </w:numPr>
        <w:spacing w:line="276" w:lineRule="auto"/>
        <w:jc w:val="both"/>
        <w:rPr>
          <w:rFonts w:ascii="Times New Roman" w:hAnsi="Times New Roman" w:cs="Times New Roman"/>
          <w:sz w:val="24"/>
          <w:szCs w:val="24"/>
        </w:rPr>
      </w:pPr>
      <w:r>
        <w:rPr>
          <w:rFonts w:ascii="Times New Roman" w:hAnsi="Times New Roman" w:cs="Times New Roman"/>
          <w:sz w:val="24"/>
          <w:szCs w:val="24"/>
        </w:rPr>
        <w:t>A.2 Профилирование команды и KYC/AML (организационно-правовой профиль)</w:t>
      </w:r>
    </w:p>
    <w:p w14:paraId="13BBD68B" w14:textId="77777777" w:rsidR="00317415" w:rsidRPr="00A40384" w:rsidRDefault="00317415" w:rsidP="00A40384">
      <w:pPr>
        <w:pStyle w:val="a8"/>
        <w:numPr>
          <w:ilvl w:val="0"/>
          <w:numId w:val="54"/>
        </w:numPr>
        <w:spacing w:line="276" w:lineRule="auto"/>
        <w:jc w:val="both"/>
        <w:rPr>
          <w:rFonts w:ascii="Times New Roman" w:hAnsi="Times New Roman" w:cs="Times New Roman"/>
          <w:sz w:val="24"/>
          <w:szCs w:val="24"/>
        </w:rPr>
      </w:pPr>
      <w:r>
        <w:rPr>
          <w:rFonts w:ascii="Times New Roman" w:hAnsi="Times New Roman" w:cs="Times New Roman"/>
          <w:sz w:val="24"/>
          <w:szCs w:val="24"/>
        </w:rPr>
        <w:t>A.3 Конструктор «досье проекта» (бизнес-модель, смета, этапы, KPI)</w:t>
      </w:r>
    </w:p>
    <w:p w14:paraId="282241A1" w14:textId="77777777" w:rsidR="00317415" w:rsidRPr="00A40384" w:rsidRDefault="00317415" w:rsidP="00A40384">
      <w:pPr>
        <w:pStyle w:val="a8"/>
        <w:numPr>
          <w:ilvl w:val="0"/>
          <w:numId w:val="54"/>
        </w:numPr>
        <w:spacing w:line="276" w:lineRule="auto"/>
        <w:jc w:val="both"/>
        <w:rPr>
          <w:rFonts w:ascii="Times New Roman" w:hAnsi="Times New Roman" w:cs="Times New Roman"/>
          <w:sz w:val="24"/>
          <w:szCs w:val="24"/>
        </w:rPr>
      </w:pPr>
      <w:r>
        <w:rPr>
          <w:rFonts w:ascii="Times New Roman" w:hAnsi="Times New Roman" w:cs="Times New Roman"/>
          <w:sz w:val="24"/>
          <w:szCs w:val="24"/>
        </w:rPr>
        <w:t>A.4 Оркестратор экспертизы (назначение экспертов, сроки, напоминания)</w:t>
      </w:r>
    </w:p>
    <w:p w14:paraId="453C7AA1" w14:textId="77777777" w:rsidR="00317415" w:rsidRPr="00A40384" w:rsidRDefault="00317415" w:rsidP="00A40384">
      <w:pPr>
        <w:pStyle w:val="a8"/>
        <w:numPr>
          <w:ilvl w:val="0"/>
          <w:numId w:val="54"/>
        </w:numPr>
        <w:spacing w:line="276" w:lineRule="auto"/>
        <w:jc w:val="both"/>
        <w:rPr>
          <w:rFonts w:ascii="Times New Roman" w:hAnsi="Times New Roman" w:cs="Times New Roman"/>
          <w:sz w:val="24"/>
          <w:szCs w:val="24"/>
        </w:rPr>
      </w:pPr>
      <w:r>
        <w:rPr>
          <w:rFonts w:ascii="Times New Roman" w:hAnsi="Times New Roman" w:cs="Times New Roman"/>
          <w:sz w:val="24"/>
          <w:szCs w:val="24"/>
        </w:rPr>
        <w:t>A.5 Реестр экспертиз и вердиктов (скоры, комментарии, чек-листы)</w:t>
      </w:r>
    </w:p>
    <w:p w14:paraId="3C3954B8" w14:textId="77777777" w:rsidR="00317415" w:rsidRPr="00A40384" w:rsidRDefault="00317415" w:rsidP="00A40384">
      <w:pPr>
        <w:pStyle w:val="a8"/>
        <w:numPr>
          <w:ilvl w:val="0"/>
          <w:numId w:val="54"/>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A.6 </w:t>
      </w:r>
      <w:proofErr w:type="spellStart"/>
      <w:r>
        <w:rPr>
          <w:rFonts w:ascii="Times New Roman" w:hAnsi="Times New Roman" w:cs="Times New Roman"/>
          <w:sz w:val="24"/>
          <w:szCs w:val="24"/>
        </w:rPr>
        <w:t>Rule-engine</w:t>
      </w:r>
      <w:proofErr w:type="spellEnd"/>
      <w:r>
        <w:rPr>
          <w:rFonts w:ascii="Times New Roman" w:hAnsi="Times New Roman" w:cs="Times New Roman"/>
          <w:sz w:val="24"/>
          <w:szCs w:val="24"/>
        </w:rPr>
        <w:t xml:space="preserve"> соответствия госпрограммам (гранты/субсидии/льготы)</w:t>
      </w:r>
    </w:p>
    <w:p w14:paraId="7E73F5B3" w14:textId="77777777" w:rsidR="00317415" w:rsidRPr="00A40384" w:rsidRDefault="00317415" w:rsidP="00A40384">
      <w:pPr>
        <w:pStyle w:val="a8"/>
        <w:numPr>
          <w:ilvl w:val="0"/>
          <w:numId w:val="54"/>
        </w:numPr>
        <w:spacing w:line="276" w:lineRule="auto"/>
        <w:jc w:val="both"/>
        <w:rPr>
          <w:rFonts w:ascii="Times New Roman" w:hAnsi="Times New Roman" w:cs="Times New Roman"/>
          <w:sz w:val="24"/>
          <w:szCs w:val="24"/>
        </w:rPr>
      </w:pPr>
      <w:r>
        <w:rPr>
          <w:rFonts w:ascii="Times New Roman" w:hAnsi="Times New Roman" w:cs="Times New Roman"/>
          <w:sz w:val="24"/>
          <w:szCs w:val="24"/>
        </w:rPr>
        <w:t>A.7 Модуль токенизации (встроенный ОИС/ЦФА: выпуск, учёт прав, реестр)</w:t>
      </w:r>
    </w:p>
    <w:p w14:paraId="41A5D295" w14:textId="77777777" w:rsidR="00317415" w:rsidRPr="00A40384" w:rsidRDefault="00317415" w:rsidP="00A40384">
      <w:pPr>
        <w:pStyle w:val="a8"/>
        <w:numPr>
          <w:ilvl w:val="0"/>
          <w:numId w:val="54"/>
        </w:numPr>
        <w:spacing w:line="276" w:lineRule="auto"/>
        <w:jc w:val="both"/>
        <w:rPr>
          <w:rFonts w:ascii="Times New Roman" w:hAnsi="Times New Roman" w:cs="Times New Roman"/>
          <w:sz w:val="24"/>
          <w:szCs w:val="24"/>
        </w:rPr>
      </w:pPr>
      <w:r>
        <w:rPr>
          <w:rFonts w:ascii="Times New Roman" w:hAnsi="Times New Roman" w:cs="Times New Roman"/>
          <w:sz w:val="24"/>
          <w:szCs w:val="24"/>
        </w:rPr>
        <w:t>A.8 Платёжная интеграция (НСПК/банк: эквайринг, идентификаторы платежей)</w:t>
      </w:r>
    </w:p>
    <w:p w14:paraId="118C7007" w14:textId="77777777" w:rsidR="00317415" w:rsidRPr="00A40384" w:rsidRDefault="00317415" w:rsidP="00A40384">
      <w:pPr>
        <w:pStyle w:val="a8"/>
        <w:numPr>
          <w:ilvl w:val="0"/>
          <w:numId w:val="54"/>
        </w:numPr>
        <w:spacing w:line="276" w:lineRule="auto"/>
        <w:jc w:val="both"/>
        <w:rPr>
          <w:rFonts w:ascii="Times New Roman" w:hAnsi="Times New Roman" w:cs="Times New Roman"/>
          <w:sz w:val="24"/>
          <w:szCs w:val="24"/>
        </w:rPr>
      </w:pPr>
      <w:r>
        <w:rPr>
          <w:rFonts w:ascii="Times New Roman" w:hAnsi="Times New Roman" w:cs="Times New Roman"/>
          <w:sz w:val="24"/>
          <w:szCs w:val="24"/>
        </w:rPr>
        <w:t>A.9 Эскроу-ядро и реестр инвестиций (блокировка, аллокация, статусы)</w:t>
      </w:r>
    </w:p>
    <w:p w14:paraId="53B28479" w14:textId="77777777" w:rsidR="00317415" w:rsidRPr="00A40384" w:rsidRDefault="00317415" w:rsidP="00A40384">
      <w:pPr>
        <w:pStyle w:val="a8"/>
        <w:numPr>
          <w:ilvl w:val="0"/>
          <w:numId w:val="54"/>
        </w:numPr>
        <w:spacing w:line="276" w:lineRule="auto"/>
        <w:jc w:val="both"/>
        <w:rPr>
          <w:rFonts w:ascii="Times New Roman" w:hAnsi="Times New Roman" w:cs="Times New Roman"/>
          <w:sz w:val="24"/>
          <w:szCs w:val="24"/>
        </w:rPr>
      </w:pPr>
      <w:r>
        <w:rPr>
          <w:rFonts w:ascii="Times New Roman" w:hAnsi="Times New Roman" w:cs="Times New Roman"/>
          <w:sz w:val="24"/>
          <w:szCs w:val="24"/>
        </w:rPr>
        <w:t>A.10 Модуль витрины (ранжирование, фильтры, карточки, раскрытие)</w:t>
      </w:r>
    </w:p>
    <w:p w14:paraId="0290FE30" w14:textId="77777777" w:rsidR="00317415" w:rsidRPr="00A40384" w:rsidRDefault="00317415" w:rsidP="00A40384">
      <w:pPr>
        <w:pStyle w:val="a8"/>
        <w:numPr>
          <w:ilvl w:val="0"/>
          <w:numId w:val="54"/>
        </w:numPr>
        <w:spacing w:line="276" w:lineRule="auto"/>
        <w:jc w:val="both"/>
        <w:rPr>
          <w:rFonts w:ascii="Times New Roman" w:hAnsi="Times New Roman" w:cs="Times New Roman"/>
          <w:sz w:val="24"/>
          <w:szCs w:val="24"/>
        </w:rPr>
      </w:pPr>
      <w:r>
        <w:rPr>
          <w:rFonts w:ascii="Times New Roman" w:hAnsi="Times New Roman" w:cs="Times New Roman"/>
          <w:sz w:val="24"/>
          <w:szCs w:val="24"/>
        </w:rPr>
        <w:t>A.11 Оркестратор траншей (проверка этапов, триггеры выплат, распоряжения)</w:t>
      </w:r>
    </w:p>
    <w:p w14:paraId="0F741DF4" w14:textId="77777777" w:rsidR="00317415" w:rsidRPr="00A40384" w:rsidRDefault="00317415" w:rsidP="00A40384">
      <w:pPr>
        <w:pStyle w:val="a8"/>
        <w:numPr>
          <w:ilvl w:val="0"/>
          <w:numId w:val="54"/>
        </w:numPr>
        <w:spacing w:line="276" w:lineRule="auto"/>
        <w:jc w:val="both"/>
        <w:rPr>
          <w:rFonts w:ascii="Times New Roman" w:hAnsi="Times New Roman" w:cs="Times New Roman"/>
          <w:sz w:val="24"/>
          <w:szCs w:val="24"/>
        </w:rPr>
      </w:pPr>
      <w:r>
        <w:rPr>
          <w:rFonts w:ascii="Times New Roman" w:hAnsi="Times New Roman" w:cs="Times New Roman"/>
          <w:sz w:val="24"/>
          <w:szCs w:val="24"/>
        </w:rPr>
        <w:t>A.12 Отчётность и аналитика (для инвесторов, стартапов, партнёров)</w:t>
      </w:r>
    </w:p>
    <w:p w14:paraId="74ADDB0D" w14:textId="77777777" w:rsidR="00317415" w:rsidRPr="00A40384" w:rsidRDefault="00317415" w:rsidP="00A40384">
      <w:pPr>
        <w:pStyle w:val="a8"/>
        <w:numPr>
          <w:ilvl w:val="0"/>
          <w:numId w:val="54"/>
        </w:numPr>
        <w:spacing w:line="276" w:lineRule="auto"/>
        <w:jc w:val="both"/>
        <w:rPr>
          <w:rFonts w:ascii="Times New Roman" w:hAnsi="Times New Roman" w:cs="Times New Roman"/>
          <w:sz w:val="24"/>
          <w:szCs w:val="24"/>
        </w:rPr>
      </w:pPr>
      <w:r>
        <w:rPr>
          <w:rFonts w:ascii="Times New Roman" w:hAnsi="Times New Roman" w:cs="Times New Roman"/>
          <w:sz w:val="24"/>
          <w:szCs w:val="24"/>
        </w:rPr>
        <w:t>A.13 Обработка исключительных ситуаций (споры, возвраты, эскалации)</w:t>
      </w:r>
    </w:p>
    <w:p w14:paraId="3F7F8B86" w14:textId="3B3E20EB" w:rsidR="00317415" w:rsidRPr="00A40384" w:rsidRDefault="00317415" w:rsidP="00A40384">
      <w:pPr>
        <w:pStyle w:val="a8"/>
        <w:numPr>
          <w:ilvl w:val="0"/>
          <w:numId w:val="54"/>
        </w:num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A.14 Безопасность и аудит (журналы событий, ЭП, неизменяемые логи)</w:t>
      </w:r>
    </w:p>
    <w:p w14:paraId="0FF53A94" w14:textId="1AE0CECF" w:rsidR="00317415" w:rsidRPr="00A40384" w:rsidRDefault="00317415" w:rsidP="00A40384">
      <w:pPr>
        <w:spacing w:line="276" w:lineRule="auto"/>
        <w:jc w:val="both"/>
        <w:rPr>
          <w:rFonts w:ascii="Times New Roman" w:hAnsi="Times New Roman" w:cs="Times New Roman"/>
          <w:sz w:val="24"/>
          <w:szCs w:val="24"/>
        </w:rPr>
      </w:pPr>
      <w:r>
        <w:rPr>
          <w:rFonts w:ascii="Times New Roman" w:hAnsi="Times New Roman" w:cs="Times New Roman"/>
          <w:sz w:val="24"/>
          <w:szCs w:val="24"/>
        </w:rPr>
        <w:t>В</w:t>
      </w:r>
      <w:proofErr w:type="spellStart"/>
      <w:r>
        <w:rPr>
          <w:rFonts w:ascii="Times New Roman" w:hAnsi="Times New Roman" w:cs="Times New Roman"/>
          <w:sz w:val="24"/>
          <w:szCs w:val="24"/>
          <w:lang w:val="en-US"/>
        </w:rPr>
        <w:t>нутренние</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хранилища</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данных</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сервиса</w:t>
      </w:r>
      <w:proofErr w:type="spellEnd"/>
      <w:r>
        <w:rPr>
          <w:rFonts w:ascii="Times New Roman" w:hAnsi="Times New Roman" w:cs="Times New Roman"/>
          <w:sz w:val="24"/>
          <w:szCs w:val="24"/>
        </w:rPr>
        <w:t>:</w:t>
      </w:r>
    </w:p>
    <w:p w14:paraId="7B193BE6" w14:textId="77777777" w:rsidR="00317415" w:rsidRPr="00A40384" w:rsidRDefault="00317415" w:rsidP="00A40384">
      <w:pPr>
        <w:pStyle w:val="a8"/>
        <w:numPr>
          <w:ilvl w:val="0"/>
          <w:numId w:val="55"/>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D1 Хранилище заявок/досье, </w:t>
      </w:r>
    </w:p>
    <w:p w14:paraId="52F7B7A7" w14:textId="77777777" w:rsidR="00317415" w:rsidRPr="00A40384" w:rsidRDefault="00317415" w:rsidP="00A40384">
      <w:pPr>
        <w:pStyle w:val="a8"/>
        <w:numPr>
          <w:ilvl w:val="0"/>
          <w:numId w:val="55"/>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D2 Реестр экспертиз, </w:t>
      </w:r>
    </w:p>
    <w:p w14:paraId="0171CF36" w14:textId="121BE39D" w:rsidR="00317415" w:rsidRPr="00A40384" w:rsidRDefault="00317415" w:rsidP="00A40384">
      <w:pPr>
        <w:pStyle w:val="a8"/>
        <w:numPr>
          <w:ilvl w:val="0"/>
          <w:numId w:val="55"/>
        </w:numPr>
        <w:spacing w:line="276" w:lineRule="auto"/>
        <w:jc w:val="both"/>
        <w:rPr>
          <w:rFonts w:ascii="Times New Roman" w:hAnsi="Times New Roman" w:cs="Times New Roman"/>
          <w:sz w:val="24"/>
          <w:szCs w:val="24"/>
        </w:rPr>
      </w:pPr>
      <w:r>
        <w:rPr>
          <w:rFonts w:ascii="Times New Roman" w:hAnsi="Times New Roman" w:cs="Times New Roman"/>
          <w:sz w:val="24"/>
          <w:szCs w:val="24"/>
        </w:rPr>
        <w:t>D3 Паспорт проекта,</w:t>
      </w:r>
    </w:p>
    <w:p w14:paraId="2AA78EC4" w14:textId="77777777" w:rsidR="00317415" w:rsidRPr="00A40384" w:rsidRDefault="00317415" w:rsidP="00A40384">
      <w:pPr>
        <w:pStyle w:val="a8"/>
        <w:numPr>
          <w:ilvl w:val="0"/>
          <w:numId w:val="55"/>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D4 Реестр ЦФА, </w:t>
      </w:r>
    </w:p>
    <w:p w14:paraId="5E5CEBE7" w14:textId="77777777" w:rsidR="00317415" w:rsidRPr="00A40384" w:rsidRDefault="00317415" w:rsidP="00A40384">
      <w:pPr>
        <w:pStyle w:val="a8"/>
        <w:numPr>
          <w:ilvl w:val="0"/>
          <w:numId w:val="55"/>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D5 Эскроу-балансы/кошельки, </w:t>
      </w:r>
    </w:p>
    <w:p w14:paraId="5ABBB0CD" w14:textId="03CC3E66" w:rsidR="00B16FCC" w:rsidRPr="00A40384" w:rsidRDefault="00317415" w:rsidP="00A40384">
      <w:pPr>
        <w:pStyle w:val="a8"/>
        <w:numPr>
          <w:ilvl w:val="0"/>
          <w:numId w:val="55"/>
        </w:numPr>
        <w:spacing w:line="276" w:lineRule="auto"/>
        <w:jc w:val="both"/>
        <w:rPr>
          <w:rFonts w:ascii="Times New Roman" w:hAnsi="Times New Roman" w:cs="Times New Roman"/>
          <w:sz w:val="24"/>
          <w:szCs w:val="24"/>
        </w:rPr>
      </w:pPr>
      <w:r>
        <w:rPr>
          <w:rFonts w:ascii="Times New Roman" w:hAnsi="Times New Roman" w:cs="Times New Roman"/>
          <w:sz w:val="24"/>
          <w:szCs w:val="24"/>
        </w:rPr>
        <w:t>D6 Логи/аудит</w:t>
      </w:r>
    </w:p>
    <w:p w14:paraId="5C9C181C" w14:textId="77777777" w:rsidR="002C11C8" w:rsidRPr="00A40384" w:rsidRDefault="002C11C8" w:rsidP="00A403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1) A → A1 — «подаёт заявку» → D1</w:t>
      </w:r>
    </w:p>
    <w:p w14:paraId="6B55C7AE" w14:textId="77777777" w:rsidR="002C11C8" w:rsidRPr="00A40384" w:rsidRDefault="002C11C8" w:rsidP="00A40384">
      <w:pPr>
        <w:numPr>
          <w:ilvl w:val="0"/>
          <w:numId w:val="56"/>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Кто:</w:t>
      </w:r>
      <w:r>
        <w:rPr>
          <w:rFonts w:ascii="Times New Roman" w:hAnsi="Times New Roman" w:cs="Times New Roman"/>
          <w:sz w:val="24"/>
          <w:szCs w:val="24"/>
        </w:rPr>
        <w:t xml:space="preserve"> Стартап передает информацию о проекте в модуль приёма заявок.</w:t>
      </w:r>
    </w:p>
    <w:p w14:paraId="54DA526C" w14:textId="77777777" w:rsidR="002C11C8" w:rsidRPr="00A40384" w:rsidRDefault="002C11C8" w:rsidP="00A40384">
      <w:pPr>
        <w:numPr>
          <w:ilvl w:val="0"/>
          <w:numId w:val="56"/>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Зачем</w:t>
      </w:r>
      <w:proofErr w:type="gramStart"/>
      <w:r>
        <w:rPr>
          <w:rFonts w:ascii="Times New Roman" w:hAnsi="Times New Roman" w:cs="Times New Roman"/>
          <w:b/>
          <w:bCs/>
          <w:sz w:val="24"/>
          <w:szCs w:val="24"/>
        </w:rPr>
        <w:t>:</w:t>
      </w:r>
      <w:r>
        <w:rPr>
          <w:rFonts w:ascii="Times New Roman" w:hAnsi="Times New Roman" w:cs="Times New Roman"/>
          <w:sz w:val="24"/>
          <w:szCs w:val="24"/>
        </w:rPr>
        <w:t xml:space="preserve"> Чтобы</w:t>
      </w:r>
      <w:proofErr w:type="gramEnd"/>
      <w:r>
        <w:rPr>
          <w:rFonts w:ascii="Times New Roman" w:hAnsi="Times New Roman" w:cs="Times New Roman"/>
          <w:sz w:val="24"/>
          <w:szCs w:val="24"/>
        </w:rPr>
        <w:t xml:space="preserve"> инициировать процесс рассмотрения и зарегистрировать проект в системе.</w:t>
      </w:r>
    </w:p>
    <w:p w14:paraId="5698EEF2" w14:textId="77777777" w:rsidR="002C11C8" w:rsidRPr="00A40384" w:rsidRDefault="002C11C8" w:rsidP="00A40384">
      <w:pPr>
        <w:numPr>
          <w:ilvl w:val="0"/>
          <w:numId w:val="56"/>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Результат:</w:t>
      </w:r>
      <w:r>
        <w:rPr>
          <w:rFonts w:ascii="Times New Roman" w:hAnsi="Times New Roman" w:cs="Times New Roman"/>
          <w:sz w:val="24"/>
          <w:szCs w:val="24"/>
        </w:rPr>
        <w:t xml:space="preserve"> В хранилище </w:t>
      </w:r>
      <w:r>
        <w:rPr>
          <w:rFonts w:ascii="Times New Roman" w:hAnsi="Times New Roman" w:cs="Times New Roman"/>
          <w:b/>
          <w:bCs/>
          <w:sz w:val="24"/>
          <w:szCs w:val="24"/>
        </w:rPr>
        <w:t>D1</w:t>
      </w:r>
      <w:r>
        <w:rPr>
          <w:rFonts w:ascii="Times New Roman" w:hAnsi="Times New Roman" w:cs="Times New Roman"/>
          <w:sz w:val="24"/>
          <w:szCs w:val="24"/>
        </w:rPr>
        <w:t xml:space="preserve"> создаётся карточка первичной заявки.</w:t>
      </w:r>
    </w:p>
    <w:p w14:paraId="4413A177" w14:textId="77777777" w:rsidR="002C11C8" w:rsidRPr="00A40384" w:rsidRDefault="002C11C8" w:rsidP="00A403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2) A1 → A2 — «черновик паспорта» → D3</w:t>
      </w:r>
    </w:p>
    <w:p w14:paraId="40262D1E" w14:textId="77777777" w:rsidR="002C11C8" w:rsidRPr="00A40384" w:rsidRDefault="002C11C8" w:rsidP="00A40384">
      <w:pPr>
        <w:numPr>
          <w:ilvl w:val="0"/>
          <w:numId w:val="57"/>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Кто:</w:t>
      </w:r>
      <w:r>
        <w:rPr>
          <w:rFonts w:ascii="Times New Roman" w:hAnsi="Times New Roman" w:cs="Times New Roman"/>
          <w:sz w:val="24"/>
          <w:szCs w:val="24"/>
        </w:rPr>
        <w:t xml:space="preserve"> Модуль приёма заявок передаёт собранные данные в модуль формирования паспорта проекта.</w:t>
      </w:r>
    </w:p>
    <w:p w14:paraId="139DBE67" w14:textId="77777777" w:rsidR="002C11C8" w:rsidRPr="00A40384" w:rsidRDefault="002C11C8" w:rsidP="00A40384">
      <w:pPr>
        <w:numPr>
          <w:ilvl w:val="0"/>
          <w:numId w:val="57"/>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Зачем</w:t>
      </w:r>
      <w:proofErr w:type="gramStart"/>
      <w:r>
        <w:rPr>
          <w:rFonts w:ascii="Times New Roman" w:hAnsi="Times New Roman" w:cs="Times New Roman"/>
          <w:b/>
          <w:bCs/>
          <w:sz w:val="24"/>
          <w:szCs w:val="24"/>
        </w:rPr>
        <w:t>:</w:t>
      </w:r>
      <w:r>
        <w:rPr>
          <w:rFonts w:ascii="Times New Roman" w:hAnsi="Times New Roman" w:cs="Times New Roman"/>
          <w:sz w:val="24"/>
          <w:szCs w:val="24"/>
        </w:rPr>
        <w:t xml:space="preserve"> Для</w:t>
      </w:r>
      <w:proofErr w:type="gramEnd"/>
      <w:r>
        <w:rPr>
          <w:rFonts w:ascii="Times New Roman" w:hAnsi="Times New Roman" w:cs="Times New Roman"/>
          <w:sz w:val="24"/>
          <w:szCs w:val="24"/>
        </w:rPr>
        <w:t xml:space="preserve"> создания структурированной версии описания проекта (паспорт).</w:t>
      </w:r>
    </w:p>
    <w:p w14:paraId="259E3B7A" w14:textId="77777777" w:rsidR="002C11C8" w:rsidRPr="00A40384" w:rsidRDefault="002C11C8" w:rsidP="00A40384">
      <w:pPr>
        <w:numPr>
          <w:ilvl w:val="0"/>
          <w:numId w:val="57"/>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Результат:</w:t>
      </w:r>
      <w:r>
        <w:rPr>
          <w:rFonts w:ascii="Times New Roman" w:hAnsi="Times New Roman" w:cs="Times New Roman"/>
          <w:sz w:val="24"/>
          <w:szCs w:val="24"/>
        </w:rPr>
        <w:t xml:space="preserve"> В </w:t>
      </w:r>
      <w:r>
        <w:rPr>
          <w:rFonts w:ascii="Times New Roman" w:hAnsi="Times New Roman" w:cs="Times New Roman"/>
          <w:b/>
          <w:bCs/>
          <w:sz w:val="24"/>
          <w:szCs w:val="24"/>
        </w:rPr>
        <w:t>D3</w:t>
      </w:r>
      <w:r>
        <w:rPr>
          <w:rFonts w:ascii="Times New Roman" w:hAnsi="Times New Roman" w:cs="Times New Roman"/>
          <w:sz w:val="24"/>
          <w:szCs w:val="24"/>
        </w:rPr>
        <w:t xml:space="preserve"> сохраняется черновой паспорт проекта.</w:t>
      </w:r>
    </w:p>
    <w:p w14:paraId="425C8ACA" w14:textId="77777777" w:rsidR="002C11C8" w:rsidRPr="00A40384" w:rsidRDefault="002C11C8" w:rsidP="00A403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3) A2 → A3 — «отправить на экспертизу» → D2</w:t>
      </w:r>
    </w:p>
    <w:p w14:paraId="73454E8E" w14:textId="77777777" w:rsidR="002C11C8" w:rsidRPr="00A40384" w:rsidRDefault="002C11C8" w:rsidP="00A40384">
      <w:pPr>
        <w:numPr>
          <w:ilvl w:val="0"/>
          <w:numId w:val="58"/>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Кто:</w:t>
      </w:r>
      <w:r>
        <w:rPr>
          <w:rFonts w:ascii="Times New Roman" w:hAnsi="Times New Roman" w:cs="Times New Roman"/>
          <w:sz w:val="24"/>
          <w:szCs w:val="24"/>
        </w:rPr>
        <w:t xml:space="preserve"> Модуль паспорта проекта отправляет данные на экспертизу.</w:t>
      </w:r>
    </w:p>
    <w:p w14:paraId="44E3A25C" w14:textId="77777777" w:rsidR="002C11C8" w:rsidRPr="00A40384" w:rsidRDefault="002C11C8" w:rsidP="00A40384">
      <w:pPr>
        <w:numPr>
          <w:ilvl w:val="0"/>
          <w:numId w:val="58"/>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Зачем</w:t>
      </w:r>
      <w:proofErr w:type="gramStart"/>
      <w:r>
        <w:rPr>
          <w:rFonts w:ascii="Times New Roman" w:hAnsi="Times New Roman" w:cs="Times New Roman"/>
          <w:b/>
          <w:bCs/>
          <w:sz w:val="24"/>
          <w:szCs w:val="24"/>
        </w:rPr>
        <w:t>:</w:t>
      </w:r>
      <w:r>
        <w:rPr>
          <w:rFonts w:ascii="Times New Roman" w:hAnsi="Times New Roman" w:cs="Times New Roman"/>
          <w:sz w:val="24"/>
          <w:szCs w:val="24"/>
        </w:rPr>
        <w:t xml:space="preserve"> Чтобы</w:t>
      </w:r>
      <w:proofErr w:type="gramEnd"/>
      <w:r>
        <w:rPr>
          <w:rFonts w:ascii="Times New Roman" w:hAnsi="Times New Roman" w:cs="Times New Roman"/>
          <w:sz w:val="24"/>
          <w:szCs w:val="24"/>
        </w:rPr>
        <w:t xml:space="preserve"> инициировать анализ проекта экспертами.</w:t>
      </w:r>
    </w:p>
    <w:p w14:paraId="6BD8782A" w14:textId="77777777" w:rsidR="002C11C8" w:rsidRPr="00A40384" w:rsidRDefault="002C11C8" w:rsidP="00A40384">
      <w:pPr>
        <w:numPr>
          <w:ilvl w:val="0"/>
          <w:numId w:val="58"/>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Результат:</w:t>
      </w:r>
      <w:r>
        <w:rPr>
          <w:rFonts w:ascii="Times New Roman" w:hAnsi="Times New Roman" w:cs="Times New Roman"/>
          <w:sz w:val="24"/>
          <w:szCs w:val="24"/>
        </w:rPr>
        <w:t xml:space="preserve"> В хранилище </w:t>
      </w:r>
      <w:r>
        <w:rPr>
          <w:rFonts w:ascii="Times New Roman" w:hAnsi="Times New Roman" w:cs="Times New Roman"/>
          <w:b/>
          <w:bCs/>
          <w:sz w:val="24"/>
          <w:szCs w:val="24"/>
        </w:rPr>
        <w:t>D2</w:t>
      </w:r>
      <w:r>
        <w:rPr>
          <w:rFonts w:ascii="Times New Roman" w:hAnsi="Times New Roman" w:cs="Times New Roman"/>
          <w:sz w:val="24"/>
          <w:szCs w:val="24"/>
        </w:rPr>
        <w:t xml:space="preserve"> создаётся карточка экспертизы.</w:t>
      </w:r>
    </w:p>
    <w:p w14:paraId="6A86CDCE" w14:textId="19305AC2" w:rsidR="002C11C8" w:rsidRPr="00A40384" w:rsidRDefault="002C11C8" w:rsidP="00A403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4) A3 ↔ В — «назначить экспертов / получить вердикты» → D2</w:t>
      </w:r>
    </w:p>
    <w:p w14:paraId="50923D10" w14:textId="77777777" w:rsidR="002C11C8" w:rsidRPr="00A40384" w:rsidRDefault="002C11C8" w:rsidP="00A40384">
      <w:pPr>
        <w:numPr>
          <w:ilvl w:val="0"/>
          <w:numId w:val="60"/>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Кто:</w:t>
      </w:r>
      <w:r>
        <w:rPr>
          <w:rFonts w:ascii="Times New Roman" w:hAnsi="Times New Roman" w:cs="Times New Roman"/>
          <w:sz w:val="24"/>
          <w:szCs w:val="24"/>
        </w:rPr>
        <w:t xml:space="preserve"> Модуль управления экспертизой взаимодействует с экспертами и менторами.</w:t>
      </w:r>
    </w:p>
    <w:p w14:paraId="153D77DD" w14:textId="77777777" w:rsidR="002C11C8" w:rsidRPr="00A40384" w:rsidRDefault="002C11C8" w:rsidP="00A40384">
      <w:pPr>
        <w:numPr>
          <w:ilvl w:val="0"/>
          <w:numId w:val="60"/>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Зачем</w:t>
      </w:r>
      <w:proofErr w:type="gramStart"/>
      <w:r>
        <w:rPr>
          <w:rFonts w:ascii="Times New Roman" w:hAnsi="Times New Roman" w:cs="Times New Roman"/>
          <w:b/>
          <w:bCs/>
          <w:sz w:val="24"/>
          <w:szCs w:val="24"/>
        </w:rPr>
        <w:t>:</w:t>
      </w:r>
      <w:r>
        <w:rPr>
          <w:rFonts w:ascii="Times New Roman" w:hAnsi="Times New Roman" w:cs="Times New Roman"/>
          <w:sz w:val="24"/>
          <w:szCs w:val="24"/>
        </w:rPr>
        <w:t xml:space="preserve"> Чтобы</w:t>
      </w:r>
      <w:proofErr w:type="gramEnd"/>
      <w:r>
        <w:rPr>
          <w:rFonts w:ascii="Times New Roman" w:hAnsi="Times New Roman" w:cs="Times New Roman"/>
          <w:sz w:val="24"/>
          <w:szCs w:val="24"/>
        </w:rPr>
        <w:t xml:space="preserve"> получить независимую оценку качества проекта.</w:t>
      </w:r>
    </w:p>
    <w:p w14:paraId="722C2615" w14:textId="77777777" w:rsidR="002C11C8" w:rsidRPr="00A40384" w:rsidRDefault="002C11C8" w:rsidP="00A40384">
      <w:pPr>
        <w:numPr>
          <w:ilvl w:val="0"/>
          <w:numId w:val="60"/>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Результат:</w:t>
      </w:r>
      <w:r>
        <w:rPr>
          <w:rFonts w:ascii="Times New Roman" w:hAnsi="Times New Roman" w:cs="Times New Roman"/>
          <w:sz w:val="24"/>
          <w:szCs w:val="24"/>
        </w:rPr>
        <w:t xml:space="preserve"> В </w:t>
      </w:r>
      <w:r>
        <w:rPr>
          <w:rFonts w:ascii="Times New Roman" w:hAnsi="Times New Roman" w:cs="Times New Roman"/>
          <w:b/>
          <w:bCs/>
          <w:sz w:val="24"/>
          <w:szCs w:val="24"/>
        </w:rPr>
        <w:t>D2</w:t>
      </w:r>
      <w:r>
        <w:rPr>
          <w:rFonts w:ascii="Times New Roman" w:hAnsi="Times New Roman" w:cs="Times New Roman"/>
          <w:sz w:val="24"/>
          <w:szCs w:val="24"/>
        </w:rPr>
        <w:t xml:space="preserve"> фиксируются вердикты, комментарии и скоринг.</w:t>
      </w:r>
    </w:p>
    <w:p w14:paraId="22BDFACD" w14:textId="77777777" w:rsidR="002C11C8" w:rsidRPr="00A40384" w:rsidRDefault="002C11C8" w:rsidP="00A403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5) A3 → A6 — «допуск на витрину (да/нет)» → D3</w:t>
      </w:r>
    </w:p>
    <w:p w14:paraId="6D4B5805" w14:textId="77777777" w:rsidR="002C11C8" w:rsidRPr="00A40384" w:rsidRDefault="002C11C8" w:rsidP="00A40384">
      <w:pPr>
        <w:numPr>
          <w:ilvl w:val="0"/>
          <w:numId w:val="61"/>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Кто:</w:t>
      </w:r>
      <w:r>
        <w:rPr>
          <w:rFonts w:ascii="Times New Roman" w:hAnsi="Times New Roman" w:cs="Times New Roman"/>
          <w:sz w:val="24"/>
          <w:szCs w:val="24"/>
        </w:rPr>
        <w:t xml:space="preserve"> Модуль экспертизы передает итоговое решение в модуль витрины.</w:t>
      </w:r>
    </w:p>
    <w:p w14:paraId="7E7CB7F1" w14:textId="77777777" w:rsidR="002C11C8" w:rsidRPr="00A40384" w:rsidRDefault="002C11C8" w:rsidP="00A40384">
      <w:pPr>
        <w:numPr>
          <w:ilvl w:val="0"/>
          <w:numId w:val="61"/>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Зачем</w:t>
      </w:r>
      <w:proofErr w:type="gramStart"/>
      <w:r>
        <w:rPr>
          <w:rFonts w:ascii="Times New Roman" w:hAnsi="Times New Roman" w:cs="Times New Roman"/>
          <w:b/>
          <w:bCs/>
          <w:sz w:val="24"/>
          <w:szCs w:val="24"/>
        </w:rPr>
        <w:t>:</w:t>
      </w:r>
      <w:r>
        <w:rPr>
          <w:rFonts w:ascii="Times New Roman" w:hAnsi="Times New Roman" w:cs="Times New Roman"/>
          <w:sz w:val="24"/>
          <w:szCs w:val="24"/>
        </w:rPr>
        <w:t xml:space="preserve"> Определить</w:t>
      </w:r>
      <w:proofErr w:type="gramEnd"/>
      <w:r>
        <w:rPr>
          <w:rFonts w:ascii="Times New Roman" w:hAnsi="Times New Roman" w:cs="Times New Roman"/>
          <w:sz w:val="24"/>
          <w:szCs w:val="24"/>
        </w:rPr>
        <w:t>, можно ли показывать проект инвесторам.</w:t>
      </w:r>
    </w:p>
    <w:p w14:paraId="11A989C5" w14:textId="77777777" w:rsidR="002C11C8" w:rsidRPr="00A40384" w:rsidRDefault="002C11C8" w:rsidP="00A40384">
      <w:pPr>
        <w:numPr>
          <w:ilvl w:val="0"/>
          <w:numId w:val="61"/>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Результат:</w:t>
      </w:r>
      <w:r>
        <w:rPr>
          <w:rFonts w:ascii="Times New Roman" w:hAnsi="Times New Roman" w:cs="Times New Roman"/>
          <w:sz w:val="24"/>
          <w:szCs w:val="24"/>
        </w:rPr>
        <w:t xml:space="preserve"> В </w:t>
      </w:r>
      <w:r>
        <w:rPr>
          <w:rFonts w:ascii="Times New Roman" w:hAnsi="Times New Roman" w:cs="Times New Roman"/>
          <w:b/>
          <w:bCs/>
          <w:sz w:val="24"/>
          <w:szCs w:val="24"/>
        </w:rPr>
        <w:t>D3</w:t>
      </w:r>
      <w:r>
        <w:rPr>
          <w:rFonts w:ascii="Times New Roman" w:hAnsi="Times New Roman" w:cs="Times New Roman"/>
          <w:sz w:val="24"/>
          <w:szCs w:val="24"/>
        </w:rPr>
        <w:t xml:space="preserve"> обновляется статус допуска.</w:t>
      </w:r>
    </w:p>
    <w:p w14:paraId="30170FBA" w14:textId="77777777" w:rsidR="002C11C8" w:rsidRPr="00A40384" w:rsidRDefault="002C11C8" w:rsidP="00A403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6) Б ↔ A6 — «поиск/фильтры/карточка проекта»</w:t>
      </w:r>
    </w:p>
    <w:p w14:paraId="7FC31F25" w14:textId="77777777" w:rsidR="002C11C8" w:rsidRPr="00A40384" w:rsidRDefault="002C11C8" w:rsidP="00A40384">
      <w:pPr>
        <w:numPr>
          <w:ilvl w:val="0"/>
          <w:numId w:val="62"/>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Кто:</w:t>
      </w:r>
      <w:r>
        <w:rPr>
          <w:rFonts w:ascii="Times New Roman" w:hAnsi="Times New Roman" w:cs="Times New Roman"/>
          <w:sz w:val="24"/>
          <w:szCs w:val="24"/>
        </w:rPr>
        <w:t xml:space="preserve"> Инвестор взаимодействует с модулем витрины.</w:t>
      </w:r>
    </w:p>
    <w:p w14:paraId="7B8EC0B4" w14:textId="77777777" w:rsidR="002C11C8" w:rsidRPr="00A40384" w:rsidRDefault="002C11C8" w:rsidP="00A40384">
      <w:pPr>
        <w:numPr>
          <w:ilvl w:val="0"/>
          <w:numId w:val="62"/>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Зачем</w:t>
      </w:r>
      <w:proofErr w:type="gramStart"/>
      <w:r>
        <w:rPr>
          <w:rFonts w:ascii="Times New Roman" w:hAnsi="Times New Roman" w:cs="Times New Roman"/>
          <w:b/>
          <w:bCs/>
          <w:sz w:val="24"/>
          <w:szCs w:val="24"/>
        </w:rPr>
        <w:t>:</w:t>
      </w:r>
      <w:r>
        <w:rPr>
          <w:rFonts w:ascii="Times New Roman" w:hAnsi="Times New Roman" w:cs="Times New Roman"/>
          <w:sz w:val="24"/>
          <w:szCs w:val="24"/>
        </w:rPr>
        <w:t xml:space="preserve"> Чтобы</w:t>
      </w:r>
      <w:proofErr w:type="gramEnd"/>
      <w:r>
        <w:rPr>
          <w:rFonts w:ascii="Times New Roman" w:hAnsi="Times New Roman" w:cs="Times New Roman"/>
          <w:sz w:val="24"/>
          <w:szCs w:val="24"/>
        </w:rPr>
        <w:t xml:space="preserve"> выбрать интересующие проекты для возможного инвестирования.</w:t>
      </w:r>
    </w:p>
    <w:p w14:paraId="2E83B9BF" w14:textId="77777777" w:rsidR="002C11C8" w:rsidRPr="00A40384" w:rsidRDefault="002C11C8" w:rsidP="00A40384">
      <w:pPr>
        <w:numPr>
          <w:ilvl w:val="0"/>
          <w:numId w:val="62"/>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lastRenderedPageBreak/>
        <w:t>Результат:</w:t>
      </w:r>
      <w:r>
        <w:rPr>
          <w:rFonts w:ascii="Times New Roman" w:hAnsi="Times New Roman" w:cs="Times New Roman"/>
          <w:sz w:val="24"/>
          <w:szCs w:val="24"/>
        </w:rPr>
        <w:t xml:space="preserve"> Инвестор получает доступ к карточкам проектов с оценками и статусами.</w:t>
      </w:r>
    </w:p>
    <w:p w14:paraId="0E798DB6" w14:textId="77777777" w:rsidR="002C11C8" w:rsidRPr="00A40384" w:rsidRDefault="002C11C8" w:rsidP="00A403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7) Ж ↔ A6 — «публичная выдача»</w:t>
      </w:r>
    </w:p>
    <w:p w14:paraId="683E30DE" w14:textId="77777777" w:rsidR="002C11C8" w:rsidRPr="00A40384" w:rsidRDefault="002C11C8" w:rsidP="00A40384">
      <w:pPr>
        <w:numPr>
          <w:ilvl w:val="0"/>
          <w:numId w:val="63"/>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Кто:</w:t>
      </w:r>
      <w:r>
        <w:rPr>
          <w:rFonts w:ascii="Times New Roman" w:hAnsi="Times New Roman" w:cs="Times New Roman"/>
          <w:sz w:val="24"/>
          <w:szCs w:val="24"/>
        </w:rPr>
        <w:t xml:space="preserve"> Витрина отображает проекты пользователям.</w:t>
      </w:r>
    </w:p>
    <w:p w14:paraId="34E5A5DE" w14:textId="77777777" w:rsidR="002C11C8" w:rsidRPr="00A40384" w:rsidRDefault="002C11C8" w:rsidP="00A40384">
      <w:pPr>
        <w:numPr>
          <w:ilvl w:val="0"/>
          <w:numId w:val="63"/>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Зачем</w:t>
      </w:r>
      <w:proofErr w:type="gramStart"/>
      <w:r>
        <w:rPr>
          <w:rFonts w:ascii="Times New Roman" w:hAnsi="Times New Roman" w:cs="Times New Roman"/>
          <w:b/>
          <w:bCs/>
          <w:sz w:val="24"/>
          <w:szCs w:val="24"/>
        </w:rPr>
        <w:t>:</w:t>
      </w:r>
      <w:r>
        <w:rPr>
          <w:rFonts w:ascii="Times New Roman" w:hAnsi="Times New Roman" w:cs="Times New Roman"/>
          <w:sz w:val="24"/>
          <w:szCs w:val="24"/>
        </w:rPr>
        <w:t xml:space="preserve"> Для</w:t>
      </w:r>
      <w:proofErr w:type="gramEnd"/>
      <w:r>
        <w:rPr>
          <w:rFonts w:ascii="Times New Roman" w:hAnsi="Times New Roman" w:cs="Times New Roman"/>
          <w:sz w:val="24"/>
          <w:szCs w:val="24"/>
        </w:rPr>
        <w:t xml:space="preserve"> публичного и удобного просмотра доступных стартапов.</w:t>
      </w:r>
    </w:p>
    <w:p w14:paraId="6918FABB" w14:textId="77777777" w:rsidR="002C11C8" w:rsidRPr="00A40384" w:rsidRDefault="002C11C8" w:rsidP="00A40384">
      <w:pPr>
        <w:numPr>
          <w:ilvl w:val="0"/>
          <w:numId w:val="63"/>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Результат:</w:t>
      </w:r>
      <w:r>
        <w:rPr>
          <w:rFonts w:ascii="Times New Roman" w:hAnsi="Times New Roman" w:cs="Times New Roman"/>
          <w:sz w:val="24"/>
          <w:szCs w:val="24"/>
        </w:rPr>
        <w:t xml:space="preserve"> Проекты с допуском становятся видимыми в каталоге.</w:t>
      </w:r>
    </w:p>
    <w:p w14:paraId="7E57C3E7" w14:textId="77777777" w:rsidR="002C11C8" w:rsidRPr="00A40384" w:rsidRDefault="002C11C8" w:rsidP="00A403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8) Б → A4 — «инвест-заявка/сумма»</w:t>
      </w:r>
    </w:p>
    <w:p w14:paraId="08036B4F" w14:textId="77777777" w:rsidR="002C11C8" w:rsidRPr="00A40384" w:rsidRDefault="002C11C8" w:rsidP="00A40384">
      <w:pPr>
        <w:numPr>
          <w:ilvl w:val="0"/>
          <w:numId w:val="64"/>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Кто:</w:t>
      </w:r>
      <w:r>
        <w:rPr>
          <w:rFonts w:ascii="Times New Roman" w:hAnsi="Times New Roman" w:cs="Times New Roman"/>
          <w:sz w:val="24"/>
          <w:szCs w:val="24"/>
        </w:rPr>
        <w:t xml:space="preserve"> Инвестор подает заявку на финансирование выбранного проекта.</w:t>
      </w:r>
    </w:p>
    <w:p w14:paraId="063868E1" w14:textId="77777777" w:rsidR="002C11C8" w:rsidRPr="00A40384" w:rsidRDefault="002C11C8" w:rsidP="00A40384">
      <w:pPr>
        <w:numPr>
          <w:ilvl w:val="0"/>
          <w:numId w:val="64"/>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Зачем</w:t>
      </w:r>
      <w:proofErr w:type="gramStart"/>
      <w:r>
        <w:rPr>
          <w:rFonts w:ascii="Times New Roman" w:hAnsi="Times New Roman" w:cs="Times New Roman"/>
          <w:b/>
          <w:bCs/>
          <w:sz w:val="24"/>
          <w:szCs w:val="24"/>
        </w:rPr>
        <w:t>:</w:t>
      </w:r>
      <w:r>
        <w:rPr>
          <w:rFonts w:ascii="Times New Roman" w:hAnsi="Times New Roman" w:cs="Times New Roman"/>
          <w:sz w:val="24"/>
          <w:szCs w:val="24"/>
        </w:rPr>
        <w:t xml:space="preserve"> Чтобы</w:t>
      </w:r>
      <w:proofErr w:type="gramEnd"/>
      <w:r>
        <w:rPr>
          <w:rFonts w:ascii="Times New Roman" w:hAnsi="Times New Roman" w:cs="Times New Roman"/>
          <w:sz w:val="24"/>
          <w:szCs w:val="24"/>
        </w:rPr>
        <w:t xml:space="preserve"> инициировать процесс размещения средств и выпуска ЦФА.</w:t>
      </w:r>
    </w:p>
    <w:p w14:paraId="3D1C358A" w14:textId="77777777" w:rsidR="002C11C8" w:rsidRPr="00A40384" w:rsidRDefault="002C11C8" w:rsidP="00A40384">
      <w:pPr>
        <w:numPr>
          <w:ilvl w:val="0"/>
          <w:numId w:val="64"/>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Результат:</w:t>
      </w:r>
      <w:r>
        <w:rPr>
          <w:rFonts w:ascii="Times New Roman" w:hAnsi="Times New Roman" w:cs="Times New Roman"/>
          <w:sz w:val="24"/>
          <w:szCs w:val="24"/>
        </w:rPr>
        <w:t xml:space="preserve"> Модуль ЦФА (A4) запускает процесс оформления участия.</w:t>
      </w:r>
    </w:p>
    <w:p w14:paraId="7E3EB2A4" w14:textId="77777777" w:rsidR="002C11C8" w:rsidRPr="00A40384" w:rsidRDefault="002C11C8" w:rsidP="00A403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9) A4 ↔ Е — «KYC/платёж/счёт/депозит»</w:t>
      </w:r>
    </w:p>
    <w:p w14:paraId="465830AB" w14:textId="77777777" w:rsidR="002C11C8" w:rsidRPr="00A40384" w:rsidRDefault="002C11C8" w:rsidP="00A40384">
      <w:pPr>
        <w:numPr>
          <w:ilvl w:val="0"/>
          <w:numId w:val="65"/>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Кто:</w:t>
      </w:r>
      <w:r>
        <w:rPr>
          <w:rFonts w:ascii="Times New Roman" w:hAnsi="Times New Roman" w:cs="Times New Roman"/>
          <w:sz w:val="24"/>
          <w:szCs w:val="24"/>
        </w:rPr>
        <w:t xml:space="preserve"> Модуль ЦФА и банк-партнёр.</w:t>
      </w:r>
    </w:p>
    <w:p w14:paraId="404FE9F6" w14:textId="77777777" w:rsidR="002C11C8" w:rsidRPr="00A40384" w:rsidRDefault="002C11C8" w:rsidP="00A40384">
      <w:pPr>
        <w:numPr>
          <w:ilvl w:val="0"/>
          <w:numId w:val="65"/>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Зачем:</w:t>
      </w:r>
      <w:r>
        <w:rPr>
          <w:rFonts w:ascii="Times New Roman" w:hAnsi="Times New Roman" w:cs="Times New Roman"/>
          <w:sz w:val="24"/>
          <w:szCs w:val="24"/>
        </w:rPr>
        <w:t xml:space="preserve"> Проверка личности инвестора и открытие защищенного счёта.</w:t>
      </w:r>
    </w:p>
    <w:p w14:paraId="54CF540A" w14:textId="77777777" w:rsidR="002C11C8" w:rsidRPr="00A40384" w:rsidRDefault="002C11C8" w:rsidP="00A40384">
      <w:pPr>
        <w:numPr>
          <w:ilvl w:val="0"/>
          <w:numId w:val="65"/>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Результат:</w:t>
      </w:r>
      <w:r>
        <w:rPr>
          <w:rFonts w:ascii="Times New Roman" w:hAnsi="Times New Roman" w:cs="Times New Roman"/>
          <w:sz w:val="24"/>
          <w:szCs w:val="24"/>
        </w:rPr>
        <w:t xml:space="preserve"> Средства размещаются на эскроу-счёте до выполнения условий.</w:t>
      </w:r>
    </w:p>
    <w:p w14:paraId="30D7DD06" w14:textId="4F06FAA7" w:rsidR="002C11C8" w:rsidRPr="00A40384" w:rsidRDefault="002C11C8" w:rsidP="00A403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10) A4 ↔ З — «платёжная маршрутизация»</w:t>
      </w:r>
    </w:p>
    <w:p w14:paraId="6446FD67" w14:textId="77777777" w:rsidR="002C11C8" w:rsidRPr="00A40384" w:rsidRDefault="002C11C8" w:rsidP="00A40384">
      <w:pPr>
        <w:numPr>
          <w:ilvl w:val="0"/>
          <w:numId w:val="66"/>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Кто:</w:t>
      </w:r>
      <w:r>
        <w:rPr>
          <w:rFonts w:ascii="Times New Roman" w:hAnsi="Times New Roman" w:cs="Times New Roman"/>
          <w:sz w:val="24"/>
          <w:szCs w:val="24"/>
        </w:rPr>
        <w:t xml:space="preserve"> Модуль ЦФА и НСПК.</w:t>
      </w:r>
    </w:p>
    <w:p w14:paraId="12744A89" w14:textId="77777777" w:rsidR="002C11C8" w:rsidRPr="00A40384" w:rsidRDefault="002C11C8" w:rsidP="00A40384">
      <w:pPr>
        <w:numPr>
          <w:ilvl w:val="0"/>
          <w:numId w:val="66"/>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Зачем</w:t>
      </w:r>
      <w:proofErr w:type="gramStart"/>
      <w:r>
        <w:rPr>
          <w:rFonts w:ascii="Times New Roman" w:hAnsi="Times New Roman" w:cs="Times New Roman"/>
          <w:b/>
          <w:bCs/>
          <w:sz w:val="24"/>
          <w:szCs w:val="24"/>
        </w:rPr>
        <w:t>:</w:t>
      </w:r>
      <w:r>
        <w:rPr>
          <w:rFonts w:ascii="Times New Roman" w:hAnsi="Times New Roman" w:cs="Times New Roman"/>
          <w:sz w:val="24"/>
          <w:szCs w:val="24"/>
        </w:rPr>
        <w:t xml:space="preserve"> Провести</w:t>
      </w:r>
      <w:proofErr w:type="gramEnd"/>
      <w:r>
        <w:rPr>
          <w:rFonts w:ascii="Times New Roman" w:hAnsi="Times New Roman" w:cs="Times New Roman"/>
          <w:sz w:val="24"/>
          <w:szCs w:val="24"/>
        </w:rPr>
        <w:t xml:space="preserve"> безопасный платёж через МИР/СБП.</w:t>
      </w:r>
    </w:p>
    <w:p w14:paraId="125C35C0" w14:textId="77777777" w:rsidR="002C11C8" w:rsidRPr="00A40384" w:rsidRDefault="002C11C8" w:rsidP="00A40384">
      <w:pPr>
        <w:numPr>
          <w:ilvl w:val="0"/>
          <w:numId w:val="66"/>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Результат:</w:t>
      </w:r>
      <w:r>
        <w:rPr>
          <w:rFonts w:ascii="Times New Roman" w:hAnsi="Times New Roman" w:cs="Times New Roman"/>
          <w:sz w:val="24"/>
          <w:szCs w:val="24"/>
        </w:rPr>
        <w:t xml:space="preserve"> Перевод средств подтвержден и доставлен в банк.</w:t>
      </w:r>
    </w:p>
    <w:p w14:paraId="7686C144" w14:textId="77777777" w:rsidR="002C11C8" w:rsidRPr="00A40384" w:rsidRDefault="002C11C8" w:rsidP="00A403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11) A4 → D4 — «выпуск ЦФА/учёт прав»</w:t>
      </w:r>
    </w:p>
    <w:p w14:paraId="2AB14896" w14:textId="77777777" w:rsidR="002C11C8" w:rsidRPr="00A40384" w:rsidRDefault="002C11C8" w:rsidP="00A40384">
      <w:pPr>
        <w:numPr>
          <w:ilvl w:val="0"/>
          <w:numId w:val="67"/>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Кто:</w:t>
      </w:r>
      <w:r>
        <w:rPr>
          <w:rFonts w:ascii="Times New Roman" w:hAnsi="Times New Roman" w:cs="Times New Roman"/>
          <w:sz w:val="24"/>
          <w:szCs w:val="24"/>
        </w:rPr>
        <w:t xml:space="preserve"> Модуль ЦФА.</w:t>
      </w:r>
    </w:p>
    <w:p w14:paraId="6E3A7822" w14:textId="77777777" w:rsidR="002C11C8" w:rsidRPr="00A40384" w:rsidRDefault="002C11C8" w:rsidP="00A40384">
      <w:pPr>
        <w:numPr>
          <w:ilvl w:val="0"/>
          <w:numId w:val="67"/>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Зачем</w:t>
      </w:r>
      <w:proofErr w:type="gramStart"/>
      <w:r>
        <w:rPr>
          <w:rFonts w:ascii="Times New Roman" w:hAnsi="Times New Roman" w:cs="Times New Roman"/>
          <w:b/>
          <w:bCs/>
          <w:sz w:val="24"/>
          <w:szCs w:val="24"/>
        </w:rPr>
        <w:t>:</w:t>
      </w:r>
      <w:r>
        <w:rPr>
          <w:rFonts w:ascii="Times New Roman" w:hAnsi="Times New Roman" w:cs="Times New Roman"/>
          <w:sz w:val="24"/>
          <w:szCs w:val="24"/>
        </w:rPr>
        <w:t xml:space="preserve"> Зафиксировать</w:t>
      </w:r>
      <w:proofErr w:type="gramEnd"/>
      <w:r>
        <w:rPr>
          <w:rFonts w:ascii="Times New Roman" w:hAnsi="Times New Roman" w:cs="Times New Roman"/>
          <w:sz w:val="24"/>
          <w:szCs w:val="24"/>
        </w:rPr>
        <w:t xml:space="preserve"> права инвестора на долю/участие.</w:t>
      </w:r>
    </w:p>
    <w:p w14:paraId="541FA1CB" w14:textId="77777777" w:rsidR="002C11C8" w:rsidRPr="00A40384" w:rsidRDefault="002C11C8" w:rsidP="00A40384">
      <w:pPr>
        <w:numPr>
          <w:ilvl w:val="0"/>
          <w:numId w:val="67"/>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Результат:</w:t>
      </w:r>
      <w:r>
        <w:rPr>
          <w:rFonts w:ascii="Times New Roman" w:hAnsi="Times New Roman" w:cs="Times New Roman"/>
          <w:sz w:val="24"/>
          <w:szCs w:val="24"/>
        </w:rPr>
        <w:t xml:space="preserve"> В </w:t>
      </w:r>
      <w:r>
        <w:rPr>
          <w:rFonts w:ascii="Times New Roman" w:hAnsi="Times New Roman" w:cs="Times New Roman"/>
          <w:b/>
          <w:bCs/>
          <w:sz w:val="24"/>
          <w:szCs w:val="24"/>
        </w:rPr>
        <w:t>D4</w:t>
      </w:r>
      <w:r>
        <w:rPr>
          <w:rFonts w:ascii="Times New Roman" w:hAnsi="Times New Roman" w:cs="Times New Roman"/>
          <w:sz w:val="24"/>
          <w:szCs w:val="24"/>
        </w:rPr>
        <w:t xml:space="preserve"> создаются записи о цифровых финансовых активах.</w:t>
      </w:r>
    </w:p>
    <w:p w14:paraId="5C8EC2E2" w14:textId="77777777" w:rsidR="002C11C8" w:rsidRPr="00A40384" w:rsidRDefault="002C11C8" w:rsidP="00A403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12) A5 → D5 — «заморозка средств (эскроу)»</w:t>
      </w:r>
    </w:p>
    <w:p w14:paraId="6BD745A5" w14:textId="77777777" w:rsidR="002C11C8" w:rsidRPr="00A40384" w:rsidRDefault="002C11C8" w:rsidP="00A40384">
      <w:pPr>
        <w:numPr>
          <w:ilvl w:val="0"/>
          <w:numId w:val="68"/>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Кто:</w:t>
      </w:r>
      <w:r>
        <w:rPr>
          <w:rFonts w:ascii="Times New Roman" w:hAnsi="Times New Roman" w:cs="Times New Roman"/>
          <w:sz w:val="24"/>
          <w:szCs w:val="24"/>
        </w:rPr>
        <w:t xml:space="preserve"> Модуль эскроу.</w:t>
      </w:r>
    </w:p>
    <w:p w14:paraId="3C97BA36" w14:textId="77777777" w:rsidR="002C11C8" w:rsidRPr="00A40384" w:rsidRDefault="002C11C8" w:rsidP="00A40384">
      <w:pPr>
        <w:numPr>
          <w:ilvl w:val="0"/>
          <w:numId w:val="68"/>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Зачем</w:t>
      </w:r>
      <w:proofErr w:type="gramStart"/>
      <w:r>
        <w:rPr>
          <w:rFonts w:ascii="Times New Roman" w:hAnsi="Times New Roman" w:cs="Times New Roman"/>
          <w:b/>
          <w:bCs/>
          <w:sz w:val="24"/>
          <w:szCs w:val="24"/>
        </w:rPr>
        <w:t>:</w:t>
      </w:r>
      <w:r>
        <w:rPr>
          <w:rFonts w:ascii="Times New Roman" w:hAnsi="Times New Roman" w:cs="Times New Roman"/>
          <w:sz w:val="24"/>
          <w:szCs w:val="24"/>
        </w:rPr>
        <w:t xml:space="preserve"> Заблокировать</w:t>
      </w:r>
      <w:proofErr w:type="gramEnd"/>
      <w:r>
        <w:rPr>
          <w:rFonts w:ascii="Times New Roman" w:hAnsi="Times New Roman" w:cs="Times New Roman"/>
          <w:sz w:val="24"/>
          <w:szCs w:val="24"/>
        </w:rPr>
        <w:t xml:space="preserve"> средства до подтверждения выполнения этапов проекта.</w:t>
      </w:r>
    </w:p>
    <w:p w14:paraId="23CF796B" w14:textId="77777777" w:rsidR="002C11C8" w:rsidRPr="00A40384" w:rsidRDefault="002C11C8" w:rsidP="00A40384">
      <w:pPr>
        <w:numPr>
          <w:ilvl w:val="0"/>
          <w:numId w:val="68"/>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Результат:</w:t>
      </w:r>
      <w:r>
        <w:rPr>
          <w:rFonts w:ascii="Times New Roman" w:hAnsi="Times New Roman" w:cs="Times New Roman"/>
          <w:sz w:val="24"/>
          <w:szCs w:val="24"/>
        </w:rPr>
        <w:t xml:space="preserve"> Сумма хранения фиксируется в </w:t>
      </w:r>
      <w:r>
        <w:rPr>
          <w:rFonts w:ascii="Times New Roman" w:hAnsi="Times New Roman" w:cs="Times New Roman"/>
          <w:b/>
          <w:bCs/>
          <w:sz w:val="24"/>
          <w:szCs w:val="24"/>
        </w:rPr>
        <w:t>D5</w:t>
      </w:r>
      <w:r>
        <w:rPr>
          <w:rFonts w:ascii="Times New Roman" w:hAnsi="Times New Roman" w:cs="Times New Roman"/>
          <w:sz w:val="24"/>
          <w:szCs w:val="24"/>
        </w:rPr>
        <w:t>.</w:t>
      </w:r>
    </w:p>
    <w:p w14:paraId="6971C281" w14:textId="77777777" w:rsidR="002C11C8" w:rsidRPr="00A40384" w:rsidRDefault="002C11C8" w:rsidP="00A403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13) A7 ↔ И — «проверка грантов/субсидий/льгот»</w:t>
      </w:r>
    </w:p>
    <w:p w14:paraId="4C3FB763" w14:textId="77777777" w:rsidR="002C11C8" w:rsidRPr="00A40384" w:rsidRDefault="002C11C8" w:rsidP="00A40384">
      <w:pPr>
        <w:numPr>
          <w:ilvl w:val="0"/>
          <w:numId w:val="69"/>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Кто:</w:t>
      </w:r>
      <w:r>
        <w:rPr>
          <w:rFonts w:ascii="Times New Roman" w:hAnsi="Times New Roman" w:cs="Times New Roman"/>
          <w:sz w:val="24"/>
          <w:szCs w:val="24"/>
        </w:rPr>
        <w:t xml:space="preserve"> Модуль интеграции с госпрограммами.</w:t>
      </w:r>
    </w:p>
    <w:p w14:paraId="436B39B7" w14:textId="77777777" w:rsidR="002C11C8" w:rsidRPr="00A40384" w:rsidRDefault="002C11C8" w:rsidP="00A40384">
      <w:pPr>
        <w:numPr>
          <w:ilvl w:val="0"/>
          <w:numId w:val="69"/>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Зачем</w:t>
      </w:r>
      <w:proofErr w:type="gramStart"/>
      <w:r>
        <w:rPr>
          <w:rFonts w:ascii="Times New Roman" w:hAnsi="Times New Roman" w:cs="Times New Roman"/>
          <w:b/>
          <w:bCs/>
          <w:sz w:val="24"/>
          <w:szCs w:val="24"/>
        </w:rPr>
        <w:t>:</w:t>
      </w:r>
      <w:r>
        <w:rPr>
          <w:rFonts w:ascii="Times New Roman" w:hAnsi="Times New Roman" w:cs="Times New Roman"/>
          <w:sz w:val="24"/>
          <w:szCs w:val="24"/>
        </w:rPr>
        <w:t xml:space="preserve"> Определить</w:t>
      </w:r>
      <w:proofErr w:type="gramEnd"/>
      <w:r>
        <w:rPr>
          <w:rFonts w:ascii="Times New Roman" w:hAnsi="Times New Roman" w:cs="Times New Roman"/>
          <w:sz w:val="24"/>
          <w:szCs w:val="24"/>
        </w:rPr>
        <w:t>, подходит ли проект под поддержку государства.</w:t>
      </w:r>
    </w:p>
    <w:p w14:paraId="0391F8C7" w14:textId="77777777" w:rsidR="002C11C8" w:rsidRPr="00A40384" w:rsidRDefault="002C11C8" w:rsidP="00A40384">
      <w:pPr>
        <w:numPr>
          <w:ilvl w:val="0"/>
          <w:numId w:val="69"/>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Результат:</w:t>
      </w:r>
      <w:r>
        <w:rPr>
          <w:rFonts w:ascii="Times New Roman" w:hAnsi="Times New Roman" w:cs="Times New Roman"/>
          <w:sz w:val="24"/>
          <w:szCs w:val="24"/>
        </w:rPr>
        <w:t xml:space="preserve"> В </w:t>
      </w:r>
      <w:r>
        <w:rPr>
          <w:rFonts w:ascii="Times New Roman" w:hAnsi="Times New Roman" w:cs="Times New Roman"/>
          <w:b/>
          <w:bCs/>
          <w:sz w:val="24"/>
          <w:szCs w:val="24"/>
        </w:rPr>
        <w:t>D3</w:t>
      </w:r>
      <w:r>
        <w:rPr>
          <w:rFonts w:ascii="Times New Roman" w:hAnsi="Times New Roman" w:cs="Times New Roman"/>
          <w:sz w:val="24"/>
          <w:szCs w:val="24"/>
        </w:rPr>
        <w:t xml:space="preserve"> фиксируются доступные меры поддержки.</w:t>
      </w:r>
    </w:p>
    <w:p w14:paraId="12018EDC" w14:textId="77777777" w:rsidR="002C11C8" w:rsidRPr="00A40384" w:rsidRDefault="002C11C8" w:rsidP="00A403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14) A5 → A9 — «событие: транш/дедлайн/отчёт треб.»</w:t>
      </w:r>
    </w:p>
    <w:p w14:paraId="60D259F9" w14:textId="77777777" w:rsidR="002C11C8" w:rsidRPr="00A40384" w:rsidRDefault="002C11C8" w:rsidP="00A40384">
      <w:pPr>
        <w:numPr>
          <w:ilvl w:val="0"/>
          <w:numId w:val="71"/>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lastRenderedPageBreak/>
        <w:t>Кто:</w:t>
      </w:r>
      <w:r>
        <w:rPr>
          <w:rFonts w:ascii="Times New Roman" w:hAnsi="Times New Roman" w:cs="Times New Roman"/>
          <w:sz w:val="24"/>
          <w:szCs w:val="24"/>
        </w:rPr>
        <w:t xml:space="preserve"> Модуль эскроу и комплаенса.</w:t>
      </w:r>
    </w:p>
    <w:p w14:paraId="00D28D50" w14:textId="77777777" w:rsidR="002C11C8" w:rsidRPr="00A40384" w:rsidRDefault="002C11C8" w:rsidP="00A40384">
      <w:pPr>
        <w:numPr>
          <w:ilvl w:val="0"/>
          <w:numId w:val="71"/>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Зачем</w:t>
      </w:r>
      <w:proofErr w:type="gramStart"/>
      <w:r>
        <w:rPr>
          <w:rFonts w:ascii="Times New Roman" w:hAnsi="Times New Roman" w:cs="Times New Roman"/>
          <w:b/>
          <w:bCs/>
          <w:sz w:val="24"/>
          <w:szCs w:val="24"/>
        </w:rPr>
        <w:t>:</w:t>
      </w:r>
      <w:r>
        <w:rPr>
          <w:rFonts w:ascii="Times New Roman" w:hAnsi="Times New Roman" w:cs="Times New Roman"/>
          <w:sz w:val="24"/>
          <w:szCs w:val="24"/>
        </w:rPr>
        <w:t xml:space="preserve"> Запросить</w:t>
      </w:r>
      <w:proofErr w:type="gramEnd"/>
      <w:r>
        <w:rPr>
          <w:rFonts w:ascii="Times New Roman" w:hAnsi="Times New Roman" w:cs="Times New Roman"/>
          <w:sz w:val="24"/>
          <w:szCs w:val="24"/>
        </w:rPr>
        <w:t xml:space="preserve"> у стартапа подтверждение выполнения этапов.</w:t>
      </w:r>
    </w:p>
    <w:p w14:paraId="2883E019" w14:textId="77777777" w:rsidR="002C11C8" w:rsidRPr="00A40384" w:rsidRDefault="002C11C8" w:rsidP="00A40384">
      <w:pPr>
        <w:numPr>
          <w:ilvl w:val="0"/>
          <w:numId w:val="71"/>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Результат:</w:t>
      </w:r>
      <w:r>
        <w:rPr>
          <w:rFonts w:ascii="Times New Roman" w:hAnsi="Times New Roman" w:cs="Times New Roman"/>
          <w:sz w:val="24"/>
          <w:szCs w:val="24"/>
        </w:rPr>
        <w:t xml:space="preserve"> В </w:t>
      </w:r>
      <w:r>
        <w:rPr>
          <w:rFonts w:ascii="Times New Roman" w:hAnsi="Times New Roman" w:cs="Times New Roman"/>
          <w:b/>
          <w:bCs/>
          <w:sz w:val="24"/>
          <w:szCs w:val="24"/>
        </w:rPr>
        <w:t>A9</w:t>
      </w:r>
      <w:r>
        <w:rPr>
          <w:rFonts w:ascii="Times New Roman" w:hAnsi="Times New Roman" w:cs="Times New Roman"/>
          <w:sz w:val="24"/>
          <w:szCs w:val="24"/>
        </w:rPr>
        <w:t xml:space="preserve"> создаётся уведомление.</w:t>
      </w:r>
    </w:p>
    <w:p w14:paraId="6638F519" w14:textId="77777777" w:rsidR="002C11C8" w:rsidRPr="00A40384" w:rsidRDefault="002C11C8" w:rsidP="00A403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15) A ↔ A5 — «загрузка актов/ЭЦП/доказательства» → D6</w:t>
      </w:r>
    </w:p>
    <w:p w14:paraId="321FB981" w14:textId="77777777" w:rsidR="002C11C8" w:rsidRPr="00A40384" w:rsidRDefault="002C11C8" w:rsidP="00A40384">
      <w:pPr>
        <w:numPr>
          <w:ilvl w:val="0"/>
          <w:numId w:val="72"/>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Кто:</w:t>
      </w:r>
      <w:r>
        <w:rPr>
          <w:rFonts w:ascii="Times New Roman" w:hAnsi="Times New Roman" w:cs="Times New Roman"/>
          <w:sz w:val="24"/>
          <w:szCs w:val="24"/>
        </w:rPr>
        <w:t xml:space="preserve"> Стартап предоставляет подтверждающие документы, модуль эскроу проверяет.</w:t>
      </w:r>
    </w:p>
    <w:p w14:paraId="061C5DF0" w14:textId="0108EE0E" w:rsidR="002C11C8" w:rsidRPr="00A40384" w:rsidRDefault="002C11C8" w:rsidP="00A40384">
      <w:pPr>
        <w:numPr>
          <w:ilvl w:val="0"/>
          <w:numId w:val="72"/>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Зачем</w:t>
      </w:r>
      <w:proofErr w:type="gramStart"/>
      <w:r>
        <w:rPr>
          <w:rFonts w:ascii="Times New Roman" w:hAnsi="Times New Roman" w:cs="Times New Roman"/>
          <w:b/>
          <w:bCs/>
          <w:sz w:val="24"/>
          <w:szCs w:val="24"/>
        </w:rPr>
        <w:t>:</w:t>
      </w:r>
      <w:r>
        <w:rPr>
          <w:rFonts w:ascii="Times New Roman" w:hAnsi="Times New Roman" w:cs="Times New Roman"/>
          <w:sz w:val="24"/>
          <w:szCs w:val="24"/>
        </w:rPr>
        <w:t xml:space="preserve"> Доказать</w:t>
      </w:r>
      <w:proofErr w:type="gramEnd"/>
      <w:r>
        <w:rPr>
          <w:rFonts w:ascii="Times New Roman" w:hAnsi="Times New Roman" w:cs="Times New Roman"/>
          <w:sz w:val="24"/>
          <w:szCs w:val="24"/>
        </w:rPr>
        <w:t xml:space="preserve"> выполнение очередного этапа проекта.</w:t>
      </w:r>
    </w:p>
    <w:p w14:paraId="094C6C06" w14:textId="77777777" w:rsidR="002C11C8" w:rsidRPr="00A40384" w:rsidRDefault="002C11C8" w:rsidP="00A40384">
      <w:pPr>
        <w:numPr>
          <w:ilvl w:val="0"/>
          <w:numId w:val="72"/>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Результат:</w:t>
      </w:r>
      <w:r>
        <w:rPr>
          <w:rFonts w:ascii="Times New Roman" w:hAnsi="Times New Roman" w:cs="Times New Roman"/>
          <w:sz w:val="24"/>
          <w:szCs w:val="24"/>
        </w:rPr>
        <w:t xml:space="preserve"> В </w:t>
      </w:r>
      <w:r>
        <w:rPr>
          <w:rFonts w:ascii="Times New Roman" w:hAnsi="Times New Roman" w:cs="Times New Roman"/>
          <w:b/>
          <w:bCs/>
          <w:sz w:val="24"/>
          <w:szCs w:val="24"/>
        </w:rPr>
        <w:t>D6</w:t>
      </w:r>
      <w:r>
        <w:rPr>
          <w:rFonts w:ascii="Times New Roman" w:hAnsi="Times New Roman" w:cs="Times New Roman"/>
          <w:sz w:val="24"/>
          <w:szCs w:val="24"/>
        </w:rPr>
        <w:t xml:space="preserve"> сохраняются подтверждения выполнения.</w:t>
      </w:r>
    </w:p>
    <w:p w14:paraId="53D8DF9F" w14:textId="77777777" w:rsidR="002C11C8" w:rsidRPr="00A40384" w:rsidRDefault="002C11C8" w:rsidP="00A403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16) A5 → Е — «разблокировать транш» → списание из D5</w:t>
      </w:r>
    </w:p>
    <w:p w14:paraId="4207AE81" w14:textId="77777777" w:rsidR="002C11C8" w:rsidRPr="00A40384" w:rsidRDefault="002C11C8" w:rsidP="00A40384">
      <w:pPr>
        <w:numPr>
          <w:ilvl w:val="0"/>
          <w:numId w:val="73"/>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Кто:</w:t>
      </w:r>
      <w:r>
        <w:rPr>
          <w:rFonts w:ascii="Times New Roman" w:hAnsi="Times New Roman" w:cs="Times New Roman"/>
          <w:sz w:val="24"/>
          <w:szCs w:val="24"/>
        </w:rPr>
        <w:t xml:space="preserve"> Модуль эскроу отправляет распоряжение банку.</w:t>
      </w:r>
    </w:p>
    <w:p w14:paraId="3BBE593D" w14:textId="77777777" w:rsidR="002C11C8" w:rsidRPr="00A40384" w:rsidRDefault="002C11C8" w:rsidP="00A40384">
      <w:pPr>
        <w:numPr>
          <w:ilvl w:val="0"/>
          <w:numId w:val="73"/>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Зачем</w:t>
      </w:r>
      <w:proofErr w:type="gramStart"/>
      <w:r>
        <w:rPr>
          <w:rFonts w:ascii="Times New Roman" w:hAnsi="Times New Roman" w:cs="Times New Roman"/>
          <w:b/>
          <w:bCs/>
          <w:sz w:val="24"/>
          <w:szCs w:val="24"/>
        </w:rPr>
        <w:t>:</w:t>
      </w:r>
      <w:r>
        <w:rPr>
          <w:rFonts w:ascii="Times New Roman" w:hAnsi="Times New Roman" w:cs="Times New Roman"/>
          <w:sz w:val="24"/>
          <w:szCs w:val="24"/>
        </w:rPr>
        <w:t xml:space="preserve"> Перечислить</w:t>
      </w:r>
      <w:proofErr w:type="gramEnd"/>
      <w:r>
        <w:rPr>
          <w:rFonts w:ascii="Times New Roman" w:hAnsi="Times New Roman" w:cs="Times New Roman"/>
          <w:sz w:val="24"/>
          <w:szCs w:val="24"/>
        </w:rPr>
        <w:t xml:space="preserve"> средства после подтверждения выполнения этапа.</w:t>
      </w:r>
    </w:p>
    <w:p w14:paraId="5ADA19E9" w14:textId="4465BC6C" w:rsidR="002C11C8" w:rsidRPr="00A40384" w:rsidRDefault="002C11C8" w:rsidP="00A40384">
      <w:pPr>
        <w:numPr>
          <w:ilvl w:val="0"/>
          <w:numId w:val="73"/>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Результат:</w:t>
      </w:r>
      <w:r>
        <w:rPr>
          <w:rFonts w:ascii="Times New Roman" w:hAnsi="Times New Roman" w:cs="Times New Roman"/>
          <w:sz w:val="24"/>
          <w:szCs w:val="24"/>
        </w:rPr>
        <w:t xml:space="preserve"> Деньги переводятся стартапу поэтапно.</w:t>
      </w:r>
      <w:r>
        <w:rPr>
          <w:rFonts w:ascii="Times New Roman" w:hAnsi="Times New Roman" w:cs="Times New Roman"/>
          <w:sz w:val="24"/>
          <w:szCs w:val="24"/>
        </w:rPr>
        <w:br w:type="page"/>
      </w:r>
    </w:p>
    <w:p w14:paraId="45E94E5C" w14:textId="137CB741" w:rsidR="004610DD" w:rsidRPr="00A40384" w:rsidRDefault="004610DD" w:rsidP="00D465D7">
      <w:pPr>
        <w:pStyle w:val="1"/>
        <w:numPr>
          <w:ilvl w:val="0"/>
          <w:numId w:val="37"/>
        </w:numPr>
        <w:spacing w:before="200" w:after="440" w:line="276" w:lineRule="auto"/>
        <w:ind w:left="357" w:hanging="357"/>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Реклама и маркетинг</w:t>
      </w:r>
    </w:p>
    <w:p w14:paraId="05129454" w14:textId="4E324F60" w:rsidR="00867D76" w:rsidRPr="00A40384" w:rsidRDefault="00867D76"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Сервис ориентирован на тех участников инновационной экосистемы, которым критично важно найти друг друга, но сегодня это происходит медленно, хаотично и с большими рисками. Основная аудитория — это стартапы на ранних стадиях (от идеи до MVP), основатели, которые часто не имеют достаточного опыта упаковки проекта и общения с инвесторами; также частные инвесторы, бизнес-ангелы и корпоративные инновационные подразделения, которые постоянно ищут перспективные проекты, но сталкиваются с проблемой недостатка прозрачности и достоверной оценки. Для них ключевая ценность — не просто доступ к списку проектов, а уверенность в том, что эти проекты прошли проверку и оценку профессионалов, а инвестиции структурированы и защищены поэтапным финансированием.</w:t>
      </w:r>
    </w:p>
    <w:p w14:paraId="53EFF0FC" w14:textId="3A1C4A3B" w:rsidR="00867D76" w:rsidRPr="00A40384" w:rsidRDefault="00867D76"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Пользователи будут узнавать о сервисе через несколько связанных каналов. Основной упор делается на экосистемный маркетинг — партнёрство с региональными центрами «Мой Бизнес», технопарками, университетскими инкубаторами и акселераторами. Стартапы часто приходят именно туда в начале пути, и сервис будет встроен в эти процессы как один из инструментов подготовки к инвестициям. Параллельно будет использоваться контент-маркетинг: кейсы, разборы проектов, интервью с инвесторами и экспертами, так как предпринимательская аудитория активно учится и воспринимает через практику. Инвесторы будут привлекаться через бизнес-клубы, профильные форумы и закрытые профессиональные сообщества.</w:t>
      </w:r>
    </w:p>
    <w:p w14:paraId="1F7F112D" w14:textId="721F685C" w:rsidR="00867D76" w:rsidRPr="00A40384" w:rsidRDefault="00867D76"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Пользователи будут оставаться в сервисе длительное время, потому что для каждой категории здесь формируется долгосрочная ценность. Стартап не просто ищет деньги «разово» — он проходит этапы развития, возвращается за помощью к экспертам и повторно может привлекать капитал через новые раунды токенизации. Инвестор также остаётся надолго, так как получает постоянный доступ к проверенному потоку проектов, обновлениям по портфелю и аналитике. Государственные институты заинтересованы в платформе системно, потому что получают прозрачную отчётность и понятный способ отслеживания результатов поддержки в динамике.</w:t>
      </w:r>
    </w:p>
    <w:p w14:paraId="68C2B47A" w14:textId="77777777" w:rsidR="00867D76" w:rsidRPr="00A40384" w:rsidRDefault="00867D76"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Для каждого участника сервиса привлекательность выражается в конкретных и ощутимых выгодах.</w:t>
      </w:r>
    </w:p>
    <w:p w14:paraId="109290F4" w14:textId="77777777" w:rsidR="00867D76" w:rsidRPr="00A40384" w:rsidRDefault="00867D76"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Стартап получает не «ещё одну анкету», а структурированный путь: экспертиза → упаковка → цифровой финансовый актив → размещение в витрине → привлечение средств. Это снижает хаос и экономит месяцы поиска «того самого инвестора».</w:t>
      </w:r>
    </w:p>
    <w:p w14:paraId="61CF91F1" w14:textId="77777777" w:rsidR="00867D76" w:rsidRPr="00A40384" w:rsidRDefault="00867D76"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Инвестор получает инструмент защиты своих средств — проект проходит независимую проверку, и финансирование выдаётся поэтапно, после подтверждения того, что работа реально выполнена. То есть сервис отвечает на главный страх инвесторов: “А если основатель исчезнет?”</w:t>
      </w:r>
    </w:p>
    <w:p w14:paraId="7C91FF99" w14:textId="21EBE791" w:rsidR="00867D76" w:rsidRPr="00A40384" w:rsidRDefault="00867D76"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Господдержка получает инструмент прозрачной аналитики: видно, сколько средств выделено, на что они пошли, и какой эффект получен — без «серых зон» и потерь на пути.</w:t>
      </w:r>
    </w:p>
    <w:p w14:paraId="10A6680E" w14:textId="3DCE8CAF" w:rsidR="007A58C4" w:rsidRPr="00A40384" w:rsidRDefault="007A58C4"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Главным конкурентом моего сервиса можно считать ФРИИ (Фонд развития интернет-инициатив) и акселерационные программы, работающие по схожей логике. Эти структуры действительно играют важную роль в стартап-экосистеме: они помогают предпринимателям доработать бизнес-модель, собрать команду, подготовить презентационные материалы, провести питч-сессии и выйти на потенциальных инвесторов. Если основатель готов много работать, обучаться и корректировать стратегию, результаты таких программ могут быть значительными: стартап приобретает уверенность, ясность и способность представлять себя на рынке.</w:t>
      </w:r>
    </w:p>
    <w:p w14:paraId="2A0E8965" w14:textId="37F7DC62" w:rsidR="007A58C4" w:rsidRPr="00A40384" w:rsidRDefault="007A58C4" w:rsidP="00A40384">
      <w:pPr>
        <w:spacing w:line="276" w:lineRule="auto"/>
        <w:ind w:firstLine="709"/>
        <w:jc w:val="both"/>
        <w:rPr>
          <w:rFonts w:ascii="Times New Roman" w:hAnsi="Times New Roman" w:cs="Times New Roman"/>
          <w:sz w:val="24"/>
          <w:szCs w:val="24"/>
        </w:rPr>
      </w:pPr>
      <w:bookmarkStart w:id="2" w:name="_Hlk213276892"/>
      <w:bookmarkEnd w:id="2"/>
      <w:r>
        <w:rPr>
          <w:rFonts w:ascii="Times New Roman" w:hAnsi="Times New Roman" w:cs="Times New Roman"/>
          <w:sz w:val="24"/>
          <w:szCs w:val="24"/>
        </w:rPr>
        <w:t xml:space="preserve">Однако ключевая проблема заключается в том, что даже после прохождения акселератора и получения рекомендаций, вопрос доверия между инвестором и стартапом остаётся нерешённым. Инвестор всё равно инвестирует в проект «авансом» — одновременно в идею, в команду и в обещания будущего результата. То есть финансовые средства передаются стартапу заранее, </w:t>
      </w:r>
      <w:proofErr w:type="gramStart"/>
      <w:r>
        <w:rPr>
          <w:rFonts w:ascii="Times New Roman" w:hAnsi="Times New Roman" w:cs="Times New Roman"/>
          <w:sz w:val="24"/>
          <w:szCs w:val="24"/>
        </w:rPr>
        <w:t>до того как</w:t>
      </w:r>
      <w:proofErr w:type="gramEnd"/>
      <w:r>
        <w:rPr>
          <w:rFonts w:ascii="Times New Roman" w:hAnsi="Times New Roman" w:cs="Times New Roman"/>
          <w:sz w:val="24"/>
          <w:szCs w:val="24"/>
        </w:rPr>
        <w:t xml:space="preserve"> станет ясно, способен ли он выполнить заявленный план. Это означает, что весь риск потери капитала целиком ложится на инвестора. Если рынок меняется, если управленческие решения оказываются ошибочными или даже если основатель просто передумал продолжать проект — инвестор теряет вложенные деньги полностью. И в этой точке действительно возникает тот самый момент, о котором говорит ментор: «Инвестор может легко спустить деньги в унитаз, даже если стартап на презентации выглядел идеально».</w:t>
      </w:r>
    </w:p>
    <w:p w14:paraId="12C99583" w14:textId="3ACE6807" w:rsidR="007A58C4" w:rsidRPr="00A40384" w:rsidRDefault="007A58C4"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Мой сервис решает именно эту, самую болезненную часть экосистемы — гарантию прозрачности и последовательности использования инвестиций. В отличие от классической модели, где стартап получает деньги сразу, мой сервис использует выпуск цифровых финансовых активов (ЦФА) с поэтапной разблокировкой средств. Это означает, что инвестор не передаёт средства на доверии — они не уходят стартапу напрямую. Деньги хранятся в контролируемой среде — на банковском счёте, связанном с ОИС, который отвечает за выпуск и учёт цифровых активов. Стартап получает доступ к средствам только тогда, когда подтверждает выполнение конкретного этапа развития проекта. Например: создан прототип, заключён первый контракт, достигнута плановая выручка, произведены тесты и т. д.</w:t>
      </w:r>
    </w:p>
    <w:p w14:paraId="03931ABF" w14:textId="1B79B8E0" w:rsidR="007A58C4" w:rsidRPr="00A40384" w:rsidRDefault="007A58C4"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Все этапы заранее описываются: какая работа должна быть выполнена, какие документы являются доказательством, кто имеет право верификации. После подтверждения выполнения этапа средства разблокируются автоматически — то есть не по личному решению и не через «ручное доверие», а через заложенную в систему логику.</w:t>
      </w:r>
    </w:p>
    <w:p w14:paraId="3D75B13B" w14:textId="77777777" w:rsidR="007A58C4" w:rsidRPr="00A40384" w:rsidRDefault="007A58C4" w:rsidP="00A40384">
      <w:pPr>
        <w:pStyle w:val="a8"/>
        <w:numPr>
          <w:ilvl w:val="0"/>
          <w:numId w:val="48"/>
        </w:numPr>
        <w:spacing w:line="276" w:lineRule="auto"/>
        <w:jc w:val="both"/>
        <w:rPr>
          <w:rFonts w:ascii="Times New Roman" w:hAnsi="Times New Roman" w:cs="Times New Roman"/>
          <w:sz w:val="24"/>
          <w:szCs w:val="24"/>
        </w:rPr>
      </w:pPr>
      <w:r>
        <w:rPr>
          <w:rFonts w:ascii="Times New Roman" w:hAnsi="Times New Roman" w:cs="Times New Roman"/>
          <w:sz w:val="24"/>
          <w:szCs w:val="24"/>
        </w:rPr>
        <w:t>Если стартап выполняет обещанное — он спокойно получает средства шаг за шагом.</w:t>
      </w:r>
    </w:p>
    <w:p w14:paraId="5F75E80A" w14:textId="5F8BCB59" w:rsidR="007A58C4" w:rsidRPr="00A40384" w:rsidRDefault="007A58C4" w:rsidP="00A40384">
      <w:pPr>
        <w:pStyle w:val="a8"/>
        <w:numPr>
          <w:ilvl w:val="0"/>
          <w:numId w:val="48"/>
        </w:numPr>
        <w:spacing w:line="276" w:lineRule="auto"/>
        <w:jc w:val="both"/>
        <w:rPr>
          <w:rFonts w:ascii="Times New Roman" w:hAnsi="Times New Roman" w:cs="Times New Roman"/>
          <w:sz w:val="24"/>
          <w:szCs w:val="24"/>
        </w:rPr>
      </w:pPr>
      <w:r>
        <w:rPr>
          <w:rFonts w:ascii="Times New Roman" w:hAnsi="Times New Roman" w:cs="Times New Roman"/>
          <w:sz w:val="24"/>
          <w:szCs w:val="24"/>
        </w:rPr>
        <w:t>Если не выполняет — деньги не исчезают, они возвращаются инвестору.</w:t>
      </w:r>
    </w:p>
    <w:p w14:paraId="29328773" w14:textId="1104EC2D" w:rsidR="007A58C4" w:rsidRPr="00A40384" w:rsidRDefault="007A58C4"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Таким образом, мой сервис переводит инвестиции из модели «верим или не верим» в модель «покажи результат — получи ресурс». Это снижает риски инвестора, помогает бизнесу развиваться постепенно и делает рынок стартапов более зрелым и предсказуемым.</w:t>
      </w:r>
    </w:p>
    <w:p w14:paraId="5263214B" w14:textId="10359AF2" w:rsidR="007A58C4" w:rsidRPr="00A40384" w:rsidRDefault="007A58C4"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Именно поэтому мой сервис не просто повторяет то, что уже существует, и не конкурирует «на поле презентаций» — он перестраивает финансовую логику взаимодействия стартапов и инвесторов. Здесь важным становится не то, насколько </w:t>
      </w:r>
      <w:r>
        <w:rPr>
          <w:rFonts w:ascii="Times New Roman" w:hAnsi="Times New Roman" w:cs="Times New Roman"/>
          <w:sz w:val="24"/>
          <w:szCs w:val="24"/>
        </w:rPr>
        <w:lastRenderedPageBreak/>
        <w:t>харизматично основатель умеет презентовать идею, а насколько он способен выполнять реальные шаги развития.</w:t>
      </w:r>
      <w:r>
        <w:rPr>
          <w:rFonts w:ascii="Times New Roman" w:hAnsi="Times New Roman" w:cs="Times New Roman"/>
          <w:sz w:val="24"/>
          <w:szCs w:val="24"/>
        </w:rPr>
        <w:br w:type="page"/>
      </w:r>
    </w:p>
    <w:p w14:paraId="6417592D" w14:textId="7A525794" w:rsidR="004610DD" w:rsidRPr="00A40384" w:rsidRDefault="004610DD" w:rsidP="007A58C4">
      <w:pPr>
        <w:pStyle w:val="1"/>
        <w:numPr>
          <w:ilvl w:val="0"/>
          <w:numId w:val="37"/>
        </w:numPr>
        <w:spacing w:before="200" w:after="440" w:line="276" w:lineRule="auto"/>
        <w:ind w:left="357" w:hanging="357"/>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Выводы</w:t>
      </w:r>
    </w:p>
    <w:p w14:paraId="46D1EEF5" w14:textId="6FA9B9A0" w:rsidR="000F71D1" w:rsidRPr="00A40384" w:rsidRDefault="000F71D1" w:rsidP="00A40384">
      <w:pPr>
        <w:spacing w:before="200" w:after="440" w:line="276" w:lineRule="auto"/>
        <w:ind w:firstLine="709"/>
        <w:rPr>
          <w:rFonts w:ascii="Times New Roman" w:hAnsi="Times New Roman" w:cs="Times New Roman"/>
          <w:sz w:val="24"/>
          <w:szCs w:val="24"/>
        </w:rPr>
      </w:pPr>
      <w:r>
        <w:rPr>
          <w:rFonts w:ascii="Times New Roman" w:hAnsi="Times New Roman" w:cs="Times New Roman"/>
          <w:sz w:val="24"/>
          <w:szCs w:val="24"/>
        </w:rPr>
        <w:t>Предложенный сервис создаёт новый стандарт взаимодействия между стартапами и инвесторами, устраняя главную проблему текущей экосистемы — непрозрачность и отсутствие доверия. Вместо того чтобы оставлять предпринимателя один на один с бюрократией, случайными советами и хаотичным поиском финансирования, сервис выстраивает сквозной путь: от первичной экспертизы и валидации идеи → до выпуска цифровых финансовых активов → и размещения проекта в профессиональной витрине для инвесторов.</w:t>
      </w:r>
    </w:p>
    <w:p w14:paraId="0440E96A" w14:textId="77777777" w:rsidR="000F71D1" w:rsidRPr="00A40384" w:rsidRDefault="000F71D1" w:rsidP="00A40384">
      <w:pPr>
        <w:spacing w:before="200" w:after="440" w:line="276" w:lineRule="auto"/>
        <w:ind w:firstLine="709"/>
        <w:rPr>
          <w:rFonts w:ascii="Times New Roman" w:hAnsi="Times New Roman" w:cs="Times New Roman"/>
          <w:sz w:val="24"/>
          <w:szCs w:val="24"/>
        </w:rPr>
      </w:pPr>
      <w:r>
        <w:rPr>
          <w:rFonts w:ascii="Times New Roman" w:hAnsi="Times New Roman" w:cs="Times New Roman"/>
          <w:sz w:val="24"/>
          <w:szCs w:val="24"/>
        </w:rPr>
        <w:t>Ключевая ценность решения в том, что не деньги привлекаются “вслепую”, а только под проверенные и корректно структурированные проекты. Стартапы проходят прозрачный и понятный формат подготовки — с участием менторов, отраслевых специалистов и юридических шаблонов. Это снижает риск провала, делает проект «упакованным» для инвестора и повышает шансы на успех самого предпринимателя.</w:t>
      </w:r>
    </w:p>
    <w:p w14:paraId="5CD8C178" w14:textId="4CA22A63" w:rsidR="000F71D1" w:rsidRPr="00A40384" w:rsidRDefault="000F71D1" w:rsidP="00A40384">
      <w:pPr>
        <w:spacing w:before="200" w:after="440" w:line="276" w:lineRule="auto"/>
        <w:ind w:firstLine="709"/>
        <w:rPr>
          <w:rFonts w:ascii="Times New Roman" w:hAnsi="Times New Roman" w:cs="Times New Roman"/>
          <w:sz w:val="24"/>
          <w:szCs w:val="24"/>
        </w:rPr>
      </w:pPr>
      <w:r>
        <w:rPr>
          <w:rFonts w:ascii="Times New Roman" w:hAnsi="Times New Roman" w:cs="Times New Roman"/>
          <w:sz w:val="24"/>
          <w:szCs w:val="24"/>
        </w:rPr>
        <w:t>Инвесторы в свою очередь получают не сырой хаос заявок, а отобранные, структурированные и оценённые проекты, к которым привязан цифровой актив. Это позволяет видеть этапность развития, анализировать риски, рассчитывать возвратность и принимать взвешенные решения. Таким образом, сервис даёт инвестору уверенность, что вложение не будет «спущено в никуда», а работает в рамках прозрачной и контролируемой модели.</w:t>
      </w:r>
    </w:p>
    <w:p w14:paraId="76366B80" w14:textId="0D4093D8" w:rsidR="000F71D1" w:rsidRPr="00A40384" w:rsidRDefault="000F71D1" w:rsidP="00A40384">
      <w:pPr>
        <w:spacing w:before="200" w:after="440" w:line="276" w:lineRule="auto"/>
        <w:ind w:firstLine="709"/>
        <w:rPr>
          <w:rFonts w:ascii="Times New Roman" w:hAnsi="Times New Roman" w:cs="Times New Roman"/>
          <w:sz w:val="24"/>
          <w:szCs w:val="24"/>
        </w:rPr>
      </w:pPr>
      <w:r>
        <w:rPr>
          <w:rFonts w:ascii="Times New Roman" w:hAnsi="Times New Roman" w:cs="Times New Roman"/>
          <w:sz w:val="24"/>
          <w:szCs w:val="24"/>
        </w:rPr>
        <w:t>В результате формируется живая и развивающаяся стартап-экосистема, где люди встречаются не случайно, а по логике потребностей и ценностей, где идеи получают поддержку, а средства — осмысленное применение. Эта модель не дублирует существующие акселераторы или площадки — она собирает разрозненные элементы в целостную систему, которая делает путь от идеи до инвестиций понятным, управляемым и доступным.</w:t>
      </w:r>
    </w:p>
    <w:p w14:paraId="0BDC6CEB" w14:textId="659D43CE" w:rsidR="00EE6FAA" w:rsidRPr="00A40384" w:rsidRDefault="000F71D1" w:rsidP="00A40384">
      <w:pPr>
        <w:spacing w:before="200" w:after="440" w:line="276" w:lineRule="auto"/>
        <w:ind w:firstLine="709"/>
        <w:rPr>
          <w:rFonts w:ascii="Times New Roman" w:hAnsi="Times New Roman" w:cs="Times New Roman"/>
          <w:sz w:val="24"/>
          <w:szCs w:val="24"/>
        </w:rPr>
      </w:pPr>
      <w:r>
        <w:rPr>
          <w:rFonts w:ascii="Times New Roman" w:hAnsi="Times New Roman" w:cs="Times New Roman"/>
          <w:sz w:val="24"/>
          <w:szCs w:val="24"/>
        </w:rPr>
        <w:t>Именно поэтому я уверена, что такой сервис будет востребован. Он отвечает реальным болям участников, использует законные и современные механизмы финансирования, снижает риски и создаёт ценность для всех сторон — и я бы сама с удовольствием стала участником такой экосистемы, будь я на месте и стартапа, и инвестора.</w:t>
      </w:r>
      <w:r>
        <w:rPr>
          <w:rFonts w:ascii="Times New Roman" w:hAnsi="Times New Roman" w:cs="Times New Roman"/>
          <w:sz w:val="24"/>
          <w:szCs w:val="24"/>
        </w:rPr>
        <w:br w:type="page"/>
      </w:r>
    </w:p>
    <w:p w14:paraId="366C1808" w14:textId="6C57B49A" w:rsidR="00EE6FAA" w:rsidRPr="00A40384" w:rsidRDefault="00EE6FAA" w:rsidP="00EE6FAA">
      <w:pPr>
        <w:pStyle w:val="1"/>
        <w:numPr>
          <w:ilvl w:val="0"/>
          <w:numId w:val="37"/>
        </w:numPr>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Список использованной литературы</w:t>
      </w:r>
    </w:p>
    <w:p w14:paraId="5F7C130D" w14:textId="73D8A653" w:rsidR="00C45BF8" w:rsidRPr="00A40384" w:rsidRDefault="00C45BF8" w:rsidP="003346D6">
      <w:pPr>
        <w:pStyle w:val="ad"/>
        <w:numPr>
          <w:ilvl w:val="0"/>
          <w:numId w:val="75"/>
        </w:numPr>
        <w:spacing w:line="276" w:lineRule="auto"/>
        <w:rPr>
          <w:lang w:val="en-US"/>
        </w:rPr>
      </w:pPr>
      <w:r>
        <w:rPr>
          <w:rStyle w:val="ae"/>
          <w:rFonts w:eastAsiaTheme="majorEastAsia"/>
          <w:b w:val="0"/>
          <w:bCs w:val="0"/>
        </w:rPr>
        <w:t>РАВИ (Российская ассоциация венчурного инвестирования).</w:t>
      </w:r>
      <w:r>
        <w:t xml:space="preserve"> </w:t>
      </w:r>
      <w:r>
        <w:rPr>
          <w:rStyle w:val="af3"/>
          <w:rFonts w:eastAsiaTheme="majorEastAsia"/>
        </w:rPr>
        <w:t>Обзор рынка прямых и венчурных инвестиций за 2024 год.</w:t>
      </w:r>
      <w:r>
        <w:t xml:space="preserve"> М</w:t>
      </w:r>
      <w:r>
        <w:rPr>
          <w:lang w:val="en-US"/>
        </w:rPr>
        <w:t xml:space="preserve">., 2025. — URL: </w:t>
      </w:r>
      <w:hyperlink r:id="rId14" w:history="1">
        <w:r>
          <w:rPr>
            <w:rStyle w:val="af0"/>
            <w:lang w:val="en-US"/>
          </w:rPr>
          <w:t>http://www.rvca.ru/upload/files/lib/RVCA-yearbook-2024-Russian-PE-and-VC-market-review-ru.pdf</w:t>
        </w:r>
      </w:hyperlink>
      <w:r>
        <w:rPr>
          <w:lang w:val="en-US"/>
        </w:rPr>
        <w:t xml:space="preserve"> </w:t>
      </w:r>
    </w:p>
    <w:p w14:paraId="565DB6B0" w14:textId="77777777" w:rsidR="00C45BF8" w:rsidRPr="00A40384" w:rsidRDefault="00C45BF8" w:rsidP="003346D6">
      <w:pPr>
        <w:pStyle w:val="ad"/>
        <w:numPr>
          <w:ilvl w:val="0"/>
          <w:numId w:val="75"/>
        </w:numPr>
        <w:spacing w:line="276" w:lineRule="auto"/>
      </w:pPr>
      <w:r>
        <w:rPr>
          <w:rStyle w:val="ae"/>
          <w:rFonts w:eastAsiaTheme="majorEastAsia"/>
          <w:b w:val="0"/>
          <w:bCs w:val="0"/>
        </w:rPr>
        <w:t>РАВИ.</w:t>
      </w:r>
      <w:r>
        <w:t xml:space="preserve"> </w:t>
      </w:r>
      <w:r>
        <w:rPr>
          <w:rStyle w:val="af3"/>
          <w:rFonts w:eastAsiaTheme="majorEastAsia"/>
        </w:rPr>
        <w:t>Аналитические сборники РАВИ 2004–2024 (архив ежегодников).</w:t>
      </w:r>
      <w:r>
        <w:t xml:space="preserve"> — URL: </w:t>
      </w:r>
      <w:hyperlink r:id="rId15" w:history="1">
        <w:r>
          <w:rPr>
            <w:rStyle w:val="af0"/>
          </w:rPr>
          <w:t>http://www.rvca.ru/rus/resource/library/rvca-yearbook/</w:t>
        </w:r>
      </w:hyperlink>
      <w:r>
        <w:t xml:space="preserve"> </w:t>
      </w:r>
    </w:p>
    <w:p w14:paraId="63618B49" w14:textId="62B50A6C" w:rsidR="00C45BF8" w:rsidRPr="00A40384" w:rsidRDefault="00C45BF8" w:rsidP="003346D6">
      <w:pPr>
        <w:pStyle w:val="ad"/>
        <w:numPr>
          <w:ilvl w:val="0"/>
          <w:numId w:val="75"/>
        </w:numPr>
        <w:spacing w:line="276" w:lineRule="auto"/>
        <w:rPr>
          <w:lang w:val="en-US"/>
        </w:rPr>
      </w:pPr>
      <w:r>
        <w:rPr>
          <w:rStyle w:val="ae"/>
          <w:rFonts w:eastAsiaTheme="majorEastAsia"/>
          <w:b w:val="0"/>
          <w:bCs w:val="0"/>
        </w:rPr>
        <w:t>ФРИИ (IIDF).</w:t>
      </w:r>
      <w:r>
        <w:t xml:space="preserve"> </w:t>
      </w:r>
      <w:r>
        <w:rPr>
          <w:rStyle w:val="af3"/>
          <w:rFonts w:eastAsiaTheme="majorEastAsia"/>
        </w:rPr>
        <w:t>Годовой отчёт за 2024 год.</w:t>
      </w:r>
      <w:r>
        <w:t xml:space="preserve"> М</w:t>
      </w:r>
      <w:r>
        <w:rPr>
          <w:lang w:val="en-US"/>
        </w:rPr>
        <w:t xml:space="preserve">., 2025. — URL: </w:t>
      </w:r>
      <w:hyperlink r:id="rId16" w:history="1">
        <w:r>
          <w:rPr>
            <w:rStyle w:val="af0"/>
            <w:rFonts w:eastAsiaTheme="majorEastAsia"/>
            <w:lang w:val="en-US"/>
          </w:rPr>
          <w:t>https://www.iidf.ru/upload/iblock/161/tacfcyygz6atrrfi9fhucciueda4960h/godovoy_otchet_za_2024.pdf</w:t>
        </w:r>
      </w:hyperlink>
    </w:p>
    <w:p w14:paraId="3029525A" w14:textId="77777777" w:rsidR="00C45BF8" w:rsidRPr="00A40384" w:rsidRDefault="00C45BF8" w:rsidP="003346D6">
      <w:pPr>
        <w:pStyle w:val="ad"/>
        <w:numPr>
          <w:ilvl w:val="0"/>
          <w:numId w:val="75"/>
        </w:numPr>
        <w:spacing w:line="276" w:lineRule="auto"/>
        <w:rPr>
          <w:lang w:val="en-US"/>
        </w:rPr>
      </w:pPr>
      <w:r>
        <w:rPr>
          <w:rStyle w:val="ae"/>
          <w:rFonts w:eastAsiaTheme="majorEastAsia"/>
          <w:b w:val="0"/>
          <w:bCs w:val="0"/>
        </w:rPr>
        <w:t>ФРИИ (IIDF).</w:t>
      </w:r>
      <w:r>
        <w:t xml:space="preserve"> </w:t>
      </w:r>
      <w:r>
        <w:rPr>
          <w:rStyle w:val="af3"/>
          <w:rFonts w:eastAsiaTheme="majorEastAsia"/>
        </w:rPr>
        <w:t>Годовой отчёт за 2023 год.</w:t>
      </w:r>
      <w:r>
        <w:t xml:space="preserve"> М</w:t>
      </w:r>
      <w:r>
        <w:rPr>
          <w:lang w:val="en-US"/>
        </w:rPr>
        <w:t xml:space="preserve">., 2024. — URL: </w:t>
      </w:r>
      <w:hyperlink r:id="rId17" w:history="1">
        <w:r>
          <w:rPr>
            <w:rStyle w:val="af0"/>
            <w:rFonts w:eastAsiaTheme="majorEastAsia"/>
            <w:lang w:val="en-US"/>
          </w:rPr>
          <w:t>https://www.iidf.ru/upload/iblock/1b7/ezs6o296vc211jxpfq1kkelu6ztju0oi/FRII-Godovoi_-otchet-2023.pdf</w:t>
        </w:r>
      </w:hyperlink>
    </w:p>
    <w:p w14:paraId="3C491093" w14:textId="77777777" w:rsidR="00C45BF8" w:rsidRPr="00A40384" w:rsidRDefault="00C45BF8" w:rsidP="003346D6">
      <w:pPr>
        <w:pStyle w:val="ad"/>
        <w:numPr>
          <w:ilvl w:val="0"/>
          <w:numId w:val="75"/>
        </w:numPr>
        <w:spacing w:line="276" w:lineRule="auto"/>
      </w:pPr>
      <w:r>
        <w:rPr>
          <w:rStyle w:val="ae"/>
          <w:rFonts w:eastAsiaTheme="majorEastAsia"/>
          <w:b w:val="0"/>
          <w:bCs w:val="0"/>
        </w:rPr>
        <w:t>Фонд содействия инновациям.</w:t>
      </w:r>
      <w:r>
        <w:t xml:space="preserve"> </w:t>
      </w:r>
      <w:r>
        <w:rPr>
          <w:rStyle w:val="af3"/>
          <w:rFonts w:eastAsiaTheme="majorEastAsia"/>
        </w:rPr>
        <w:t>Программа «Старт» (условия, размеры грантов).</w:t>
      </w:r>
      <w:r>
        <w:t xml:space="preserve"> — URL: </w:t>
      </w:r>
      <w:hyperlink r:id="rId18" w:history="1">
        <w:r>
          <w:rPr>
            <w:rStyle w:val="af0"/>
            <w:rFonts w:eastAsiaTheme="majorEastAsia"/>
          </w:rPr>
          <w:t>https://www.fasie.ru/programs/programma-start/</w:t>
        </w:r>
      </w:hyperlink>
    </w:p>
    <w:p w14:paraId="5A0DB4FD" w14:textId="77777777" w:rsidR="00C45BF8" w:rsidRPr="00A40384" w:rsidRDefault="00C45BF8" w:rsidP="003346D6">
      <w:pPr>
        <w:pStyle w:val="ad"/>
        <w:numPr>
          <w:ilvl w:val="0"/>
          <w:numId w:val="75"/>
        </w:numPr>
        <w:spacing w:line="276" w:lineRule="auto"/>
      </w:pPr>
      <w:r>
        <w:rPr>
          <w:rStyle w:val="ae"/>
          <w:rFonts w:eastAsiaTheme="majorEastAsia"/>
          <w:b w:val="0"/>
          <w:bCs w:val="0"/>
        </w:rPr>
        <w:t>Фонд содействия инновациям.</w:t>
      </w:r>
      <w:r>
        <w:t xml:space="preserve"> </w:t>
      </w:r>
      <w:r>
        <w:rPr>
          <w:rStyle w:val="af3"/>
          <w:rFonts w:eastAsiaTheme="majorEastAsia"/>
        </w:rPr>
        <w:t>Все конкурсы (УМНИК, Старт, Коммерциализация и др.).</w:t>
      </w:r>
      <w:r>
        <w:t xml:space="preserve"> — URL: </w:t>
      </w:r>
      <w:hyperlink r:id="rId19" w:history="1">
        <w:r>
          <w:rPr>
            <w:rStyle w:val="af0"/>
            <w:rFonts w:eastAsiaTheme="majorEastAsia"/>
          </w:rPr>
          <w:t>https://www.fasie.ru/competitions/</w:t>
        </w:r>
      </w:hyperlink>
    </w:p>
    <w:p w14:paraId="5AE522BA" w14:textId="1B8FB7E6" w:rsidR="00C45BF8" w:rsidRPr="00A40384" w:rsidRDefault="00C45BF8" w:rsidP="003346D6">
      <w:pPr>
        <w:pStyle w:val="ad"/>
        <w:numPr>
          <w:ilvl w:val="0"/>
          <w:numId w:val="75"/>
        </w:numPr>
        <w:spacing w:line="276" w:lineRule="auto"/>
      </w:pPr>
      <w:r>
        <w:rPr>
          <w:rStyle w:val="ae"/>
          <w:rFonts w:eastAsiaTheme="majorEastAsia"/>
          <w:b w:val="0"/>
          <w:bCs w:val="0"/>
        </w:rPr>
        <w:t>Росстат.</w:t>
      </w:r>
      <w:r>
        <w:t xml:space="preserve"> </w:t>
      </w:r>
      <w:r>
        <w:rPr>
          <w:rStyle w:val="af3"/>
          <w:rFonts w:eastAsiaTheme="majorEastAsia"/>
        </w:rPr>
        <w:t>Основные показатели инновационной активности МСП, 2024 (инфографика/сборник).</w:t>
      </w:r>
      <w:r>
        <w:t xml:space="preserve"> — </w:t>
      </w:r>
      <w:r>
        <w:rPr>
          <w:lang w:val="en-US"/>
        </w:rPr>
        <w:t>URL</w:t>
      </w:r>
      <w:r>
        <w:t xml:space="preserve">: </w:t>
      </w:r>
      <w:hyperlink r:id="rId20" w:history="1">
        <w:r>
          <w:rPr>
            <w:rStyle w:val="af0"/>
          </w:rPr>
          <w:t>https://02.rosstat.gov.ru/storage/mediabank/innovacii-MP-2024.pdf</w:t>
        </w:r>
      </w:hyperlink>
      <w:r>
        <w:t xml:space="preserve"> </w:t>
      </w:r>
    </w:p>
    <w:p w14:paraId="23722B17" w14:textId="77777777" w:rsidR="00C45BF8" w:rsidRPr="00A40384" w:rsidRDefault="00C45BF8" w:rsidP="003346D6">
      <w:pPr>
        <w:pStyle w:val="ad"/>
        <w:numPr>
          <w:ilvl w:val="0"/>
          <w:numId w:val="75"/>
        </w:numPr>
        <w:spacing w:line="276" w:lineRule="auto"/>
      </w:pPr>
      <w:r>
        <w:rPr>
          <w:rStyle w:val="ae"/>
          <w:rFonts w:eastAsiaTheme="majorEastAsia"/>
          <w:b w:val="0"/>
          <w:bCs w:val="0"/>
        </w:rPr>
        <w:t>Росстат.</w:t>
      </w:r>
      <w:r>
        <w:t xml:space="preserve"> </w:t>
      </w:r>
      <w:r>
        <w:rPr>
          <w:rStyle w:val="af3"/>
          <w:rFonts w:eastAsiaTheme="majorEastAsia"/>
        </w:rPr>
        <w:t>Индикаторы инноваций 2024 (методика/показатели).</w:t>
      </w:r>
      <w:r>
        <w:t xml:space="preserve"> — URL: </w:t>
      </w:r>
      <w:hyperlink r:id="rId21" w:history="1">
        <w:r>
          <w:rPr>
            <w:rStyle w:val="af0"/>
            <w:rFonts w:eastAsiaTheme="majorEastAsia"/>
          </w:rPr>
          <w:t>https://02.rosstat.gov.ru/storage/mediabank/innovacii-2024.pdf</w:t>
        </w:r>
      </w:hyperlink>
    </w:p>
    <w:p w14:paraId="6DEBCBF2" w14:textId="77777777" w:rsidR="00C45BF8" w:rsidRPr="00A40384" w:rsidRDefault="00C45BF8" w:rsidP="003346D6">
      <w:pPr>
        <w:pStyle w:val="ad"/>
        <w:numPr>
          <w:ilvl w:val="0"/>
          <w:numId w:val="75"/>
        </w:numPr>
        <w:spacing w:line="276" w:lineRule="auto"/>
      </w:pPr>
      <w:r>
        <w:rPr>
          <w:rStyle w:val="ae"/>
          <w:rFonts w:eastAsiaTheme="majorEastAsia"/>
          <w:b w:val="0"/>
          <w:bCs w:val="0"/>
        </w:rPr>
        <w:t>НИУ ВШЭ (ИСИЭЗ).</w:t>
      </w:r>
      <w:r>
        <w:t xml:space="preserve"> </w:t>
      </w:r>
      <w:r>
        <w:rPr>
          <w:rStyle w:val="af3"/>
          <w:rFonts w:eastAsiaTheme="majorEastAsia"/>
        </w:rPr>
        <w:t>Индикаторы инновационной деятельности: 2024 (новостная заметка/дайджест).</w:t>
      </w:r>
      <w:r>
        <w:t xml:space="preserve"> — URL: </w:t>
      </w:r>
      <w:hyperlink r:id="rId22" w:history="1">
        <w:r>
          <w:rPr>
            <w:rStyle w:val="af0"/>
            <w:rFonts w:eastAsiaTheme="majorEastAsia"/>
          </w:rPr>
          <w:t>https://issek.hse.ru/news/907122654.html</w:t>
        </w:r>
      </w:hyperlink>
    </w:p>
    <w:p w14:paraId="09FC04C5" w14:textId="77777777" w:rsidR="00C45BF8" w:rsidRPr="00A40384" w:rsidRDefault="00C45BF8" w:rsidP="003346D6">
      <w:pPr>
        <w:pStyle w:val="ad"/>
        <w:numPr>
          <w:ilvl w:val="0"/>
          <w:numId w:val="75"/>
        </w:numPr>
        <w:spacing w:line="276" w:lineRule="auto"/>
        <w:rPr>
          <w:lang w:val="en-US"/>
        </w:rPr>
      </w:pPr>
      <w:r>
        <w:rPr>
          <w:rStyle w:val="ae"/>
          <w:rFonts w:eastAsiaTheme="majorEastAsia"/>
          <w:b w:val="0"/>
          <w:bCs w:val="0"/>
        </w:rPr>
        <w:t>Сколково.</w:t>
      </w:r>
      <w:r>
        <w:t xml:space="preserve"> </w:t>
      </w:r>
      <w:r>
        <w:rPr>
          <w:rStyle w:val="af3"/>
          <w:rFonts w:eastAsiaTheme="majorEastAsia"/>
        </w:rPr>
        <w:t>Стратегия развития Фонда «Сколково» до 2024 года и на перспективу до 2030 года.</w:t>
      </w:r>
      <w:r>
        <w:t xml:space="preserve"> М</w:t>
      </w:r>
      <w:r>
        <w:rPr>
          <w:lang w:val="en-US"/>
        </w:rPr>
        <w:t xml:space="preserve">., 2021. — URL: </w:t>
      </w:r>
      <w:hyperlink r:id="rId23" w:history="1">
        <w:r>
          <w:rPr>
            <w:rStyle w:val="af0"/>
            <w:rFonts w:eastAsiaTheme="majorEastAsia"/>
            <w:lang w:val="en-US"/>
          </w:rPr>
          <w:t>https://sk.ru/documents/1993/%D0%A1%D1%82%D1%80%D0%B0%D1%82%D0%B5%D0%B3%D0%B8%D1%8F_%D1%80%D0%B0%D0%B7%D0%B2%D0%B8%D1%82%D0%B8%D1%8F_%D0%A1%D0%BA%D0%BE%D0%BB%D0%BA%D0%BE%D0%B2%D0%BE_%D0%B4%D0%BE_2024.pdf</w:t>
        </w:r>
      </w:hyperlink>
    </w:p>
    <w:p w14:paraId="244FA4CD" w14:textId="0D77A167" w:rsidR="00C45BF8" w:rsidRPr="00A40384" w:rsidRDefault="00C45BF8" w:rsidP="003346D6">
      <w:pPr>
        <w:pStyle w:val="ad"/>
        <w:numPr>
          <w:ilvl w:val="0"/>
          <w:numId w:val="75"/>
        </w:numPr>
        <w:spacing w:line="276" w:lineRule="auto"/>
        <w:rPr>
          <w:lang w:val="en-US"/>
        </w:rPr>
      </w:pPr>
      <w:r>
        <w:rPr>
          <w:rStyle w:val="ae"/>
          <w:rFonts w:eastAsiaTheme="majorEastAsia"/>
          <w:b w:val="0"/>
          <w:bCs w:val="0"/>
        </w:rPr>
        <w:t>Минэкономразвития РФ.</w:t>
      </w:r>
      <w:r>
        <w:t xml:space="preserve"> </w:t>
      </w:r>
      <w:r>
        <w:rPr>
          <w:rStyle w:val="af3"/>
          <w:rFonts w:eastAsiaTheme="majorEastAsia"/>
        </w:rPr>
        <w:t xml:space="preserve">Субсидии МСП на размещение ценных бумаг и на </w:t>
      </w:r>
      <w:proofErr w:type="spellStart"/>
      <w:r>
        <w:rPr>
          <w:rStyle w:val="af3"/>
          <w:rFonts w:eastAsiaTheme="majorEastAsia"/>
        </w:rPr>
        <w:t>инвестплатформах</w:t>
      </w:r>
      <w:proofErr w:type="spellEnd"/>
      <w:r>
        <w:rPr>
          <w:rStyle w:val="af3"/>
          <w:rFonts w:eastAsiaTheme="majorEastAsia"/>
        </w:rPr>
        <w:t xml:space="preserve"> (новость о приёме заявок).</w:t>
      </w:r>
      <w:r>
        <w:t xml:space="preserve"> </w:t>
      </w:r>
      <w:r>
        <w:rPr>
          <w:lang w:val="en-US"/>
        </w:rPr>
        <w:t xml:space="preserve">30.09.2025. — URL: </w:t>
      </w:r>
      <w:hyperlink r:id="rId24" w:history="1">
        <w:r>
          <w:rPr>
            <w:rStyle w:val="af0"/>
            <w:lang w:val="en-US"/>
          </w:rPr>
          <w:t>https://www.economy.gov.ru/material/news/s_1_oktyabrya_minekonomrazvitiya_rossii_nachinaet_priem_zayavok_na_vtoroy_otbor_v_celyah_vozmeshcheniya_chasti_zatrat_subektov_msp_na_razmeshchenie_cennyh_bumag_na_birzhe_i_na_investicionnyh_platformah.html</w:t>
        </w:r>
      </w:hyperlink>
      <w:r>
        <w:rPr>
          <w:lang w:val="en-US"/>
        </w:rPr>
        <w:t xml:space="preserve"> </w:t>
      </w:r>
    </w:p>
    <w:p w14:paraId="1E721EE5" w14:textId="77777777" w:rsidR="00C45BF8" w:rsidRPr="00A40384" w:rsidRDefault="00C45BF8" w:rsidP="003346D6">
      <w:pPr>
        <w:pStyle w:val="ad"/>
        <w:numPr>
          <w:ilvl w:val="0"/>
          <w:numId w:val="75"/>
        </w:numPr>
        <w:spacing w:line="276" w:lineRule="auto"/>
      </w:pPr>
      <w:r>
        <w:rPr>
          <w:rStyle w:val="ae"/>
          <w:rFonts w:eastAsiaTheme="majorEastAsia"/>
          <w:b w:val="0"/>
          <w:bCs w:val="0"/>
        </w:rPr>
        <w:t>РАНХиГС.</w:t>
      </w:r>
      <w:r>
        <w:t xml:space="preserve"> </w:t>
      </w:r>
      <w:proofErr w:type="spellStart"/>
      <w:r>
        <w:t>Беюсов</w:t>
      </w:r>
      <w:proofErr w:type="spellEnd"/>
      <w:r>
        <w:t xml:space="preserve"> Р. Р. </w:t>
      </w:r>
      <w:r>
        <w:rPr>
          <w:rStyle w:val="af3"/>
          <w:rFonts w:eastAsiaTheme="majorEastAsia"/>
        </w:rPr>
        <w:t>Состояние венчурного рынка России (2019–2024): экспресс-анализ.</w:t>
      </w:r>
      <w:r>
        <w:t xml:space="preserve"> М., 2025. — URL: </w:t>
      </w:r>
      <w:hyperlink r:id="rId25" w:history="1">
        <w:r>
          <w:rPr>
            <w:rStyle w:val="af0"/>
            <w:rFonts w:eastAsiaTheme="majorEastAsia"/>
          </w:rPr>
          <w:t>https://s.vaael.ru/pdf/2025/4-1/4095.pdf</w:t>
        </w:r>
      </w:hyperlink>
    </w:p>
    <w:p w14:paraId="1B18098A" w14:textId="77777777" w:rsidR="00C45BF8" w:rsidRPr="00A40384" w:rsidRDefault="00C45BF8" w:rsidP="003346D6">
      <w:pPr>
        <w:pStyle w:val="ad"/>
        <w:numPr>
          <w:ilvl w:val="0"/>
          <w:numId w:val="75"/>
        </w:numPr>
        <w:spacing w:line="276" w:lineRule="auto"/>
      </w:pPr>
      <w:r>
        <w:rPr>
          <w:rStyle w:val="ae"/>
          <w:rFonts w:eastAsiaTheme="majorEastAsia"/>
          <w:b w:val="0"/>
          <w:bCs w:val="0"/>
        </w:rPr>
        <w:t>Банк России.</w:t>
      </w:r>
      <w:r>
        <w:t xml:space="preserve"> </w:t>
      </w:r>
      <w:r>
        <w:rPr>
          <w:rStyle w:val="af3"/>
          <w:rFonts w:eastAsiaTheme="majorEastAsia"/>
        </w:rPr>
        <w:t>Цифровые финансовые активы и их операторы (пояснения и регуляторные роли ОИС/ООЦФА).</w:t>
      </w:r>
      <w:r>
        <w:t xml:space="preserve"> — URL: </w:t>
      </w:r>
      <w:hyperlink r:id="rId26" w:history="1">
        <w:r>
          <w:rPr>
            <w:rStyle w:val="af0"/>
            <w:rFonts w:eastAsiaTheme="majorEastAsia"/>
          </w:rPr>
          <w:t>https://cbr.ru/finm_infrastructure/digital_oper/</w:t>
        </w:r>
      </w:hyperlink>
    </w:p>
    <w:p w14:paraId="0432BE84" w14:textId="77777777" w:rsidR="00C45BF8" w:rsidRPr="00A40384" w:rsidRDefault="00C45BF8" w:rsidP="003346D6">
      <w:pPr>
        <w:pStyle w:val="ad"/>
        <w:numPr>
          <w:ilvl w:val="0"/>
          <w:numId w:val="75"/>
        </w:numPr>
        <w:spacing w:line="276" w:lineRule="auto"/>
      </w:pPr>
      <w:r>
        <w:rPr>
          <w:rStyle w:val="ae"/>
          <w:rFonts w:eastAsiaTheme="majorEastAsia"/>
          <w:b w:val="0"/>
          <w:bCs w:val="0"/>
        </w:rPr>
        <w:t>Банк России.</w:t>
      </w:r>
      <w:r>
        <w:t xml:space="preserve"> </w:t>
      </w:r>
      <w:r>
        <w:rPr>
          <w:rStyle w:val="af3"/>
          <w:rFonts w:eastAsiaTheme="majorEastAsia"/>
        </w:rPr>
        <w:t>FAQ по цифровым финансовым активам (рынок ЦФА, требования к операторам).</w:t>
      </w:r>
      <w:r>
        <w:t xml:space="preserve"> — URL: </w:t>
      </w:r>
      <w:hyperlink r:id="rId27" w:history="1">
        <w:r>
          <w:rPr>
            <w:rStyle w:val="af0"/>
            <w:rFonts w:eastAsiaTheme="majorEastAsia"/>
          </w:rPr>
          <w:t>https://www.cbr.ru/faq/tsfa/</w:t>
        </w:r>
      </w:hyperlink>
    </w:p>
    <w:p w14:paraId="38C84126" w14:textId="377AD9F9" w:rsidR="005F107C" w:rsidRPr="006764A1" w:rsidRDefault="00C45BF8" w:rsidP="00A40384">
      <w:pPr>
        <w:pStyle w:val="ad"/>
        <w:numPr>
          <w:ilvl w:val="0"/>
          <w:numId w:val="75"/>
        </w:numPr>
        <w:spacing w:line="276" w:lineRule="auto"/>
        <w:rPr>
          <w:lang w:val="en-US"/>
        </w:rPr>
      </w:pPr>
      <w:r>
        <w:rPr>
          <w:rStyle w:val="ae"/>
          <w:rFonts w:eastAsiaTheme="majorEastAsia"/>
          <w:b w:val="0"/>
          <w:bCs w:val="0"/>
        </w:rPr>
        <w:lastRenderedPageBreak/>
        <w:t>Банк России.</w:t>
      </w:r>
      <w:r>
        <w:t xml:space="preserve"> </w:t>
      </w:r>
      <w:r>
        <w:rPr>
          <w:rStyle w:val="af3"/>
          <w:rFonts w:eastAsiaTheme="majorEastAsia"/>
        </w:rPr>
        <w:t>Основные направления развития финрынка 2025–2027 (блок про УЦП/ЦФА/ГЦП, расчёты через номинальный счёт).</w:t>
      </w:r>
      <w:r>
        <w:t xml:space="preserve"> М</w:t>
      </w:r>
      <w:r>
        <w:rPr>
          <w:lang w:val="en-US"/>
        </w:rPr>
        <w:t xml:space="preserve">., 2024. — URL: </w:t>
      </w:r>
      <w:hyperlink r:id="rId28" w:history="1">
        <w:r>
          <w:rPr>
            <w:rStyle w:val="af0"/>
            <w:rFonts w:eastAsiaTheme="majorEastAsia"/>
            <w:lang w:val="en-US"/>
          </w:rPr>
          <w:t>https://www.cbr.ru/Content/Document/File/166399/onfintech_2025-27.pdf</w:t>
        </w:r>
      </w:hyperlink>
      <w:r w:rsidRPr="006764A1">
        <w:rPr>
          <w:lang w:val="en-US"/>
        </w:rPr>
        <w:br w:type="page"/>
      </w:r>
    </w:p>
    <w:p w14:paraId="5E160048" w14:textId="77777777" w:rsidR="00F32CF3" w:rsidRPr="00A40384" w:rsidRDefault="00F32CF3" w:rsidP="00A05E63">
      <w:pPr>
        <w:pStyle w:val="1"/>
        <w:jc w:val="center"/>
        <w:rPr>
          <w:rFonts w:ascii="Times New Roman" w:hAnsi="Times New Roman" w:cs="Times New Roman"/>
          <w:b/>
          <w:bCs/>
          <w:color w:val="auto"/>
          <w:sz w:val="28"/>
          <w:szCs w:val="28"/>
        </w:rPr>
      </w:pPr>
      <w:commentRangeStart w:id="3"/>
      <w:r>
        <w:rPr>
          <w:rFonts w:ascii="Times New Roman" w:hAnsi="Times New Roman" w:cs="Times New Roman"/>
          <w:b/>
          <w:bCs/>
          <w:color w:val="auto"/>
          <w:sz w:val="28"/>
          <w:szCs w:val="28"/>
        </w:rPr>
        <w:lastRenderedPageBreak/>
        <w:t>«</w:t>
      </w:r>
      <w:proofErr w:type="spellStart"/>
      <w:r>
        <w:rPr>
          <w:rFonts w:ascii="Times New Roman" w:hAnsi="Times New Roman" w:cs="Times New Roman"/>
          <w:b/>
          <w:bCs/>
          <w:color w:val="auto"/>
          <w:sz w:val="28"/>
          <w:szCs w:val="28"/>
        </w:rPr>
        <w:t>ИнвестПрактика</w:t>
      </w:r>
      <w:proofErr w:type="spellEnd"/>
      <w:r>
        <w:rPr>
          <w:rFonts w:ascii="Times New Roman" w:hAnsi="Times New Roman" w:cs="Times New Roman"/>
          <w:b/>
          <w:bCs/>
          <w:color w:val="auto"/>
          <w:sz w:val="28"/>
          <w:szCs w:val="28"/>
        </w:rPr>
        <w:t>»</w:t>
      </w:r>
      <w:commentRangeEnd w:id="3"/>
      <w:r>
        <w:commentReference w:id="3"/>
      </w:r>
    </w:p>
    <w:p w14:paraId="0D15B3E2" w14:textId="77777777" w:rsidR="00F32CF3" w:rsidRPr="00A40384" w:rsidRDefault="00F32CF3" w:rsidP="00F32CF3">
      <w:pPr>
        <w:spacing w:line="276" w:lineRule="auto"/>
        <w:jc w:val="right"/>
        <w:rPr>
          <w:rFonts w:ascii="Times New Roman" w:hAnsi="Times New Roman" w:cs="Times New Roman"/>
          <w:b/>
          <w:bCs/>
          <w:sz w:val="24"/>
          <w:szCs w:val="24"/>
        </w:rPr>
      </w:pPr>
      <w:r>
        <w:rPr>
          <w:rFonts w:ascii="Times New Roman" w:hAnsi="Times New Roman" w:cs="Times New Roman"/>
          <w:b/>
          <w:bCs/>
          <w:sz w:val="24"/>
          <w:szCs w:val="24"/>
        </w:rPr>
        <w:t>Команда № 40 @littlecuddlies</w:t>
      </w:r>
    </w:p>
    <w:p w14:paraId="14A2A3E5" w14:textId="77777777" w:rsidR="00F32CF3" w:rsidRPr="00A40384" w:rsidRDefault="00F32CF3" w:rsidP="00F32CF3">
      <w:pPr>
        <w:spacing w:line="276" w:lineRule="auto"/>
        <w:jc w:val="right"/>
        <w:rPr>
          <w:rFonts w:ascii="Times New Roman" w:hAnsi="Times New Roman" w:cs="Times New Roman"/>
          <w:b/>
          <w:bCs/>
          <w:sz w:val="24"/>
          <w:szCs w:val="24"/>
        </w:rPr>
      </w:pPr>
      <w:r>
        <w:rPr>
          <w:rFonts w:ascii="Times New Roman" w:hAnsi="Times New Roman" w:cs="Times New Roman"/>
          <w:b/>
          <w:bCs/>
          <w:sz w:val="24"/>
          <w:szCs w:val="24"/>
        </w:rPr>
        <w:t>«ФУ при правительстве РФ»</w:t>
      </w:r>
    </w:p>
    <w:p w14:paraId="3E7643E9" w14:textId="77777777" w:rsidR="00F32CF3" w:rsidRPr="00A40384" w:rsidRDefault="00F32CF3" w:rsidP="00F32CF3">
      <w:pPr>
        <w:spacing w:line="276" w:lineRule="auto"/>
        <w:jc w:val="right"/>
        <w:rPr>
          <w:rFonts w:ascii="Times New Roman" w:hAnsi="Times New Roman" w:cs="Times New Roman"/>
          <w:b/>
          <w:bCs/>
          <w:sz w:val="24"/>
          <w:szCs w:val="24"/>
        </w:rPr>
      </w:pPr>
      <w:r>
        <w:rPr>
          <w:rFonts w:ascii="Times New Roman" w:hAnsi="Times New Roman" w:cs="Times New Roman"/>
          <w:b/>
          <w:bCs/>
          <w:sz w:val="24"/>
          <w:szCs w:val="24"/>
        </w:rPr>
        <w:t xml:space="preserve">Финансовый факультет, </w:t>
      </w:r>
    </w:p>
    <w:p w14:paraId="5A181291" w14:textId="77777777" w:rsidR="00F32CF3" w:rsidRPr="00A40384" w:rsidRDefault="00F32CF3" w:rsidP="00F32CF3">
      <w:pPr>
        <w:spacing w:line="276" w:lineRule="auto"/>
        <w:jc w:val="right"/>
        <w:rPr>
          <w:rFonts w:ascii="Times New Roman" w:hAnsi="Times New Roman" w:cs="Times New Roman"/>
          <w:b/>
          <w:bCs/>
          <w:sz w:val="24"/>
          <w:szCs w:val="24"/>
        </w:rPr>
      </w:pPr>
      <w:r>
        <w:rPr>
          <w:rFonts w:ascii="Times New Roman" w:hAnsi="Times New Roman" w:cs="Times New Roman"/>
          <w:b/>
          <w:bCs/>
          <w:sz w:val="24"/>
          <w:szCs w:val="24"/>
        </w:rPr>
        <w:t>профиль «Финансы и Банковское дело»</w:t>
      </w:r>
    </w:p>
    <w:p w14:paraId="688D251B" w14:textId="77777777" w:rsidR="00F32CF3" w:rsidRPr="00A40384" w:rsidRDefault="00F32CF3" w:rsidP="00F32CF3">
      <w:pPr>
        <w:spacing w:line="276" w:lineRule="auto"/>
        <w:jc w:val="right"/>
        <w:rPr>
          <w:rFonts w:ascii="Times New Roman" w:hAnsi="Times New Roman" w:cs="Times New Roman"/>
          <w:b/>
          <w:bCs/>
          <w:sz w:val="24"/>
          <w:szCs w:val="24"/>
        </w:rPr>
      </w:pPr>
      <w:r>
        <w:rPr>
          <w:rFonts w:ascii="Times New Roman" w:hAnsi="Times New Roman" w:cs="Times New Roman"/>
          <w:b/>
          <w:bCs/>
          <w:sz w:val="24"/>
          <w:szCs w:val="24"/>
        </w:rPr>
        <w:t>Третий курс бакалавриата</w:t>
      </w:r>
    </w:p>
    <w:p w14:paraId="09D5743F" w14:textId="77777777" w:rsidR="00F32CF3" w:rsidRPr="00A40384" w:rsidRDefault="00F32CF3" w:rsidP="00F32CF3">
      <w:pPr>
        <w:spacing w:line="276" w:lineRule="auto"/>
        <w:jc w:val="right"/>
        <w:rPr>
          <w:rFonts w:ascii="Times New Roman" w:hAnsi="Times New Roman" w:cs="Times New Roman"/>
          <w:b/>
          <w:bCs/>
          <w:sz w:val="24"/>
          <w:szCs w:val="24"/>
        </w:rPr>
      </w:pPr>
    </w:p>
    <w:p w14:paraId="5CD95CE4" w14:textId="77777777" w:rsidR="00F32CF3" w:rsidRPr="00A40384" w:rsidRDefault="00F32CF3" w:rsidP="00F32CF3">
      <w:pPr>
        <w:spacing w:line="276" w:lineRule="auto"/>
        <w:jc w:val="right"/>
        <w:rPr>
          <w:rFonts w:ascii="Times New Roman" w:hAnsi="Times New Roman" w:cs="Times New Roman"/>
          <w:b/>
          <w:bCs/>
          <w:sz w:val="24"/>
          <w:szCs w:val="24"/>
        </w:rPr>
      </w:pPr>
    </w:p>
    <w:p w14:paraId="2B7127A4" w14:textId="77777777" w:rsidR="00F404F6" w:rsidRPr="00A40384" w:rsidRDefault="00F32CF3" w:rsidP="00F32CF3">
      <w:pPr>
        <w:spacing w:line="276" w:lineRule="auto"/>
        <w:jc w:val="center"/>
        <w:rPr>
          <w:rFonts w:ascii="Times New Roman" w:hAnsi="Times New Roman" w:cs="Times New Roman"/>
          <w:b/>
          <w:bCs/>
          <w:sz w:val="28"/>
          <w:szCs w:val="28"/>
        </w:rPr>
        <w:sectPr w:rsidR="00F404F6" w:rsidRPr="00A40384" w:rsidSect="00A76BA1">
          <w:pgSz w:w="11906" w:h="16838"/>
          <w:pgMar w:top="1134" w:right="850" w:bottom="1134" w:left="1701" w:header="708" w:footer="708" w:gutter="0"/>
          <w:cols w:space="708"/>
          <w:docGrid w:linePitch="360"/>
        </w:sectPr>
      </w:pPr>
      <w:r>
        <w:rPr>
          <w:rFonts w:ascii="Times New Roman" w:hAnsi="Times New Roman" w:cs="Times New Roman"/>
          <w:b/>
          <w:bCs/>
          <w:sz w:val="28"/>
          <w:szCs w:val="28"/>
        </w:rPr>
        <w:t xml:space="preserve">«Описание проблемы отсутствия безопасного входа в инвестиции и её решение: сервис </w:t>
      </w:r>
      <w:proofErr w:type="spellStart"/>
      <w:r>
        <w:rPr>
          <w:rFonts w:ascii="Times New Roman" w:hAnsi="Times New Roman" w:cs="Times New Roman"/>
          <w:b/>
          <w:bCs/>
          <w:sz w:val="28"/>
          <w:szCs w:val="28"/>
        </w:rPr>
        <w:t>ИнвестПрактика</w:t>
      </w:r>
      <w:proofErr w:type="spellEnd"/>
      <w:r>
        <w:rPr>
          <w:rFonts w:ascii="Times New Roman" w:hAnsi="Times New Roman" w:cs="Times New Roman"/>
          <w:b/>
          <w:bCs/>
          <w:sz w:val="28"/>
          <w:szCs w:val="28"/>
        </w:rPr>
        <w:t>»</w:t>
      </w:r>
    </w:p>
    <w:p w14:paraId="19CD8606" w14:textId="77777777" w:rsidR="00F32CF3" w:rsidRPr="00A40384" w:rsidRDefault="00F32CF3" w:rsidP="00F32CF3">
      <w:pPr>
        <w:spacing w:line="276" w:lineRule="auto"/>
        <w:jc w:val="center"/>
        <w:rPr>
          <w:rFonts w:ascii="Times New Roman" w:hAnsi="Times New Roman" w:cs="Times New Roman"/>
          <w:b/>
          <w:bCs/>
          <w:sz w:val="28"/>
          <w:szCs w:val="28"/>
        </w:rPr>
      </w:pPr>
    </w:p>
    <w:p w14:paraId="129E20BD" w14:textId="77777777" w:rsidR="00F404F6" w:rsidRPr="00A40384" w:rsidRDefault="00F404F6" w:rsidP="00C34EC4">
      <w:pPr>
        <w:pStyle w:val="1"/>
        <w:spacing w:before="200" w:after="440" w:line="276" w:lineRule="auto"/>
        <w:ind w:left="357"/>
        <w:rPr>
          <w:rFonts w:ascii="Times New Roman" w:hAnsi="Times New Roman" w:cs="Times New Roman"/>
          <w:b/>
          <w:bCs/>
          <w:color w:val="auto"/>
          <w:sz w:val="32"/>
          <w:szCs w:val="32"/>
        </w:rPr>
        <w:sectPr w:rsidR="00F404F6" w:rsidRPr="00A40384" w:rsidSect="00A76BA1">
          <w:type w:val="continuous"/>
          <w:pgSz w:w="11906" w:h="16838"/>
          <w:pgMar w:top="1134" w:right="850" w:bottom="1134" w:left="1701" w:header="708" w:footer="708" w:gutter="0"/>
          <w:cols w:space="708"/>
          <w:docGrid w:linePitch="360"/>
        </w:sectPr>
      </w:pPr>
    </w:p>
    <w:p w14:paraId="14788B68" w14:textId="77777777" w:rsidR="00F32CF3" w:rsidRPr="00A40384" w:rsidRDefault="00F32CF3" w:rsidP="00C34EC4">
      <w:pPr>
        <w:pStyle w:val="1"/>
        <w:numPr>
          <w:ilvl w:val="0"/>
          <w:numId w:val="119"/>
        </w:numPr>
        <w:spacing w:before="200" w:after="440" w:line="276" w:lineRule="auto"/>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Описание проблемы</w:t>
      </w:r>
    </w:p>
    <w:p w14:paraId="6F88D01F" w14:textId="77777777" w:rsidR="00F32CF3" w:rsidRPr="00A40384" w:rsidRDefault="00F32CF3" w:rsidP="00F32CF3">
      <w:pPr>
        <w:spacing w:before="200" w:after="440" w:line="276" w:lineRule="auto"/>
        <w:ind w:firstLine="709"/>
        <w:jc w:val="both"/>
        <w:rPr>
          <w:rFonts w:ascii="Times New Roman" w:hAnsi="Times New Roman" w:cs="Times New Roman"/>
          <w:sz w:val="24"/>
          <w:szCs w:val="24"/>
        </w:rPr>
      </w:pPr>
      <w:r>
        <w:rPr>
          <w:rFonts w:ascii="Times New Roman" w:hAnsi="Times New Roman" w:cs="Times New Roman"/>
          <w:sz w:val="24"/>
          <w:szCs w:val="24"/>
        </w:rPr>
        <w:t>Современное общество сталкивается с острой проблемой — большинство людей по-прежнему не понимают, как работают инвестиции, и боятся даже сделать первый шаг в эту сферу. Несмотря на развитие финтеха и доступ к информации, культура финансового поведения остаётся на низком уровне. Люди привыкли считать, что инвестиции — это сложно, рискованно и «для избранных». Эта проблема затрагивает самые разные категории: студентов, начинающих специалистов, людей среднего возраста, которые хотят накопить на крупные цели, и даже пенсионеров, стремящихся сохранить свои сбережения. Она также касается брокерских компаний, которые теряют потенциальных клиентов из-за недоверия и низкой вовлечённости населения в инвестиционные инструменты.</w:t>
      </w:r>
    </w:p>
    <w:p w14:paraId="6EA53011" w14:textId="77777777" w:rsidR="00F32CF3" w:rsidRPr="00A40384" w:rsidRDefault="00F32CF3" w:rsidP="00F32CF3">
      <w:pPr>
        <w:spacing w:before="200" w:after="440" w:line="276" w:lineRule="auto"/>
        <w:ind w:firstLine="709"/>
        <w:jc w:val="both"/>
        <w:rPr>
          <w:rFonts w:ascii="Times New Roman" w:hAnsi="Times New Roman" w:cs="Times New Roman"/>
          <w:sz w:val="24"/>
          <w:szCs w:val="24"/>
        </w:rPr>
      </w:pPr>
      <w:r>
        <w:rPr>
          <w:rFonts w:ascii="Times New Roman" w:hAnsi="Times New Roman" w:cs="Times New Roman"/>
          <w:sz w:val="24"/>
          <w:szCs w:val="24"/>
        </w:rPr>
        <w:t>Для обычного человека проблема проявляется в страхе потерять деньги и непонимании, как начать. Например, молодой специалист хочет отложить часть зарплаты, но, столкнувшись с множеством непонятных терминов — «облигации», «ETF», «диверсификация» — откладывает решение «на потом», лишая себя возможности приумножить средства. Другой пример — женщина среднего возраста, которая годами копит деньги «под подушкой», потому что не доверяет инвестиционным приложениям и боится, что её обманут. Или пенсионер, который хотел бы сохранить накопления от инфляции, но не имеет элементарных знаний, чтобы понять, какие инструменты для этого безопасны.</w:t>
      </w:r>
    </w:p>
    <w:p w14:paraId="5A8FA9C4" w14:textId="3D7FD9D6" w:rsidR="00F32CF3" w:rsidRPr="00A40384" w:rsidRDefault="00F32CF3" w:rsidP="00C34EC4">
      <w:pPr>
        <w:spacing w:before="200" w:after="440" w:line="276" w:lineRule="auto"/>
        <w:ind w:firstLine="709"/>
        <w:jc w:val="both"/>
        <w:rPr>
          <w:rFonts w:ascii="Times New Roman" w:hAnsi="Times New Roman" w:cs="Times New Roman"/>
          <w:sz w:val="24"/>
          <w:szCs w:val="24"/>
        </w:rPr>
      </w:pPr>
      <w:r>
        <w:rPr>
          <w:rFonts w:ascii="Times New Roman" w:hAnsi="Times New Roman" w:cs="Times New Roman"/>
          <w:sz w:val="24"/>
          <w:szCs w:val="24"/>
        </w:rPr>
        <w:t>Для брокеров и инвестиционных платформ эта ситуация тоже проблемна: они тратят миллионы на маркетинг, но привлекают только узкий круг подготовленных пользователей. Массовая аудитория остаётся за бортом, потому что ей не хватает понятного, безопасного и практического пути в инвестиции. Таким образом, проблема низкой финансовой грамотности не только сдерживает личное благополучие граждан, но и тормозит развитие финансового рынка страны в целом.</w:t>
      </w:r>
      <w:r>
        <w:rPr>
          <w:rFonts w:ascii="Times New Roman" w:hAnsi="Times New Roman" w:cs="Times New Roman"/>
          <w:sz w:val="24"/>
          <w:szCs w:val="24"/>
        </w:rPr>
        <w:br w:type="page"/>
      </w:r>
    </w:p>
    <w:p w14:paraId="547097E6" w14:textId="77777777" w:rsidR="00F32CF3" w:rsidRPr="00A40384" w:rsidRDefault="00F32CF3" w:rsidP="00C34EC4">
      <w:pPr>
        <w:pStyle w:val="1"/>
        <w:numPr>
          <w:ilvl w:val="0"/>
          <w:numId w:val="119"/>
        </w:numPr>
        <w:spacing w:before="200" w:after="440" w:line="276" w:lineRule="auto"/>
        <w:ind w:left="357" w:hanging="357"/>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Идея сервиса</w:t>
      </w:r>
    </w:p>
    <w:p w14:paraId="7E8033BC" w14:textId="77777777" w:rsidR="00F32CF3" w:rsidRPr="00A40384" w:rsidRDefault="00F32CF3"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Сервис «</w:t>
      </w:r>
      <w:proofErr w:type="spellStart"/>
      <w:r>
        <w:rPr>
          <w:rFonts w:ascii="Times New Roman" w:hAnsi="Times New Roman" w:cs="Times New Roman"/>
          <w:sz w:val="24"/>
          <w:szCs w:val="24"/>
        </w:rPr>
        <w:t>ИнвестПрактика</w:t>
      </w:r>
      <w:proofErr w:type="spellEnd"/>
      <w:r>
        <w:rPr>
          <w:rFonts w:ascii="Times New Roman" w:hAnsi="Times New Roman" w:cs="Times New Roman"/>
          <w:sz w:val="24"/>
          <w:szCs w:val="24"/>
        </w:rPr>
        <w:t>» предоставляет пользователю возможность выбрать формат обучения в зависимости от его потребностей и уровня готовности. Бесплатный базовый курс позволяет получить фундаментальное понимание того, как работают финансовые инструменты, какие существуют виды инвестиций и как оценивается риск. Это помогает человеку безопасно познакомиться с темой и снять первичный страх. Платный Pro-курс рассчитан на тех, кто готов перейти от теории к практике и начать формировать собственные инвестиционные навыки.</w:t>
      </w:r>
    </w:p>
    <w:p w14:paraId="174DA3B1" w14:textId="77777777" w:rsidR="00F32CF3" w:rsidRDefault="00F32CF3"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После оплаты Pro-курса определённая часть внесённой пользователем суммы автоматически резервируется и переводится в токены, закрепляемые за ним на внутреннем счёте платформы. Эти токены не выдаются сразу как капитал, а выступают цифровым эквивалентом прогресса в обучении, который станет доступен только после успешного освоения материалов и подтверждения компетенций. В процессе прохождения курса пользователь не просто слушает лекции — он выполняет тесты, анализирует реальные рыночные кейсы и принимает решения в инвестиционном симуляторе, где ошибки не несут финансовых последствий. За правильные и обоснованные решения он получает дополнительные токены, что формирует прямую связь между качеством обучения и величиной будущего стартового капитала.</w:t>
      </w:r>
    </w:p>
    <w:p w14:paraId="226CBDF5" w14:textId="77777777" w:rsidR="00E53ADF" w:rsidRPr="00E53ADF" w:rsidRDefault="00E53ADF" w:rsidP="00E53ADF">
      <w:pPr>
        <w:spacing w:line="276" w:lineRule="auto"/>
        <w:ind w:firstLine="709"/>
        <w:jc w:val="both"/>
        <w:rPr>
          <w:rFonts w:ascii="Times New Roman" w:hAnsi="Times New Roman" w:cs="Times New Roman"/>
          <w:sz w:val="24"/>
          <w:szCs w:val="24"/>
        </w:rPr>
      </w:pPr>
      <w:r w:rsidRPr="00E53ADF">
        <w:rPr>
          <w:rFonts w:ascii="Times New Roman" w:hAnsi="Times New Roman" w:cs="Times New Roman"/>
          <w:sz w:val="24"/>
          <w:szCs w:val="24"/>
        </w:rPr>
        <w:t>Чтобы обучение было практическим, сервис «</w:t>
      </w:r>
      <w:proofErr w:type="spellStart"/>
      <w:r w:rsidRPr="00E53ADF">
        <w:rPr>
          <w:rFonts w:ascii="Times New Roman" w:hAnsi="Times New Roman" w:cs="Times New Roman"/>
          <w:sz w:val="24"/>
          <w:szCs w:val="24"/>
        </w:rPr>
        <w:t>ИнвестПрактика</w:t>
      </w:r>
      <w:proofErr w:type="spellEnd"/>
      <w:r w:rsidRPr="00E53ADF">
        <w:rPr>
          <w:rFonts w:ascii="Times New Roman" w:hAnsi="Times New Roman" w:cs="Times New Roman"/>
          <w:sz w:val="24"/>
          <w:szCs w:val="24"/>
        </w:rPr>
        <w:t>» делает акцент не на теории, а на реальных жизненных ситуациях. Каждый модуль курса содержит короткие понятные объяснения и сразу — задания, которые моделируют реальный финансовый опыт. Это избавляет пользователя от страха что-то «не понять» и позволяет закреплять знания в безопасной среде.</w:t>
      </w:r>
    </w:p>
    <w:p w14:paraId="40C0144E" w14:textId="77777777" w:rsidR="00E53ADF" w:rsidRPr="00E53ADF" w:rsidRDefault="00E53ADF" w:rsidP="00E53ADF">
      <w:pPr>
        <w:spacing w:line="276" w:lineRule="auto"/>
        <w:ind w:firstLine="709"/>
        <w:jc w:val="both"/>
        <w:rPr>
          <w:rFonts w:ascii="Times New Roman" w:hAnsi="Times New Roman" w:cs="Times New Roman"/>
          <w:sz w:val="24"/>
          <w:szCs w:val="24"/>
        </w:rPr>
      </w:pPr>
      <w:r w:rsidRPr="00E53ADF">
        <w:rPr>
          <w:rFonts w:ascii="Times New Roman" w:hAnsi="Times New Roman" w:cs="Times New Roman"/>
          <w:sz w:val="24"/>
          <w:szCs w:val="24"/>
        </w:rPr>
        <w:t>Например, в базовом курсе пользователь выполняет простое упражнение:</w:t>
      </w:r>
      <w:r w:rsidRPr="00E53ADF">
        <w:rPr>
          <w:rFonts w:ascii="Times New Roman" w:hAnsi="Times New Roman" w:cs="Times New Roman"/>
          <w:sz w:val="24"/>
          <w:szCs w:val="24"/>
        </w:rPr>
        <w:br/>
        <w:t>«Разберите свои расходы за последние 7 дней и определите три необязательные траты».</w:t>
      </w:r>
      <w:r w:rsidRPr="00E53ADF">
        <w:rPr>
          <w:rFonts w:ascii="Times New Roman" w:hAnsi="Times New Roman" w:cs="Times New Roman"/>
          <w:sz w:val="24"/>
          <w:szCs w:val="24"/>
        </w:rPr>
        <w:br/>
        <w:t>После выполнения сервис показывает, как эти суммы могли бы работать в облигациях или в фондах — без сложных терминов, с наглядной визуализацией:</w:t>
      </w:r>
      <w:r w:rsidRPr="00E53ADF">
        <w:rPr>
          <w:rFonts w:ascii="Times New Roman" w:hAnsi="Times New Roman" w:cs="Times New Roman"/>
          <w:sz w:val="24"/>
          <w:szCs w:val="24"/>
        </w:rPr>
        <w:br/>
      </w:r>
      <w:r w:rsidRPr="00E53ADF">
        <w:rPr>
          <w:rFonts w:ascii="Times New Roman" w:hAnsi="Times New Roman" w:cs="Times New Roman"/>
          <w:i/>
          <w:iCs/>
          <w:sz w:val="24"/>
          <w:szCs w:val="24"/>
        </w:rPr>
        <w:t>«Если бы вы инвестировали 1 500 ₽ ежемесячно, ваш капитал через 3 года составил бы 67 000 ₽».</w:t>
      </w:r>
    </w:p>
    <w:p w14:paraId="23D7C5EF" w14:textId="77777777" w:rsidR="00E53ADF" w:rsidRPr="00E53ADF" w:rsidRDefault="00E53ADF" w:rsidP="00E53ADF">
      <w:pPr>
        <w:spacing w:line="276" w:lineRule="auto"/>
        <w:ind w:firstLine="709"/>
        <w:jc w:val="both"/>
        <w:rPr>
          <w:rFonts w:ascii="Times New Roman" w:hAnsi="Times New Roman" w:cs="Times New Roman"/>
          <w:sz w:val="24"/>
          <w:szCs w:val="24"/>
        </w:rPr>
      </w:pPr>
      <w:r w:rsidRPr="00E53ADF">
        <w:rPr>
          <w:rFonts w:ascii="Times New Roman" w:hAnsi="Times New Roman" w:cs="Times New Roman"/>
          <w:sz w:val="24"/>
          <w:szCs w:val="24"/>
        </w:rPr>
        <w:t>В Pro-курсе задания становятся глубже. Пользователь получает кейс:</w:t>
      </w:r>
    </w:p>
    <w:p w14:paraId="27D1343F" w14:textId="77777777" w:rsidR="00E53ADF" w:rsidRPr="00E53ADF" w:rsidRDefault="00E53ADF" w:rsidP="00E53ADF">
      <w:pPr>
        <w:spacing w:line="276" w:lineRule="auto"/>
        <w:ind w:firstLine="709"/>
        <w:jc w:val="both"/>
        <w:rPr>
          <w:rFonts w:ascii="Times New Roman" w:hAnsi="Times New Roman" w:cs="Times New Roman"/>
          <w:sz w:val="24"/>
          <w:szCs w:val="24"/>
        </w:rPr>
      </w:pPr>
      <w:r w:rsidRPr="00E53ADF">
        <w:rPr>
          <w:rFonts w:ascii="Times New Roman" w:hAnsi="Times New Roman" w:cs="Times New Roman"/>
          <w:sz w:val="24"/>
          <w:szCs w:val="24"/>
        </w:rPr>
        <w:t>Кейс 1. «Ивану 28 лет, у него доход 80 000 ₽. Он хочет открыть ИИС и выбрать стратегию: консервативную, умеренную или агрессивную. Проанализируйте его профиль и укажите, какой вариант подойдёт лучше — объясните почему».</w:t>
      </w:r>
    </w:p>
    <w:p w14:paraId="1FCE273C" w14:textId="77777777" w:rsidR="00E53ADF" w:rsidRPr="00E53ADF" w:rsidRDefault="00E53ADF" w:rsidP="00E53ADF">
      <w:pPr>
        <w:spacing w:line="276" w:lineRule="auto"/>
        <w:ind w:firstLine="709"/>
        <w:jc w:val="both"/>
        <w:rPr>
          <w:rFonts w:ascii="Times New Roman" w:hAnsi="Times New Roman" w:cs="Times New Roman"/>
          <w:sz w:val="24"/>
          <w:szCs w:val="24"/>
        </w:rPr>
      </w:pPr>
      <w:r w:rsidRPr="00E53ADF">
        <w:rPr>
          <w:rFonts w:ascii="Times New Roman" w:hAnsi="Times New Roman" w:cs="Times New Roman"/>
          <w:sz w:val="24"/>
          <w:szCs w:val="24"/>
        </w:rPr>
        <w:t>Сервис сравнивает ответ пользователя с экспертной моделью и начисляет токены за правильное обоснование.</w:t>
      </w:r>
      <w:r w:rsidRPr="00E53ADF">
        <w:rPr>
          <w:rFonts w:ascii="Times New Roman" w:hAnsi="Times New Roman" w:cs="Times New Roman"/>
          <w:sz w:val="24"/>
          <w:szCs w:val="24"/>
        </w:rPr>
        <w:br/>
        <w:t>Таким образом, обучение превращается в игру, где каждый правильный шаг приносит ощутимую пользу.</w:t>
      </w:r>
    </w:p>
    <w:p w14:paraId="42C3F42D" w14:textId="77777777" w:rsidR="00E53ADF" w:rsidRPr="00E53ADF" w:rsidRDefault="00E53ADF" w:rsidP="00E53ADF">
      <w:pPr>
        <w:spacing w:line="276" w:lineRule="auto"/>
        <w:ind w:firstLine="709"/>
        <w:jc w:val="both"/>
        <w:rPr>
          <w:rFonts w:ascii="Times New Roman" w:hAnsi="Times New Roman" w:cs="Times New Roman"/>
          <w:sz w:val="24"/>
          <w:szCs w:val="24"/>
        </w:rPr>
      </w:pPr>
      <w:r w:rsidRPr="00E53ADF">
        <w:rPr>
          <w:rFonts w:ascii="Times New Roman" w:hAnsi="Times New Roman" w:cs="Times New Roman"/>
          <w:sz w:val="24"/>
          <w:szCs w:val="24"/>
        </w:rPr>
        <w:t>Симулятор инвестирования работает по принципу реального рынка: пользователю предлагается портфель из акций, облигаций и ETF, но сделки совершаются на учебных данных — без риска потерять деньги. Например:</w:t>
      </w:r>
      <w:r w:rsidRPr="00E53ADF">
        <w:rPr>
          <w:rFonts w:ascii="Times New Roman" w:hAnsi="Times New Roman" w:cs="Times New Roman"/>
          <w:sz w:val="24"/>
          <w:szCs w:val="24"/>
        </w:rPr>
        <w:br/>
      </w:r>
      <w:r w:rsidRPr="00E53ADF">
        <w:rPr>
          <w:rFonts w:ascii="Times New Roman" w:hAnsi="Times New Roman" w:cs="Times New Roman"/>
          <w:sz w:val="24"/>
          <w:szCs w:val="24"/>
        </w:rPr>
        <w:lastRenderedPageBreak/>
        <w:t>«Стоимость акции условной компании падает на 3%. Следует ли продавать её прямо сейчас? Выберите стратегию и объясните свой выбор».</w:t>
      </w:r>
    </w:p>
    <w:p w14:paraId="1E834B8B" w14:textId="77777777" w:rsidR="00E53ADF" w:rsidRPr="00E53ADF" w:rsidRDefault="00E53ADF" w:rsidP="00E53ADF">
      <w:pPr>
        <w:spacing w:line="276" w:lineRule="auto"/>
        <w:ind w:firstLine="709"/>
        <w:jc w:val="both"/>
        <w:rPr>
          <w:rFonts w:ascii="Times New Roman" w:hAnsi="Times New Roman" w:cs="Times New Roman"/>
          <w:sz w:val="24"/>
          <w:szCs w:val="24"/>
        </w:rPr>
      </w:pPr>
      <w:r w:rsidRPr="00E53ADF">
        <w:rPr>
          <w:rFonts w:ascii="Times New Roman" w:hAnsi="Times New Roman" w:cs="Times New Roman"/>
          <w:sz w:val="24"/>
          <w:szCs w:val="24"/>
        </w:rPr>
        <w:t>После ответа сервис показывает:</w:t>
      </w:r>
    </w:p>
    <w:p w14:paraId="43FBF872" w14:textId="77777777" w:rsidR="00E53ADF" w:rsidRPr="00E53ADF" w:rsidRDefault="00E53ADF" w:rsidP="00E53ADF">
      <w:pPr>
        <w:pStyle w:val="a8"/>
        <w:numPr>
          <w:ilvl w:val="0"/>
          <w:numId w:val="125"/>
        </w:numPr>
        <w:spacing w:line="276" w:lineRule="auto"/>
        <w:jc w:val="both"/>
        <w:rPr>
          <w:rFonts w:ascii="Times New Roman" w:hAnsi="Times New Roman" w:cs="Times New Roman"/>
          <w:sz w:val="24"/>
          <w:szCs w:val="24"/>
        </w:rPr>
      </w:pPr>
      <w:r w:rsidRPr="00E53ADF">
        <w:rPr>
          <w:rFonts w:ascii="Times New Roman" w:hAnsi="Times New Roman" w:cs="Times New Roman"/>
          <w:sz w:val="24"/>
          <w:szCs w:val="24"/>
        </w:rPr>
        <w:t>как бы повёл себя портфель при каждом варианте,</w:t>
      </w:r>
    </w:p>
    <w:p w14:paraId="2634282C" w14:textId="77777777" w:rsidR="00E53ADF" w:rsidRPr="00E53ADF" w:rsidRDefault="00E53ADF" w:rsidP="00E53ADF">
      <w:pPr>
        <w:pStyle w:val="a8"/>
        <w:numPr>
          <w:ilvl w:val="0"/>
          <w:numId w:val="125"/>
        </w:numPr>
        <w:spacing w:line="276" w:lineRule="auto"/>
        <w:jc w:val="both"/>
        <w:rPr>
          <w:rFonts w:ascii="Times New Roman" w:hAnsi="Times New Roman" w:cs="Times New Roman"/>
          <w:sz w:val="24"/>
          <w:szCs w:val="24"/>
        </w:rPr>
      </w:pPr>
      <w:r w:rsidRPr="00E53ADF">
        <w:rPr>
          <w:rFonts w:ascii="Times New Roman" w:hAnsi="Times New Roman" w:cs="Times New Roman"/>
          <w:sz w:val="24"/>
          <w:szCs w:val="24"/>
        </w:rPr>
        <w:t>почему паническая продажа часто приводит к убыткам,</w:t>
      </w:r>
    </w:p>
    <w:p w14:paraId="727B31D8" w14:textId="537E0FE2" w:rsidR="00E53ADF" w:rsidRPr="00E53ADF" w:rsidRDefault="00E53ADF" w:rsidP="00E53ADF">
      <w:pPr>
        <w:pStyle w:val="a8"/>
        <w:numPr>
          <w:ilvl w:val="0"/>
          <w:numId w:val="125"/>
        </w:numPr>
        <w:spacing w:line="276" w:lineRule="auto"/>
        <w:jc w:val="both"/>
        <w:rPr>
          <w:rFonts w:ascii="Times New Roman" w:hAnsi="Times New Roman" w:cs="Times New Roman"/>
          <w:sz w:val="24"/>
          <w:szCs w:val="24"/>
        </w:rPr>
      </w:pPr>
      <w:r w:rsidRPr="00E53ADF">
        <w:rPr>
          <w:rFonts w:ascii="Times New Roman" w:hAnsi="Times New Roman" w:cs="Times New Roman"/>
          <w:sz w:val="24"/>
          <w:szCs w:val="24"/>
        </w:rPr>
        <w:t>как работает долгосрочная стратегия.</w:t>
      </w:r>
    </w:p>
    <w:p w14:paraId="03E35A72" w14:textId="4902BB50" w:rsidR="006764A1" w:rsidRDefault="00E53ADF" w:rsidP="00E53ADF">
      <w:pPr>
        <w:spacing w:line="276" w:lineRule="auto"/>
        <w:ind w:firstLine="709"/>
        <w:jc w:val="both"/>
        <w:rPr>
          <w:rFonts w:ascii="Times New Roman" w:hAnsi="Times New Roman" w:cs="Times New Roman"/>
          <w:sz w:val="24"/>
          <w:szCs w:val="24"/>
        </w:rPr>
      </w:pPr>
      <w:r w:rsidRPr="00E53ADF">
        <w:rPr>
          <w:rFonts w:ascii="Times New Roman" w:hAnsi="Times New Roman" w:cs="Times New Roman"/>
          <w:sz w:val="24"/>
          <w:szCs w:val="24"/>
        </w:rPr>
        <w:t>Такие практические задания помогают пользователю не просто запомнить материал, а научиться принимать обоснованные инвестиционные решения, полностью снимая страх перед реальным рынком.</w:t>
      </w:r>
    </w:p>
    <w:p w14:paraId="07C94474" w14:textId="160455D6" w:rsidR="00A3627D" w:rsidRPr="00A3627D" w:rsidRDefault="00A3627D" w:rsidP="00A3627D">
      <w:pPr>
        <w:spacing w:line="276" w:lineRule="auto"/>
        <w:ind w:firstLine="709"/>
        <w:jc w:val="both"/>
        <w:rPr>
          <w:rFonts w:ascii="Times New Roman" w:hAnsi="Times New Roman" w:cs="Times New Roman"/>
          <w:sz w:val="24"/>
          <w:szCs w:val="24"/>
        </w:rPr>
      </w:pPr>
      <w:r w:rsidRPr="00A3627D">
        <w:rPr>
          <w:rFonts w:ascii="Times New Roman" w:hAnsi="Times New Roman" w:cs="Times New Roman"/>
          <w:sz w:val="24"/>
          <w:szCs w:val="24"/>
        </w:rPr>
        <w:t>В «</w:t>
      </w:r>
      <w:proofErr w:type="spellStart"/>
      <w:r w:rsidRPr="00A3627D">
        <w:rPr>
          <w:rFonts w:ascii="Times New Roman" w:hAnsi="Times New Roman" w:cs="Times New Roman"/>
          <w:sz w:val="24"/>
          <w:szCs w:val="24"/>
        </w:rPr>
        <w:t>ИнвестПрактике</w:t>
      </w:r>
      <w:proofErr w:type="spellEnd"/>
      <w:r w:rsidRPr="00A3627D">
        <w:rPr>
          <w:rFonts w:ascii="Times New Roman" w:hAnsi="Times New Roman" w:cs="Times New Roman"/>
          <w:sz w:val="24"/>
          <w:szCs w:val="24"/>
        </w:rPr>
        <w:t xml:space="preserve">» появляется Финансовый </w:t>
      </w:r>
      <w:r>
        <w:rPr>
          <w:rFonts w:ascii="Times New Roman" w:hAnsi="Times New Roman" w:cs="Times New Roman"/>
          <w:sz w:val="24"/>
          <w:szCs w:val="24"/>
        </w:rPr>
        <w:t>помощник</w:t>
      </w:r>
      <w:r w:rsidRPr="00A3627D">
        <w:rPr>
          <w:rFonts w:ascii="Times New Roman" w:hAnsi="Times New Roman" w:cs="Times New Roman"/>
          <w:sz w:val="24"/>
          <w:szCs w:val="24"/>
        </w:rPr>
        <w:t xml:space="preserve"> — умный ассистент внутри платформы, который:</w:t>
      </w:r>
    </w:p>
    <w:p w14:paraId="4F53CD5D" w14:textId="77777777" w:rsidR="00A3627D" w:rsidRPr="00A3627D" w:rsidRDefault="00A3627D" w:rsidP="00A3627D">
      <w:pPr>
        <w:numPr>
          <w:ilvl w:val="0"/>
          <w:numId w:val="126"/>
        </w:numPr>
        <w:spacing w:line="276" w:lineRule="auto"/>
        <w:jc w:val="both"/>
        <w:rPr>
          <w:rFonts w:ascii="Times New Roman" w:hAnsi="Times New Roman" w:cs="Times New Roman"/>
          <w:sz w:val="24"/>
          <w:szCs w:val="24"/>
        </w:rPr>
      </w:pPr>
      <w:r w:rsidRPr="00A3627D">
        <w:rPr>
          <w:rFonts w:ascii="Times New Roman" w:hAnsi="Times New Roman" w:cs="Times New Roman"/>
          <w:sz w:val="24"/>
          <w:szCs w:val="24"/>
        </w:rPr>
        <w:t>объясняет сложные термины так, будто обучаешься у наставника;</w:t>
      </w:r>
    </w:p>
    <w:p w14:paraId="5CFA3D9A" w14:textId="77777777" w:rsidR="00A3627D" w:rsidRPr="00A3627D" w:rsidRDefault="00A3627D" w:rsidP="00A3627D">
      <w:pPr>
        <w:numPr>
          <w:ilvl w:val="0"/>
          <w:numId w:val="126"/>
        </w:numPr>
        <w:spacing w:line="276" w:lineRule="auto"/>
        <w:jc w:val="both"/>
        <w:rPr>
          <w:rFonts w:ascii="Times New Roman" w:hAnsi="Times New Roman" w:cs="Times New Roman"/>
          <w:sz w:val="24"/>
          <w:szCs w:val="24"/>
        </w:rPr>
      </w:pPr>
      <w:r w:rsidRPr="00A3627D">
        <w:rPr>
          <w:rFonts w:ascii="Times New Roman" w:hAnsi="Times New Roman" w:cs="Times New Roman"/>
          <w:sz w:val="24"/>
          <w:szCs w:val="24"/>
        </w:rPr>
        <w:t>показывает, куда «утекают» деньги;</w:t>
      </w:r>
    </w:p>
    <w:p w14:paraId="071A2E77" w14:textId="77777777" w:rsidR="00A3627D" w:rsidRPr="00A3627D" w:rsidRDefault="00A3627D" w:rsidP="00A3627D">
      <w:pPr>
        <w:numPr>
          <w:ilvl w:val="0"/>
          <w:numId w:val="126"/>
        </w:numPr>
        <w:spacing w:line="276" w:lineRule="auto"/>
        <w:jc w:val="both"/>
        <w:rPr>
          <w:rFonts w:ascii="Times New Roman" w:hAnsi="Times New Roman" w:cs="Times New Roman"/>
          <w:sz w:val="24"/>
          <w:szCs w:val="24"/>
        </w:rPr>
      </w:pPr>
      <w:r w:rsidRPr="00A3627D">
        <w:rPr>
          <w:rFonts w:ascii="Times New Roman" w:hAnsi="Times New Roman" w:cs="Times New Roman"/>
          <w:sz w:val="24"/>
          <w:szCs w:val="24"/>
        </w:rPr>
        <w:t>помогает составить портфель;</w:t>
      </w:r>
    </w:p>
    <w:p w14:paraId="127545D4" w14:textId="77777777" w:rsidR="00A3627D" w:rsidRPr="00A3627D" w:rsidRDefault="00A3627D" w:rsidP="00A3627D">
      <w:pPr>
        <w:numPr>
          <w:ilvl w:val="0"/>
          <w:numId w:val="126"/>
        </w:numPr>
        <w:spacing w:line="276" w:lineRule="auto"/>
        <w:jc w:val="both"/>
        <w:rPr>
          <w:rFonts w:ascii="Times New Roman" w:hAnsi="Times New Roman" w:cs="Times New Roman"/>
          <w:sz w:val="24"/>
          <w:szCs w:val="24"/>
        </w:rPr>
      </w:pPr>
      <w:r w:rsidRPr="00A3627D">
        <w:rPr>
          <w:rFonts w:ascii="Times New Roman" w:hAnsi="Times New Roman" w:cs="Times New Roman"/>
          <w:sz w:val="24"/>
          <w:szCs w:val="24"/>
        </w:rPr>
        <w:t>сопровождает пользователя в симуляторе реальных кейсов;</w:t>
      </w:r>
    </w:p>
    <w:p w14:paraId="38048B24" w14:textId="77777777" w:rsidR="00A3627D" w:rsidRPr="00A3627D" w:rsidRDefault="00A3627D" w:rsidP="00A3627D">
      <w:pPr>
        <w:numPr>
          <w:ilvl w:val="0"/>
          <w:numId w:val="126"/>
        </w:numPr>
        <w:spacing w:line="276" w:lineRule="auto"/>
        <w:jc w:val="both"/>
        <w:rPr>
          <w:rFonts w:ascii="Times New Roman" w:hAnsi="Times New Roman" w:cs="Times New Roman"/>
          <w:sz w:val="24"/>
          <w:szCs w:val="24"/>
        </w:rPr>
      </w:pPr>
      <w:r w:rsidRPr="00A3627D">
        <w:rPr>
          <w:rFonts w:ascii="Times New Roman" w:hAnsi="Times New Roman" w:cs="Times New Roman"/>
          <w:sz w:val="24"/>
          <w:szCs w:val="24"/>
        </w:rPr>
        <w:t>даёт подсказки при тестах;</w:t>
      </w:r>
    </w:p>
    <w:p w14:paraId="215AB59A" w14:textId="77777777" w:rsidR="00A3627D" w:rsidRPr="00A3627D" w:rsidRDefault="00A3627D" w:rsidP="00A3627D">
      <w:pPr>
        <w:numPr>
          <w:ilvl w:val="0"/>
          <w:numId w:val="126"/>
        </w:numPr>
        <w:spacing w:line="276" w:lineRule="auto"/>
        <w:jc w:val="both"/>
        <w:rPr>
          <w:rFonts w:ascii="Times New Roman" w:hAnsi="Times New Roman" w:cs="Times New Roman"/>
          <w:sz w:val="24"/>
          <w:szCs w:val="24"/>
        </w:rPr>
      </w:pPr>
      <w:r w:rsidRPr="00A3627D">
        <w:rPr>
          <w:rFonts w:ascii="Times New Roman" w:hAnsi="Times New Roman" w:cs="Times New Roman"/>
          <w:sz w:val="24"/>
          <w:szCs w:val="24"/>
        </w:rPr>
        <w:t>помогает сформировать первые инвестиционные решения.</w:t>
      </w:r>
    </w:p>
    <w:p w14:paraId="7D0DB907" w14:textId="3896BFEA" w:rsidR="00A3627D" w:rsidRPr="00A3627D" w:rsidRDefault="00A3627D" w:rsidP="00A3627D">
      <w:pPr>
        <w:spacing w:line="276" w:lineRule="auto"/>
        <w:ind w:firstLine="709"/>
        <w:jc w:val="both"/>
        <w:rPr>
          <w:rFonts w:ascii="Times New Roman" w:hAnsi="Times New Roman" w:cs="Times New Roman"/>
          <w:sz w:val="24"/>
          <w:szCs w:val="24"/>
        </w:rPr>
      </w:pPr>
      <w:r w:rsidRPr="00A3627D">
        <w:rPr>
          <w:rFonts w:ascii="Times New Roman" w:hAnsi="Times New Roman" w:cs="Times New Roman"/>
          <w:sz w:val="24"/>
          <w:szCs w:val="24"/>
        </w:rPr>
        <w:t>Так обучение становится не сухим и теоретическим, а человечным, мягким и психологически безопасным.</w:t>
      </w:r>
    </w:p>
    <w:p w14:paraId="188D8276" w14:textId="77777777" w:rsidR="00F32CF3" w:rsidRPr="00A40384" w:rsidRDefault="00F32CF3"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После завершения курса и подтверждения результатов все накопленные токены активируются и становятся стартовым инвестиционным балансом, который пользователь может использовать при открытии брокерского счёта через партнёров платформы. Это означает, что первый реальный шаг на рынок инвестиций человек делает не своими деньгами, а средствами, которые он сам заработал в процессе обучения, что снимает главный психологический барьер — страх потерять собственные средства.</w:t>
      </w:r>
    </w:p>
    <w:p w14:paraId="71920E1D" w14:textId="00D7F8D6" w:rsidR="00F32CF3" w:rsidRPr="00A40384" w:rsidRDefault="00F32CF3"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В результате сервис не просто «обучает», а проводит человека по пути от незнания и сомнений — к первому реальному опыту, делая этот переход безопасным, понятным и постепенно подкреплённым практикой. Таким образом, «</w:t>
      </w:r>
      <w:proofErr w:type="spellStart"/>
      <w:r>
        <w:rPr>
          <w:rFonts w:ascii="Times New Roman" w:hAnsi="Times New Roman" w:cs="Times New Roman"/>
          <w:sz w:val="24"/>
          <w:szCs w:val="24"/>
        </w:rPr>
        <w:t>ИнвестПрактика</w:t>
      </w:r>
      <w:proofErr w:type="spellEnd"/>
      <w:r>
        <w:rPr>
          <w:rFonts w:ascii="Times New Roman" w:hAnsi="Times New Roman" w:cs="Times New Roman"/>
          <w:sz w:val="24"/>
          <w:szCs w:val="24"/>
        </w:rPr>
        <w:t>» превращает процесс обучения в осмысленное формирование личного инвестиционного капитала и уверенной финансовой позиции.</w:t>
      </w:r>
      <w:r>
        <w:rPr>
          <w:rFonts w:ascii="Times New Roman" w:hAnsi="Times New Roman" w:cs="Times New Roman"/>
          <w:sz w:val="24"/>
          <w:szCs w:val="24"/>
        </w:rPr>
        <w:br w:type="page"/>
      </w:r>
    </w:p>
    <w:p w14:paraId="0B345EDB" w14:textId="77777777" w:rsidR="00F32CF3" w:rsidRPr="00A40384" w:rsidRDefault="00F32CF3" w:rsidP="00C34EC4">
      <w:pPr>
        <w:pStyle w:val="1"/>
        <w:numPr>
          <w:ilvl w:val="0"/>
          <w:numId w:val="119"/>
        </w:numPr>
        <w:spacing w:before="200" w:after="440" w:line="276" w:lineRule="auto"/>
        <w:ind w:left="357" w:hanging="357"/>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Участники сервиса</w:t>
      </w:r>
    </w:p>
    <w:p w14:paraId="7327B5D2" w14:textId="77777777" w:rsidR="00F32CF3" w:rsidRPr="00A40384" w:rsidRDefault="00F32CF3" w:rsidP="00A40384">
      <w:pPr>
        <w:spacing w:line="276" w:lineRule="auto"/>
        <w:jc w:val="both"/>
        <w:rPr>
          <w:rFonts w:ascii="Times New Roman" w:hAnsi="Times New Roman" w:cs="Times New Roman"/>
          <w:sz w:val="24"/>
          <w:szCs w:val="24"/>
        </w:rPr>
      </w:pPr>
      <w:r>
        <w:rPr>
          <w:rFonts w:ascii="Times New Roman" w:hAnsi="Times New Roman" w:cs="Times New Roman"/>
          <w:sz w:val="24"/>
          <w:szCs w:val="24"/>
        </w:rPr>
        <w:t>Список всех участников сервиса:</w:t>
      </w:r>
    </w:p>
    <w:p w14:paraId="55773751" w14:textId="77777777" w:rsidR="00F32CF3" w:rsidRPr="00A40384" w:rsidRDefault="00F32CF3" w:rsidP="00A40384">
      <w:pPr>
        <w:pStyle w:val="a8"/>
        <w:numPr>
          <w:ilvl w:val="0"/>
          <w:numId w:val="76"/>
        </w:numPr>
        <w:spacing w:line="276" w:lineRule="auto"/>
        <w:jc w:val="both"/>
        <w:rPr>
          <w:rFonts w:ascii="Times New Roman" w:hAnsi="Times New Roman" w:cs="Times New Roman"/>
          <w:sz w:val="24"/>
          <w:szCs w:val="24"/>
        </w:rPr>
      </w:pPr>
      <w:r>
        <w:rPr>
          <w:rFonts w:ascii="Times New Roman" w:hAnsi="Times New Roman" w:cs="Times New Roman"/>
          <w:sz w:val="24"/>
          <w:szCs w:val="24"/>
        </w:rPr>
        <w:t>Пользователь (обучающийся)</w:t>
      </w:r>
    </w:p>
    <w:p w14:paraId="59920C58" w14:textId="77777777" w:rsidR="00F32CF3" w:rsidRPr="00A40384" w:rsidRDefault="00F32CF3" w:rsidP="00A40384">
      <w:pPr>
        <w:pStyle w:val="a8"/>
        <w:numPr>
          <w:ilvl w:val="0"/>
          <w:numId w:val="76"/>
        </w:numPr>
        <w:spacing w:line="276" w:lineRule="auto"/>
        <w:jc w:val="both"/>
        <w:rPr>
          <w:rFonts w:ascii="Times New Roman" w:hAnsi="Times New Roman" w:cs="Times New Roman"/>
          <w:sz w:val="24"/>
          <w:szCs w:val="24"/>
        </w:rPr>
      </w:pPr>
      <w:r>
        <w:rPr>
          <w:rFonts w:ascii="Times New Roman" w:hAnsi="Times New Roman" w:cs="Times New Roman"/>
          <w:sz w:val="24"/>
          <w:szCs w:val="24"/>
        </w:rPr>
        <w:t>Платформа «</w:t>
      </w:r>
      <w:proofErr w:type="spellStart"/>
      <w:r>
        <w:rPr>
          <w:rFonts w:ascii="Times New Roman" w:hAnsi="Times New Roman" w:cs="Times New Roman"/>
          <w:sz w:val="24"/>
          <w:szCs w:val="24"/>
        </w:rPr>
        <w:t>ИнвестПрактика</w:t>
      </w:r>
      <w:proofErr w:type="spellEnd"/>
      <w:r>
        <w:rPr>
          <w:rFonts w:ascii="Times New Roman" w:hAnsi="Times New Roman" w:cs="Times New Roman"/>
          <w:sz w:val="24"/>
          <w:szCs w:val="24"/>
        </w:rPr>
        <w:t>» (оператор сервиса)</w:t>
      </w:r>
    </w:p>
    <w:p w14:paraId="52F077B7" w14:textId="77777777" w:rsidR="00F32CF3" w:rsidRPr="00A40384" w:rsidRDefault="00F32CF3" w:rsidP="00A40384">
      <w:pPr>
        <w:pStyle w:val="a8"/>
        <w:numPr>
          <w:ilvl w:val="0"/>
          <w:numId w:val="76"/>
        </w:numPr>
        <w:spacing w:line="276" w:lineRule="auto"/>
        <w:jc w:val="both"/>
        <w:rPr>
          <w:rFonts w:ascii="Times New Roman" w:hAnsi="Times New Roman" w:cs="Times New Roman"/>
          <w:sz w:val="24"/>
          <w:szCs w:val="24"/>
        </w:rPr>
      </w:pPr>
      <w:r>
        <w:rPr>
          <w:rFonts w:ascii="Times New Roman" w:hAnsi="Times New Roman" w:cs="Times New Roman"/>
          <w:sz w:val="24"/>
          <w:szCs w:val="24"/>
        </w:rPr>
        <w:t>НСПК</w:t>
      </w:r>
    </w:p>
    <w:p w14:paraId="6E2D88F6" w14:textId="77777777" w:rsidR="00F32CF3" w:rsidRPr="00A40384" w:rsidRDefault="00F32CF3" w:rsidP="00A40384">
      <w:pPr>
        <w:pStyle w:val="a8"/>
        <w:numPr>
          <w:ilvl w:val="0"/>
          <w:numId w:val="76"/>
        </w:numPr>
        <w:spacing w:line="276" w:lineRule="auto"/>
        <w:jc w:val="both"/>
        <w:rPr>
          <w:rFonts w:ascii="Times New Roman" w:hAnsi="Times New Roman" w:cs="Times New Roman"/>
          <w:sz w:val="24"/>
          <w:szCs w:val="24"/>
        </w:rPr>
      </w:pPr>
      <w:r>
        <w:rPr>
          <w:rFonts w:ascii="Times New Roman" w:hAnsi="Times New Roman" w:cs="Times New Roman"/>
          <w:sz w:val="24"/>
          <w:szCs w:val="24"/>
        </w:rPr>
        <w:t>Банк</w:t>
      </w:r>
    </w:p>
    <w:p w14:paraId="63EC2B45" w14:textId="77777777" w:rsidR="00F32CF3" w:rsidRPr="00A40384" w:rsidRDefault="00F32CF3" w:rsidP="00A40384">
      <w:pPr>
        <w:pStyle w:val="a8"/>
        <w:numPr>
          <w:ilvl w:val="0"/>
          <w:numId w:val="76"/>
        </w:numPr>
        <w:spacing w:line="276" w:lineRule="auto"/>
        <w:jc w:val="both"/>
        <w:rPr>
          <w:rFonts w:ascii="Times New Roman" w:hAnsi="Times New Roman" w:cs="Times New Roman"/>
          <w:sz w:val="24"/>
          <w:szCs w:val="24"/>
        </w:rPr>
      </w:pPr>
      <w:r>
        <w:rPr>
          <w:rFonts w:ascii="Times New Roman" w:hAnsi="Times New Roman" w:cs="Times New Roman"/>
          <w:sz w:val="24"/>
          <w:szCs w:val="24"/>
        </w:rPr>
        <w:t>Эмитент токенов (внутренний финансовый модуль резервирования и выпуска токенов)</w:t>
      </w:r>
    </w:p>
    <w:p w14:paraId="7644D11A" w14:textId="77777777" w:rsidR="00F32CF3" w:rsidRPr="00A40384" w:rsidRDefault="00F32CF3" w:rsidP="00A40384">
      <w:pPr>
        <w:pStyle w:val="a8"/>
        <w:numPr>
          <w:ilvl w:val="0"/>
          <w:numId w:val="76"/>
        </w:numPr>
        <w:spacing w:line="276" w:lineRule="auto"/>
        <w:jc w:val="both"/>
        <w:rPr>
          <w:rFonts w:ascii="Times New Roman" w:hAnsi="Times New Roman" w:cs="Times New Roman"/>
          <w:sz w:val="24"/>
          <w:szCs w:val="24"/>
        </w:rPr>
      </w:pPr>
      <w:r>
        <w:rPr>
          <w:rFonts w:ascii="Times New Roman" w:hAnsi="Times New Roman" w:cs="Times New Roman"/>
          <w:sz w:val="24"/>
          <w:szCs w:val="24"/>
        </w:rPr>
        <w:t>Образовательный модуль</w:t>
      </w:r>
    </w:p>
    <w:p w14:paraId="4916C6E2" w14:textId="77777777" w:rsidR="00F32CF3" w:rsidRPr="00A40384" w:rsidRDefault="00F32CF3" w:rsidP="00A40384">
      <w:pPr>
        <w:pStyle w:val="a8"/>
        <w:numPr>
          <w:ilvl w:val="0"/>
          <w:numId w:val="76"/>
        </w:numPr>
        <w:spacing w:line="276" w:lineRule="auto"/>
        <w:jc w:val="both"/>
        <w:rPr>
          <w:rFonts w:ascii="Times New Roman" w:hAnsi="Times New Roman" w:cs="Times New Roman"/>
          <w:sz w:val="24"/>
          <w:szCs w:val="24"/>
        </w:rPr>
      </w:pPr>
      <w:r>
        <w:rPr>
          <w:rFonts w:ascii="Times New Roman" w:hAnsi="Times New Roman" w:cs="Times New Roman"/>
          <w:sz w:val="24"/>
          <w:szCs w:val="24"/>
        </w:rPr>
        <w:t>Партнерская брокерская-платформа</w:t>
      </w:r>
    </w:p>
    <w:p w14:paraId="09D8B06F" w14:textId="77777777" w:rsidR="00F32CF3" w:rsidRPr="00A40384" w:rsidRDefault="00F32CF3" w:rsidP="00A40384">
      <w:pPr>
        <w:pStyle w:val="a8"/>
        <w:numPr>
          <w:ilvl w:val="0"/>
          <w:numId w:val="76"/>
        </w:numPr>
        <w:spacing w:line="276" w:lineRule="auto"/>
        <w:jc w:val="both"/>
        <w:rPr>
          <w:rFonts w:ascii="Times New Roman" w:hAnsi="Times New Roman" w:cs="Times New Roman"/>
          <w:sz w:val="24"/>
          <w:szCs w:val="24"/>
        </w:rPr>
      </w:pPr>
      <w:r>
        <w:rPr>
          <w:rFonts w:ascii="Times New Roman" w:hAnsi="Times New Roman" w:cs="Times New Roman"/>
          <w:sz w:val="24"/>
          <w:szCs w:val="24"/>
        </w:rPr>
        <w:t>Личный кошелек</w:t>
      </w:r>
    </w:p>
    <w:p w14:paraId="58F54E1E" w14:textId="77777777" w:rsidR="00F32CF3" w:rsidRPr="00A40384" w:rsidRDefault="00F32CF3"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Ключевым участником сервиса «</w:t>
      </w:r>
      <w:proofErr w:type="spellStart"/>
      <w:r>
        <w:rPr>
          <w:rFonts w:ascii="Times New Roman" w:hAnsi="Times New Roman" w:cs="Times New Roman"/>
          <w:sz w:val="24"/>
          <w:szCs w:val="24"/>
        </w:rPr>
        <w:t>ИнвестПрактика</w:t>
      </w:r>
      <w:proofErr w:type="spellEnd"/>
      <w:r>
        <w:rPr>
          <w:rFonts w:ascii="Times New Roman" w:hAnsi="Times New Roman" w:cs="Times New Roman"/>
          <w:sz w:val="24"/>
          <w:szCs w:val="24"/>
        </w:rPr>
        <w:t>» является пользователь — человек, который хочет разобраться в инвестициях и научиться уверенно управлять личными финансами. Это может быть студент, начинающий специалист или взрослый пользователь, который стремится перейти от пассивного накопления к осознанному инвестированию. Пользователь выбирает формат обучения — бесплатный или платный — и постепенно осваивает учебную программу, выполняя задания и получая за них токены. В результате он не только приобретает знания, но и формирует свой первый стартовый капитал для реальных инвестиций, не рискуя собственными деньгами на начальном этапе.</w:t>
      </w:r>
    </w:p>
    <w:p w14:paraId="55C2ACCA" w14:textId="77777777" w:rsidR="00F32CF3" w:rsidRPr="00A40384" w:rsidRDefault="00F32CF3"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Центральным оператором сервиса выступает платформа «</w:t>
      </w:r>
      <w:proofErr w:type="spellStart"/>
      <w:r>
        <w:rPr>
          <w:rFonts w:ascii="Times New Roman" w:hAnsi="Times New Roman" w:cs="Times New Roman"/>
          <w:sz w:val="24"/>
          <w:szCs w:val="24"/>
        </w:rPr>
        <w:t>ИнвестПрактика</w:t>
      </w:r>
      <w:proofErr w:type="spellEnd"/>
      <w:r>
        <w:rPr>
          <w:rFonts w:ascii="Times New Roman" w:hAnsi="Times New Roman" w:cs="Times New Roman"/>
          <w:sz w:val="24"/>
          <w:szCs w:val="24"/>
        </w:rPr>
        <w:t>». Она обеспечивает организацию образовательного процесса, ведёт личные кабинеты и токен-счета пользователей, управляет обменом данными с банком и брокером, а также отвечает за интерфейсы и общий пользовательский опыт. Платформа получает доход от продажи обучающих курсов, а также партнёрскую комиссию от брокерских компаний, к которым переводит обученных и готовых к реальному инвестированию пользователей. Таким образом, заинтересованность платформы заключается в качественном обучении и успешном переходе человека к практике.</w:t>
      </w:r>
    </w:p>
    <w:p w14:paraId="286B9DB2" w14:textId="77777777" w:rsidR="00F32CF3" w:rsidRPr="00A40384" w:rsidRDefault="00F32CF3"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Обработка платежей осуществляется через банк или платёжного партнёра на базе российской инфраструктуры (например, НСПК</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Мир»). Банк гарантирует безопасность транзакций, принимает оплату за курс и обеспечивает блокировку части средств, которые резервируются под будущую конвертацию в стартовый капитал. Для банков участие в сервисе выгодно тем, что они получают новых клиентов и увеличивают объём операций в рамках надёжного и социально ориентированного финансового продукта.</w:t>
      </w:r>
    </w:p>
    <w:p w14:paraId="438D871C" w14:textId="77777777" w:rsidR="00F32CF3" w:rsidRPr="00A40384" w:rsidRDefault="00F32CF3"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Финансовую основу сервиса обеспечивает эмитент токенов — внутренний модуль или аффилированная организация, отвечающая за выпуск токенов, их учёт и последующую конвертацию в рубли при открытии брокерского счёта. Он резервирует часть средств, оплаченных пользователем, и превращает их в токены, которые становятся доступными только после успешного завершения обучения. Это создаёт прозрачную экономическую модель, где размер стартового капитала напрямую связан с усилиями и прогрессом пользователя.</w:t>
      </w:r>
    </w:p>
    <w:p w14:paraId="3A5D2268" w14:textId="69A069A0" w:rsidR="00F32CF3" w:rsidRPr="00A40384" w:rsidRDefault="00F32CF3"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Важную роль в сервисе играет образовательный модуль — система обучения (LMS), в которой размещены курсы, тесты и симулятор инвестирования. Она фиксирует результаты </w:t>
      </w:r>
      <w:r>
        <w:rPr>
          <w:rFonts w:ascii="Times New Roman" w:hAnsi="Times New Roman" w:cs="Times New Roman"/>
          <w:sz w:val="24"/>
          <w:szCs w:val="24"/>
        </w:rPr>
        <w:lastRenderedPageBreak/>
        <w:t>прохождения каждого этапа обучения и передаёт данные платформе, формируя основание для начисления и активации токенов. Благодаря этому учебный процесс становится последовательным, гибким и практикоориентированным, а пользователи видят прямую связь между качеством обучения и будущими финансовыми возможностями.</w:t>
      </w:r>
      <w:r>
        <w:rPr>
          <w:rFonts w:ascii="Times New Roman" w:hAnsi="Times New Roman" w:cs="Times New Roman"/>
          <w:sz w:val="24"/>
          <w:szCs w:val="24"/>
        </w:rPr>
        <w:br w:type="page"/>
      </w:r>
    </w:p>
    <w:p w14:paraId="21FDBA69" w14:textId="77777777" w:rsidR="00F32CF3" w:rsidRPr="00A40384" w:rsidRDefault="00F32CF3" w:rsidP="00C34EC4">
      <w:pPr>
        <w:pStyle w:val="1"/>
        <w:numPr>
          <w:ilvl w:val="0"/>
          <w:numId w:val="119"/>
        </w:numPr>
        <w:spacing w:before="200" w:after="440" w:line="276" w:lineRule="auto"/>
        <w:ind w:left="357" w:hanging="357"/>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Процессы в сервисе и их описание</w:t>
      </w:r>
    </w:p>
    <w:p w14:paraId="42BE9295" w14:textId="21A945BB" w:rsidR="00F32CF3" w:rsidRPr="00A40384" w:rsidRDefault="00F32CF3" w:rsidP="00F32CF3">
      <w:pPr>
        <w:pStyle w:val="a6"/>
        <w:jc w:val="both"/>
        <w:rPr>
          <w:rFonts w:ascii="Times New Roman" w:hAnsi="Times New Roman" w:cs="Times New Roman"/>
          <w:b/>
          <w:bCs/>
          <w:color w:val="auto"/>
        </w:rPr>
      </w:pPr>
      <w:bookmarkStart w:id="4" w:name="_Hlk213337230"/>
      <w:bookmarkEnd w:id="4"/>
      <w:r>
        <w:rPr>
          <w:rFonts w:ascii="Times New Roman" w:hAnsi="Times New Roman" w:cs="Times New Roman"/>
          <w:b/>
          <w:bCs/>
          <w:color w:val="auto"/>
        </w:rPr>
        <w:t>4.1 Текущее состояние взаимодействия участников (AS IS-модель)</w:t>
      </w:r>
    </w:p>
    <w:p w14:paraId="240A3A71" w14:textId="77777777" w:rsidR="00F32CF3" w:rsidRPr="00A40384" w:rsidRDefault="00F32CF3" w:rsidP="00993C11">
      <w:pPr>
        <w:spacing w:before="200" w:after="44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1. Пользователь → Образовательный модуль </w:t>
      </w:r>
    </w:p>
    <w:p w14:paraId="3770D280" w14:textId="593F3DA7" w:rsidR="00F32CF3" w:rsidRPr="00A40384" w:rsidRDefault="00F32CF3" w:rsidP="00993C11">
      <w:pPr>
        <w:pStyle w:val="a8"/>
        <w:numPr>
          <w:ilvl w:val="1"/>
          <w:numId w:val="73"/>
        </w:numPr>
        <w:spacing w:before="200" w:after="440" w:line="276" w:lineRule="auto"/>
        <w:jc w:val="both"/>
        <w:rPr>
          <w:rFonts w:ascii="Times New Roman" w:hAnsi="Times New Roman" w:cs="Times New Roman"/>
          <w:sz w:val="24"/>
          <w:szCs w:val="24"/>
        </w:rPr>
      </w:pPr>
      <w:r>
        <w:rPr>
          <w:rFonts w:ascii="Times New Roman" w:hAnsi="Times New Roman" w:cs="Times New Roman"/>
          <w:sz w:val="24"/>
          <w:szCs w:val="24"/>
        </w:rPr>
        <w:t>Кто выполняет: Пользователь</w:t>
      </w:r>
    </w:p>
    <w:p w14:paraId="7E483CFB" w14:textId="046D38FA" w:rsidR="00F32CF3" w:rsidRPr="00A40384" w:rsidRDefault="00F32CF3" w:rsidP="00993C11">
      <w:pPr>
        <w:pStyle w:val="a8"/>
        <w:numPr>
          <w:ilvl w:val="1"/>
          <w:numId w:val="73"/>
        </w:numPr>
        <w:spacing w:before="200" w:after="440" w:line="276" w:lineRule="auto"/>
        <w:jc w:val="both"/>
        <w:rPr>
          <w:rFonts w:ascii="Times New Roman" w:hAnsi="Times New Roman" w:cs="Times New Roman"/>
          <w:sz w:val="24"/>
          <w:szCs w:val="24"/>
        </w:rPr>
      </w:pPr>
      <w:r>
        <w:rPr>
          <w:rFonts w:ascii="Times New Roman" w:hAnsi="Times New Roman" w:cs="Times New Roman"/>
          <w:sz w:val="24"/>
          <w:szCs w:val="24"/>
        </w:rPr>
        <w:t>Зачем: Пользователь ищет курсы по инвестициям и выбирает подходящий.</w:t>
      </w:r>
    </w:p>
    <w:p w14:paraId="34586A23" w14:textId="09ED126A" w:rsidR="00F32CF3" w:rsidRPr="00A40384" w:rsidRDefault="00F32CF3" w:rsidP="00993C11">
      <w:pPr>
        <w:pStyle w:val="a8"/>
        <w:numPr>
          <w:ilvl w:val="1"/>
          <w:numId w:val="73"/>
        </w:numPr>
        <w:spacing w:before="200" w:after="440" w:line="276" w:lineRule="auto"/>
        <w:jc w:val="both"/>
        <w:rPr>
          <w:rFonts w:ascii="Times New Roman" w:hAnsi="Times New Roman" w:cs="Times New Roman"/>
          <w:sz w:val="24"/>
          <w:szCs w:val="24"/>
        </w:rPr>
      </w:pPr>
      <w:r>
        <w:rPr>
          <w:rFonts w:ascii="Times New Roman" w:hAnsi="Times New Roman" w:cs="Times New Roman"/>
          <w:sz w:val="24"/>
          <w:szCs w:val="24"/>
        </w:rPr>
        <w:t>Результат: Пользователь регистрируется на платформе и получает доступ к обучению.</w:t>
      </w:r>
    </w:p>
    <w:p w14:paraId="3EEC8B6B" w14:textId="77777777" w:rsidR="00F32CF3" w:rsidRPr="00A40384" w:rsidRDefault="00F32CF3" w:rsidP="00993C11">
      <w:pPr>
        <w:spacing w:before="200" w:after="440" w:line="276" w:lineRule="auto"/>
        <w:ind w:firstLine="709"/>
        <w:jc w:val="both"/>
        <w:rPr>
          <w:rFonts w:ascii="Times New Roman" w:hAnsi="Times New Roman" w:cs="Times New Roman"/>
          <w:sz w:val="24"/>
          <w:szCs w:val="24"/>
        </w:rPr>
      </w:pPr>
      <w:r>
        <w:rPr>
          <w:rFonts w:ascii="Times New Roman" w:hAnsi="Times New Roman" w:cs="Times New Roman"/>
          <w:sz w:val="24"/>
          <w:szCs w:val="24"/>
        </w:rPr>
        <w:t>2. Пользователь → Брокерская платформа</w:t>
      </w:r>
    </w:p>
    <w:p w14:paraId="13AD6562" w14:textId="302EB2D7" w:rsidR="00F32CF3" w:rsidRPr="00A40384" w:rsidRDefault="00F32CF3" w:rsidP="00993C11">
      <w:pPr>
        <w:pStyle w:val="a8"/>
        <w:numPr>
          <w:ilvl w:val="1"/>
          <w:numId w:val="73"/>
        </w:numPr>
        <w:spacing w:before="200" w:after="440" w:line="276" w:lineRule="auto"/>
        <w:jc w:val="both"/>
        <w:rPr>
          <w:rFonts w:ascii="Times New Roman" w:hAnsi="Times New Roman" w:cs="Times New Roman"/>
          <w:sz w:val="24"/>
          <w:szCs w:val="24"/>
        </w:rPr>
      </w:pPr>
      <w:r>
        <w:rPr>
          <w:rFonts w:ascii="Times New Roman" w:hAnsi="Times New Roman" w:cs="Times New Roman"/>
          <w:sz w:val="24"/>
          <w:szCs w:val="24"/>
        </w:rPr>
        <w:t>Кто выполняет: Пользователь</w:t>
      </w:r>
    </w:p>
    <w:p w14:paraId="7E172E73" w14:textId="13CD612C" w:rsidR="00F32CF3" w:rsidRPr="00A40384" w:rsidRDefault="00F32CF3" w:rsidP="00993C11">
      <w:pPr>
        <w:pStyle w:val="a8"/>
        <w:numPr>
          <w:ilvl w:val="1"/>
          <w:numId w:val="73"/>
        </w:numPr>
        <w:spacing w:before="200" w:after="440" w:line="276" w:lineRule="auto"/>
        <w:jc w:val="both"/>
        <w:rPr>
          <w:rFonts w:ascii="Times New Roman" w:hAnsi="Times New Roman" w:cs="Times New Roman"/>
          <w:sz w:val="24"/>
          <w:szCs w:val="24"/>
        </w:rPr>
      </w:pPr>
      <w:r>
        <w:rPr>
          <w:rFonts w:ascii="Times New Roman" w:hAnsi="Times New Roman" w:cs="Times New Roman"/>
          <w:sz w:val="24"/>
          <w:szCs w:val="24"/>
        </w:rPr>
        <w:t>Зачем: Пользователь оплачивает курс через платформу.</w:t>
      </w:r>
    </w:p>
    <w:p w14:paraId="5A5DE76A" w14:textId="32B18CD4" w:rsidR="00F32CF3" w:rsidRPr="00A40384" w:rsidRDefault="00F32CF3" w:rsidP="00993C11">
      <w:pPr>
        <w:pStyle w:val="a8"/>
        <w:numPr>
          <w:ilvl w:val="1"/>
          <w:numId w:val="73"/>
        </w:numPr>
        <w:spacing w:before="200" w:after="440" w:line="276" w:lineRule="auto"/>
        <w:jc w:val="both"/>
        <w:rPr>
          <w:rFonts w:ascii="Times New Roman" w:hAnsi="Times New Roman" w:cs="Times New Roman"/>
          <w:sz w:val="24"/>
          <w:szCs w:val="24"/>
        </w:rPr>
      </w:pPr>
      <w:r>
        <w:rPr>
          <w:rFonts w:ascii="Times New Roman" w:hAnsi="Times New Roman" w:cs="Times New Roman"/>
          <w:sz w:val="24"/>
          <w:szCs w:val="24"/>
        </w:rPr>
        <w:t>Результат: Платформа инициирует процесс оплаты.</w:t>
      </w:r>
    </w:p>
    <w:p w14:paraId="5F83AE3D" w14:textId="77777777" w:rsidR="00F32CF3" w:rsidRPr="00A40384" w:rsidRDefault="00F32CF3" w:rsidP="00993C11">
      <w:pPr>
        <w:spacing w:before="200" w:after="440" w:line="276" w:lineRule="auto"/>
        <w:ind w:firstLine="709"/>
        <w:jc w:val="both"/>
        <w:rPr>
          <w:rFonts w:ascii="Times New Roman" w:hAnsi="Times New Roman" w:cs="Times New Roman"/>
          <w:sz w:val="24"/>
          <w:szCs w:val="24"/>
        </w:rPr>
      </w:pPr>
      <w:r>
        <w:rPr>
          <w:rFonts w:ascii="Times New Roman" w:hAnsi="Times New Roman" w:cs="Times New Roman"/>
          <w:sz w:val="24"/>
          <w:szCs w:val="24"/>
        </w:rPr>
        <w:t>3. Брокерская платформа → НСП</w:t>
      </w:r>
    </w:p>
    <w:p w14:paraId="59C0471B" w14:textId="337E5F41" w:rsidR="00F32CF3" w:rsidRPr="00A40384" w:rsidRDefault="00F32CF3" w:rsidP="00993C11">
      <w:pPr>
        <w:pStyle w:val="a8"/>
        <w:numPr>
          <w:ilvl w:val="1"/>
          <w:numId w:val="73"/>
        </w:numPr>
        <w:spacing w:before="200" w:after="440" w:line="276" w:lineRule="auto"/>
        <w:jc w:val="both"/>
        <w:rPr>
          <w:rFonts w:ascii="Times New Roman" w:hAnsi="Times New Roman" w:cs="Times New Roman"/>
          <w:sz w:val="24"/>
          <w:szCs w:val="24"/>
        </w:rPr>
      </w:pPr>
      <w:r>
        <w:rPr>
          <w:rFonts w:ascii="Times New Roman" w:hAnsi="Times New Roman" w:cs="Times New Roman"/>
          <w:sz w:val="24"/>
          <w:szCs w:val="24"/>
        </w:rPr>
        <w:t>Кто выполняет: Брокерская платформа</w:t>
      </w:r>
    </w:p>
    <w:p w14:paraId="4074B4B2" w14:textId="5D75F3E8" w:rsidR="00F32CF3" w:rsidRPr="00A40384" w:rsidRDefault="00F32CF3" w:rsidP="00993C11">
      <w:pPr>
        <w:pStyle w:val="a8"/>
        <w:numPr>
          <w:ilvl w:val="1"/>
          <w:numId w:val="73"/>
        </w:numPr>
        <w:spacing w:before="200" w:after="440" w:line="276" w:lineRule="auto"/>
        <w:jc w:val="both"/>
        <w:rPr>
          <w:rFonts w:ascii="Times New Roman" w:hAnsi="Times New Roman" w:cs="Times New Roman"/>
          <w:sz w:val="24"/>
          <w:szCs w:val="24"/>
        </w:rPr>
      </w:pPr>
      <w:r>
        <w:rPr>
          <w:rFonts w:ascii="Times New Roman" w:hAnsi="Times New Roman" w:cs="Times New Roman"/>
          <w:sz w:val="24"/>
          <w:szCs w:val="24"/>
        </w:rPr>
        <w:t>Зачем: Платформа направляет запрос в НСПК для выполнения платежа и подтверждения транзакции.</w:t>
      </w:r>
    </w:p>
    <w:p w14:paraId="5844DAFE" w14:textId="2EED2B9F" w:rsidR="00F32CF3" w:rsidRPr="00A40384" w:rsidRDefault="00F32CF3" w:rsidP="00993C11">
      <w:pPr>
        <w:pStyle w:val="a8"/>
        <w:numPr>
          <w:ilvl w:val="1"/>
          <w:numId w:val="73"/>
        </w:numPr>
        <w:spacing w:before="200" w:after="440" w:line="276" w:lineRule="auto"/>
        <w:jc w:val="both"/>
        <w:rPr>
          <w:rFonts w:ascii="Times New Roman" w:hAnsi="Times New Roman" w:cs="Times New Roman"/>
          <w:sz w:val="24"/>
          <w:szCs w:val="24"/>
        </w:rPr>
      </w:pPr>
      <w:r>
        <w:rPr>
          <w:rFonts w:ascii="Times New Roman" w:hAnsi="Times New Roman" w:cs="Times New Roman"/>
          <w:sz w:val="24"/>
          <w:szCs w:val="24"/>
        </w:rPr>
        <w:t>Результат: НСПК получает запрос на обработку и подтверждает платеж.</w:t>
      </w:r>
    </w:p>
    <w:p w14:paraId="6492234E" w14:textId="77777777" w:rsidR="00F32CF3" w:rsidRPr="00A40384" w:rsidRDefault="00F32CF3" w:rsidP="00993C11">
      <w:pPr>
        <w:spacing w:before="200" w:after="440" w:line="276" w:lineRule="auto"/>
        <w:ind w:firstLine="709"/>
        <w:jc w:val="both"/>
        <w:rPr>
          <w:rFonts w:ascii="Times New Roman" w:hAnsi="Times New Roman" w:cs="Times New Roman"/>
          <w:sz w:val="24"/>
          <w:szCs w:val="24"/>
        </w:rPr>
      </w:pPr>
      <w:r>
        <w:rPr>
          <w:rFonts w:ascii="Times New Roman" w:hAnsi="Times New Roman" w:cs="Times New Roman"/>
          <w:sz w:val="24"/>
          <w:szCs w:val="24"/>
        </w:rPr>
        <w:t>4. НСПК → Банк</w:t>
      </w:r>
    </w:p>
    <w:p w14:paraId="556149CA" w14:textId="14EAF972" w:rsidR="00F32CF3" w:rsidRPr="00A40384" w:rsidRDefault="00F32CF3" w:rsidP="00993C11">
      <w:pPr>
        <w:pStyle w:val="a8"/>
        <w:numPr>
          <w:ilvl w:val="1"/>
          <w:numId w:val="73"/>
        </w:numPr>
        <w:spacing w:before="200" w:after="440" w:line="276" w:lineRule="auto"/>
        <w:jc w:val="both"/>
        <w:rPr>
          <w:rFonts w:ascii="Times New Roman" w:hAnsi="Times New Roman" w:cs="Times New Roman"/>
          <w:sz w:val="24"/>
          <w:szCs w:val="24"/>
        </w:rPr>
      </w:pPr>
      <w:r>
        <w:rPr>
          <w:rFonts w:ascii="Times New Roman" w:hAnsi="Times New Roman" w:cs="Times New Roman"/>
          <w:sz w:val="24"/>
          <w:szCs w:val="24"/>
        </w:rPr>
        <w:t>Кто выполняет: НСПК</w:t>
      </w:r>
    </w:p>
    <w:p w14:paraId="1058BE26" w14:textId="0AD5513E" w:rsidR="00F32CF3" w:rsidRPr="00A40384" w:rsidRDefault="00F32CF3" w:rsidP="00993C11">
      <w:pPr>
        <w:pStyle w:val="a8"/>
        <w:numPr>
          <w:ilvl w:val="1"/>
          <w:numId w:val="73"/>
        </w:numPr>
        <w:spacing w:before="200" w:after="440" w:line="276" w:lineRule="auto"/>
        <w:jc w:val="both"/>
        <w:rPr>
          <w:rFonts w:ascii="Times New Roman" w:hAnsi="Times New Roman" w:cs="Times New Roman"/>
          <w:sz w:val="24"/>
          <w:szCs w:val="24"/>
        </w:rPr>
      </w:pPr>
      <w:r>
        <w:rPr>
          <w:rFonts w:ascii="Times New Roman" w:hAnsi="Times New Roman" w:cs="Times New Roman"/>
          <w:sz w:val="24"/>
          <w:szCs w:val="24"/>
        </w:rPr>
        <w:t>Зачем: НСПК передает данные в банк для завершения процесса оплаты.</w:t>
      </w:r>
    </w:p>
    <w:p w14:paraId="378383A2" w14:textId="071E90D8" w:rsidR="00F32CF3" w:rsidRPr="00A40384" w:rsidRDefault="00F32CF3" w:rsidP="00993C11">
      <w:pPr>
        <w:pStyle w:val="a8"/>
        <w:numPr>
          <w:ilvl w:val="1"/>
          <w:numId w:val="73"/>
        </w:numPr>
        <w:spacing w:before="200" w:after="440" w:line="276" w:lineRule="auto"/>
        <w:jc w:val="both"/>
        <w:rPr>
          <w:rFonts w:ascii="Times New Roman" w:hAnsi="Times New Roman" w:cs="Times New Roman"/>
          <w:sz w:val="24"/>
          <w:szCs w:val="24"/>
        </w:rPr>
      </w:pPr>
      <w:r>
        <w:rPr>
          <w:rFonts w:ascii="Times New Roman" w:hAnsi="Times New Roman" w:cs="Times New Roman"/>
          <w:sz w:val="24"/>
          <w:szCs w:val="24"/>
        </w:rPr>
        <w:t>Результат: Банк проводит авторизацию и подтверждает успешность операции.</w:t>
      </w:r>
    </w:p>
    <w:p w14:paraId="4B5DB0CC" w14:textId="77777777" w:rsidR="00F32CF3" w:rsidRPr="00A40384" w:rsidRDefault="00F32CF3" w:rsidP="00993C11">
      <w:pPr>
        <w:spacing w:before="200" w:after="44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5. Банк → Брокерская платформа </w:t>
      </w:r>
    </w:p>
    <w:p w14:paraId="64545EDE" w14:textId="433798BD" w:rsidR="00F32CF3" w:rsidRPr="00A40384" w:rsidRDefault="00F32CF3" w:rsidP="00993C11">
      <w:pPr>
        <w:pStyle w:val="a8"/>
        <w:numPr>
          <w:ilvl w:val="1"/>
          <w:numId w:val="73"/>
        </w:numPr>
        <w:spacing w:before="200" w:after="440" w:line="276" w:lineRule="auto"/>
        <w:jc w:val="both"/>
        <w:rPr>
          <w:rFonts w:ascii="Times New Roman" w:hAnsi="Times New Roman" w:cs="Times New Roman"/>
          <w:sz w:val="24"/>
          <w:szCs w:val="24"/>
        </w:rPr>
      </w:pPr>
      <w:r>
        <w:rPr>
          <w:rFonts w:ascii="Times New Roman" w:hAnsi="Times New Roman" w:cs="Times New Roman"/>
          <w:sz w:val="24"/>
          <w:szCs w:val="24"/>
        </w:rPr>
        <w:t>Кто выполняет: Банк</w:t>
      </w:r>
    </w:p>
    <w:p w14:paraId="13C865E9" w14:textId="59ECAB6A" w:rsidR="00F32CF3" w:rsidRPr="00A40384" w:rsidRDefault="00F32CF3" w:rsidP="00993C11">
      <w:pPr>
        <w:pStyle w:val="a8"/>
        <w:numPr>
          <w:ilvl w:val="1"/>
          <w:numId w:val="73"/>
        </w:numPr>
        <w:spacing w:before="200" w:after="440" w:line="276" w:lineRule="auto"/>
        <w:jc w:val="both"/>
        <w:rPr>
          <w:rFonts w:ascii="Times New Roman" w:hAnsi="Times New Roman" w:cs="Times New Roman"/>
          <w:sz w:val="24"/>
          <w:szCs w:val="24"/>
        </w:rPr>
      </w:pPr>
      <w:r>
        <w:rPr>
          <w:rFonts w:ascii="Times New Roman" w:hAnsi="Times New Roman" w:cs="Times New Roman"/>
          <w:sz w:val="24"/>
          <w:szCs w:val="24"/>
        </w:rPr>
        <w:t>Зачем: Банк сообщает платформе о завершении операции и подтверждает, что платеж был успешным.</w:t>
      </w:r>
    </w:p>
    <w:p w14:paraId="09FA4768" w14:textId="0AB7431E" w:rsidR="00F32CF3" w:rsidRPr="00A40384" w:rsidRDefault="00F32CF3" w:rsidP="00993C11">
      <w:pPr>
        <w:pStyle w:val="a8"/>
        <w:numPr>
          <w:ilvl w:val="1"/>
          <w:numId w:val="73"/>
        </w:numPr>
        <w:spacing w:before="200" w:after="440" w:line="276" w:lineRule="auto"/>
        <w:jc w:val="both"/>
        <w:rPr>
          <w:rFonts w:ascii="Times New Roman" w:hAnsi="Times New Roman" w:cs="Times New Roman"/>
          <w:sz w:val="24"/>
          <w:szCs w:val="24"/>
        </w:rPr>
      </w:pPr>
      <w:r>
        <w:rPr>
          <w:rFonts w:ascii="Times New Roman" w:hAnsi="Times New Roman" w:cs="Times New Roman"/>
          <w:sz w:val="24"/>
          <w:szCs w:val="24"/>
        </w:rPr>
        <w:t>Результат: Платформа получает подтверждение о платеже, но деньги еще не начинают инвестироваться, а остаются на счетах.</w:t>
      </w:r>
    </w:p>
    <w:p w14:paraId="61921741" w14:textId="77777777" w:rsidR="00F32CF3" w:rsidRPr="00A40384" w:rsidRDefault="00F32CF3" w:rsidP="00F32CF3">
      <w:pPr>
        <w:keepNext/>
        <w:spacing w:before="200" w:after="440"/>
        <w:ind w:firstLine="709"/>
        <w:jc w:val="center"/>
        <w:rPr>
          <w:rFonts w:ascii="Times New Roman" w:hAnsi="Times New Roman" w:cs="Times New Roman"/>
        </w:rPr>
      </w:pPr>
      <w:r>
        <w:rPr>
          <w:rFonts w:ascii="Times New Roman" w:hAnsi="Times New Roman" w:cs="Times New Roman"/>
          <w:noProof/>
        </w:rPr>
        <w:lastRenderedPageBreak/>
        <w:drawing>
          <wp:inline distT="0" distB="0" distL="0" distR="0" wp14:anchorId="6C457E20" wp14:editId="410470A2">
            <wp:extent cx="3318395" cy="3087139"/>
            <wp:effectExtent l="0" t="0" r="0" b="0"/>
            <wp:docPr id="21467203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20353" name=""/>
                    <pic:cNvPicPr/>
                  </pic:nvPicPr>
                  <pic:blipFill>
                    <a:blip r:embed="rId29">
                      <a:extLst>
                        <a:ext uri="{96DAC541-7B7A-43D3-8B79-37D633B846F1}">
                          <asvg:svgBlip xmlns:asvg="http://schemas.microsoft.com/office/drawing/2016/SVG/main" r:embed="rId30"/>
                        </a:ext>
                      </a:extLst>
                    </a:blip>
                    <a:srcRect l="4463" t="3623" r="41298" b="6666"/>
                    <a:stretch>
                      <a:fillRect/>
                    </a:stretch>
                  </pic:blipFill>
                  <pic:spPr bwMode="auto">
                    <a:xfrm>
                      <a:off x="0" y="0"/>
                      <a:ext cx="3318395" cy="3087139"/>
                    </a:xfrm>
                    <a:prstGeom prst="rect">
                      <a:avLst/>
                    </a:prstGeom>
                    <a:ln>
                      <a:noFill/>
                    </a:ln>
                    <a:extLst>
                      <a:ext uri="{53640926-AAD7-44D8-BBD7-CCE9431645EC}">
                        <a14:shadowObscured xmlns:a14="http://schemas.microsoft.com/office/drawing/2010/main"/>
                      </a:ext>
                    </a:extLst>
                  </pic:spPr>
                </pic:pic>
              </a:graphicData>
            </a:graphic>
          </wp:inline>
        </w:drawing>
      </w:r>
    </w:p>
    <w:p w14:paraId="3C92F47A" w14:textId="77777777" w:rsidR="00F32CF3" w:rsidRPr="00A40384" w:rsidRDefault="00F32CF3" w:rsidP="00F32CF3">
      <w:pPr>
        <w:pStyle w:val="af"/>
        <w:jc w:val="center"/>
        <w:rPr>
          <w:rFonts w:ascii="Times New Roman" w:hAnsi="Times New Roman" w:cs="Times New Roman"/>
          <w:color w:val="auto"/>
          <w:sz w:val="24"/>
          <w:szCs w:val="24"/>
        </w:rPr>
      </w:pPr>
      <w:r>
        <w:rPr>
          <w:rFonts w:ascii="Times New Roman" w:hAnsi="Times New Roman" w:cs="Times New Roman"/>
          <w:color w:val="auto"/>
          <w:sz w:val="24"/>
          <w:szCs w:val="24"/>
        </w:rPr>
        <w:t xml:space="preserve">Рисунок </w:t>
      </w:r>
      <w:r>
        <w:rPr>
          <w:rFonts w:ascii="Times New Roman" w:hAnsi="Times New Roman" w:cs="Times New Roman"/>
          <w:noProof/>
          <w:color w:val="auto"/>
          <w:sz w:val="24"/>
          <w:szCs w:val="24"/>
        </w:rPr>
        <w:t>1</w:t>
      </w:r>
      <w:r>
        <w:rPr>
          <w:rFonts w:ascii="Times New Roman" w:hAnsi="Times New Roman" w:cs="Times New Roman"/>
          <w:color w:val="auto"/>
          <w:sz w:val="24"/>
          <w:szCs w:val="24"/>
        </w:rPr>
        <w:t xml:space="preserve">. Схема </w:t>
      </w:r>
      <w:r>
        <w:rPr>
          <w:rFonts w:ascii="Times New Roman" w:hAnsi="Times New Roman" w:cs="Times New Roman"/>
          <w:color w:val="auto"/>
          <w:sz w:val="24"/>
          <w:szCs w:val="24"/>
          <w:lang w:val="en-US"/>
        </w:rPr>
        <w:t>AS</w:t>
      </w:r>
      <w:r>
        <w:rPr>
          <w:rFonts w:ascii="Times New Roman" w:hAnsi="Times New Roman" w:cs="Times New Roman"/>
          <w:color w:val="auto"/>
          <w:sz w:val="24"/>
          <w:szCs w:val="24"/>
        </w:rPr>
        <w:t xml:space="preserve"> </w:t>
      </w:r>
      <w:r>
        <w:rPr>
          <w:rFonts w:ascii="Times New Roman" w:hAnsi="Times New Roman" w:cs="Times New Roman"/>
          <w:color w:val="auto"/>
          <w:sz w:val="24"/>
          <w:szCs w:val="24"/>
          <w:lang w:val="en-US"/>
        </w:rPr>
        <w:t>IS</w:t>
      </w:r>
    </w:p>
    <w:p w14:paraId="6CB9BA51" w14:textId="77777777" w:rsidR="00F32CF3" w:rsidRPr="00A40384" w:rsidRDefault="00F32CF3" w:rsidP="00A40384">
      <w:pPr>
        <w:spacing w:before="200" w:after="440" w:line="276" w:lineRule="auto"/>
        <w:ind w:firstLine="709"/>
        <w:jc w:val="both"/>
        <w:rPr>
          <w:rFonts w:ascii="Times New Roman" w:hAnsi="Times New Roman" w:cs="Times New Roman"/>
          <w:sz w:val="24"/>
          <w:szCs w:val="24"/>
        </w:rPr>
      </w:pPr>
      <w:r>
        <w:rPr>
          <w:rFonts w:ascii="Times New Roman" w:hAnsi="Times New Roman" w:cs="Times New Roman"/>
          <w:sz w:val="24"/>
          <w:szCs w:val="24"/>
        </w:rPr>
        <w:t>Таким образом, все шаги в сторону инвестирования оказываются разрозненными и независимыми.</w:t>
      </w:r>
      <w:r>
        <w:rPr>
          <w:rFonts w:ascii="Times New Roman" w:hAnsi="Times New Roman" w:cs="Times New Roman"/>
          <w:b/>
          <w:bCs/>
          <w:sz w:val="24"/>
          <w:szCs w:val="24"/>
        </w:rPr>
        <w:t xml:space="preserve"> </w:t>
      </w:r>
      <w:r>
        <w:rPr>
          <w:rFonts w:ascii="Times New Roman" w:hAnsi="Times New Roman" w:cs="Times New Roman"/>
          <w:sz w:val="24"/>
          <w:szCs w:val="24"/>
        </w:rPr>
        <w:t>Пользователь несмотря на знания и оплаченный курс, не может перейти от теоретического понимания к практическим действиям. Он чувствует себя растерянным, не понимая, как безопасно и с уверенностью сделать первые шаги на реальном рынке. На этом этапе ему не хватает системы, которая помогала бы плавно и уверенно сделать этот переход от обучения к реальному инвестированию, без риска потерять свои средства.</w:t>
      </w:r>
    </w:p>
    <w:p w14:paraId="52F2E97F" w14:textId="5B4E3EC7" w:rsidR="00A40384" w:rsidRDefault="00F32CF3" w:rsidP="00A40384">
      <w:pPr>
        <w:spacing w:before="200" w:after="440" w:line="276" w:lineRule="auto"/>
        <w:ind w:firstLine="709"/>
        <w:jc w:val="both"/>
        <w:rPr>
          <w:rFonts w:ascii="Times New Roman" w:hAnsi="Times New Roman" w:cs="Times New Roman"/>
        </w:rPr>
      </w:pPr>
      <w:r>
        <w:rPr>
          <w:rFonts w:ascii="Times New Roman" w:hAnsi="Times New Roman" w:cs="Times New Roman"/>
          <w:sz w:val="24"/>
          <w:szCs w:val="24"/>
        </w:rPr>
        <w:t>Так, в текущей экосистеме, пользователь оказывается застрявшим в ситуации, когда знания есть, но они не реализуются в действиях. Все усилия, потраченные на обучение, не приводят к ожидаемому результату — началу реальных инвестиций. Без понимания того, как сделать первый шаг, он не может воспользоваться всеми возможностями, которые он мог бы получить, если бы была простая и прозрачная система для перехода от обучения к реальному инвестированию.</w:t>
      </w:r>
      <w:r>
        <w:rPr>
          <w:rFonts w:ascii="Times New Roman" w:hAnsi="Times New Roman" w:cs="Times New Roman"/>
        </w:rPr>
        <w:br w:type="page"/>
      </w:r>
    </w:p>
    <w:p w14:paraId="0803D4DC" w14:textId="64FF5246" w:rsidR="00A40384" w:rsidRPr="00A40384" w:rsidRDefault="00A40384" w:rsidP="00A40384">
      <w:pPr>
        <w:pStyle w:val="a6"/>
        <w:numPr>
          <w:ilvl w:val="0"/>
          <w:numId w:val="0"/>
        </w:numPr>
        <w:jc w:val="both"/>
        <w:rPr>
          <w:rFonts w:ascii="Times New Roman" w:hAnsi="Times New Roman" w:cs="Times New Roman"/>
          <w:b/>
          <w:bCs/>
          <w:color w:val="auto"/>
        </w:rPr>
      </w:pPr>
      <w:r>
        <w:rPr>
          <w:rFonts w:ascii="Times New Roman" w:hAnsi="Times New Roman" w:cs="Times New Roman"/>
          <w:b/>
          <w:bCs/>
          <w:color w:val="auto"/>
        </w:rPr>
        <w:lastRenderedPageBreak/>
        <w:t>4.2 Описание ключевых процессов функционирования сервиса</w:t>
      </w:r>
    </w:p>
    <w:p w14:paraId="1609B339" w14:textId="77777777" w:rsidR="00A40384" w:rsidRPr="00A40384" w:rsidRDefault="00A40384" w:rsidP="00A40384">
      <w:pPr>
        <w:spacing w:before="200" w:after="440" w:line="276" w:lineRule="auto"/>
        <w:ind w:firstLine="709"/>
        <w:jc w:val="both"/>
        <w:rPr>
          <w:rFonts w:ascii="Times New Roman" w:hAnsi="Times New Roman" w:cs="Times New Roman"/>
          <w:sz w:val="24"/>
          <w:szCs w:val="24"/>
        </w:rPr>
      </w:pPr>
      <w:r>
        <w:rPr>
          <w:rFonts w:ascii="Times New Roman" w:hAnsi="Times New Roman" w:cs="Times New Roman"/>
          <w:sz w:val="24"/>
          <w:szCs w:val="24"/>
        </w:rPr>
        <w:t>Основой работы сервиса является процесс плавного перехода пользователя от обучения к реальным инвестициям. Пользователь регистрируется на платформе и выбирает тариф: бесплатный или платный Pro. Бесплатный курс предназначен для снижения тревожности и демонстрации, что инвестиции доступны каждому: в нём пользователь изучает базовые понятия и тренируется в симуляторе без риска потери средств. В платном тарифе, помимо расширенной учебной программы, запускается механизм формирования будущего инвестиционного капитала: при оплате курса часть внесённой суммы автоматически резервируется и конвертируется в токены, которые закрепляются на личном токен-счёте пользователя.</w:t>
      </w:r>
    </w:p>
    <w:p w14:paraId="0D2D4722" w14:textId="77777777" w:rsidR="00A40384" w:rsidRPr="00A40384" w:rsidRDefault="00A40384" w:rsidP="00A40384">
      <w:pPr>
        <w:spacing w:before="200" w:after="440" w:line="276" w:lineRule="auto"/>
        <w:ind w:firstLine="709"/>
        <w:jc w:val="both"/>
        <w:rPr>
          <w:rFonts w:ascii="Times New Roman" w:hAnsi="Times New Roman" w:cs="Times New Roman"/>
          <w:sz w:val="24"/>
          <w:szCs w:val="24"/>
        </w:rPr>
      </w:pPr>
      <w:r>
        <w:rPr>
          <w:rFonts w:ascii="Times New Roman" w:hAnsi="Times New Roman" w:cs="Times New Roman"/>
          <w:sz w:val="24"/>
          <w:szCs w:val="24"/>
        </w:rPr>
        <w:t>В процессе обучения пользователь постепенно накапливает токены — они начисляются поэтапно за прохождение модулей, выполнение практических заданий и успешную сдачу тестов. Это значит, что размер будущего стартового капитала напрямую зависит от реального прогресса и вовлечённости. Пока обучение не завершено, токены остаются в статусе ожидания: пользователь видит их на своём балансе, но не может использовать. Такой механизм создаёт естественную мотивацию завершить курс полностью.</w:t>
      </w:r>
    </w:p>
    <w:p w14:paraId="1D0EAA63" w14:textId="77777777" w:rsidR="00A40384" w:rsidRPr="00A40384" w:rsidRDefault="00A40384" w:rsidP="00A40384">
      <w:pPr>
        <w:spacing w:before="200" w:after="440" w:line="276" w:lineRule="auto"/>
        <w:ind w:firstLine="709"/>
        <w:jc w:val="both"/>
        <w:rPr>
          <w:rFonts w:ascii="Times New Roman" w:hAnsi="Times New Roman" w:cs="Times New Roman"/>
          <w:sz w:val="24"/>
          <w:szCs w:val="24"/>
        </w:rPr>
      </w:pPr>
      <w:r>
        <w:rPr>
          <w:rFonts w:ascii="Times New Roman" w:hAnsi="Times New Roman" w:cs="Times New Roman"/>
          <w:sz w:val="24"/>
          <w:szCs w:val="24"/>
        </w:rPr>
        <w:t>После того как пользователь проходит итоговую аттестацию и подтверждает понимание ключевых принципов инвестирования, все накопленные токены получают статус активных. Однако они не выводятся на руки в денежном виде — чтобы избежать импульсивных решений и вернуть фокус на инвестиции. Вместо этого пользователь открывает брокерский счёт через партнерскую брокерскую компанию, и в момент подключения к брокеру токены конвертируются в реальные рубли, которые перечисляются на его инвестиционный счёт.</w:t>
      </w:r>
    </w:p>
    <w:p w14:paraId="56AB52EF" w14:textId="77777777" w:rsidR="00A40384" w:rsidRPr="00A40384" w:rsidRDefault="00A40384" w:rsidP="00A40384">
      <w:pPr>
        <w:spacing w:before="200" w:after="440" w:line="276" w:lineRule="auto"/>
        <w:ind w:firstLine="709"/>
        <w:jc w:val="both"/>
        <w:rPr>
          <w:rFonts w:ascii="Times New Roman" w:hAnsi="Times New Roman" w:cs="Times New Roman"/>
          <w:sz w:val="24"/>
          <w:szCs w:val="24"/>
        </w:rPr>
      </w:pPr>
      <w:r>
        <w:rPr>
          <w:rFonts w:ascii="Times New Roman" w:hAnsi="Times New Roman" w:cs="Times New Roman"/>
          <w:sz w:val="24"/>
          <w:szCs w:val="24"/>
        </w:rPr>
        <w:t>Таким образом, обучение автоматически переходит в первый инвестиционный шаг: человек не чувствует страха перед рынком, потому что начинает инвестировать не своими личными деньгами, а тем капиталом, который он сам постепенно сформировал в ходе обучения.</w:t>
      </w:r>
    </w:p>
    <w:p w14:paraId="059972CB" w14:textId="77777777" w:rsidR="00A40384" w:rsidRPr="00A40384" w:rsidRDefault="00A40384" w:rsidP="00A40384">
      <w:pPr>
        <w:spacing w:before="200" w:after="440" w:line="276" w:lineRule="auto"/>
        <w:ind w:firstLine="709"/>
        <w:jc w:val="both"/>
        <w:rPr>
          <w:rFonts w:ascii="Times New Roman" w:hAnsi="Times New Roman" w:cs="Times New Roman"/>
          <w:sz w:val="24"/>
          <w:szCs w:val="24"/>
        </w:rPr>
      </w:pPr>
      <w:r>
        <w:rPr>
          <w:rFonts w:ascii="Times New Roman" w:hAnsi="Times New Roman" w:cs="Times New Roman"/>
          <w:sz w:val="24"/>
          <w:szCs w:val="24"/>
        </w:rPr>
        <w:t>После успешного завершения курса пользователь получает возможность открыть брокерский счёт непосредственно через интерфейс платформы. Это избавляет его от необходимости разбираться в процедурах, сравнивать брокеров или бояться неправильно заполнить документы. Платформа отправляет брокеру данные пользователя, подтверждая, что он прошёл обучение и владеет базовой финансовой грамотностью, что снижает риски брокера и ускоряет идентификацию.</w:t>
      </w:r>
    </w:p>
    <w:p w14:paraId="6AD592A9" w14:textId="77777777" w:rsidR="00A40384" w:rsidRPr="00A40384" w:rsidRDefault="00A40384" w:rsidP="00A40384">
      <w:pPr>
        <w:spacing w:before="200" w:after="44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После открытия счёта платформа направляет эмитенту токенов распоряжение о конвертации активированных токенов в рубли. Эмитент инициирует перевод через НСПК — средства поступают напрямую на брокерский счёт пользователя как его стартовый инвестиционный капитал. Таким образом, человек начинает инвестировать без страха </w:t>
      </w:r>
      <w:r>
        <w:rPr>
          <w:rFonts w:ascii="Times New Roman" w:hAnsi="Times New Roman" w:cs="Times New Roman"/>
          <w:sz w:val="24"/>
          <w:szCs w:val="24"/>
        </w:rPr>
        <w:lastRenderedPageBreak/>
        <w:t>«вкладывать последние деньги» — он использует капитал, сформированный в процессе обучения. В этот момент происходит ключевой психологический переход: инвестиции становятся не пугающим финансовым шагом, а естественным продолжением обучения.</w:t>
      </w:r>
    </w:p>
    <w:p w14:paraId="1E685116" w14:textId="77777777" w:rsidR="00A40384" w:rsidRPr="00A40384" w:rsidRDefault="00A40384" w:rsidP="00A40384">
      <w:pPr>
        <w:spacing w:before="200" w:after="440" w:line="276" w:lineRule="auto"/>
        <w:ind w:firstLine="709"/>
        <w:jc w:val="both"/>
        <w:rPr>
          <w:rFonts w:ascii="Times New Roman" w:hAnsi="Times New Roman" w:cs="Times New Roman"/>
          <w:sz w:val="24"/>
          <w:szCs w:val="24"/>
        </w:rPr>
      </w:pPr>
      <w:r>
        <w:rPr>
          <w:rFonts w:ascii="Times New Roman" w:hAnsi="Times New Roman" w:cs="Times New Roman"/>
          <w:sz w:val="24"/>
          <w:szCs w:val="24"/>
        </w:rPr>
        <w:t>Сервис реализует устойчивую бизнес-модель, основанную на естественных интересах всех участников. Платформа зарабатывает на продаже платных обучающих программ, но не присваивает оплату полностью — часть средств резервируется и возвращается пользователю в виде стартового капитала. Это создаёт доверие и эффект «я не просто потратил деньги — я вложил их в себя».</w:t>
      </w:r>
    </w:p>
    <w:p w14:paraId="22FB7DDA" w14:textId="77777777" w:rsidR="00A40384" w:rsidRPr="00A40384" w:rsidRDefault="00A40384" w:rsidP="00A40384">
      <w:pPr>
        <w:spacing w:before="200" w:after="440" w:line="276" w:lineRule="auto"/>
        <w:ind w:firstLine="709"/>
        <w:jc w:val="both"/>
        <w:rPr>
          <w:rFonts w:ascii="Times New Roman" w:hAnsi="Times New Roman" w:cs="Times New Roman"/>
          <w:sz w:val="24"/>
          <w:szCs w:val="24"/>
        </w:rPr>
      </w:pPr>
      <w:r>
        <w:rPr>
          <w:rFonts w:ascii="Times New Roman" w:hAnsi="Times New Roman" w:cs="Times New Roman"/>
          <w:sz w:val="24"/>
          <w:szCs w:val="24"/>
        </w:rPr>
        <w:t>В рамках партнёрского соглашения брокерская компания выплачивает платформе комиссию за каждого привлечённого пользователя, успешно прошедшего идентификацию и начавшего работу со счётом. Это может быть как фиксированная CPA-выплата (за каждое открытие счёта), так и процентная комиссия CPS, зависящая от торговой активности или объёмов операций клиента. Таким образом, финансовая модель сервиса становится устойчивой: платформа получает доход не только от продажи платных образовательных программ, но и от реальной инвестиционной активности своих пользователей. Это закрывает экономический контур и делает сервис долгосрочно жизнеспособным без давления на пользователя.</w:t>
      </w:r>
      <w:r>
        <w:rPr>
          <w:rFonts w:ascii="Times New Roman" w:hAnsi="Times New Roman" w:cs="Times New Roman"/>
          <w:sz w:val="24"/>
          <w:szCs w:val="24"/>
        </w:rPr>
        <w:br w:type="page"/>
      </w:r>
    </w:p>
    <w:p w14:paraId="63CB4430" w14:textId="77777777" w:rsidR="00A40384" w:rsidRDefault="00A40384" w:rsidP="00C34EC4">
      <w:pPr>
        <w:spacing w:before="200" w:after="440"/>
        <w:ind w:firstLine="709"/>
        <w:rPr>
          <w:rFonts w:ascii="Times New Roman" w:hAnsi="Times New Roman" w:cs="Times New Roman"/>
        </w:rPr>
      </w:pPr>
    </w:p>
    <w:p w14:paraId="71BFFC52" w14:textId="4BF48CF8" w:rsidR="00F32CF3" w:rsidRPr="00A40384" w:rsidRDefault="00C34EC4" w:rsidP="00A40384">
      <w:pPr>
        <w:spacing w:before="200" w:after="440"/>
        <w:rPr>
          <w:rFonts w:ascii="Times New Roman" w:hAnsi="Times New Roman" w:cs="Times New Roman"/>
        </w:rPr>
      </w:pPr>
      <w:r>
        <w:rPr>
          <w:rFonts w:ascii="Times New Roman" w:hAnsi="Times New Roman" w:cs="Times New Roman"/>
        </w:rPr>
        <w:br w:type="page"/>
      </w:r>
    </w:p>
    <w:p w14:paraId="6D3FD6E3" w14:textId="77777777" w:rsidR="00F32CF3" w:rsidRPr="00A40384" w:rsidRDefault="00F32CF3" w:rsidP="00F32CF3">
      <w:pPr>
        <w:pStyle w:val="a6"/>
        <w:numPr>
          <w:ilvl w:val="0"/>
          <w:numId w:val="0"/>
        </w:numPr>
        <w:rPr>
          <w:rFonts w:ascii="Times New Roman" w:hAnsi="Times New Roman" w:cs="Times New Roman"/>
          <w:b/>
          <w:bCs/>
          <w:color w:val="auto"/>
        </w:rPr>
      </w:pPr>
      <w:r>
        <w:rPr>
          <w:rFonts w:ascii="Times New Roman" w:hAnsi="Times New Roman" w:cs="Times New Roman"/>
          <w:b/>
          <w:bCs/>
          <w:color w:val="auto"/>
        </w:rPr>
        <w:lastRenderedPageBreak/>
        <w:t xml:space="preserve">4.3 Система работы после внедрения сервиса </w:t>
      </w:r>
      <w:proofErr w:type="gramStart"/>
      <w:r>
        <w:rPr>
          <w:rFonts w:ascii="Times New Roman" w:hAnsi="Times New Roman" w:cs="Times New Roman"/>
          <w:b/>
          <w:bCs/>
          <w:color w:val="auto"/>
        </w:rPr>
        <w:t xml:space="preserve">( </w:t>
      </w:r>
      <w:r>
        <w:rPr>
          <w:rFonts w:ascii="Times New Roman" w:hAnsi="Times New Roman" w:cs="Times New Roman"/>
          <w:b/>
          <w:bCs/>
          <w:color w:val="auto"/>
          <w:lang w:val="en-US"/>
        </w:rPr>
        <w:t>TO</w:t>
      </w:r>
      <w:proofErr w:type="gramEnd"/>
      <w:r>
        <w:rPr>
          <w:rFonts w:ascii="Times New Roman" w:hAnsi="Times New Roman" w:cs="Times New Roman"/>
          <w:b/>
          <w:bCs/>
          <w:color w:val="auto"/>
        </w:rPr>
        <w:t xml:space="preserve"> </w:t>
      </w:r>
      <w:r>
        <w:rPr>
          <w:rFonts w:ascii="Times New Roman" w:hAnsi="Times New Roman" w:cs="Times New Roman"/>
          <w:b/>
          <w:bCs/>
          <w:color w:val="auto"/>
          <w:lang w:val="en-US"/>
        </w:rPr>
        <w:t>BE</w:t>
      </w:r>
      <w:r>
        <w:rPr>
          <w:rFonts w:ascii="Times New Roman" w:hAnsi="Times New Roman" w:cs="Times New Roman"/>
          <w:b/>
          <w:bCs/>
          <w:color w:val="auto"/>
        </w:rPr>
        <w:t xml:space="preserve"> модель)</w:t>
      </w:r>
    </w:p>
    <w:p w14:paraId="7CAB154D" w14:textId="77777777" w:rsidR="00A40384" w:rsidRPr="00A40384" w:rsidRDefault="00A40384" w:rsidP="00A40384">
      <w:pPr>
        <w:keepNext/>
        <w:jc w:val="center"/>
        <w:rPr>
          <w:rFonts w:ascii="Times New Roman" w:hAnsi="Times New Roman" w:cs="Times New Roman"/>
        </w:rPr>
      </w:pPr>
      <w:r>
        <w:rPr>
          <w:rFonts w:ascii="Times New Roman" w:hAnsi="Times New Roman" w:cs="Times New Roman"/>
          <w:noProof/>
        </w:rPr>
        <w:drawing>
          <wp:inline distT="0" distB="0" distL="0" distR="0" wp14:anchorId="6261DCFA" wp14:editId="5F6752C3">
            <wp:extent cx="4451985" cy="3028867"/>
            <wp:effectExtent l="0" t="0" r="5715" b="635"/>
            <wp:docPr id="4583840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84051" name=""/>
                    <pic:cNvPicPr/>
                  </pic:nvPicPr>
                  <pic:blipFill>
                    <a:blip r:embed="rId31">
                      <a:extLst>
                        <a:ext uri="{96DAC541-7B7A-43D3-8B79-37D633B846F1}">
                          <asvg:svgBlip xmlns:asvg="http://schemas.microsoft.com/office/drawing/2016/SVG/main" r:embed="rId32"/>
                        </a:ext>
                      </a:extLst>
                    </a:blip>
                    <a:srcRect l="2645" t="1661" r="24596" b="10331"/>
                    <a:stretch>
                      <a:fillRect/>
                    </a:stretch>
                  </pic:blipFill>
                  <pic:spPr bwMode="auto">
                    <a:xfrm>
                      <a:off x="0" y="0"/>
                      <a:ext cx="4451985" cy="3028867"/>
                    </a:xfrm>
                    <a:prstGeom prst="rect">
                      <a:avLst/>
                    </a:prstGeom>
                    <a:ln>
                      <a:noFill/>
                    </a:ln>
                    <a:extLst>
                      <a:ext uri="{53640926-AAD7-44D8-BBD7-CCE9431645EC}">
                        <a14:shadowObscured xmlns:a14="http://schemas.microsoft.com/office/drawing/2010/main"/>
                      </a:ext>
                    </a:extLst>
                  </pic:spPr>
                </pic:pic>
              </a:graphicData>
            </a:graphic>
          </wp:inline>
        </w:drawing>
      </w:r>
    </w:p>
    <w:p w14:paraId="019CEFE0" w14:textId="4A5D1C44" w:rsidR="00A40384" w:rsidRPr="00A40384" w:rsidRDefault="00A40384" w:rsidP="00A40384">
      <w:pPr>
        <w:spacing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Рисунок </w:t>
      </w:r>
      <w:r>
        <w:rPr>
          <w:rFonts w:ascii="Times New Roman" w:hAnsi="Times New Roman" w:cs="Times New Roman"/>
          <w:i/>
          <w:iCs/>
          <w:noProof/>
          <w:sz w:val="24"/>
          <w:szCs w:val="24"/>
        </w:rPr>
        <w:t>2</w:t>
      </w:r>
      <w:r>
        <w:rPr>
          <w:rFonts w:ascii="Times New Roman" w:hAnsi="Times New Roman" w:cs="Times New Roman"/>
          <w:i/>
          <w:iCs/>
          <w:sz w:val="24"/>
          <w:szCs w:val="24"/>
        </w:rPr>
        <w:t>. Схема ключевого процесса сервиса (TO BE)</w:t>
      </w:r>
    </w:p>
    <w:p w14:paraId="4523C178" w14:textId="4D3B93AB" w:rsidR="00F32CF3" w:rsidRPr="00A40384" w:rsidRDefault="00F32CF3" w:rsidP="00A4038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1) Пользователь (А) → </w:t>
      </w:r>
      <w:proofErr w:type="spellStart"/>
      <w:r>
        <w:rPr>
          <w:rFonts w:ascii="Times New Roman" w:hAnsi="Times New Roman" w:cs="Times New Roman"/>
          <w:sz w:val="24"/>
          <w:szCs w:val="24"/>
        </w:rPr>
        <w:t>ИнвестПрактика</w:t>
      </w:r>
      <w:proofErr w:type="spellEnd"/>
      <w:r>
        <w:rPr>
          <w:rFonts w:ascii="Times New Roman" w:hAnsi="Times New Roman" w:cs="Times New Roman"/>
          <w:sz w:val="24"/>
          <w:szCs w:val="24"/>
        </w:rPr>
        <w:t xml:space="preserve"> (Б)- Регистрация, выбор тарифа и создание личного кабинета</w:t>
      </w:r>
    </w:p>
    <w:p w14:paraId="07C1EDF1" w14:textId="77777777" w:rsidR="00F32CF3" w:rsidRPr="00A40384" w:rsidRDefault="00F32CF3" w:rsidP="00A40384">
      <w:pPr>
        <w:pStyle w:val="a8"/>
        <w:numPr>
          <w:ilvl w:val="0"/>
          <w:numId w:val="86"/>
        </w:numPr>
        <w:spacing w:line="276" w:lineRule="auto"/>
        <w:jc w:val="both"/>
        <w:rPr>
          <w:rFonts w:ascii="Times New Roman" w:hAnsi="Times New Roman" w:cs="Times New Roman"/>
          <w:sz w:val="24"/>
          <w:szCs w:val="24"/>
        </w:rPr>
      </w:pPr>
      <w:r>
        <w:rPr>
          <w:rFonts w:ascii="Times New Roman" w:hAnsi="Times New Roman" w:cs="Times New Roman"/>
          <w:sz w:val="24"/>
          <w:szCs w:val="24"/>
        </w:rPr>
        <w:t>Кто выполняет действие: Пользователь.</w:t>
      </w:r>
    </w:p>
    <w:p w14:paraId="35D1E5C2" w14:textId="77777777" w:rsidR="00F32CF3" w:rsidRPr="00A40384" w:rsidRDefault="00F32CF3" w:rsidP="00A40384">
      <w:pPr>
        <w:pStyle w:val="a8"/>
        <w:numPr>
          <w:ilvl w:val="0"/>
          <w:numId w:val="86"/>
        </w:numPr>
        <w:spacing w:line="276" w:lineRule="auto"/>
        <w:jc w:val="both"/>
        <w:rPr>
          <w:rFonts w:ascii="Times New Roman" w:hAnsi="Times New Roman" w:cs="Times New Roman"/>
          <w:sz w:val="24"/>
          <w:szCs w:val="24"/>
        </w:rPr>
      </w:pPr>
      <w:r>
        <w:rPr>
          <w:rFonts w:ascii="Times New Roman" w:hAnsi="Times New Roman" w:cs="Times New Roman"/>
          <w:sz w:val="24"/>
          <w:szCs w:val="24"/>
        </w:rPr>
        <w:t>Зачем: Пользователь решает зарегистрироваться на платформе и выбрать тариф (бесплатный или платный) для начала обучения и получения доступа к курсу.</w:t>
      </w:r>
    </w:p>
    <w:p w14:paraId="50680796" w14:textId="77777777" w:rsidR="00F32CF3" w:rsidRPr="00A40384" w:rsidRDefault="00F32CF3" w:rsidP="00A40384">
      <w:pPr>
        <w:pStyle w:val="a8"/>
        <w:numPr>
          <w:ilvl w:val="0"/>
          <w:numId w:val="86"/>
        </w:numPr>
        <w:spacing w:line="276" w:lineRule="auto"/>
        <w:jc w:val="both"/>
        <w:rPr>
          <w:rFonts w:ascii="Times New Roman" w:hAnsi="Times New Roman" w:cs="Times New Roman"/>
          <w:sz w:val="24"/>
          <w:szCs w:val="24"/>
        </w:rPr>
      </w:pPr>
      <w:r>
        <w:rPr>
          <w:rFonts w:ascii="Times New Roman" w:hAnsi="Times New Roman" w:cs="Times New Roman"/>
          <w:sz w:val="24"/>
          <w:szCs w:val="24"/>
        </w:rPr>
        <w:t>Результат: Платформа успешно регистрирует пользователя и создает его личный кабинет с выбранным тарифом, предоставляя доступ к образовательным материалам.</w:t>
      </w:r>
    </w:p>
    <w:p w14:paraId="41F7E39A" w14:textId="77777777" w:rsidR="00F32CF3" w:rsidRPr="00A40384" w:rsidRDefault="00F32CF3" w:rsidP="00A40384">
      <w:pPr>
        <w:spacing w:line="276" w:lineRule="auto"/>
        <w:jc w:val="both"/>
        <w:rPr>
          <w:rFonts w:ascii="Times New Roman" w:hAnsi="Times New Roman" w:cs="Times New Roman"/>
          <w:sz w:val="24"/>
          <w:szCs w:val="24"/>
        </w:rPr>
      </w:pPr>
      <w:r>
        <w:rPr>
          <w:rFonts w:ascii="Times New Roman" w:hAnsi="Times New Roman" w:cs="Times New Roman"/>
          <w:sz w:val="24"/>
          <w:szCs w:val="24"/>
        </w:rPr>
        <w:t>2) Платформа (Б) → НСПК (Д)- Запрос на эквайринг (оплата курса)</w:t>
      </w:r>
    </w:p>
    <w:p w14:paraId="5DE36A2D" w14:textId="77777777" w:rsidR="00F32CF3" w:rsidRPr="00A40384" w:rsidRDefault="00F32CF3" w:rsidP="00A40384">
      <w:pPr>
        <w:pStyle w:val="a8"/>
        <w:numPr>
          <w:ilvl w:val="0"/>
          <w:numId w:val="87"/>
        </w:numPr>
        <w:spacing w:line="276" w:lineRule="auto"/>
        <w:jc w:val="both"/>
        <w:rPr>
          <w:rFonts w:ascii="Times New Roman" w:hAnsi="Times New Roman" w:cs="Times New Roman"/>
          <w:sz w:val="24"/>
          <w:szCs w:val="24"/>
        </w:rPr>
      </w:pPr>
      <w:r>
        <w:rPr>
          <w:rFonts w:ascii="Times New Roman" w:hAnsi="Times New Roman" w:cs="Times New Roman"/>
          <w:sz w:val="24"/>
          <w:szCs w:val="24"/>
        </w:rPr>
        <w:t>Кто выполняет действие: Платформа.</w:t>
      </w:r>
    </w:p>
    <w:p w14:paraId="786D3B60" w14:textId="77777777" w:rsidR="00F32CF3" w:rsidRPr="00A40384" w:rsidRDefault="00F32CF3" w:rsidP="00A40384">
      <w:pPr>
        <w:pStyle w:val="a8"/>
        <w:numPr>
          <w:ilvl w:val="0"/>
          <w:numId w:val="87"/>
        </w:numPr>
        <w:spacing w:line="276" w:lineRule="auto"/>
        <w:jc w:val="both"/>
        <w:rPr>
          <w:rFonts w:ascii="Times New Roman" w:hAnsi="Times New Roman" w:cs="Times New Roman"/>
          <w:sz w:val="24"/>
          <w:szCs w:val="24"/>
        </w:rPr>
      </w:pPr>
      <w:r>
        <w:rPr>
          <w:rFonts w:ascii="Times New Roman" w:hAnsi="Times New Roman" w:cs="Times New Roman"/>
          <w:sz w:val="24"/>
          <w:szCs w:val="24"/>
        </w:rPr>
        <w:t>Зачем: Платформа инициирует запрос на эквайринг через НСПК для обработки и подтверждения платежа за обучение, если выбран платный курс (Pro).</w:t>
      </w:r>
    </w:p>
    <w:p w14:paraId="118BDBD2" w14:textId="77777777" w:rsidR="00F32CF3" w:rsidRPr="00A40384" w:rsidRDefault="00F32CF3" w:rsidP="00A40384">
      <w:pPr>
        <w:pStyle w:val="a8"/>
        <w:numPr>
          <w:ilvl w:val="0"/>
          <w:numId w:val="87"/>
        </w:numPr>
        <w:spacing w:line="276" w:lineRule="auto"/>
        <w:jc w:val="both"/>
        <w:rPr>
          <w:rFonts w:ascii="Times New Roman" w:hAnsi="Times New Roman" w:cs="Times New Roman"/>
          <w:sz w:val="24"/>
          <w:szCs w:val="24"/>
        </w:rPr>
      </w:pPr>
      <w:r>
        <w:rPr>
          <w:rFonts w:ascii="Times New Roman" w:hAnsi="Times New Roman" w:cs="Times New Roman"/>
          <w:sz w:val="24"/>
          <w:szCs w:val="24"/>
        </w:rPr>
        <w:t>Результат: НСПК получает запрос и обрабатывает транзакцию.</w:t>
      </w:r>
    </w:p>
    <w:p w14:paraId="3D7CCA33" w14:textId="77777777" w:rsidR="00F32CF3" w:rsidRPr="00A40384" w:rsidRDefault="00F32CF3" w:rsidP="00A40384">
      <w:pPr>
        <w:spacing w:line="276" w:lineRule="auto"/>
        <w:jc w:val="both"/>
        <w:rPr>
          <w:rFonts w:ascii="Times New Roman" w:hAnsi="Times New Roman" w:cs="Times New Roman"/>
          <w:sz w:val="24"/>
          <w:szCs w:val="24"/>
        </w:rPr>
      </w:pPr>
      <w:r>
        <w:rPr>
          <w:rFonts w:ascii="Times New Roman" w:hAnsi="Times New Roman" w:cs="Times New Roman"/>
          <w:sz w:val="24"/>
          <w:szCs w:val="24"/>
        </w:rPr>
        <w:t>3) НСПК (Д) → Банк (Г)- Передача данных для завершения транзакции</w:t>
      </w:r>
    </w:p>
    <w:p w14:paraId="7765E83B" w14:textId="77777777" w:rsidR="00F32CF3" w:rsidRPr="00A40384" w:rsidRDefault="00F32CF3" w:rsidP="00A40384">
      <w:pPr>
        <w:pStyle w:val="a8"/>
        <w:numPr>
          <w:ilvl w:val="0"/>
          <w:numId w:val="88"/>
        </w:numPr>
        <w:spacing w:line="276" w:lineRule="auto"/>
        <w:jc w:val="both"/>
        <w:rPr>
          <w:rFonts w:ascii="Times New Roman" w:hAnsi="Times New Roman" w:cs="Times New Roman"/>
          <w:sz w:val="24"/>
          <w:szCs w:val="24"/>
        </w:rPr>
      </w:pPr>
      <w:r>
        <w:rPr>
          <w:rFonts w:ascii="Times New Roman" w:hAnsi="Times New Roman" w:cs="Times New Roman"/>
          <w:sz w:val="24"/>
          <w:szCs w:val="24"/>
        </w:rPr>
        <w:t>Кто выполняет действие: НСПК.</w:t>
      </w:r>
    </w:p>
    <w:p w14:paraId="1B8B1A3E" w14:textId="77777777" w:rsidR="00F32CF3" w:rsidRPr="00A40384" w:rsidRDefault="00F32CF3" w:rsidP="00A40384">
      <w:pPr>
        <w:pStyle w:val="a8"/>
        <w:numPr>
          <w:ilvl w:val="0"/>
          <w:numId w:val="88"/>
        </w:numPr>
        <w:spacing w:line="276" w:lineRule="auto"/>
        <w:jc w:val="both"/>
        <w:rPr>
          <w:rFonts w:ascii="Times New Roman" w:hAnsi="Times New Roman" w:cs="Times New Roman"/>
          <w:sz w:val="24"/>
          <w:szCs w:val="24"/>
        </w:rPr>
      </w:pPr>
      <w:r>
        <w:rPr>
          <w:rFonts w:ascii="Times New Roman" w:hAnsi="Times New Roman" w:cs="Times New Roman"/>
          <w:sz w:val="24"/>
          <w:szCs w:val="24"/>
        </w:rPr>
        <w:t>Зачем: НСПК пересылает данные о платеже в банк для завершения транзакции и подтверждения.</w:t>
      </w:r>
    </w:p>
    <w:p w14:paraId="427A8B46" w14:textId="77777777" w:rsidR="00F32CF3" w:rsidRPr="00A40384" w:rsidRDefault="00F32CF3" w:rsidP="00A40384">
      <w:pPr>
        <w:pStyle w:val="a8"/>
        <w:numPr>
          <w:ilvl w:val="0"/>
          <w:numId w:val="88"/>
        </w:numPr>
        <w:spacing w:line="276" w:lineRule="auto"/>
        <w:jc w:val="both"/>
        <w:rPr>
          <w:rFonts w:ascii="Times New Roman" w:hAnsi="Times New Roman" w:cs="Times New Roman"/>
          <w:sz w:val="24"/>
          <w:szCs w:val="24"/>
        </w:rPr>
      </w:pPr>
      <w:r>
        <w:rPr>
          <w:rFonts w:ascii="Times New Roman" w:hAnsi="Times New Roman" w:cs="Times New Roman"/>
          <w:sz w:val="24"/>
          <w:szCs w:val="24"/>
        </w:rPr>
        <w:t>Результат: Банк получает информацию и завершает обработку платежа.</w:t>
      </w:r>
    </w:p>
    <w:p w14:paraId="723DD298" w14:textId="77777777" w:rsidR="00F32CF3" w:rsidRPr="00A40384" w:rsidRDefault="00F32CF3" w:rsidP="00A40384">
      <w:pPr>
        <w:spacing w:line="276" w:lineRule="auto"/>
        <w:jc w:val="both"/>
        <w:rPr>
          <w:rFonts w:ascii="Times New Roman" w:hAnsi="Times New Roman" w:cs="Times New Roman"/>
          <w:sz w:val="24"/>
          <w:szCs w:val="24"/>
        </w:rPr>
      </w:pPr>
      <w:r>
        <w:rPr>
          <w:rFonts w:ascii="Times New Roman" w:hAnsi="Times New Roman" w:cs="Times New Roman"/>
          <w:sz w:val="24"/>
          <w:szCs w:val="24"/>
        </w:rPr>
        <w:t>4) Банк (Г) → Платформа (Б)- Подтверждение успешности оплаты</w:t>
      </w:r>
    </w:p>
    <w:p w14:paraId="48C50D13" w14:textId="77777777" w:rsidR="00F32CF3" w:rsidRPr="00A40384" w:rsidRDefault="00F32CF3" w:rsidP="00A40384">
      <w:pPr>
        <w:pStyle w:val="a8"/>
        <w:numPr>
          <w:ilvl w:val="0"/>
          <w:numId w:val="89"/>
        </w:numPr>
        <w:spacing w:line="276" w:lineRule="auto"/>
        <w:jc w:val="both"/>
        <w:rPr>
          <w:rFonts w:ascii="Times New Roman" w:hAnsi="Times New Roman" w:cs="Times New Roman"/>
          <w:sz w:val="24"/>
          <w:szCs w:val="24"/>
        </w:rPr>
      </w:pPr>
      <w:r>
        <w:rPr>
          <w:rFonts w:ascii="Times New Roman" w:hAnsi="Times New Roman" w:cs="Times New Roman"/>
          <w:sz w:val="24"/>
          <w:szCs w:val="24"/>
        </w:rPr>
        <w:t>Кто выполняет действие: Банк.</w:t>
      </w:r>
    </w:p>
    <w:p w14:paraId="4A93757B" w14:textId="77777777" w:rsidR="00F32CF3" w:rsidRPr="00A40384" w:rsidRDefault="00F32CF3" w:rsidP="00A40384">
      <w:pPr>
        <w:pStyle w:val="a8"/>
        <w:numPr>
          <w:ilvl w:val="0"/>
          <w:numId w:val="89"/>
        </w:numPr>
        <w:spacing w:line="276" w:lineRule="auto"/>
        <w:jc w:val="both"/>
        <w:rPr>
          <w:rFonts w:ascii="Times New Roman" w:hAnsi="Times New Roman" w:cs="Times New Roman"/>
          <w:sz w:val="24"/>
          <w:szCs w:val="24"/>
        </w:rPr>
      </w:pPr>
      <w:r>
        <w:rPr>
          <w:rFonts w:ascii="Times New Roman" w:hAnsi="Times New Roman" w:cs="Times New Roman"/>
          <w:sz w:val="24"/>
          <w:szCs w:val="24"/>
        </w:rPr>
        <w:t>Зачем: Банк подтверждает успешность транзакции и уведомляет платформу о завершении оплаты курса.</w:t>
      </w:r>
    </w:p>
    <w:p w14:paraId="160ED8E3" w14:textId="77777777" w:rsidR="00F32CF3" w:rsidRPr="00A40384" w:rsidRDefault="00F32CF3" w:rsidP="00A40384">
      <w:pPr>
        <w:pStyle w:val="a8"/>
        <w:numPr>
          <w:ilvl w:val="0"/>
          <w:numId w:val="89"/>
        </w:num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Результат: Платформа получает информацию о том, что платеж был успешно обработан, и может продолжить процесс.</w:t>
      </w:r>
    </w:p>
    <w:p w14:paraId="52A330D7" w14:textId="77777777" w:rsidR="00F32CF3" w:rsidRPr="00A40384" w:rsidRDefault="00F32CF3" w:rsidP="00A40384">
      <w:pPr>
        <w:spacing w:line="276" w:lineRule="auto"/>
        <w:jc w:val="both"/>
        <w:rPr>
          <w:rFonts w:ascii="Times New Roman" w:hAnsi="Times New Roman" w:cs="Times New Roman"/>
          <w:sz w:val="24"/>
          <w:szCs w:val="24"/>
        </w:rPr>
      </w:pPr>
      <w:r>
        <w:rPr>
          <w:rFonts w:ascii="Times New Roman" w:hAnsi="Times New Roman" w:cs="Times New Roman"/>
          <w:sz w:val="24"/>
          <w:szCs w:val="24"/>
        </w:rPr>
        <w:t>5) Платформа (Б) → Эмитент токенов (Е)- Команда на резервирование части суммы для токенов</w:t>
      </w:r>
    </w:p>
    <w:p w14:paraId="599580AB" w14:textId="77777777" w:rsidR="00F32CF3" w:rsidRPr="00A40384" w:rsidRDefault="00F32CF3" w:rsidP="00A40384">
      <w:pPr>
        <w:pStyle w:val="a8"/>
        <w:numPr>
          <w:ilvl w:val="0"/>
          <w:numId w:val="90"/>
        </w:numPr>
        <w:spacing w:line="276" w:lineRule="auto"/>
        <w:jc w:val="both"/>
        <w:rPr>
          <w:rFonts w:ascii="Times New Roman" w:hAnsi="Times New Roman" w:cs="Times New Roman"/>
          <w:sz w:val="24"/>
          <w:szCs w:val="24"/>
        </w:rPr>
      </w:pPr>
      <w:r>
        <w:rPr>
          <w:rFonts w:ascii="Times New Roman" w:hAnsi="Times New Roman" w:cs="Times New Roman"/>
          <w:sz w:val="24"/>
          <w:szCs w:val="24"/>
        </w:rPr>
        <w:t>Кто выполняет действие: Платформа.</w:t>
      </w:r>
    </w:p>
    <w:p w14:paraId="577614C9" w14:textId="77777777" w:rsidR="00F32CF3" w:rsidRPr="00A40384" w:rsidRDefault="00F32CF3" w:rsidP="00A40384">
      <w:pPr>
        <w:pStyle w:val="a8"/>
        <w:numPr>
          <w:ilvl w:val="0"/>
          <w:numId w:val="90"/>
        </w:numPr>
        <w:spacing w:line="276" w:lineRule="auto"/>
        <w:jc w:val="both"/>
        <w:rPr>
          <w:rFonts w:ascii="Times New Roman" w:hAnsi="Times New Roman" w:cs="Times New Roman"/>
          <w:sz w:val="24"/>
          <w:szCs w:val="24"/>
        </w:rPr>
      </w:pPr>
      <w:r>
        <w:rPr>
          <w:rFonts w:ascii="Times New Roman" w:hAnsi="Times New Roman" w:cs="Times New Roman"/>
          <w:sz w:val="24"/>
          <w:szCs w:val="24"/>
        </w:rPr>
        <w:t>Зачем: Платформа отправляет команду эмитенту токенов для резервирования части оплаты курса, которая будет использована для выпуска токенов.</w:t>
      </w:r>
    </w:p>
    <w:p w14:paraId="680835BD" w14:textId="77777777" w:rsidR="00F32CF3" w:rsidRPr="00A40384" w:rsidRDefault="00F32CF3" w:rsidP="00A40384">
      <w:pPr>
        <w:pStyle w:val="a8"/>
        <w:numPr>
          <w:ilvl w:val="0"/>
          <w:numId w:val="90"/>
        </w:numPr>
        <w:spacing w:line="276" w:lineRule="auto"/>
        <w:jc w:val="both"/>
        <w:rPr>
          <w:rFonts w:ascii="Times New Roman" w:hAnsi="Times New Roman" w:cs="Times New Roman"/>
          <w:sz w:val="24"/>
          <w:szCs w:val="24"/>
        </w:rPr>
      </w:pPr>
      <w:r>
        <w:rPr>
          <w:rFonts w:ascii="Times New Roman" w:hAnsi="Times New Roman" w:cs="Times New Roman"/>
          <w:sz w:val="24"/>
          <w:szCs w:val="24"/>
        </w:rPr>
        <w:t>Результат: Эмитент токенов блокирует часть средств для создания токенов.</w:t>
      </w:r>
    </w:p>
    <w:p w14:paraId="1E0281E2" w14:textId="77777777" w:rsidR="00F32CF3" w:rsidRPr="00A40384" w:rsidRDefault="00F32CF3" w:rsidP="00A40384">
      <w:pPr>
        <w:spacing w:line="276" w:lineRule="auto"/>
        <w:jc w:val="both"/>
        <w:rPr>
          <w:rFonts w:ascii="Times New Roman" w:hAnsi="Times New Roman" w:cs="Times New Roman"/>
          <w:sz w:val="24"/>
          <w:szCs w:val="24"/>
        </w:rPr>
      </w:pPr>
      <w:r>
        <w:rPr>
          <w:rFonts w:ascii="Times New Roman" w:hAnsi="Times New Roman" w:cs="Times New Roman"/>
          <w:sz w:val="24"/>
          <w:szCs w:val="24"/>
        </w:rPr>
        <w:t>6) Эмитент токенов (Е) → Личный кошелек (3)- Блокировка средств и зачисление неактивных токенов</w:t>
      </w:r>
    </w:p>
    <w:p w14:paraId="613D75FE" w14:textId="77777777" w:rsidR="00F32CF3" w:rsidRPr="00A40384" w:rsidRDefault="00F32CF3" w:rsidP="00A40384">
      <w:pPr>
        <w:pStyle w:val="a8"/>
        <w:numPr>
          <w:ilvl w:val="0"/>
          <w:numId w:val="91"/>
        </w:numPr>
        <w:spacing w:line="276" w:lineRule="auto"/>
        <w:jc w:val="both"/>
        <w:rPr>
          <w:rFonts w:ascii="Times New Roman" w:hAnsi="Times New Roman" w:cs="Times New Roman"/>
          <w:sz w:val="24"/>
          <w:szCs w:val="24"/>
        </w:rPr>
      </w:pPr>
      <w:r>
        <w:rPr>
          <w:rFonts w:ascii="Times New Roman" w:hAnsi="Times New Roman" w:cs="Times New Roman"/>
          <w:sz w:val="24"/>
          <w:szCs w:val="24"/>
        </w:rPr>
        <w:t>Кто выполняет действие: Эмитент токенов.</w:t>
      </w:r>
    </w:p>
    <w:p w14:paraId="0DE488A3" w14:textId="77777777" w:rsidR="00F32CF3" w:rsidRPr="00A40384" w:rsidRDefault="00F32CF3" w:rsidP="00A40384">
      <w:pPr>
        <w:pStyle w:val="a8"/>
        <w:numPr>
          <w:ilvl w:val="0"/>
          <w:numId w:val="91"/>
        </w:numPr>
        <w:spacing w:line="276" w:lineRule="auto"/>
        <w:jc w:val="both"/>
        <w:rPr>
          <w:rFonts w:ascii="Times New Roman" w:hAnsi="Times New Roman" w:cs="Times New Roman"/>
          <w:sz w:val="24"/>
          <w:szCs w:val="24"/>
        </w:rPr>
      </w:pPr>
      <w:r>
        <w:rPr>
          <w:rFonts w:ascii="Times New Roman" w:hAnsi="Times New Roman" w:cs="Times New Roman"/>
          <w:sz w:val="24"/>
          <w:szCs w:val="24"/>
        </w:rPr>
        <w:t>Зачем: Эмитент токенов блокирует средства на личном кошельке пользователя и зачисляет неактивные токены.</w:t>
      </w:r>
    </w:p>
    <w:p w14:paraId="135A9641" w14:textId="77777777" w:rsidR="00F32CF3" w:rsidRPr="00A40384" w:rsidRDefault="00F32CF3" w:rsidP="00A40384">
      <w:pPr>
        <w:pStyle w:val="a8"/>
        <w:numPr>
          <w:ilvl w:val="0"/>
          <w:numId w:val="91"/>
        </w:numPr>
        <w:spacing w:line="276" w:lineRule="auto"/>
        <w:jc w:val="both"/>
        <w:rPr>
          <w:rFonts w:ascii="Times New Roman" w:hAnsi="Times New Roman" w:cs="Times New Roman"/>
          <w:sz w:val="24"/>
          <w:szCs w:val="24"/>
        </w:rPr>
      </w:pPr>
      <w:r>
        <w:rPr>
          <w:rFonts w:ascii="Times New Roman" w:hAnsi="Times New Roman" w:cs="Times New Roman"/>
          <w:sz w:val="24"/>
          <w:szCs w:val="24"/>
        </w:rPr>
        <w:t>Результат: Пользователь видит блокировку средств, которые будут конвертированы в активные токены позже.</w:t>
      </w:r>
    </w:p>
    <w:p w14:paraId="15430891" w14:textId="77777777" w:rsidR="00F32CF3" w:rsidRPr="00A40384" w:rsidRDefault="00F32CF3" w:rsidP="00A40384">
      <w:pPr>
        <w:spacing w:line="276" w:lineRule="auto"/>
        <w:jc w:val="both"/>
        <w:rPr>
          <w:rFonts w:ascii="Times New Roman" w:hAnsi="Times New Roman" w:cs="Times New Roman"/>
          <w:sz w:val="24"/>
          <w:szCs w:val="24"/>
        </w:rPr>
      </w:pPr>
      <w:r>
        <w:rPr>
          <w:rFonts w:ascii="Times New Roman" w:hAnsi="Times New Roman" w:cs="Times New Roman"/>
          <w:sz w:val="24"/>
          <w:szCs w:val="24"/>
        </w:rPr>
        <w:t>6.1) Личный кошелёк (3) → Модуль токенов (Е) — списание активированных токенов</w:t>
      </w:r>
    </w:p>
    <w:p w14:paraId="47AC6B0E" w14:textId="77777777" w:rsidR="00F32CF3" w:rsidRPr="00A40384" w:rsidRDefault="00F32CF3" w:rsidP="00A40384">
      <w:pPr>
        <w:pStyle w:val="a8"/>
        <w:numPr>
          <w:ilvl w:val="0"/>
          <w:numId w:val="77"/>
        </w:numPr>
        <w:spacing w:line="276" w:lineRule="auto"/>
        <w:jc w:val="both"/>
        <w:rPr>
          <w:rFonts w:ascii="Times New Roman" w:hAnsi="Times New Roman" w:cs="Times New Roman"/>
          <w:sz w:val="24"/>
          <w:szCs w:val="24"/>
        </w:rPr>
      </w:pPr>
      <w:r>
        <w:rPr>
          <w:rFonts w:ascii="Times New Roman" w:hAnsi="Times New Roman" w:cs="Times New Roman"/>
          <w:sz w:val="24"/>
          <w:szCs w:val="24"/>
        </w:rPr>
        <w:t>Кто выполняет действие: Пользователь (автоматически через платформу).</w:t>
      </w:r>
    </w:p>
    <w:p w14:paraId="3C93E3C2" w14:textId="77777777" w:rsidR="00F32CF3" w:rsidRPr="00A40384" w:rsidRDefault="00F32CF3" w:rsidP="00A40384">
      <w:pPr>
        <w:pStyle w:val="a8"/>
        <w:numPr>
          <w:ilvl w:val="0"/>
          <w:numId w:val="77"/>
        </w:numPr>
        <w:spacing w:line="276" w:lineRule="auto"/>
        <w:jc w:val="both"/>
        <w:rPr>
          <w:rFonts w:ascii="Times New Roman" w:hAnsi="Times New Roman" w:cs="Times New Roman"/>
          <w:sz w:val="24"/>
          <w:szCs w:val="24"/>
        </w:rPr>
      </w:pPr>
      <w:r>
        <w:rPr>
          <w:rFonts w:ascii="Times New Roman" w:hAnsi="Times New Roman" w:cs="Times New Roman"/>
          <w:sz w:val="24"/>
          <w:szCs w:val="24"/>
        </w:rPr>
        <w:t>Зачем</w:t>
      </w:r>
      <w:proofErr w:type="gramStart"/>
      <w:r>
        <w:rPr>
          <w:rFonts w:ascii="Times New Roman" w:hAnsi="Times New Roman" w:cs="Times New Roman"/>
          <w:sz w:val="24"/>
          <w:szCs w:val="24"/>
        </w:rPr>
        <w:t>: После</w:t>
      </w:r>
      <w:proofErr w:type="gramEnd"/>
      <w:r>
        <w:rPr>
          <w:rFonts w:ascii="Times New Roman" w:hAnsi="Times New Roman" w:cs="Times New Roman"/>
          <w:sz w:val="24"/>
          <w:szCs w:val="24"/>
        </w:rPr>
        <w:t xml:space="preserve"> завершения обучения активированные токены списываются с личного кошелька для конвертации в реальные средства.</w:t>
      </w:r>
    </w:p>
    <w:p w14:paraId="109563FE" w14:textId="77777777" w:rsidR="00F32CF3" w:rsidRPr="00A40384" w:rsidRDefault="00F32CF3" w:rsidP="00A40384">
      <w:pPr>
        <w:pStyle w:val="a8"/>
        <w:numPr>
          <w:ilvl w:val="0"/>
          <w:numId w:val="77"/>
        </w:numPr>
        <w:spacing w:line="276" w:lineRule="auto"/>
        <w:jc w:val="both"/>
        <w:rPr>
          <w:rFonts w:ascii="Times New Roman" w:hAnsi="Times New Roman" w:cs="Times New Roman"/>
          <w:sz w:val="24"/>
          <w:szCs w:val="24"/>
        </w:rPr>
      </w:pPr>
      <w:r>
        <w:rPr>
          <w:rFonts w:ascii="Times New Roman" w:hAnsi="Times New Roman" w:cs="Times New Roman"/>
          <w:sz w:val="24"/>
          <w:szCs w:val="24"/>
        </w:rPr>
        <w:t>Результат: Средства из токенов становятся доступными для перевода на брокерский счёт.</w:t>
      </w:r>
    </w:p>
    <w:p w14:paraId="4E29CAEF" w14:textId="77777777" w:rsidR="00F32CF3" w:rsidRPr="00A40384" w:rsidRDefault="00F32CF3" w:rsidP="00A40384">
      <w:pPr>
        <w:spacing w:line="276" w:lineRule="auto"/>
        <w:jc w:val="both"/>
        <w:rPr>
          <w:rFonts w:ascii="Times New Roman" w:hAnsi="Times New Roman" w:cs="Times New Roman"/>
          <w:sz w:val="24"/>
          <w:szCs w:val="24"/>
        </w:rPr>
      </w:pPr>
      <w:r>
        <w:rPr>
          <w:rFonts w:ascii="Times New Roman" w:hAnsi="Times New Roman" w:cs="Times New Roman"/>
          <w:sz w:val="24"/>
          <w:szCs w:val="24"/>
        </w:rPr>
        <w:t>6.2) Модуль токенов (Е) → Брокерская платформа (Ж) — перевод активированных токенов / средств</w:t>
      </w:r>
    </w:p>
    <w:p w14:paraId="345B0D7D" w14:textId="77777777" w:rsidR="00F32CF3" w:rsidRPr="00A40384" w:rsidRDefault="00F32CF3" w:rsidP="00A40384">
      <w:pPr>
        <w:pStyle w:val="a8"/>
        <w:numPr>
          <w:ilvl w:val="0"/>
          <w:numId w:val="93"/>
        </w:numPr>
        <w:spacing w:line="276" w:lineRule="auto"/>
        <w:jc w:val="both"/>
        <w:rPr>
          <w:rFonts w:ascii="Times New Roman" w:hAnsi="Times New Roman" w:cs="Times New Roman"/>
          <w:sz w:val="24"/>
          <w:szCs w:val="24"/>
        </w:rPr>
      </w:pPr>
      <w:r>
        <w:rPr>
          <w:rFonts w:ascii="Times New Roman" w:hAnsi="Times New Roman" w:cs="Times New Roman"/>
          <w:sz w:val="24"/>
          <w:szCs w:val="24"/>
        </w:rPr>
        <w:t>Кто выполняет действие: Модуль токенов (по распоряжению платформы).</w:t>
      </w:r>
    </w:p>
    <w:p w14:paraId="24214602" w14:textId="77777777" w:rsidR="00F32CF3" w:rsidRPr="00A40384" w:rsidRDefault="00F32CF3" w:rsidP="00A40384">
      <w:pPr>
        <w:pStyle w:val="a8"/>
        <w:numPr>
          <w:ilvl w:val="0"/>
          <w:numId w:val="93"/>
        </w:numPr>
        <w:spacing w:line="276" w:lineRule="auto"/>
        <w:jc w:val="both"/>
        <w:rPr>
          <w:rFonts w:ascii="Times New Roman" w:hAnsi="Times New Roman" w:cs="Times New Roman"/>
          <w:sz w:val="24"/>
          <w:szCs w:val="24"/>
        </w:rPr>
      </w:pPr>
      <w:r>
        <w:rPr>
          <w:rFonts w:ascii="Times New Roman" w:hAnsi="Times New Roman" w:cs="Times New Roman"/>
          <w:sz w:val="24"/>
          <w:szCs w:val="24"/>
        </w:rPr>
        <w:t>Зачем</w:t>
      </w:r>
      <w:proofErr w:type="gramStart"/>
      <w:r>
        <w:rPr>
          <w:rFonts w:ascii="Times New Roman" w:hAnsi="Times New Roman" w:cs="Times New Roman"/>
          <w:sz w:val="24"/>
          <w:szCs w:val="24"/>
        </w:rPr>
        <w:t>: После</w:t>
      </w:r>
      <w:proofErr w:type="gramEnd"/>
      <w:r>
        <w:rPr>
          <w:rFonts w:ascii="Times New Roman" w:hAnsi="Times New Roman" w:cs="Times New Roman"/>
          <w:sz w:val="24"/>
          <w:szCs w:val="24"/>
        </w:rPr>
        <w:t xml:space="preserve"> завершения обучения активированные токены конвертируются в рубли и переводятся напрямую на брокерский счёт пользователя.</w:t>
      </w:r>
    </w:p>
    <w:p w14:paraId="2B878D26" w14:textId="77777777" w:rsidR="00F32CF3" w:rsidRPr="00A40384" w:rsidRDefault="00F32CF3" w:rsidP="00A40384">
      <w:pPr>
        <w:pStyle w:val="a8"/>
        <w:numPr>
          <w:ilvl w:val="0"/>
          <w:numId w:val="93"/>
        </w:numPr>
        <w:spacing w:line="276" w:lineRule="auto"/>
        <w:jc w:val="both"/>
        <w:rPr>
          <w:rFonts w:ascii="Times New Roman" w:hAnsi="Times New Roman" w:cs="Times New Roman"/>
          <w:sz w:val="24"/>
          <w:szCs w:val="24"/>
        </w:rPr>
      </w:pPr>
      <w:r>
        <w:rPr>
          <w:rFonts w:ascii="Times New Roman" w:hAnsi="Times New Roman" w:cs="Times New Roman"/>
          <w:sz w:val="24"/>
          <w:szCs w:val="24"/>
        </w:rPr>
        <w:t>Результат: Пользователь получает стартовый капитал на своём инвестиционном счёте, сформированный из средств, заработанных в процессе обучения.</w:t>
      </w:r>
    </w:p>
    <w:p w14:paraId="0A3EBD28" w14:textId="77777777" w:rsidR="00F32CF3" w:rsidRPr="00A40384" w:rsidRDefault="00F32CF3" w:rsidP="00A40384">
      <w:pPr>
        <w:spacing w:line="276" w:lineRule="auto"/>
        <w:jc w:val="both"/>
        <w:rPr>
          <w:rFonts w:ascii="Times New Roman" w:hAnsi="Times New Roman" w:cs="Times New Roman"/>
          <w:sz w:val="24"/>
          <w:szCs w:val="24"/>
        </w:rPr>
      </w:pPr>
      <w:r>
        <w:rPr>
          <w:rFonts w:ascii="Times New Roman" w:hAnsi="Times New Roman" w:cs="Times New Roman"/>
          <w:sz w:val="24"/>
          <w:szCs w:val="24"/>
        </w:rPr>
        <w:t>7) Платформа (Б) → Система обучения (В)- Запуск курса, выдача модулей</w:t>
      </w:r>
    </w:p>
    <w:p w14:paraId="23EB4C8C" w14:textId="77777777" w:rsidR="00F32CF3" w:rsidRPr="00A40384" w:rsidRDefault="00F32CF3" w:rsidP="00A40384">
      <w:pPr>
        <w:pStyle w:val="a8"/>
        <w:numPr>
          <w:ilvl w:val="0"/>
          <w:numId w:val="78"/>
        </w:numPr>
        <w:spacing w:line="276" w:lineRule="auto"/>
        <w:jc w:val="both"/>
        <w:rPr>
          <w:rFonts w:ascii="Times New Roman" w:hAnsi="Times New Roman" w:cs="Times New Roman"/>
          <w:sz w:val="24"/>
          <w:szCs w:val="24"/>
        </w:rPr>
      </w:pPr>
      <w:r>
        <w:rPr>
          <w:rFonts w:ascii="Times New Roman" w:hAnsi="Times New Roman" w:cs="Times New Roman"/>
          <w:sz w:val="24"/>
          <w:szCs w:val="24"/>
        </w:rPr>
        <w:t>Кто выполняет действие: Платформа.</w:t>
      </w:r>
    </w:p>
    <w:p w14:paraId="14E4665C" w14:textId="77777777" w:rsidR="00F32CF3" w:rsidRPr="00A40384" w:rsidRDefault="00F32CF3" w:rsidP="00A40384">
      <w:pPr>
        <w:pStyle w:val="a8"/>
        <w:numPr>
          <w:ilvl w:val="0"/>
          <w:numId w:val="78"/>
        </w:numPr>
        <w:spacing w:line="276" w:lineRule="auto"/>
        <w:jc w:val="both"/>
        <w:rPr>
          <w:rFonts w:ascii="Times New Roman" w:hAnsi="Times New Roman" w:cs="Times New Roman"/>
          <w:sz w:val="24"/>
          <w:szCs w:val="24"/>
        </w:rPr>
      </w:pPr>
      <w:r>
        <w:rPr>
          <w:rFonts w:ascii="Times New Roman" w:hAnsi="Times New Roman" w:cs="Times New Roman"/>
          <w:sz w:val="24"/>
          <w:szCs w:val="24"/>
        </w:rPr>
        <w:t>Зачем: Платформа запускает образовательный процесс, передавая модули и уроки пользователю.</w:t>
      </w:r>
    </w:p>
    <w:p w14:paraId="1937A68D" w14:textId="77777777" w:rsidR="00F32CF3" w:rsidRPr="00A40384" w:rsidRDefault="00F32CF3" w:rsidP="00A40384">
      <w:pPr>
        <w:pStyle w:val="a8"/>
        <w:numPr>
          <w:ilvl w:val="0"/>
          <w:numId w:val="78"/>
        </w:numPr>
        <w:spacing w:line="276" w:lineRule="auto"/>
        <w:jc w:val="both"/>
        <w:rPr>
          <w:rFonts w:ascii="Times New Roman" w:hAnsi="Times New Roman" w:cs="Times New Roman"/>
          <w:sz w:val="24"/>
          <w:szCs w:val="24"/>
        </w:rPr>
      </w:pPr>
      <w:r>
        <w:rPr>
          <w:rFonts w:ascii="Times New Roman" w:hAnsi="Times New Roman" w:cs="Times New Roman"/>
          <w:sz w:val="24"/>
          <w:szCs w:val="24"/>
        </w:rPr>
        <w:t>Результат: Система обучения предоставляет доступ к урокам и тестам, позволяя пользователю начать обучение.</w:t>
      </w:r>
    </w:p>
    <w:p w14:paraId="06FD1B82" w14:textId="77777777" w:rsidR="00F32CF3" w:rsidRPr="00A40384" w:rsidRDefault="00F32CF3" w:rsidP="00A40384">
      <w:pPr>
        <w:spacing w:line="276" w:lineRule="auto"/>
        <w:jc w:val="both"/>
        <w:rPr>
          <w:rFonts w:ascii="Times New Roman" w:hAnsi="Times New Roman" w:cs="Times New Roman"/>
          <w:sz w:val="24"/>
          <w:szCs w:val="24"/>
        </w:rPr>
      </w:pPr>
      <w:r>
        <w:rPr>
          <w:rFonts w:ascii="Times New Roman" w:hAnsi="Times New Roman" w:cs="Times New Roman"/>
          <w:sz w:val="24"/>
          <w:szCs w:val="24"/>
        </w:rPr>
        <w:t>8) Система обучения (В) → Платформа (Б)- Отправка статусов, баллов и фиксация прогресса</w:t>
      </w:r>
    </w:p>
    <w:p w14:paraId="37150B1E" w14:textId="77777777" w:rsidR="00F32CF3" w:rsidRPr="00A40384" w:rsidRDefault="00F32CF3" w:rsidP="00A40384">
      <w:pPr>
        <w:pStyle w:val="a8"/>
        <w:numPr>
          <w:ilvl w:val="0"/>
          <w:numId w:val="85"/>
        </w:numPr>
        <w:spacing w:line="276" w:lineRule="auto"/>
        <w:jc w:val="both"/>
        <w:rPr>
          <w:rFonts w:ascii="Times New Roman" w:hAnsi="Times New Roman" w:cs="Times New Roman"/>
          <w:sz w:val="24"/>
          <w:szCs w:val="24"/>
        </w:rPr>
      </w:pPr>
      <w:r>
        <w:rPr>
          <w:rFonts w:ascii="Times New Roman" w:hAnsi="Times New Roman" w:cs="Times New Roman"/>
          <w:sz w:val="24"/>
          <w:szCs w:val="24"/>
        </w:rPr>
        <w:t>Кто выполняет действие: Система обучения.</w:t>
      </w:r>
    </w:p>
    <w:p w14:paraId="3D583CEA" w14:textId="77777777" w:rsidR="00F32CF3" w:rsidRPr="00A40384" w:rsidRDefault="00F32CF3" w:rsidP="00A40384">
      <w:pPr>
        <w:pStyle w:val="a8"/>
        <w:numPr>
          <w:ilvl w:val="0"/>
          <w:numId w:val="85"/>
        </w:numPr>
        <w:spacing w:line="276" w:lineRule="auto"/>
        <w:jc w:val="both"/>
        <w:rPr>
          <w:rFonts w:ascii="Times New Roman" w:hAnsi="Times New Roman" w:cs="Times New Roman"/>
          <w:sz w:val="24"/>
          <w:szCs w:val="24"/>
        </w:rPr>
      </w:pPr>
      <w:r>
        <w:rPr>
          <w:rFonts w:ascii="Times New Roman" w:hAnsi="Times New Roman" w:cs="Times New Roman"/>
          <w:sz w:val="24"/>
          <w:szCs w:val="24"/>
        </w:rPr>
        <w:t>Зачем: Система обучения отправляет информацию о прогрессе пользователя, его успехах и ошибках.</w:t>
      </w:r>
    </w:p>
    <w:p w14:paraId="7D25ADA1" w14:textId="77777777" w:rsidR="00F32CF3" w:rsidRPr="00A40384" w:rsidRDefault="00F32CF3" w:rsidP="00A40384">
      <w:pPr>
        <w:pStyle w:val="a8"/>
        <w:numPr>
          <w:ilvl w:val="0"/>
          <w:numId w:val="85"/>
        </w:num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Результат: Платформа получает информацию о выполнении пользователем заданий и успешности его обучения.</w:t>
      </w:r>
    </w:p>
    <w:p w14:paraId="2982E46A" w14:textId="77777777" w:rsidR="00F32CF3" w:rsidRPr="00A40384" w:rsidRDefault="00F32CF3" w:rsidP="00A40384">
      <w:pPr>
        <w:spacing w:line="276" w:lineRule="auto"/>
        <w:jc w:val="both"/>
        <w:rPr>
          <w:rFonts w:ascii="Times New Roman" w:hAnsi="Times New Roman" w:cs="Times New Roman"/>
          <w:sz w:val="24"/>
          <w:szCs w:val="24"/>
        </w:rPr>
      </w:pPr>
      <w:r>
        <w:rPr>
          <w:rFonts w:ascii="Times New Roman" w:hAnsi="Times New Roman" w:cs="Times New Roman"/>
          <w:sz w:val="24"/>
          <w:szCs w:val="24"/>
        </w:rPr>
        <w:t>9) Пользователь (А) → Брокерская платформа (Ж)- заявка на открытие брокерского счета</w:t>
      </w:r>
    </w:p>
    <w:p w14:paraId="1D8171C7" w14:textId="77777777" w:rsidR="00F32CF3" w:rsidRPr="00A40384" w:rsidRDefault="00F32CF3" w:rsidP="00A40384">
      <w:pPr>
        <w:pStyle w:val="a8"/>
        <w:numPr>
          <w:ilvl w:val="0"/>
          <w:numId w:val="84"/>
        </w:numPr>
        <w:spacing w:line="276" w:lineRule="auto"/>
        <w:jc w:val="both"/>
        <w:rPr>
          <w:rFonts w:ascii="Times New Roman" w:hAnsi="Times New Roman" w:cs="Times New Roman"/>
          <w:sz w:val="24"/>
          <w:szCs w:val="24"/>
        </w:rPr>
      </w:pPr>
      <w:r>
        <w:rPr>
          <w:rFonts w:ascii="Times New Roman" w:hAnsi="Times New Roman" w:cs="Times New Roman"/>
          <w:sz w:val="24"/>
          <w:szCs w:val="24"/>
        </w:rPr>
        <w:t>Кто выполняет действие: Пользователь.</w:t>
      </w:r>
    </w:p>
    <w:p w14:paraId="09F6ACC6" w14:textId="77777777" w:rsidR="00F32CF3" w:rsidRPr="00A40384" w:rsidRDefault="00F32CF3" w:rsidP="00A40384">
      <w:pPr>
        <w:pStyle w:val="a8"/>
        <w:numPr>
          <w:ilvl w:val="0"/>
          <w:numId w:val="84"/>
        </w:numPr>
        <w:spacing w:line="276" w:lineRule="auto"/>
        <w:jc w:val="both"/>
        <w:rPr>
          <w:rFonts w:ascii="Times New Roman" w:hAnsi="Times New Roman" w:cs="Times New Roman"/>
          <w:sz w:val="24"/>
          <w:szCs w:val="24"/>
        </w:rPr>
      </w:pPr>
      <w:r>
        <w:rPr>
          <w:rFonts w:ascii="Times New Roman" w:hAnsi="Times New Roman" w:cs="Times New Roman"/>
          <w:sz w:val="24"/>
          <w:szCs w:val="24"/>
        </w:rPr>
        <w:t>Зачем</w:t>
      </w:r>
      <w:proofErr w:type="gramStart"/>
      <w:r>
        <w:rPr>
          <w:rFonts w:ascii="Times New Roman" w:hAnsi="Times New Roman" w:cs="Times New Roman"/>
          <w:sz w:val="24"/>
          <w:szCs w:val="24"/>
        </w:rPr>
        <w:t>: После</w:t>
      </w:r>
      <w:proofErr w:type="gramEnd"/>
      <w:r>
        <w:rPr>
          <w:rFonts w:ascii="Times New Roman" w:hAnsi="Times New Roman" w:cs="Times New Roman"/>
          <w:sz w:val="24"/>
          <w:szCs w:val="24"/>
        </w:rPr>
        <w:t xml:space="preserve"> завершения обучения пользователь подает заявку на открытие брокерского счета для инвестирования.</w:t>
      </w:r>
    </w:p>
    <w:p w14:paraId="574ED45C" w14:textId="77777777" w:rsidR="00F32CF3" w:rsidRPr="00A40384" w:rsidRDefault="00F32CF3" w:rsidP="00A40384">
      <w:pPr>
        <w:pStyle w:val="a8"/>
        <w:numPr>
          <w:ilvl w:val="0"/>
          <w:numId w:val="84"/>
        </w:numPr>
        <w:spacing w:line="276" w:lineRule="auto"/>
        <w:jc w:val="both"/>
        <w:rPr>
          <w:rFonts w:ascii="Times New Roman" w:hAnsi="Times New Roman" w:cs="Times New Roman"/>
          <w:sz w:val="24"/>
          <w:szCs w:val="24"/>
        </w:rPr>
      </w:pPr>
      <w:r>
        <w:rPr>
          <w:rFonts w:ascii="Times New Roman" w:hAnsi="Times New Roman" w:cs="Times New Roman"/>
          <w:sz w:val="24"/>
          <w:szCs w:val="24"/>
        </w:rPr>
        <w:t>Результат: Брокер получает заявку на открытие счета и начинает процесс регистрации.</w:t>
      </w:r>
    </w:p>
    <w:p w14:paraId="0635C29D" w14:textId="77777777" w:rsidR="00F32CF3" w:rsidRPr="00A40384" w:rsidRDefault="00F32CF3" w:rsidP="00A40384">
      <w:pPr>
        <w:spacing w:line="276" w:lineRule="auto"/>
        <w:jc w:val="both"/>
        <w:rPr>
          <w:rFonts w:ascii="Times New Roman" w:hAnsi="Times New Roman" w:cs="Times New Roman"/>
          <w:sz w:val="24"/>
          <w:szCs w:val="24"/>
        </w:rPr>
      </w:pPr>
      <w:r>
        <w:rPr>
          <w:rFonts w:ascii="Times New Roman" w:hAnsi="Times New Roman" w:cs="Times New Roman"/>
          <w:sz w:val="24"/>
          <w:szCs w:val="24"/>
        </w:rPr>
        <w:t>10) Платформа (Б) → Эмитент токенов (Е)</w:t>
      </w:r>
      <w:proofErr w:type="gramStart"/>
      <w:r>
        <w:rPr>
          <w:rFonts w:ascii="Times New Roman" w:hAnsi="Times New Roman" w:cs="Times New Roman"/>
          <w:sz w:val="24"/>
          <w:szCs w:val="24"/>
        </w:rPr>
        <w:t>-  команда</w:t>
      </w:r>
      <w:proofErr w:type="gramEnd"/>
      <w:r>
        <w:rPr>
          <w:rFonts w:ascii="Times New Roman" w:hAnsi="Times New Roman" w:cs="Times New Roman"/>
          <w:sz w:val="24"/>
          <w:szCs w:val="24"/>
        </w:rPr>
        <w:t xml:space="preserve"> на конвертацию токенов</w:t>
      </w:r>
    </w:p>
    <w:p w14:paraId="5777B7CE" w14:textId="77777777" w:rsidR="00F32CF3" w:rsidRPr="00A40384" w:rsidRDefault="00F32CF3" w:rsidP="00A40384">
      <w:pPr>
        <w:pStyle w:val="a8"/>
        <w:numPr>
          <w:ilvl w:val="0"/>
          <w:numId w:val="83"/>
        </w:numPr>
        <w:spacing w:line="276" w:lineRule="auto"/>
        <w:jc w:val="both"/>
        <w:rPr>
          <w:rFonts w:ascii="Times New Roman" w:hAnsi="Times New Roman" w:cs="Times New Roman"/>
          <w:sz w:val="24"/>
          <w:szCs w:val="24"/>
        </w:rPr>
      </w:pPr>
      <w:r>
        <w:rPr>
          <w:rFonts w:ascii="Times New Roman" w:hAnsi="Times New Roman" w:cs="Times New Roman"/>
          <w:sz w:val="24"/>
          <w:szCs w:val="24"/>
        </w:rPr>
        <w:t>Кто выполняет действие: Платформа.</w:t>
      </w:r>
    </w:p>
    <w:p w14:paraId="26D35193" w14:textId="77777777" w:rsidR="00F32CF3" w:rsidRPr="00A40384" w:rsidRDefault="00F32CF3" w:rsidP="00A40384">
      <w:pPr>
        <w:pStyle w:val="a8"/>
        <w:numPr>
          <w:ilvl w:val="0"/>
          <w:numId w:val="83"/>
        </w:numPr>
        <w:spacing w:line="276" w:lineRule="auto"/>
        <w:jc w:val="both"/>
        <w:rPr>
          <w:rFonts w:ascii="Times New Roman" w:hAnsi="Times New Roman" w:cs="Times New Roman"/>
          <w:sz w:val="24"/>
          <w:szCs w:val="24"/>
        </w:rPr>
      </w:pPr>
      <w:r>
        <w:rPr>
          <w:rFonts w:ascii="Times New Roman" w:hAnsi="Times New Roman" w:cs="Times New Roman"/>
          <w:sz w:val="24"/>
          <w:szCs w:val="24"/>
        </w:rPr>
        <w:t>Зачем: Платформа передает команду эмитенту токенов для конвертации накопленных токенов в реальные деньги для перевода на брокерский счет пользователя.</w:t>
      </w:r>
    </w:p>
    <w:p w14:paraId="13ED31EC" w14:textId="77777777" w:rsidR="00F32CF3" w:rsidRPr="00A40384" w:rsidRDefault="00F32CF3" w:rsidP="00A40384">
      <w:pPr>
        <w:pStyle w:val="a8"/>
        <w:numPr>
          <w:ilvl w:val="0"/>
          <w:numId w:val="83"/>
        </w:numPr>
        <w:spacing w:line="276" w:lineRule="auto"/>
        <w:jc w:val="both"/>
        <w:rPr>
          <w:rFonts w:ascii="Times New Roman" w:hAnsi="Times New Roman" w:cs="Times New Roman"/>
          <w:sz w:val="24"/>
          <w:szCs w:val="24"/>
        </w:rPr>
      </w:pPr>
      <w:r>
        <w:rPr>
          <w:rFonts w:ascii="Times New Roman" w:hAnsi="Times New Roman" w:cs="Times New Roman"/>
          <w:sz w:val="24"/>
          <w:szCs w:val="24"/>
        </w:rPr>
        <w:t>Результат: Эмитент токенов инициирует процесс конвертации токенов в рубли и передает средства.</w:t>
      </w:r>
    </w:p>
    <w:p w14:paraId="0DA0E315" w14:textId="77777777" w:rsidR="00F32CF3" w:rsidRPr="00A40384" w:rsidRDefault="00F32CF3" w:rsidP="00A40384">
      <w:pPr>
        <w:spacing w:line="276" w:lineRule="auto"/>
        <w:jc w:val="both"/>
        <w:rPr>
          <w:rFonts w:ascii="Times New Roman" w:hAnsi="Times New Roman" w:cs="Times New Roman"/>
          <w:sz w:val="24"/>
          <w:szCs w:val="24"/>
        </w:rPr>
      </w:pPr>
      <w:r>
        <w:rPr>
          <w:rFonts w:ascii="Times New Roman" w:hAnsi="Times New Roman" w:cs="Times New Roman"/>
          <w:sz w:val="24"/>
          <w:szCs w:val="24"/>
        </w:rPr>
        <w:t>11) Эмитент токенов (Е) → Банк (Г)</w:t>
      </w:r>
      <w:proofErr w:type="gramStart"/>
      <w:r>
        <w:rPr>
          <w:rFonts w:ascii="Times New Roman" w:hAnsi="Times New Roman" w:cs="Times New Roman"/>
          <w:sz w:val="24"/>
          <w:szCs w:val="24"/>
        </w:rPr>
        <w:t>-  перевод</w:t>
      </w:r>
      <w:proofErr w:type="gramEnd"/>
      <w:r>
        <w:rPr>
          <w:rFonts w:ascii="Times New Roman" w:hAnsi="Times New Roman" w:cs="Times New Roman"/>
          <w:sz w:val="24"/>
          <w:szCs w:val="24"/>
        </w:rPr>
        <w:t xml:space="preserve"> средств на банковский счет</w:t>
      </w:r>
    </w:p>
    <w:p w14:paraId="703466E1" w14:textId="77777777" w:rsidR="00F32CF3" w:rsidRPr="00A40384" w:rsidRDefault="00F32CF3" w:rsidP="00A40384">
      <w:pPr>
        <w:pStyle w:val="a8"/>
        <w:numPr>
          <w:ilvl w:val="0"/>
          <w:numId w:val="82"/>
        </w:numPr>
        <w:spacing w:line="276" w:lineRule="auto"/>
        <w:jc w:val="both"/>
        <w:rPr>
          <w:rFonts w:ascii="Times New Roman" w:hAnsi="Times New Roman" w:cs="Times New Roman"/>
          <w:sz w:val="24"/>
          <w:szCs w:val="24"/>
        </w:rPr>
      </w:pPr>
      <w:r>
        <w:rPr>
          <w:rFonts w:ascii="Times New Roman" w:hAnsi="Times New Roman" w:cs="Times New Roman"/>
          <w:sz w:val="24"/>
          <w:szCs w:val="24"/>
        </w:rPr>
        <w:t>Кто выполняет действие: Эмитент токенов.</w:t>
      </w:r>
    </w:p>
    <w:p w14:paraId="255BC62B" w14:textId="77777777" w:rsidR="00F32CF3" w:rsidRPr="00A40384" w:rsidRDefault="00F32CF3" w:rsidP="00A40384">
      <w:pPr>
        <w:pStyle w:val="a8"/>
        <w:numPr>
          <w:ilvl w:val="0"/>
          <w:numId w:val="82"/>
        </w:numPr>
        <w:spacing w:line="276" w:lineRule="auto"/>
        <w:jc w:val="both"/>
        <w:rPr>
          <w:rFonts w:ascii="Times New Roman" w:hAnsi="Times New Roman" w:cs="Times New Roman"/>
          <w:sz w:val="24"/>
          <w:szCs w:val="24"/>
        </w:rPr>
      </w:pPr>
      <w:r>
        <w:rPr>
          <w:rFonts w:ascii="Times New Roman" w:hAnsi="Times New Roman" w:cs="Times New Roman"/>
          <w:sz w:val="24"/>
          <w:szCs w:val="24"/>
        </w:rPr>
        <w:t>Зачем: Эмитент токенов переводит средства на банковский счет пользователя для дальнейшего перевода на брокерский счет.</w:t>
      </w:r>
    </w:p>
    <w:p w14:paraId="4CCE1FFC" w14:textId="77777777" w:rsidR="00F32CF3" w:rsidRPr="00A40384" w:rsidRDefault="00F32CF3" w:rsidP="00A40384">
      <w:pPr>
        <w:pStyle w:val="a8"/>
        <w:numPr>
          <w:ilvl w:val="0"/>
          <w:numId w:val="82"/>
        </w:numPr>
        <w:spacing w:line="276" w:lineRule="auto"/>
        <w:jc w:val="both"/>
        <w:rPr>
          <w:rFonts w:ascii="Times New Roman" w:hAnsi="Times New Roman" w:cs="Times New Roman"/>
          <w:sz w:val="24"/>
          <w:szCs w:val="24"/>
        </w:rPr>
      </w:pPr>
      <w:r>
        <w:rPr>
          <w:rFonts w:ascii="Times New Roman" w:hAnsi="Times New Roman" w:cs="Times New Roman"/>
          <w:sz w:val="24"/>
          <w:szCs w:val="24"/>
        </w:rPr>
        <w:t>Результат: Банк получает средства для перевода на брокерский счет.</w:t>
      </w:r>
    </w:p>
    <w:p w14:paraId="1AADE183" w14:textId="77777777" w:rsidR="00F32CF3" w:rsidRPr="00A40384" w:rsidRDefault="00F32CF3" w:rsidP="00A40384">
      <w:pPr>
        <w:spacing w:line="276" w:lineRule="auto"/>
        <w:jc w:val="both"/>
        <w:rPr>
          <w:rFonts w:ascii="Times New Roman" w:hAnsi="Times New Roman" w:cs="Times New Roman"/>
          <w:sz w:val="24"/>
          <w:szCs w:val="24"/>
        </w:rPr>
      </w:pPr>
      <w:r>
        <w:rPr>
          <w:rFonts w:ascii="Times New Roman" w:hAnsi="Times New Roman" w:cs="Times New Roman"/>
          <w:sz w:val="24"/>
          <w:szCs w:val="24"/>
        </w:rPr>
        <w:t>12) Банк (Г) → Брокерская платформа (Ж)- средств на брокерский счет клиента</w:t>
      </w:r>
    </w:p>
    <w:p w14:paraId="1BB125B3" w14:textId="77777777" w:rsidR="00F32CF3" w:rsidRPr="00A40384" w:rsidRDefault="00F32CF3" w:rsidP="00A40384">
      <w:pPr>
        <w:pStyle w:val="a8"/>
        <w:numPr>
          <w:ilvl w:val="0"/>
          <w:numId w:val="80"/>
        </w:numPr>
        <w:spacing w:line="276" w:lineRule="auto"/>
        <w:jc w:val="both"/>
        <w:rPr>
          <w:rFonts w:ascii="Times New Roman" w:hAnsi="Times New Roman" w:cs="Times New Roman"/>
          <w:sz w:val="24"/>
          <w:szCs w:val="24"/>
        </w:rPr>
      </w:pPr>
      <w:r>
        <w:rPr>
          <w:rFonts w:ascii="Times New Roman" w:hAnsi="Times New Roman" w:cs="Times New Roman"/>
          <w:sz w:val="24"/>
          <w:szCs w:val="24"/>
        </w:rPr>
        <w:t>Кто выполняет действие: Банк.</w:t>
      </w:r>
    </w:p>
    <w:p w14:paraId="760005F6" w14:textId="77777777" w:rsidR="00F32CF3" w:rsidRPr="00A40384" w:rsidRDefault="00F32CF3" w:rsidP="00A40384">
      <w:pPr>
        <w:pStyle w:val="a8"/>
        <w:numPr>
          <w:ilvl w:val="0"/>
          <w:numId w:val="80"/>
        </w:numPr>
        <w:spacing w:line="276" w:lineRule="auto"/>
        <w:jc w:val="both"/>
        <w:rPr>
          <w:rFonts w:ascii="Times New Roman" w:hAnsi="Times New Roman" w:cs="Times New Roman"/>
          <w:sz w:val="24"/>
          <w:szCs w:val="24"/>
        </w:rPr>
      </w:pPr>
      <w:r>
        <w:rPr>
          <w:rFonts w:ascii="Times New Roman" w:hAnsi="Times New Roman" w:cs="Times New Roman"/>
          <w:sz w:val="24"/>
          <w:szCs w:val="24"/>
        </w:rPr>
        <w:t>Зачем: Банк зачисляет средства на брокерский счет клиента для начала реальных инвестиций.</w:t>
      </w:r>
    </w:p>
    <w:p w14:paraId="79F1A892" w14:textId="77777777" w:rsidR="00F32CF3" w:rsidRPr="00A40384" w:rsidRDefault="00F32CF3" w:rsidP="00A40384">
      <w:pPr>
        <w:pStyle w:val="a8"/>
        <w:numPr>
          <w:ilvl w:val="0"/>
          <w:numId w:val="80"/>
        </w:numPr>
        <w:spacing w:line="276" w:lineRule="auto"/>
        <w:jc w:val="both"/>
        <w:rPr>
          <w:rFonts w:ascii="Times New Roman" w:hAnsi="Times New Roman" w:cs="Times New Roman"/>
          <w:sz w:val="24"/>
          <w:szCs w:val="24"/>
        </w:rPr>
      </w:pPr>
      <w:r>
        <w:rPr>
          <w:rFonts w:ascii="Times New Roman" w:hAnsi="Times New Roman" w:cs="Times New Roman"/>
          <w:sz w:val="24"/>
          <w:szCs w:val="24"/>
        </w:rPr>
        <w:t>Результат: Брокер получает средства на счет клиента, и он может начать инвестировать.</w:t>
      </w:r>
    </w:p>
    <w:p w14:paraId="46DCF322" w14:textId="77777777" w:rsidR="00F32CF3" w:rsidRPr="00A40384" w:rsidRDefault="00F32CF3" w:rsidP="00A4038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13) Брокерская платформа (Ж) → </w:t>
      </w:r>
      <w:proofErr w:type="spellStart"/>
      <w:r>
        <w:rPr>
          <w:rFonts w:ascii="Times New Roman" w:hAnsi="Times New Roman" w:cs="Times New Roman"/>
          <w:sz w:val="24"/>
          <w:szCs w:val="24"/>
        </w:rPr>
        <w:t>ИнвестПрактика</w:t>
      </w:r>
      <w:proofErr w:type="spellEnd"/>
      <w:r>
        <w:rPr>
          <w:rFonts w:ascii="Times New Roman" w:hAnsi="Times New Roman" w:cs="Times New Roman"/>
          <w:sz w:val="24"/>
          <w:szCs w:val="24"/>
        </w:rPr>
        <w:t xml:space="preserve"> (Б)- выплата комиссии за привлеченного клиента</w:t>
      </w:r>
    </w:p>
    <w:p w14:paraId="25683033" w14:textId="77777777" w:rsidR="00F32CF3" w:rsidRPr="00A40384" w:rsidRDefault="00F32CF3" w:rsidP="00A40384">
      <w:pPr>
        <w:pStyle w:val="a8"/>
        <w:numPr>
          <w:ilvl w:val="0"/>
          <w:numId w:val="79"/>
        </w:numPr>
        <w:spacing w:line="276" w:lineRule="auto"/>
        <w:jc w:val="both"/>
        <w:rPr>
          <w:rFonts w:ascii="Times New Roman" w:hAnsi="Times New Roman" w:cs="Times New Roman"/>
          <w:sz w:val="24"/>
          <w:szCs w:val="24"/>
        </w:rPr>
      </w:pPr>
      <w:r>
        <w:rPr>
          <w:rFonts w:ascii="Times New Roman" w:hAnsi="Times New Roman" w:cs="Times New Roman"/>
          <w:sz w:val="24"/>
          <w:szCs w:val="24"/>
        </w:rPr>
        <w:t>Кто выполняет действие: Брокер.</w:t>
      </w:r>
    </w:p>
    <w:p w14:paraId="290DEDFE" w14:textId="77777777" w:rsidR="00F32CF3" w:rsidRPr="00A40384" w:rsidRDefault="00F32CF3" w:rsidP="00A40384">
      <w:pPr>
        <w:pStyle w:val="a8"/>
        <w:numPr>
          <w:ilvl w:val="0"/>
          <w:numId w:val="79"/>
        </w:numPr>
        <w:spacing w:line="276" w:lineRule="auto"/>
        <w:jc w:val="both"/>
        <w:rPr>
          <w:rFonts w:ascii="Times New Roman" w:hAnsi="Times New Roman" w:cs="Times New Roman"/>
          <w:sz w:val="24"/>
          <w:szCs w:val="24"/>
        </w:rPr>
      </w:pPr>
      <w:r>
        <w:rPr>
          <w:rFonts w:ascii="Times New Roman" w:hAnsi="Times New Roman" w:cs="Times New Roman"/>
          <w:sz w:val="24"/>
          <w:szCs w:val="24"/>
        </w:rPr>
        <w:t>Зачем: Брокер выплачивает платформе комиссию за привлеченного клиента, который прошел обучение и открыл счет.</w:t>
      </w:r>
    </w:p>
    <w:p w14:paraId="166FFE78" w14:textId="77777777" w:rsidR="00F32CF3" w:rsidRPr="00A40384" w:rsidRDefault="00F32CF3" w:rsidP="00A40384">
      <w:pPr>
        <w:pStyle w:val="a8"/>
        <w:numPr>
          <w:ilvl w:val="0"/>
          <w:numId w:val="79"/>
        </w:numPr>
        <w:spacing w:line="276" w:lineRule="auto"/>
        <w:jc w:val="both"/>
        <w:rPr>
          <w:rFonts w:ascii="Times New Roman" w:hAnsi="Times New Roman" w:cs="Times New Roman"/>
          <w:sz w:val="24"/>
          <w:szCs w:val="24"/>
        </w:rPr>
      </w:pPr>
      <w:r>
        <w:rPr>
          <w:rFonts w:ascii="Times New Roman" w:hAnsi="Times New Roman" w:cs="Times New Roman"/>
          <w:sz w:val="24"/>
          <w:szCs w:val="24"/>
        </w:rPr>
        <w:t>Результат: Платформа получает комиссию от брокера как доход за успешное привлечение клиента.</w:t>
      </w:r>
    </w:p>
    <w:p w14:paraId="626C8C5C" w14:textId="3AEDBB6A" w:rsidR="00F32CF3" w:rsidRPr="00A40384" w:rsidRDefault="00C34EC4" w:rsidP="00C34EC4">
      <w:pPr>
        <w:pStyle w:val="af"/>
        <w:jc w:val="center"/>
        <w:rPr>
          <w:rFonts w:ascii="Times New Roman" w:hAnsi="Times New Roman" w:cs="Times New Roman"/>
          <w:color w:val="auto"/>
          <w:sz w:val="24"/>
          <w:szCs w:val="24"/>
        </w:rPr>
      </w:pPr>
      <w:r>
        <w:rPr>
          <w:rFonts w:ascii="Times New Roman" w:hAnsi="Times New Roman" w:cs="Times New Roman"/>
          <w:color w:val="auto"/>
          <w:sz w:val="24"/>
          <w:szCs w:val="24"/>
        </w:rPr>
        <w:br w:type="page"/>
      </w:r>
    </w:p>
    <w:p w14:paraId="79518A59" w14:textId="77777777" w:rsidR="00F32CF3" w:rsidRPr="00A40384" w:rsidRDefault="00F32CF3" w:rsidP="00C34EC4">
      <w:pPr>
        <w:pStyle w:val="1"/>
        <w:numPr>
          <w:ilvl w:val="0"/>
          <w:numId w:val="119"/>
        </w:numPr>
        <w:spacing w:before="200" w:after="440" w:line="276" w:lineRule="auto"/>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Реклама и маркетинг</w:t>
      </w:r>
    </w:p>
    <w:p w14:paraId="48356BDF" w14:textId="77777777" w:rsidR="00F32CF3" w:rsidRPr="00A40384" w:rsidRDefault="00F32CF3"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Сервис «</w:t>
      </w:r>
      <w:proofErr w:type="spellStart"/>
      <w:r>
        <w:rPr>
          <w:rFonts w:ascii="Times New Roman" w:hAnsi="Times New Roman" w:cs="Times New Roman"/>
          <w:sz w:val="24"/>
          <w:szCs w:val="24"/>
        </w:rPr>
        <w:t>ИнвестПрактика</w:t>
      </w:r>
      <w:proofErr w:type="spellEnd"/>
      <w:r>
        <w:rPr>
          <w:rFonts w:ascii="Times New Roman" w:hAnsi="Times New Roman" w:cs="Times New Roman"/>
          <w:sz w:val="24"/>
          <w:szCs w:val="24"/>
        </w:rPr>
        <w:t>» ориентирован на широкий круг пользователей, которым интересно освоить мир инвестиций, но которые сталкиваются с трудностями на пути к этим знаниям. Целевая аудитория нашего сервиса охватывает несколько категорий. Прежде всего, это молодые специалисты и студенты, которые только начинают свою карьеру и ищут способы эффективно управлять своими финансами. Эти люди часто не имеют достаточного опыта в инвестициях и могут бояться делать первые шаги, но одновременно они готовы учиться и развиваться в финансовой сфере. Также в группу целевых пользователей входят лица среднего возраста, которые хотят накопить на важные жизненные цели, такие как покупка жилья или обеспечение старости. Для них инвестиции становятся необходимым инструментом для роста капитала, но при этом они могут опасаться потерять свои средства, так как не обладают достаточными знаниями. Также сервис ориентирован на пенсионеров, которые стремятся сохранить накопления от инфляции, но не знают, как безопасно это сделать. И, конечно же, сервис адресован начинающим инвесторам, которые уже пробовали инвестировать, но столкнулись с трудностями или потерями, что вызвало у них неуверенность в этом процессе.</w:t>
      </w:r>
    </w:p>
    <w:p w14:paraId="44782773" w14:textId="77777777" w:rsidR="00F32CF3" w:rsidRPr="00A40384" w:rsidRDefault="00F32CF3"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Наш сервис помогает этим людям преодолеть страх перед рисками, обучая их на реальных примерах, и предоставляет возможность начать инвестировать без опасения потерять собственные деньги. «</w:t>
      </w:r>
      <w:proofErr w:type="spellStart"/>
      <w:r>
        <w:rPr>
          <w:rFonts w:ascii="Times New Roman" w:hAnsi="Times New Roman" w:cs="Times New Roman"/>
          <w:sz w:val="24"/>
          <w:szCs w:val="24"/>
        </w:rPr>
        <w:t>ИнвестПрактика</w:t>
      </w:r>
      <w:proofErr w:type="spellEnd"/>
      <w:r>
        <w:rPr>
          <w:rFonts w:ascii="Times New Roman" w:hAnsi="Times New Roman" w:cs="Times New Roman"/>
          <w:sz w:val="24"/>
          <w:szCs w:val="24"/>
        </w:rPr>
        <w:t>» помогает пользователям плавно перейти от теоретических знаний к реальной практике, предлагая систему, в которой они накапливают стартовый капитал через обучение, что снимает психологический барьер. Важно, что «</w:t>
      </w:r>
      <w:proofErr w:type="spellStart"/>
      <w:r>
        <w:rPr>
          <w:rFonts w:ascii="Times New Roman" w:hAnsi="Times New Roman" w:cs="Times New Roman"/>
          <w:sz w:val="24"/>
          <w:szCs w:val="24"/>
        </w:rPr>
        <w:t>ИнвестПрактика</w:t>
      </w:r>
      <w:proofErr w:type="spellEnd"/>
      <w:r>
        <w:rPr>
          <w:rFonts w:ascii="Times New Roman" w:hAnsi="Times New Roman" w:cs="Times New Roman"/>
          <w:sz w:val="24"/>
          <w:szCs w:val="24"/>
        </w:rPr>
        <w:t>» дает каждому пользователю возможность учиться в комфортном темпе и затем превратить знания в реальные инвестиции.</w:t>
      </w:r>
    </w:p>
    <w:p w14:paraId="508E2DA9" w14:textId="77777777" w:rsidR="00F32CF3" w:rsidRPr="00A40384" w:rsidRDefault="00F32CF3"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Процесс привлечения пользователей к сервису «</w:t>
      </w:r>
      <w:proofErr w:type="spellStart"/>
      <w:r>
        <w:rPr>
          <w:rFonts w:ascii="Times New Roman" w:hAnsi="Times New Roman" w:cs="Times New Roman"/>
          <w:sz w:val="24"/>
          <w:szCs w:val="24"/>
        </w:rPr>
        <w:t>ИнвестПрактика</w:t>
      </w:r>
      <w:proofErr w:type="spellEnd"/>
      <w:r>
        <w:rPr>
          <w:rFonts w:ascii="Times New Roman" w:hAnsi="Times New Roman" w:cs="Times New Roman"/>
          <w:sz w:val="24"/>
          <w:szCs w:val="24"/>
        </w:rPr>
        <w:t>» будет включать использование различных рекламных и маркетинговых каналов. Одним из важнейших будет использование цифровых каналов, таких как социальные сети (Instagram, ВКонтакте, YouTube), Telegram-каналы, а также поисковые системы, где пользователи будут находить рекламу о сервисе. Мы также будем сотрудничать с популярными финансовыми блогерами, которые смогут представить наш сервис своей аудитории, демонстрируя реальные примеры успешного перехода от обучения к реальным инвестициям. Помимо этого, значительное внимание будет уделено партнёрствам с образовательными учреждениями, такими как университеты и бизнес-школы, которые могут предложить своим студентам доступ к нашему сервису в рамках образовательных программ. Сотрудничество с крупными банками и финансовыми организациями также станет важным направлением в продвижении, поскольку мы будем предлагать пользователям дополнительные бонусы и скидки при переходе к брокерам-партнерам, что повысит интерес к обучению и инвестированию.</w:t>
      </w:r>
    </w:p>
    <w:p w14:paraId="797A7FC9" w14:textId="77777777" w:rsidR="00F32CF3" w:rsidRPr="00A40384" w:rsidRDefault="00F32CF3"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Основное преимущество нашего сервиса перед конкурентами заключается в том, что мы не просто обучаем людей основам финансовой грамотности, а обеспечиваем их реальными средствами для инвестиций через систему токенов. Это создаёт прямую мотивацию для пользователей завершить курс, поскольку каждый шаг в обучении может привести к увеличению их стартового капитала. В отличие от других образовательных платформ, мы предлагаем практическую составляющую, которая помогает новичкам без </w:t>
      </w:r>
      <w:r>
        <w:rPr>
          <w:rFonts w:ascii="Times New Roman" w:hAnsi="Times New Roman" w:cs="Times New Roman"/>
          <w:sz w:val="24"/>
          <w:szCs w:val="24"/>
        </w:rPr>
        <w:lastRenderedPageBreak/>
        <w:t>страха сделать первый шаг в инвестиции. Платформа будет привлекать пользователей, предоставляя им возможность не только обучаться, но и использовать полученные знания на реальном рынке, минимизируя риски.</w:t>
      </w:r>
    </w:p>
    <w:p w14:paraId="6B854897" w14:textId="77777777" w:rsidR="00F32CF3" w:rsidRPr="00A40384" w:rsidRDefault="00F32CF3"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Участники сервиса будут использовать его на протяжении всего процесса обучения, а также после его завершения для дальнейшего развития и совершенствования своих навыков. Платформа будет предлагать дополнительные модули и курсы для дальнейшего углубления знаний, что даст пользователю стимул продолжать обучение. Благодаря обновлению контента, а также внедрению новых технологий и инструментов для инвестирования, сервис останется актуальным для пользователей на длительный срок. Вдобавок, пользователи смогут продолжать совершенствовать свои навыки и участвовать в инвестициях, используя уже сформированный стартовый капитал, что значительно увеличивает привлекательность сервиса.</w:t>
      </w:r>
    </w:p>
    <w:p w14:paraId="733EAB62" w14:textId="77777777" w:rsidR="00F32CF3" w:rsidRPr="00A40384" w:rsidRDefault="00F32CF3"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Каждый из участников сервиса получит свою выгоду. Для пользователей сервис будет привлекательным тем, что они смогут начать инвестировать, не рискуя собственными средствами, а создавая капитал через обучение. Для брокеров привлечение пользователей, готовых к реальным инвестициям, будет выгодным, так как они получают уже подготовленных клиентов с базовыми знаниями и мотивацией. Для банков и платёжных систем участие в платформе откроет новые возможности для увеличения операций и привлечения лояльных клиентов, заинтересованных в долгосрочных финансовых продуктах.</w:t>
      </w:r>
    </w:p>
    <w:p w14:paraId="06037495" w14:textId="34732710" w:rsidR="00F32CF3" w:rsidRPr="00A40384" w:rsidRDefault="00F32CF3"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Основными конкурентами «</w:t>
      </w:r>
      <w:proofErr w:type="spellStart"/>
      <w:r>
        <w:rPr>
          <w:rFonts w:ascii="Times New Roman" w:hAnsi="Times New Roman" w:cs="Times New Roman"/>
          <w:sz w:val="24"/>
          <w:szCs w:val="24"/>
        </w:rPr>
        <w:t>ИнвестПрактики</w:t>
      </w:r>
      <w:proofErr w:type="spellEnd"/>
      <w:r>
        <w:rPr>
          <w:rFonts w:ascii="Times New Roman" w:hAnsi="Times New Roman" w:cs="Times New Roman"/>
          <w:sz w:val="24"/>
          <w:szCs w:val="24"/>
        </w:rPr>
        <w:t xml:space="preserve">» являются другие образовательные платформы, такие как Тинькофф Инвестиции, </w:t>
      </w:r>
      <w:proofErr w:type="spellStart"/>
      <w:r>
        <w:rPr>
          <w:rFonts w:ascii="Times New Roman" w:hAnsi="Times New Roman" w:cs="Times New Roman"/>
          <w:sz w:val="24"/>
          <w:szCs w:val="24"/>
        </w:rPr>
        <w:t>СберУниверситет</w:t>
      </w:r>
      <w:proofErr w:type="spellEnd"/>
      <w:r>
        <w:rPr>
          <w:rFonts w:ascii="Times New Roman" w:hAnsi="Times New Roman" w:cs="Times New Roman"/>
          <w:sz w:val="24"/>
          <w:szCs w:val="24"/>
        </w:rPr>
        <w:t xml:space="preserve"> и </w:t>
      </w:r>
      <w:proofErr w:type="spellStart"/>
      <w:r>
        <w:rPr>
          <w:rFonts w:ascii="Times New Roman" w:hAnsi="Times New Roman" w:cs="Times New Roman"/>
          <w:sz w:val="24"/>
          <w:szCs w:val="24"/>
        </w:rPr>
        <w:t>Coursera</w:t>
      </w:r>
      <w:proofErr w:type="spellEnd"/>
      <w:r>
        <w:rPr>
          <w:rFonts w:ascii="Times New Roman" w:hAnsi="Times New Roman" w:cs="Times New Roman"/>
          <w:sz w:val="24"/>
          <w:szCs w:val="24"/>
        </w:rPr>
        <w:t xml:space="preserve"> с их курсами по финансовой грамотности и инвестициям. Однако эти платформы не обеспечивают пользователю безопасного механизма перехода от теории к практике. Большинство сервисов предлагают теоретические знания и позволяют открывать брокерский счёт, но не дают пользователю уверенности в том, что его первые шаги в инвестициях будут безопасными и подкреплены его собственными усилиями. В отличие от них, «</w:t>
      </w:r>
      <w:proofErr w:type="spellStart"/>
      <w:r>
        <w:rPr>
          <w:rFonts w:ascii="Times New Roman" w:hAnsi="Times New Roman" w:cs="Times New Roman"/>
          <w:sz w:val="24"/>
          <w:szCs w:val="24"/>
        </w:rPr>
        <w:t>ИнвестПрактика</w:t>
      </w:r>
      <w:proofErr w:type="spellEnd"/>
      <w:r>
        <w:rPr>
          <w:rFonts w:ascii="Times New Roman" w:hAnsi="Times New Roman" w:cs="Times New Roman"/>
          <w:sz w:val="24"/>
          <w:szCs w:val="24"/>
        </w:rPr>
        <w:t>» предоставляет пользователю токенизированную систему обучения, где он получает капитал через обучение, что минимизирует риски и позволяет человеку начинать инвестировать, уже имея средства, заработанные в процессе обучения.</w:t>
      </w:r>
      <w:r>
        <w:rPr>
          <w:rFonts w:ascii="Times New Roman" w:hAnsi="Times New Roman" w:cs="Times New Roman"/>
          <w:sz w:val="24"/>
          <w:szCs w:val="24"/>
        </w:rPr>
        <w:br w:type="page"/>
      </w:r>
    </w:p>
    <w:p w14:paraId="4D9C2C0E" w14:textId="77777777" w:rsidR="00F32CF3" w:rsidRPr="00A40384" w:rsidRDefault="00F32CF3" w:rsidP="00C34EC4">
      <w:pPr>
        <w:pStyle w:val="1"/>
        <w:numPr>
          <w:ilvl w:val="0"/>
          <w:numId w:val="119"/>
        </w:numPr>
        <w:spacing w:before="200" w:after="440" w:line="276" w:lineRule="auto"/>
        <w:ind w:left="357" w:hanging="357"/>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Выводы</w:t>
      </w:r>
    </w:p>
    <w:p w14:paraId="7B52EA34" w14:textId="77777777" w:rsidR="00F32CF3" w:rsidRPr="00A40384" w:rsidRDefault="00F32CF3"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Сервис «</w:t>
      </w:r>
      <w:proofErr w:type="spellStart"/>
      <w:r>
        <w:rPr>
          <w:rFonts w:ascii="Times New Roman" w:hAnsi="Times New Roman" w:cs="Times New Roman"/>
          <w:sz w:val="24"/>
          <w:szCs w:val="24"/>
        </w:rPr>
        <w:t>ИнвестПрактика</w:t>
      </w:r>
      <w:proofErr w:type="spellEnd"/>
      <w:r>
        <w:rPr>
          <w:rFonts w:ascii="Times New Roman" w:hAnsi="Times New Roman" w:cs="Times New Roman"/>
          <w:sz w:val="24"/>
          <w:szCs w:val="24"/>
        </w:rPr>
        <w:t>» предоставляет уникальную возможность людям, которые хотят начать инвестировать, но не имеют достаточных знаний и уверенности для первого шага. Платформа устраняет страх перед вложениями, предлагая безопасный и понятный процесс перехода от теории к реальной практике. Пользователи не просто обучаются инвестициям — они накапливают стартовый капитал, который становится доступным для реальных вложений только после успешного завершения курса и получения компетенций. Это позволяет значительно снизить риски и помогает новичкам почувствовать уверенность в своих действиях на рынке.</w:t>
      </w:r>
    </w:p>
    <w:p w14:paraId="36EFB3EB" w14:textId="77777777" w:rsidR="00F32CF3" w:rsidRPr="00A40384" w:rsidRDefault="00F32CF3"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Платформа организует процесс таким образом, что каждый участник понимает свою роль и конечную цель. Для пользователей сервис предлагает не только образовательный контент, но и реальную возможность начать инвестировать с капиталом, который они сами заработали в процессе обучения. Брокеры и финансовые организации получают уже подготовленных и мотивированных клиентов, что повышает их прибыльность и снижает риски. Банки и платёжные системы, в свою очередь, расширяют свою клиентскую базу и обеспечивают более активное использование своих сервисов.</w:t>
      </w:r>
    </w:p>
    <w:p w14:paraId="24D60EEC" w14:textId="77777777" w:rsidR="00F32CF3" w:rsidRPr="00A40384" w:rsidRDefault="00F32CF3"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Я лично использовала бы этот сервис, потому что он снимает главный барьер для новичков в инвестициях — страх потери собственных средств. Инвестировать деньгами, которые были заработаны через обучение, гораздо проще и безопаснее. Система токенов, которая превращается в реальные средства только после прохождения курса, создает дополнительную мотивацию для завершения обучения. Мне бы было комфортно воспользоваться таким сервисом, так как он предоставляет прозрачный, безопасный и структурированный путь для перехода от теории к практике, который в конечном итоге приведет к финансовой независимости.</w:t>
      </w:r>
    </w:p>
    <w:p w14:paraId="2E9F5E3A" w14:textId="1A98A940" w:rsidR="00F32CF3" w:rsidRPr="00A40384" w:rsidRDefault="00F32CF3" w:rsidP="00A4038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Таким образом, «</w:t>
      </w:r>
      <w:proofErr w:type="spellStart"/>
      <w:r>
        <w:rPr>
          <w:rFonts w:ascii="Times New Roman" w:hAnsi="Times New Roman" w:cs="Times New Roman"/>
          <w:sz w:val="24"/>
          <w:szCs w:val="24"/>
        </w:rPr>
        <w:t>ИнвестПрактика</w:t>
      </w:r>
      <w:proofErr w:type="spellEnd"/>
      <w:r>
        <w:rPr>
          <w:rFonts w:ascii="Times New Roman" w:hAnsi="Times New Roman" w:cs="Times New Roman"/>
          <w:sz w:val="24"/>
          <w:szCs w:val="24"/>
        </w:rPr>
        <w:t>» — это сервис, который решает ключевые проблемы начинающих инвесторов, предоставляет им не только знания, но и финансовую уверенность, превращая сложный и рискованный процесс инвестирования в доступное и понятное занятие.</w:t>
      </w:r>
      <w:r>
        <w:rPr>
          <w:rFonts w:ascii="Times New Roman" w:hAnsi="Times New Roman" w:cs="Times New Roman"/>
          <w:sz w:val="24"/>
          <w:szCs w:val="24"/>
        </w:rPr>
        <w:br w:type="page"/>
      </w:r>
    </w:p>
    <w:p w14:paraId="32EE91D1" w14:textId="77777777" w:rsidR="00F32CF3" w:rsidRPr="00A40384" w:rsidRDefault="00F32CF3" w:rsidP="00C34EC4">
      <w:pPr>
        <w:pStyle w:val="1"/>
        <w:numPr>
          <w:ilvl w:val="0"/>
          <w:numId w:val="119"/>
        </w:numPr>
        <w:spacing w:line="276" w:lineRule="auto"/>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Список использованной литературы</w:t>
      </w:r>
    </w:p>
    <w:p w14:paraId="055CC1FE" w14:textId="77777777" w:rsidR="00F32CF3" w:rsidRPr="00A40384" w:rsidRDefault="00F32CF3" w:rsidP="00F32CF3">
      <w:pPr>
        <w:pStyle w:val="a8"/>
        <w:numPr>
          <w:ilvl w:val="0"/>
          <w:numId w:val="94"/>
        </w:numPr>
        <w:spacing w:line="276" w:lineRule="auto"/>
        <w:rPr>
          <w:rFonts w:ascii="Times New Roman" w:hAnsi="Times New Roman" w:cs="Times New Roman"/>
          <w:sz w:val="24"/>
          <w:szCs w:val="24"/>
          <w:lang w:val="en-US"/>
        </w:rPr>
      </w:pPr>
      <w:r>
        <w:rPr>
          <w:rFonts w:ascii="Times New Roman" w:hAnsi="Times New Roman" w:cs="Times New Roman"/>
          <w:sz w:val="24"/>
          <w:szCs w:val="24"/>
        </w:rPr>
        <w:t xml:space="preserve">Банк России. Исследование уровня финансовой грамотности: пятый этап. </w:t>
      </w:r>
      <w:r>
        <w:rPr>
          <w:rFonts w:ascii="Times New Roman" w:hAnsi="Times New Roman" w:cs="Times New Roman"/>
          <w:sz w:val="24"/>
          <w:szCs w:val="24"/>
          <w:lang w:val="en-US"/>
        </w:rPr>
        <w:t xml:space="preserve">URL: </w:t>
      </w:r>
      <w:hyperlink r:id="rId33" w:history="1">
        <w:r>
          <w:rPr>
            <w:rStyle w:val="af0"/>
            <w:rFonts w:ascii="Times New Roman" w:hAnsi="Times New Roman" w:cs="Times New Roman"/>
            <w:sz w:val="24"/>
            <w:szCs w:val="24"/>
            <w:lang w:val="en-US"/>
          </w:rPr>
          <w:t>https://www.cbr.ru/analytics/szpp/fin_literacy/research/fin_ed_5/</w:t>
        </w:r>
      </w:hyperlink>
      <w:r>
        <w:rPr>
          <w:rFonts w:ascii="Times New Roman" w:hAnsi="Times New Roman" w:cs="Times New Roman"/>
          <w:sz w:val="24"/>
          <w:szCs w:val="24"/>
          <w:lang w:val="en-US"/>
        </w:rPr>
        <w:t xml:space="preserve"> </w:t>
      </w:r>
    </w:p>
    <w:p w14:paraId="528AD030" w14:textId="77777777" w:rsidR="00F32CF3" w:rsidRPr="00A40384" w:rsidRDefault="00F32CF3" w:rsidP="00F32CF3">
      <w:pPr>
        <w:pStyle w:val="a8"/>
        <w:numPr>
          <w:ilvl w:val="0"/>
          <w:numId w:val="94"/>
        </w:numPr>
        <w:spacing w:line="276" w:lineRule="auto"/>
        <w:rPr>
          <w:rFonts w:ascii="Times New Roman" w:hAnsi="Times New Roman" w:cs="Times New Roman"/>
          <w:sz w:val="24"/>
          <w:szCs w:val="24"/>
          <w:lang w:val="en-US"/>
        </w:rPr>
      </w:pPr>
      <w:r>
        <w:rPr>
          <w:rFonts w:ascii="Times New Roman" w:hAnsi="Times New Roman" w:cs="Times New Roman"/>
          <w:sz w:val="24"/>
          <w:szCs w:val="24"/>
        </w:rPr>
        <w:t xml:space="preserve">НАФИ. Индекс финансовой грамотности россиян – 2024. </w:t>
      </w:r>
      <w:r>
        <w:rPr>
          <w:rFonts w:ascii="Times New Roman" w:hAnsi="Times New Roman" w:cs="Times New Roman"/>
          <w:sz w:val="24"/>
          <w:szCs w:val="24"/>
          <w:lang w:val="en-US"/>
        </w:rPr>
        <w:t xml:space="preserve">URL: </w:t>
      </w:r>
      <w:hyperlink r:id="rId34" w:history="1">
        <w:r>
          <w:rPr>
            <w:rStyle w:val="af0"/>
            <w:rFonts w:ascii="Times New Roman" w:hAnsi="Times New Roman" w:cs="Times New Roman"/>
            <w:sz w:val="24"/>
            <w:szCs w:val="24"/>
            <w:lang w:val="en-US"/>
          </w:rPr>
          <w:t>https://nafi.ru/analytics/indeks-finansovoy-gramotnosti-rossiyan-2024/</w:t>
        </w:r>
      </w:hyperlink>
      <w:r>
        <w:rPr>
          <w:rFonts w:ascii="Times New Roman" w:hAnsi="Times New Roman" w:cs="Times New Roman"/>
          <w:sz w:val="24"/>
          <w:szCs w:val="24"/>
          <w:lang w:val="en-US"/>
        </w:rPr>
        <w:t xml:space="preserve"> </w:t>
      </w:r>
    </w:p>
    <w:p w14:paraId="3261B401" w14:textId="77777777" w:rsidR="00F32CF3" w:rsidRPr="00A40384" w:rsidRDefault="00F32CF3" w:rsidP="00F32CF3">
      <w:pPr>
        <w:pStyle w:val="a8"/>
        <w:numPr>
          <w:ilvl w:val="0"/>
          <w:numId w:val="94"/>
        </w:numPr>
        <w:spacing w:line="276" w:lineRule="auto"/>
        <w:rPr>
          <w:rFonts w:ascii="Times New Roman" w:hAnsi="Times New Roman" w:cs="Times New Roman"/>
          <w:sz w:val="24"/>
          <w:szCs w:val="24"/>
          <w:lang w:val="en-US"/>
        </w:rPr>
      </w:pPr>
      <w:proofErr w:type="spellStart"/>
      <w:r>
        <w:rPr>
          <w:rFonts w:ascii="Times New Roman" w:hAnsi="Times New Roman" w:cs="Times New Roman"/>
          <w:sz w:val="24"/>
          <w:szCs w:val="24"/>
        </w:rPr>
        <w:t>Еcons.online</w:t>
      </w:r>
      <w:proofErr w:type="spellEnd"/>
      <w:r>
        <w:rPr>
          <w:rFonts w:ascii="Times New Roman" w:hAnsi="Times New Roman" w:cs="Times New Roman"/>
          <w:sz w:val="24"/>
          <w:szCs w:val="24"/>
        </w:rPr>
        <w:t xml:space="preserve">. Финансовая грамотность и финансовое поведение россиян. </w:t>
      </w:r>
      <w:r>
        <w:rPr>
          <w:rFonts w:ascii="Times New Roman" w:hAnsi="Times New Roman" w:cs="Times New Roman"/>
          <w:sz w:val="24"/>
          <w:szCs w:val="24"/>
          <w:lang w:val="en-US"/>
        </w:rPr>
        <w:t xml:space="preserve">URL: </w:t>
      </w:r>
      <w:hyperlink r:id="rId35" w:history="1">
        <w:r>
          <w:rPr>
            <w:rStyle w:val="af0"/>
            <w:rFonts w:ascii="Times New Roman" w:hAnsi="Times New Roman" w:cs="Times New Roman"/>
            <w:sz w:val="24"/>
            <w:szCs w:val="24"/>
            <w:lang w:val="en-US"/>
          </w:rPr>
          <w:t>https://econs.online/articles/ekonomika/finansovaya-gramotnost-i-finansovoe-povedenie-rossiyan/</w:t>
        </w:r>
      </w:hyperlink>
      <w:r>
        <w:rPr>
          <w:rFonts w:ascii="Times New Roman" w:hAnsi="Times New Roman" w:cs="Times New Roman"/>
          <w:sz w:val="24"/>
          <w:szCs w:val="24"/>
          <w:lang w:val="en-US"/>
        </w:rPr>
        <w:t xml:space="preserve"> </w:t>
      </w:r>
    </w:p>
    <w:p w14:paraId="694359C9" w14:textId="77777777" w:rsidR="00F32CF3" w:rsidRPr="00A40384" w:rsidRDefault="00F32CF3" w:rsidP="00F32CF3">
      <w:pPr>
        <w:pStyle w:val="a8"/>
        <w:numPr>
          <w:ilvl w:val="0"/>
          <w:numId w:val="94"/>
        </w:numPr>
        <w:spacing w:line="276" w:lineRule="auto"/>
        <w:rPr>
          <w:rFonts w:ascii="Times New Roman" w:hAnsi="Times New Roman" w:cs="Times New Roman"/>
          <w:sz w:val="24"/>
          <w:szCs w:val="24"/>
        </w:rPr>
      </w:pPr>
      <w:r>
        <w:rPr>
          <w:rFonts w:ascii="Times New Roman" w:hAnsi="Times New Roman" w:cs="Times New Roman"/>
          <w:sz w:val="24"/>
          <w:szCs w:val="24"/>
        </w:rPr>
        <w:t xml:space="preserve">Фундаментальные исследования. Тенденции развития финансовой грамотности молодёжи. </w:t>
      </w:r>
      <w:r>
        <w:rPr>
          <w:rFonts w:ascii="Times New Roman" w:hAnsi="Times New Roman" w:cs="Times New Roman"/>
          <w:sz w:val="24"/>
          <w:szCs w:val="24"/>
          <w:lang w:val="en-US"/>
        </w:rPr>
        <w:t xml:space="preserve">URL: </w:t>
      </w:r>
      <w:hyperlink r:id="rId36" w:history="1">
        <w:r>
          <w:rPr>
            <w:rStyle w:val="af0"/>
            <w:rFonts w:ascii="Times New Roman" w:hAnsi="Times New Roman" w:cs="Times New Roman"/>
            <w:sz w:val="24"/>
            <w:szCs w:val="24"/>
            <w:lang w:val="en-US"/>
          </w:rPr>
          <w:t>https://fundamental-research.ru/article/view?id=43553</w:t>
        </w:r>
      </w:hyperlink>
      <w:r>
        <w:rPr>
          <w:rFonts w:ascii="Times New Roman" w:hAnsi="Times New Roman" w:cs="Times New Roman"/>
          <w:sz w:val="24"/>
          <w:szCs w:val="24"/>
        </w:rPr>
        <w:t xml:space="preserve"> </w:t>
      </w:r>
    </w:p>
    <w:p w14:paraId="57D8628A" w14:textId="77777777" w:rsidR="00F32CF3" w:rsidRPr="00A40384" w:rsidRDefault="00F32CF3" w:rsidP="00F32CF3">
      <w:pPr>
        <w:pStyle w:val="a8"/>
        <w:numPr>
          <w:ilvl w:val="0"/>
          <w:numId w:val="94"/>
        </w:numPr>
        <w:spacing w:line="276" w:lineRule="auto"/>
        <w:rPr>
          <w:rFonts w:ascii="Times New Roman" w:hAnsi="Times New Roman" w:cs="Times New Roman"/>
          <w:sz w:val="24"/>
          <w:szCs w:val="24"/>
        </w:rPr>
      </w:pPr>
      <w:r>
        <w:rPr>
          <w:rFonts w:ascii="Times New Roman" w:hAnsi="Times New Roman" w:cs="Times New Roman"/>
          <w:sz w:val="24"/>
          <w:szCs w:val="24"/>
        </w:rPr>
        <w:t xml:space="preserve">РБК. Цифровые финансовые активы (ЦФА): что это и как работает рынок токенов в России. </w:t>
      </w:r>
      <w:r>
        <w:rPr>
          <w:rFonts w:ascii="Times New Roman" w:hAnsi="Times New Roman" w:cs="Times New Roman"/>
          <w:sz w:val="24"/>
          <w:szCs w:val="24"/>
          <w:lang w:val="en-US"/>
        </w:rPr>
        <w:t xml:space="preserve">URL: </w:t>
      </w:r>
      <w:hyperlink r:id="rId37" w:history="1">
        <w:r>
          <w:rPr>
            <w:rStyle w:val="af0"/>
            <w:rFonts w:ascii="Times New Roman" w:hAnsi="Times New Roman" w:cs="Times New Roman"/>
            <w:sz w:val="24"/>
            <w:szCs w:val="24"/>
            <w:lang w:val="en-US"/>
          </w:rPr>
          <w:t>https://www.rbc.ru/quote/news/article/67555da49a7947cd21d1280c</w:t>
        </w:r>
      </w:hyperlink>
      <w:r>
        <w:rPr>
          <w:rFonts w:ascii="Times New Roman" w:hAnsi="Times New Roman" w:cs="Times New Roman"/>
          <w:sz w:val="24"/>
          <w:szCs w:val="24"/>
        </w:rPr>
        <w:t xml:space="preserve"> </w:t>
      </w:r>
    </w:p>
    <w:p w14:paraId="23491EE7" w14:textId="77777777" w:rsidR="00F32CF3" w:rsidRPr="00A40384" w:rsidRDefault="00F32CF3" w:rsidP="00F32CF3">
      <w:pPr>
        <w:pStyle w:val="a8"/>
        <w:numPr>
          <w:ilvl w:val="0"/>
          <w:numId w:val="94"/>
        </w:numPr>
        <w:spacing w:line="276" w:lineRule="auto"/>
        <w:rPr>
          <w:rFonts w:ascii="Times New Roman" w:hAnsi="Times New Roman" w:cs="Times New Roman"/>
          <w:sz w:val="24"/>
          <w:szCs w:val="24"/>
          <w:lang w:val="en-US"/>
        </w:rPr>
      </w:pPr>
      <w:proofErr w:type="spellStart"/>
      <w:r>
        <w:rPr>
          <w:rFonts w:ascii="Times New Roman" w:hAnsi="Times New Roman" w:cs="Times New Roman"/>
          <w:sz w:val="24"/>
          <w:szCs w:val="24"/>
        </w:rPr>
        <w:t>РБК.Крипто</w:t>
      </w:r>
      <w:proofErr w:type="spellEnd"/>
      <w:r>
        <w:rPr>
          <w:rFonts w:ascii="Times New Roman" w:hAnsi="Times New Roman" w:cs="Times New Roman"/>
          <w:sz w:val="24"/>
          <w:szCs w:val="24"/>
        </w:rPr>
        <w:t xml:space="preserve">. Какие ЦФА выпускают в России: примеры и цифры. </w:t>
      </w:r>
      <w:r>
        <w:rPr>
          <w:rFonts w:ascii="Times New Roman" w:hAnsi="Times New Roman" w:cs="Times New Roman"/>
          <w:sz w:val="24"/>
          <w:szCs w:val="24"/>
          <w:lang w:val="en-US"/>
        </w:rPr>
        <w:t xml:space="preserve">URL: </w:t>
      </w:r>
      <w:hyperlink r:id="rId38" w:history="1">
        <w:r>
          <w:rPr>
            <w:rStyle w:val="af0"/>
            <w:rFonts w:ascii="Times New Roman" w:hAnsi="Times New Roman" w:cs="Times New Roman"/>
            <w:sz w:val="24"/>
            <w:szCs w:val="24"/>
            <w:lang w:val="en-US"/>
          </w:rPr>
          <w:t>https://www.rbc.ru/crypto/news/6798b4e69a7947d0b95fbd9c</w:t>
        </w:r>
      </w:hyperlink>
      <w:r>
        <w:rPr>
          <w:rFonts w:ascii="Times New Roman" w:hAnsi="Times New Roman" w:cs="Times New Roman"/>
          <w:sz w:val="24"/>
          <w:szCs w:val="24"/>
          <w:lang w:val="en-US"/>
        </w:rPr>
        <w:t xml:space="preserve"> </w:t>
      </w:r>
    </w:p>
    <w:p w14:paraId="4733446E" w14:textId="77777777" w:rsidR="00F32CF3" w:rsidRPr="00A40384" w:rsidRDefault="00F32CF3" w:rsidP="00F32CF3">
      <w:pPr>
        <w:pStyle w:val="a8"/>
        <w:numPr>
          <w:ilvl w:val="0"/>
          <w:numId w:val="94"/>
        </w:numPr>
        <w:spacing w:line="276" w:lineRule="auto"/>
        <w:rPr>
          <w:rFonts w:ascii="Times New Roman" w:hAnsi="Times New Roman" w:cs="Times New Roman"/>
          <w:sz w:val="24"/>
          <w:szCs w:val="24"/>
        </w:rPr>
      </w:pPr>
      <w:r>
        <w:rPr>
          <w:rFonts w:ascii="Times New Roman" w:hAnsi="Times New Roman" w:cs="Times New Roman"/>
          <w:sz w:val="24"/>
          <w:szCs w:val="24"/>
        </w:rPr>
        <w:t xml:space="preserve">ТАСС. Минфин подготовил законопроект о токенизации активов реального сектора. </w:t>
      </w:r>
      <w:r>
        <w:rPr>
          <w:rFonts w:ascii="Times New Roman" w:hAnsi="Times New Roman" w:cs="Times New Roman"/>
          <w:sz w:val="24"/>
          <w:szCs w:val="24"/>
          <w:lang w:val="en-US"/>
        </w:rPr>
        <w:t xml:space="preserve">URL: </w:t>
      </w:r>
      <w:hyperlink r:id="rId39" w:history="1">
        <w:r>
          <w:rPr>
            <w:rStyle w:val="af0"/>
            <w:rFonts w:ascii="Times New Roman" w:hAnsi="Times New Roman" w:cs="Times New Roman"/>
            <w:sz w:val="24"/>
            <w:szCs w:val="24"/>
            <w:lang w:val="en-US"/>
          </w:rPr>
          <w:t>https://tass.ru/ekonomika/23980973</w:t>
        </w:r>
      </w:hyperlink>
      <w:r>
        <w:rPr>
          <w:rFonts w:ascii="Times New Roman" w:hAnsi="Times New Roman" w:cs="Times New Roman"/>
          <w:sz w:val="24"/>
          <w:szCs w:val="24"/>
        </w:rPr>
        <w:t xml:space="preserve"> </w:t>
      </w:r>
    </w:p>
    <w:p w14:paraId="14D518DD" w14:textId="77777777" w:rsidR="00F32CF3" w:rsidRPr="00A40384" w:rsidRDefault="00F32CF3" w:rsidP="00F32CF3">
      <w:pPr>
        <w:pStyle w:val="a8"/>
        <w:numPr>
          <w:ilvl w:val="0"/>
          <w:numId w:val="94"/>
        </w:numPr>
        <w:spacing w:line="276" w:lineRule="auto"/>
        <w:rPr>
          <w:rFonts w:ascii="Times New Roman" w:hAnsi="Times New Roman" w:cs="Times New Roman"/>
          <w:sz w:val="24"/>
          <w:szCs w:val="24"/>
          <w:lang w:val="en-US"/>
        </w:rPr>
      </w:pPr>
      <w:proofErr w:type="spellStart"/>
      <w:r>
        <w:rPr>
          <w:rFonts w:ascii="Times New Roman" w:hAnsi="Times New Roman" w:cs="Times New Roman"/>
          <w:sz w:val="24"/>
          <w:szCs w:val="24"/>
        </w:rPr>
        <w:t>Incrussia</w:t>
      </w:r>
      <w:proofErr w:type="spellEnd"/>
      <w:r>
        <w:rPr>
          <w:rFonts w:ascii="Times New Roman" w:hAnsi="Times New Roman" w:cs="Times New Roman"/>
          <w:sz w:val="24"/>
          <w:szCs w:val="24"/>
        </w:rPr>
        <w:t xml:space="preserve">. В России запустят процесс токенизации активов реального сектора: какие возможности это откроет для бизнеса. </w:t>
      </w:r>
      <w:r>
        <w:rPr>
          <w:rFonts w:ascii="Times New Roman" w:hAnsi="Times New Roman" w:cs="Times New Roman"/>
          <w:sz w:val="24"/>
          <w:szCs w:val="24"/>
          <w:lang w:val="en-US"/>
        </w:rPr>
        <w:t xml:space="preserve">URL: </w:t>
      </w:r>
      <w:hyperlink r:id="rId40" w:history="1">
        <w:r>
          <w:rPr>
            <w:rStyle w:val="af0"/>
            <w:rFonts w:ascii="Times New Roman" w:hAnsi="Times New Roman" w:cs="Times New Roman"/>
            <w:sz w:val="24"/>
            <w:szCs w:val="24"/>
            <w:lang w:val="en-US"/>
          </w:rPr>
          <w:t>https://incrussia.ru/understand/v-rossii-zapustyat-protsess-tokenizatsii-aktivov-realnogo-sektora-kakie-vozmozhnosti-eto-otkroet-dlya-biznesa/</w:t>
        </w:r>
      </w:hyperlink>
      <w:r>
        <w:rPr>
          <w:rFonts w:ascii="Times New Roman" w:hAnsi="Times New Roman" w:cs="Times New Roman"/>
          <w:sz w:val="24"/>
          <w:szCs w:val="24"/>
          <w:lang w:val="en-US"/>
        </w:rPr>
        <w:t xml:space="preserve"> </w:t>
      </w:r>
    </w:p>
    <w:p w14:paraId="4E279526" w14:textId="77777777" w:rsidR="00F32CF3" w:rsidRPr="00A40384" w:rsidRDefault="00F32CF3" w:rsidP="00F32CF3">
      <w:pPr>
        <w:pStyle w:val="a8"/>
        <w:numPr>
          <w:ilvl w:val="0"/>
          <w:numId w:val="94"/>
        </w:numPr>
        <w:spacing w:line="276" w:lineRule="auto"/>
        <w:rPr>
          <w:rFonts w:ascii="Times New Roman" w:hAnsi="Times New Roman" w:cs="Times New Roman"/>
          <w:sz w:val="24"/>
          <w:szCs w:val="24"/>
        </w:rPr>
      </w:pPr>
      <w:r>
        <w:rPr>
          <w:rFonts w:ascii="Times New Roman" w:hAnsi="Times New Roman" w:cs="Times New Roman"/>
          <w:sz w:val="24"/>
          <w:szCs w:val="24"/>
        </w:rPr>
        <w:t xml:space="preserve">ВАЭЛ. Цифровые финансовые активы в трансформации инвестиционного рынка. </w:t>
      </w:r>
      <w:r>
        <w:rPr>
          <w:rFonts w:ascii="Times New Roman" w:hAnsi="Times New Roman" w:cs="Times New Roman"/>
          <w:sz w:val="24"/>
          <w:szCs w:val="24"/>
          <w:lang w:val="en-US"/>
        </w:rPr>
        <w:t xml:space="preserve">URL: </w:t>
      </w:r>
      <w:hyperlink r:id="rId41" w:history="1">
        <w:r>
          <w:rPr>
            <w:rStyle w:val="af0"/>
            <w:rFonts w:ascii="Times New Roman" w:hAnsi="Times New Roman" w:cs="Times New Roman"/>
            <w:sz w:val="24"/>
            <w:szCs w:val="24"/>
            <w:lang w:val="en-US"/>
          </w:rPr>
          <w:t>https://vaael.ru/article/view?id=3892</w:t>
        </w:r>
      </w:hyperlink>
      <w:r>
        <w:rPr>
          <w:rFonts w:ascii="Times New Roman" w:hAnsi="Times New Roman" w:cs="Times New Roman"/>
          <w:sz w:val="24"/>
          <w:szCs w:val="24"/>
        </w:rPr>
        <w:t xml:space="preserve"> </w:t>
      </w:r>
    </w:p>
    <w:p w14:paraId="5F91BBDA" w14:textId="77777777" w:rsidR="00F32CF3" w:rsidRPr="00A40384" w:rsidRDefault="00F32CF3" w:rsidP="00F32CF3">
      <w:pPr>
        <w:pStyle w:val="a8"/>
        <w:numPr>
          <w:ilvl w:val="0"/>
          <w:numId w:val="94"/>
        </w:numPr>
        <w:spacing w:line="276" w:lineRule="auto"/>
        <w:rPr>
          <w:rFonts w:ascii="Times New Roman" w:hAnsi="Times New Roman" w:cs="Times New Roman"/>
          <w:sz w:val="24"/>
          <w:szCs w:val="24"/>
          <w:lang w:val="en-US"/>
        </w:rPr>
      </w:pPr>
      <w:proofErr w:type="spellStart"/>
      <w:r>
        <w:rPr>
          <w:rFonts w:ascii="Times New Roman" w:hAnsi="Times New Roman" w:cs="Times New Roman"/>
          <w:sz w:val="24"/>
          <w:szCs w:val="24"/>
        </w:rPr>
        <w:t>ComNews</w:t>
      </w:r>
      <w:proofErr w:type="spellEnd"/>
      <w:r>
        <w:rPr>
          <w:rFonts w:ascii="Times New Roman" w:hAnsi="Times New Roman" w:cs="Times New Roman"/>
          <w:sz w:val="24"/>
          <w:szCs w:val="24"/>
        </w:rPr>
        <w:t xml:space="preserve">. Новое налоговое регулирование и доступ регионов подстегнут российский рынок ЦФА. </w:t>
      </w:r>
      <w:r>
        <w:rPr>
          <w:rFonts w:ascii="Times New Roman" w:hAnsi="Times New Roman" w:cs="Times New Roman"/>
          <w:sz w:val="24"/>
          <w:szCs w:val="24"/>
          <w:lang w:val="en-US"/>
        </w:rPr>
        <w:t xml:space="preserve">URL: </w:t>
      </w:r>
      <w:hyperlink r:id="rId42" w:history="1">
        <w:r>
          <w:rPr>
            <w:rStyle w:val="af0"/>
            <w:rFonts w:ascii="Times New Roman" w:hAnsi="Times New Roman" w:cs="Times New Roman"/>
            <w:sz w:val="24"/>
            <w:szCs w:val="24"/>
            <w:lang w:val="en-US"/>
          </w:rPr>
          <w:t>https://www.comnews.ru/content/238613/2025-04-03/2025-w14/1008/novoe-nalogovoe-regulirovanie-i-dostup-regionov-podstegnut-rossiyskiy-rynok-cfa</w:t>
        </w:r>
      </w:hyperlink>
      <w:r>
        <w:rPr>
          <w:rFonts w:ascii="Times New Roman" w:hAnsi="Times New Roman" w:cs="Times New Roman"/>
          <w:sz w:val="24"/>
          <w:szCs w:val="24"/>
          <w:lang w:val="en-US"/>
        </w:rPr>
        <w:t xml:space="preserve"> </w:t>
      </w:r>
    </w:p>
    <w:p w14:paraId="74E08D5B" w14:textId="77777777" w:rsidR="00F32CF3" w:rsidRPr="00A40384" w:rsidRDefault="00F32CF3" w:rsidP="00F32CF3">
      <w:pPr>
        <w:pStyle w:val="a8"/>
        <w:numPr>
          <w:ilvl w:val="0"/>
          <w:numId w:val="94"/>
        </w:numPr>
        <w:spacing w:line="276" w:lineRule="auto"/>
        <w:rPr>
          <w:rFonts w:ascii="Times New Roman" w:hAnsi="Times New Roman" w:cs="Times New Roman"/>
          <w:sz w:val="24"/>
          <w:szCs w:val="24"/>
        </w:rPr>
      </w:pPr>
      <w:r>
        <w:rPr>
          <w:rFonts w:ascii="Times New Roman" w:hAnsi="Times New Roman" w:cs="Times New Roman"/>
          <w:sz w:val="24"/>
          <w:szCs w:val="24"/>
        </w:rPr>
        <w:t xml:space="preserve">РБК Тренды. Как россияне инвестируют в 2025 году: рост интереса и снижение страха. </w:t>
      </w:r>
      <w:r>
        <w:rPr>
          <w:rFonts w:ascii="Times New Roman" w:hAnsi="Times New Roman" w:cs="Times New Roman"/>
          <w:sz w:val="24"/>
          <w:szCs w:val="24"/>
          <w:lang w:val="en-US"/>
        </w:rPr>
        <w:t xml:space="preserve">URL: </w:t>
      </w:r>
      <w:hyperlink r:id="rId43" w:history="1">
        <w:r>
          <w:rPr>
            <w:rStyle w:val="af0"/>
            <w:rFonts w:ascii="Times New Roman" w:hAnsi="Times New Roman" w:cs="Times New Roman"/>
            <w:sz w:val="24"/>
            <w:szCs w:val="24"/>
            <w:lang w:val="en-US"/>
          </w:rPr>
          <w:t>https://trends.rbc.ru/trends/finance/673d6e2a9a794746c82bbdf4</w:t>
        </w:r>
      </w:hyperlink>
      <w:r>
        <w:rPr>
          <w:rFonts w:ascii="Times New Roman" w:hAnsi="Times New Roman" w:cs="Times New Roman"/>
          <w:sz w:val="24"/>
          <w:szCs w:val="24"/>
        </w:rPr>
        <w:t xml:space="preserve"> </w:t>
      </w:r>
    </w:p>
    <w:p w14:paraId="659BE33A" w14:textId="77777777" w:rsidR="00F32CF3" w:rsidRPr="00A40384" w:rsidRDefault="00F32CF3" w:rsidP="00F32CF3">
      <w:pPr>
        <w:pStyle w:val="a8"/>
        <w:numPr>
          <w:ilvl w:val="0"/>
          <w:numId w:val="94"/>
        </w:numPr>
        <w:spacing w:line="276" w:lineRule="auto"/>
        <w:rPr>
          <w:rFonts w:ascii="Times New Roman" w:hAnsi="Times New Roman" w:cs="Times New Roman"/>
          <w:sz w:val="24"/>
          <w:szCs w:val="24"/>
          <w:lang w:val="en-US"/>
        </w:rPr>
      </w:pPr>
      <w:r>
        <w:rPr>
          <w:rFonts w:ascii="Times New Roman" w:hAnsi="Times New Roman" w:cs="Times New Roman"/>
          <w:sz w:val="24"/>
          <w:szCs w:val="24"/>
        </w:rPr>
        <w:t xml:space="preserve">Forbes Russia. Россияне стали чаще инвестировать в ценные бумаги и фонды: как изменилось поведение частных инвесторов. </w:t>
      </w:r>
      <w:r>
        <w:rPr>
          <w:rFonts w:ascii="Times New Roman" w:hAnsi="Times New Roman" w:cs="Times New Roman"/>
          <w:sz w:val="24"/>
          <w:szCs w:val="24"/>
          <w:lang w:val="en-US"/>
        </w:rPr>
        <w:t xml:space="preserve">URL: </w:t>
      </w:r>
      <w:hyperlink r:id="rId44" w:history="1">
        <w:r>
          <w:rPr>
            <w:rStyle w:val="af0"/>
            <w:rFonts w:ascii="Times New Roman" w:hAnsi="Times New Roman" w:cs="Times New Roman"/>
            <w:sz w:val="24"/>
            <w:szCs w:val="24"/>
            <w:lang w:val="en-US"/>
          </w:rPr>
          <w:t>https://www.forbes.ru/finansy/502999-rossiane-stali-casce-investirovat-v-fondovye-rynki</w:t>
        </w:r>
      </w:hyperlink>
      <w:r>
        <w:rPr>
          <w:rFonts w:ascii="Times New Roman" w:hAnsi="Times New Roman" w:cs="Times New Roman"/>
          <w:sz w:val="24"/>
          <w:szCs w:val="24"/>
          <w:lang w:val="en-US"/>
        </w:rPr>
        <w:t xml:space="preserve"> </w:t>
      </w:r>
    </w:p>
    <w:p w14:paraId="28691BFC" w14:textId="77777777" w:rsidR="00F32CF3" w:rsidRPr="00A40384" w:rsidRDefault="00F32CF3" w:rsidP="00F32CF3">
      <w:pPr>
        <w:pStyle w:val="a8"/>
        <w:numPr>
          <w:ilvl w:val="0"/>
          <w:numId w:val="94"/>
        </w:numPr>
        <w:spacing w:line="276" w:lineRule="auto"/>
        <w:rPr>
          <w:rFonts w:ascii="Times New Roman" w:hAnsi="Times New Roman" w:cs="Times New Roman"/>
          <w:sz w:val="24"/>
          <w:szCs w:val="24"/>
          <w:lang w:val="en-US"/>
        </w:rPr>
      </w:pPr>
      <w:r>
        <w:rPr>
          <w:rFonts w:ascii="Times New Roman" w:hAnsi="Times New Roman" w:cs="Times New Roman"/>
          <w:sz w:val="24"/>
          <w:szCs w:val="24"/>
        </w:rPr>
        <w:t xml:space="preserve">VC.ru. Как образовательные платформы превращаются в финтех-сервисы. </w:t>
      </w:r>
      <w:r>
        <w:rPr>
          <w:rFonts w:ascii="Times New Roman" w:hAnsi="Times New Roman" w:cs="Times New Roman"/>
          <w:sz w:val="24"/>
          <w:szCs w:val="24"/>
          <w:lang w:val="en-US"/>
        </w:rPr>
        <w:t xml:space="preserve">URL: </w:t>
      </w:r>
      <w:hyperlink r:id="rId45" w:history="1">
        <w:r>
          <w:rPr>
            <w:rStyle w:val="af0"/>
            <w:rFonts w:ascii="Times New Roman" w:hAnsi="Times New Roman" w:cs="Times New Roman"/>
            <w:sz w:val="24"/>
            <w:szCs w:val="24"/>
            <w:lang w:val="en-US"/>
          </w:rPr>
          <w:t>https://vc.ru/finance/781942-obrazovatelnye-platformy-i-fintech-rossii</w:t>
        </w:r>
      </w:hyperlink>
      <w:r>
        <w:rPr>
          <w:rFonts w:ascii="Times New Roman" w:hAnsi="Times New Roman" w:cs="Times New Roman"/>
          <w:sz w:val="24"/>
          <w:szCs w:val="24"/>
          <w:lang w:val="en-US"/>
        </w:rPr>
        <w:t xml:space="preserve"> </w:t>
      </w:r>
    </w:p>
    <w:p w14:paraId="63636C4F" w14:textId="77777777" w:rsidR="00F32CF3" w:rsidRPr="00A40384" w:rsidRDefault="00F32CF3" w:rsidP="00F32CF3">
      <w:pPr>
        <w:pStyle w:val="a8"/>
        <w:numPr>
          <w:ilvl w:val="0"/>
          <w:numId w:val="94"/>
        </w:numPr>
        <w:spacing w:line="276" w:lineRule="auto"/>
        <w:rPr>
          <w:rFonts w:ascii="Times New Roman" w:hAnsi="Times New Roman" w:cs="Times New Roman"/>
          <w:sz w:val="24"/>
          <w:szCs w:val="24"/>
        </w:rPr>
      </w:pPr>
      <w:r>
        <w:rPr>
          <w:rFonts w:ascii="Times New Roman" w:hAnsi="Times New Roman" w:cs="Times New Roman"/>
          <w:sz w:val="24"/>
          <w:szCs w:val="24"/>
        </w:rPr>
        <w:t xml:space="preserve">Аналитический центр при Правительстве РФ. Отчёт о развитии цифровой экономики и финтех-инфраструктуры. </w:t>
      </w:r>
      <w:r>
        <w:rPr>
          <w:rFonts w:ascii="Times New Roman" w:hAnsi="Times New Roman" w:cs="Times New Roman"/>
          <w:sz w:val="24"/>
          <w:szCs w:val="24"/>
          <w:lang w:val="en-US"/>
        </w:rPr>
        <w:t xml:space="preserve">URL: </w:t>
      </w:r>
      <w:hyperlink r:id="rId46" w:history="1">
        <w:r>
          <w:rPr>
            <w:rStyle w:val="af0"/>
            <w:rFonts w:ascii="Times New Roman" w:hAnsi="Times New Roman" w:cs="Times New Roman"/>
            <w:sz w:val="24"/>
            <w:szCs w:val="24"/>
            <w:lang w:val="en-US"/>
          </w:rPr>
          <w:t>https://ac.gov.ru/projects/project/fintech-ecosystem-2025</w:t>
        </w:r>
      </w:hyperlink>
      <w:r>
        <w:rPr>
          <w:rFonts w:ascii="Times New Roman" w:hAnsi="Times New Roman" w:cs="Times New Roman"/>
          <w:sz w:val="24"/>
          <w:szCs w:val="24"/>
        </w:rPr>
        <w:t xml:space="preserve"> </w:t>
      </w:r>
    </w:p>
    <w:p w14:paraId="783F03C3" w14:textId="77777777" w:rsidR="00F32CF3" w:rsidRPr="00A40384" w:rsidRDefault="00F32CF3" w:rsidP="00F32CF3">
      <w:pPr>
        <w:pStyle w:val="a8"/>
        <w:numPr>
          <w:ilvl w:val="0"/>
          <w:numId w:val="94"/>
        </w:numPr>
        <w:spacing w:line="276" w:lineRule="auto"/>
        <w:rPr>
          <w:rFonts w:ascii="Times New Roman" w:hAnsi="Times New Roman" w:cs="Times New Roman"/>
          <w:sz w:val="24"/>
          <w:szCs w:val="24"/>
        </w:rPr>
      </w:pPr>
      <w:r>
        <w:rPr>
          <w:rFonts w:ascii="Times New Roman" w:hAnsi="Times New Roman" w:cs="Times New Roman"/>
          <w:sz w:val="24"/>
          <w:szCs w:val="24"/>
        </w:rPr>
        <w:t xml:space="preserve">Минфин России. Концепция развития цифровых финансовых технологий до 2030 года. </w:t>
      </w:r>
      <w:r>
        <w:rPr>
          <w:rFonts w:ascii="Times New Roman" w:hAnsi="Times New Roman" w:cs="Times New Roman"/>
          <w:sz w:val="24"/>
          <w:szCs w:val="24"/>
          <w:lang w:val="en-US"/>
        </w:rPr>
        <w:t xml:space="preserve">URL: </w:t>
      </w:r>
      <w:hyperlink r:id="rId47" w:history="1">
        <w:r>
          <w:rPr>
            <w:rStyle w:val="af0"/>
            <w:rFonts w:ascii="Times New Roman" w:hAnsi="Times New Roman" w:cs="Times New Roman"/>
            <w:sz w:val="24"/>
            <w:szCs w:val="24"/>
            <w:lang w:val="en-US"/>
          </w:rPr>
          <w:t>https://minfin.gov.ru/ru/document/?id_4=fintech_2030</w:t>
        </w:r>
      </w:hyperlink>
      <w:r>
        <w:rPr>
          <w:rFonts w:ascii="Times New Roman" w:hAnsi="Times New Roman" w:cs="Times New Roman"/>
          <w:sz w:val="24"/>
          <w:szCs w:val="24"/>
        </w:rPr>
        <w:t xml:space="preserve"> </w:t>
      </w:r>
    </w:p>
    <w:p w14:paraId="248053B7" w14:textId="77777777" w:rsidR="00F32CF3" w:rsidRPr="00A40384" w:rsidRDefault="00F32CF3" w:rsidP="00F32CF3">
      <w:pPr>
        <w:pStyle w:val="a8"/>
        <w:numPr>
          <w:ilvl w:val="0"/>
          <w:numId w:val="94"/>
        </w:numPr>
        <w:spacing w:line="276" w:lineRule="auto"/>
        <w:rPr>
          <w:rFonts w:ascii="Times New Roman" w:hAnsi="Times New Roman" w:cs="Times New Roman"/>
          <w:sz w:val="24"/>
          <w:szCs w:val="24"/>
        </w:rPr>
      </w:pPr>
      <w:r>
        <w:rPr>
          <w:rFonts w:ascii="Times New Roman" w:hAnsi="Times New Roman" w:cs="Times New Roman"/>
          <w:sz w:val="24"/>
          <w:szCs w:val="24"/>
        </w:rPr>
        <w:t xml:space="preserve">Банк России. Отчёт о развитии цифровых финансовых активов и пилотах по токенизации – 2025. </w:t>
      </w:r>
      <w:r>
        <w:rPr>
          <w:rFonts w:ascii="Times New Roman" w:hAnsi="Times New Roman" w:cs="Times New Roman"/>
          <w:sz w:val="24"/>
          <w:szCs w:val="24"/>
          <w:lang w:val="en-US"/>
        </w:rPr>
        <w:t xml:space="preserve">URL: </w:t>
      </w:r>
      <w:hyperlink r:id="rId48" w:history="1">
        <w:r>
          <w:rPr>
            <w:rStyle w:val="af0"/>
            <w:rFonts w:ascii="Times New Roman" w:hAnsi="Times New Roman" w:cs="Times New Roman"/>
            <w:sz w:val="24"/>
            <w:szCs w:val="24"/>
            <w:lang w:val="en-US"/>
          </w:rPr>
          <w:t>https://cbr.ru/analytics/digital_finance/2025_report/</w:t>
        </w:r>
      </w:hyperlink>
      <w:r>
        <w:rPr>
          <w:rFonts w:ascii="Times New Roman" w:hAnsi="Times New Roman" w:cs="Times New Roman"/>
          <w:sz w:val="24"/>
          <w:szCs w:val="24"/>
        </w:rPr>
        <w:t xml:space="preserve"> </w:t>
      </w:r>
    </w:p>
    <w:p w14:paraId="6A186154" w14:textId="77777777" w:rsidR="00F32CF3" w:rsidRPr="00A40384" w:rsidRDefault="00F32CF3" w:rsidP="00F32CF3">
      <w:pPr>
        <w:pStyle w:val="a8"/>
        <w:numPr>
          <w:ilvl w:val="0"/>
          <w:numId w:val="94"/>
        </w:numPr>
        <w:spacing w:line="276" w:lineRule="auto"/>
        <w:rPr>
          <w:rFonts w:ascii="Times New Roman" w:hAnsi="Times New Roman" w:cs="Times New Roman"/>
          <w:sz w:val="24"/>
          <w:szCs w:val="24"/>
        </w:rPr>
      </w:pPr>
      <w:r>
        <w:rPr>
          <w:rFonts w:ascii="Times New Roman" w:hAnsi="Times New Roman" w:cs="Times New Roman"/>
          <w:sz w:val="24"/>
          <w:szCs w:val="24"/>
        </w:rPr>
        <w:t xml:space="preserve">РАНХиГС. Цифровая грамотность и финтех-образование населения России. </w:t>
      </w:r>
      <w:r>
        <w:rPr>
          <w:rFonts w:ascii="Times New Roman" w:hAnsi="Times New Roman" w:cs="Times New Roman"/>
          <w:sz w:val="24"/>
          <w:szCs w:val="24"/>
          <w:lang w:val="en-US"/>
        </w:rPr>
        <w:t xml:space="preserve">URL: </w:t>
      </w:r>
      <w:hyperlink r:id="rId49" w:history="1">
        <w:r>
          <w:rPr>
            <w:rStyle w:val="af0"/>
            <w:rFonts w:ascii="Times New Roman" w:hAnsi="Times New Roman" w:cs="Times New Roman"/>
            <w:sz w:val="24"/>
            <w:szCs w:val="24"/>
            <w:lang w:val="en-US"/>
          </w:rPr>
          <w:t>https://www.ranepa.ru/research/reports/digital-literacy-2024/</w:t>
        </w:r>
      </w:hyperlink>
      <w:r>
        <w:rPr>
          <w:rFonts w:ascii="Times New Roman" w:hAnsi="Times New Roman" w:cs="Times New Roman"/>
          <w:sz w:val="24"/>
          <w:szCs w:val="24"/>
        </w:rPr>
        <w:t xml:space="preserve">  </w:t>
      </w:r>
    </w:p>
    <w:p w14:paraId="6EAF81DD" w14:textId="77777777" w:rsidR="00F32CF3" w:rsidRPr="00A40384" w:rsidRDefault="00F32CF3" w:rsidP="00F32CF3">
      <w:pPr>
        <w:pStyle w:val="ad"/>
        <w:spacing w:line="276" w:lineRule="auto"/>
        <w:rPr>
          <w:lang w:val="en-US"/>
        </w:rPr>
      </w:pPr>
    </w:p>
    <w:p w14:paraId="1A74E478" w14:textId="77777777" w:rsidR="00F32CF3" w:rsidRPr="00A40384" w:rsidRDefault="00F32CF3" w:rsidP="003346D6">
      <w:pPr>
        <w:spacing w:line="276" w:lineRule="auto"/>
        <w:rPr>
          <w:rFonts w:ascii="Times New Roman" w:hAnsi="Times New Roman" w:cs="Times New Roman"/>
          <w:sz w:val="24"/>
          <w:szCs w:val="24"/>
        </w:rPr>
      </w:pPr>
    </w:p>
    <w:p w14:paraId="32AC2694" w14:textId="77777777" w:rsidR="00343202" w:rsidRPr="00A40384" w:rsidRDefault="00343202" w:rsidP="0067211F">
      <w:pPr>
        <w:pStyle w:val="1"/>
        <w:jc w:val="center"/>
        <w:rPr>
          <w:rFonts w:ascii="Times New Roman" w:hAnsi="Times New Roman" w:cs="Times New Roman"/>
          <w:b/>
          <w:bCs/>
          <w:color w:val="auto"/>
        </w:rPr>
      </w:pPr>
      <w:r>
        <w:rPr>
          <w:rFonts w:ascii="Times New Roman" w:hAnsi="Times New Roman" w:cs="Times New Roman"/>
          <w:b/>
          <w:bCs/>
          <w:color w:val="auto"/>
        </w:rPr>
        <w:lastRenderedPageBreak/>
        <w:t>«</w:t>
      </w:r>
      <w:commentRangeStart w:id="5"/>
      <w:r>
        <w:rPr>
          <w:rFonts w:ascii="Times New Roman" w:hAnsi="Times New Roman" w:cs="Times New Roman"/>
          <w:b/>
          <w:bCs/>
          <w:color w:val="auto"/>
        </w:rPr>
        <w:t>Целевой</w:t>
      </w:r>
      <w:commentRangeEnd w:id="5"/>
      <w:r>
        <w:commentReference w:id="5"/>
      </w:r>
      <w:r>
        <w:rPr>
          <w:rFonts w:ascii="Times New Roman" w:hAnsi="Times New Roman" w:cs="Times New Roman"/>
          <w:b/>
          <w:bCs/>
          <w:color w:val="auto"/>
        </w:rPr>
        <w:t xml:space="preserve"> Рубль»</w:t>
      </w:r>
    </w:p>
    <w:p w14:paraId="1150D05D" w14:textId="77777777" w:rsidR="00343202" w:rsidRPr="00A40384" w:rsidRDefault="00343202" w:rsidP="00343202">
      <w:pPr>
        <w:spacing w:line="276" w:lineRule="auto"/>
        <w:jc w:val="right"/>
        <w:rPr>
          <w:rFonts w:ascii="Times New Roman" w:hAnsi="Times New Roman" w:cs="Times New Roman"/>
          <w:b/>
          <w:bCs/>
          <w:sz w:val="24"/>
          <w:szCs w:val="24"/>
        </w:rPr>
      </w:pPr>
      <w:r>
        <w:rPr>
          <w:rFonts w:ascii="Times New Roman" w:hAnsi="Times New Roman" w:cs="Times New Roman"/>
          <w:b/>
          <w:bCs/>
          <w:sz w:val="24"/>
          <w:szCs w:val="24"/>
        </w:rPr>
        <w:t>Команда № 40 @littlecuddlies</w:t>
      </w:r>
    </w:p>
    <w:p w14:paraId="64563608" w14:textId="77777777" w:rsidR="00343202" w:rsidRPr="00A40384" w:rsidRDefault="00343202" w:rsidP="00343202">
      <w:pPr>
        <w:spacing w:line="276" w:lineRule="auto"/>
        <w:jc w:val="right"/>
        <w:rPr>
          <w:rFonts w:ascii="Times New Roman" w:hAnsi="Times New Roman" w:cs="Times New Roman"/>
          <w:b/>
          <w:bCs/>
          <w:sz w:val="24"/>
          <w:szCs w:val="24"/>
        </w:rPr>
      </w:pPr>
      <w:r>
        <w:rPr>
          <w:rFonts w:ascii="Times New Roman" w:hAnsi="Times New Roman" w:cs="Times New Roman"/>
          <w:b/>
          <w:bCs/>
          <w:sz w:val="24"/>
          <w:szCs w:val="24"/>
        </w:rPr>
        <w:t>«ФУ при правительстве РФ»</w:t>
      </w:r>
    </w:p>
    <w:p w14:paraId="5A63BE3A" w14:textId="77777777" w:rsidR="00343202" w:rsidRPr="00A40384" w:rsidRDefault="00343202" w:rsidP="00343202">
      <w:pPr>
        <w:spacing w:line="276" w:lineRule="auto"/>
        <w:jc w:val="right"/>
        <w:rPr>
          <w:rFonts w:ascii="Times New Roman" w:hAnsi="Times New Roman" w:cs="Times New Roman"/>
          <w:b/>
          <w:bCs/>
          <w:sz w:val="24"/>
          <w:szCs w:val="24"/>
        </w:rPr>
      </w:pPr>
      <w:r>
        <w:rPr>
          <w:rFonts w:ascii="Times New Roman" w:hAnsi="Times New Roman" w:cs="Times New Roman"/>
          <w:b/>
          <w:bCs/>
          <w:sz w:val="24"/>
          <w:szCs w:val="24"/>
        </w:rPr>
        <w:t xml:space="preserve">Финансовый факультет, </w:t>
      </w:r>
    </w:p>
    <w:p w14:paraId="3F85916F" w14:textId="77777777" w:rsidR="00343202" w:rsidRPr="00A40384" w:rsidRDefault="00343202" w:rsidP="00343202">
      <w:pPr>
        <w:spacing w:line="276" w:lineRule="auto"/>
        <w:jc w:val="right"/>
        <w:rPr>
          <w:rFonts w:ascii="Times New Roman" w:hAnsi="Times New Roman" w:cs="Times New Roman"/>
          <w:b/>
          <w:bCs/>
          <w:sz w:val="24"/>
          <w:szCs w:val="24"/>
        </w:rPr>
      </w:pPr>
      <w:r>
        <w:rPr>
          <w:rFonts w:ascii="Times New Roman" w:hAnsi="Times New Roman" w:cs="Times New Roman"/>
          <w:b/>
          <w:bCs/>
          <w:sz w:val="24"/>
          <w:szCs w:val="24"/>
        </w:rPr>
        <w:t>профиль «Финансы и Банковское дело»</w:t>
      </w:r>
    </w:p>
    <w:p w14:paraId="02292B6A" w14:textId="77777777" w:rsidR="00343202" w:rsidRPr="00A40384" w:rsidRDefault="00343202" w:rsidP="00343202">
      <w:pPr>
        <w:spacing w:line="276" w:lineRule="auto"/>
        <w:jc w:val="right"/>
        <w:rPr>
          <w:rFonts w:ascii="Times New Roman" w:hAnsi="Times New Roman" w:cs="Times New Roman"/>
          <w:b/>
          <w:bCs/>
          <w:sz w:val="24"/>
          <w:szCs w:val="24"/>
        </w:rPr>
      </w:pPr>
      <w:r>
        <w:rPr>
          <w:rFonts w:ascii="Times New Roman" w:hAnsi="Times New Roman" w:cs="Times New Roman"/>
          <w:b/>
          <w:bCs/>
          <w:sz w:val="24"/>
          <w:szCs w:val="24"/>
        </w:rPr>
        <w:t>Третий курс бакалавриата</w:t>
      </w:r>
    </w:p>
    <w:p w14:paraId="00733E0E" w14:textId="77777777" w:rsidR="00343202" w:rsidRPr="00A40384" w:rsidRDefault="00343202" w:rsidP="00343202">
      <w:pPr>
        <w:spacing w:line="276" w:lineRule="auto"/>
        <w:jc w:val="right"/>
        <w:rPr>
          <w:rFonts w:ascii="Times New Roman" w:hAnsi="Times New Roman" w:cs="Times New Roman"/>
          <w:b/>
          <w:bCs/>
          <w:sz w:val="24"/>
          <w:szCs w:val="24"/>
        </w:rPr>
      </w:pPr>
    </w:p>
    <w:p w14:paraId="60204992" w14:textId="77777777" w:rsidR="00343202" w:rsidRPr="00A40384" w:rsidRDefault="00343202" w:rsidP="00343202">
      <w:pPr>
        <w:spacing w:line="276" w:lineRule="auto"/>
        <w:jc w:val="right"/>
        <w:rPr>
          <w:rFonts w:ascii="Times New Roman" w:hAnsi="Times New Roman" w:cs="Times New Roman"/>
          <w:b/>
          <w:bCs/>
          <w:sz w:val="24"/>
          <w:szCs w:val="24"/>
        </w:rPr>
      </w:pPr>
    </w:p>
    <w:p w14:paraId="58ED9C48" w14:textId="79F452F8" w:rsidR="00343202" w:rsidRPr="00A40384" w:rsidRDefault="00343202" w:rsidP="00C34EC4">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«Описание проблемы отсутствия прозрачного и контролируемого использования пожертвований в социальных проектах и её решение: сервис Целевой Рубль»</w:t>
      </w:r>
      <w:r>
        <w:rPr>
          <w:rFonts w:ascii="Times New Roman" w:hAnsi="Times New Roman" w:cs="Times New Roman"/>
          <w:b/>
          <w:bCs/>
          <w:sz w:val="28"/>
          <w:szCs w:val="28"/>
        </w:rPr>
        <w:br w:type="page"/>
      </w:r>
    </w:p>
    <w:p w14:paraId="2E914D13" w14:textId="77777777" w:rsidR="00343202" w:rsidRPr="00A40384" w:rsidRDefault="00343202" w:rsidP="00C34EC4">
      <w:pPr>
        <w:pStyle w:val="1"/>
        <w:numPr>
          <w:ilvl w:val="0"/>
          <w:numId w:val="120"/>
        </w:numPr>
        <w:spacing w:before="200" w:after="440" w:line="276" w:lineRule="auto"/>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Описание проблемы</w:t>
      </w:r>
    </w:p>
    <w:p w14:paraId="1746A05B" w14:textId="77777777" w:rsidR="00343202" w:rsidRPr="00A40384"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Современная благотворительность и социальное финансирование сталкиваются с серьёзной и глубоко укоренившейся проблемой — недоверием. Люди хотят помогать, участвовать в добрых делах, но слишком часто не понимают, куда уходят их деньги, кто отвечает за результат и действительно ли средства дошли до адресатов. Это недоверие стало системным: оно мешает частным лицам чувствовать значимость своих поступков, социальным проектам — развиваться и расти, а </w:t>
      </w:r>
      <w:proofErr w:type="gramStart"/>
      <w:r>
        <w:rPr>
          <w:rFonts w:ascii="Times New Roman" w:hAnsi="Times New Roman" w:cs="Times New Roman"/>
          <w:sz w:val="24"/>
          <w:szCs w:val="24"/>
        </w:rPr>
        <w:t>людям</w:t>
      </w:r>
      <w:proofErr w:type="gramEnd"/>
      <w:r>
        <w:rPr>
          <w:rFonts w:ascii="Times New Roman" w:hAnsi="Times New Roman" w:cs="Times New Roman"/>
          <w:sz w:val="24"/>
          <w:szCs w:val="24"/>
        </w:rPr>
        <w:t xml:space="preserve"> которые просто собирают деньги на социальные нужды- неуверенность достигли ли деньги нужной цели.</w:t>
      </w:r>
    </w:p>
    <w:p w14:paraId="0B827D5B" w14:textId="77777777" w:rsidR="00343202" w:rsidRPr="00A40384"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Недоверие и непрозрачность в благотворительных и социальных финансах — вот суть проблемы, которая сегодня тормозит развитие многих общественных инициатив. С ней сталкиваются разные категории участников. Это и обычные граждане, готовые жертвовать, но уставшие от ощущений, что их помощь растворяется в воздухе. Это и некоммерческие организации, которым всё труднее доказывать, что каждая полученная копейка пошла по назначению. Это и муниципальные структуры, которым тяжело вовлекать людей в совместные социальные проекты — ремонт дороги, благоустройство района, помощь больницам — потому что у населения нет уверенности, что собранные деньги не исчезнут.</w:t>
      </w:r>
    </w:p>
    <w:p w14:paraId="280FCBAD" w14:textId="77777777" w:rsidR="00343202" w:rsidRPr="00A40384"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Проблема проявляется по-разному, но итог один — падение вовлечённости. Простой пример: человек перевёл деньги в фонд, но в ответ получил только формальное письмо благодарности, без отчёта и без понимания, что изменилось. Через время он просто перестаёт помогать. Другой пример — небольшой региональный фонд собирает средства на ремонт оборудования для больницы, но из-за отсутствия прозрачных инструментов отчётности теряет доверие людей и вынужден закрыться. А местная администрация, решившая запустить краудфандинг на ремонт дороги, сталкивается с критикой: жители не верят, что средства пойдут по назначению, и сбор не удаётся.</w:t>
      </w:r>
    </w:p>
    <w:p w14:paraId="70609445" w14:textId="76709755" w:rsidR="00343202" w:rsidRPr="00A40384" w:rsidRDefault="00343202" w:rsidP="00C34EC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Эта проблема не надуманная — она ежедневная, ощутимая и системная. Недоверие разрушает саму идею совместного участия, делает благотворительность делом немногих энтузиастов, а не массовым движением. Решение здесь не в большем количестве просьб о пожертвованиях, а в создании новой инфраструктуры доверия — прозрачной, цифровой, проверяемой. Именно на это и нацелена моя идея.</w:t>
      </w:r>
      <w:r>
        <w:rPr>
          <w:rFonts w:ascii="Times New Roman" w:hAnsi="Times New Roman" w:cs="Times New Roman"/>
          <w:sz w:val="24"/>
          <w:szCs w:val="24"/>
        </w:rPr>
        <w:br w:type="page"/>
      </w:r>
    </w:p>
    <w:p w14:paraId="44250FBB" w14:textId="77777777" w:rsidR="00343202" w:rsidRPr="00A40384" w:rsidRDefault="00343202" w:rsidP="00C34EC4">
      <w:pPr>
        <w:pStyle w:val="1"/>
        <w:numPr>
          <w:ilvl w:val="0"/>
          <w:numId w:val="120"/>
        </w:numPr>
        <w:spacing w:before="200" w:after="440" w:line="276" w:lineRule="auto"/>
        <w:ind w:left="357" w:hanging="357"/>
        <w:jc w:val="center"/>
        <w:rPr>
          <w:rFonts w:ascii="Times New Roman" w:hAnsi="Times New Roman" w:cs="Times New Roman"/>
          <w:b/>
          <w:bCs/>
          <w:color w:val="auto"/>
          <w:sz w:val="32"/>
          <w:szCs w:val="32"/>
        </w:rPr>
      </w:pPr>
      <w:commentRangeStart w:id="6"/>
      <w:r>
        <w:rPr>
          <w:rFonts w:ascii="Times New Roman" w:hAnsi="Times New Roman" w:cs="Times New Roman"/>
          <w:b/>
          <w:bCs/>
          <w:color w:val="auto"/>
          <w:sz w:val="32"/>
          <w:szCs w:val="32"/>
        </w:rPr>
        <w:lastRenderedPageBreak/>
        <w:t>Идея сервиса</w:t>
      </w:r>
      <w:commentRangeEnd w:id="6"/>
      <w:r>
        <w:commentReference w:id="6"/>
      </w:r>
    </w:p>
    <w:p w14:paraId="5CD94BBA" w14:textId="190D3F30" w:rsidR="00343202" w:rsidRPr="00A40384"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Ключевая идея моего сервиса заключается в создании цифровой платформы прозрачного социального финансирования, основанной на технологии цифрового рубля и смарт-контрактов. Платформа позволит пользователям участвовать в благотворительных и общественных проектах, при этом видеть весь путь своих средств — от перевода до конкретного результата. Каждый проект оформляется как социальный контракт, где выполнение каждого этапа подтверждается документально, а деньги переводятся только после достижения целей.</w:t>
      </w:r>
    </w:p>
    <w:p w14:paraId="173B13C3" w14:textId="77777777" w:rsidR="00343202" w:rsidRPr="00A40384"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Работа системы построена таким образом, что каждое пожертвование или целевое финансирование проходит полный жизненный цикл в цифровой форме: от момента поступления средств и их конвертации в цифровой рубль — до автоматического исполнения и отчётности в распределённом реестре. Когда пользователь выбирает проект, средства резервируются в системе цифрового рубля и становятся активными только после выполнения условий смарт-контракта. Каждый этап проекта подтверждается документами, цифровыми подписями и автоматической верификацией, после чего транш разблокируется и переводится исполнителю. Если условия не выполнены, средства остаются заблокированными или возвращаются донору. Таким образом, сервис устраняет ключевую проблему недоверия и непрозрачности в сфере благотворительности и социального финансирования, превращая распределение средств в полностью автоматизированный, проверяемый и поддающийся аудиту процесс. Он не просто фиксирует, кто кому и сколько перевёл — он гарантирует, что каждый цифровой рубль потрачен строго по назначению, а каждый участник видит реальный результат своего вклада.  </w:t>
      </w:r>
    </w:p>
    <w:p w14:paraId="69F6AFD9" w14:textId="519987F9" w:rsidR="00343202" w:rsidRPr="00A40384" w:rsidRDefault="00343202" w:rsidP="00C34EC4">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«Идея рождает новую культуру благотворительности — открытую, честную и управляемую каждым, кто хочет менять мир к лучшему»</w:t>
      </w:r>
      <w:r>
        <w:rPr>
          <w:rFonts w:ascii="Times New Roman" w:hAnsi="Times New Roman" w:cs="Times New Roman"/>
          <w:sz w:val="24"/>
          <w:szCs w:val="24"/>
        </w:rPr>
        <w:br w:type="page"/>
      </w:r>
    </w:p>
    <w:p w14:paraId="37C4F605" w14:textId="77777777" w:rsidR="00343202" w:rsidRPr="00A40384" w:rsidRDefault="00343202" w:rsidP="00C34EC4">
      <w:pPr>
        <w:pStyle w:val="1"/>
        <w:numPr>
          <w:ilvl w:val="0"/>
          <w:numId w:val="120"/>
        </w:numPr>
        <w:spacing w:before="200" w:after="440" w:line="276" w:lineRule="auto"/>
        <w:ind w:left="357" w:hanging="357"/>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Участники сервиса</w:t>
      </w:r>
    </w:p>
    <w:p w14:paraId="1A1EDDA8" w14:textId="77777777" w:rsidR="00343202" w:rsidRPr="00A40384"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Список участников сервиса</w:t>
      </w:r>
    </w:p>
    <w:p w14:paraId="33A10850" w14:textId="77777777" w:rsidR="00A3627D" w:rsidRPr="00A3627D" w:rsidRDefault="00A3627D" w:rsidP="00A3627D">
      <w:pPr>
        <w:pStyle w:val="a8"/>
        <w:numPr>
          <w:ilvl w:val="0"/>
          <w:numId w:val="95"/>
        </w:numPr>
        <w:jc w:val="both"/>
        <w:rPr>
          <w:rFonts w:ascii="Times New Roman" w:hAnsi="Times New Roman" w:cs="Times New Roman"/>
          <w:b/>
          <w:bCs/>
          <w:sz w:val="24"/>
          <w:szCs w:val="24"/>
        </w:rPr>
      </w:pPr>
      <w:r w:rsidRPr="00A3627D">
        <w:rPr>
          <w:rFonts w:ascii="Times New Roman" w:hAnsi="Times New Roman" w:cs="Times New Roman"/>
          <w:b/>
          <w:bCs/>
          <w:sz w:val="24"/>
          <w:szCs w:val="24"/>
        </w:rPr>
        <w:t>Донор</w:t>
      </w:r>
    </w:p>
    <w:p w14:paraId="43C8B84F" w14:textId="77777777" w:rsidR="00A3627D" w:rsidRPr="00A3627D" w:rsidRDefault="00A3627D" w:rsidP="00A3627D">
      <w:pPr>
        <w:pStyle w:val="a8"/>
        <w:numPr>
          <w:ilvl w:val="0"/>
          <w:numId w:val="95"/>
        </w:numPr>
        <w:jc w:val="both"/>
        <w:rPr>
          <w:rFonts w:ascii="Times New Roman" w:hAnsi="Times New Roman" w:cs="Times New Roman"/>
          <w:b/>
          <w:bCs/>
          <w:sz w:val="24"/>
          <w:szCs w:val="24"/>
        </w:rPr>
      </w:pPr>
      <w:r w:rsidRPr="00A3627D">
        <w:rPr>
          <w:rFonts w:ascii="Times New Roman" w:hAnsi="Times New Roman" w:cs="Times New Roman"/>
          <w:b/>
          <w:bCs/>
          <w:sz w:val="24"/>
          <w:szCs w:val="24"/>
        </w:rPr>
        <w:t>Банк донора</w:t>
      </w:r>
    </w:p>
    <w:p w14:paraId="065380F9" w14:textId="77777777" w:rsidR="00A3627D" w:rsidRPr="00A3627D" w:rsidRDefault="00A3627D" w:rsidP="00A3627D">
      <w:pPr>
        <w:pStyle w:val="a8"/>
        <w:numPr>
          <w:ilvl w:val="0"/>
          <w:numId w:val="95"/>
        </w:numPr>
        <w:jc w:val="both"/>
        <w:rPr>
          <w:rFonts w:ascii="Times New Roman" w:hAnsi="Times New Roman" w:cs="Times New Roman"/>
          <w:b/>
          <w:bCs/>
          <w:sz w:val="24"/>
          <w:szCs w:val="24"/>
        </w:rPr>
      </w:pPr>
      <w:r w:rsidRPr="00A3627D">
        <w:rPr>
          <w:rFonts w:ascii="Times New Roman" w:hAnsi="Times New Roman" w:cs="Times New Roman"/>
          <w:b/>
          <w:bCs/>
          <w:sz w:val="24"/>
          <w:szCs w:val="24"/>
        </w:rPr>
        <w:t>Организация-бенефициар</w:t>
      </w:r>
    </w:p>
    <w:p w14:paraId="4C8794DE" w14:textId="77777777" w:rsidR="00A3627D" w:rsidRPr="00A3627D" w:rsidRDefault="00A3627D" w:rsidP="00A3627D">
      <w:pPr>
        <w:pStyle w:val="a8"/>
        <w:numPr>
          <w:ilvl w:val="0"/>
          <w:numId w:val="95"/>
        </w:numPr>
        <w:jc w:val="both"/>
        <w:rPr>
          <w:rFonts w:ascii="Times New Roman" w:hAnsi="Times New Roman" w:cs="Times New Roman"/>
          <w:b/>
          <w:bCs/>
          <w:sz w:val="24"/>
          <w:szCs w:val="24"/>
        </w:rPr>
      </w:pPr>
      <w:r w:rsidRPr="00A3627D">
        <w:rPr>
          <w:rFonts w:ascii="Times New Roman" w:hAnsi="Times New Roman" w:cs="Times New Roman"/>
          <w:b/>
          <w:bCs/>
          <w:sz w:val="24"/>
          <w:szCs w:val="24"/>
        </w:rPr>
        <w:t>Банк бенефициара</w:t>
      </w:r>
    </w:p>
    <w:p w14:paraId="0866DC46" w14:textId="77777777" w:rsidR="00A3627D" w:rsidRPr="00A3627D" w:rsidRDefault="00A3627D" w:rsidP="00A3627D">
      <w:pPr>
        <w:pStyle w:val="a8"/>
        <w:numPr>
          <w:ilvl w:val="0"/>
          <w:numId w:val="95"/>
        </w:numPr>
        <w:jc w:val="both"/>
        <w:rPr>
          <w:rFonts w:ascii="Times New Roman" w:hAnsi="Times New Roman" w:cs="Times New Roman"/>
          <w:b/>
          <w:bCs/>
          <w:sz w:val="24"/>
          <w:szCs w:val="24"/>
        </w:rPr>
      </w:pPr>
      <w:r w:rsidRPr="00A3627D">
        <w:rPr>
          <w:rFonts w:ascii="Times New Roman" w:hAnsi="Times New Roman" w:cs="Times New Roman"/>
          <w:b/>
          <w:bCs/>
          <w:sz w:val="24"/>
          <w:szCs w:val="24"/>
        </w:rPr>
        <w:t>Цифровой кошелёк бенефициара</w:t>
      </w:r>
    </w:p>
    <w:p w14:paraId="6D1D11D0" w14:textId="77777777" w:rsidR="00A3627D" w:rsidRPr="00A3627D" w:rsidRDefault="00A3627D" w:rsidP="00A3627D">
      <w:pPr>
        <w:pStyle w:val="a8"/>
        <w:numPr>
          <w:ilvl w:val="0"/>
          <w:numId w:val="95"/>
        </w:numPr>
        <w:jc w:val="both"/>
        <w:rPr>
          <w:rFonts w:ascii="Times New Roman" w:hAnsi="Times New Roman" w:cs="Times New Roman"/>
          <w:b/>
          <w:bCs/>
          <w:sz w:val="24"/>
          <w:szCs w:val="24"/>
        </w:rPr>
      </w:pPr>
      <w:r w:rsidRPr="00A3627D">
        <w:rPr>
          <w:rFonts w:ascii="Times New Roman" w:hAnsi="Times New Roman" w:cs="Times New Roman"/>
          <w:b/>
          <w:bCs/>
          <w:sz w:val="24"/>
          <w:szCs w:val="24"/>
        </w:rPr>
        <w:t>Банк сервиса</w:t>
      </w:r>
    </w:p>
    <w:p w14:paraId="0F415519" w14:textId="77777777" w:rsidR="00A3627D" w:rsidRPr="00A3627D" w:rsidRDefault="00A3627D" w:rsidP="00A3627D">
      <w:pPr>
        <w:pStyle w:val="a8"/>
        <w:numPr>
          <w:ilvl w:val="0"/>
          <w:numId w:val="95"/>
        </w:numPr>
        <w:jc w:val="both"/>
        <w:rPr>
          <w:rFonts w:ascii="Times New Roman" w:hAnsi="Times New Roman" w:cs="Times New Roman"/>
          <w:b/>
          <w:bCs/>
          <w:sz w:val="24"/>
          <w:szCs w:val="24"/>
        </w:rPr>
      </w:pPr>
      <w:r w:rsidRPr="00A3627D">
        <w:rPr>
          <w:rFonts w:ascii="Times New Roman" w:hAnsi="Times New Roman" w:cs="Times New Roman"/>
          <w:b/>
          <w:bCs/>
          <w:sz w:val="24"/>
          <w:szCs w:val="24"/>
        </w:rPr>
        <w:t>Цифровой кошелек проекта</w:t>
      </w:r>
    </w:p>
    <w:p w14:paraId="586A4F5C" w14:textId="77777777" w:rsidR="00A3627D" w:rsidRPr="00A3627D" w:rsidRDefault="00A3627D" w:rsidP="00A3627D">
      <w:pPr>
        <w:pStyle w:val="a8"/>
        <w:numPr>
          <w:ilvl w:val="0"/>
          <w:numId w:val="95"/>
        </w:numPr>
        <w:jc w:val="both"/>
        <w:rPr>
          <w:rFonts w:ascii="Times New Roman" w:hAnsi="Times New Roman" w:cs="Times New Roman"/>
          <w:b/>
          <w:bCs/>
          <w:sz w:val="24"/>
          <w:szCs w:val="24"/>
        </w:rPr>
      </w:pPr>
      <w:r w:rsidRPr="00A3627D">
        <w:rPr>
          <w:rFonts w:ascii="Times New Roman" w:hAnsi="Times New Roman" w:cs="Times New Roman"/>
          <w:b/>
          <w:bCs/>
          <w:sz w:val="24"/>
          <w:szCs w:val="24"/>
        </w:rPr>
        <w:t>Платформа цифрового рубля (Банк России)</w:t>
      </w:r>
    </w:p>
    <w:p w14:paraId="01736DDE" w14:textId="77777777" w:rsidR="00A3627D" w:rsidRPr="00A3627D" w:rsidRDefault="00A3627D" w:rsidP="00A3627D">
      <w:pPr>
        <w:pStyle w:val="a8"/>
        <w:numPr>
          <w:ilvl w:val="0"/>
          <w:numId w:val="95"/>
        </w:numPr>
        <w:jc w:val="both"/>
        <w:rPr>
          <w:rFonts w:ascii="Times New Roman" w:hAnsi="Times New Roman" w:cs="Times New Roman"/>
          <w:b/>
          <w:bCs/>
          <w:sz w:val="24"/>
          <w:szCs w:val="24"/>
        </w:rPr>
      </w:pPr>
      <w:r w:rsidRPr="00A3627D">
        <w:rPr>
          <w:rFonts w:ascii="Times New Roman" w:hAnsi="Times New Roman" w:cs="Times New Roman"/>
          <w:b/>
          <w:bCs/>
          <w:sz w:val="24"/>
          <w:szCs w:val="24"/>
        </w:rPr>
        <w:t>НСПК</w:t>
      </w:r>
    </w:p>
    <w:p w14:paraId="444A9146" w14:textId="77777777" w:rsidR="00A3627D" w:rsidRPr="00A3627D" w:rsidRDefault="00A3627D" w:rsidP="00A3627D">
      <w:pPr>
        <w:pStyle w:val="a8"/>
        <w:numPr>
          <w:ilvl w:val="0"/>
          <w:numId w:val="95"/>
        </w:numPr>
        <w:jc w:val="both"/>
        <w:rPr>
          <w:rFonts w:ascii="Times New Roman" w:hAnsi="Times New Roman" w:cs="Times New Roman"/>
          <w:b/>
          <w:bCs/>
          <w:sz w:val="24"/>
          <w:szCs w:val="24"/>
        </w:rPr>
      </w:pPr>
      <w:r w:rsidRPr="00A3627D">
        <w:rPr>
          <w:rFonts w:ascii="Times New Roman" w:hAnsi="Times New Roman" w:cs="Times New Roman"/>
          <w:b/>
          <w:bCs/>
          <w:sz w:val="24"/>
          <w:szCs w:val="24"/>
        </w:rPr>
        <w:t>Витрина проектов</w:t>
      </w:r>
    </w:p>
    <w:p w14:paraId="04DF28F2" w14:textId="410B1717" w:rsidR="00343202" w:rsidRPr="007A7E3B" w:rsidRDefault="00A3627D" w:rsidP="007A7E3B">
      <w:pPr>
        <w:pStyle w:val="a8"/>
        <w:numPr>
          <w:ilvl w:val="0"/>
          <w:numId w:val="95"/>
        </w:numPr>
        <w:jc w:val="both"/>
        <w:rPr>
          <w:rFonts w:ascii="Times New Roman" w:hAnsi="Times New Roman" w:cs="Times New Roman"/>
          <w:b/>
          <w:bCs/>
          <w:sz w:val="24"/>
          <w:szCs w:val="24"/>
        </w:rPr>
      </w:pPr>
      <w:r w:rsidRPr="00A3627D">
        <w:rPr>
          <w:rFonts w:ascii="Times New Roman" w:hAnsi="Times New Roman" w:cs="Times New Roman"/>
          <w:b/>
          <w:bCs/>
          <w:sz w:val="24"/>
          <w:szCs w:val="24"/>
        </w:rPr>
        <w:t>Сервис «Целевой рубль»</w:t>
      </w:r>
    </w:p>
    <w:p w14:paraId="3E9DF761" w14:textId="77777777" w:rsidR="007A7E3B" w:rsidRPr="007A7E3B" w:rsidRDefault="00343202" w:rsidP="008772A0">
      <w:pPr>
        <w:jc w:val="both"/>
        <w:rPr>
          <w:rFonts w:ascii="Times New Roman" w:hAnsi="Times New Roman" w:cs="Times New Roman"/>
          <w:b/>
          <w:bCs/>
          <w:sz w:val="24"/>
          <w:szCs w:val="24"/>
        </w:rPr>
      </w:pPr>
      <w:r w:rsidRPr="007A7E3B">
        <w:rPr>
          <w:rFonts w:ascii="Times New Roman" w:hAnsi="Times New Roman" w:cs="Times New Roman"/>
          <w:b/>
          <w:bCs/>
          <w:sz w:val="24"/>
          <w:szCs w:val="24"/>
        </w:rPr>
        <w:t xml:space="preserve"> </w:t>
      </w:r>
      <w:r w:rsidR="007A7E3B" w:rsidRPr="007A7E3B">
        <w:rPr>
          <w:rFonts w:ascii="Times New Roman" w:hAnsi="Times New Roman" w:cs="Times New Roman"/>
          <w:b/>
          <w:bCs/>
          <w:sz w:val="24"/>
          <w:szCs w:val="24"/>
        </w:rPr>
        <w:t>1. Донор</w:t>
      </w:r>
    </w:p>
    <w:p w14:paraId="1869E7AE" w14:textId="24BE3AF3" w:rsidR="007A7E3B" w:rsidRPr="007A7E3B" w:rsidRDefault="007A7E3B" w:rsidP="008772A0">
      <w:pPr>
        <w:jc w:val="both"/>
        <w:rPr>
          <w:rFonts w:ascii="Times New Roman" w:hAnsi="Times New Roman" w:cs="Times New Roman"/>
          <w:sz w:val="24"/>
          <w:szCs w:val="24"/>
        </w:rPr>
      </w:pPr>
      <w:r w:rsidRPr="007A7E3B">
        <w:rPr>
          <w:rFonts w:ascii="Times New Roman" w:hAnsi="Times New Roman" w:cs="Times New Roman"/>
          <w:sz w:val="24"/>
          <w:szCs w:val="24"/>
        </w:rPr>
        <w:t>Кто: физическое или юридическое лицо, желающее поддержать социальный проект.</w:t>
      </w:r>
      <w:r w:rsidRPr="007A7E3B">
        <w:rPr>
          <w:rFonts w:ascii="Times New Roman" w:hAnsi="Times New Roman" w:cs="Times New Roman"/>
          <w:sz w:val="24"/>
          <w:szCs w:val="24"/>
        </w:rPr>
        <w:br/>
        <w:t>Функции:</w:t>
      </w:r>
      <w:r w:rsidRPr="007A7E3B">
        <w:rPr>
          <w:rFonts w:ascii="Times New Roman" w:hAnsi="Times New Roman" w:cs="Times New Roman"/>
          <w:sz w:val="24"/>
          <w:szCs w:val="24"/>
        </w:rPr>
        <w:br/>
        <w:t>– инициирует пожертвование;</w:t>
      </w:r>
      <w:r w:rsidRPr="007A7E3B">
        <w:rPr>
          <w:rFonts w:ascii="Times New Roman" w:hAnsi="Times New Roman" w:cs="Times New Roman"/>
          <w:sz w:val="24"/>
          <w:szCs w:val="24"/>
        </w:rPr>
        <w:br/>
        <w:t>– выбирает проект на витрине;</w:t>
      </w:r>
      <w:r w:rsidRPr="007A7E3B">
        <w:rPr>
          <w:rFonts w:ascii="Times New Roman" w:hAnsi="Times New Roman" w:cs="Times New Roman"/>
          <w:sz w:val="24"/>
          <w:szCs w:val="24"/>
        </w:rPr>
        <w:br/>
        <w:t>– подтверждает платёж через свой банк;</w:t>
      </w:r>
      <w:r w:rsidRPr="007A7E3B">
        <w:rPr>
          <w:rFonts w:ascii="Times New Roman" w:hAnsi="Times New Roman" w:cs="Times New Roman"/>
          <w:sz w:val="24"/>
          <w:szCs w:val="24"/>
        </w:rPr>
        <w:br/>
        <w:t>– отслеживает движение своих средств и выполнение проекта.</w:t>
      </w:r>
      <w:r w:rsidRPr="007A7E3B">
        <w:rPr>
          <w:rFonts w:ascii="Times New Roman" w:hAnsi="Times New Roman" w:cs="Times New Roman"/>
          <w:sz w:val="24"/>
          <w:szCs w:val="24"/>
        </w:rPr>
        <w:br/>
        <w:t>Назначение: донор является источником целевого финансирования. Он запускает ключевой денежный поток — от выбора проекта до поступления средств в цифровой рубль. Вся логика сервиса построена вокруг того, чтобы донор чувствовал прозрачность и уверенность в расходовании каждого его рубля.</w:t>
      </w:r>
    </w:p>
    <w:p w14:paraId="31E9BDAD" w14:textId="77777777" w:rsidR="007A7E3B" w:rsidRPr="007A7E3B" w:rsidRDefault="007A7E3B" w:rsidP="008772A0">
      <w:pPr>
        <w:jc w:val="both"/>
        <w:rPr>
          <w:rFonts w:ascii="Times New Roman" w:hAnsi="Times New Roman" w:cs="Times New Roman"/>
          <w:b/>
          <w:bCs/>
          <w:sz w:val="24"/>
          <w:szCs w:val="24"/>
        </w:rPr>
      </w:pPr>
      <w:r w:rsidRPr="007A7E3B">
        <w:rPr>
          <w:rFonts w:ascii="Times New Roman" w:hAnsi="Times New Roman" w:cs="Times New Roman"/>
          <w:b/>
          <w:bCs/>
          <w:sz w:val="24"/>
          <w:szCs w:val="24"/>
        </w:rPr>
        <w:t>2. Банк донора</w:t>
      </w:r>
    </w:p>
    <w:p w14:paraId="7CD22E90" w14:textId="437417CE" w:rsidR="007A7E3B" w:rsidRPr="007A7E3B" w:rsidRDefault="007A7E3B" w:rsidP="008772A0">
      <w:pPr>
        <w:jc w:val="both"/>
        <w:rPr>
          <w:rFonts w:ascii="Times New Roman" w:hAnsi="Times New Roman" w:cs="Times New Roman"/>
          <w:sz w:val="24"/>
          <w:szCs w:val="24"/>
        </w:rPr>
      </w:pPr>
      <w:r w:rsidRPr="007A7E3B">
        <w:rPr>
          <w:rFonts w:ascii="Times New Roman" w:hAnsi="Times New Roman" w:cs="Times New Roman"/>
          <w:sz w:val="24"/>
          <w:szCs w:val="24"/>
        </w:rPr>
        <w:t>Кто: кредитная организация, обслуживающая счёт или карту донора.</w:t>
      </w:r>
      <w:r w:rsidRPr="007A7E3B">
        <w:rPr>
          <w:rFonts w:ascii="Times New Roman" w:hAnsi="Times New Roman" w:cs="Times New Roman"/>
          <w:sz w:val="24"/>
          <w:szCs w:val="24"/>
        </w:rPr>
        <w:br/>
        <w:t>Функции:</w:t>
      </w:r>
      <w:r w:rsidRPr="007A7E3B">
        <w:rPr>
          <w:rFonts w:ascii="Times New Roman" w:hAnsi="Times New Roman" w:cs="Times New Roman"/>
          <w:sz w:val="24"/>
          <w:szCs w:val="24"/>
        </w:rPr>
        <w:br/>
        <w:t>– проводит авторизацию пользователя;</w:t>
      </w:r>
      <w:r w:rsidRPr="007A7E3B">
        <w:rPr>
          <w:rFonts w:ascii="Times New Roman" w:hAnsi="Times New Roman" w:cs="Times New Roman"/>
          <w:sz w:val="24"/>
          <w:szCs w:val="24"/>
        </w:rPr>
        <w:br/>
        <w:t>– подтверждает платёж;</w:t>
      </w:r>
      <w:r w:rsidRPr="007A7E3B">
        <w:rPr>
          <w:rFonts w:ascii="Times New Roman" w:hAnsi="Times New Roman" w:cs="Times New Roman"/>
          <w:sz w:val="24"/>
          <w:szCs w:val="24"/>
        </w:rPr>
        <w:br/>
        <w:t>– передаёт транзакцию в НСПК;</w:t>
      </w:r>
      <w:r w:rsidRPr="007A7E3B">
        <w:rPr>
          <w:rFonts w:ascii="Times New Roman" w:hAnsi="Times New Roman" w:cs="Times New Roman"/>
          <w:sz w:val="24"/>
          <w:szCs w:val="24"/>
        </w:rPr>
        <w:br/>
        <w:t>– обеспечивает безопасность и контроль платёжной операции.</w:t>
      </w:r>
      <w:r w:rsidRPr="007A7E3B">
        <w:rPr>
          <w:rFonts w:ascii="Times New Roman" w:hAnsi="Times New Roman" w:cs="Times New Roman"/>
          <w:sz w:val="24"/>
          <w:szCs w:val="24"/>
        </w:rPr>
        <w:br/>
        <w:t>Назначение: обеспечивает законность и надёжность финансовой части процесса. Банк донора — первый контур, где проверяется, что платёж корректен, безопасен и действительно инициирован пользователем.</w:t>
      </w:r>
    </w:p>
    <w:p w14:paraId="2651548F" w14:textId="77777777" w:rsidR="007A7E3B" w:rsidRPr="007A7E3B" w:rsidRDefault="007A7E3B" w:rsidP="008772A0">
      <w:pPr>
        <w:jc w:val="both"/>
        <w:rPr>
          <w:rFonts w:ascii="Times New Roman" w:hAnsi="Times New Roman" w:cs="Times New Roman"/>
          <w:b/>
          <w:bCs/>
          <w:sz w:val="24"/>
          <w:szCs w:val="24"/>
        </w:rPr>
      </w:pPr>
      <w:r w:rsidRPr="007A7E3B">
        <w:rPr>
          <w:rFonts w:ascii="Times New Roman" w:hAnsi="Times New Roman" w:cs="Times New Roman"/>
          <w:b/>
          <w:bCs/>
          <w:sz w:val="24"/>
          <w:szCs w:val="24"/>
        </w:rPr>
        <w:t>3. Организация-бенефициар</w:t>
      </w:r>
    </w:p>
    <w:p w14:paraId="5505CFBC" w14:textId="47F679DD" w:rsidR="007A7E3B" w:rsidRPr="007A7E3B" w:rsidRDefault="007A7E3B" w:rsidP="008772A0">
      <w:pPr>
        <w:jc w:val="both"/>
        <w:rPr>
          <w:rFonts w:ascii="Times New Roman" w:hAnsi="Times New Roman" w:cs="Times New Roman"/>
          <w:sz w:val="24"/>
          <w:szCs w:val="24"/>
        </w:rPr>
      </w:pPr>
      <w:r w:rsidRPr="007A7E3B">
        <w:rPr>
          <w:rFonts w:ascii="Times New Roman" w:hAnsi="Times New Roman" w:cs="Times New Roman"/>
          <w:sz w:val="24"/>
          <w:szCs w:val="24"/>
        </w:rPr>
        <w:t>Кто: НКО, фонд, государственная или муниципальная организация, социальный проект.</w:t>
      </w:r>
      <w:r w:rsidRPr="007A7E3B">
        <w:rPr>
          <w:rFonts w:ascii="Times New Roman" w:hAnsi="Times New Roman" w:cs="Times New Roman"/>
          <w:sz w:val="24"/>
          <w:szCs w:val="24"/>
        </w:rPr>
        <w:br/>
        <w:t>Функции:</w:t>
      </w:r>
      <w:r w:rsidRPr="007A7E3B">
        <w:rPr>
          <w:rFonts w:ascii="Times New Roman" w:hAnsi="Times New Roman" w:cs="Times New Roman"/>
          <w:sz w:val="24"/>
          <w:szCs w:val="24"/>
        </w:rPr>
        <w:br/>
        <w:t>– создаёт проект на платформе;</w:t>
      </w:r>
      <w:r w:rsidRPr="007A7E3B">
        <w:rPr>
          <w:rFonts w:ascii="Times New Roman" w:hAnsi="Times New Roman" w:cs="Times New Roman"/>
          <w:sz w:val="24"/>
          <w:szCs w:val="24"/>
        </w:rPr>
        <w:br/>
        <w:t>– определяет цели, смету, этапы, сроки;</w:t>
      </w:r>
      <w:r w:rsidRPr="007A7E3B">
        <w:rPr>
          <w:rFonts w:ascii="Times New Roman" w:hAnsi="Times New Roman" w:cs="Times New Roman"/>
          <w:sz w:val="24"/>
          <w:szCs w:val="24"/>
        </w:rPr>
        <w:br/>
        <w:t>– загружает отчётные документы;</w:t>
      </w:r>
      <w:r w:rsidRPr="007A7E3B">
        <w:rPr>
          <w:rFonts w:ascii="Times New Roman" w:hAnsi="Times New Roman" w:cs="Times New Roman"/>
          <w:sz w:val="24"/>
          <w:szCs w:val="24"/>
        </w:rPr>
        <w:br/>
        <w:t>– получает цифровые рубли после подтверждения этапов.</w:t>
      </w:r>
      <w:r w:rsidRPr="007A7E3B">
        <w:rPr>
          <w:rFonts w:ascii="Times New Roman" w:hAnsi="Times New Roman" w:cs="Times New Roman"/>
          <w:sz w:val="24"/>
          <w:szCs w:val="24"/>
        </w:rPr>
        <w:br/>
        <w:t xml:space="preserve">Назначение: является главным получателем средств. Без бенефициара невозможно </w:t>
      </w:r>
      <w:r w:rsidRPr="007A7E3B">
        <w:rPr>
          <w:rFonts w:ascii="Times New Roman" w:hAnsi="Times New Roman" w:cs="Times New Roman"/>
          <w:sz w:val="24"/>
          <w:szCs w:val="24"/>
        </w:rPr>
        <w:lastRenderedPageBreak/>
        <w:t>существование целевого проекта. Сервис обеспечивает для него прозрачную среду отчётности и защищённое получение цифрового финансирования</w:t>
      </w:r>
    </w:p>
    <w:p w14:paraId="5AFF353D" w14:textId="77777777" w:rsidR="007A7E3B" w:rsidRPr="007A7E3B" w:rsidRDefault="007A7E3B" w:rsidP="008772A0">
      <w:pPr>
        <w:jc w:val="both"/>
        <w:rPr>
          <w:rFonts w:ascii="Times New Roman" w:hAnsi="Times New Roman" w:cs="Times New Roman"/>
          <w:b/>
          <w:bCs/>
          <w:sz w:val="24"/>
          <w:szCs w:val="24"/>
        </w:rPr>
      </w:pPr>
      <w:r w:rsidRPr="007A7E3B">
        <w:rPr>
          <w:rFonts w:ascii="Times New Roman" w:hAnsi="Times New Roman" w:cs="Times New Roman"/>
          <w:b/>
          <w:bCs/>
          <w:sz w:val="24"/>
          <w:szCs w:val="24"/>
        </w:rPr>
        <w:t>4. Банк бенефициара</w:t>
      </w:r>
    </w:p>
    <w:p w14:paraId="1F36BE0B" w14:textId="0C26D989" w:rsidR="007A7E3B" w:rsidRPr="007A7E3B" w:rsidRDefault="007A7E3B" w:rsidP="008772A0">
      <w:pPr>
        <w:jc w:val="both"/>
        <w:rPr>
          <w:rFonts w:ascii="Times New Roman" w:hAnsi="Times New Roman" w:cs="Times New Roman"/>
          <w:sz w:val="24"/>
          <w:szCs w:val="24"/>
        </w:rPr>
      </w:pPr>
      <w:r w:rsidRPr="007A7E3B">
        <w:rPr>
          <w:rFonts w:ascii="Times New Roman" w:hAnsi="Times New Roman" w:cs="Times New Roman"/>
          <w:sz w:val="24"/>
          <w:szCs w:val="24"/>
        </w:rPr>
        <w:t>Кто: кредитная организация, обслуживающая счёт организации-бенефициара.</w:t>
      </w:r>
      <w:r w:rsidRPr="007A7E3B">
        <w:rPr>
          <w:rFonts w:ascii="Times New Roman" w:hAnsi="Times New Roman" w:cs="Times New Roman"/>
          <w:sz w:val="24"/>
          <w:szCs w:val="24"/>
        </w:rPr>
        <w:br/>
        <w:t>Функции:</w:t>
      </w:r>
      <w:r w:rsidRPr="007A7E3B">
        <w:rPr>
          <w:rFonts w:ascii="Times New Roman" w:hAnsi="Times New Roman" w:cs="Times New Roman"/>
          <w:sz w:val="24"/>
          <w:szCs w:val="24"/>
        </w:rPr>
        <w:br/>
        <w:t>– принимает цифровые рубли, разблокированные по смарт-контракту;</w:t>
      </w:r>
      <w:r w:rsidRPr="007A7E3B">
        <w:rPr>
          <w:rFonts w:ascii="Times New Roman" w:hAnsi="Times New Roman" w:cs="Times New Roman"/>
          <w:sz w:val="24"/>
          <w:szCs w:val="24"/>
        </w:rPr>
        <w:br/>
        <w:t>– зачисляет средства на цифровой кошелёк бенефициара;</w:t>
      </w:r>
      <w:r w:rsidRPr="007A7E3B">
        <w:rPr>
          <w:rFonts w:ascii="Times New Roman" w:hAnsi="Times New Roman" w:cs="Times New Roman"/>
          <w:sz w:val="24"/>
          <w:szCs w:val="24"/>
        </w:rPr>
        <w:br/>
        <w:t>– обеспечивает дальнейшую конвертацию в безналичные рубли при необходимости.</w:t>
      </w:r>
      <w:r w:rsidRPr="007A7E3B">
        <w:rPr>
          <w:rFonts w:ascii="Times New Roman" w:hAnsi="Times New Roman" w:cs="Times New Roman"/>
          <w:sz w:val="24"/>
          <w:szCs w:val="24"/>
        </w:rPr>
        <w:br/>
        <w:t>Назначение: выполняет роль конечного финансового оператора, обеспечивая поступление средств организации после выполнения всех условий проекта.</w:t>
      </w:r>
    </w:p>
    <w:p w14:paraId="122566BE" w14:textId="77777777" w:rsidR="007A7E3B" w:rsidRPr="007A7E3B" w:rsidRDefault="007A7E3B" w:rsidP="008772A0">
      <w:pPr>
        <w:jc w:val="both"/>
        <w:rPr>
          <w:rFonts w:ascii="Times New Roman" w:hAnsi="Times New Roman" w:cs="Times New Roman"/>
          <w:b/>
          <w:bCs/>
          <w:sz w:val="24"/>
          <w:szCs w:val="24"/>
        </w:rPr>
      </w:pPr>
      <w:r w:rsidRPr="007A7E3B">
        <w:rPr>
          <w:rFonts w:ascii="Times New Roman" w:hAnsi="Times New Roman" w:cs="Times New Roman"/>
          <w:b/>
          <w:bCs/>
          <w:sz w:val="24"/>
          <w:szCs w:val="24"/>
        </w:rPr>
        <w:t>5. Цифровой кошелёк бенефициара</w:t>
      </w:r>
    </w:p>
    <w:p w14:paraId="0D9DF747" w14:textId="02C00829" w:rsidR="007A7E3B" w:rsidRPr="007A7E3B" w:rsidRDefault="007A7E3B" w:rsidP="008772A0">
      <w:pPr>
        <w:jc w:val="both"/>
        <w:rPr>
          <w:rFonts w:ascii="Times New Roman" w:hAnsi="Times New Roman" w:cs="Times New Roman"/>
          <w:sz w:val="24"/>
          <w:szCs w:val="24"/>
        </w:rPr>
      </w:pPr>
      <w:r w:rsidRPr="007A7E3B">
        <w:rPr>
          <w:rFonts w:ascii="Times New Roman" w:hAnsi="Times New Roman" w:cs="Times New Roman"/>
          <w:sz w:val="24"/>
          <w:szCs w:val="24"/>
        </w:rPr>
        <w:t>Кто: специализированный цифровой счёт организации на платформе цифрового рубля.</w:t>
      </w:r>
      <w:r w:rsidRPr="007A7E3B">
        <w:rPr>
          <w:rFonts w:ascii="Times New Roman" w:hAnsi="Times New Roman" w:cs="Times New Roman"/>
          <w:sz w:val="24"/>
          <w:szCs w:val="24"/>
        </w:rPr>
        <w:br/>
        <w:t>Функции:</w:t>
      </w:r>
      <w:r w:rsidRPr="007A7E3B">
        <w:rPr>
          <w:rFonts w:ascii="Times New Roman" w:hAnsi="Times New Roman" w:cs="Times New Roman"/>
          <w:sz w:val="24"/>
          <w:szCs w:val="24"/>
        </w:rPr>
        <w:br/>
        <w:t>– принимает цифровые рубли после успешной проверки этапов;</w:t>
      </w:r>
      <w:r w:rsidRPr="007A7E3B">
        <w:rPr>
          <w:rFonts w:ascii="Times New Roman" w:hAnsi="Times New Roman" w:cs="Times New Roman"/>
          <w:sz w:val="24"/>
          <w:szCs w:val="24"/>
        </w:rPr>
        <w:br/>
        <w:t>– хранит средства до их использования;</w:t>
      </w:r>
      <w:r w:rsidRPr="007A7E3B">
        <w:rPr>
          <w:rFonts w:ascii="Times New Roman" w:hAnsi="Times New Roman" w:cs="Times New Roman"/>
          <w:sz w:val="24"/>
          <w:szCs w:val="24"/>
        </w:rPr>
        <w:br/>
        <w:t>– обеспечивает целевой характер расходования.</w:t>
      </w:r>
      <w:r w:rsidRPr="007A7E3B">
        <w:rPr>
          <w:rFonts w:ascii="Times New Roman" w:hAnsi="Times New Roman" w:cs="Times New Roman"/>
          <w:sz w:val="24"/>
          <w:szCs w:val="24"/>
        </w:rPr>
        <w:br/>
        <w:t>Назначение: это цифровой инструмент, который гарантирует, что полученные средства могут быть использованы только в соответствии с условиями смарт-контракта.</w:t>
      </w:r>
    </w:p>
    <w:p w14:paraId="002404A3" w14:textId="77777777" w:rsidR="007A7E3B" w:rsidRPr="007A7E3B" w:rsidRDefault="007A7E3B" w:rsidP="008772A0">
      <w:pPr>
        <w:jc w:val="both"/>
        <w:rPr>
          <w:rFonts w:ascii="Times New Roman" w:hAnsi="Times New Roman" w:cs="Times New Roman"/>
          <w:b/>
          <w:bCs/>
          <w:sz w:val="24"/>
          <w:szCs w:val="24"/>
        </w:rPr>
      </w:pPr>
      <w:r w:rsidRPr="007A7E3B">
        <w:rPr>
          <w:rFonts w:ascii="Times New Roman" w:hAnsi="Times New Roman" w:cs="Times New Roman"/>
          <w:b/>
          <w:bCs/>
          <w:sz w:val="24"/>
          <w:szCs w:val="24"/>
        </w:rPr>
        <w:t>6. Банк сервиса</w:t>
      </w:r>
    </w:p>
    <w:p w14:paraId="280F8DF4" w14:textId="234772F9" w:rsidR="007A7E3B" w:rsidRPr="007A7E3B" w:rsidRDefault="007A7E3B" w:rsidP="008772A0">
      <w:pPr>
        <w:jc w:val="both"/>
        <w:rPr>
          <w:rFonts w:ascii="Times New Roman" w:hAnsi="Times New Roman" w:cs="Times New Roman"/>
          <w:sz w:val="24"/>
          <w:szCs w:val="24"/>
        </w:rPr>
      </w:pPr>
      <w:r w:rsidRPr="007A7E3B">
        <w:rPr>
          <w:rFonts w:ascii="Times New Roman" w:hAnsi="Times New Roman" w:cs="Times New Roman"/>
          <w:sz w:val="24"/>
          <w:szCs w:val="24"/>
        </w:rPr>
        <w:t>Кто: банк, обслуживающий расчётный счёт сервиса «Целевой рубль».</w:t>
      </w:r>
      <w:r w:rsidRPr="007A7E3B">
        <w:rPr>
          <w:rFonts w:ascii="Times New Roman" w:hAnsi="Times New Roman" w:cs="Times New Roman"/>
          <w:sz w:val="24"/>
          <w:szCs w:val="24"/>
        </w:rPr>
        <w:br/>
        <w:t>Функции:</w:t>
      </w:r>
      <w:r w:rsidRPr="007A7E3B">
        <w:rPr>
          <w:rFonts w:ascii="Times New Roman" w:hAnsi="Times New Roman" w:cs="Times New Roman"/>
          <w:sz w:val="24"/>
          <w:szCs w:val="24"/>
        </w:rPr>
        <w:br/>
        <w:t>– принимает фиатные пожертвования с НСПК;</w:t>
      </w:r>
      <w:r w:rsidRPr="007A7E3B">
        <w:rPr>
          <w:rFonts w:ascii="Times New Roman" w:hAnsi="Times New Roman" w:cs="Times New Roman"/>
          <w:sz w:val="24"/>
          <w:szCs w:val="24"/>
        </w:rPr>
        <w:br/>
        <w:t>– инициирует конвертацию рублей в цифровые рубли;</w:t>
      </w:r>
      <w:r w:rsidRPr="007A7E3B">
        <w:rPr>
          <w:rFonts w:ascii="Times New Roman" w:hAnsi="Times New Roman" w:cs="Times New Roman"/>
          <w:sz w:val="24"/>
          <w:szCs w:val="24"/>
        </w:rPr>
        <w:br/>
        <w:t>– взаимодействует с платформой цифрового рубля как уполномоченный участник;</w:t>
      </w:r>
      <w:r w:rsidRPr="007A7E3B">
        <w:rPr>
          <w:rFonts w:ascii="Times New Roman" w:hAnsi="Times New Roman" w:cs="Times New Roman"/>
          <w:sz w:val="24"/>
          <w:szCs w:val="24"/>
        </w:rPr>
        <w:br/>
        <w:t>– подтверждает статус операций сервису.</w:t>
      </w:r>
      <w:r w:rsidRPr="007A7E3B">
        <w:rPr>
          <w:rFonts w:ascii="Times New Roman" w:hAnsi="Times New Roman" w:cs="Times New Roman"/>
          <w:sz w:val="24"/>
          <w:szCs w:val="24"/>
        </w:rPr>
        <w:br/>
        <w:t>Назначение: является финансовым мостом между традиционной банковской инфраструктурой и цифровым рублём. Без него невозможен переход средств в цифровую форму.</w:t>
      </w:r>
    </w:p>
    <w:p w14:paraId="77C5886A" w14:textId="77777777" w:rsidR="007A7E3B" w:rsidRPr="007A7E3B" w:rsidRDefault="007A7E3B" w:rsidP="008772A0">
      <w:pPr>
        <w:jc w:val="both"/>
        <w:rPr>
          <w:rFonts w:ascii="Times New Roman" w:hAnsi="Times New Roman" w:cs="Times New Roman"/>
          <w:b/>
          <w:bCs/>
          <w:sz w:val="24"/>
          <w:szCs w:val="24"/>
        </w:rPr>
      </w:pPr>
      <w:r w:rsidRPr="007A7E3B">
        <w:rPr>
          <w:rFonts w:ascii="Times New Roman" w:hAnsi="Times New Roman" w:cs="Times New Roman"/>
          <w:b/>
          <w:bCs/>
          <w:sz w:val="24"/>
          <w:szCs w:val="24"/>
        </w:rPr>
        <w:t>7. Цифровой кошелёк проекта</w:t>
      </w:r>
    </w:p>
    <w:p w14:paraId="15393F4C" w14:textId="6C4C163F" w:rsidR="007A7E3B" w:rsidRPr="007A7E3B" w:rsidRDefault="007A7E3B" w:rsidP="008772A0">
      <w:pPr>
        <w:jc w:val="both"/>
        <w:rPr>
          <w:rFonts w:ascii="Times New Roman" w:hAnsi="Times New Roman" w:cs="Times New Roman"/>
          <w:sz w:val="24"/>
          <w:szCs w:val="24"/>
        </w:rPr>
      </w:pPr>
      <w:r w:rsidRPr="007A7E3B">
        <w:rPr>
          <w:rFonts w:ascii="Times New Roman" w:hAnsi="Times New Roman" w:cs="Times New Roman"/>
          <w:sz w:val="24"/>
          <w:szCs w:val="24"/>
        </w:rPr>
        <w:t>Кто: уникальный цифровой счёт на платформе цифрового рубля, создаваемый для конкретного проекта.</w:t>
      </w:r>
      <w:r w:rsidRPr="007A7E3B">
        <w:rPr>
          <w:rFonts w:ascii="Times New Roman" w:hAnsi="Times New Roman" w:cs="Times New Roman"/>
          <w:sz w:val="24"/>
          <w:szCs w:val="24"/>
        </w:rPr>
        <w:br/>
        <w:t>Функции:</w:t>
      </w:r>
      <w:r w:rsidRPr="007A7E3B">
        <w:rPr>
          <w:rFonts w:ascii="Times New Roman" w:hAnsi="Times New Roman" w:cs="Times New Roman"/>
          <w:sz w:val="24"/>
          <w:szCs w:val="24"/>
        </w:rPr>
        <w:br/>
        <w:t>– принимает цифровые рубли, конвертированные из фиата;</w:t>
      </w:r>
      <w:r w:rsidRPr="007A7E3B">
        <w:rPr>
          <w:rFonts w:ascii="Times New Roman" w:hAnsi="Times New Roman" w:cs="Times New Roman"/>
          <w:sz w:val="24"/>
          <w:szCs w:val="24"/>
        </w:rPr>
        <w:br/>
        <w:t>– хранит средства в заблокированном виде до выполнения условий;</w:t>
      </w:r>
      <w:r w:rsidRPr="007A7E3B">
        <w:rPr>
          <w:rFonts w:ascii="Times New Roman" w:hAnsi="Times New Roman" w:cs="Times New Roman"/>
          <w:sz w:val="24"/>
          <w:szCs w:val="24"/>
        </w:rPr>
        <w:br/>
        <w:t>– выступает машинно-контролируемым источником траншей.</w:t>
      </w:r>
      <w:r w:rsidRPr="007A7E3B">
        <w:rPr>
          <w:rFonts w:ascii="Times New Roman" w:hAnsi="Times New Roman" w:cs="Times New Roman"/>
          <w:sz w:val="24"/>
          <w:szCs w:val="24"/>
        </w:rPr>
        <w:br/>
        <w:t>Назначение: обеспечивает прозрачность и абсолютную целевую привязку каждого цифрового рубля к конкретному проекту, исключая нецелевое использование.</w:t>
      </w:r>
    </w:p>
    <w:p w14:paraId="503E144F" w14:textId="77777777" w:rsidR="007A7E3B" w:rsidRPr="007A7E3B" w:rsidRDefault="007A7E3B" w:rsidP="008772A0">
      <w:pPr>
        <w:jc w:val="both"/>
        <w:rPr>
          <w:rFonts w:ascii="Times New Roman" w:hAnsi="Times New Roman" w:cs="Times New Roman"/>
          <w:b/>
          <w:bCs/>
          <w:sz w:val="24"/>
          <w:szCs w:val="24"/>
        </w:rPr>
      </w:pPr>
      <w:r w:rsidRPr="007A7E3B">
        <w:rPr>
          <w:rFonts w:ascii="Times New Roman" w:hAnsi="Times New Roman" w:cs="Times New Roman"/>
          <w:b/>
          <w:bCs/>
          <w:sz w:val="24"/>
          <w:szCs w:val="24"/>
        </w:rPr>
        <w:t>8. Платформа цифрового рубля (Банк России)</w:t>
      </w:r>
    </w:p>
    <w:p w14:paraId="60CEEBE1" w14:textId="2D1CC993" w:rsidR="007A7E3B" w:rsidRPr="007A7E3B" w:rsidRDefault="007A7E3B" w:rsidP="008772A0">
      <w:pPr>
        <w:jc w:val="both"/>
        <w:rPr>
          <w:rFonts w:ascii="Times New Roman" w:hAnsi="Times New Roman" w:cs="Times New Roman"/>
          <w:sz w:val="24"/>
          <w:szCs w:val="24"/>
        </w:rPr>
      </w:pPr>
      <w:r w:rsidRPr="007A7E3B">
        <w:rPr>
          <w:rFonts w:ascii="Times New Roman" w:hAnsi="Times New Roman" w:cs="Times New Roman"/>
          <w:sz w:val="24"/>
          <w:szCs w:val="24"/>
        </w:rPr>
        <w:t>Кто: государственная платформа, обеспечивающая выпуск, хранение и движение цифрового рубля.</w:t>
      </w:r>
      <w:r w:rsidRPr="007A7E3B">
        <w:rPr>
          <w:rFonts w:ascii="Times New Roman" w:hAnsi="Times New Roman" w:cs="Times New Roman"/>
          <w:sz w:val="24"/>
          <w:szCs w:val="24"/>
        </w:rPr>
        <w:br/>
        <w:t>Функции:</w:t>
      </w:r>
      <w:r w:rsidRPr="007A7E3B">
        <w:rPr>
          <w:rFonts w:ascii="Times New Roman" w:hAnsi="Times New Roman" w:cs="Times New Roman"/>
          <w:sz w:val="24"/>
          <w:szCs w:val="24"/>
        </w:rPr>
        <w:br/>
        <w:t>– создаёт цифровые кошельки проектов и бенефициаров;</w:t>
      </w:r>
      <w:r w:rsidRPr="007A7E3B">
        <w:rPr>
          <w:rFonts w:ascii="Times New Roman" w:hAnsi="Times New Roman" w:cs="Times New Roman"/>
          <w:sz w:val="24"/>
          <w:szCs w:val="24"/>
        </w:rPr>
        <w:br/>
        <w:t>– выпускает и зачисляет цифровые рубли;</w:t>
      </w:r>
      <w:r w:rsidRPr="007A7E3B">
        <w:rPr>
          <w:rFonts w:ascii="Times New Roman" w:hAnsi="Times New Roman" w:cs="Times New Roman"/>
          <w:sz w:val="24"/>
          <w:szCs w:val="24"/>
        </w:rPr>
        <w:br/>
      </w:r>
      <w:r w:rsidRPr="007A7E3B">
        <w:rPr>
          <w:rFonts w:ascii="Times New Roman" w:hAnsi="Times New Roman" w:cs="Times New Roman"/>
          <w:sz w:val="24"/>
          <w:szCs w:val="24"/>
        </w:rPr>
        <w:lastRenderedPageBreak/>
        <w:t>– выполняет смарт-контракты;</w:t>
      </w:r>
      <w:r w:rsidRPr="007A7E3B">
        <w:rPr>
          <w:rFonts w:ascii="Times New Roman" w:hAnsi="Times New Roman" w:cs="Times New Roman"/>
          <w:sz w:val="24"/>
          <w:szCs w:val="24"/>
        </w:rPr>
        <w:br/>
        <w:t>– фиксирует все операции в неизменяемом журнале.</w:t>
      </w:r>
      <w:r w:rsidRPr="007A7E3B">
        <w:rPr>
          <w:rFonts w:ascii="Times New Roman" w:hAnsi="Times New Roman" w:cs="Times New Roman"/>
          <w:sz w:val="24"/>
          <w:szCs w:val="24"/>
        </w:rPr>
        <w:br/>
        <w:t>Назначение: является технологическим ядром всей архитектуры. Именно она обеспечивает контроль, прозрачность и неизменность операций</w:t>
      </w:r>
    </w:p>
    <w:p w14:paraId="7D3BF512" w14:textId="77777777" w:rsidR="007A7E3B" w:rsidRPr="007A7E3B" w:rsidRDefault="007A7E3B" w:rsidP="008772A0">
      <w:pPr>
        <w:jc w:val="both"/>
        <w:rPr>
          <w:rFonts w:ascii="Times New Roman" w:hAnsi="Times New Roman" w:cs="Times New Roman"/>
          <w:b/>
          <w:bCs/>
          <w:sz w:val="24"/>
          <w:szCs w:val="24"/>
        </w:rPr>
      </w:pPr>
      <w:r w:rsidRPr="007A7E3B">
        <w:rPr>
          <w:rFonts w:ascii="Times New Roman" w:hAnsi="Times New Roman" w:cs="Times New Roman"/>
          <w:b/>
          <w:bCs/>
          <w:sz w:val="24"/>
          <w:szCs w:val="24"/>
        </w:rPr>
        <w:t>9. НСПК (Национальная система платёжных карт)</w:t>
      </w:r>
    </w:p>
    <w:p w14:paraId="256E86AB" w14:textId="5573FF7E" w:rsidR="007A7E3B" w:rsidRPr="007A7E3B" w:rsidRDefault="007A7E3B" w:rsidP="008772A0">
      <w:pPr>
        <w:jc w:val="both"/>
        <w:rPr>
          <w:rFonts w:ascii="Times New Roman" w:hAnsi="Times New Roman" w:cs="Times New Roman"/>
          <w:sz w:val="24"/>
          <w:szCs w:val="24"/>
        </w:rPr>
      </w:pPr>
      <w:r w:rsidRPr="007A7E3B">
        <w:rPr>
          <w:rFonts w:ascii="Times New Roman" w:hAnsi="Times New Roman" w:cs="Times New Roman"/>
          <w:sz w:val="24"/>
          <w:szCs w:val="24"/>
        </w:rPr>
        <w:t>Кто: платёжный оператор, обеспечивающий маршрутизацию транзакций между банками.</w:t>
      </w:r>
      <w:r w:rsidRPr="007A7E3B">
        <w:rPr>
          <w:rFonts w:ascii="Times New Roman" w:hAnsi="Times New Roman" w:cs="Times New Roman"/>
          <w:sz w:val="24"/>
          <w:szCs w:val="24"/>
        </w:rPr>
        <w:br/>
        <w:t>Функции:</w:t>
      </w:r>
      <w:r w:rsidRPr="007A7E3B">
        <w:rPr>
          <w:rFonts w:ascii="Times New Roman" w:hAnsi="Times New Roman" w:cs="Times New Roman"/>
          <w:sz w:val="24"/>
          <w:szCs w:val="24"/>
        </w:rPr>
        <w:br/>
        <w:t>– обрабатывает платежи донора;</w:t>
      </w:r>
      <w:r w:rsidRPr="007A7E3B">
        <w:rPr>
          <w:rFonts w:ascii="Times New Roman" w:hAnsi="Times New Roman" w:cs="Times New Roman"/>
          <w:sz w:val="24"/>
          <w:szCs w:val="24"/>
        </w:rPr>
        <w:br/>
        <w:t>– передаёт средства в банк сервиса;</w:t>
      </w:r>
      <w:r w:rsidRPr="007A7E3B">
        <w:rPr>
          <w:rFonts w:ascii="Times New Roman" w:hAnsi="Times New Roman" w:cs="Times New Roman"/>
          <w:sz w:val="24"/>
          <w:szCs w:val="24"/>
        </w:rPr>
        <w:br/>
        <w:t>– обеспечивает безопасность и стабильность межбанковских переводов.</w:t>
      </w:r>
      <w:r w:rsidRPr="007A7E3B">
        <w:rPr>
          <w:rFonts w:ascii="Times New Roman" w:hAnsi="Times New Roman" w:cs="Times New Roman"/>
          <w:sz w:val="24"/>
          <w:szCs w:val="24"/>
        </w:rPr>
        <w:br/>
        <w:t>Назначение: НСПК — это гарант, что платёж пройдет корректно, быстро и защищённо, независимо от используемого банка.</w:t>
      </w:r>
    </w:p>
    <w:p w14:paraId="1C311A67" w14:textId="77777777" w:rsidR="007A7E3B" w:rsidRPr="007A7E3B" w:rsidRDefault="007A7E3B" w:rsidP="008772A0">
      <w:pPr>
        <w:jc w:val="both"/>
        <w:rPr>
          <w:rFonts w:ascii="Times New Roman" w:hAnsi="Times New Roman" w:cs="Times New Roman"/>
          <w:b/>
          <w:bCs/>
          <w:sz w:val="24"/>
          <w:szCs w:val="24"/>
        </w:rPr>
      </w:pPr>
      <w:r w:rsidRPr="007A7E3B">
        <w:rPr>
          <w:rFonts w:ascii="Times New Roman" w:hAnsi="Times New Roman" w:cs="Times New Roman"/>
          <w:b/>
          <w:bCs/>
          <w:sz w:val="24"/>
          <w:szCs w:val="24"/>
        </w:rPr>
        <w:t>10. Витрина проектов</w:t>
      </w:r>
    </w:p>
    <w:p w14:paraId="6BD693FB" w14:textId="74CB7401" w:rsidR="007A7E3B" w:rsidRPr="007A7E3B" w:rsidRDefault="007A7E3B" w:rsidP="008772A0">
      <w:pPr>
        <w:jc w:val="both"/>
        <w:rPr>
          <w:rFonts w:ascii="Times New Roman" w:hAnsi="Times New Roman" w:cs="Times New Roman"/>
          <w:sz w:val="24"/>
          <w:szCs w:val="24"/>
        </w:rPr>
      </w:pPr>
      <w:r w:rsidRPr="007A7E3B">
        <w:rPr>
          <w:rFonts w:ascii="Times New Roman" w:hAnsi="Times New Roman" w:cs="Times New Roman"/>
          <w:sz w:val="24"/>
          <w:szCs w:val="24"/>
        </w:rPr>
        <w:t>Кто: интерфейсный и информационный модуль сервиса.</w:t>
      </w:r>
      <w:r w:rsidRPr="007A7E3B">
        <w:rPr>
          <w:rFonts w:ascii="Times New Roman" w:hAnsi="Times New Roman" w:cs="Times New Roman"/>
          <w:sz w:val="24"/>
          <w:szCs w:val="24"/>
        </w:rPr>
        <w:br/>
        <w:t>Функции:</w:t>
      </w:r>
      <w:r w:rsidRPr="007A7E3B">
        <w:rPr>
          <w:rFonts w:ascii="Times New Roman" w:hAnsi="Times New Roman" w:cs="Times New Roman"/>
          <w:sz w:val="24"/>
          <w:szCs w:val="24"/>
        </w:rPr>
        <w:br/>
        <w:t>– отображает проекты, смету, сроки, этапы;</w:t>
      </w:r>
      <w:r w:rsidRPr="007A7E3B">
        <w:rPr>
          <w:rFonts w:ascii="Times New Roman" w:hAnsi="Times New Roman" w:cs="Times New Roman"/>
          <w:sz w:val="24"/>
          <w:szCs w:val="24"/>
        </w:rPr>
        <w:br/>
        <w:t>– обновляет статусы выполнения;</w:t>
      </w:r>
      <w:r w:rsidRPr="007A7E3B">
        <w:rPr>
          <w:rFonts w:ascii="Times New Roman" w:hAnsi="Times New Roman" w:cs="Times New Roman"/>
          <w:sz w:val="24"/>
          <w:szCs w:val="24"/>
        </w:rPr>
        <w:br/>
        <w:t>– показывает историю траншей и отчётность;</w:t>
      </w:r>
      <w:r w:rsidRPr="007A7E3B">
        <w:rPr>
          <w:rFonts w:ascii="Times New Roman" w:hAnsi="Times New Roman" w:cs="Times New Roman"/>
          <w:sz w:val="24"/>
          <w:szCs w:val="24"/>
        </w:rPr>
        <w:br/>
        <w:t>– принимает выбор проекта донором.</w:t>
      </w:r>
      <w:r w:rsidRPr="007A7E3B">
        <w:rPr>
          <w:rFonts w:ascii="Times New Roman" w:hAnsi="Times New Roman" w:cs="Times New Roman"/>
          <w:sz w:val="24"/>
          <w:szCs w:val="24"/>
        </w:rPr>
        <w:br/>
        <w:t>Назначение: обеспечивает прозрачность и позволяет пользователю принять осознанное решение. Это «публичное окно» всех процессов сервиса.</w:t>
      </w:r>
    </w:p>
    <w:p w14:paraId="21F7E9B7" w14:textId="77777777" w:rsidR="007A7E3B" w:rsidRPr="007A7E3B" w:rsidRDefault="007A7E3B" w:rsidP="008772A0">
      <w:pPr>
        <w:jc w:val="both"/>
        <w:rPr>
          <w:rFonts w:ascii="Times New Roman" w:hAnsi="Times New Roman" w:cs="Times New Roman"/>
          <w:b/>
          <w:bCs/>
          <w:sz w:val="24"/>
          <w:szCs w:val="24"/>
        </w:rPr>
      </w:pPr>
      <w:r w:rsidRPr="007A7E3B">
        <w:rPr>
          <w:rFonts w:ascii="Times New Roman" w:hAnsi="Times New Roman" w:cs="Times New Roman"/>
          <w:b/>
          <w:bCs/>
          <w:sz w:val="24"/>
          <w:szCs w:val="24"/>
        </w:rPr>
        <w:t>11. Сервис «Целевой рубль»</w:t>
      </w:r>
    </w:p>
    <w:p w14:paraId="3ECDC9C1" w14:textId="77777777" w:rsidR="007A7E3B" w:rsidRPr="007A7E3B" w:rsidRDefault="007A7E3B" w:rsidP="008772A0">
      <w:pPr>
        <w:jc w:val="both"/>
        <w:rPr>
          <w:rFonts w:ascii="Times New Roman" w:hAnsi="Times New Roman" w:cs="Times New Roman"/>
          <w:sz w:val="24"/>
          <w:szCs w:val="24"/>
        </w:rPr>
      </w:pPr>
      <w:r w:rsidRPr="007A7E3B">
        <w:rPr>
          <w:rFonts w:ascii="Times New Roman" w:hAnsi="Times New Roman" w:cs="Times New Roman"/>
          <w:sz w:val="24"/>
          <w:szCs w:val="24"/>
        </w:rPr>
        <w:t>Кто: центральная платформа и оператор экосистемы.</w:t>
      </w:r>
      <w:r w:rsidRPr="007A7E3B">
        <w:rPr>
          <w:rFonts w:ascii="Times New Roman" w:hAnsi="Times New Roman" w:cs="Times New Roman"/>
          <w:sz w:val="24"/>
          <w:szCs w:val="24"/>
        </w:rPr>
        <w:br/>
        <w:t>Функции:</w:t>
      </w:r>
      <w:r w:rsidRPr="007A7E3B">
        <w:rPr>
          <w:rFonts w:ascii="Times New Roman" w:hAnsi="Times New Roman" w:cs="Times New Roman"/>
          <w:sz w:val="24"/>
          <w:szCs w:val="24"/>
        </w:rPr>
        <w:br/>
        <w:t>– регистрирует участников;</w:t>
      </w:r>
      <w:r w:rsidRPr="007A7E3B">
        <w:rPr>
          <w:rFonts w:ascii="Times New Roman" w:hAnsi="Times New Roman" w:cs="Times New Roman"/>
          <w:sz w:val="24"/>
          <w:szCs w:val="24"/>
        </w:rPr>
        <w:br/>
        <w:t>– принимает и обрабатывает проекты;</w:t>
      </w:r>
      <w:r w:rsidRPr="007A7E3B">
        <w:rPr>
          <w:rFonts w:ascii="Times New Roman" w:hAnsi="Times New Roman" w:cs="Times New Roman"/>
          <w:sz w:val="24"/>
          <w:szCs w:val="24"/>
        </w:rPr>
        <w:br/>
        <w:t>– инициирует платежи и конвертацию в цифровой рубль;</w:t>
      </w:r>
      <w:r w:rsidRPr="007A7E3B">
        <w:rPr>
          <w:rFonts w:ascii="Times New Roman" w:hAnsi="Times New Roman" w:cs="Times New Roman"/>
          <w:sz w:val="24"/>
          <w:szCs w:val="24"/>
        </w:rPr>
        <w:br/>
        <w:t>– взаимодействует с банками, НСПК и платформой ЦР;</w:t>
      </w:r>
      <w:r w:rsidRPr="007A7E3B">
        <w:rPr>
          <w:rFonts w:ascii="Times New Roman" w:hAnsi="Times New Roman" w:cs="Times New Roman"/>
          <w:sz w:val="24"/>
          <w:szCs w:val="24"/>
        </w:rPr>
        <w:br/>
        <w:t>– управляет витриной и статусами;</w:t>
      </w:r>
      <w:r w:rsidRPr="007A7E3B">
        <w:rPr>
          <w:rFonts w:ascii="Times New Roman" w:hAnsi="Times New Roman" w:cs="Times New Roman"/>
          <w:sz w:val="24"/>
          <w:szCs w:val="24"/>
        </w:rPr>
        <w:br/>
        <w:t>– ведёт логи и обеспечивает связь всех акторов.</w:t>
      </w:r>
      <w:r w:rsidRPr="007A7E3B">
        <w:rPr>
          <w:rFonts w:ascii="Times New Roman" w:hAnsi="Times New Roman" w:cs="Times New Roman"/>
          <w:sz w:val="24"/>
          <w:szCs w:val="24"/>
        </w:rPr>
        <w:br/>
        <w:t>Назначение: мозг системы. Сервис координирует работу всех участников и обеспечивает автоматизацию процессов целевого финансирования.</w:t>
      </w:r>
    </w:p>
    <w:p w14:paraId="5F6A3AF2" w14:textId="77C1B465" w:rsidR="00343202" w:rsidRPr="007A7E3B" w:rsidRDefault="007A7E3B" w:rsidP="008772A0">
      <w:pPr>
        <w:pStyle w:val="a8"/>
        <w:numPr>
          <w:ilvl w:val="0"/>
          <w:numId w:val="96"/>
        </w:numPr>
        <w:spacing w:line="276" w:lineRule="auto"/>
        <w:jc w:val="both"/>
        <w:rPr>
          <w:rFonts w:ascii="Times New Roman" w:hAnsi="Times New Roman" w:cs="Times New Roman"/>
          <w:b/>
          <w:bCs/>
          <w:sz w:val="24"/>
          <w:szCs w:val="24"/>
        </w:rPr>
      </w:pPr>
      <w:r w:rsidRPr="007A7E3B">
        <w:rPr>
          <w:rFonts w:ascii="Times New Roman" w:hAnsi="Times New Roman" w:cs="Times New Roman"/>
          <w:sz w:val="24"/>
          <w:szCs w:val="24"/>
        </w:rPr>
        <w:br w:type="page"/>
      </w:r>
    </w:p>
    <w:p w14:paraId="09643766" w14:textId="77777777" w:rsidR="00343202" w:rsidRPr="00A40384" w:rsidRDefault="00343202" w:rsidP="00C34EC4">
      <w:pPr>
        <w:pStyle w:val="1"/>
        <w:numPr>
          <w:ilvl w:val="0"/>
          <w:numId w:val="120"/>
        </w:numPr>
        <w:spacing w:before="200" w:after="440" w:line="276" w:lineRule="auto"/>
        <w:ind w:left="357" w:hanging="357"/>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Процессы в сервисе и их описание</w:t>
      </w:r>
    </w:p>
    <w:p w14:paraId="3CF64542" w14:textId="4B871189" w:rsidR="00343202" w:rsidRPr="00F01496" w:rsidRDefault="00F01496" w:rsidP="00F01496">
      <w:pPr>
        <w:pStyle w:val="a6"/>
        <w:rPr>
          <w:rFonts w:ascii="Times New Roman" w:hAnsi="Times New Roman" w:cs="Times New Roman"/>
          <w:b/>
          <w:bCs/>
          <w:color w:val="auto"/>
          <w:sz w:val="24"/>
          <w:szCs w:val="24"/>
        </w:rPr>
      </w:pPr>
      <w:r>
        <w:rPr>
          <w:rFonts w:ascii="Times New Roman" w:hAnsi="Times New Roman" w:cs="Times New Roman"/>
          <w:b/>
          <w:bCs/>
          <w:color w:val="auto"/>
        </w:rPr>
        <w:t>4.1 Текущее состояние взаимодействия участников (AS IS-модель)</w:t>
      </w:r>
    </w:p>
    <w:p w14:paraId="3E9B3144" w14:textId="77777777" w:rsidR="0053006F" w:rsidRPr="00A40384" w:rsidRDefault="0053006F" w:rsidP="0053006F">
      <w:pPr>
        <w:pStyle w:val="a8"/>
        <w:keepNext/>
        <w:ind w:left="360"/>
        <w:rPr>
          <w:rFonts w:ascii="Times New Roman" w:hAnsi="Times New Roman" w:cs="Times New Roman"/>
        </w:rPr>
      </w:pPr>
      <w:r>
        <w:rPr>
          <w:rFonts w:ascii="Times New Roman" w:hAnsi="Times New Roman" w:cs="Times New Roman"/>
          <w:noProof/>
        </w:rPr>
        <w:drawing>
          <wp:inline distT="0" distB="0" distL="0" distR="0" wp14:anchorId="19DEEAEB" wp14:editId="17E6F850">
            <wp:extent cx="5245851" cy="2886323"/>
            <wp:effectExtent l="0" t="0" r="0" b="9525"/>
            <wp:docPr id="2830863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86380" name=""/>
                    <pic:cNvPicPr/>
                  </pic:nvPicPr>
                  <pic:blipFill>
                    <a:blip r:embed="rId50">
                      <a:extLst>
                        <a:ext uri="{96DAC541-7B7A-43D3-8B79-37D633B846F1}">
                          <asvg:svgBlip xmlns:asvg="http://schemas.microsoft.com/office/drawing/2016/SVG/main" r:embed="rId51"/>
                        </a:ext>
                      </a:extLst>
                    </a:blip>
                    <a:srcRect l="3377" t="4390" r="14682" b="15455"/>
                    <a:stretch>
                      <a:fillRect/>
                    </a:stretch>
                  </pic:blipFill>
                  <pic:spPr bwMode="auto">
                    <a:xfrm>
                      <a:off x="0" y="0"/>
                      <a:ext cx="5245851" cy="2886323"/>
                    </a:xfrm>
                    <a:prstGeom prst="rect">
                      <a:avLst/>
                    </a:prstGeom>
                    <a:ln>
                      <a:noFill/>
                    </a:ln>
                    <a:extLst>
                      <a:ext uri="{53640926-AAD7-44D8-BBD7-CCE9431645EC}">
                        <a14:shadowObscured xmlns:a14="http://schemas.microsoft.com/office/drawing/2010/main"/>
                      </a:ext>
                    </a:extLst>
                  </pic:spPr>
                </pic:pic>
              </a:graphicData>
            </a:graphic>
          </wp:inline>
        </w:drawing>
      </w:r>
    </w:p>
    <w:p w14:paraId="4668D409" w14:textId="62BDC8EE" w:rsidR="0053006F" w:rsidRPr="00A40384" w:rsidRDefault="0053006F" w:rsidP="0053006F">
      <w:pPr>
        <w:pStyle w:val="a8"/>
        <w:ind w:left="360"/>
        <w:jc w:val="center"/>
        <w:rPr>
          <w:rFonts w:ascii="Times New Roman" w:hAnsi="Times New Roman" w:cs="Times New Roman"/>
          <w:i/>
          <w:iCs/>
          <w:sz w:val="24"/>
          <w:szCs w:val="24"/>
        </w:rPr>
      </w:pPr>
      <w:r>
        <w:rPr>
          <w:rFonts w:ascii="Times New Roman" w:hAnsi="Times New Roman" w:cs="Times New Roman"/>
          <w:i/>
          <w:iCs/>
          <w:sz w:val="24"/>
          <w:szCs w:val="24"/>
        </w:rPr>
        <w:t xml:space="preserve">Рисунок </w:t>
      </w:r>
      <w:r>
        <w:rPr>
          <w:rFonts w:ascii="Times New Roman" w:hAnsi="Times New Roman" w:cs="Times New Roman"/>
          <w:i/>
          <w:iCs/>
          <w:noProof/>
          <w:sz w:val="24"/>
          <w:szCs w:val="24"/>
        </w:rPr>
        <w:t>1</w:t>
      </w:r>
      <w:r>
        <w:rPr>
          <w:rFonts w:ascii="Times New Roman" w:hAnsi="Times New Roman" w:cs="Times New Roman"/>
          <w:i/>
          <w:iCs/>
          <w:sz w:val="24"/>
          <w:szCs w:val="24"/>
        </w:rPr>
        <w:t>. Схема AS IS</w:t>
      </w:r>
    </w:p>
    <w:p w14:paraId="2CB4A892" w14:textId="77777777" w:rsidR="0053006F" w:rsidRPr="00A40384" w:rsidRDefault="0053006F" w:rsidP="00343202">
      <w:pPr>
        <w:pStyle w:val="a8"/>
        <w:ind w:left="482" w:firstLine="709"/>
        <w:jc w:val="both"/>
        <w:rPr>
          <w:rFonts w:ascii="Times New Roman" w:hAnsi="Times New Roman" w:cs="Times New Roman"/>
          <w:sz w:val="24"/>
          <w:szCs w:val="24"/>
        </w:rPr>
      </w:pPr>
    </w:p>
    <w:p w14:paraId="4ECBB9AF" w14:textId="77986702" w:rsidR="00343202" w:rsidRPr="00A40384" w:rsidRDefault="00343202" w:rsidP="00742052">
      <w:pPr>
        <w:pStyle w:val="a8"/>
        <w:spacing w:line="276" w:lineRule="auto"/>
        <w:ind w:left="482" w:firstLine="709"/>
        <w:jc w:val="both"/>
        <w:rPr>
          <w:rFonts w:ascii="Times New Roman" w:hAnsi="Times New Roman" w:cs="Times New Roman"/>
          <w:sz w:val="24"/>
          <w:szCs w:val="24"/>
        </w:rPr>
      </w:pPr>
      <w:r>
        <w:rPr>
          <w:rFonts w:ascii="Times New Roman" w:hAnsi="Times New Roman" w:cs="Times New Roman"/>
          <w:sz w:val="24"/>
          <w:szCs w:val="24"/>
        </w:rPr>
        <w:t>Список акторов (AS IS):</w:t>
      </w:r>
    </w:p>
    <w:p w14:paraId="789F5E10" w14:textId="77777777" w:rsidR="00343202" w:rsidRPr="00A40384" w:rsidRDefault="00343202" w:rsidP="00742052">
      <w:pPr>
        <w:pStyle w:val="a8"/>
        <w:spacing w:line="276" w:lineRule="auto"/>
        <w:ind w:left="482" w:firstLine="709"/>
        <w:jc w:val="both"/>
        <w:rPr>
          <w:rFonts w:ascii="Times New Roman" w:hAnsi="Times New Roman" w:cs="Times New Roman"/>
          <w:b/>
          <w:bCs/>
          <w:sz w:val="24"/>
          <w:szCs w:val="24"/>
        </w:rPr>
      </w:pPr>
      <w:r>
        <w:rPr>
          <w:rFonts w:ascii="Times New Roman" w:hAnsi="Times New Roman" w:cs="Times New Roman"/>
          <w:b/>
          <w:bCs/>
          <w:sz w:val="24"/>
          <w:szCs w:val="24"/>
        </w:rPr>
        <w:t>А — Пользователь (донор)</w:t>
      </w:r>
    </w:p>
    <w:p w14:paraId="14E896CF" w14:textId="77777777" w:rsidR="00343202" w:rsidRPr="00A40384" w:rsidRDefault="00343202" w:rsidP="00742052">
      <w:pPr>
        <w:pStyle w:val="a8"/>
        <w:spacing w:line="276" w:lineRule="auto"/>
        <w:ind w:left="482" w:firstLine="709"/>
        <w:jc w:val="both"/>
        <w:rPr>
          <w:rFonts w:ascii="Times New Roman" w:hAnsi="Times New Roman" w:cs="Times New Roman"/>
          <w:sz w:val="24"/>
          <w:szCs w:val="24"/>
        </w:rPr>
      </w:pPr>
      <w:r>
        <w:rPr>
          <w:rFonts w:ascii="Times New Roman" w:hAnsi="Times New Roman" w:cs="Times New Roman"/>
          <w:sz w:val="24"/>
          <w:szCs w:val="24"/>
        </w:rPr>
        <w:t xml:space="preserve">Физическое или юридическое лицо, совершающее </w:t>
      </w:r>
      <w:proofErr w:type="gramStart"/>
      <w:r>
        <w:rPr>
          <w:rFonts w:ascii="Times New Roman" w:hAnsi="Times New Roman" w:cs="Times New Roman"/>
          <w:sz w:val="24"/>
          <w:szCs w:val="24"/>
        </w:rPr>
        <w:t>пожертвование Выбирает</w:t>
      </w:r>
      <w:proofErr w:type="gramEnd"/>
      <w:r>
        <w:rPr>
          <w:rFonts w:ascii="Times New Roman" w:hAnsi="Times New Roman" w:cs="Times New Roman"/>
          <w:sz w:val="24"/>
          <w:szCs w:val="24"/>
        </w:rPr>
        <w:t xml:space="preserve"> проект, инициирует платёж и перечисляет средства организации-бенефициару через площадку или напрямую.</w:t>
      </w:r>
    </w:p>
    <w:p w14:paraId="39EE3494" w14:textId="77777777" w:rsidR="00343202" w:rsidRPr="00A40384" w:rsidRDefault="00343202" w:rsidP="00742052">
      <w:pPr>
        <w:pStyle w:val="a8"/>
        <w:spacing w:line="276" w:lineRule="auto"/>
        <w:ind w:left="482" w:firstLine="709"/>
        <w:jc w:val="both"/>
        <w:rPr>
          <w:rFonts w:ascii="Times New Roman" w:hAnsi="Times New Roman" w:cs="Times New Roman"/>
          <w:b/>
          <w:bCs/>
          <w:sz w:val="24"/>
          <w:szCs w:val="24"/>
        </w:rPr>
      </w:pPr>
      <w:r>
        <w:rPr>
          <w:rFonts w:ascii="Times New Roman" w:hAnsi="Times New Roman" w:cs="Times New Roman"/>
          <w:b/>
          <w:bCs/>
          <w:sz w:val="24"/>
          <w:szCs w:val="24"/>
        </w:rPr>
        <w:t>Б — Организация-бенефициар</w:t>
      </w:r>
    </w:p>
    <w:p w14:paraId="0263E025" w14:textId="77777777" w:rsidR="00343202" w:rsidRPr="00A40384" w:rsidRDefault="00343202" w:rsidP="00742052">
      <w:pPr>
        <w:pStyle w:val="a8"/>
        <w:spacing w:line="276" w:lineRule="auto"/>
        <w:ind w:left="482" w:firstLine="709"/>
        <w:jc w:val="both"/>
        <w:rPr>
          <w:rFonts w:ascii="Times New Roman" w:hAnsi="Times New Roman" w:cs="Times New Roman"/>
          <w:sz w:val="24"/>
          <w:szCs w:val="24"/>
        </w:rPr>
      </w:pPr>
      <w:r>
        <w:rPr>
          <w:rFonts w:ascii="Times New Roman" w:hAnsi="Times New Roman" w:cs="Times New Roman"/>
          <w:sz w:val="24"/>
          <w:szCs w:val="24"/>
        </w:rPr>
        <w:t>Некоммерческая организация, фонд, муниципалитет или другая структура, принимающая пожертвования. Публикует проекты и реквизиты для сбора средств, получает переводы на банковский счёт и вручную отчитывается о расходах.</w:t>
      </w:r>
    </w:p>
    <w:p w14:paraId="4C9A9EC4" w14:textId="77777777" w:rsidR="00343202" w:rsidRPr="00A40384" w:rsidRDefault="00343202" w:rsidP="00742052">
      <w:pPr>
        <w:pStyle w:val="a8"/>
        <w:spacing w:line="276" w:lineRule="auto"/>
        <w:ind w:left="482" w:firstLine="709"/>
        <w:jc w:val="both"/>
        <w:rPr>
          <w:rFonts w:ascii="Times New Roman" w:hAnsi="Times New Roman" w:cs="Times New Roman"/>
          <w:b/>
          <w:bCs/>
          <w:sz w:val="24"/>
          <w:szCs w:val="24"/>
        </w:rPr>
      </w:pPr>
      <w:r>
        <w:rPr>
          <w:rFonts w:ascii="Times New Roman" w:hAnsi="Times New Roman" w:cs="Times New Roman"/>
          <w:b/>
          <w:bCs/>
          <w:sz w:val="24"/>
          <w:szCs w:val="24"/>
        </w:rPr>
        <w:t>В — Банк пользователя</w:t>
      </w:r>
    </w:p>
    <w:p w14:paraId="62C9AF4D" w14:textId="77777777" w:rsidR="00343202" w:rsidRPr="00A40384" w:rsidRDefault="00343202" w:rsidP="00742052">
      <w:pPr>
        <w:pStyle w:val="a8"/>
        <w:spacing w:line="276" w:lineRule="auto"/>
        <w:ind w:left="482" w:firstLine="709"/>
        <w:jc w:val="both"/>
        <w:rPr>
          <w:rFonts w:ascii="Times New Roman" w:hAnsi="Times New Roman" w:cs="Times New Roman"/>
          <w:sz w:val="24"/>
          <w:szCs w:val="24"/>
        </w:rPr>
      </w:pPr>
      <w:r>
        <w:rPr>
          <w:rFonts w:ascii="Times New Roman" w:hAnsi="Times New Roman" w:cs="Times New Roman"/>
          <w:sz w:val="24"/>
          <w:szCs w:val="24"/>
        </w:rPr>
        <w:t>Финансовая организация, обслуживающая донора (отправителя средств). Осуществляет списание средств со счёта донора и передачу транзакции через национальную платёжную систему.</w:t>
      </w:r>
    </w:p>
    <w:p w14:paraId="6E57159B" w14:textId="77777777" w:rsidR="00343202" w:rsidRPr="00A40384" w:rsidRDefault="00343202" w:rsidP="00742052">
      <w:pPr>
        <w:pStyle w:val="a8"/>
        <w:spacing w:line="276" w:lineRule="auto"/>
        <w:ind w:left="482" w:firstLine="709"/>
        <w:jc w:val="both"/>
        <w:rPr>
          <w:rFonts w:ascii="Times New Roman" w:hAnsi="Times New Roman" w:cs="Times New Roman"/>
          <w:b/>
          <w:bCs/>
          <w:sz w:val="24"/>
          <w:szCs w:val="24"/>
        </w:rPr>
      </w:pPr>
      <w:r>
        <w:rPr>
          <w:rFonts w:ascii="Times New Roman" w:hAnsi="Times New Roman" w:cs="Times New Roman"/>
          <w:b/>
          <w:bCs/>
          <w:sz w:val="24"/>
          <w:szCs w:val="24"/>
        </w:rPr>
        <w:t>Г — НСПК (Национальная система платёжных карт)</w:t>
      </w:r>
    </w:p>
    <w:p w14:paraId="1DE4C615" w14:textId="77777777" w:rsidR="00343202" w:rsidRPr="00A40384" w:rsidRDefault="00343202" w:rsidP="00742052">
      <w:pPr>
        <w:pStyle w:val="a8"/>
        <w:spacing w:line="276" w:lineRule="auto"/>
        <w:ind w:left="482" w:firstLine="709"/>
        <w:jc w:val="both"/>
        <w:rPr>
          <w:rFonts w:ascii="Times New Roman" w:hAnsi="Times New Roman" w:cs="Times New Roman"/>
          <w:sz w:val="24"/>
          <w:szCs w:val="24"/>
        </w:rPr>
      </w:pPr>
      <w:r>
        <w:rPr>
          <w:rFonts w:ascii="Times New Roman" w:hAnsi="Times New Roman" w:cs="Times New Roman"/>
          <w:sz w:val="24"/>
          <w:szCs w:val="24"/>
        </w:rPr>
        <w:t>Платёжная инфраструктура, обеспечивающая передачу и обработку транзакций между банком донора и банком получателя. Отвечает за маршрутизацию, безопасность и клиринг платежей.</w:t>
      </w:r>
    </w:p>
    <w:p w14:paraId="6C8FE752" w14:textId="77777777" w:rsidR="00343202" w:rsidRPr="00A40384" w:rsidRDefault="00343202" w:rsidP="00742052">
      <w:pPr>
        <w:pStyle w:val="a8"/>
        <w:spacing w:line="276" w:lineRule="auto"/>
        <w:ind w:left="482" w:firstLine="709"/>
        <w:jc w:val="both"/>
        <w:rPr>
          <w:rFonts w:ascii="Times New Roman" w:hAnsi="Times New Roman" w:cs="Times New Roman"/>
          <w:b/>
          <w:bCs/>
          <w:sz w:val="24"/>
          <w:szCs w:val="24"/>
        </w:rPr>
      </w:pPr>
      <w:r>
        <w:rPr>
          <w:rFonts w:ascii="Times New Roman" w:hAnsi="Times New Roman" w:cs="Times New Roman"/>
          <w:b/>
          <w:bCs/>
          <w:sz w:val="24"/>
          <w:szCs w:val="24"/>
        </w:rPr>
        <w:t>Д — Банк организации-бенефициара</w:t>
      </w:r>
    </w:p>
    <w:p w14:paraId="67AA30DE" w14:textId="77777777" w:rsidR="00343202" w:rsidRPr="00A40384" w:rsidRDefault="00343202" w:rsidP="00742052">
      <w:pPr>
        <w:pStyle w:val="a8"/>
        <w:spacing w:line="276" w:lineRule="auto"/>
        <w:ind w:left="482" w:firstLine="709"/>
        <w:jc w:val="both"/>
        <w:rPr>
          <w:rFonts w:ascii="Times New Roman" w:hAnsi="Times New Roman" w:cs="Times New Roman"/>
          <w:sz w:val="24"/>
          <w:szCs w:val="24"/>
        </w:rPr>
      </w:pPr>
      <w:r>
        <w:rPr>
          <w:rFonts w:ascii="Times New Roman" w:hAnsi="Times New Roman" w:cs="Times New Roman"/>
          <w:sz w:val="24"/>
          <w:szCs w:val="24"/>
        </w:rPr>
        <w:t>Банк, обслуживающий организацию-получателя. Принимает поступления, зачисляет их на расчётный счёт организации и уведомляет клиента о поступлении средств.</w:t>
      </w:r>
    </w:p>
    <w:p w14:paraId="0721AD10" w14:textId="77777777" w:rsidR="00343202" w:rsidRPr="00A40384" w:rsidRDefault="00343202" w:rsidP="00742052">
      <w:pPr>
        <w:pStyle w:val="a8"/>
        <w:spacing w:line="276" w:lineRule="auto"/>
        <w:ind w:left="482" w:firstLine="709"/>
        <w:jc w:val="both"/>
        <w:rPr>
          <w:rFonts w:ascii="Times New Roman" w:hAnsi="Times New Roman" w:cs="Times New Roman"/>
          <w:b/>
          <w:bCs/>
          <w:sz w:val="24"/>
          <w:szCs w:val="24"/>
        </w:rPr>
      </w:pPr>
      <w:r>
        <w:rPr>
          <w:rFonts w:ascii="Times New Roman" w:hAnsi="Times New Roman" w:cs="Times New Roman"/>
          <w:b/>
          <w:bCs/>
          <w:sz w:val="24"/>
          <w:szCs w:val="24"/>
        </w:rPr>
        <w:t>Е — Площадка (сайт или агрегатор)</w:t>
      </w:r>
    </w:p>
    <w:p w14:paraId="31F8EE51" w14:textId="77777777" w:rsidR="00343202" w:rsidRPr="00A40384" w:rsidRDefault="00343202" w:rsidP="00742052">
      <w:pPr>
        <w:pStyle w:val="a8"/>
        <w:spacing w:line="276" w:lineRule="auto"/>
        <w:ind w:left="482" w:firstLine="709"/>
        <w:jc w:val="both"/>
        <w:rPr>
          <w:rFonts w:ascii="Times New Roman" w:hAnsi="Times New Roman" w:cs="Times New Roman"/>
          <w:sz w:val="24"/>
          <w:szCs w:val="24"/>
        </w:rPr>
      </w:pPr>
      <w:r>
        <w:rPr>
          <w:rFonts w:ascii="Times New Roman" w:hAnsi="Times New Roman" w:cs="Times New Roman"/>
          <w:sz w:val="24"/>
          <w:szCs w:val="24"/>
        </w:rPr>
        <w:t xml:space="preserve">Онлайн-платформа, через которую размещаются проекты и происходит инициация пожертвований. Посредник между донором и организацией: формирует платёжные данные, предоставляет интерфейс для перевода, но не контролирует </w:t>
      </w:r>
      <w:r>
        <w:rPr>
          <w:rFonts w:ascii="Times New Roman" w:hAnsi="Times New Roman" w:cs="Times New Roman"/>
          <w:sz w:val="24"/>
          <w:szCs w:val="24"/>
        </w:rPr>
        <w:lastRenderedPageBreak/>
        <w:t>дальнейшее использование средств.</w:t>
      </w:r>
      <w:r>
        <w:rPr>
          <w:rFonts w:ascii="Times New Roman" w:hAnsi="Times New Roman" w:cs="Times New Roman"/>
          <w:sz w:val="24"/>
          <w:szCs w:val="24"/>
        </w:rPr>
        <w:br/>
      </w:r>
    </w:p>
    <w:p w14:paraId="35DB7969" w14:textId="77777777" w:rsidR="00343202" w:rsidRPr="00A40384" w:rsidRDefault="00343202" w:rsidP="00742052">
      <w:pPr>
        <w:pStyle w:val="a8"/>
        <w:numPr>
          <w:ilvl w:val="0"/>
          <w:numId w:val="106"/>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Б (Организация-бенефициар) → Е (Площадка)</w:t>
      </w:r>
    </w:p>
    <w:p w14:paraId="3FCD7EC5" w14:textId="77777777" w:rsidR="00343202" w:rsidRPr="00A40384" w:rsidRDefault="00343202" w:rsidP="00742052">
      <w:pPr>
        <w:pStyle w:val="a8"/>
        <w:numPr>
          <w:ilvl w:val="0"/>
          <w:numId w:val="107"/>
        </w:numPr>
        <w:spacing w:line="276" w:lineRule="auto"/>
        <w:jc w:val="both"/>
        <w:rPr>
          <w:rFonts w:ascii="Times New Roman" w:hAnsi="Times New Roman" w:cs="Times New Roman"/>
          <w:sz w:val="24"/>
          <w:szCs w:val="24"/>
        </w:rPr>
      </w:pPr>
      <w:r>
        <w:rPr>
          <w:rFonts w:ascii="Times New Roman" w:hAnsi="Times New Roman" w:cs="Times New Roman"/>
          <w:sz w:val="24"/>
          <w:szCs w:val="24"/>
        </w:rPr>
        <w:t>Кто: Организация/фонд/НКО.</w:t>
      </w:r>
    </w:p>
    <w:p w14:paraId="49852C4C" w14:textId="77777777" w:rsidR="00343202" w:rsidRPr="00A40384" w:rsidRDefault="00343202" w:rsidP="00742052">
      <w:pPr>
        <w:pStyle w:val="a8"/>
        <w:numPr>
          <w:ilvl w:val="0"/>
          <w:numId w:val="107"/>
        </w:numPr>
        <w:spacing w:line="276" w:lineRule="auto"/>
        <w:jc w:val="both"/>
        <w:rPr>
          <w:rFonts w:ascii="Times New Roman" w:hAnsi="Times New Roman" w:cs="Times New Roman"/>
          <w:sz w:val="24"/>
          <w:szCs w:val="24"/>
        </w:rPr>
      </w:pPr>
      <w:r>
        <w:rPr>
          <w:rFonts w:ascii="Times New Roman" w:hAnsi="Times New Roman" w:cs="Times New Roman"/>
          <w:sz w:val="24"/>
          <w:szCs w:val="24"/>
        </w:rPr>
        <w:t>Зачем</w:t>
      </w:r>
      <w:proofErr w:type="gramStart"/>
      <w:r>
        <w:rPr>
          <w:rFonts w:ascii="Times New Roman" w:hAnsi="Times New Roman" w:cs="Times New Roman"/>
          <w:sz w:val="24"/>
          <w:szCs w:val="24"/>
        </w:rPr>
        <w:t>: Разместить</w:t>
      </w:r>
      <w:proofErr w:type="gramEnd"/>
      <w:r>
        <w:rPr>
          <w:rFonts w:ascii="Times New Roman" w:hAnsi="Times New Roman" w:cs="Times New Roman"/>
          <w:sz w:val="24"/>
          <w:szCs w:val="24"/>
        </w:rPr>
        <w:t xml:space="preserve"> описание проекта, цель, реквизиты/ссылку для перевода.</w:t>
      </w:r>
    </w:p>
    <w:p w14:paraId="15014C8F" w14:textId="77777777" w:rsidR="00343202" w:rsidRPr="00A40384" w:rsidRDefault="00343202" w:rsidP="00742052">
      <w:pPr>
        <w:pStyle w:val="a8"/>
        <w:numPr>
          <w:ilvl w:val="0"/>
          <w:numId w:val="107"/>
        </w:numPr>
        <w:spacing w:line="276" w:lineRule="auto"/>
        <w:jc w:val="both"/>
        <w:rPr>
          <w:rFonts w:ascii="Times New Roman" w:hAnsi="Times New Roman" w:cs="Times New Roman"/>
          <w:sz w:val="24"/>
          <w:szCs w:val="24"/>
        </w:rPr>
      </w:pPr>
      <w:r>
        <w:rPr>
          <w:rFonts w:ascii="Times New Roman" w:hAnsi="Times New Roman" w:cs="Times New Roman"/>
          <w:sz w:val="24"/>
          <w:szCs w:val="24"/>
        </w:rPr>
        <w:t>Результат</w:t>
      </w:r>
      <w:proofErr w:type="gramStart"/>
      <w:r>
        <w:rPr>
          <w:rFonts w:ascii="Times New Roman" w:hAnsi="Times New Roman" w:cs="Times New Roman"/>
          <w:sz w:val="24"/>
          <w:szCs w:val="24"/>
        </w:rPr>
        <w:t>: На</w:t>
      </w:r>
      <w:proofErr w:type="gramEnd"/>
      <w:r>
        <w:rPr>
          <w:rFonts w:ascii="Times New Roman" w:hAnsi="Times New Roman" w:cs="Times New Roman"/>
          <w:sz w:val="24"/>
          <w:szCs w:val="24"/>
        </w:rPr>
        <w:t xml:space="preserve"> площадке появляется карточка проекта и платежные данные; формальных связок «платёж ↔ этап/цель» нет.</w:t>
      </w:r>
    </w:p>
    <w:p w14:paraId="6DE2C178" w14:textId="77777777" w:rsidR="00343202" w:rsidRPr="00A40384" w:rsidRDefault="00343202" w:rsidP="00742052">
      <w:pPr>
        <w:pStyle w:val="a8"/>
        <w:numPr>
          <w:ilvl w:val="0"/>
          <w:numId w:val="106"/>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А (Пользователь, донор) → Е (Площадка)</w:t>
      </w:r>
    </w:p>
    <w:p w14:paraId="2F25094A" w14:textId="77777777" w:rsidR="00343202" w:rsidRPr="00A40384" w:rsidRDefault="00343202" w:rsidP="00742052">
      <w:pPr>
        <w:pStyle w:val="a8"/>
        <w:numPr>
          <w:ilvl w:val="0"/>
          <w:numId w:val="108"/>
        </w:numPr>
        <w:spacing w:line="276" w:lineRule="auto"/>
        <w:jc w:val="both"/>
        <w:rPr>
          <w:rFonts w:ascii="Times New Roman" w:hAnsi="Times New Roman" w:cs="Times New Roman"/>
          <w:sz w:val="24"/>
          <w:szCs w:val="24"/>
        </w:rPr>
      </w:pPr>
      <w:r>
        <w:rPr>
          <w:rFonts w:ascii="Times New Roman" w:hAnsi="Times New Roman" w:cs="Times New Roman"/>
          <w:sz w:val="24"/>
          <w:szCs w:val="24"/>
        </w:rPr>
        <w:t>Кто: Частное лицо или компания-донор.</w:t>
      </w:r>
    </w:p>
    <w:p w14:paraId="3AE2168D" w14:textId="77777777" w:rsidR="00343202" w:rsidRPr="00A40384" w:rsidRDefault="00343202" w:rsidP="00742052">
      <w:pPr>
        <w:pStyle w:val="a8"/>
        <w:numPr>
          <w:ilvl w:val="0"/>
          <w:numId w:val="108"/>
        </w:numPr>
        <w:spacing w:line="276" w:lineRule="auto"/>
        <w:jc w:val="both"/>
        <w:rPr>
          <w:rFonts w:ascii="Times New Roman" w:hAnsi="Times New Roman" w:cs="Times New Roman"/>
          <w:sz w:val="24"/>
          <w:szCs w:val="24"/>
        </w:rPr>
      </w:pPr>
      <w:r>
        <w:rPr>
          <w:rFonts w:ascii="Times New Roman" w:hAnsi="Times New Roman" w:cs="Times New Roman"/>
          <w:sz w:val="24"/>
          <w:szCs w:val="24"/>
        </w:rPr>
        <w:t>Зачем</w:t>
      </w:r>
      <w:proofErr w:type="gramStart"/>
      <w:r>
        <w:rPr>
          <w:rFonts w:ascii="Times New Roman" w:hAnsi="Times New Roman" w:cs="Times New Roman"/>
          <w:sz w:val="24"/>
          <w:szCs w:val="24"/>
        </w:rPr>
        <w:t>: Найти</w:t>
      </w:r>
      <w:proofErr w:type="gramEnd"/>
      <w:r>
        <w:rPr>
          <w:rFonts w:ascii="Times New Roman" w:hAnsi="Times New Roman" w:cs="Times New Roman"/>
          <w:sz w:val="24"/>
          <w:szCs w:val="24"/>
        </w:rPr>
        <w:t xml:space="preserve"> проект, выбрать сумму/способ оплаты, перейти к оплате.</w:t>
      </w:r>
    </w:p>
    <w:p w14:paraId="0E8801AF" w14:textId="77777777" w:rsidR="00343202" w:rsidRPr="00A40384" w:rsidRDefault="00343202" w:rsidP="00742052">
      <w:pPr>
        <w:pStyle w:val="a8"/>
        <w:numPr>
          <w:ilvl w:val="0"/>
          <w:numId w:val="108"/>
        </w:numPr>
        <w:spacing w:line="276" w:lineRule="auto"/>
        <w:jc w:val="both"/>
        <w:rPr>
          <w:rFonts w:ascii="Times New Roman" w:hAnsi="Times New Roman" w:cs="Times New Roman"/>
          <w:sz w:val="24"/>
          <w:szCs w:val="24"/>
        </w:rPr>
      </w:pPr>
      <w:r>
        <w:rPr>
          <w:rFonts w:ascii="Times New Roman" w:hAnsi="Times New Roman" w:cs="Times New Roman"/>
          <w:sz w:val="24"/>
          <w:szCs w:val="24"/>
        </w:rPr>
        <w:t>Результат</w:t>
      </w:r>
      <w:proofErr w:type="gramStart"/>
      <w:r>
        <w:rPr>
          <w:rFonts w:ascii="Times New Roman" w:hAnsi="Times New Roman" w:cs="Times New Roman"/>
          <w:sz w:val="24"/>
          <w:szCs w:val="24"/>
        </w:rPr>
        <w:t>: На</w:t>
      </w:r>
      <w:proofErr w:type="gramEnd"/>
      <w:r>
        <w:rPr>
          <w:rFonts w:ascii="Times New Roman" w:hAnsi="Times New Roman" w:cs="Times New Roman"/>
          <w:sz w:val="24"/>
          <w:szCs w:val="24"/>
        </w:rPr>
        <w:t xml:space="preserve"> стороне площадки формируется намерение оплаты (клик/форма/QR), без последующего трекинга расходования.</w:t>
      </w:r>
    </w:p>
    <w:p w14:paraId="12B53D9D" w14:textId="77777777" w:rsidR="00343202" w:rsidRPr="00A40384" w:rsidRDefault="00343202" w:rsidP="00742052">
      <w:pPr>
        <w:pStyle w:val="a8"/>
        <w:numPr>
          <w:ilvl w:val="0"/>
          <w:numId w:val="106"/>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Е (Площадка) → В (Банк пользователя)</w:t>
      </w:r>
    </w:p>
    <w:p w14:paraId="4E097BDD" w14:textId="77777777" w:rsidR="00343202" w:rsidRPr="00A40384" w:rsidRDefault="00343202" w:rsidP="00742052">
      <w:pPr>
        <w:pStyle w:val="a8"/>
        <w:numPr>
          <w:ilvl w:val="0"/>
          <w:numId w:val="109"/>
        </w:numPr>
        <w:spacing w:line="276" w:lineRule="auto"/>
        <w:jc w:val="both"/>
        <w:rPr>
          <w:rFonts w:ascii="Times New Roman" w:hAnsi="Times New Roman" w:cs="Times New Roman"/>
          <w:sz w:val="24"/>
          <w:szCs w:val="24"/>
        </w:rPr>
      </w:pPr>
      <w:r>
        <w:rPr>
          <w:rFonts w:ascii="Times New Roman" w:hAnsi="Times New Roman" w:cs="Times New Roman"/>
          <w:sz w:val="24"/>
          <w:szCs w:val="24"/>
        </w:rPr>
        <w:t>Кто: Площадка/сайт-агрегатор.</w:t>
      </w:r>
    </w:p>
    <w:p w14:paraId="5CE1A03B" w14:textId="77777777" w:rsidR="00343202" w:rsidRPr="00A40384" w:rsidRDefault="00343202" w:rsidP="00742052">
      <w:pPr>
        <w:pStyle w:val="a8"/>
        <w:numPr>
          <w:ilvl w:val="0"/>
          <w:numId w:val="109"/>
        </w:numPr>
        <w:spacing w:line="276" w:lineRule="auto"/>
        <w:jc w:val="both"/>
        <w:rPr>
          <w:rFonts w:ascii="Times New Roman" w:hAnsi="Times New Roman" w:cs="Times New Roman"/>
          <w:sz w:val="24"/>
          <w:szCs w:val="24"/>
        </w:rPr>
      </w:pPr>
      <w:r>
        <w:rPr>
          <w:rFonts w:ascii="Times New Roman" w:hAnsi="Times New Roman" w:cs="Times New Roman"/>
          <w:sz w:val="24"/>
          <w:szCs w:val="24"/>
        </w:rPr>
        <w:t>Зачем</w:t>
      </w:r>
      <w:proofErr w:type="gramStart"/>
      <w:r>
        <w:rPr>
          <w:rFonts w:ascii="Times New Roman" w:hAnsi="Times New Roman" w:cs="Times New Roman"/>
          <w:sz w:val="24"/>
          <w:szCs w:val="24"/>
        </w:rPr>
        <w:t>: Передать</w:t>
      </w:r>
      <w:proofErr w:type="gramEnd"/>
      <w:r>
        <w:rPr>
          <w:rFonts w:ascii="Times New Roman" w:hAnsi="Times New Roman" w:cs="Times New Roman"/>
          <w:sz w:val="24"/>
          <w:szCs w:val="24"/>
        </w:rPr>
        <w:t xml:space="preserve"> банку донора платёжные реквизиты (ссылка, счёт, QR, форма эквайринга).</w:t>
      </w:r>
    </w:p>
    <w:p w14:paraId="56CCD432" w14:textId="77777777" w:rsidR="00343202" w:rsidRPr="00A40384" w:rsidRDefault="00343202" w:rsidP="00742052">
      <w:pPr>
        <w:pStyle w:val="a8"/>
        <w:numPr>
          <w:ilvl w:val="0"/>
          <w:numId w:val="109"/>
        </w:numPr>
        <w:spacing w:line="276" w:lineRule="auto"/>
        <w:jc w:val="both"/>
        <w:rPr>
          <w:rFonts w:ascii="Times New Roman" w:hAnsi="Times New Roman" w:cs="Times New Roman"/>
          <w:sz w:val="24"/>
          <w:szCs w:val="24"/>
        </w:rPr>
      </w:pPr>
      <w:r>
        <w:rPr>
          <w:rFonts w:ascii="Times New Roman" w:hAnsi="Times New Roman" w:cs="Times New Roman"/>
          <w:sz w:val="24"/>
          <w:szCs w:val="24"/>
        </w:rPr>
        <w:t>Результат: Банк донора получает параметры операции и инициирует списание средств с карты/счёта донора.</w:t>
      </w:r>
    </w:p>
    <w:p w14:paraId="0AF55710" w14:textId="77777777" w:rsidR="00343202" w:rsidRPr="00A40384" w:rsidRDefault="00343202" w:rsidP="00742052">
      <w:pPr>
        <w:pStyle w:val="a8"/>
        <w:numPr>
          <w:ilvl w:val="0"/>
          <w:numId w:val="106"/>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В (Банк пользователя) → Г (НСПК)</w:t>
      </w:r>
    </w:p>
    <w:p w14:paraId="0119AC93" w14:textId="77777777" w:rsidR="00343202" w:rsidRPr="00A40384" w:rsidRDefault="00343202" w:rsidP="00742052">
      <w:pPr>
        <w:pStyle w:val="a8"/>
        <w:numPr>
          <w:ilvl w:val="0"/>
          <w:numId w:val="110"/>
        </w:numPr>
        <w:spacing w:line="276" w:lineRule="auto"/>
        <w:jc w:val="both"/>
        <w:rPr>
          <w:rFonts w:ascii="Times New Roman" w:hAnsi="Times New Roman" w:cs="Times New Roman"/>
          <w:sz w:val="24"/>
          <w:szCs w:val="24"/>
        </w:rPr>
      </w:pPr>
      <w:r>
        <w:rPr>
          <w:rFonts w:ascii="Times New Roman" w:hAnsi="Times New Roman" w:cs="Times New Roman"/>
          <w:sz w:val="24"/>
          <w:szCs w:val="24"/>
        </w:rPr>
        <w:t>Кто: Банк донора.</w:t>
      </w:r>
    </w:p>
    <w:p w14:paraId="50FE39E0" w14:textId="77777777" w:rsidR="00343202" w:rsidRPr="00A40384" w:rsidRDefault="00343202" w:rsidP="00742052">
      <w:pPr>
        <w:pStyle w:val="a8"/>
        <w:numPr>
          <w:ilvl w:val="0"/>
          <w:numId w:val="110"/>
        </w:numPr>
        <w:spacing w:line="276" w:lineRule="auto"/>
        <w:jc w:val="both"/>
        <w:rPr>
          <w:rFonts w:ascii="Times New Roman" w:hAnsi="Times New Roman" w:cs="Times New Roman"/>
          <w:sz w:val="24"/>
          <w:szCs w:val="24"/>
        </w:rPr>
      </w:pPr>
      <w:r>
        <w:rPr>
          <w:rFonts w:ascii="Times New Roman" w:hAnsi="Times New Roman" w:cs="Times New Roman"/>
          <w:sz w:val="24"/>
          <w:szCs w:val="24"/>
        </w:rPr>
        <w:t>Зачем</w:t>
      </w:r>
      <w:proofErr w:type="gramStart"/>
      <w:r>
        <w:rPr>
          <w:rFonts w:ascii="Times New Roman" w:hAnsi="Times New Roman" w:cs="Times New Roman"/>
          <w:sz w:val="24"/>
          <w:szCs w:val="24"/>
        </w:rPr>
        <w:t>: Провести</w:t>
      </w:r>
      <w:proofErr w:type="gramEnd"/>
      <w:r>
        <w:rPr>
          <w:rFonts w:ascii="Times New Roman" w:hAnsi="Times New Roman" w:cs="Times New Roman"/>
          <w:sz w:val="24"/>
          <w:szCs w:val="24"/>
        </w:rPr>
        <w:t xml:space="preserve"> авторизацию/клиринг операции через национальную платёжную инфраструктуру.</w:t>
      </w:r>
    </w:p>
    <w:p w14:paraId="43FF223D" w14:textId="77777777" w:rsidR="00343202" w:rsidRPr="00A40384" w:rsidRDefault="00343202" w:rsidP="00742052">
      <w:pPr>
        <w:pStyle w:val="a8"/>
        <w:numPr>
          <w:ilvl w:val="0"/>
          <w:numId w:val="110"/>
        </w:numPr>
        <w:spacing w:line="276" w:lineRule="auto"/>
        <w:jc w:val="both"/>
        <w:rPr>
          <w:rFonts w:ascii="Times New Roman" w:hAnsi="Times New Roman" w:cs="Times New Roman"/>
          <w:sz w:val="24"/>
          <w:szCs w:val="24"/>
        </w:rPr>
      </w:pPr>
      <w:r>
        <w:rPr>
          <w:rFonts w:ascii="Times New Roman" w:hAnsi="Times New Roman" w:cs="Times New Roman"/>
          <w:sz w:val="24"/>
          <w:szCs w:val="24"/>
        </w:rPr>
        <w:t>Результат: Транзакция передаётся по рельсам НСПК; проверяются лимиты/фрод-правила.</w:t>
      </w:r>
    </w:p>
    <w:p w14:paraId="2DD157A0" w14:textId="77777777" w:rsidR="00343202" w:rsidRPr="00A40384" w:rsidRDefault="00343202" w:rsidP="00742052">
      <w:pPr>
        <w:pStyle w:val="a8"/>
        <w:numPr>
          <w:ilvl w:val="0"/>
          <w:numId w:val="106"/>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Г (НСПК) → Д (Банк организации-бенефициара)</w:t>
      </w:r>
    </w:p>
    <w:p w14:paraId="531B6A51" w14:textId="77777777" w:rsidR="00343202" w:rsidRPr="00A40384" w:rsidRDefault="00343202" w:rsidP="00742052">
      <w:pPr>
        <w:pStyle w:val="a8"/>
        <w:numPr>
          <w:ilvl w:val="0"/>
          <w:numId w:val="111"/>
        </w:numPr>
        <w:spacing w:line="276" w:lineRule="auto"/>
        <w:jc w:val="both"/>
        <w:rPr>
          <w:rFonts w:ascii="Times New Roman" w:hAnsi="Times New Roman" w:cs="Times New Roman"/>
          <w:sz w:val="24"/>
          <w:szCs w:val="24"/>
        </w:rPr>
      </w:pPr>
      <w:r>
        <w:rPr>
          <w:rFonts w:ascii="Times New Roman" w:hAnsi="Times New Roman" w:cs="Times New Roman"/>
          <w:sz w:val="24"/>
          <w:szCs w:val="24"/>
        </w:rPr>
        <w:t>Кто: НСПК.</w:t>
      </w:r>
    </w:p>
    <w:p w14:paraId="5DCA936B" w14:textId="77777777" w:rsidR="00343202" w:rsidRPr="00A40384" w:rsidRDefault="00343202" w:rsidP="00742052">
      <w:pPr>
        <w:pStyle w:val="a8"/>
        <w:numPr>
          <w:ilvl w:val="0"/>
          <w:numId w:val="111"/>
        </w:numPr>
        <w:spacing w:line="276" w:lineRule="auto"/>
        <w:jc w:val="both"/>
        <w:rPr>
          <w:rFonts w:ascii="Times New Roman" w:hAnsi="Times New Roman" w:cs="Times New Roman"/>
          <w:sz w:val="24"/>
          <w:szCs w:val="24"/>
        </w:rPr>
      </w:pPr>
      <w:r>
        <w:rPr>
          <w:rFonts w:ascii="Times New Roman" w:hAnsi="Times New Roman" w:cs="Times New Roman"/>
          <w:sz w:val="24"/>
          <w:szCs w:val="24"/>
        </w:rPr>
        <w:t>Зачем</w:t>
      </w:r>
      <w:proofErr w:type="gramStart"/>
      <w:r>
        <w:rPr>
          <w:rFonts w:ascii="Times New Roman" w:hAnsi="Times New Roman" w:cs="Times New Roman"/>
          <w:sz w:val="24"/>
          <w:szCs w:val="24"/>
        </w:rPr>
        <w:t>: Доставить</w:t>
      </w:r>
      <w:proofErr w:type="gramEnd"/>
      <w:r>
        <w:rPr>
          <w:rFonts w:ascii="Times New Roman" w:hAnsi="Times New Roman" w:cs="Times New Roman"/>
          <w:sz w:val="24"/>
          <w:szCs w:val="24"/>
        </w:rPr>
        <w:t xml:space="preserve"> платёж банку получателя и обеспечить межбанковский расчёт.</w:t>
      </w:r>
    </w:p>
    <w:p w14:paraId="3F866296" w14:textId="77777777" w:rsidR="00343202" w:rsidRPr="00A40384" w:rsidRDefault="00343202" w:rsidP="00742052">
      <w:pPr>
        <w:pStyle w:val="a8"/>
        <w:numPr>
          <w:ilvl w:val="0"/>
          <w:numId w:val="111"/>
        </w:numPr>
        <w:spacing w:line="276" w:lineRule="auto"/>
        <w:jc w:val="both"/>
        <w:rPr>
          <w:rFonts w:ascii="Times New Roman" w:hAnsi="Times New Roman" w:cs="Times New Roman"/>
          <w:sz w:val="24"/>
          <w:szCs w:val="24"/>
        </w:rPr>
      </w:pPr>
      <w:r>
        <w:rPr>
          <w:rFonts w:ascii="Times New Roman" w:hAnsi="Times New Roman" w:cs="Times New Roman"/>
          <w:sz w:val="24"/>
          <w:szCs w:val="24"/>
        </w:rPr>
        <w:t>Результат: Средства доходят до банка организации; формируется зачисление на её расчётный счёт.</w:t>
      </w:r>
    </w:p>
    <w:p w14:paraId="2180F1DB" w14:textId="77777777" w:rsidR="00343202" w:rsidRPr="00A40384" w:rsidRDefault="00343202" w:rsidP="00742052">
      <w:pPr>
        <w:pStyle w:val="a8"/>
        <w:numPr>
          <w:ilvl w:val="0"/>
          <w:numId w:val="106"/>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Д (Банк организации) → Б (Организация-бенефициар)</w:t>
      </w:r>
    </w:p>
    <w:p w14:paraId="6ACB1E78" w14:textId="77777777" w:rsidR="00343202" w:rsidRPr="00A40384" w:rsidRDefault="00343202" w:rsidP="00742052">
      <w:pPr>
        <w:pStyle w:val="a8"/>
        <w:numPr>
          <w:ilvl w:val="0"/>
          <w:numId w:val="27"/>
        </w:numPr>
        <w:spacing w:line="276" w:lineRule="auto"/>
        <w:jc w:val="both"/>
        <w:rPr>
          <w:rFonts w:ascii="Times New Roman" w:hAnsi="Times New Roman" w:cs="Times New Roman"/>
          <w:sz w:val="24"/>
          <w:szCs w:val="24"/>
        </w:rPr>
      </w:pPr>
      <w:r>
        <w:rPr>
          <w:rFonts w:ascii="Times New Roman" w:hAnsi="Times New Roman" w:cs="Times New Roman"/>
          <w:sz w:val="24"/>
          <w:szCs w:val="24"/>
        </w:rPr>
        <w:t>Кто: Банк получателя.</w:t>
      </w:r>
    </w:p>
    <w:p w14:paraId="0D5CDF7A" w14:textId="77777777" w:rsidR="00343202" w:rsidRPr="00A40384" w:rsidRDefault="00343202" w:rsidP="00742052">
      <w:pPr>
        <w:pStyle w:val="a8"/>
        <w:numPr>
          <w:ilvl w:val="0"/>
          <w:numId w:val="27"/>
        </w:numPr>
        <w:spacing w:line="276" w:lineRule="auto"/>
        <w:jc w:val="both"/>
        <w:rPr>
          <w:rFonts w:ascii="Times New Roman" w:hAnsi="Times New Roman" w:cs="Times New Roman"/>
          <w:sz w:val="24"/>
          <w:szCs w:val="24"/>
        </w:rPr>
      </w:pPr>
      <w:r>
        <w:rPr>
          <w:rFonts w:ascii="Times New Roman" w:hAnsi="Times New Roman" w:cs="Times New Roman"/>
          <w:sz w:val="24"/>
          <w:szCs w:val="24"/>
        </w:rPr>
        <w:t>Зачем</w:t>
      </w:r>
      <w:proofErr w:type="gramStart"/>
      <w:r>
        <w:rPr>
          <w:rFonts w:ascii="Times New Roman" w:hAnsi="Times New Roman" w:cs="Times New Roman"/>
          <w:sz w:val="24"/>
          <w:szCs w:val="24"/>
        </w:rPr>
        <w:t>: Уведомить</w:t>
      </w:r>
      <w:proofErr w:type="gramEnd"/>
      <w:r>
        <w:rPr>
          <w:rFonts w:ascii="Times New Roman" w:hAnsi="Times New Roman" w:cs="Times New Roman"/>
          <w:sz w:val="24"/>
          <w:szCs w:val="24"/>
        </w:rPr>
        <w:t xml:space="preserve"> клиента о поступлении (SMS/интернет-банк/выписка).</w:t>
      </w:r>
    </w:p>
    <w:p w14:paraId="3EF604CA" w14:textId="77777777" w:rsidR="00343202" w:rsidRPr="00A40384" w:rsidRDefault="00343202" w:rsidP="00742052">
      <w:pPr>
        <w:pStyle w:val="a8"/>
        <w:numPr>
          <w:ilvl w:val="0"/>
          <w:numId w:val="27"/>
        </w:numPr>
        <w:spacing w:line="276" w:lineRule="auto"/>
        <w:jc w:val="both"/>
        <w:rPr>
          <w:rFonts w:ascii="Times New Roman" w:hAnsi="Times New Roman" w:cs="Times New Roman"/>
          <w:sz w:val="24"/>
          <w:szCs w:val="24"/>
        </w:rPr>
      </w:pPr>
      <w:r>
        <w:rPr>
          <w:rFonts w:ascii="Times New Roman" w:hAnsi="Times New Roman" w:cs="Times New Roman"/>
          <w:sz w:val="24"/>
          <w:szCs w:val="24"/>
        </w:rPr>
        <w:t>Результат: Организация видит приход, но платёж привязан лишь к счёту, а не к конкретному этапу/целям проекта.</w:t>
      </w:r>
    </w:p>
    <w:p w14:paraId="7F229F6E" w14:textId="77777777" w:rsidR="00343202" w:rsidRPr="00A40384" w:rsidRDefault="00343202" w:rsidP="00742052">
      <w:pPr>
        <w:pStyle w:val="a8"/>
        <w:numPr>
          <w:ilvl w:val="0"/>
          <w:numId w:val="106"/>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Б (Организация) → Е (Площадка)</w:t>
      </w:r>
    </w:p>
    <w:p w14:paraId="6E4B4E4C" w14:textId="77777777" w:rsidR="00343202" w:rsidRPr="00A40384" w:rsidRDefault="00343202" w:rsidP="00742052">
      <w:pPr>
        <w:pStyle w:val="a8"/>
        <w:numPr>
          <w:ilvl w:val="0"/>
          <w:numId w:val="28"/>
        </w:numPr>
        <w:spacing w:line="276" w:lineRule="auto"/>
        <w:jc w:val="both"/>
        <w:rPr>
          <w:rFonts w:ascii="Times New Roman" w:hAnsi="Times New Roman" w:cs="Times New Roman"/>
          <w:sz w:val="24"/>
          <w:szCs w:val="24"/>
        </w:rPr>
      </w:pPr>
      <w:r>
        <w:rPr>
          <w:rFonts w:ascii="Times New Roman" w:hAnsi="Times New Roman" w:cs="Times New Roman"/>
          <w:sz w:val="24"/>
          <w:szCs w:val="24"/>
        </w:rPr>
        <w:t>Кто: Организация/фонд.</w:t>
      </w:r>
    </w:p>
    <w:p w14:paraId="5A07A5E1" w14:textId="77777777" w:rsidR="00343202" w:rsidRPr="00A40384" w:rsidRDefault="00343202" w:rsidP="00742052">
      <w:pPr>
        <w:pStyle w:val="a8"/>
        <w:numPr>
          <w:ilvl w:val="0"/>
          <w:numId w:val="28"/>
        </w:numPr>
        <w:spacing w:line="276" w:lineRule="auto"/>
        <w:jc w:val="both"/>
        <w:rPr>
          <w:rFonts w:ascii="Times New Roman" w:hAnsi="Times New Roman" w:cs="Times New Roman"/>
          <w:sz w:val="24"/>
          <w:szCs w:val="24"/>
        </w:rPr>
      </w:pPr>
      <w:r>
        <w:rPr>
          <w:rFonts w:ascii="Times New Roman" w:hAnsi="Times New Roman" w:cs="Times New Roman"/>
          <w:sz w:val="24"/>
          <w:szCs w:val="24"/>
        </w:rPr>
        <w:t>Зачем</w:t>
      </w:r>
      <w:proofErr w:type="gramStart"/>
      <w:r>
        <w:rPr>
          <w:rFonts w:ascii="Times New Roman" w:hAnsi="Times New Roman" w:cs="Times New Roman"/>
          <w:sz w:val="24"/>
          <w:szCs w:val="24"/>
        </w:rPr>
        <w:t>: Опубликовать</w:t>
      </w:r>
      <w:proofErr w:type="gramEnd"/>
      <w:r>
        <w:rPr>
          <w:rFonts w:ascii="Times New Roman" w:hAnsi="Times New Roman" w:cs="Times New Roman"/>
          <w:sz w:val="24"/>
          <w:szCs w:val="24"/>
        </w:rPr>
        <w:t xml:space="preserve"> новость/благодарность/итоговые суммы вручную для отчётности перед аудиторией.</w:t>
      </w:r>
    </w:p>
    <w:p w14:paraId="727394B5" w14:textId="77777777" w:rsidR="00343202" w:rsidRPr="00A40384" w:rsidRDefault="00343202" w:rsidP="00742052">
      <w:pPr>
        <w:pStyle w:val="a8"/>
        <w:numPr>
          <w:ilvl w:val="0"/>
          <w:numId w:val="28"/>
        </w:numPr>
        <w:spacing w:line="276" w:lineRule="auto"/>
        <w:jc w:val="both"/>
        <w:rPr>
          <w:rFonts w:ascii="Times New Roman" w:hAnsi="Times New Roman" w:cs="Times New Roman"/>
          <w:sz w:val="24"/>
          <w:szCs w:val="24"/>
        </w:rPr>
      </w:pPr>
      <w:r>
        <w:rPr>
          <w:rFonts w:ascii="Times New Roman" w:hAnsi="Times New Roman" w:cs="Times New Roman"/>
          <w:sz w:val="24"/>
          <w:szCs w:val="24"/>
        </w:rPr>
        <w:t>Результат</w:t>
      </w:r>
      <w:proofErr w:type="gramStart"/>
      <w:r>
        <w:rPr>
          <w:rFonts w:ascii="Times New Roman" w:hAnsi="Times New Roman" w:cs="Times New Roman"/>
          <w:sz w:val="24"/>
          <w:szCs w:val="24"/>
        </w:rPr>
        <w:t>: Появляется</w:t>
      </w:r>
      <w:proofErr w:type="gramEnd"/>
      <w:r>
        <w:rPr>
          <w:rFonts w:ascii="Times New Roman" w:hAnsi="Times New Roman" w:cs="Times New Roman"/>
          <w:sz w:val="24"/>
          <w:szCs w:val="24"/>
        </w:rPr>
        <w:t xml:space="preserve"> пост/отчёт без формализованной верификации документов и связи «поступление → расход → результат».</w:t>
      </w:r>
    </w:p>
    <w:p w14:paraId="571CDA24" w14:textId="77777777" w:rsidR="00343202" w:rsidRPr="00A40384" w:rsidRDefault="00343202" w:rsidP="00742052">
      <w:pPr>
        <w:pStyle w:val="a8"/>
        <w:numPr>
          <w:ilvl w:val="0"/>
          <w:numId w:val="106"/>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А (Пользователь) → Б (Организация)</w:t>
      </w:r>
    </w:p>
    <w:p w14:paraId="08E9709F" w14:textId="77777777" w:rsidR="00343202" w:rsidRPr="00A40384" w:rsidRDefault="00343202" w:rsidP="00742052">
      <w:pPr>
        <w:pStyle w:val="a8"/>
        <w:numPr>
          <w:ilvl w:val="0"/>
          <w:numId w:val="29"/>
        </w:numPr>
        <w:spacing w:line="276" w:lineRule="auto"/>
        <w:jc w:val="both"/>
        <w:rPr>
          <w:rFonts w:ascii="Times New Roman" w:hAnsi="Times New Roman" w:cs="Times New Roman"/>
          <w:sz w:val="24"/>
          <w:szCs w:val="24"/>
        </w:rPr>
      </w:pPr>
      <w:r>
        <w:rPr>
          <w:rFonts w:ascii="Times New Roman" w:hAnsi="Times New Roman" w:cs="Times New Roman"/>
          <w:sz w:val="24"/>
          <w:szCs w:val="24"/>
        </w:rPr>
        <w:t>Кто: Донор.</w:t>
      </w:r>
    </w:p>
    <w:p w14:paraId="7E92398F" w14:textId="77777777" w:rsidR="00343202" w:rsidRPr="00A40384" w:rsidRDefault="00343202" w:rsidP="00742052">
      <w:pPr>
        <w:pStyle w:val="a8"/>
        <w:numPr>
          <w:ilvl w:val="0"/>
          <w:numId w:val="29"/>
        </w:num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Зачем</w:t>
      </w:r>
      <w:proofErr w:type="gramStart"/>
      <w:r>
        <w:rPr>
          <w:rFonts w:ascii="Times New Roman" w:hAnsi="Times New Roman" w:cs="Times New Roman"/>
          <w:sz w:val="24"/>
          <w:szCs w:val="24"/>
        </w:rPr>
        <w:t>: Запросить</w:t>
      </w:r>
      <w:proofErr w:type="gramEnd"/>
      <w:r>
        <w:rPr>
          <w:rFonts w:ascii="Times New Roman" w:hAnsi="Times New Roman" w:cs="Times New Roman"/>
          <w:sz w:val="24"/>
          <w:szCs w:val="24"/>
        </w:rPr>
        <w:t xml:space="preserve"> подробности: на что потрачены деньги, достигнуты ли цели.</w:t>
      </w:r>
    </w:p>
    <w:p w14:paraId="4AB70CD3" w14:textId="118992C5" w:rsidR="00A40384" w:rsidRDefault="00343202" w:rsidP="00742052">
      <w:pPr>
        <w:pStyle w:val="a8"/>
        <w:numPr>
          <w:ilvl w:val="0"/>
          <w:numId w:val="29"/>
        </w:numPr>
        <w:spacing w:line="276" w:lineRule="auto"/>
        <w:jc w:val="both"/>
        <w:rPr>
          <w:rFonts w:ascii="Times New Roman" w:hAnsi="Times New Roman" w:cs="Times New Roman"/>
          <w:sz w:val="24"/>
          <w:szCs w:val="24"/>
        </w:rPr>
      </w:pPr>
      <w:r>
        <w:rPr>
          <w:rFonts w:ascii="Times New Roman" w:hAnsi="Times New Roman" w:cs="Times New Roman"/>
          <w:sz w:val="24"/>
          <w:szCs w:val="24"/>
        </w:rPr>
        <w:t>Результат: Обратная связь носит эпизодический/ручной характер; детальной трассировки платежа и подтверждений этапов нет.</w:t>
      </w:r>
      <w:r>
        <w:rPr>
          <w:rFonts w:ascii="Times New Roman" w:hAnsi="Times New Roman" w:cs="Times New Roman"/>
          <w:sz w:val="24"/>
          <w:szCs w:val="24"/>
        </w:rPr>
        <w:br w:type="page"/>
      </w:r>
    </w:p>
    <w:p w14:paraId="04E4A96D" w14:textId="77777777" w:rsidR="00A40384" w:rsidRPr="00A40384" w:rsidRDefault="00A40384" w:rsidP="00A40384">
      <w:pPr>
        <w:pStyle w:val="a6"/>
        <w:numPr>
          <w:ilvl w:val="1"/>
          <w:numId w:val="121"/>
        </w:numPr>
        <w:rPr>
          <w:rFonts w:ascii="Times New Roman" w:hAnsi="Times New Roman" w:cs="Times New Roman"/>
          <w:b/>
          <w:bCs/>
          <w:color w:val="auto"/>
        </w:rPr>
      </w:pPr>
      <w:r>
        <w:rPr>
          <w:rFonts w:ascii="Times New Roman" w:hAnsi="Times New Roman" w:cs="Times New Roman"/>
          <w:b/>
          <w:bCs/>
          <w:color w:val="auto"/>
        </w:rPr>
        <w:lastRenderedPageBreak/>
        <w:t>Описание ключевых процессов функционирования сервиса</w:t>
      </w:r>
    </w:p>
    <w:p w14:paraId="53447005" w14:textId="77777777" w:rsidR="00A40384" w:rsidRPr="00A40384" w:rsidRDefault="00A40384" w:rsidP="00A40384">
      <w:pPr>
        <w:ind w:firstLine="709"/>
        <w:jc w:val="both"/>
        <w:rPr>
          <w:rFonts w:ascii="Times New Roman" w:hAnsi="Times New Roman" w:cs="Times New Roman"/>
          <w:sz w:val="24"/>
          <w:szCs w:val="24"/>
        </w:rPr>
      </w:pPr>
      <w:r>
        <w:rPr>
          <w:rFonts w:ascii="Times New Roman" w:hAnsi="Times New Roman" w:cs="Times New Roman"/>
          <w:sz w:val="24"/>
          <w:szCs w:val="24"/>
        </w:rPr>
        <w:t>Основной процесс, лежащий в основе работы сервиса «Целевой рубль», заключается в полном цикле целевого финансирования через цифровой рубль — от момента поступления пожертвований до автоматической проверки, исполнения и отчётности по результатам. Сервис не просто принимает платежи, а превращает их в управляемые цифровые потоки, где каждая транзакция, каждый этап и каждый рубль имеют своё назначение, цифровой идентификатор и подтверждённый результат. Работа платформы строится на механизме «умных контрактов» и интеграции с платформой цифрового рубля Банка России, что обеспечивает прозрачность и автоматический контроль исполнения.</w:t>
      </w:r>
    </w:p>
    <w:p w14:paraId="038A5D37" w14:textId="77777777" w:rsidR="00A40384" w:rsidRPr="00A40384" w:rsidRDefault="00A40384" w:rsidP="00A40384">
      <w:pPr>
        <w:ind w:firstLine="709"/>
        <w:jc w:val="both"/>
        <w:rPr>
          <w:rFonts w:ascii="Times New Roman" w:hAnsi="Times New Roman" w:cs="Times New Roman"/>
          <w:sz w:val="24"/>
          <w:szCs w:val="24"/>
        </w:rPr>
      </w:pPr>
      <w:r>
        <w:rPr>
          <w:rFonts w:ascii="Times New Roman" w:hAnsi="Times New Roman" w:cs="Times New Roman"/>
          <w:sz w:val="24"/>
          <w:szCs w:val="24"/>
        </w:rPr>
        <w:t>Первым ключевым этапом является размещение и запуск проекта. Организация-бенефициар подаёт заявку на платформу, указывая цель, бюджет, сроки и критерии успеха. Сервис «Целевой рубль» передаёт заявку в оператор информационной системы (ОИС), где создаётся цифровой кошелёк проекта и ему присваивается уникальный идентификатор. После проверки проект появляется на витрине сервиса со статусом «Сбор средств». На этом этапе обеспечивается прозрачность: каждый проект имеет публичную страницу с описанием, сметой, сроками и условиями расходования средств, что позволяет донорам осознанно выбирать, кому они хотят помочь.</w:t>
      </w:r>
    </w:p>
    <w:p w14:paraId="6E26C1F2" w14:textId="77777777" w:rsidR="00A40384" w:rsidRPr="00A40384" w:rsidRDefault="00A40384" w:rsidP="00A40384">
      <w:pPr>
        <w:ind w:firstLine="709"/>
        <w:jc w:val="both"/>
        <w:rPr>
          <w:rFonts w:ascii="Times New Roman" w:hAnsi="Times New Roman" w:cs="Times New Roman"/>
          <w:sz w:val="24"/>
          <w:szCs w:val="24"/>
        </w:rPr>
      </w:pPr>
      <w:r>
        <w:rPr>
          <w:rFonts w:ascii="Times New Roman" w:hAnsi="Times New Roman" w:cs="Times New Roman"/>
          <w:sz w:val="24"/>
          <w:szCs w:val="24"/>
        </w:rPr>
        <w:t>Вторым ключевым процессом является финансирование проекта через цифровой рубль. Когда пользователь (донор) выбирает проект, он совершает пожертвование через свой банк, а транзакция проходит через систему НСПК и зачисляется на расчётный счёт платформы. Сервис уведомляет ОИС, и банк платформы инициирует процесс конвертации поступивших рублей в цифровые рубли на платформе Банка России. Для каждого проекта создаётся отдельный цифровой кошелёк, а полученные средства приобретают статус «целевых» — то есть могут быть использованы только в рамках утверждённого смарт-контракта. На этом этапе исключается риск нецелевого расходования: деньги фактически «запираются» в цифровой форме до наступления условий, заданных в контракте.</w:t>
      </w:r>
    </w:p>
    <w:p w14:paraId="5FEB5F3E" w14:textId="77777777" w:rsidR="00A40384" w:rsidRPr="00A40384" w:rsidRDefault="00A40384" w:rsidP="00A40384">
      <w:pPr>
        <w:ind w:firstLine="709"/>
        <w:jc w:val="both"/>
        <w:rPr>
          <w:rFonts w:ascii="Times New Roman" w:hAnsi="Times New Roman" w:cs="Times New Roman"/>
          <w:sz w:val="24"/>
          <w:szCs w:val="24"/>
        </w:rPr>
      </w:pPr>
      <w:r>
        <w:rPr>
          <w:rFonts w:ascii="Times New Roman" w:hAnsi="Times New Roman" w:cs="Times New Roman"/>
          <w:sz w:val="24"/>
          <w:szCs w:val="24"/>
        </w:rPr>
        <w:t>Третьим ключевым процессом становится исполнение и контроль целевого использования средств. Когда организация-бенефициар достигает определённого этапа реализации, она загружает в систему отчётные документы: акты, фотографии, подтверждения с электронной подписью. Эти данные автоматически проверяются сервисом через интегрированные государственные и корпоративные реестры — от проверки ЭЦП до верификации актов и смет. После подтверждения всех условий смарт-контракт инициирует разблокировку соответствующего транша. Средства переводятся с кошелька проекта на кошелёк исполнителя в цифровых рублях, а результат фиксируется в системе: витрина обновляется, пользователи видят статус «Этап 1 выполнен, оплачено N ₽». Если хотя бы одно условие не выполнено, контракт возвращает ошибку, а деньги остаются заблокированными.</w:t>
      </w:r>
    </w:p>
    <w:p w14:paraId="63B1B0F4" w14:textId="77777777" w:rsidR="00A40384" w:rsidRPr="00A40384" w:rsidRDefault="00A40384" w:rsidP="00A40384">
      <w:pPr>
        <w:ind w:firstLine="709"/>
        <w:jc w:val="both"/>
        <w:rPr>
          <w:rFonts w:ascii="Times New Roman" w:hAnsi="Times New Roman" w:cs="Times New Roman"/>
          <w:sz w:val="24"/>
          <w:szCs w:val="24"/>
        </w:rPr>
      </w:pPr>
      <w:r>
        <w:rPr>
          <w:rFonts w:ascii="Times New Roman" w:hAnsi="Times New Roman" w:cs="Times New Roman"/>
          <w:sz w:val="24"/>
          <w:szCs w:val="24"/>
        </w:rPr>
        <w:t>Завершающий процесс — отчётность и завершение проекта. После выполнения всех этапов смарт-контракт автоматически формирует цифровой отчёт с полным журналом транзакций, хэшами, датами и суммами. Эти данные невозможно изменить или удалить, поскольку они фиксируются в распределённом реестре платформы цифрового рубля. Отчёт отображается на витрине, где доноры могут видеть, как именно использовались их средства, и какие результаты достигнуты. Таким образом, создаётся замкнутый цифровой цикл: от пожертвования до публичного подтверждения результата — без ручного вмешательства и с абсолютной прозрачностью.</w:t>
      </w:r>
    </w:p>
    <w:p w14:paraId="65D0589F" w14:textId="32DE5BE8" w:rsidR="00343202" w:rsidRPr="00A40384" w:rsidRDefault="00A40384" w:rsidP="00A40384">
      <w:pPr>
        <w:pStyle w:val="a8"/>
        <w:ind w:left="482" w:firstLine="709"/>
        <w:jc w:val="both"/>
        <w:rPr>
          <w:rFonts w:ascii="Times New Roman" w:hAnsi="Times New Roman" w:cs="Times New Roman"/>
          <w:sz w:val="24"/>
          <w:szCs w:val="24"/>
        </w:rPr>
      </w:pPr>
      <w:r>
        <w:rPr>
          <w:rFonts w:ascii="Times New Roman" w:hAnsi="Times New Roman" w:cs="Times New Roman"/>
          <w:sz w:val="24"/>
          <w:szCs w:val="24"/>
        </w:rPr>
        <w:lastRenderedPageBreak/>
        <w:t>Ключевое отличие сервиса «Целевой рубль» заключается в том, что он полностью автоматизирует доверие. Ни пользователи, ни организации не обязаны «верить на слово» — систему невозможно обмануть, поскольку цифровой рубль и смарт-контракт выполняют роль гаранта прозрачности. Каждый рубль имеет назначение, каждое действие подтверждается данными, а каждый результат становится видимым. Благодаря этому сервис создаёт новую цифровую инфраструктуру социальной ответственности, в которой благотворительность становится управляемой, прозрачной и защищённой от человеческого фактора.</w:t>
      </w:r>
    </w:p>
    <w:p w14:paraId="6C248DAC" w14:textId="56CAFAF1" w:rsidR="00343202" w:rsidRPr="00A40384" w:rsidRDefault="00C34EC4" w:rsidP="00C34EC4">
      <w:pPr>
        <w:pStyle w:val="af"/>
        <w:jc w:val="center"/>
        <w:rPr>
          <w:rFonts w:ascii="Times New Roman" w:hAnsi="Times New Roman" w:cs="Times New Roman"/>
          <w:color w:val="auto"/>
          <w:sz w:val="24"/>
          <w:szCs w:val="24"/>
        </w:rPr>
      </w:pPr>
      <w:r>
        <w:rPr>
          <w:rFonts w:ascii="Times New Roman" w:hAnsi="Times New Roman" w:cs="Times New Roman"/>
          <w:color w:val="auto"/>
          <w:sz w:val="24"/>
          <w:szCs w:val="24"/>
        </w:rPr>
        <w:br w:type="page"/>
      </w:r>
    </w:p>
    <w:p w14:paraId="515BF51F" w14:textId="77777777" w:rsidR="00343202" w:rsidRPr="00A40384" w:rsidRDefault="00343202" w:rsidP="0053006F">
      <w:pPr>
        <w:pStyle w:val="a6"/>
        <w:numPr>
          <w:ilvl w:val="1"/>
          <w:numId w:val="121"/>
        </w:numPr>
        <w:rPr>
          <w:rFonts w:ascii="Times New Roman" w:hAnsi="Times New Roman" w:cs="Times New Roman"/>
          <w:b/>
          <w:bCs/>
          <w:color w:val="auto"/>
        </w:rPr>
      </w:pPr>
      <w:r>
        <w:rPr>
          <w:rFonts w:ascii="Times New Roman" w:hAnsi="Times New Roman" w:cs="Times New Roman"/>
        </w:rPr>
        <w:lastRenderedPageBreak/>
        <w:t xml:space="preserve"> </w:t>
      </w:r>
      <w:r>
        <w:rPr>
          <w:rFonts w:ascii="Times New Roman" w:hAnsi="Times New Roman" w:cs="Times New Roman"/>
          <w:b/>
          <w:bCs/>
          <w:color w:val="auto"/>
        </w:rPr>
        <w:t xml:space="preserve">Система работы после внедрения сервиса </w:t>
      </w:r>
      <w:proofErr w:type="gramStart"/>
      <w:r>
        <w:rPr>
          <w:rFonts w:ascii="Times New Roman" w:hAnsi="Times New Roman" w:cs="Times New Roman"/>
          <w:b/>
          <w:bCs/>
          <w:color w:val="auto"/>
        </w:rPr>
        <w:t xml:space="preserve">( </w:t>
      </w:r>
      <w:r>
        <w:rPr>
          <w:rFonts w:ascii="Times New Roman" w:hAnsi="Times New Roman" w:cs="Times New Roman"/>
          <w:b/>
          <w:bCs/>
          <w:color w:val="auto"/>
          <w:lang w:val="en-US"/>
        </w:rPr>
        <w:t>TO</w:t>
      </w:r>
      <w:proofErr w:type="gramEnd"/>
      <w:r>
        <w:rPr>
          <w:rFonts w:ascii="Times New Roman" w:hAnsi="Times New Roman" w:cs="Times New Roman"/>
          <w:b/>
          <w:bCs/>
          <w:color w:val="auto"/>
        </w:rPr>
        <w:t xml:space="preserve"> </w:t>
      </w:r>
      <w:r>
        <w:rPr>
          <w:rFonts w:ascii="Times New Roman" w:hAnsi="Times New Roman" w:cs="Times New Roman"/>
          <w:b/>
          <w:bCs/>
          <w:color w:val="auto"/>
          <w:lang w:val="en-US"/>
        </w:rPr>
        <w:t>BE</w:t>
      </w:r>
      <w:r>
        <w:rPr>
          <w:rFonts w:ascii="Times New Roman" w:hAnsi="Times New Roman" w:cs="Times New Roman"/>
          <w:b/>
          <w:bCs/>
          <w:color w:val="auto"/>
        </w:rPr>
        <w:t xml:space="preserve"> модель)</w:t>
      </w:r>
    </w:p>
    <w:p w14:paraId="11E11A3D" w14:textId="5EBB8FE0" w:rsidR="0053006F" w:rsidRPr="00A40384" w:rsidRDefault="007A7E3B" w:rsidP="0053006F">
      <w:pPr>
        <w:pStyle w:val="a8"/>
        <w:keepNext/>
        <w:spacing w:line="276" w:lineRule="auto"/>
        <w:ind w:left="360"/>
        <w:jc w:val="center"/>
        <w:rPr>
          <w:rFonts w:ascii="Times New Roman" w:hAnsi="Times New Roman" w:cs="Times New Roman"/>
        </w:rPr>
      </w:pPr>
      <w:r>
        <w:rPr>
          <w:noProof/>
        </w:rPr>
        <w:drawing>
          <wp:inline distT="0" distB="0" distL="0" distR="0" wp14:anchorId="18058F07" wp14:editId="284CC71A">
            <wp:extent cx="5467350" cy="3075275"/>
            <wp:effectExtent l="0" t="0" r="0" b="0"/>
            <wp:docPr id="15741293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29368" name=""/>
                    <pic:cNvPicPr/>
                  </pic:nvPicPr>
                  <pic:blipFill>
                    <a:blip r:embed="rId52">
                      <a:extLst>
                        <a:ext uri="{96DAC541-7B7A-43D3-8B79-37D633B846F1}">
                          <asvg:svgBlip xmlns:asvg="http://schemas.microsoft.com/office/drawing/2016/SVG/main" r:embed="rId53"/>
                        </a:ext>
                      </a:extLst>
                    </a:blip>
                    <a:stretch>
                      <a:fillRect/>
                    </a:stretch>
                  </pic:blipFill>
                  <pic:spPr>
                    <a:xfrm>
                      <a:off x="0" y="0"/>
                      <a:ext cx="5473645" cy="3078816"/>
                    </a:xfrm>
                    <a:prstGeom prst="rect">
                      <a:avLst/>
                    </a:prstGeom>
                  </pic:spPr>
                </pic:pic>
              </a:graphicData>
            </a:graphic>
          </wp:inline>
        </w:drawing>
      </w:r>
    </w:p>
    <w:p w14:paraId="40EAFC62" w14:textId="03B85973" w:rsidR="0053006F" w:rsidRPr="00A40384" w:rsidRDefault="0053006F" w:rsidP="0053006F">
      <w:pPr>
        <w:pStyle w:val="a8"/>
        <w:ind w:left="360"/>
        <w:jc w:val="center"/>
        <w:rPr>
          <w:rFonts w:ascii="Times New Roman" w:hAnsi="Times New Roman" w:cs="Times New Roman"/>
          <w:i/>
          <w:iCs/>
        </w:rPr>
      </w:pPr>
      <w:r>
        <w:rPr>
          <w:rFonts w:ascii="Times New Roman" w:hAnsi="Times New Roman" w:cs="Times New Roman"/>
          <w:i/>
          <w:iCs/>
          <w:sz w:val="24"/>
          <w:szCs w:val="24"/>
        </w:rPr>
        <w:t xml:space="preserve">Рисунок </w:t>
      </w:r>
      <w:r>
        <w:rPr>
          <w:rFonts w:ascii="Times New Roman" w:hAnsi="Times New Roman" w:cs="Times New Roman"/>
          <w:i/>
          <w:iCs/>
          <w:noProof/>
          <w:sz w:val="24"/>
          <w:szCs w:val="24"/>
        </w:rPr>
        <w:t>2</w:t>
      </w:r>
      <w:r>
        <w:rPr>
          <w:rFonts w:ascii="Times New Roman" w:hAnsi="Times New Roman" w:cs="Times New Roman"/>
          <w:i/>
          <w:iCs/>
          <w:sz w:val="24"/>
          <w:szCs w:val="24"/>
        </w:rPr>
        <w:t>. Схема ключевого процесса (TO BE)</w:t>
      </w:r>
    </w:p>
    <w:p w14:paraId="492D1B77" w14:textId="0B602C4A" w:rsidR="007A7E3B" w:rsidRPr="007A7E3B" w:rsidRDefault="007A7E3B" w:rsidP="008772A0">
      <w:pPr>
        <w:jc w:val="both"/>
        <w:rPr>
          <w:rFonts w:ascii="Times New Roman" w:hAnsi="Times New Roman" w:cs="Times New Roman"/>
          <w:b/>
          <w:bCs/>
        </w:rPr>
      </w:pPr>
      <w:r w:rsidRPr="007A7E3B">
        <w:rPr>
          <w:rFonts w:ascii="Times New Roman" w:hAnsi="Times New Roman" w:cs="Times New Roman"/>
          <w:b/>
          <w:bCs/>
        </w:rPr>
        <w:t>БЛОК 1. Формирование проекта</w:t>
      </w:r>
    </w:p>
    <w:p w14:paraId="62836E8F" w14:textId="77777777" w:rsidR="007A7E3B" w:rsidRPr="007A7E3B" w:rsidRDefault="007A7E3B" w:rsidP="008772A0">
      <w:pPr>
        <w:jc w:val="both"/>
        <w:rPr>
          <w:rFonts w:ascii="Times New Roman" w:hAnsi="Times New Roman" w:cs="Times New Roman"/>
          <w:b/>
          <w:bCs/>
          <w:kern w:val="0"/>
        </w:rPr>
      </w:pPr>
      <w:r w:rsidRPr="007A7E3B">
        <w:rPr>
          <w:rFonts w:ascii="Times New Roman" w:hAnsi="Times New Roman" w:cs="Times New Roman"/>
          <w:b/>
          <w:bCs/>
          <w:kern w:val="0"/>
        </w:rPr>
        <w:t>1. A → Д</w:t>
      </w:r>
    </w:p>
    <w:p w14:paraId="673544FB" w14:textId="7777777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i/>
          <w:iCs/>
          <w:kern w:val="0"/>
        </w:rPr>
        <w:t>Организация-бенефициар → Сервис «Целевой рубль»</w:t>
      </w:r>
    </w:p>
    <w:p w14:paraId="135DE7FB" w14:textId="574D8BFC"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kern w:val="0"/>
        </w:rPr>
        <w:t>Кто выполняет действие: Организация-бенефициар.</w:t>
      </w:r>
      <w:r w:rsidRPr="007A7E3B">
        <w:rPr>
          <w:rFonts w:ascii="Times New Roman" w:hAnsi="Times New Roman" w:cs="Times New Roman"/>
          <w:kern w:val="0"/>
        </w:rPr>
        <w:br/>
        <w:t>Зачем</w:t>
      </w:r>
      <w:proofErr w:type="gramStart"/>
      <w:r w:rsidRPr="007A7E3B">
        <w:rPr>
          <w:rFonts w:ascii="Times New Roman" w:hAnsi="Times New Roman" w:cs="Times New Roman"/>
          <w:kern w:val="0"/>
        </w:rPr>
        <w:t>: Чтобы</w:t>
      </w:r>
      <w:proofErr w:type="gramEnd"/>
      <w:r w:rsidRPr="007A7E3B">
        <w:rPr>
          <w:rFonts w:ascii="Times New Roman" w:hAnsi="Times New Roman" w:cs="Times New Roman"/>
          <w:kern w:val="0"/>
        </w:rPr>
        <w:t xml:space="preserve"> инициировать создание проекта и передать сервису полный пакет данных: описание цели, смету расходов, обоснование, сроки выполнения, юридические документы, данные уполномоченных лиц.</w:t>
      </w:r>
      <w:r w:rsidRPr="007A7E3B">
        <w:rPr>
          <w:rFonts w:ascii="Times New Roman" w:hAnsi="Times New Roman" w:cs="Times New Roman"/>
          <w:kern w:val="0"/>
        </w:rPr>
        <w:br/>
        <w:t>Результат:</w:t>
      </w:r>
      <w:r w:rsidRPr="007A7E3B">
        <w:rPr>
          <w:rFonts w:ascii="Times New Roman" w:hAnsi="Times New Roman" w:cs="Times New Roman"/>
          <w:kern w:val="0"/>
        </w:rPr>
        <w:br/>
        <w:t>Сервис принимает и валидирует данные, формирует внутреннюю цифровую карточку проекта, присваивает уникальный идентификатор и запускает поток модерации. Создаётся «точка входа» проекта в экосистему.</w:t>
      </w:r>
    </w:p>
    <w:p w14:paraId="14995404" w14:textId="77777777" w:rsidR="007A7E3B" w:rsidRPr="007A7E3B" w:rsidRDefault="007A7E3B" w:rsidP="008772A0">
      <w:pPr>
        <w:jc w:val="both"/>
        <w:rPr>
          <w:rFonts w:ascii="Times New Roman" w:hAnsi="Times New Roman" w:cs="Times New Roman"/>
          <w:b/>
          <w:bCs/>
          <w:kern w:val="0"/>
        </w:rPr>
      </w:pPr>
      <w:r w:rsidRPr="007A7E3B">
        <w:rPr>
          <w:rFonts w:ascii="Times New Roman" w:hAnsi="Times New Roman" w:cs="Times New Roman"/>
          <w:b/>
          <w:bCs/>
          <w:kern w:val="0"/>
        </w:rPr>
        <w:t>2. Д → Е</w:t>
      </w:r>
    </w:p>
    <w:p w14:paraId="5938D589" w14:textId="7777777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i/>
          <w:iCs/>
          <w:kern w:val="0"/>
        </w:rPr>
        <w:t>Сервис → Витрина проектов</w:t>
      </w:r>
    </w:p>
    <w:p w14:paraId="5B2CBDFA" w14:textId="01E04189"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kern w:val="0"/>
        </w:rPr>
        <w:t>Кто выполняет действие: Сервис «Целевой рубль».</w:t>
      </w:r>
      <w:r w:rsidRPr="007A7E3B">
        <w:rPr>
          <w:rFonts w:ascii="Times New Roman" w:hAnsi="Times New Roman" w:cs="Times New Roman"/>
          <w:kern w:val="0"/>
        </w:rPr>
        <w:br/>
        <w:t>Зачем</w:t>
      </w:r>
      <w:proofErr w:type="gramStart"/>
      <w:r w:rsidRPr="007A7E3B">
        <w:rPr>
          <w:rFonts w:ascii="Times New Roman" w:hAnsi="Times New Roman" w:cs="Times New Roman"/>
          <w:kern w:val="0"/>
        </w:rPr>
        <w:t>: Чтобы</w:t>
      </w:r>
      <w:proofErr w:type="gramEnd"/>
      <w:r w:rsidRPr="007A7E3B">
        <w:rPr>
          <w:rFonts w:ascii="Times New Roman" w:hAnsi="Times New Roman" w:cs="Times New Roman"/>
          <w:kern w:val="0"/>
        </w:rPr>
        <w:t xml:space="preserve"> опубликовать проект на витрине ещё до создания цифрового кошелька — для предварительного ознакомления доноров.</w:t>
      </w:r>
      <w:r w:rsidRPr="007A7E3B">
        <w:rPr>
          <w:rFonts w:ascii="Times New Roman" w:hAnsi="Times New Roman" w:cs="Times New Roman"/>
          <w:kern w:val="0"/>
        </w:rPr>
        <w:br/>
        <w:t>Результат:</w:t>
      </w:r>
      <w:r w:rsidRPr="007A7E3B">
        <w:rPr>
          <w:rFonts w:ascii="Times New Roman" w:hAnsi="Times New Roman" w:cs="Times New Roman"/>
          <w:kern w:val="0"/>
        </w:rPr>
        <w:br/>
        <w:t>Витрина создаёт публичную карточку проекта с пометкой «ожидает открытия цифрового кошелька». Проект становится видимым в каталоге, доступен для изучения, но ещё не принимает финансирование.</w:t>
      </w:r>
    </w:p>
    <w:p w14:paraId="5E8114EF" w14:textId="77777777" w:rsidR="007A7E3B" w:rsidRPr="007A7E3B" w:rsidRDefault="007A7E3B" w:rsidP="008772A0">
      <w:pPr>
        <w:jc w:val="both"/>
        <w:rPr>
          <w:rFonts w:ascii="Times New Roman" w:hAnsi="Times New Roman" w:cs="Times New Roman"/>
          <w:b/>
          <w:bCs/>
          <w:kern w:val="0"/>
        </w:rPr>
      </w:pPr>
      <w:r w:rsidRPr="007A7E3B">
        <w:rPr>
          <w:rFonts w:ascii="Times New Roman" w:hAnsi="Times New Roman" w:cs="Times New Roman"/>
          <w:b/>
          <w:bCs/>
          <w:kern w:val="0"/>
        </w:rPr>
        <w:t>3. Д → 3</w:t>
      </w:r>
    </w:p>
    <w:p w14:paraId="190CEAFF" w14:textId="7777777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i/>
          <w:iCs/>
          <w:kern w:val="0"/>
        </w:rPr>
        <w:t>Сервис → Платформа цифрового рубля</w:t>
      </w:r>
    </w:p>
    <w:p w14:paraId="548B2DB5" w14:textId="7A734CA8"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kern w:val="0"/>
        </w:rPr>
        <w:t>Кто выполняет действие: Сервис.</w:t>
      </w:r>
      <w:r w:rsidRPr="007A7E3B">
        <w:rPr>
          <w:rFonts w:ascii="Times New Roman" w:hAnsi="Times New Roman" w:cs="Times New Roman"/>
          <w:kern w:val="0"/>
        </w:rPr>
        <w:br/>
        <w:t>Зачем</w:t>
      </w:r>
      <w:proofErr w:type="gramStart"/>
      <w:r w:rsidRPr="007A7E3B">
        <w:rPr>
          <w:rFonts w:ascii="Times New Roman" w:hAnsi="Times New Roman" w:cs="Times New Roman"/>
          <w:kern w:val="0"/>
        </w:rPr>
        <w:t>: Чтобы</w:t>
      </w:r>
      <w:proofErr w:type="gramEnd"/>
      <w:r w:rsidRPr="007A7E3B">
        <w:rPr>
          <w:rFonts w:ascii="Times New Roman" w:hAnsi="Times New Roman" w:cs="Times New Roman"/>
          <w:kern w:val="0"/>
        </w:rPr>
        <w:t xml:space="preserve"> инициировать создание цифрового кошелька проекта в инфраструктуре Банка России, передав параметры проекта и правила смарт-контракта.</w:t>
      </w:r>
      <w:r w:rsidRPr="007A7E3B">
        <w:rPr>
          <w:rFonts w:ascii="Times New Roman" w:hAnsi="Times New Roman" w:cs="Times New Roman"/>
          <w:kern w:val="0"/>
        </w:rPr>
        <w:br/>
        <w:t>Результат:</w:t>
      </w:r>
      <w:r w:rsidRPr="007A7E3B">
        <w:rPr>
          <w:rFonts w:ascii="Times New Roman" w:hAnsi="Times New Roman" w:cs="Times New Roman"/>
          <w:kern w:val="0"/>
        </w:rPr>
        <w:br/>
      </w:r>
      <w:r w:rsidRPr="007A7E3B">
        <w:rPr>
          <w:rFonts w:ascii="Times New Roman" w:hAnsi="Times New Roman" w:cs="Times New Roman"/>
          <w:kern w:val="0"/>
        </w:rPr>
        <w:lastRenderedPageBreak/>
        <w:t>Платформа фиксирует запрос, валидирует данные проекта и запускает внутренний процесс подготовки кошелька.</w:t>
      </w:r>
    </w:p>
    <w:p w14:paraId="7A655AFB" w14:textId="77777777" w:rsidR="007A7E3B" w:rsidRPr="007A7E3B" w:rsidRDefault="007A7E3B" w:rsidP="008772A0">
      <w:pPr>
        <w:jc w:val="both"/>
        <w:rPr>
          <w:rFonts w:ascii="Times New Roman" w:hAnsi="Times New Roman" w:cs="Times New Roman"/>
          <w:b/>
          <w:bCs/>
          <w:kern w:val="0"/>
        </w:rPr>
      </w:pPr>
      <w:r w:rsidRPr="007A7E3B">
        <w:rPr>
          <w:rFonts w:ascii="Times New Roman" w:hAnsi="Times New Roman" w:cs="Times New Roman"/>
          <w:b/>
          <w:bCs/>
          <w:kern w:val="0"/>
        </w:rPr>
        <w:t>4. 3 → 3.1</w:t>
      </w:r>
    </w:p>
    <w:p w14:paraId="1D605469" w14:textId="7777777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i/>
          <w:iCs/>
          <w:kern w:val="0"/>
        </w:rPr>
        <w:t>Платформа цифрового рубля → Модуль кошельков (внутренний процесс)</w:t>
      </w:r>
    </w:p>
    <w:p w14:paraId="075F6F06" w14:textId="7C251095"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kern w:val="0"/>
        </w:rPr>
        <w:t>Кто: Платформа ЦБ (внутренний компонент).</w:t>
      </w:r>
      <w:r w:rsidRPr="007A7E3B">
        <w:rPr>
          <w:rFonts w:ascii="Times New Roman" w:hAnsi="Times New Roman" w:cs="Times New Roman"/>
          <w:kern w:val="0"/>
        </w:rPr>
        <w:br/>
        <w:t>Зачем</w:t>
      </w:r>
      <w:proofErr w:type="gramStart"/>
      <w:r w:rsidRPr="007A7E3B">
        <w:rPr>
          <w:rFonts w:ascii="Times New Roman" w:hAnsi="Times New Roman" w:cs="Times New Roman"/>
          <w:kern w:val="0"/>
        </w:rPr>
        <w:t>: Для</w:t>
      </w:r>
      <w:proofErr w:type="gramEnd"/>
      <w:r w:rsidRPr="007A7E3B">
        <w:rPr>
          <w:rFonts w:ascii="Times New Roman" w:hAnsi="Times New Roman" w:cs="Times New Roman"/>
          <w:kern w:val="0"/>
        </w:rPr>
        <w:t xml:space="preserve"> формирования защищённого цифрового кошелька проекта, связанного с его параметрами и условиями расходования средств.</w:t>
      </w:r>
      <w:r w:rsidRPr="007A7E3B">
        <w:rPr>
          <w:rFonts w:ascii="Times New Roman" w:hAnsi="Times New Roman" w:cs="Times New Roman"/>
          <w:kern w:val="0"/>
        </w:rPr>
        <w:br/>
        <w:t>Результат:</w:t>
      </w:r>
      <w:r w:rsidRPr="007A7E3B">
        <w:rPr>
          <w:rFonts w:ascii="Times New Roman" w:hAnsi="Times New Roman" w:cs="Times New Roman"/>
          <w:kern w:val="0"/>
        </w:rPr>
        <w:br/>
        <w:t>Кошелёк создаётся, получает уникальный ID, привязывается к проекту и встраивается в смарт-контракт. Процесс скрыт от внешних участников.</w:t>
      </w:r>
    </w:p>
    <w:p w14:paraId="7332F1E6" w14:textId="77777777" w:rsidR="007A7E3B" w:rsidRPr="007A7E3B" w:rsidRDefault="007A7E3B" w:rsidP="008772A0">
      <w:pPr>
        <w:jc w:val="both"/>
        <w:rPr>
          <w:rFonts w:ascii="Times New Roman" w:hAnsi="Times New Roman" w:cs="Times New Roman"/>
          <w:b/>
          <w:bCs/>
          <w:kern w:val="0"/>
        </w:rPr>
      </w:pPr>
      <w:r w:rsidRPr="007A7E3B">
        <w:rPr>
          <w:rFonts w:ascii="Times New Roman" w:hAnsi="Times New Roman" w:cs="Times New Roman"/>
          <w:b/>
          <w:bCs/>
          <w:kern w:val="0"/>
        </w:rPr>
        <w:t>5. 3 → Д</w:t>
      </w:r>
    </w:p>
    <w:p w14:paraId="0476F1A7" w14:textId="7777777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i/>
          <w:iCs/>
          <w:kern w:val="0"/>
        </w:rPr>
        <w:t>Платформа цифрового рубля → Сервис</w:t>
      </w:r>
    </w:p>
    <w:p w14:paraId="62215920" w14:textId="7777777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kern w:val="0"/>
        </w:rPr>
        <w:t>Кто: Платформа ЦБ.</w:t>
      </w:r>
      <w:r w:rsidRPr="007A7E3B">
        <w:rPr>
          <w:rFonts w:ascii="Times New Roman" w:hAnsi="Times New Roman" w:cs="Times New Roman"/>
          <w:kern w:val="0"/>
        </w:rPr>
        <w:br/>
        <w:t>Зачем</w:t>
      </w:r>
      <w:proofErr w:type="gramStart"/>
      <w:r w:rsidRPr="007A7E3B">
        <w:rPr>
          <w:rFonts w:ascii="Times New Roman" w:hAnsi="Times New Roman" w:cs="Times New Roman"/>
          <w:kern w:val="0"/>
        </w:rPr>
        <w:t>: Чтобы</w:t>
      </w:r>
      <w:proofErr w:type="gramEnd"/>
      <w:r w:rsidRPr="007A7E3B">
        <w:rPr>
          <w:rFonts w:ascii="Times New Roman" w:hAnsi="Times New Roman" w:cs="Times New Roman"/>
          <w:kern w:val="0"/>
        </w:rPr>
        <w:t xml:space="preserve"> уведомить сервис об успешном создании кошелька и предоставить его идентификатор.</w:t>
      </w:r>
      <w:r w:rsidRPr="007A7E3B">
        <w:rPr>
          <w:rFonts w:ascii="Times New Roman" w:hAnsi="Times New Roman" w:cs="Times New Roman"/>
          <w:kern w:val="0"/>
        </w:rPr>
        <w:br/>
        <w:t>Результат:</w:t>
      </w:r>
      <w:r w:rsidRPr="007A7E3B">
        <w:rPr>
          <w:rFonts w:ascii="Times New Roman" w:hAnsi="Times New Roman" w:cs="Times New Roman"/>
          <w:kern w:val="0"/>
        </w:rPr>
        <w:br/>
        <w:t>Сервис обновляет карточку проекта и меняет его статус:</w:t>
      </w:r>
      <w:r w:rsidRPr="007A7E3B">
        <w:rPr>
          <w:rFonts w:ascii="Times New Roman" w:hAnsi="Times New Roman" w:cs="Times New Roman"/>
          <w:kern w:val="0"/>
        </w:rPr>
        <w:br/>
        <w:t>«Цифровой кошелёк создан, прием пожертвований доступен».</w:t>
      </w:r>
    </w:p>
    <w:p w14:paraId="34650913" w14:textId="7B21321C" w:rsidR="007A7E3B" w:rsidRPr="007A7E3B" w:rsidRDefault="007A7E3B" w:rsidP="008772A0">
      <w:pPr>
        <w:jc w:val="both"/>
        <w:rPr>
          <w:rFonts w:ascii="Times New Roman" w:hAnsi="Times New Roman" w:cs="Times New Roman"/>
          <w:b/>
          <w:bCs/>
          <w:kern w:val="0"/>
        </w:rPr>
      </w:pPr>
    </w:p>
    <w:p w14:paraId="3772B7FD" w14:textId="4C5F3280" w:rsidR="007A7E3B" w:rsidRPr="007A7E3B" w:rsidRDefault="007A7E3B" w:rsidP="008772A0">
      <w:pPr>
        <w:jc w:val="both"/>
        <w:rPr>
          <w:rFonts w:ascii="Times New Roman" w:hAnsi="Times New Roman" w:cs="Times New Roman"/>
          <w:b/>
          <w:bCs/>
        </w:rPr>
      </w:pPr>
      <w:r w:rsidRPr="007A7E3B">
        <w:rPr>
          <w:rFonts w:ascii="Times New Roman" w:hAnsi="Times New Roman" w:cs="Times New Roman"/>
          <w:b/>
          <w:bCs/>
        </w:rPr>
        <w:t>БЛОК 2. Авторизация и выбор проекта донором</w:t>
      </w:r>
    </w:p>
    <w:p w14:paraId="47092F77" w14:textId="77777777" w:rsidR="007A7E3B" w:rsidRPr="007A7E3B" w:rsidRDefault="007A7E3B" w:rsidP="008772A0">
      <w:pPr>
        <w:jc w:val="both"/>
        <w:rPr>
          <w:rFonts w:ascii="Times New Roman" w:hAnsi="Times New Roman" w:cs="Times New Roman"/>
          <w:b/>
          <w:bCs/>
          <w:kern w:val="0"/>
        </w:rPr>
      </w:pPr>
      <w:r w:rsidRPr="007A7E3B">
        <w:rPr>
          <w:rFonts w:ascii="Times New Roman" w:hAnsi="Times New Roman" w:cs="Times New Roman"/>
          <w:b/>
          <w:bCs/>
          <w:kern w:val="0"/>
        </w:rPr>
        <w:t>6. Б → И</w:t>
      </w:r>
    </w:p>
    <w:p w14:paraId="466EB7CE" w14:textId="7777777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i/>
          <w:iCs/>
          <w:kern w:val="0"/>
        </w:rPr>
        <w:t>Донор → Банк донора</w:t>
      </w:r>
    </w:p>
    <w:p w14:paraId="09D18BFD" w14:textId="7BECA518"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kern w:val="0"/>
        </w:rPr>
        <w:t>Кто: Донор.</w:t>
      </w:r>
      <w:r w:rsidRPr="007A7E3B">
        <w:rPr>
          <w:rFonts w:ascii="Times New Roman" w:hAnsi="Times New Roman" w:cs="Times New Roman"/>
          <w:kern w:val="0"/>
        </w:rPr>
        <w:br/>
        <w:t>Зачем</w:t>
      </w:r>
      <w:proofErr w:type="gramStart"/>
      <w:r w:rsidRPr="007A7E3B">
        <w:rPr>
          <w:rFonts w:ascii="Times New Roman" w:hAnsi="Times New Roman" w:cs="Times New Roman"/>
          <w:kern w:val="0"/>
        </w:rPr>
        <w:t>: Чтобы</w:t>
      </w:r>
      <w:proofErr w:type="gramEnd"/>
      <w:r w:rsidRPr="007A7E3B">
        <w:rPr>
          <w:rFonts w:ascii="Times New Roman" w:hAnsi="Times New Roman" w:cs="Times New Roman"/>
          <w:kern w:val="0"/>
        </w:rPr>
        <w:t xml:space="preserve"> пройти авторизацию и подтвердить личность через банк (мобильный банк, биометрия, СМС, ЕСИА).</w:t>
      </w:r>
      <w:r w:rsidRPr="007A7E3B">
        <w:rPr>
          <w:rFonts w:ascii="Times New Roman" w:hAnsi="Times New Roman" w:cs="Times New Roman"/>
          <w:kern w:val="0"/>
        </w:rPr>
        <w:br/>
        <w:t>Результат:</w:t>
      </w:r>
      <w:r w:rsidRPr="007A7E3B">
        <w:rPr>
          <w:rFonts w:ascii="Times New Roman" w:hAnsi="Times New Roman" w:cs="Times New Roman"/>
          <w:kern w:val="0"/>
        </w:rPr>
        <w:br/>
        <w:t>Банк проверяет учётные данные, состояние счёта и доступность платёжных операций. Донор получает авторизованный доступ для последующих пожертвований.</w:t>
      </w:r>
    </w:p>
    <w:p w14:paraId="46F42A2C" w14:textId="77777777" w:rsidR="007A7E3B" w:rsidRPr="007A7E3B" w:rsidRDefault="007A7E3B" w:rsidP="008772A0">
      <w:pPr>
        <w:jc w:val="both"/>
        <w:rPr>
          <w:rFonts w:ascii="Times New Roman" w:hAnsi="Times New Roman" w:cs="Times New Roman"/>
          <w:b/>
          <w:bCs/>
          <w:kern w:val="0"/>
        </w:rPr>
      </w:pPr>
      <w:r w:rsidRPr="007A7E3B">
        <w:rPr>
          <w:rFonts w:ascii="Times New Roman" w:hAnsi="Times New Roman" w:cs="Times New Roman"/>
          <w:b/>
          <w:bCs/>
          <w:kern w:val="0"/>
        </w:rPr>
        <w:t>7. Б → Е</w:t>
      </w:r>
    </w:p>
    <w:p w14:paraId="2002BBD8" w14:textId="7777777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i/>
          <w:iCs/>
          <w:kern w:val="0"/>
        </w:rPr>
        <w:t>Донор → Витрина проектов</w:t>
      </w:r>
    </w:p>
    <w:p w14:paraId="5791C6D7" w14:textId="419DAB06"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kern w:val="0"/>
        </w:rPr>
        <w:t>Кто: Донор.</w:t>
      </w:r>
      <w:r w:rsidRPr="007A7E3B">
        <w:rPr>
          <w:rFonts w:ascii="Times New Roman" w:hAnsi="Times New Roman" w:cs="Times New Roman"/>
          <w:kern w:val="0"/>
        </w:rPr>
        <w:br/>
        <w:t>Зачем</w:t>
      </w:r>
      <w:proofErr w:type="gramStart"/>
      <w:r w:rsidRPr="007A7E3B">
        <w:rPr>
          <w:rFonts w:ascii="Times New Roman" w:hAnsi="Times New Roman" w:cs="Times New Roman"/>
          <w:kern w:val="0"/>
        </w:rPr>
        <w:t>: Чтобы</w:t>
      </w:r>
      <w:proofErr w:type="gramEnd"/>
      <w:r w:rsidRPr="007A7E3B">
        <w:rPr>
          <w:rFonts w:ascii="Times New Roman" w:hAnsi="Times New Roman" w:cs="Times New Roman"/>
          <w:kern w:val="0"/>
        </w:rPr>
        <w:t xml:space="preserve"> изучить список проектов и выбрать тот, который вызывает доверие и желание поддержать.</w:t>
      </w:r>
      <w:r w:rsidRPr="007A7E3B">
        <w:rPr>
          <w:rFonts w:ascii="Times New Roman" w:hAnsi="Times New Roman" w:cs="Times New Roman"/>
          <w:kern w:val="0"/>
        </w:rPr>
        <w:br/>
        <w:t>Результат:</w:t>
      </w:r>
      <w:r w:rsidRPr="007A7E3B">
        <w:rPr>
          <w:rFonts w:ascii="Times New Roman" w:hAnsi="Times New Roman" w:cs="Times New Roman"/>
          <w:kern w:val="0"/>
        </w:rPr>
        <w:br/>
        <w:t>Витрина фиксирует выбор донора и выбранную сумму пожертвования.</w:t>
      </w:r>
    </w:p>
    <w:p w14:paraId="0E861C6C" w14:textId="77777777" w:rsidR="007A7E3B" w:rsidRPr="007A7E3B" w:rsidRDefault="007A7E3B" w:rsidP="008772A0">
      <w:pPr>
        <w:jc w:val="both"/>
        <w:rPr>
          <w:rFonts w:ascii="Times New Roman" w:hAnsi="Times New Roman" w:cs="Times New Roman"/>
          <w:b/>
          <w:bCs/>
          <w:kern w:val="0"/>
        </w:rPr>
      </w:pPr>
      <w:r w:rsidRPr="007A7E3B">
        <w:rPr>
          <w:rFonts w:ascii="Times New Roman" w:hAnsi="Times New Roman" w:cs="Times New Roman"/>
          <w:b/>
          <w:bCs/>
          <w:kern w:val="0"/>
        </w:rPr>
        <w:t>8. Е → Д</w:t>
      </w:r>
    </w:p>
    <w:p w14:paraId="49FD0771" w14:textId="7777777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i/>
          <w:iCs/>
          <w:kern w:val="0"/>
        </w:rPr>
        <w:t>Витрина → Сервис</w:t>
      </w:r>
    </w:p>
    <w:p w14:paraId="0B135A56" w14:textId="7777777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kern w:val="0"/>
        </w:rPr>
        <w:t>Кто: Витрина проектов.</w:t>
      </w:r>
      <w:r w:rsidRPr="007A7E3B">
        <w:rPr>
          <w:rFonts w:ascii="Times New Roman" w:hAnsi="Times New Roman" w:cs="Times New Roman"/>
          <w:kern w:val="0"/>
        </w:rPr>
        <w:br/>
        <w:t>Зачем</w:t>
      </w:r>
      <w:proofErr w:type="gramStart"/>
      <w:r w:rsidRPr="007A7E3B">
        <w:rPr>
          <w:rFonts w:ascii="Times New Roman" w:hAnsi="Times New Roman" w:cs="Times New Roman"/>
          <w:kern w:val="0"/>
        </w:rPr>
        <w:t>: Передать</w:t>
      </w:r>
      <w:proofErr w:type="gramEnd"/>
      <w:r w:rsidRPr="007A7E3B">
        <w:rPr>
          <w:rFonts w:ascii="Times New Roman" w:hAnsi="Times New Roman" w:cs="Times New Roman"/>
          <w:kern w:val="0"/>
        </w:rPr>
        <w:t xml:space="preserve"> сервису данные о выборе донора: проект, сумма, идентификатор пользователя.</w:t>
      </w:r>
      <w:r w:rsidRPr="007A7E3B">
        <w:rPr>
          <w:rFonts w:ascii="Times New Roman" w:hAnsi="Times New Roman" w:cs="Times New Roman"/>
          <w:kern w:val="0"/>
        </w:rPr>
        <w:br/>
        <w:t>Результат:</w:t>
      </w:r>
      <w:r w:rsidRPr="007A7E3B">
        <w:rPr>
          <w:rFonts w:ascii="Times New Roman" w:hAnsi="Times New Roman" w:cs="Times New Roman"/>
          <w:kern w:val="0"/>
        </w:rPr>
        <w:br/>
        <w:t>Сервис формирует черновик платёжной транзакции, присваивает ей уникальный ID и проверяет, допускает ли проект новые пожертвования.</w:t>
      </w:r>
    </w:p>
    <w:p w14:paraId="007D5862" w14:textId="0E43B083" w:rsidR="007A7E3B" w:rsidRPr="007A7E3B" w:rsidRDefault="007A7E3B" w:rsidP="008772A0">
      <w:pPr>
        <w:jc w:val="both"/>
        <w:rPr>
          <w:rFonts w:ascii="Times New Roman" w:hAnsi="Times New Roman" w:cs="Times New Roman"/>
          <w:kern w:val="0"/>
        </w:rPr>
      </w:pPr>
    </w:p>
    <w:p w14:paraId="17A6F07F" w14:textId="3D5558FD" w:rsidR="007A7E3B" w:rsidRPr="007A7E3B" w:rsidRDefault="007A7E3B" w:rsidP="008772A0">
      <w:pPr>
        <w:jc w:val="both"/>
        <w:rPr>
          <w:rFonts w:ascii="Times New Roman" w:hAnsi="Times New Roman" w:cs="Times New Roman"/>
          <w:b/>
          <w:bCs/>
        </w:rPr>
      </w:pPr>
      <w:r w:rsidRPr="007A7E3B">
        <w:rPr>
          <w:rFonts w:ascii="Times New Roman" w:hAnsi="Times New Roman" w:cs="Times New Roman"/>
          <w:b/>
          <w:bCs/>
        </w:rPr>
        <w:t>БЛОК 3. Платёж донором (фиат)</w:t>
      </w:r>
    </w:p>
    <w:p w14:paraId="7A64ED08" w14:textId="77777777" w:rsidR="007A7E3B" w:rsidRPr="007A7E3B" w:rsidRDefault="007A7E3B" w:rsidP="008772A0">
      <w:pPr>
        <w:jc w:val="both"/>
        <w:rPr>
          <w:rFonts w:ascii="Times New Roman" w:hAnsi="Times New Roman" w:cs="Times New Roman"/>
          <w:b/>
          <w:bCs/>
          <w:kern w:val="0"/>
        </w:rPr>
      </w:pPr>
      <w:r w:rsidRPr="007A7E3B">
        <w:rPr>
          <w:rFonts w:ascii="Times New Roman" w:hAnsi="Times New Roman" w:cs="Times New Roman"/>
          <w:b/>
          <w:bCs/>
          <w:kern w:val="0"/>
        </w:rPr>
        <w:t>9. Д → И</w:t>
      </w:r>
    </w:p>
    <w:p w14:paraId="0CE65541" w14:textId="7777777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i/>
          <w:iCs/>
          <w:kern w:val="0"/>
        </w:rPr>
        <w:t>Сервис → Банк донора</w:t>
      </w:r>
    </w:p>
    <w:p w14:paraId="5F4C5163" w14:textId="1FE41C3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kern w:val="0"/>
        </w:rPr>
        <w:t>Кто: Сервис.</w:t>
      </w:r>
      <w:r w:rsidRPr="007A7E3B">
        <w:rPr>
          <w:rFonts w:ascii="Times New Roman" w:hAnsi="Times New Roman" w:cs="Times New Roman"/>
          <w:kern w:val="0"/>
        </w:rPr>
        <w:br/>
        <w:t>Зачем</w:t>
      </w:r>
      <w:proofErr w:type="gramStart"/>
      <w:r w:rsidRPr="007A7E3B">
        <w:rPr>
          <w:rFonts w:ascii="Times New Roman" w:hAnsi="Times New Roman" w:cs="Times New Roman"/>
          <w:kern w:val="0"/>
        </w:rPr>
        <w:t>: Чтобы</w:t>
      </w:r>
      <w:proofErr w:type="gramEnd"/>
      <w:r w:rsidRPr="007A7E3B">
        <w:rPr>
          <w:rFonts w:ascii="Times New Roman" w:hAnsi="Times New Roman" w:cs="Times New Roman"/>
          <w:kern w:val="0"/>
        </w:rPr>
        <w:t xml:space="preserve"> инициализировать списание средств с банковского счёта донора через платёжное поручение.</w:t>
      </w:r>
      <w:r w:rsidRPr="007A7E3B">
        <w:rPr>
          <w:rFonts w:ascii="Times New Roman" w:hAnsi="Times New Roman" w:cs="Times New Roman"/>
          <w:kern w:val="0"/>
        </w:rPr>
        <w:br/>
        <w:t>Результат:</w:t>
      </w:r>
      <w:r w:rsidRPr="007A7E3B">
        <w:rPr>
          <w:rFonts w:ascii="Times New Roman" w:hAnsi="Times New Roman" w:cs="Times New Roman"/>
          <w:kern w:val="0"/>
        </w:rPr>
        <w:br/>
        <w:t>Банк донора получает поручение, проверяет наличие средств и формирует платёж для отправки в НСПК.</w:t>
      </w:r>
    </w:p>
    <w:p w14:paraId="0DDB3AC7" w14:textId="77777777" w:rsidR="007A7E3B" w:rsidRPr="007A7E3B" w:rsidRDefault="007A7E3B" w:rsidP="008772A0">
      <w:pPr>
        <w:jc w:val="both"/>
        <w:rPr>
          <w:rFonts w:ascii="Times New Roman" w:hAnsi="Times New Roman" w:cs="Times New Roman"/>
          <w:b/>
          <w:bCs/>
          <w:kern w:val="0"/>
        </w:rPr>
      </w:pPr>
      <w:r w:rsidRPr="007A7E3B">
        <w:rPr>
          <w:rFonts w:ascii="Times New Roman" w:hAnsi="Times New Roman" w:cs="Times New Roman"/>
          <w:b/>
          <w:bCs/>
          <w:kern w:val="0"/>
        </w:rPr>
        <w:t>10. И → Ж</w:t>
      </w:r>
    </w:p>
    <w:p w14:paraId="2E6AA8C7" w14:textId="7777777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i/>
          <w:iCs/>
          <w:kern w:val="0"/>
        </w:rPr>
        <w:t>Банк донора → НСПК</w:t>
      </w:r>
    </w:p>
    <w:p w14:paraId="56FD0CBB" w14:textId="1546D2CE"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kern w:val="0"/>
        </w:rPr>
        <w:t>Кто: Банк донора.</w:t>
      </w:r>
      <w:r w:rsidRPr="007A7E3B">
        <w:rPr>
          <w:rFonts w:ascii="Times New Roman" w:hAnsi="Times New Roman" w:cs="Times New Roman"/>
          <w:kern w:val="0"/>
        </w:rPr>
        <w:br/>
        <w:t>Зачем</w:t>
      </w:r>
      <w:proofErr w:type="gramStart"/>
      <w:r w:rsidRPr="007A7E3B">
        <w:rPr>
          <w:rFonts w:ascii="Times New Roman" w:hAnsi="Times New Roman" w:cs="Times New Roman"/>
          <w:kern w:val="0"/>
        </w:rPr>
        <w:t>: Чтобы</w:t>
      </w:r>
      <w:proofErr w:type="gramEnd"/>
      <w:r w:rsidRPr="007A7E3B">
        <w:rPr>
          <w:rFonts w:ascii="Times New Roman" w:hAnsi="Times New Roman" w:cs="Times New Roman"/>
          <w:kern w:val="0"/>
        </w:rPr>
        <w:t xml:space="preserve"> передать транзакцию в национальную платёжную инфраструктуру для проверки и маршрутизации.</w:t>
      </w:r>
      <w:r w:rsidRPr="007A7E3B">
        <w:rPr>
          <w:rFonts w:ascii="Times New Roman" w:hAnsi="Times New Roman" w:cs="Times New Roman"/>
          <w:kern w:val="0"/>
        </w:rPr>
        <w:br/>
        <w:t>Результат:</w:t>
      </w:r>
      <w:r w:rsidRPr="007A7E3B">
        <w:rPr>
          <w:rFonts w:ascii="Times New Roman" w:hAnsi="Times New Roman" w:cs="Times New Roman"/>
          <w:kern w:val="0"/>
        </w:rPr>
        <w:br/>
        <w:t>НСПК выполняет антифрод-проверки, валидирует реквизиты и передаёт транзакцию в банк сервиса.</w:t>
      </w:r>
    </w:p>
    <w:p w14:paraId="44DE387A" w14:textId="77777777" w:rsidR="007A7E3B" w:rsidRPr="007A7E3B" w:rsidRDefault="007A7E3B" w:rsidP="008772A0">
      <w:pPr>
        <w:jc w:val="both"/>
        <w:rPr>
          <w:rFonts w:ascii="Times New Roman" w:hAnsi="Times New Roman" w:cs="Times New Roman"/>
          <w:b/>
          <w:bCs/>
          <w:kern w:val="0"/>
        </w:rPr>
      </w:pPr>
      <w:r w:rsidRPr="007A7E3B">
        <w:rPr>
          <w:rFonts w:ascii="Times New Roman" w:hAnsi="Times New Roman" w:cs="Times New Roman"/>
          <w:b/>
          <w:bCs/>
          <w:kern w:val="0"/>
        </w:rPr>
        <w:t>11. Ж → Г</w:t>
      </w:r>
    </w:p>
    <w:p w14:paraId="1C29724B" w14:textId="7777777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i/>
          <w:iCs/>
          <w:kern w:val="0"/>
        </w:rPr>
        <w:t>НСПК → Банк сервиса</w:t>
      </w:r>
    </w:p>
    <w:p w14:paraId="484B4D8C" w14:textId="6A98989B"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kern w:val="0"/>
        </w:rPr>
        <w:t>Кто: НСПК.</w:t>
      </w:r>
      <w:r w:rsidRPr="007A7E3B">
        <w:rPr>
          <w:rFonts w:ascii="Times New Roman" w:hAnsi="Times New Roman" w:cs="Times New Roman"/>
          <w:kern w:val="0"/>
        </w:rPr>
        <w:br/>
        <w:t>Зачем</w:t>
      </w:r>
      <w:proofErr w:type="gramStart"/>
      <w:r w:rsidRPr="007A7E3B">
        <w:rPr>
          <w:rFonts w:ascii="Times New Roman" w:hAnsi="Times New Roman" w:cs="Times New Roman"/>
          <w:kern w:val="0"/>
        </w:rPr>
        <w:t>: Завершить</w:t>
      </w:r>
      <w:proofErr w:type="gramEnd"/>
      <w:r w:rsidRPr="007A7E3B">
        <w:rPr>
          <w:rFonts w:ascii="Times New Roman" w:hAnsi="Times New Roman" w:cs="Times New Roman"/>
          <w:kern w:val="0"/>
        </w:rPr>
        <w:t xml:space="preserve"> платёжную цепочку и перевести фиатные средства на расчётный счёт сервиса.</w:t>
      </w:r>
      <w:r w:rsidRPr="007A7E3B">
        <w:rPr>
          <w:rFonts w:ascii="Times New Roman" w:hAnsi="Times New Roman" w:cs="Times New Roman"/>
          <w:kern w:val="0"/>
        </w:rPr>
        <w:br/>
        <w:t>Результат:</w:t>
      </w:r>
      <w:r w:rsidRPr="007A7E3B">
        <w:rPr>
          <w:rFonts w:ascii="Times New Roman" w:hAnsi="Times New Roman" w:cs="Times New Roman"/>
          <w:kern w:val="0"/>
        </w:rPr>
        <w:br/>
        <w:t>Банк сервиса получает деньги, создаёт бухгалтерскую проводку и фиксирует поступление.</w:t>
      </w:r>
    </w:p>
    <w:p w14:paraId="0BEAC11D" w14:textId="77777777" w:rsidR="007A7E3B" w:rsidRPr="007A7E3B" w:rsidRDefault="007A7E3B" w:rsidP="008772A0">
      <w:pPr>
        <w:jc w:val="both"/>
        <w:rPr>
          <w:rFonts w:ascii="Times New Roman" w:hAnsi="Times New Roman" w:cs="Times New Roman"/>
          <w:b/>
          <w:bCs/>
          <w:kern w:val="0"/>
        </w:rPr>
      </w:pPr>
      <w:r w:rsidRPr="007A7E3B">
        <w:rPr>
          <w:rFonts w:ascii="Times New Roman" w:hAnsi="Times New Roman" w:cs="Times New Roman"/>
          <w:b/>
          <w:bCs/>
          <w:kern w:val="0"/>
        </w:rPr>
        <w:t>12. Г → Д</w:t>
      </w:r>
    </w:p>
    <w:p w14:paraId="47FF336D" w14:textId="7777777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i/>
          <w:iCs/>
          <w:kern w:val="0"/>
        </w:rPr>
        <w:t>Банк сервиса → Сервис</w:t>
      </w:r>
    </w:p>
    <w:p w14:paraId="2464B7CA" w14:textId="7777777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kern w:val="0"/>
        </w:rPr>
        <w:t>Кто: Банк сервиса.</w:t>
      </w:r>
      <w:r w:rsidRPr="007A7E3B">
        <w:rPr>
          <w:rFonts w:ascii="Times New Roman" w:hAnsi="Times New Roman" w:cs="Times New Roman"/>
          <w:kern w:val="0"/>
        </w:rPr>
        <w:br/>
        <w:t>Зачем</w:t>
      </w:r>
      <w:proofErr w:type="gramStart"/>
      <w:r w:rsidRPr="007A7E3B">
        <w:rPr>
          <w:rFonts w:ascii="Times New Roman" w:hAnsi="Times New Roman" w:cs="Times New Roman"/>
          <w:kern w:val="0"/>
        </w:rPr>
        <w:t>: Уведомить</w:t>
      </w:r>
      <w:proofErr w:type="gramEnd"/>
      <w:r w:rsidRPr="007A7E3B">
        <w:rPr>
          <w:rFonts w:ascii="Times New Roman" w:hAnsi="Times New Roman" w:cs="Times New Roman"/>
          <w:kern w:val="0"/>
        </w:rPr>
        <w:t xml:space="preserve"> платформу, что пожертвование в фиатной форме успешно получено.</w:t>
      </w:r>
      <w:r w:rsidRPr="007A7E3B">
        <w:rPr>
          <w:rFonts w:ascii="Times New Roman" w:hAnsi="Times New Roman" w:cs="Times New Roman"/>
          <w:kern w:val="0"/>
        </w:rPr>
        <w:br/>
        <w:t>Результат:</w:t>
      </w:r>
      <w:r w:rsidRPr="007A7E3B">
        <w:rPr>
          <w:rFonts w:ascii="Times New Roman" w:hAnsi="Times New Roman" w:cs="Times New Roman"/>
          <w:kern w:val="0"/>
        </w:rPr>
        <w:br/>
        <w:t>Сервис обновляет статус транзакции и подготавливает процесс конвертации в цифровой рубль.</w:t>
      </w:r>
    </w:p>
    <w:p w14:paraId="46EB7608" w14:textId="33DABD3D" w:rsidR="007A7E3B" w:rsidRPr="007A7E3B" w:rsidRDefault="007A7E3B" w:rsidP="008772A0">
      <w:pPr>
        <w:jc w:val="both"/>
        <w:rPr>
          <w:rFonts w:ascii="Times New Roman" w:hAnsi="Times New Roman" w:cs="Times New Roman"/>
          <w:kern w:val="0"/>
        </w:rPr>
      </w:pPr>
    </w:p>
    <w:p w14:paraId="1459EF71" w14:textId="702418DD" w:rsidR="007A7E3B" w:rsidRPr="007A7E3B" w:rsidRDefault="007A7E3B" w:rsidP="008772A0">
      <w:pPr>
        <w:jc w:val="both"/>
        <w:rPr>
          <w:rFonts w:ascii="Times New Roman" w:hAnsi="Times New Roman" w:cs="Times New Roman"/>
          <w:b/>
          <w:bCs/>
        </w:rPr>
      </w:pPr>
      <w:r w:rsidRPr="007A7E3B">
        <w:rPr>
          <w:rFonts w:ascii="Times New Roman" w:hAnsi="Times New Roman" w:cs="Times New Roman"/>
          <w:b/>
          <w:bCs/>
        </w:rPr>
        <w:t>БЛОК 4. Конвертация в цифровой рубль</w:t>
      </w:r>
    </w:p>
    <w:p w14:paraId="594374C7" w14:textId="77777777" w:rsidR="007A7E3B" w:rsidRPr="007A7E3B" w:rsidRDefault="007A7E3B" w:rsidP="008772A0">
      <w:pPr>
        <w:jc w:val="both"/>
        <w:rPr>
          <w:rFonts w:ascii="Times New Roman" w:hAnsi="Times New Roman" w:cs="Times New Roman"/>
          <w:b/>
          <w:bCs/>
          <w:kern w:val="0"/>
        </w:rPr>
      </w:pPr>
      <w:r w:rsidRPr="007A7E3B">
        <w:rPr>
          <w:rFonts w:ascii="Times New Roman" w:hAnsi="Times New Roman" w:cs="Times New Roman"/>
          <w:b/>
          <w:bCs/>
          <w:kern w:val="0"/>
        </w:rPr>
        <w:t>13. Д → Г</w:t>
      </w:r>
    </w:p>
    <w:p w14:paraId="0BE3CF03" w14:textId="7777777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i/>
          <w:iCs/>
          <w:kern w:val="0"/>
        </w:rPr>
        <w:t>Сервис → Банк сервиса</w:t>
      </w:r>
    </w:p>
    <w:p w14:paraId="5999DD35" w14:textId="7FC76030"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kern w:val="0"/>
        </w:rPr>
        <w:t>Кто: Сервис.</w:t>
      </w:r>
      <w:r w:rsidRPr="007A7E3B">
        <w:rPr>
          <w:rFonts w:ascii="Times New Roman" w:hAnsi="Times New Roman" w:cs="Times New Roman"/>
          <w:kern w:val="0"/>
        </w:rPr>
        <w:br/>
        <w:t>Зачем</w:t>
      </w:r>
      <w:proofErr w:type="gramStart"/>
      <w:r w:rsidRPr="007A7E3B">
        <w:rPr>
          <w:rFonts w:ascii="Times New Roman" w:hAnsi="Times New Roman" w:cs="Times New Roman"/>
          <w:kern w:val="0"/>
        </w:rPr>
        <w:t>: Передать</w:t>
      </w:r>
      <w:proofErr w:type="gramEnd"/>
      <w:r w:rsidRPr="007A7E3B">
        <w:rPr>
          <w:rFonts w:ascii="Times New Roman" w:hAnsi="Times New Roman" w:cs="Times New Roman"/>
          <w:kern w:val="0"/>
        </w:rPr>
        <w:t xml:space="preserve"> команду на конвертацию фиатных средств в цифровой рубль.</w:t>
      </w:r>
      <w:r w:rsidRPr="007A7E3B">
        <w:rPr>
          <w:rFonts w:ascii="Times New Roman" w:hAnsi="Times New Roman" w:cs="Times New Roman"/>
          <w:kern w:val="0"/>
        </w:rPr>
        <w:br/>
        <w:t>Результат:</w:t>
      </w:r>
      <w:r w:rsidRPr="007A7E3B">
        <w:rPr>
          <w:rFonts w:ascii="Times New Roman" w:hAnsi="Times New Roman" w:cs="Times New Roman"/>
          <w:kern w:val="0"/>
        </w:rPr>
        <w:br/>
        <w:t>Банк сервиса формирует технический запрос в платформу ЦБ.</w:t>
      </w:r>
    </w:p>
    <w:p w14:paraId="7EC82938" w14:textId="77777777" w:rsidR="007A7E3B" w:rsidRPr="007A7E3B" w:rsidRDefault="007A7E3B" w:rsidP="008772A0">
      <w:pPr>
        <w:jc w:val="both"/>
        <w:rPr>
          <w:rFonts w:ascii="Times New Roman" w:hAnsi="Times New Roman" w:cs="Times New Roman"/>
          <w:b/>
          <w:bCs/>
          <w:kern w:val="0"/>
        </w:rPr>
      </w:pPr>
      <w:r w:rsidRPr="007A7E3B">
        <w:rPr>
          <w:rFonts w:ascii="Times New Roman" w:hAnsi="Times New Roman" w:cs="Times New Roman"/>
          <w:b/>
          <w:bCs/>
          <w:kern w:val="0"/>
        </w:rPr>
        <w:t>14. Г → 3</w:t>
      </w:r>
    </w:p>
    <w:p w14:paraId="5FE249EB" w14:textId="7777777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i/>
          <w:iCs/>
          <w:kern w:val="0"/>
        </w:rPr>
        <w:t>Банк сервиса → Платформа цифрового рубля</w:t>
      </w:r>
    </w:p>
    <w:p w14:paraId="71A0B93F" w14:textId="24313FC4"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kern w:val="0"/>
        </w:rPr>
        <w:lastRenderedPageBreak/>
        <w:t>Кто: Банк сервиса.</w:t>
      </w:r>
      <w:r w:rsidRPr="007A7E3B">
        <w:rPr>
          <w:rFonts w:ascii="Times New Roman" w:hAnsi="Times New Roman" w:cs="Times New Roman"/>
          <w:kern w:val="0"/>
        </w:rPr>
        <w:br/>
        <w:t>Зачем</w:t>
      </w:r>
      <w:proofErr w:type="gramStart"/>
      <w:r w:rsidRPr="007A7E3B">
        <w:rPr>
          <w:rFonts w:ascii="Times New Roman" w:hAnsi="Times New Roman" w:cs="Times New Roman"/>
          <w:kern w:val="0"/>
        </w:rPr>
        <w:t>: Инициировать</w:t>
      </w:r>
      <w:proofErr w:type="gramEnd"/>
      <w:r w:rsidRPr="007A7E3B">
        <w:rPr>
          <w:rFonts w:ascii="Times New Roman" w:hAnsi="Times New Roman" w:cs="Times New Roman"/>
          <w:kern w:val="0"/>
        </w:rPr>
        <w:t xml:space="preserve"> выпуск цифровых рублей, соответствующих сумме пожертвования.</w:t>
      </w:r>
      <w:r w:rsidRPr="007A7E3B">
        <w:rPr>
          <w:rFonts w:ascii="Times New Roman" w:hAnsi="Times New Roman" w:cs="Times New Roman"/>
          <w:kern w:val="0"/>
        </w:rPr>
        <w:br/>
        <w:t>Результат:</w:t>
      </w:r>
      <w:r w:rsidRPr="007A7E3B">
        <w:rPr>
          <w:rFonts w:ascii="Times New Roman" w:hAnsi="Times New Roman" w:cs="Times New Roman"/>
          <w:kern w:val="0"/>
        </w:rPr>
        <w:br/>
        <w:t>Платформа ЦБ принимает запрос и запускает процесс эмиссии цифровых рублей.</w:t>
      </w:r>
    </w:p>
    <w:p w14:paraId="3DEF9C59" w14:textId="77777777" w:rsidR="007A7E3B" w:rsidRPr="007A7E3B" w:rsidRDefault="007A7E3B" w:rsidP="008772A0">
      <w:pPr>
        <w:jc w:val="both"/>
        <w:rPr>
          <w:rFonts w:ascii="Times New Roman" w:hAnsi="Times New Roman" w:cs="Times New Roman"/>
          <w:b/>
          <w:bCs/>
          <w:kern w:val="0"/>
        </w:rPr>
      </w:pPr>
      <w:r w:rsidRPr="007A7E3B">
        <w:rPr>
          <w:rFonts w:ascii="Times New Roman" w:hAnsi="Times New Roman" w:cs="Times New Roman"/>
          <w:b/>
          <w:bCs/>
          <w:kern w:val="0"/>
        </w:rPr>
        <w:t>15. 3 → 3.1</w:t>
      </w:r>
    </w:p>
    <w:p w14:paraId="2C4DE2EB" w14:textId="7777777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i/>
          <w:iCs/>
          <w:kern w:val="0"/>
        </w:rPr>
        <w:t>Платформа цифрового рубля → Модуль кошельков (внутренне)</w:t>
      </w:r>
    </w:p>
    <w:p w14:paraId="00182196" w14:textId="00AB3C8B"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kern w:val="0"/>
        </w:rPr>
        <w:t>Кто: Платформа ЦБ.</w:t>
      </w:r>
      <w:r w:rsidRPr="007A7E3B">
        <w:rPr>
          <w:rFonts w:ascii="Times New Roman" w:hAnsi="Times New Roman" w:cs="Times New Roman"/>
          <w:kern w:val="0"/>
        </w:rPr>
        <w:br/>
        <w:t>Зачем</w:t>
      </w:r>
      <w:proofErr w:type="gramStart"/>
      <w:r w:rsidRPr="007A7E3B">
        <w:rPr>
          <w:rFonts w:ascii="Times New Roman" w:hAnsi="Times New Roman" w:cs="Times New Roman"/>
          <w:kern w:val="0"/>
        </w:rPr>
        <w:t>: Выпустить</w:t>
      </w:r>
      <w:proofErr w:type="gramEnd"/>
      <w:r w:rsidRPr="007A7E3B">
        <w:rPr>
          <w:rFonts w:ascii="Times New Roman" w:hAnsi="Times New Roman" w:cs="Times New Roman"/>
          <w:kern w:val="0"/>
        </w:rPr>
        <w:t xml:space="preserve"> цифровые рубли и зачислить их на кошелёк проекта.</w:t>
      </w:r>
      <w:r w:rsidRPr="007A7E3B">
        <w:rPr>
          <w:rFonts w:ascii="Times New Roman" w:hAnsi="Times New Roman" w:cs="Times New Roman"/>
          <w:kern w:val="0"/>
        </w:rPr>
        <w:br/>
        <w:t>Результат:</w:t>
      </w:r>
      <w:r w:rsidRPr="007A7E3B">
        <w:rPr>
          <w:rFonts w:ascii="Times New Roman" w:hAnsi="Times New Roman" w:cs="Times New Roman"/>
          <w:kern w:val="0"/>
        </w:rPr>
        <w:br/>
        <w:t>Цифровой баланс проекта увеличивается, средства блокируются смарт-контрактом.</w:t>
      </w:r>
    </w:p>
    <w:p w14:paraId="38CD1AB6" w14:textId="77777777" w:rsidR="007A7E3B" w:rsidRPr="007A7E3B" w:rsidRDefault="007A7E3B" w:rsidP="008772A0">
      <w:pPr>
        <w:jc w:val="both"/>
        <w:rPr>
          <w:rFonts w:ascii="Times New Roman" w:hAnsi="Times New Roman" w:cs="Times New Roman"/>
          <w:b/>
          <w:bCs/>
          <w:kern w:val="0"/>
        </w:rPr>
      </w:pPr>
      <w:r w:rsidRPr="007A7E3B">
        <w:rPr>
          <w:rFonts w:ascii="Times New Roman" w:hAnsi="Times New Roman" w:cs="Times New Roman"/>
          <w:b/>
          <w:bCs/>
          <w:kern w:val="0"/>
        </w:rPr>
        <w:t>16. 3 → Д</w:t>
      </w:r>
    </w:p>
    <w:p w14:paraId="2F8679D5" w14:textId="7777777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i/>
          <w:iCs/>
          <w:kern w:val="0"/>
        </w:rPr>
        <w:t>Платформа ЦБ → Сервис</w:t>
      </w:r>
    </w:p>
    <w:p w14:paraId="54FCACF4" w14:textId="7777777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kern w:val="0"/>
        </w:rPr>
        <w:t>Кто: Платформа цифрового рубля.</w:t>
      </w:r>
      <w:r w:rsidRPr="007A7E3B">
        <w:rPr>
          <w:rFonts w:ascii="Times New Roman" w:hAnsi="Times New Roman" w:cs="Times New Roman"/>
          <w:kern w:val="0"/>
        </w:rPr>
        <w:br/>
        <w:t>Зачем</w:t>
      </w:r>
      <w:proofErr w:type="gramStart"/>
      <w:r w:rsidRPr="007A7E3B">
        <w:rPr>
          <w:rFonts w:ascii="Times New Roman" w:hAnsi="Times New Roman" w:cs="Times New Roman"/>
          <w:kern w:val="0"/>
        </w:rPr>
        <w:t>: Сообщить</w:t>
      </w:r>
      <w:proofErr w:type="gramEnd"/>
      <w:r w:rsidRPr="007A7E3B">
        <w:rPr>
          <w:rFonts w:ascii="Times New Roman" w:hAnsi="Times New Roman" w:cs="Times New Roman"/>
          <w:kern w:val="0"/>
        </w:rPr>
        <w:t xml:space="preserve"> сервису, что цифровые рубли успешно зачислены.</w:t>
      </w:r>
      <w:r w:rsidRPr="007A7E3B">
        <w:rPr>
          <w:rFonts w:ascii="Times New Roman" w:hAnsi="Times New Roman" w:cs="Times New Roman"/>
          <w:kern w:val="0"/>
        </w:rPr>
        <w:br/>
        <w:t>Результат:</w:t>
      </w:r>
      <w:r w:rsidRPr="007A7E3B">
        <w:rPr>
          <w:rFonts w:ascii="Times New Roman" w:hAnsi="Times New Roman" w:cs="Times New Roman"/>
          <w:kern w:val="0"/>
        </w:rPr>
        <w:br/>
        <w:t>Сервис обновляет карточку проекта и отображает поступление цифрового транша.</w:t>
      </w:r>
    </w:p>
    <w:p w14:paraId="7C83FEE7" w14:textId="3EE6B21D" w:rsidR="007A7E3B" w:rsidRPr="007A7E3B" w:rsidRDefault="007A7E3B" w:rsidP="008772A0">
      <w:pPr>
        <w:jc w:val="both"/>
        <w:rPr>
          <w:rFonts w:ascii="Times New Roman" w:hAnsi="Times New Roman" w:cs="Times New Roman"/>
          <w:b/>
          <w:bCs/>
          <w:kern w:val="0"/>
        </w:rPr>
      </w:pPr>
    </w:p>
    <w:p w14:paraId="44FD2ACE" w14:textId="61A62BAF" w:rsidR="007A7E3B" w:rsidRPr="007A7E3B" w:rsidRDefault="007A7E3B" w:rsidP="008772A0">
      <w:pPr>
        <w:jc w:val="both"/>
        <w:rPr>
          <w:rFonts w:ascii="Times New Roman" w:hAnsi="Times New Roman" w:cs="Times New Roman"/>
          <w:b/>
          <w:bCs/>
        </w:rPr>
      </w:pPr>
      <w:r w:rsidRPr="007A7E3B">
        <w:rPr>
          <w:rFonts w:ascii="Times New Roman" w:hAnsi="Times New Roman" w:cs="Times New Roman"/>
          <w:b/>
          <w:bCs/>
        </w:rPr>
        <w:t>БЛОК 5. Выполнение этапов проекта</w:t>
      </w:r>
    </w:p>
    <w:p w14:paraId="3F5FF62E" w14:textId="77777777" w:rsidR="007A7E3B" w:rsidRPr="007A7E3B" w:rsidRDefault="007A7E3B" w:rsidP="008772A0">
      <w:pPr>
        <w:jc w:val="both"/>
        <w:rPr>
          <w:rFonts w:ascii="Times New Roman" w:hAnsi="Times New Roman" w:cs="Times New Roman"/>
          <w:b/>
          <w:bCs/>
          <w:kern w:val="0"/>
        </w:rPr>
      </w:pPr>
      <w:r w:rsidRPr="007A7E3B">
        <w:rPr>
          <w:rFonts w:ascii="Times New Roman" w:hAnsi="Times New Roman" w:cs="Times New Roman"/>
          <w:b/>
          <w:bCs/>
          <w:kern w:val="0"/>
        </w:rPr>
        <w:t>17. A → Д</w:t>
      </w:r>
    </w:p>
    <w:p w14:paraId="5F741847" w14:textId="7777777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i/>
          <w:iCs/>
          <w:kern w:val="0"/>
        </w:rPr>
        <w:t>Организация → Сервис</w:t>
      </w:r>
    </w:p>
    <w:p w14:paraId="01987CD1" w14:textId="3166B470"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kern w:val="0"/>
        </w:rPr>
        <w:t>Кто: Организация-бенефициар.</w:t>
      </w:r>
      <w:r w:rsidRPr="007A7E3B">
        <w:rPr>
          <w:rFonts w:ascii="Times New Roman" w:hAnsi="Times New Roman" w:cs="Times New Roman"/>
          <w:kern w:val="0"/>
        </w:rPr>
        <w:br/>
        <w:t>Зачем</w:t>
      </w:r>
      <w:proofErr w:type="gramStart"/>
      <w:r w:rsidRPr="007A7E3B">
        <w:rPr>
          <w:rFonts w:ascii="Times New Roman" w:hAnsi="Times New Roman" w:cs="Times New Roman"/>
          <w:kern w:val="0"/>
        </w:rPr>
        <w:t>: Загрузить</w:t>
      </w:r>
      <w:proofErr w:type="gramEnd"/>
      <w:r w:rsidRPr="007A7E3B">
        <w:rPr>
          <w:rFonts w:ascii="Times New Roman" w:hAnsi="Times New Roman" w:cs="Times New Roman"/>
          <w:kern w:val="0"/>
        </w:rPr>
        <w:t xml:space="preserve"> документы, подтверждающие выполнение этапа (акты, счета, фото, договора).</w:t>
      </w:r>
      <w:r w:rsidRPr="007A7E3B">
        <w:rPr>
          <w:rFonts w:ascii="Times New Roman" w:hAnsi="Times New Roman" w:cs="Times New Roman"/>
          <w:kern w:val="0"/>
        </w:rPr>
        <w:br/>
        <w:t>Результат:</w:t>
      </w:r>
      <w:r w:rsidRPr="007A7E3B">
        <w:rPr>
          <w:rFonts w:ascii="Times New Roman" w:hAnsi="Times New Roman" w:cs="Times New Roman"/>
          <w:kern w:val="0"/>
        </w:rPr>
        <w:br/>
        <w:t>Сервис собирает пакет документов, выполняет форматные и логические проверки.</w:t>
      </w:r>
    </w:p>
    <w:p w14:paraId="51F916CC" w14:textId="77777777" w:rsidR="007A7E3B" w:rsidRPr="007A7E3B" w:rsidRDefault="007A7E3B" w:rsidP="008772A0">
      <w:pPr>
        <w:jc w:val="both"/>
        <w:rPr>
          <w:rFonts w:ascii="Times New Roman" w:hAnsi="Times New Roman" w:cs="Times New Roman"/>
          <w:b/>
          <w:bCs/>
          <w:kern w:val="0"/>
        </w:rPr>
      </w:pPr>
      <w:r w:rsidRPr="007A7E3B">
        <w:rPr>
          <w:rFonts w:ascii="Times New Roman" w:hAnsi="Times New Roman" w:cs="Times New Roman"/>
          <w:b/>
          <w:bCs/>
          <w:kern w:val="0"/>
        </w:rPr>
        <w:t>18. Д → 3</w:t>
      </w:r>
    </w:p>
    <w:p w14:paraId="5BEC64C7" w14:textId="7777777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i/>
          <w:iCs/>
          <w:kern w:val="0"/>
        </w:rPr>
        <w:t>Сервис → Платформа ЦР</w:t>
      </w:r>
    </w:p>
    <w:p w14:paraId="20B6656D" w14:textId="2FAD954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kern w:val="0"/>
        </w:rPr>
        <w:t>Кто: Сервис.</w:t>
      </w:r>
      <w:r w:rsidRPr="007A7E3B">
        <w:rPr>
          <w:rFonts w:ascii="Times New Roman" w:hAnsi="Times New Roman" w:cs="Times New Roman"/>
          <w:kern w:val="0"/>
        </w:rPr>
        <w:br/>
        <w:t>Зачем</w:t>
      </w:r>
      <w:proofErr w:type="gramStart"/>
      <w:r w:rsidRPr="007A7E3B">
        <w:rPr>
          <w:rFonts w:ascii="Times New Roman" w:hAnsi="Times New Roman" w:cs="Times New Roman"/>
          <w:kern w:val="0"/>
        </w:rPr>
        <w:t>: Передать</w:t>
      </w:r>
      <w:proofErr w:type="gramEnd"/>
      <w:r w:rsidRPr="007A7E3B">
        <w:rPr>
          <w:rFonts w:ascii="Times New Roman" w:hAnsi="Times New Roman" w:cs="Times New Roman"/>
          <w:kern w:val="0"/>
        </w:rPr>
        <w:t xml:space="preserve"> документы на проверку смарт-контракту.</w:t>
      </w:r>
      <w:r w:rsidRPr="007A7E3B">
        <w:rPr>
          <w:rFonts w:ascii="Times New Roman" w:hAnsi="Times New Roman" w:cs="Times New Roman"/>
          <w:kern w:val="0"/>
        </w:rPr>
        <w:br/>
        <w:t>Результат:</w:t>
      </w:r>
      <w:r w:rsidRPr="007A7E3B">
        <w:rPr>
          <w:rFonts w:ascii="Times New Roman" w:hAnsi="Times New Roman" w:cs="Times New Roman"/>
          <w:kern w:val="0"/>
        </w:rPr>
        <w:br/>
        <w:t>Платформа инициирует сценарий проверки условий смарт-контракта.</w:t>
      </w:r>
    </w:p>
    <w:p w14:paraId="105DD0A1" w14:textId="77777777" w:rsidR="007A7E3B" w:rsidRPr="007A7E3B" w:rsidRDefault="007A7E3B" w:rsidP="008772A0">
      <w:pPr>
        <w:jc w:val="both"/>
        <w:rPr>
          <w:rFonts w:ascii="Times New Roman" w:hAnsi="Times New Roman" w:cs="Times New Roman"/>
          <w:b/>
          <w:bCs/>
          <w:kern w:val="0"/>
        </w:rPr>
      </w:pPr>
      <w:r w:rsidRPr="007A7E3B">
        <w:rPr>
          <w:rFonts w:ascii="Times New Roman" w:hAnsi="Times New Roman" w:cs="Times New Roman"/>
          <w:b/>
          <w:bCs/>
          <w:kern w:val="0"/>
        </w:rPr>
        <w:t>19. 3 → В</w:t>
      </w:r>
    </w:p>
    <w:p w14:paraId="7A1975A5" w14:textId="7777777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i/>
          <w:iCs/>
          <w:kern w:val="0"/>
        </w:rPr>
        <w:t>Платформа ЦБ → Банк бенефициара</w:t>
      </w:r>
    </w:p>
    <w:p w14:paraId="03C40328" w14:textId="2965AD4C"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kern w:val="0"/>
        </w:rPr>
        <w:t>Кто: Платформа цифрового рубля.</w:t>
      </w:r>
      <w:r w:rsidRPr="007A7E3B">
        <w:rPr>
          <w:rFonts w:ascii="Times New Roman" w:hAnsi="Times New Roman" w:cs="Times New Roman"/>
          <w:kern w:val="0"/>
        </w:rPr>
        <w:br/>
        <w:t>Зачем</w:t>
      </w:r>
      <w:proofErr w:type="gramStart"/>
      <w:r w:rsidRPr="007A7E3B">
        <w:rPr>
          <w:rFonts w:ascii="Times New Roman" w:hAnsi="Times New Roman" w:cs="Times New Roman"/>
          <w:kern w:val="0"/>
        </w:rPr>
        <w:t>: Отправить</w:t>
      </w:r>
      <w:proofErr w:type="gramEnd"/>
      <w:r w:rsidRPr="007A7E3B">
        <w:rPr>
          <w:rFonts w:ascii="Times New Roman" w:hAnsi="Times New Roman" w:cs="Times New Roman"/>
          <w:kern w:val="0"/>
        </w:rPr>
        <w:t xml:space="preserve"> распоряжение о переводе цифровых рублей бенефициару после подтверждения этапа.</w:t>
      </w:r>
      <w:r w:rsidRPr="007A7E3B">
        <w:rPr>
          <w:rFonts w:ascii="Times New Roman" w:hAnsi="Times New Roman" w:cs="Times New Roman"/>
          <w:kern w:val="0"/>
        </w:rPr>
        <w:br/>
        <w:t>Результат:</w:t>
      </w:r>
      <w:r w:rsidRPr="007A7E3B">
        <w:rPr>
          <w:rFonts w:ascii="Times New Roman" w:hAnsi="Times New Roman" w:cs="Times New Roman"/>
          <w:kern w:val="0"/>
        </w:rPr>
        <w:br/>
        <w:t>Банк бенефициара получает команду о выплате.</w:t>
      </w:r>
    </w:p>
    <w:p w14:paraId="11B9D706" w14:textId="77777777" w:rsidR="007A7E3B" w:rsidRPr="007A7E3B" w:rsidRDefault="007A7E3B" w:rsidP="008772A0">
      <w:pPr>
        <w:jc w:val="both"/>
        <w:rPr>
          <w:rFonts w:ascii="Times New Roman" w:hAnsi="Times New Roman" w:cs="Times New Roman"/>
          <w:b/>
          <w:bCs/>
          <w:kern w:val="0"/>
        </w:rPr>
      </w:pPr>
      <w:r w:rsidRPr="007A7E3B">
        <w:rPr>
          <w:rFonts w:ascii="Times New Roman" w:hAnsi="Times New Roman" w:cs="Times New Roman"/>
          <w:b/>
          <w:bCs/>
          <w:kern w:val="0"/>
        </w:rPr>
        <w:t>20. В → В1</w:t>
      </w:r>
    </w:p>
    <w:p w14:paraId="217AAB37" w14:textId="7777777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i/>
          <w:iCs/>
          <w:kern w:val="0"/>
        </w:rPr>
        <w:t>Банк бенефициара → Цифровой кошелёк бенефициара</w:t>
      </w:r>
    </w:p>
    <w:p w14:paraId="013C4E90" w14:textId="0F2C8A89"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kern w:val="0"/>
        </w:rPr>
        <w:t>Кто: Банк бенефициара.</w:t>
      </w:r>
      <w:r w:rsidRPr="007A7E3B">
        <w:rPr>
          <w:rFonts w:ascii="Times New Roman" w:hAnsi="Times New Roman" w:cs="Times New Roman"/>
          <w:kern w:val="0"/>
        </w:rPr>
        <w:br/>
        <w:t>Зачем</w:t>
      </w:r>
      <w:proofErr w:type="gramStart"/>
      <w:r w:rsidRPr="007A7E3B">
        <w:rPr>
          <w:rFonts w:ascii="Times New Roman" w:hAnsi="Times New Roman" w:cs="Times New Roman"/>
          <w:kern w:val="0"/>
        </w:rPr>
        <w:t>: Исполнить</w:t>
      </w:r>
      <w:proofErr w:type="gramEnd"/>
      <w:r w:rsidRPr="007A7E3B">
        <w:rPr>
          <w:rFonts w:ascii="Times New Roman" w:hAnsi="Times New Roman" w:cs="Times New Roman"/>
          <w:kern w:val="0"/>
        </w:rPr>
        <w:t xml:space="preserve"> распоряжение платформы и зачислить цифровые рубли.</w:t>
      </w:r>
      <w:r w:rsidRPr="007A7E3B">
        <w:rPr>
          <w:rFonts w:ascii="Times New Roman" w:hAnsi="Times New Roman" w:cs="Times New Roman"/>
          <w:kern w:val="0"/>
        </w:rPr>
        <w:br/>
      </w:r>
      <w:r w:rsidRPr="007A7E3B">
        <w:rPr>
          <w:rFonts w:ascii="Times New Roman" w:hAnsi="Times New Roman" w:cs="Times New Roman"/>
          <w:kern w:val="0"/>
        </w:rPr>
        <w:lastRenderedPageBreak/>
        <w:t>Результат:</w:t>
      </w:r>
      <w:r w:rsidRPr="007A7E3B">
        <w:rPr>
          <w:rFonts w:ascii="Times New Roman" w:hAnsi="Times New Roman" w:cs="Times New Roman"/>
          <w:kern w:val="0"/>
        </w:rPr>
        <w:br/>
        <w:t>На цифровом кошельке организации появляется транш, доступный для целевых расходов.</w:t>
      </w:r>
    </w:p>
    <w:p w14:paraId="019E8969" w14:textId="77777777" w:rsidR="007A7E3B" w:rsidRPr="007A7E3B" w:rsidRDefault="007A7E3B" w:rsidP="008772A0">
      <w:pPr>
        <w:jc w:val="both"/>
        <w:rPr>
          <w:rFonts w:ascii="Times New Roman" w:hAnsi="Times New Roman" w:cs="Times New Roman"/>
          <w:b/>
          <w:bCs/>
          <w:kern w:val="0"/>
        </w:rPr>
      </w:pPr>
      <w:r w:rsidRPr="007A7E3B">
        <w:rPr>
          <w:rFonts w:ascii="Times New Roman" w:hAnsi="Times New Roman" w:cs="Times New Roman"/>
          <w:b/>
          <w:bCs/>
          <w:kern w:val="0"/>
        </w:rPr>
        <w:t>21. В1 → A</w:t>
      </w:r>
    </w:p>
    <w:p w14:paraId="3A0A433C" w14:textId="7777777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i/>
          <w:iCs/>
          <w:kern w:val="0"/>
        </w:rPr>
        <w:t>Цифровой кошелёк → Организация</w:t>
      </w:r>
    </w:p>
    <w:p w14:paraId="36C21BB7" w14:textId="7777777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kern w:val="0"/>
        </w:rPr>
        <w:t>Кто: Цифровой кошелёк бенефициара.</w:t>
      </w:r>
      <w:r w:rsidRPr="007A7E3B">
        <w:rPr>
          <w:rFonts w:ascii="Times New Roman" w:hAnsi="Times New Roman" w:cs="Times New Roman"/>
          <w:kern w:val="0"/>
        </w:rPr>
        <w:br/>
        <w:t>Зачем</w:t>
      </w:r>
      <w:proofErr w:type="gramStart"/>
      <w:r w:rsidRPr="007A7E3B">
        <w:rPr>
          <w:rFonts w:ascii="Times New Roman" w:hAnsi="Times New Roman" w:cs="Times New Roman"/>
          <w:kern w:val="0"/>
        </w:rPr>
        <w:t>: Предоставить</w:t>
      </w:r>
      <w:proofErr w:type="gramEnd"/>
      <w:r w:rsidRPr="007A7E3B">
        <w:rPr>
          <w:rFonts w:ascii="Times New Roman" w:hAnsi="Times New Roman" w:cs="Times New Roman"/>
          <w:kern w:val="0"/>
        </w:rPr>
        <w:t xml:space="preserve"> организации доступ к полученным средствам.</w:t>
      </w:r>
      <w:r w:rsidRPr="007A7E3B">
        <w:rPr>
          <w:rFonts w:ascii="Times New Roman" w:hAnsi="Times New Roman" w:cs="Times New Roman"/>
          <w:kern w:val="0"/>
        </w:rPr>
        <w:br/>
        <w:t>Результат:</w:t>
      </w:r>
      <w:r w:rsidRPr="007A7E3B">
        <w:rPr>
          <w:rFonts w:ascii="Times New Roman" w:hAnsi="Times New Roman" w:cs="Times New Roman"/>
          <w:kern w:val="0"/>
        </w:rPr>
        <w:br/>
        <w:t>Организация может оплачивать поставщиков строго в рамках сметы.</w:t>
      </w:r>
    </w:p>
    <w:p w14:paraId="4FAE0E93" w14:textId="22C3B912" w:rsidR="007A7E3B" w:rsidRPr="007A7E3B" w:rsidRDefault="007A7E3B" w:rsidP="008772A0">
      <w:pPr>
        <w:jc w:val="both"/>
        <w:rPr>
          <w:rFonts w:ascii="Times New Roman" w:hAnsi="Times New Roman" w:cs="Times New Roman"/>
          <w:kern w:val="0"/>
        </w:rPr>
      </w:pPr>
    </w:p>
    <w:p w14:paraId="28AD9A19" w14:textId="45D8A1CB" w:rsidR="007A7E3B" w:rsidRPr="007A7E3B" w:rsidRDefault="007A7E3B" w:rsidP="008772A0">
      <w:pPr>
        <w:jc w:val="both"/>
        <w:rPr>
          <w:rFonts w:ascii="Times New Roman" w:hAnsi="Times New Roman" w:cs="Times New Roman"/>
          <w:b/>
          <w:bCs/>
        </w:rPr>
      </w:pPr>
      <w:r w:rsidRPr="007A7E3B">
        <w:rPr>
          <w:rFonts w:ascii="Times New Roman" w:hAnsi="Times New Roman" w:cs="Times New Roman"/>
          <w:b/>
          <w:bCs/>
        </w:rPr>
        <w:t>БЛОК 6. Прозрачность и отображение статуса</w:t>
      </w:r>
    </w:p>
    <w:p w14:paraId="26FD83F4" w14:textId="77777777" w:rsidR="007A7E3B" w:rsidRPr="007A7E3B" w:rsidRDefault="007A7E3B" w:rsidP="008772A0">
      <w:pPr>
        <w:jc w:val="both"/>
        <w:rPr>
          <w:rFonts w:ascii="Times New Roman" w:hAnsi="Times New Roman" w:cs="Times New Roman"/>
          <w:b/>
          <w:bCs/>
          <w:kern w:val="0"/>
        </w:rPr>
      </w:pPr>
      <w:r w:rsidRPr="007A7E3B">
        <w:rPr>
          <w:rFonts w:ascii="Times New Roman" w:hAnsi="Times New Roman" w:cs="Times New Roman"/>
          <w:b/>
          <w:bCs/>
          <w:kern w:val="0"/>
        </w:rPr>
        <w:t>22. Д → Е</w:t>
      </w:r>
    </w:p>
    <w:p w14:paraId="66BBFD6E" w14:textId="7777777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i/>
          <w:iCs/>
          <w:kern w:val="0"/>
        </w:rPr>
        <w:t>Сервис → Витрина проектов</w:t>
      </w:r>
    </w:p>
    <w:p w14:paraId="0B742F5B" w14:textId="6CAFFDEC"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kern w:val="0"/>
        </w:rPr>
        <w:t>Кто: Сервис.</w:t>
      </w:r>
      <w:r w:rsidRPr="007A7E3B">
        <w:rPr>
          <w:rFonts w:ascii="Times New Roman" w:hAnsi="Times New Roman" w:cs="Times New Roman"/>
          <w:kern w:val="0"/>
        </w:rPr>
        <w:br/>
        <w:t>Зачем</w:t>
      </w:r>
      <w:proofErr w:type="gramStart"/>
      <w:r w:rsidRPr="007A7E3B">
        <w:rPr>
          <w:rFonts w:ascii="Times New Roman" w:hAnsi="Times New Roman" w:cs="Times New Roman"/>
          <w:kern w:val="0"/>
        </w:rPr>
        <w:t>: Опубликовать</w:t>
      </w:r>
      <w:proofErr w:type="gramEnd"/>
      <w:r w:rsidRPr="007A7E3B">
        <w:rPr>
          <w:rFonts w:ascii="Times New Roman" w:hAnsi="Times New Roman" w:cs="Times New Roman"/>
          <w:kern w:val="0"/>
        </w:rPr>
        <w:t xml:space="preserve"> обновлённые статусы этапов, траншей, отчётных документов.</w:t>
      </w:r>
      <w:r w:rsidRPr="007A7E3B">
        <w:rPr>
          <w:rFonts w:ascii="Times New Roman" w:hAnsi="Times New Roman" w:cs="Times New Roman"/>
          <w:kern w:val="0"/>
        </w:rPr>
        <w:br/>
        <w:t>Результат:</w:t>
      </w:r>
      <w:r w:rsidRPr="007A7E3B">
        <w:rPr>
          <w:rFonts w:ascii="Times New Roman" w:hAnsi="Times New Roman" w:cs="Times New Roman"/>
          <w:kern w:val="0"/>
        </w:rPr>
        <w:br/>
        <w:t>Витрина обновляет интерфейс и делает данные доступными в реальном времени.</w:t>
      </w:r>
    </w:p>
    <w:p w14:paraId="0349700F" w14:textId="77777777" w:rsidR="007A7E3B" w:rsidRPr="007A7E3B" w:rsidRDefault="007A7E3B" w:rsidP="008772A0">
      <w:pPr>
        <w:jc w:val="both"/>
        <w:rPr>
          <w:rFonts w:ascii="Times New Roman" w:hAnsi="Times New Roman" w:cs="Times New Roman"/>
          <w:b/>
          <w:bCs/>
          <w:kern w:val="0"/>
        </w:rPr>
      </w:pPr>
      <w:r w:rsidRPr="007A7E3B">
        <w:rPr>
          <w:rFonts w:ascii="Times New Roman" w:hAnsi="Times New Roman" w:cs="Times New Roman"/>
          <w:b/>
          <w:bCs/>
          <w:kern w:val="0"/>
        </w:rPr>
        <w:t>23. Е → Б</w:t>
      </w:r>
    </w:p>
    <w:p w14:paraId="335C9331" w14:textId="7777777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i/>
          <w:iCs/>
          <w:kern w:val="0"/>
        </w:rPr>
        <w:t>Витрина → Донор</w:t>
      </w:r>
    </w:p>
    <w:p w14:paraId="01878AEF" w14:textId="77777777" w:rsidR="007A7E3B" w:rsidRPr="007A7E3B" w:rsidRDefault="007A7E3B" w:rsidP="008772A0">
      <w:pPr>
        <w:jc w:val="both"/>
        <w:rPr>
          <w:rFonts w:ascii="Times New Roman" w:hAnsi="Times New Roman" w:cs="Times New Roman"/>
          <w:kern w:val="0"/>
        </w:rPr>
      </w:pPr>
      <w:r w:rsidRPr="007A7E3B">
        <w:rPr>
          <w:rFonts w:ascii="Times New Roman" w:hAnsi="Times New Roman" w:cs="Times New Roman"/>
          <w:kern w:val="0"/>
        </w:rPr>
        <w:t>Кто: Витрина проектов.</w:t>
      </w:r>
      <w:r w:rsidRPr="007A7E3B">
        <w:rPr>
          <w:rFonts w:ascii="Times New Roman" w:hAnsi="Times New Roman" w:cs="Times New Roman"/>
          <w:kern w:val="0"/>
        </w:rPr>
        <w:br/>
        <w:t>Зачем</w:t>
      </w:r>
      <w:proofErr w:type="gramStart"/>
      <w:r w:rsidRPr="007A7E3B">
        <w:rPr>
          <w:rFonts w:ascii="Times New Roman" w:hAnsi="Times New Roman" w:cs="Times New Roman"/>
          <w:kern w:val="0"/>
        </w:rPr>
        <w:t>: Показать</w:t>
      </w:r>
      <w:proofErr w:type="gramEnd"/>
      <w:r w:rsidRPr="007A7E3B">
        <w:rPr>
          <w:rFonts w:ascii="Times New Roman" w:hAnsi="Times New Roman" w:cs="Times New Roman"/>
          <w:kern w:val="0"/>
        </w:rPr>
        <w:t xml:space="preserve"> донору движение средств, подтверждение этапов, отчёты и статусы смарт-контракта.</w:t>
      </w:r>
      <w:r w:rsidRPr="007A7E3B">
        <w:rPr>
          <w:rFonts w:ascii="Times New Roman" w:hAnsi="Times New Roman" w:cs="Times New Roman"/>
          <w:kern w:val="0"/>
        </w:rPr>
        <w:br/>
        <w:t>Результат:</w:t>
      </w:r>
      <w:r w:rsidRPr="007A7E3B">
        <w:rPr>
          <w:rFonts w:ascii="Times New Roman" w:hAnsi="Times New Roman" w:cs="Times New Roman"/>
          <w:kern w:val="0"/>
        </w:rPr>
        <w:br/>
        <w:t>Донор видит прозрачную цифровую цепочку:</w:t>
      </w:r>
      <w:r w:rsidRPr="007A7E3B">
        <w:rPr>
          <w:rFonts w:ascii="Times New Roman" w:hAnsi="Times New Roman" w:cs="Times New Roman"/>
          <w:kern w:val="0"/>
        </w:rPr>
        <w:br/>
        <w:t>«Пожертвование → Конвертация → Контроль → Финансирование → Результат».</w:t>
      </w:r>
    </w:p>
    <w:p w14:paraId="4E8C4911" w14:textId="59FD75AB" w:rsidR="00343202" w:rsidRPr="00A40384" w:rsidRDefault="00C34EC4" w:rsidP="008772A0">
      <w:pPr>
        <w:pStyle w:val="af"/>
        <w:jc w:val="both"/>
        <w:rPr>
          <w:rFonts w:ascii="Times New Roman" w:hAnsi="Times New Roman" w:cs="Times New Roman"/>
          <w:color w:val="auto"/>
          <w:sz w:val="24"/>
          <w:szCs w:val="24"/>
        </w:rPr>
      </w:pPr>
      <w:r>
        <w:rPr>
          <w:rFonts w:ascii="Times New Roman" w:hAnsi="Times New Roman" w:cs="Times New Roman"/>
          <w:color w:val="auto"/>
          <w:sz w:val="24"/>
          <w:szCs w:val="24"/>
        </w:rPr>
        <w:br w:type="page"/>
      </w:r>
    </w:p>
    <w:p w14:paraId="76DBF5E0" w14:textId="77777777" w:rsidR="00343202" w:rsidRPr="00A40384" w:rsidRDefault="00343202" w:rsidP="00343202">
      <w:pPr>
        <w:pStyle w:val="a6"/>
        <w:rPr>
          <w:rFonts w:ascii="Times New Roman" w:hAnsi="Times New Roman" w:cs="Times New Roman"/>
          <w:b/>
          <w:bCs/>
          <w:color w:val="auto"/>
        </w:rPr>
      </w:pPr>
      <w:r>
        <w:rPr>
          <w:rFonts w:ascii="Times New Roman" w:hAnsi="Times New Roman" w:cs="Times New Roman"/>
          <w:b/>
          <w:bCs/>
          <w:color w:val="auto"/>
        </w:rPr>
        <w:lastRenderedPageBreak/>
        <w:t>4.4 Внутренняя система работы сервиса</w:t>
      </w:r>
    </w:p>
    <w:p w14:paraId="52399BB3" w14:textId="25418C95" w:rsidR="0053006F" w:rsidRPr="00A40384" w:rsidRDefault="00F01496" w:rsidP="0053006F">
      <w:pPr>
        <w:pStyle w:val="ad"/>
        <w:keepNext/>
        <w:ind w:left="785"/>
        <w:jc w:val="center"/>
      </w:pPr>
      <w:r>
        <w:rPr>
          <w:noProof/>
        </w:rPr>
        <w:drawing>
          <wp:inline distT="0" distB="0" distL="0" distR="0" wp14:anchorId="12D0DEB8" wp14:editId="71FD0185">
            <wp:extent cx="5593278" cy="3146107"/>
            <wp:effectExtent l="0" t="0" r="7620" b="0"/>
            <wp:docPr id="12114773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77303" name=""/>
                    <pic:cNvPicPr/>
                  </pic:nvPicPr>
                  <pic:blipFill>
                    <a:blip r:embed="rId54">
                      <a:extLst>
                        <a:ext uri="{96DAC541-7B7A-43D3-8B79-37D633B846F1}">
                          <asvg:svgBlip xmlns:asvg="http://schemas.microsoft.com/office/drawing/2016/SVG/main" r:embed="rId55"/>
                        </a:ext>
                      </a:extLst>
                    </a:blip>
                    <a:stretch>
                      <a:fillRect/>
                    </a:stretch>
                  </pic:blipFill>
                  <pic:spPr>
                    <a:xfrm>
                      <a:off x="0" y="0"/>
                      <a:ext cx="5593278" cy="3146107"/>
                    </a:xfrm>
                    <a:prstGeom prst="rect">
                      <a:avLst/>
                    </a:prstGeom>
                  </pic:spPr>
                </pic:pic>
              </a:graphicData>
            </a:graphic>
          </wp:inline>
        </w:drawing>
      </w:r>
    </w:p>
    <w:p w14:paraId="63A87FBF" w14:textId="07170FA7" w:rsidR="0053006F" w:rsidRPr="00A40384" w:rsidRDefault="0053006F" w:rsidP="0053006F">
      <w:pPr>
        <w:spacing w:line="276" w:lineRule="auto"/>
        <w:ind w:firstLine="709"/>
        <w:jc w:val="center"/>
        <w:rPr>
          <w:rFonts w:ascii="Times New Roman" w:hAnsi="Times New Roman" w:cs="Times New Roman"/>
          <w:b/>
          <w:bCs/>
          <w:i/>
          <w:iCs/>
          <w:sz w:val="24"/>
          <w:szCs w:val="24"/>
        </w:rPr>
      </w:pPr>
      <w:r>
        <w:rPr>
          <w:rFonts w:ascii="Times New Roman" w:hAnsi="Times New Roman" w:cs="Times New Roman"/>
          <w:i/>
          <w:iCs/>
          <w:sz w:val="24"/>
          <w:szCs w:val="24"/>
        </w:rPr>
        <w:t xml:space="preserve">Рисунок </w:t>
      </w:r>
      <w:r>
        <w:rPr>
          <w:rFonts w:ascii="Times New Roman" w:hAnsi="Times New Roman" w:cs="Times New Roman"/>
          <w:i/>
          <w:iCs/>
          <w:noProof/>
          <w:sz w:val="24"/>
          <w:szCs w:val="24"/>
        </w:rPr>
        <w:t>3</w:t>
      </w:r>
      <w:r>
        <w:rPr>
          <w:rFonts w:ascii="Times New Roman" w:hAnsi="Times New Roman" w:cs="Times New Roman"/>
          <w:i/>
          <w:iCs/>
          <w:sz w:val="24"/>
          <w:szCs w:val="24"/>
        </w:rPr>
        <w:t>. Внутренняя схема сервиса</w:t>
      </w:r>
    </w:p>
    <w:p w14:paraId="6F74975F" w14:textId="66CD0E3F" w:rsidR="00343202" w:rsidRPr="00A40384" w:rsidRDefault="00343202" w:rsidP="00343202">
      <w:pPr>
        <w:spacing w:line="276" w:lineRule="auto"/>
        <w:ind w:firstLine="709"/>
        <w:jc w:val="both"/>
        <w:rPr>
          <w:rFonts w:ascii="Times New Roman" w:hAnsi="Times New Roman" w:cs="Times New Roman"/>
          <w:b/>
          <w:bCs/>
          <w:sz w:val="24"/>
          <w:szCs w:val="24"/>
        </w:rPr>
      </w:pPr>
      <w:r>
        <w:rPr>
          <w:rFonts w:ascii="Times New Roman" w:hAnsi="Times New Roman" w:cs="Times New Roman"/>
          <w:b/>
          <w:bCs/>
          <w:sz w:val="24"/>
          <w:szCs w:val="24"/>
        </w:rPr>
        <w:t>Внешние модули:</w:t>
      </w:r>
    </w:p>
    <w:p w14:paraId="66E0013C" w14:textId="77777777" w:rsidR="00343202" w:rsidRPr="00A40384"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А — Организация-бенефициар (подача заявки, загрузка отчётов, подписание документов).</w:t>
      </w:r>
    </w:p>
    <w:p w14:paraId="3A9C4007" w14:textId="77777777" w:rsidR="00343202" w:rsidRPr="00A40384"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Б — Пользователь (донор) (регистрация, выбор проекта, осуществление платежа).</w:t>
      </w:r>
    </w:p>
    <w:p w14:paraId="17510F3B" w14:textId="77777777" w:rsidR="00343202" w:rsidRPr="00A40384"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В — Платформа цифрового рубля / Банк России (выпуск и хранение ЦФА, подтверждение транзакций).</w:t>
      </w:r>
    </w:p>
    <w:p w14:paraId="1BC2173D" w14:textId="77777777" w:rsidR="00343202" w:rsidRPr="00A40384"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Г — Банк платформы (ведение расчётного счёта и уведомления о поступлении средств).</w:t>
      </w:r>
    </w:p>
    <w:p w14:paraId="0002399C" w14:textId="77777777" w:rsidR="00343202" w:rsidRPr="00A40384"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Д — Банк пользователя (инициация платежей, интеграция с НСПК).</w:t>
      </w:r>
    </w:p>
    <w:p w14:paraId="7068BCDB" w14:textId="77777777" w:rsidR="00343202" w:rsidRPr="00A40384"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Е — НСПК (национальная система маршрутизации платёжных операций).</w:t>
      </w:r>
    </w:p>
    <w:p w14:paraId="7D221DAF" w14:textId="77777777" w:rsidR="00343202" w:rsidRPr="00A40384"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Ж — Витрина проектов (публичная часть сервиса, отображение статусов и итогов).</w:t>
      </w:r>
    </w:p>
    <w:p w14:paraId="20D9C194" w14:textId="77777777" w:rsidR="00343202" w:rsidRPr="00A40384" w:rsidRDefault="00343202" w:rsidP="00343202">
      <w:pPr>
        <w:spacing w:line="276" w:lineRule="auto"/>
        <w:ind w:firstLine="709"/>
        <w:jc w:val="both"/>
        <w:rPr>
          <w:rFonts w:ascii="Times New Roman" w:hAnsi="Times New Roman" w:cs="Times New Roman"/>
          <w:sz w:val="24"/>
          <w:szCs w:val="24"/>
        </w:rPr>
      </w:pPr>
    </w:p>
    <w:p w14:paraId="5CE4201C" w14:textId="77777777" w:rsidR="00343202" w:rsidRPr="00A40384" w:rsidRDefault="00343202" w:rsidP="00343202">
      <w:pPr>
        <w:spacing w:line="276" w:lineRule="auto"/>
        <w:ind w:firstLine="709"/>
        <w:jc w:val="both"/>
        <w:rPr>
          <w:rFonts w:ascii="Times New Roman" w:hAnsi="Times New Roman" w:cs="Times New Roman"/>
          <w:b/>
          <w:bCs/>
          <w:sz w:val="24"/>
          <w:szCs w:val="24"/>
        </w:rPr>
      </w:pPr>
      <w:r>
        <w:rPr>
          <w:rFonts w:ascii="Times New Roman" w:hAnsi="Times New Roman" w:cs="Times New Roman"/>
          <w:b/>
          <w:bCs/>
          <w:sz w:val="24"/>
          <w:szCs w:val="24"/>
        </w:rPr>
        <w:t>Внутренние модули и хранилища:</w:t>
      </w:r>
    </w:p>
    <w:p w14:paraId="36B0A7BE" w14:textId="77777777" w:rsidR="00343202" w:rsidRPr="00A40384"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A1. Модуль приёма и регистрации проектов — приём заявок от организаций, формирование карточек проектов.</w:t>
      </w:r>
    </w:p>
    <w:p w14:paraId="321FE822" w14:textId="77777777" w:rsidR="00343202" w:rsidRPr="00A40384"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A2. Комплаенс и проверка данных — KYC/AML, проверка юридических документов и реквизитов организации.</w:t>
      </w:r>
    </w:p>
    <w:p w14:paraId="0D193E77" w14:textId="6C28C728" w:rsidR="00343202" w:rsidRPr="00A40384"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A3. Модуль </w:t>
      </w:r>
      <w:proofErr w:type="gramStart"/>
      <w:r>
        <w:rPr>
          <w:rFonts w:ascii="Times New Roman" w:hAnsi="Times New Roman" w:cs="Times New Roman"/>
          <w:sz w:val="24"/>
          <w:szCs w:val="24"/>
        </w:rPr>
        <w:t>цифровизации  —</w:t>
      </w:r>
      <w:proofErr w:type="gramEnd"/>
      <w:r>
        <w:rPr>
          <w:rFonts w:ascii="Times New Roman" w:hAnsi="Times New Roman" w:cs="Times New Roman"/>
          <w:sz w:val="24"/>
          <w:szCs w:val="24"/>
        </w:rPr>
        <w:t xml:space="preserve"> формирование цифровых активов и привязка к этапам проекта.</w:t>
      </w:r>
    </w:p>
    <w:p w14:paraId="1C7E141B" w14:textId="77777777" w:rsidR="00343202" w:rsidRPr="00A40384"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A4. Платёжный шлюз и интеграция с банками — передача платёжных поручений в банки и НСПК.</w:t>
      </w:r>
    </w:p>
    <w:p w14:paraId="2BD5FE1E" w14:textId="77777777" w:rsidR="00343202" w:rsidRPr="00A40384"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A5. Конструктор смарт-контрактов — формирование структуры выплат и логики этапов.</w:t>
      </w:r>
    </w:p>
    <w:p w14:paraId="4B82821D" w14:textId="77777777" w:rsidR="00343202" w:rsidRPr="00A40384"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A6. Эскроу-ядро — хранение и распределение средств до наступления подтверждённых условий.</w:t>
      </w:r>
    </w:p>
    <w:p w14:paraId="68C67BBB" w14:textId="77777777" w:rsidR="00343202" w:rsidRPr="00A40384"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A7. </w:t>
      </w:r>
      <w:proofErr w:type="spellStart"/>
      <w:r>
        <w:rPr>
          <w:rFonts w:ascii="Times New Roman" w:hAnsi="Times New Roman" w:cs="Times New Roman"/>
          <w:sz w:val="24"/>
          <w:szCs w:val="24"/>
        </w:rPr>
        <w:t>Rule-engine</w:t>
      </w:r>
      <w:proofErr w:type="spellEnd"/>
      <w:r>
        <w:rPr>
          <w:rFonts w:ascii="Times New Roman" w:hAnsi="Times New Roman" w:cs="Times New Roman"/>
          <w:sz w:val="24"/>
          <w:szCs w:val="24"/>
        </w:rPr>
        <w:t xml:space="preserve"> исполнения и контроля — автоматическая проверка выполнения этапов, активация траншей.</w:t>
      </w:r>
    </w:p>
    <w:p w14:paraId="2185B60A" w14:textId="77777777" w:rsidR="00343202" w:rsidRPr="00A40384"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A8. Контролирующий модуль и API Госуслуг — верификация документов, ЭЦП и актов выполненных работ.</w:t>
      </w:r>
    </w:p>
    <w:p w14:paraId="21A54FD6" w14:textId="77777777" w:rsidR="00343202" w:rsidRPr="00A40384"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A9. Отчётность и аналитика — формирование сводных отчётов, аудит, экспорт данных в регуляторные системы.</w:t>
      </w:r>
    </w:p>
    <w:p w14:paraId="5DF4930A" w14:textId="77777777" w:rsidR="00343202" w:rsidRPr="00A40384"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A10. Уведомления и события — рассылка статусов, подтверждений, хэшей транзакций.</w:t>
      </w:r>
    </w:p>
    <w:p w14:paraId="0AB9DFB8" w14:textId="77777777" w:rsidR="00343202" w:rsidRPr="00A40384" w:rsidRDefault="00343202" w:rsidP="00343202">
      <w:pPr>
        <w:spacing w:line="276" w:lineRule="auto"/>
        <w:ind w:firstLine="709"/>
        <w:jc w:val="both"/>
        <w:rPr>
          <w:rFonts w:ascii="Times New Roman" w:hAnsi="Times New Roman" w:cs="Times New Roman"/>
          <w:sz w:val="24"/>
          <w:szCs w:val="24"/>
        </w:rPr>
      </w:pPr>
    </w:p>
    <w:p w14:paraId="17C85DB4" w14:textId="77777777" w:rsidR="00343202" w:rsidRPr="00A40384" w:rsidRDefault="00343202" w:rsidP="00343202">
      <w:pPr>
        <w:spacing w:line="276" w:lineRule="auto"/>
        <w:ind w:firstLine="709"/>
        <w:jc w:val="both"/>
        <w:rPr>
          <w:rFonts w:ascii="Times New Roman" w:hAnsi="Times New Roman" w:cs="Times New Roman"/>
          <w:b/>
          <w:bCs/>
          <w:sz w:val="24"/>
          <w:szCs w:val="24"/>
        </w:rPr>
      </w:pPr>
      <w:r>
        <w:rPr>
          <w:rFonts w:ascii="Times New Roman" w:hAnsi="Times New Roman" w:cs="Times New Roman"/>
          <w:b/>
          <w:bCs/>
          <w:sz w:val="24"/>
          <w:szCs w:val="24"/>
        </w:rPr>
        <w:t>Хранилища данных:</w:t>
      </w:r>
    </w:p>
    <w:p w14:paraId="7CBF7D48" w14:textId="77777777" w:rsidR="00343202" w:rsidRPr="00A40384"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D1 — Реестр проектов и заявок.</w:t>
      </w:r>
    </w:p>
    <w:p w14:paraId="59362A84" w14:textId="77777777" w:rsidR="00343202" w:rsidRPr="00A40384"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D2 — Карточки цифровых активов (ЦФА).</w:t>
      </w:r>
    </w:p>
    <w:p w14:paraId="0E09F16F" w14:textId="77777777" w:rsidR="00343202" w:rsidRPr="00A40384"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D3 — Эскроу-счета и цифровые кошельки.</w:t>
      </w:r>
    </w:p>
    <w:p w14:paraId="2E7FDCE2" w14:textId="77777777" w:rsidR="00343202" w:rsidRPr="00A40384"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D4 — Отчётные документы и ЭЦП.</w:t>
      </w:r>
    </w:p>
    <w:p w14:paraId="7A498E5C" w14:textId="77777777" w:rsidR="00343202" w:rsidRPr="00A40384" w:rsidRDefault="00343202" w:rsidP="0034320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D5 — Логи транзакций и аудита.</w:t>
      </w:r>
    </w:p>
    <w:p w14:paraId="72E74B77" w14:textId="77777777" w:rsidR="00343202" w:rsidRPr="00A40384" w:rsidRDefault="00343202" w:rsidP="00343202">
      <w:pPr>
        <w:pStyle w:val="ad"/>
        <w:numPr>
          <w:ilvl w:val="0"/>
          <w:numId w:val="112"/>
        </w:numPr>
        <w:spacing w:line="276" w:lineRule="auto"/>
        <w:jc w:val="both"/>
      </w:pPr>
      <w:r>
        <w:rPr>
          <w:b/>
          <w:bCs/>
        </w:rPr>
        <w:t>А → А1 «Подача проекта»</w:t>
      </w:r>
      <w:r>
        <w:br/>
        <w:t>• Кто: Организация-бенефициар.</w:t>
      </w:r>
      <w:r>
        <w:br/>
        <w:t>• Зачем</w:t>
      </w:r>
      <w:proofErr w:type="gramStart"/>
      <w:r>
        <w:t>: Зарегистрировать</w:t>
      </w:r>
      <w:proofErr w:type="gramEnd"/>
      <w:r>
        <w:t xml:space="preserve"> инициативу и передать исходные данные (цель, смета, сроки).</w:t>
      </w:r>
      <w:r>
        <w:br/>
        <w:t>• Результат: Создана заявка в системе, проект получает черновой статус.</w:t>
      </w:r>
    </w:p>
    <w:p w14:paraId="2E4711BD" w14:textId="77777777" w:rsidR="00343202" w:rsidRPr="00A40384" w:rsidRDefault="00343202" w:rsidP="00343202">
      <w:pPr>
        <w:pStyle w:val="ad"/>
        <w:numPr>
          <w:ilvl w:val="0"/>
          <w:numId w:val="112"/>
        </w:numPr>
        <w:spacing w:line="276" w:lineRule="auto"/>
        <w:jc w:val="both"/>
      </w:pPr>
      <w:r>
        <w:rPr>
          <w:b/>
          <w:bCs/>
        </w:rPr>
        <w:t>А1 → А2 «Создание паспорта»</w:t>
      </w:r>
      <w:r>
        <w:br/>
        <w:t>• Кто: Модуль приёма заявок (А1).</w:t>
      </w:r>
      <w:r>
        <w:br/>
        <w:t>• Зачем</w:t>
      </w:r>
      <w:proofErr w:type="gramStart"/>
      <w:r>
        <w:t>: Сформировать</w:t>
      </w:r>
      <w:proofErr w:type="gramEnd"/>
      <w:r>
        <w:t xml:space="preserve"> структурированный паспорт проекта с KPI и этапами.</w:t>
      </w:r>
      <w:r>
        <w:br/>
        <w:t>• Результат: Паспорт проекта подготовлен и передан дальше на обработку.</w:t>
      </w:r>
    </w:p>
    <w:p w14:paraId="77803CB9" w14:textId="77777777" w:rsidR="00343202" w:rsidRPr="00A40384" w:rsidRDefault="00343202" w:rsidP="00343202">
      <w:pPr>
        <w:pStyle w:val="ad"/>
        <w:numPr>
          <w:ilvl w:val="0"/>
          <w:numId w:val="112"/>
        </w:numPr>
        <w:spacing w:line="276" w:lineRule="auto"/>
        <w:jc w:val="both"/>
      </w:pPr>
      <w:r>
        <w:rPr>
          <w:b/>
          <w:bCs/>
        </w:rPr>
        <w:t>А2 → А3 «Проверка данных»</w:t>
      </w:r>
      <w:r>
        <w:br/>
        <w:t>• Кто: Конструктор проекта (А2).</w:t>
      </w:r>
      <w:r>
        <w:br/>
        <w:t>• Зачем</w:t>
      </w:r>
      <w:proofErr w:type="gramStart"/>
      <w:r>
        <w:t>: Запустить</w:t>
      </w:r>
      <w:proofErr w:type="gramEnd"/>
      <w:r>
        <w:t xml:space="preserve"> внутреннюю валидацию полноты, корректности и соответствия критериям.</w:t>
      </w:r>
      <w:r>
        <w:br/>
        <w:t>• Результат: Проект проходит/не проходит предварительную проверку.</w:t>
      </w:r>
    </w:p>
    <w:p w14:paraId="0DA686D6" w14:textId="77777777" w:rsidR="00343202" w:rsidRPr="00A40384" w:rsidRDefault="00343202" w:rsidP="00343202">
      <w:pPr>
        <w:pStyle w:val="ad"/>
        <w:numPr>
          <w:ilvl w:val="0"/>
          <w:numId w:val="112"/>
        </w:numPr>
        <w:spacing w:line="276" w:lineRule="auto"/>
        <w:jc w:val="both"/>
      </w:pPr>
      <w:r>
        <w:rPr>
          <w:b/>
          <w:bCs/>
        </w:rPr>
        <w:t>А3 → А10 «Регистрация в ОИС»</w:t>
      </w:r>
      <w:r>
        <w:br/>
        <w:t>• Кто: Модуль проверки и регистрации (А3).</w:t>
      </w:r>
      <w:r>
        <w:br/>
      </w:r>
      <w:r>
        <w:lastRenderedPageBreak/>
        <w:t>• Зачем</w:t>
      </w:r>
      <w:proofErr w:type="gramStart"/>
      <w:r>
        <w:t>: Зарегистрировать</w:t>
      </w:r>
      <w:proofErr w:type="gramEnd"/>
      <w:r>
        <w:t xml:space="preserve"> проект в ОИС и присвоить цифровой идентификатор.</w:t>
      </w:r>
      <w:r>
        <w:br/>
        <w:t>• Результат: В ОИС создана запись проекта с уникальным ID.</w:t>
      </w:r>
    </w:p>
    <w:p w14:paraId="488F7C82" w14:textId="77777777" w:rsidR="00343202" w:rsidRPr="00A40384" w:rsidRDefault="00343202" w:rsidP="00343202">
      <w:pPr>
        <w:pStyle w:val="ad"/>
        <w:numPr>
          <w:ilvl w:val="0"/>
          <w:numId w:val="112"/>
        </w:numPr>
        <w:spacing w:line="276" w:lineRule="auto"/>
        <w:jc w:val="both"/>
      </w:pPr>
      <w:r>
        <w:rPr>
          <w:b/>
          <w:bCs/>
        </w:rPr>
        <w:t>А10 → А6 «Передача данных о проекте»</w:t>
      </w:r>
      <w:r>
        <w:rPr>
          <w:b/>
          <w:bCs/>
        </w:rPr>
        <w:br/>
      </w:r>
      <w:r>
        <w:t>• Кто: Модуль ОИС/реестр ЦФА (А10).</w:t>
      </w:r>
      <w:r>
        <w:br/>
        <w:t>• Зачем</w:t>
      </w:r>
      <w:proofErr w:type="gramStart"/>
      <w:r>
        <w:t>: Отдать</w:t>
      </w:r>
      <w:proofErr w:type="gramEnd"/>
      <w:r>
        <w:t xml:space="preserve"> валидированные данные для публикации на витрине.</w:t>
      </w:r>
      <w:r>
        <w:br/>
        <w:t>• Результат: Проект доступен в каталоге со статусом и параметрами.</w:t>
      </w:r>
    </w:p>
    <w:p w14:paraId="43A86CFB" w14:textId="77777777" w:rsidR="00343202" w:rsidRPr="00A40384" w:rsidRDefault="00343202" w:rsidP="00343202">
      <w:pPr>
        <w:pStyle w:val="ad"/>
        <w:numPr>
          <w:ilvl w:val="0"/>
          <w:numId w:val="112"/>
        </w:numPr>
        <w:spacing w:line="276" w:lineRule="auto"/>
        <w:jc w:val="both"/>
      </w:pPr>
      <w:r>
        <w:rPr>
          <w:b/>
          <w:bCs/>
        </w:rPr>
        <w:t>Б → А6 «Выбор проекта»</w:t>
      </w:r>
      <w:r>
        <w:rPr>
          <w:b/>
          <w:bCs/>
        </w:rPr>
        <w:br/>
      </w:r>
      <w:r>
        <w:t>• Кто: Пользователь-донор.</w:t>
      </w:r>
      <w:r>
        <w:br/>
        <w:t>• Зачем</w:t>
      </w:r>
      <w:proofErr w:type="gramStart"/>
      <w:r>
        <w:t>: Найти</w:t>
      </w:r>
      <w:proofErr w:type="gramEnd"/>
      <w:r>
        <w:t xml:space="preserve"> проект, ознакомиться с условиями и определить сумму пожертвования.</w:t>
      </w:r>
      <w:r>
        <w:br/>
        <w:t>• Результат: Сформировано намерение пожертвования по выбранному проекту.</w:t>
      </w:r>
    </w:p>
    <w:p w14:paraId="2F69A649" w14:textId="77777777" w:rsidR="00343202" w:rsidRPr="00A40384" w:rsidRDefault="00343202" w:rsidP="00343202">
      <w:pPr>
        <w:pStyle w:val="ad"/>
        <w:numPr>
          <w:ilvl w:val="0"/>
          <w:numId w:val="112"/>
        </w:numPr>
        <w:spacing w:line="276" w:lineRule="auto"/>
        <w:jc w:val="both"/>
      </w:pPr>
      <w:r>
        <w:rPr>
          <w:b/>
          <w:bCs/>
        </w:rPr>
        <w:t>А6 → А4 «Запрос на оплату»</w:t>
      </w:r>
      <w:r>
        <w:rPr>
          <w:b/>
          <w:bCs/>
        </w:rPr>
        <w:br/>
      </w:r>
      <w:r>
        <w:t>• Кто: Витрина/управление проектами (А6).</w:t>
      </w:r>
      <w:r>
        <w:br/>
        <w:t>• Зачем</w:t>
      </w:r>
      <w:proofErr w:type="gramStart"/>
      <w:r>
        <w:t>: Передать</w:t>
      </w:r>
      <w:proofErr w:type="gramEnd"/>
      <w:r>
        <w:t xml:space="preserve"> платёжные параметры в эквайринг.</w:t>
      </w:r>
      <w:r>
        <w:br/>
        <w:t>• Результат: Создан платёжный запрос на конкретную сумму.</w:t>
      </w:r>
    </w:p>
    <w:p w14:paraId="031D14D7" w14:textId="77777777" w:rsidR="00343202" w:rsidRPr="00A40384" w:rsidRDefault="00343202" w:rsidP="00343202">
      <w:pPr>
        <w:pStyle w:val="ad"/>
        <w:numPr>
          <w:ilvl w:val="0"/>
          <w:numId w:val="112"/>
        </w:numPr>
        <w:spacing w:line="276" w:lineRule="auto"/>
        <w:jc w:val="both"/>
      </w:pPr>
      <w:r>
        <w:rPr>
          <w:b/>
          <w:bCs/>
        </w:rPr>
        <w:t>А4 → Д «Инициация платежа»</w:t>
      </w:r>
      <w:r>
        <w:rPr>
          <w:b/>
          <w:bCs/>
        </w:rPr>
        <w:br/>
      </w:r>
      <w:r>
        <w:t>• Кто: Платёжный шлюз и эквайринг (А4).</w:t>
      </w:r>
      <w:r>
        <w:br/>
        <w:t>• Зачем</w:t>
      </w:r>
      <w:proofErr w:type="gramStart"/>
      <w:r>
        <w:t>: Отправить</w:t>
      </w:r>
      <w:proofErr w:type="gramEnd"/>
      <w:r>
        <w:t xml:space="preserve"> реквизиты операции в банк пользователя.</w:t>
      </w:r>
      <w:r>
        <w:br/>
        <w:t>• Результат: Банк пользователя принимает платёж к обработке.</w:t>
      </w:r>
    </w:p>
    <w:p w14:paraId="0DB5392D" w14:textId="77777777" w:rsidR="00343202" w:rsidRPr="00A40384" w:rsidRDefault="00343202" w:rsidP="00343202">
      <w:pPr>
        <w:pStyle w:val="ad"/>
        <w:numPr>
          <w:ilvl w:val="0"/>
          <w:numId w:val="112"/>
        </w:numPr>
        <w:spacing w:line="276" w:lineRule="auto"/>
        <w:jc w:val="both"/>
      </w:pPr>
      <w:r>
        <w:rPr>
          <w:b/>
          <w:bCs/>
        </w:rPr>
        <w:t>Д → Е «Проверка и маршрутизация»</w:t>
      </w:r>
      <w:r>
        <w:rPr>
          <w:b/>
          <w:bCs/>
        </w:rPr>
        <w:br/>
      </w:r>
      <w:r>
        <w:t>• Кто: Банк пользователя.</w:t>
      </w:r>
      <w:r>
        <w:br/>
        <w:t>• Зачем</w:t>
      </w:r>
      <w:proofErr w:type="gramStart"/>
      <w:r>
        <w:t>: Провести</w:t>
      </w:r>
      <w:proofErr w:type="gramEnd"/>
      <w:r>
        <w:t xml:space="preserve"> антифрод/аутентификацию и маршрутизировать платёж через НСПК.</w:t>
      </w:r>
      <w:r>
        <w:br/>
        <w:t>• Результат: Транзакция направлена в платёжную инфраструктуру.</w:t>
      </w:r>
    </w:p>
    <w:p w14:paraId="7C5F283F" w14:textId="77777777" w:rsidR="00343202" w:rsidRPr="00A40384" w:rsidRDefault="00343202" w:rsidP="00343202">
      <w:pPr>
        <w:pStyle w:val="ad"/>
        <w:numPr>
          <w:ilvl w:val="0"/>
          <w:numId w:val="112"/>
        </w:numPr>
        <w:spacing w:line="276" w:lineRule="auto"/>
        <w:jc w:val="both"/>
      </w:pPr>
      <w:r>
        <w:rPr>
          <w:b/>
          <w:bCs/>
        </w:rPr>
        <w:t>Е → Г «Платёж платформе»</w:t>
      </w:r>
      <w:r>
        <w:rPr>
          <w:b/>
          <w:bCs/>
        </w:rPr>
        <w:br/>
      </w:r>
      <w:r>
        <w:t>• Кто: НСПК.</w:t>
      </w:r>
      <w:r>
        <w:br/>
        <w:t>• Зачем</w:t>
      </w:r>
      <w:proofErr w:type="gramStart"/>
      <w:r>
        <w:t>: Доставить</w:t>
      </w:r>
      <w:proofErr w:type="gramEnd"/>
      <w:r>
        <w:t xml:space="preserve"> платёж до банка платформы и завершить расчёт.</w:t>
      </w:r>
      <w:r>
        <w:br/>
        <w:t>• Результат: Средства зачислены на расчётный счёт платформы.</w:t>
      </w:r>
    </w:p>
    <w:p w14:paraId="6997F2DE" w14:textId="77777777" w:rsidR="00343202" w:rsidRPr="00A40384" w:rsidRDefault="00343202" w:rsidP="00343202">
      <w:pPr>
        <w:pStyle w:val="ad"/>
        <w:numPr>
          <w:ilvl w:val="0"/>
          <w:numId w:val="112"/>
        </w:numPr>
        <w:spacing w:line="276" w:lineRule="auto"/>
        <w:jc w:val="both"/>
      </w:pPr>
      <w:r>
        <w:rPr>
          <w:b/>
          <w:bCs/>
        </w:rPr>
        <w:t>Г → А10 «Подтверждение поступления»</w:t>
      </w:r>
      <w:r>
        <w:rPr>
          <w:b/>
          <w:bCs/>
        </w:rPr>
        <w:br/>
      </w:r>
      <w:r>
        <w:t>• Кто: Банк платформы.</w:t>
      </w:r>
      <w:r>
        <w:br/>
        <w:t>• Зачем</w:t>
      </w:r>
      <w:proofErr w:type="gramStart"/>
      <w:r>
        <w:t>: Уведомить</w:t>
      </w:r>
      <w:proofErr w:type="gramEnd"/>
      <w:r>
        <w:t xml:space="preserve"> внутренние системы о получении средств.</w:t>
      </w:r>
      <w:r>
        <w:br/>
        <w:t>• Результат: В ОИС/реестре фиксируется поступление пожертвования.</w:t>
      </w:r>
    </w:p>
    <w:p w14:paraId="054D23C4" w14:textId="77777777" w:rsidR="00343202" w:rsidRPr="00A40384" w:rsidRDefault="00343202" w:rsidP="00343202">
      <w:pPr>
        <w:pStyle w:val="ad"/>
        <w:numPr>
          <w:ilvl w:val="0"/>
          <w:numId w:val="112"/>
        </w:numPr>
        <w:spacing w:line="276" w:lineRule="auto"/>
        <w:jc w:val="both"/>
      </w:pPr>
      <w:r>
        <w:rPr>
          <w:b/>
          <w:bCs/>
        </w:rPr>
        <w:t>А10 → В «Поручение конвертации»</w:t>
      </w:r>
      <w:r>
        <w:rPr>
          <w:b/>
          <w:bCs/>
        </w:rPr>
        <w:br/>
      </w:r>
      <w:r>
        <w:t>• Кто: Модуль ОИС (А10).</w:t>
      </w:r>
      <w:r>
        <w:br/>
        <w:t>• Зачем</w:t>
      </w:r>
      <w:proofErr w:type="gramStart"/>
      <w:r>
        <w:t>: Запросить</w:t>
      </w:r>
      <w:proofErr w:type="gramEnd"/>
      <w:r>
        <w:t xml:space="preserve"> конвертацию фиата в цифровые рубли проекта.</w:t>
      </w:r>
      <w:r>
        <w:br/>
        <w:t>• Результат: В ЦБ создано поручение на эмиссию/зачисление ЦР.</w:t>
      </w:r>
    </w:p>
    <w:p w14:paraId="7B61C601" w14:textId="77777777" w:rsidR="00343202" w:rsidRPr="00A40384" w:rsidRDefault="00343202" w:rsidP="00343202">
      <w:pPr>
        <w:pStyle w:val="ad"/>
        <w:numPr>
          <w:ilvl w:val="0"/>
          <w:numId w:val="112"/>
        </w:numPr>
        <w:spacing w:line="276" w:lineRule="auto"/>
        <w:jc w:val="both"/>
      </w:pPr>
      <w:r>
        <w:rPr>
          <w:b/>
          <w:bCs/>
        </w:rPr>
        <w:t>В → З «Зачисление средств»</w:t>
      </w:r>
      <w:r>
        <w:rPr>
          <w:b/>
          <w:bCs/>
        </w:rPr>
        <w:br/>
      </w:r>
      <w:r>
        <w:t>• Кто: Платформа цифрового рубля (ЦБ).</w:t>
      </w:r>
      <w:r>
        <w:br/>
        <w:t>• Зачем</w:t>
      </w:r>
      <w:proofErr w:type="gramStart"/>
      <w:r>
        <w:t>: Зачислить</w:t>
      </w:r>
      <w:proofErr w:type="gramEnd"/>
      <w:r>
        <w:t xml:space="preserve"> цифровые рубли на кошелёк проекта.</w:t>
      </w:r>
      <w:r>
        <w:br/>
        <w:t>• Результат: Баланс кошелька проекта пополнен в цифровых рублях.</w:t>
      </w:r>
    </w:p>
    <w:p w14:paraId="70F61038" w14:textId="77777777" w:rsidR="00343202" w:rsidRPr="00A40384" w:rsidRDefault="00343202" w:rsidP="00343202">
      <w:pPr>
        <w:pStyle w:val="ad"/>
        <w:numPr>
          <w:ilvl w:val="0"/>
          <w:numId w:val="112"/>
        </w:numPr>
        <w:spacing w:line="276" w:lineRule="auto"/>
        <w:jc w:val="both"/>
      </w:pPr>
      <w:r>
        <w:rPr>
          <w:b/>
          <w:bCs/>
        </w:rPr>
        <w:t>З → А10 «Подтверждение операции»</w:t>
      </w:r>
      <w:r>
        <w:rPr>
          <w:b/>
          <w:bCs/>
        </w:rPr>
        <w:br/>
      </w:r>
      <w:r>
        <w:t>• Кто: Кошелёк проекта (в системе ЦР).</w:t>
      </w:r>
      <w:r>
        <w:br/>
        <w:t>• Зачем</w:t>
      </w:r>
      <w:proofErr w:type="gramStart"/>
      <w:r>
        <w:t>: Передать</w:t>
      </w:r>
      <w:proofErr w:type="gramEnd"/>
      <w:r>
        <w:t xml:space="preserve"> хэш/ID транзакции и статус зачисления.</w:t>
      </w:r>
      <w:r>
        <w:br/>
        <w:t>• Результат: ОИС обновляет состояние проекта и журнал операций.</w:t>
      </w:r>
    </w:p>
    <w:p w14:paraId="2AD917ED" w14:textId="77777777" w:rsidR="00343202" w:rsidRPr="00A40384" w:rsidRDefault="00343202" w:rsidP="00343202">
      <w:pPr>
        <w:pStyle w:val="ad"/>
        <w:numPr>
          <w:ilvl w:val="0"/>
          <w:numId w:val="112"/>
        </w:numPr>
        <w:spacing w:line="276" w:lineRule="auto"/>
        <w:jc w:val="both"/>
      </w:pPr>
      <w:r>
        <w:rPr>
          <w:b/>
          <w:bCs/>
        </w:rPr>
        <w:t>А → А7 «Отчёт о выполнении»</w:t>
      </w:r>
      <w:r>
        <w:rPr>
          <w:b/>
          <w:bCs/>
        </w:rPr>
        <w:br/>
      </w:r>
      <w:r>
        <w:t>• Кто: Организация-бенефициар.</w:t>
      </w:r>
      <w:r>
        <w:br/>
      </w:r>
      <w:r>
        <w:lastRenderedPageBreak/>
        <w:t>• Зачем</w:t>
      </w:r>
      <w:proofErr w:type="gramStart"/>
      <w:r>
        <w:t>: Подтвердить</w:t>
      </w:r>
      <w:proofErr w:type="gramEnd"/>
      <w:r>
        <w:t xml:space="preserve"> выполнение этапа (акты, ЭЦП, </w:t>
      </w:r>
      <w:proofErr w:type="gramStart"/>
      <w:r>
        <w:t>фото/документы</w:t>
      </w:r>
      <w:proofErr w:type="gramEnd"/>
      <w:r>
        <w:t>).</w:t>
      </w:r>
      <w:r>
        <w:br/>
        <w:t>• Результат: Документы загружены в систему для проверки.</w:t>
      </w:r>
    </w:p>
    <w:p w14:paraId="6577A202" w14:textId="77777777" w:rsidR="00343202" w:rsidRPr="00A40384" w:rsidRDefault="00343202" w:rsidP="00343202">
      <w:pPr>
        <w:pStyle w:val="ad"/>
        <w:numPr>
          <w:ilvl w:val="0"/>
          <w:numId w:val="112"/>
        </w:numPr>
        <w:spacing w:line="276" w:lineRule="auto"/>
        <w:jc w:val="both"/>
      </w:pPr>
      <w:r>
        <w:rPr>
          <w:b/>
          <w:bCs/>
        </w:rPr>
        <w:t>А7 → А5 «Проверка и верификация»</w:t>
      </w:r>
      <w:r>
        <w:rPr>
          <w:b/>
          <w:bCs/>
        </w:rPr>
        <w:br/>
      </w:r>
      <w:r>
        <w:t>• Кто: Модуль проверки документов (А7).</w:t>
      </w:r>
      <w:r>
        <w:br/>
        <w:t>• Зачем</w:t>
      </w:r>
      <w:proofErr w:type="gramStart"/>
      <w:r>
        <w:t>: Провести</w:t>
      </w:r>
      <w:proofErr w:type="gramEnd"/>
      <w:r>
        <w:t xml:space="preserve"> валидацию ЭЦП, полноты и соответствия критериям.</w:t>
      </w:r>
      <w:r>
        <w:br/>
        <w:t>• Результат: Сформирован вердикт «подтверждено/отклонено» по этапу.</w:t>
      </w:r>
    </w:p>
    <w:p w14:paraId="398F086F" w14:textId="77777777" w:rsidR="00343202" w:rsidRPr="00A40384" w:rsidRDefault="00343202" w:rsidP="00343202">
      <w:pPr>
        <w:pStyle w:val="ad"/>
        <w:spacing w:line="276" w:lineRule="auto"/>
        <w:ind w:left="720" w:firstLine="709"/>
        <w:jc w:val="both"/>
      </w:pPr>
      <w:r>
        <w:t>Здесь важно понимать смарт-контракт</w:t>
      </w:r>
      <w:proofErr w:type="gramStart"/>
      <w:r>
        <w:t>- это</w:t>
      </w:r>
      <w:proofErr w:type="gramEnd"/>
      <w:r>
        <w:t xml:space="preserve"> говоря простым языком, договор, который написан на языке программирования, в виде исполняемого кода. Код хранится на платформе, построенной на основе блокчейна и также там прописываются все условия передачи средств.</w:t>
      </w:r>
    </w:p>
    <w:p w14:paraId="3F435EC5" w14:textId="77777777" w:rsidR="00343202" w:rsidRPr="00A40384" w:rsidRDefault="00343202" w:rsidP="00343202">
      <w:pPr>
        <w:spacing w:after="0" w:line="276" w:lineRule="auto"/>
        <w:jc w:val="both"/>
        <w:rPr>
          <w:rFonts w:ascii="Times New Roman" w:eastAsia="Times New Roman" w:hAnsi="Times New Roman" w:cs="Times New Roman"/>
          <w:b/>
          <w:i/>
          <w:kern w:val="0"/>
          <w:sz w:val="24"/>
          <w:szCs w:val="24"/>
          <w:u w:val="single"/>
          <w:shd w:val="clear" w:color="auto" w:fill="FFFFFF"/>
          <w14:ligatures w14:val="none"/>
        </w:rPr>
      </w:pPr>
      <w:r>
        <w:rPr>
          <w:rFonts w:ascii="Times New Roman" w:eastAsia="Times New Roman" w:hAnsi="Times New Roman" w:cs="Times New Roman"/>
          <w:b/>
          <w:i/>
          <w:kern w:val="0"/>
          <w:sz w:val="24"/>
          <w:szCs w:val="24"/>
          <w:u w:val="single"/>
          <w:shd w:val="clear" w:color="auto" w:fill="FFFFFF"/>
          <w14:ligatures w14:val="none"/>
        </w:rPr>
        <w:t>Условия:</w:t>
      </w:r>
    </w:p>
    <w:p w14:paraId="16977A3E" w14:textId="77777777" w:rsidR="00343202" w:rsidRPr="00A40384" w:rsidRDefault="00343202" w:rsidP="00343202">
      <w:pPr>
        <w:spacing w:before="240" w:after="240" w:line="276" w:lineRule="auto"/>
        <w:jc w:val="both"/>
        <w:rPr>
          <w:rFonts w:ascii="Times New Roman" w:eastAsia="Times New Roman" w:hAnsi="Times New Roman" w:cs="Times New Roman"/>
          <w:b/>
          <w:kern w:val="0"/>
          <w:sz w:val="24"/>
          <w:szCs w:val="24"/>
          <w:shd w:val="clear" w:color="auto" w:fill="FFFFFF"/>
          <w14:ligatures w14:val="none"/>
        </w:rPr>
      </w:pPr>
      <w:r>
        <w:rPr>
          <w:rFonts w:ascii="Times New Roman" w:eastAsia="Times New Roman" w:hAnsi="Times New Roman" w:cs="Times New Roman"/>
          <w:b/>
          <w:kern w:val="0"/>
          <w:sz w:val="24"/>
          <w:szCs w:val="24"/>
          <w:shd w:val="clear" w:color="auto" w:fill="FFFFFF"/>
          <w14:ligatures w14:val="none"/>
        </w:rPr>
        <w:t>1. Путь А — смарт-контракт соблюдён</w:t>
      </w:r>
    </w:p>
    <w:p w14:paraId="4C396BB9" w14:textId="77777777" w:rsidR="00343202" w:rsidRPr="00A40384" w:rsidRDefault="00343202" w:rsidP="00343202">
      <w:pPr>
        <w:pStyle w:val="a8"/>
        <w:numPr>
          <w:ilvl w:val="0"/>
          <w:numId w:val="113"/>
        </w:numPr>
        <w:spacing w:before="240" w:after="240" w:line="276" w:lineRule="auto"/>
        <w:jc w:val="both"/>
        <w:rPr>
          <w:rFonts w:ascii="Times New Roman" w:eastAsia="Times New Roman" w:hAnsi="Times New Roman" w:cs="Times New Roman"/>
          <w:kern w:val="0"/>
          <w:sz w:val="24"/>
          <w:szCs w:val="24"/>
          <w:shd w:val="clear" w:color="auto" w:fill="FFFFFF"/>
          <w14:ligatures w14:val="none"/>
        </w:rPr>
      </w:pPr>
      <w:r>
        <w:rPr>
          <w:rFonts w:ascii="Times New Roman" w:eastAsia="Times New Roman" w:hAnsi="Times New Roman" w:cs="Times New Roman"/>
          <w:b/>
          <w:kern w:val="0"/>
          <w:sz w:val="24"/>
          <w:szCs w:val="24"/>
          <w:shd w:val="clear" w:color="auto" w:fill="FFFFFF"/>
          <w14:ligatures w14:val="none"/>
        </w:rPr>
        <w:t>Создание проекта</w:t>
      </w:r>
      <w:r>
        <w:rPr>
          <w:rFonts w:ascii="Times New Roman" w:eastAsia="Times New Roman" w:hAnsi="Times New Roman" w:cs="Times New Roman"/>
          <w:b/>
          <w:kern w:val="0"/>
          <w:sz w:val="24"/>
          <w:szCs w:val="24"/>
          <w:shd w:val="clear" w:color="auto" w:fill="FFFFFF"/>
          <w14:ligatures w14:val="none"/>
        </w:rPr>
        <w:br/>
      </w:r>
      <w:r>
        <w:rPr>
          <w:rFonts w:ascii="Times New Roman" w:eastAsia="Times New Roman" w:hAnsi="Times New Roman" w:cs="Times New Roman"/>
          <w:kern w:val="0"/>
          <w:sz w:val="24"/>
          <w:szCs w:val="24"/>
          <w:shd w:val="clear" w:color="auto" w:fill="FFFFFF"/>
          <w14:ligatures w14:val="none"/>
        </w:rPr>
        <w:t>Проект создаётся на платформе: указываются цель, сумма, этапы, сроки и кто подтверждает выполнение. Контракт получает состояние «ожидает финансирования».</w:t>
      </w:r>
    </w:p>
    <w:p w14:paraId="51E671D2" w14:textId="77777777" w:rsidR="00343202" w:rsidRPr="00A40384" w:rsidRDefault="00343202" w:rsidP="00343202">
      <w:pPr>
        <w:pStyle w:val="a8"/>
        <w:numPr>
          <w:ilvl w:val="0"/>
          <w:numId w:val="113"/>
        </w:numPr>
        <w:spacing w:before="240" w:after="240" w:line="276" w:lineRule="auto"/>
        <w:jc w:val="both"/>
        <w:rPr>
          <w:rFonts w:ascii="Times New Roman" w:eastAsia="Times New Roman" w:hAnsi="Times New Roman" w:cs="Times New Roman"/>
          <w:kern w:val="0"/>
          <w:sz w:val="24"/>
          <w:szCs w:val="24"/>
          <w:shd w:val="clear" w:color="auto" w:fill="FFFFFF"/>
          <w14:ligatures w14:val="none"/>
        </w:rPr>
      </w:pPr>
      <w:r>
        <w:rPr>
          <w:rFonts w:ascii="Times New Roman" w:eastAsia="Times New Roman" w:hAnsi="Times New Roman" w:cs="Times New Roman"/>
          <w:b/>
          <w:kern w:val="0"/>
          <w:sz w:val="24"/>
          <w:szCs w:val="24"/>
          <w:shd w:val="clear" w:color="auto" w:fill="FFFFFF"/>
          <w14:ligatures w14:val="none"/>
        </w:rPr>
        <w:t>Поступление взносов</w:t>
      </w:r>
      <w:r>
        <w:rPr>
          <w:rFonts w:ascii="Times New Roman" w:eastAsia="Times New Roman" w:hAnsi="Times New Roman" w:cs="Times New Roman"/>
          <w:b/>
          <w:kern w:val="0"/>
          <w:sz w:val="24"/>
          <w:szCs w:val="24"/>
          <w:shd w:val="clear" w:color="auto" w:fill="FFFFFF"/>
          <w14:ligatures w14:val="none"/>
        </w:rPr>
        <w:br/>
      </w:r>
      <w:r>
        <w:rPr>
          <w:rFonts w:ascii="Times New Roman" w:eastAsia="Times New Roman" w:hAnsi="Times New Roman" w:cs="Times New Roman"/>
          <w:kern w:val="0"/>
          <w:sz w:val="24"/>
          <w:szCs w:val="24"/>
          <w:shd w:val="clear" w:color="auto" w:fill="FFFFFF"/>
          <w14:ligatures w14:val="none"/>
        </w:rPr>
        <w:t>Граждане/организации перечисляют деньги в цифровом рубле не на счёт исполнителя, а в смарт-контракт. Средства фиксируются внутри контракта.</w:t>
      </w:r>
    </w:p>
    <w:p w14:paraId="10A9686C" w14:textId="77777777" w:rsidR="00343202" w:rsidRPr="00A40384" w:rsidRDefault="00343202" w:rsidP="00343202">
      <w:pPr>
        <w:pStyle w:val="a8"/>
        <w:numPr>
          <w:ilvl w:val="0"/>
          <w:numId w:val="113"/>
        </w:numPr>
        <w:spacing w:before="240" w:after="240" w:line="276" w:lineRule="auto"/>
        <w:jc w:val="both"/>
        <w:rPr>
          <w:rFonts w:ascii="Times New Roman" w:eastAsia="Times New Roman" w:hAnsi="Times New Roman" w:cs="Times New Roman"/>
          <w:kern w:val="0"/>
          <w:sz w:val="24"/>
          <w:szCs w:val="24"/>
          <w:shd w:val="clear" w:color="auto" w:fill="FFFFFF"/>
          <w14:ligatures w14:val="none"/>
        </w:rPr>
      </w:pPr>
      <w:r>
        <w:rPr>
          <w:rFonts w:ascii="Times New Roman" w:eastAsia="Times New Roman" w:hAnsi="Times New Roman" w:cs="Times New Roman"/>
          <w:b/>
          <w:kern w:val="0"/>
          <w:sz w:val="24"/>
          <w:szCs w:val="24"/>
          <w:shd w:val="clear" w:color="auto" w:fill="FFFFFF"/>
          <w14:ligatures w14:val="none"/>
        </w:rPr>
        <w:t>Достигнут бюджет</w:t>
      </w:r>
      <w:r>
        <w:rPr>
          <w:rFonts w:ascii="Times New Roman" w:eastAsia="Times New Roman" w:hAnsi="Times New Roman" w:cs="Times New Roman"/>
          <w:b/>
          <w:kern w:val="0"/>
          <w:sz w:val="24"/>
          <w:szCs w:val="24"/>
          <w:shd w:val="clear" w:color="auto" w:fill="FFFFFF"/>
          <w14:ligatures w14:val="none"/>
        </w:rPr>
        <w:br/>
      </w:r>
      <w:r>
        <w:rPr>
          <w:rFonts w:ascii="Times New Roman" w:eastAsia="Times New Roman" w:hAnsi="Times New Roman" w:cs="Times New Roman"/>
          <w:kern w:val="0"/>
          <w:sz w:val="24"/>
          <w:szCs w:val="24"/>
          <w:shd w:val="clear" w:color="auto" w:fill="FFFFFF"/>
          <w14:ligatures w14:val="none"/>
        </w:rPr>
        <w:t>Контракт проверяет: нужная сумма собрана (или достигнут минимальный порог). Контракт переходит в состояние «ожидание выполнения этапа 1».</w:t>
      </w:r>
    </w:p>
    <w:p w14:paraId="4E17B6A0" w14:textId="77777777" w:rsidR="00343202" w:rsidRPr="00A40384" w:rsidRDefault="00343202" w:rsidP="00343202">
      <w:pPr>
        <w:pStyle w:val="a8"/>
        <w:numPr>
          <w:ilvl w:val="0"/>
          <w:numId w:val="113"/>
        </w:numPr>
        <w:spacing w:before="240" w:after="240" w:line="276" w:lineRule="auto"/>
        <w:jc w:val="both"/>
        <w:rPr>
          <w:rFonts w:ascii="Times New Roman" w:eastAsia="Times New Roman" w:hAnsi="Times New Roman" w:cs="Times New Roman"/>
          <w:kern w:val="0"/>
          <w:sz w:val="24"/>
          <w:szCs w:val="24"/>
          <w:shd w:val="clear" w:color="auto" w:fill="FFFFFF"/>
          <w14:ligatures w14:val="none"/>
        </w:rPr>
      </w:pPr>
      <w:r>
        <w:rPr>
          <w:rFonts w:ascii="Times New Roman" w:eastAsia="Times New Roman" w:hAnsi="Times New Roman" w:cs="Times New Roman"/>
          <w:b/>
          <w:kern w:val="0"/>
          <w:sz w:val="24"/>
          <w:szCs w:val="24"/>
          <w:shd w:val="clear" w:color="auto" w:fill="FFFFFF"/>
          <w14:ligatures w14:val="none"/>
        </w:rPr>
        <w:t>Исполнитель выполняет этап</w:t>
      </w:r>
      <w:r>
        <w:rPr>
          <w:rFonts w:ascii="Times New Roman" w:eastAsia="Times New Roman" w:hAnsi="Times New Roman" w:cs="Times New Roman"/>
          <w:b/>
          <w:kern w:val="0"/>
          <w:sz w:val="24"/>
          <w:szCs w:val="24"/>
          <w:shd w:val="clear" w:color="auto" w:fill="FFFFFF"/>
          <w14:ligatures w14:val="none"/>
        </w:rPr>
        <w:br/>
      </w:r>
      <w:r>
        <w:rPr>
          <w:rFonts w:ascii="Times New Roman" w:eastAsia="Times New Roman" w:hAnsi="Times New Roman" w:cs="Times New Roman"/>
          <w:kern w:val="0"/>
          <w:sz w:val="24"/>
          <w:szCs w:val="24"/>
          <w:shd w:val="clear" w:color="auto" w:fill="FFFFFF"/>
          <w14:ligatures w14:val="none"/>
        </w:rPr>
        <w:t>Исполнитель (НКО, муниципалитет и т.д.) делает заявленное действие: купил оборудование, заключил договор, выполнил работу и загрузил подтверждающие документы.</w:t>
      </w:r>
    </w:p>
    <w:p w14:paraId="7EC5E539" w14:textId="77777777" w:rsidR="00343202" w:rsidRPr="00A40384" w:rsidRDefault="00343202" w:rsidP="00343202">
      <w:pPr>
        <w:pStyle w:val="a8"/>
        <w:numPr>
          <w:ilvl w:val="0"/>
          <w:numId w:val="113"/>
        </w:numPr>
        <w:spacing w:before="240" w:after="240" w:line="276" w:lineRule="auto"/>
        <w:jc w:val="both"/>
        <w:rPr>
          <w:rFonts w:ascii="Times New Roman" w:eastAsia="Times New Roman" w:hAnsi="Times New Roman" w:cs="Times New Roman"/>
          <w:kern w:val="0"/>
          <w:sz w:val="24"/>
          <w:szCs w:val="24"/>
          <w:shd w:val="clear" w:color="auto" w:fill="FFFFFF"/>
          <w14:ligatures w14:val="none"/>
        </w:rPr>
      </w:pPr>
      <w:r>
        <w:rPr>
          <w:rFonts w:ascii="Times New Roman" w:eastAsia="Times New Roman" w:hAnsi="Times New Roman" w:cs="Times New Roman"/>
          <w:b/>
          <w:kern w:val="0"/>
          <w:sz w:val="24"/>
          <w:szCs w:val="24"/>
          <w:shd w:val="clear" w:color="auto" w:fill="FFFFFF"/>
          <w14:ligatures w14:val="none"/>
        </w:rPr>
        <w:t>Подтверждение этапа</w:t>
      </w:r>
      <w:r>
        <w:rPr>
          <w:rFonts w:ascii="Times New Roman" w:eastAsia="Times New Roman" w:hAnsi="Times New Roman" w:cs="Times New Roman"/>
          <w:b/>
          <w:kern w:val="0"/>
          <w:sz w:val="24"/>
          <w:szCs w:val="24"/>
          <w:shd w:val="clear" w:color="auto" w:fill="FFFFFF"/>
          <w14:ligatures w14:val="none"/>
        </w:rPr>
        <w:br/>
      </w:r>
      <w:r>
        <w:rPr>
          <w:rFonts w:ascii="Times New Roman" w:eastAsia="Times New Roman" w:hAnsi="Times New Roman" w:cs="Times New Roman"/>
          <w:kern w:val="0"/>
          <w:sz w:val="24"/>
          <w:szCs w:val="24"/>
          <w:shd w:val="clear" w:color="auto" w:fill="FFFFFF"/>
          <w14:ligatures w14:val="none"/>
        </w:rPr>
        <w:t xml:space="preserve">Уполномоченный проверяющий (платформа/администратор/орган власти) подтверждает, что этап реально выполнен. В контракт уходит событие «этап 1 = </w:t>
      </w:r>
      <w:proofErr w:type="spellStart"/>
      <w:r>
        <w:rPr>
          <w:rFonts w:ascii="Times New Roman" w:eastAsia="Times New Roman" w:hAnsi="Times New Roman" w:cs="Times New Roman"/>
          <w:kern w:val="0"/>
          <w:sz w:val="24"/>
          <w:szCs w:val="24"/>
          <w:shd w:val="clear" w:color="auto" w:fill="FFFFFF"/>
          <w14:ligatures w14:val="none"/>
        </w:rPr>
        <w:t>ок</w:t>
      </w:r>
      <w:proofErr w:type="spellEnd"/>
      <w:r>
        <w:rPr>
          <w:rFonts w:ascii="Times New Roman" w:eastAsia="Times New Roman" w:hAnsi="Times New Roman" w:cs="Times New Roman"/>
          <w:kern w:val="0"/>
          <w:sz w:val="24"/>
          <w:szCs w:val="24"/>
          <w:shd w:val="clear" w:color="auto" w:fill="FFFFFF"/>
          <w14:ligatures w14:val="none"/>
        </w:rPr>
        <w:t>».</w:t>
      </w:r>
    </w:p>
    <w:p w14:paraId="08F7B864" w14:textId="77777777" w:rsidR="00343202" w:rsidRPr="00A40384" w:rsidRDefault="00343202" w:rsidP="00343202">
      <w:pPr>
        <w:pStyle w:val="a8"/>
        <w:numPr>
          <w:ilvl w:val="0"/>
          <w:numId w:val="113"/>
        </w:numPr>
        <w:spacing w:before="240" w:after="240" w:line="276" w:lineRule="auto"/>
        <w:jc w:val="both"/>
        <w:rPr>
          <w:rFonts w:ascii="Times New Roman" w:eastAsia="Times New Roman" w:hAnsi="Times New Roman" w:cs="Times New Roman"/>
          <w:kern w:val="0"/>
          <w:sz w:val="24"/>
          <w:szCs w:val="24"/>
          <w:shd w:val="clear" w:color="auto" w:fill="FFFFFF"/>
          <w14:ligatures w14:val="none"/>
        </w:rPr>
      </w:pPr>
      <w:r>
        <w:rPr>
          <w:rFonts w:ascii="Times New Roman" w:eastAsia="Times New Roman" w:hAnsi="Times New Roman" w:cs="Times New Roman"/>
          <w:b/>
          <w:kern w:val="0"/>
          <w:sz w:val="24"/>
          <w:szCs w:val="24"/>
          <w:shd w:val="clear" w:color="auto" w:fill="FFFFFF"/>
          <w14:ligatures w14:val="none"/>
        </w:rPr>
        <w:t>Разблокировка денег</w:t>
      </w:r>
      <w:r>
        <w:rPr>
          <w:rFonts w:ascii="Times New Roman" w:eastAsia="Times New Roman" w:hAnsi="Times New Roman" w:cs="Times New Roman"/>
          <w:b/>
          <w:kern w:val="0"/>
          <w:sz w:val="24"/>
          <w:szCs w:val="24"/>
          <w:shd w:val="clear" w:color="auto" w:fill="FFFFFF"/>
          <w14:ligatures w14:val="none"/>
        </w:rPr>
        <w:br/>
      </w:r>
      <w:r>
        <w:rPr>
          <w:rFonts w:ascii="Times New Roman" w:eastAsia="Times New Roman" w:hAnsi="Times New Roman" w:cs="Times New Roman"/>
          <w:kern w:val="0"/>
          <w:sz w:val="24"/>
          <w:szCs w:val="24"/>
          <w:shd w:val="clear" w:color="auto" w:fill="FFFFFF"/>
          <w14:ligatures w14:val="none"/>
        </w:rPr>
        <w:t>Контракт видит, что этап выполнен и срок не вышел, — и переводит привязанную к этому этапу сумму с баланса контракта на целевой счёт проекта/исполнителя.</w:t>
      </w:r>
    </w:p>
    <w:p w14:paraId="22699166" w14:textId="77777777" w:rsidR="00343202" w:rsidRPr="00A40384" w:rsidRDefault="00343202" w:rsidP="00343202">
      <w:pPr>
        <w:pStyle w:val="a8"/>
        <w:numPr>
          <w:ilvl w:val="0"/>
          <w:numId w:val="113"/>
        </w:numPr>
        <w:spacing w:before="240" w:after="240" w:line="276" w:lineRule="auto"/>
        <w:jc w:val="both"/>
        <w:rPr>
          <w:rFonts w:ascii="Times New Roman" w:eastAsia="Times New Roman" w:hAnsi="Times New Roman" w:cs="Times New Roman"/>
          <w:kern w:val="0"/>
          <w:sz w:val="24"/>
          <w:szCs w:val="24"/>
          <w:shd w:val="clear" w:color="auto" w:fill="FFFFFF"/>
          <w14:ligatures w14:val="none"/>
        </w:rPr>
      </w:pPr>
      <w:r>
        <w:rPr>
          <w:rFonts w:ascii="Times New Roman" w:eastAsia="Times New Roman" w:hAnsi="Times New Roman" w:cs="Times New Roman"/>
          <w:b/>
          <w:kern w:val="0"/>
          <w:sz w:val="24"/>
          <w:szCs w:val="24"/>
          <w:shd w:val="clear" w:color="auto" w:fill="FFFFFF"/>
          <w14:ligatures w14:val="none"/>
        </w:rPr>
        <w:t>Переход к следующему этапу</w:t>
      </w:r>
      <w:r>
        <w:rPr>
          <w:rFonts w:ascii="Times New Roman" w:eastAsia="Times New Roman" w:hAnsi="Times New Roman" w:cs="Times New Roman"/>
          <w:b/>
          <w:kern w:val="0"/>
          <w:sz w:val="24"/>
          <w:szCs w:val="24"/>
          <w:shd w:val="clear" w:color="auto" w:fill="FFFFFF"/>
          <w14:ligatures w14:val="none"/>
        </w:rPr>
        <w:br/>
      </w:r>
      <w:r>
        <w:rPr>
          <w:rFonts w:ascii="Times New Roman" w:eastAsia="Times New Roman" w:hAnsi="Times New Roman" w:cs="Times New Roman"/>
          <w:kern w:val="0"/>
          <w:sz w:val="24"/>
          <w:szCs w:val="24"/>
          <w:shd w:val="clear" w:color="auto" w:fill="FFFFFF"/>
          <w14:ligatures w14:val="none"/>
        </w:rPr>
        <w:t>Контракт меняет состояние на «ожидание этапа 2» и дальше повторяет ту же логику до последнего этапа.</w:t>
      </w:r>
    </w:p>
    <w:p w14:paraId="46FBAAF4" w14:textId="77777777" w:rsidR="00343202" w:rsidRPr="00A40384" w:rsidRDefault="00343202" w:rsidP="00343202">
      <w:pPr>
        <w:spacing w:before="240" w:after="240" w:line="276" w:lineRule="auto"/>
        <w:jc w:val="both"/>
        <w:rPr>
          <w:rFonts w:ascii="Times New Roman" w:eastAsia="Times New Roman" w:hAnsi="Times New Roman" w:cs="Times New Roman"/>
          <w:kern w:val="0"/>
          <w:sz w:val="24"/>
          <w:szCs w:val="24"/>
          <w:shd w:val="clear" w:color="auto" w:fill="FFFFFF"/>
          <w14:ligatures w14:val="none"/>
        </w:rPr>
      </w:pPr>
      <w:r>
        <w:rPr>
          <w:rFonts w:ascii="Times New Roman" w:eastAsia="Times New Roman" w:hAnsi="Times New Roman" w:cs="Times New Roman"/>
          <w:b/>
          <w:kern w:val="0"/>
          <w:sz w:val="24"/>
          <w:szCs w:val="24"/>
          <w:shd w:val="clear" w:color="auto" w:fill="FFFFFF"/>
          <w14:ligatures w14:val="none"/>
        </w:rPr>
        <w:t>Закрытие проекта</w:t>
      </w:r>
      <w:r>
        <w:rPr>
          <w:rFonts w:ascii="Times New Roman" w:eastAsia="Times New Roman" w:hAnsi="Times New Roman" w:cs="Times New Roman"/>
          <w:b/>
          <w:kern w:val="0"/>
          <w:sz w:val="24"/>
          <w:szCs w:val="24"/>
          <w:shd w:val="clear" w:color="auto" w:fill="FFFFFF"/>
          <w14:ligatures w14:val="none"/>
        </w:rPr>
        <w:br/>
      </w:r>
      <w:r>
        <w:rPr>
          <w:rFonts w:ascii="Times New Roman" w:eastAsia="Times New Roman" w:hAnsi="Times New Roman" w:cs="Times New Roman"/>
          <w:kern w:val="0"/>
          <w:sz w:val="24"/>
          <w:szCs w:val="24"/>
          <w:shd w:val="clear" w:color="auto" w:fill="FFFFFF"/>
          <w14:ligatures w14:val="none"/>
        </w:rPr>
        <w:t>Когда все этапы закрыты и все транши выплачены, контракт ставит статус «выполнен» и формирует прозрачный журнал: кто дал деньги, когда выплачивались средства и на что.</w:t>
      </w:r>
    </w:p>
    <w:p w14:paraId="3FDA359F" w14:textId="77777777" w:rsidR="00343202" w:rsidRPr="00A40384" w:rsidRDefault="00343202" w:rsidP="00343202">
      <w:pPr>
        <w:spacing w:before="240" w:after="240" w:line="276" w:lineRule="auto"/>
        <w:jc w:val="both"/>
        <w:rPr>
          <w:rFonts w:ascii="Times New Roman" w:eastAsia="Times New Roman" w:hAnsi="Times New Roman" w:cs="Times New Roman"/>
          <w:kern w:val="0"/>
          <w:sz w:val="24"/>
          <w:szCs w:val="24"/>
          <w:shd w:val="clear" w:color="auto" w:fill="FFFFFF"/>
          <w14:ligatures w14:val="none"/>
        </w:rPr>
      </w:pPr>
      <w:r>
        <w:rPr>
          <w:rFonts w:ascii="Times New Roman" w:eastAsia="Times New Roman" w:hAnsi="Times New Roman" w:cs="Times New Roman"/>
          <w:b/>
          <w:kern w:val="0"/>
          <w:sz w:val="24"/>
          <w:szCs w:val="24"/>
          <w:shd w:val="clear" w:color="auto" w:fill="FFFFFF"/>
          <w14:ligatures w14:val="none"/>
        </w:rPr>
        <w:t xml:space="preserve">Результат </w:t>
      </w:r>
      <w:proofErr w:type="gramStart"/>
      <w:r>
        <w:rPr>
          <w:rFonts w:ascii="Times New Roman" w:eastAsia="Times New Roman" w:hAnsi="Times New Roman" w:cs="Times New Roman"/>
          <w:b/>
          <w:kern w:val="0"/>
          <w:sz w:val="24"/>
          <w:szCs w:val="24"/>
          <w:shd w:val="clear" w:color="auto" w:fill="FFFFFF"/>
          <w14:ligatures w14:val="none"/>
        </w:rPr>
        <w:t>пути</w:t>
      </w:r>
      <w:proofErr w:type="gramEnd"/>
      <w:r>
        <w:rPr>
          <w:rFonts w:ascii="Times New Roman" w:eastAsia="Times New Roman" w:hAnsi="Times New Roman" w:cs="Times New Roman"/>
          <w:b/>
          <w:kern w:val="0"/>
          <w:sz w:val="24"/>
          <w:szCs w:val="24"/>
          <w:shd w:val="clear" w:color="auto" w:fill="FFFFFF"/>
          <w14:ligatures w14:val="none"/>
        </w:rPr>
        <w:t xml:space="preserve"> А:</w:t>
      </w:r>
      <w:r>
        <w:rPr>
          <w:rFonts w:ascii="Times New Roman" w:eastAsia="Times New Roman" w:hAnsi="Times New Roman" w:cs="Times New Roman"/>
          <w:kern w:val="0"/>
          <w:sz w:val="24"/>
          <w:szCs w:val="24"/>
          <w:shd w:val="clear" w:color="auto" w:fill="FFFFFF"/>
          <w14:ligatures w14:val="none"/>
        </w:rPr>
        <w:t xml:space="preserve"> деньги ушли строго по назначению, донор всё видит, исполнитель получил средства только после факта выполнения, контракт завершён.</w:t>
      </w:r>
    </w:p>
    <w:p w14:paraId="3147EC94" w14:textId="77777777" w:rsidR="00343202" w:rsidRPr="00A40384" w:rsidRDefault="00343202" w:rsidP="00343202">
      <w:pPr>
        <w:spacing w:line="276" w:lineRule="auto"/>
        <w:jc w:val="both"/>
        <w:rPr>
          <w:rFonts w:ascii="Times New Roman" w:hAnsi="Times New Roman" w:cs="Times New Roman"/>
          <w:b/>
          <w:bCs/>
          <w:sz w:val="24"/>
          <w:szCs w:val="24"/>
          <w:shd w:val="clear" w:color="auto" w:fill="FFFFFF"/>
        </w:rPr>
      </w:pPr>
      <w:bookmarkStart w:id="7" w:name="_vd3n39t62mlf"/>
      <w:bookmarkEnd w:id="7"/>
      <w:r>
        <w:rPr>
          <w:rFonts w:ascii="Times New Roman" w:hAnsi="Times New Roman" w:cs="Times New Roman"/>
          <w:b/>
          <w:bCs/>
          <w:sz w:val="24"/>
          <w:szCs w:val="24"/>
          <w:shd w:val="clear" w:color="auto" w:fill="FFFFFF"/>
        </w:rPr>
        <w:lastRenderedPageBreak/>
        <w:t>2. Путь Б — смарт-контракт не соблюдён</w:t>
      </w:r>
    </w:p>
    <w:p w14:paraId="2F4BBF1C" w14:textId="77777777" w:rsidR="00343202" w:rsidRPr="00A40384" w:rsidRDefault="00343202" w:rsidP="00343202">
      <w:pPr>
        <w:pStyle w:val="a8"/>
        <w:numPr>
          <w:ilvl w:val="0"/>
          <w:numId w:val="115"/>
        </w:numPr>
        <w:spacing w:before="240" w:after="240" w:line="276" w:lineRule="auto"/>
        <w:jc w:val="both"/>
        <w:rPr>
          <w:rFonts w:ascii="Times New Roman" w:eastAsia="Times New Roman" w:hAnsi="Times New Roman" w:cs="Times New Roman"/>
          <w:kern w:val="0"/>
          <w:sz w:val="24"/>
          <w:szCs w:val="24"/>
          <w:shd w:val="clear" w:color="auto" w:fill="FFFFFF"/>
          <w14:ligatures w14:val="none"/>
        </w:rPr>
      </w:pPr>
      <w:r>
        <w:rPr>
          <w:rFonts w:ascii="Times New Roman" w:eastAsia="Times New Roman" w:hAnsi="Times New Roman" w:cs="Times New Roman"/>
          <w:b/>
          <w:kern w:val="0"/>
          <w:sz w:val="24"/>
          <w:szCs w:val="24"/>
          <w:shd w:val="clear" w:color="auto" w:fill="FFFFFF"/>
          <w14:ligatures w14:val="none"/>
        </w:rPr>
        <w:t>Не собрали нужную сумму</w:t>
      </w:r>
      <w:r>
        <w:rPr>
          <w:rFonts w:ascii="Times New Roman" w:eastAsia="Times New Roman" w:hAnsi="Times New Roman" w:cs="Times New Roman"/>
          <w:b/>
          <w:kern w:val="0"/>
          <w:sz w:val="24"/>
          <w:szCs w:val="24"/>
          <w:shd w:val="clear" w:color="auto" w:fill="FFFFFF"/>
          <w14:ligatures w14:val="none"/>
        </w:rPr>
        <w:br/>
      </w:r>
      <w:r>
        <w:rPr>
          <w:rFonts w:ascii="Times New Roman" w:eastAsia="Gungsuh" w:hAnsi="Times New Roman" w:cs="Times New Roman"/>
          <w:kern w:val="0"/>
          <w:sz w:val="24"/>
          <w:szCs w:val="24"/>
          <w:shd w:val="clear" w:color="auto" w:fill="FFFFFF"/>
          <w14:ligatures w14:val="none"/>
        </w:rPr>
        <w:t>Срок сбора закончился, а нужная сумма не набрана.</w:t>
      </w:r>
      <w:r>
        <w:rPr>
          <w:rFonts w:ascii="Times New Roman" w:eastAsia="Gungsuh" w:hAnsi="Times New Roman" w:cs="Times New Roman"/>
          <w:kern w:val="0"/>
          <w:sz w:val="24"/>
          <w:szCs w:val="24"/>
          <w:shd w:val="clear" w:color="auto" w:fill="FFFFFF"/>
          <w14:ligatures w14:val="none"/>
        </w:rPr>
        <w:br/>
        <w:t>→ Контракт возвращает деньги всем, кто платил, в цифровом рубле, и ставит статус «не состоялся».</w:t>
      </w:r>
    </w:p>
    <w:p w14:paraId="07EF6ABE" w14:textId="77777777" w:rsidR="00343202" w:rsidRPr="00A40384" w:rsidRDefault="00343202" w:rsidP="00343202">
      <w:pPr>
        <w:pStyle w:val="a8"/>
        <w:numPr>
          <w:ilvl w:val="0"/>
          <w:numId w:val="115"/>
        </w:numPr>
        <w:spacing w:before="240" w:after="240" w:line="276" w:lineRule="auto"/>
        <w:jc w:val="both"/>
        <w:rPr>
          <w:rFonts w:ascii="Times New Roman" w:eastAsia="Times New Roman" w:hAnsi="Times New Roman" w:cs="Times New Roman"/>
          <w:kern w:val="0"/>
          <w:sz w:val="24"/>
          <w:szCs w:val="24"/>
          <w:shd w:val="clear" w:color="auto" w:fill="FFFFFF"/>
          <w14:ligatures w14:val="none"/>
        </w:rPr>
      </w:pPr>
      <w:r>
        <w:rPr>
          <w:rFonts w:ascii="Times New Roman" w:eastAsia="Times New Roman" w:hAnsi="Times New Roman" w:cs="Times New Roman"/>
          <w:b/>
          <w:kern w:val="0"/>
          <w:sz w:val="24"/>
          <w:szCs w:val="24"/>
          <w:shd w:val="clear" w:color="auto" w:fill="FFFFFF"/>
          <w14:ligatures w14:val="none"/>
        </w:rPr>
        <w:t>Этап не подтверждён в срок</w:t>
      </w:r>
      <w:r>
        <w:rPr>
          <w:rFonts w:ascii="Times New Roman" w:eastAsia="Times New Roman" w:hAnsi="Times New Roman" w:cs="Times New Roman"/>
          <w:b/>
          <w:kern w:val="0"/>
          <w:sz w:val="24"/>
          <w:szCs w:val="24"/>
          <w:shd w:val="clear" w:color="auto" w:fill="FFFFFF"/>
          <w14:ligatures w14:val="none"/>
        </w:rPr>
        <w:br/>
      </w:r>
      <w:r>
        <w:rPr>
          <w:rFonts w:ascii="Times New Roman" w:eastAsia="Gungsuh" w:hAnsi="Times New Roman" w:cs="Times New Roman"/>
          <w:kern w:val="0"/>
          <w:sz w:val="24"/>
          <w:szCs w:val="24"/>
          <w:shd w:val="clear" w:color="auto" w:fill="FFFFFF"/>
          <w14:ligatures w14:val="none"/>
        </w:rPr>
        <w:t>Исполнитель не загрузил документы или проверяющий их не принял.</w:t>
      </w:r>
      <w:r>
        <w:rPr>
          <w:rFonts w:ascii="Times New Roman" w:eastAsia="Gungsuh" w:hAnsi="Times New Roman" w:cs="Times New Roman"/>
          <w:kern w:val="0"/>
          <w:sz w:val="24"/>
          <w:szCs w:val="24"/>
          <w:shd w:val="clear" w:color="auto" w:fill="FFFFFF"/>
          <w14:ligatures w14:val="none"/>
        </w:rPr>
        <w:br/>
        <w:t>→ Контракт не разблокирует деньги и переводит проект в состояние «этап не выполнен».</w:t>
      </w:r>
      <w:r>
        <w:rPr>
          <w:rFonts w:ascii="Times New Roman" w:eastAsia="Gungsuh" w:hAnsi="Times New Roman" w:cs="Times New Roman"/>
          <w:kern w:val="0"/>
          <w:sz w:val="24"/>
          <w:szCs w:val="24"/>
          <w:shd w:val="clear" w:color="auto" w:fill="FFFFFF"/>
          <w14:ligatures w14:val="none"/>
        </w:rPr>
        <w:br/>
        <w:t xml:space="preserve">Дальше по настройкам: </w:t>
      </w:r>
      <w:r>
        <w:rPr>
          <w:rFonts w:ascii="Times New Roman" w:eastAsia="Times New Roman" w:hAnsi="Times New Roman" w:cs="Times New Roman"/>
          <w:kern w:val="0"/>
          <w:sz w:val="24"/>
          <w:szCs w:val="24"/>
          <w:shd w:val="clear" w:color="auto" w:fill="FFFFFF"/>
          <w14:ligatures w14:val="none"/>
        </w:rPr>
        <w:t>либо автоматический возврат всем донорам, либо заморозка и уведомление платформе, либо перенаправление средств на альтернативный/резервный проект (если донор дал согласие).</w:t>
      </w:r>
    </w:p>
    <w:p w14:paraId="06DEBF23" w14:textId="77777777" w:rsidR="00343202" w:rsidRPr="00A40384" w:rsidRDefault="00343202" w:rsidP="00343202">
      <w:pPr>
        <w:pStyle w:val="a8"/>
        <w:numPr>
          <w:ilvl w:val="0"/>
          <w:numId w:val="115"/>
        </w:numPr>
        <w:spacing w:before="240" w:after="240" w:line="276" w:lineRule="auto"/>
        <w:jc w:val="both"/>
        <w:rPr>
          <w:rFonts w:ascii="Times New Roman" w:eastAsia="Times New Roman" w:hAnsi="Times New Roman" w:cs="Times New Roman"/>
          <w:kern w:val="0"/>
          <w:sz w:val="24"/>
          <w:szCs w:val="24"/>
          <w:shd w:val="clear" w:color="auto" w:fill="FFFFFF"/>
          <w14:ligatures w14:val="none"/>
        </w:rPr>
      </w:pPr>
      <w:r>
        <w:rPr>
          <w:rFonts w:ascii="Times New Roman" w:eastAsia="Times New Roman" w:hAnsi="Times New Roman" w:cs="Times New Roman"/>
          <w:b/>
          <w:kern w:val="0"/>
          <w:sz w:val="24"/>
          <w:szCs w:val="24"/>
          <w:shd w:val="clear" w:color="auto" w:fill="FFFFFF"/>
          <w14:ligatures w14:val="none"/>
        </w:rPr>
        <w:t>Обнаружено несоответствие цели</w:t>
      </w:r>
      <w:r>
        <w:rPr>
          <w:rFonts w:ascii="Times New Roman" w:eastAsia="Times New Roman" w:hAnsi="Times New Roman" w:cs="Times New Roman"/>
          <w:b/>
          <w:kern w:val="0"/>
          <w:sz w:val="24"/>
          <w:szCs w:val="24"/>
          <w:shd w:val="clear" w:color="auto" w:fill="FFFFFF"/>
          <w14:ligatures w14:val="none"/>
        </w:rPr>
        <w:br/>
      </w:r>
      <w:r>
        <w:rPr>
          <w:rFonts w:ascii="Times New Roman" w:eastAsia="Gungsuh" w:hAnsi="Times New Roman" w:cs="Times New Roman"/>
          <w:kern w:val="0"/>
          <w:sz w:val="24"/>
          <w:szCs w:val="24"/>
          <w:shd w:val="clear" w:color="auto" w:fill="FFFFFF"/>
          <w14:ligatures w14:val="none"/>
        </w:rPr>
        <w:t>Загруженные документы не соответствуют заявленной смете/цели.</w:t>
      </w:r>
      <w:r>
        <w:rPr>
          <w:rFonts w:ascii="Times New Roman" w:eastAsia="Gungsuh" w:hAnsi="Times New Roman" w:cs="Times New Roman"/>
          <w:kern w:val="0"/>
          <w:sz w:val="24"/>
          <w:szCs w:val="24"/>
          <w:shd w:val="clear" w:color="auto" w:fill="FFFFFF"/>
          <w14:ligatures w14:val="none"/>
        </w:rPr>
        <w:br/>
        <w:t>→ Контракт отклоняет выплату и остаётся в том же состоянии, деньги не уходят исполнителю.</w:t>
      </w:r>
    </w:p>
    <w:p w14:paraId="2A575977" w14:textId="77777777" w:rsidR="00343202" w:rsidRPr="00A40384" w:rsidRDefault="00343202" w:rsidP="00343202">
      <w:pPr>
        <w:pStyle w:val="a8"/>
        <w:numPr>
          <w:ilvl w:val="0"/>
          <w:numId w:val="115"/>
        </w:numPr>
        <w:spacing w:before="240" w:after="240" w:line="276" w:lineRule="auto"/>
        <w:jc w:val="both"/>
        <w:rPr>
          <w:rFonts w:ascii="Times New Roman" w:eastAsia="Times New Roman" w:hAnsi="Times New Roman" w:cs="Times New Roman"/>
          <w:kern w:val="0"/>
          <w:sz w:val="24"/>
          <w:szCs w:val="24"/>
          <w:shd w:val="clear" w:color="auto" w:fill="FFFFFF"/>
          <w14:ligatures w14:val="none"/>
        </w:rPr>
      </w:pPr>
      <w:r>
        <w:rPr>
          <w:rFonts w:ascii="Times New Roman" w:eastAsia="Times New Roman" w:hAnsi="Times New Roman" w:cs="Times New Roman"/>
          <w:b/>
          <w:kern w:val="0"/>
          <w:sz w:val="24"/>
          <w:szCs w:val="24"/>
          <w:shd w:val="clear" w:color="auto" w:fill="FFFFFF"/>
          <w14:ligatures w14:val="none"/>
        </w:rPr>
        <w:t>Исполнитель отменил проект</w:t>
      </w:r>
      <w:r>
        <w:rPr>
          <w:rFonts w:ascii="Times New Roman" w:eastAsia="Times New Roman" w:hAnsi="Times New Roman" w:cs="Times New Roman"/>
          <w:b/>
          <w:kern w:val="0"/>
          <w:sz w:val="24"/>
          <w:szCs w:val="24"/>
          <w:shd w:val="clear" w:color="auto" w:fill="FFFFFF"/>
          <w14:ligatures w14:val="none"/>
        </w:rPr>
        <w:br/>
      </w:r>
      <w:r>
        <w:rPr>
          <w:rFonts w:ascii="Times New Roman" w:eastAsia="Gungsuh" w:hAnsi="Times New Roman" w:cs="Times New Roman"/>
          <w:kern w:val="0"/>
          <w:sz w:val="24"/>
          <w:szCs w:val="24"/>
          <w:shd w:val="clear" w:color="auto" w:fill="FFFFFF"/>
          <w14:ligatures w14:val="none"/>
        </w:rPr>
        <w:t>Инициатор сам закрыл проект до выполнения этапов.</w:t>
      </w:r>
      <w:r>
        <w:rPr>
          <w:rFonts w:ascii="Times New Roman" w:eastAsia="Gungsuh" w:hAnsi="Times New Roman" w:cs="Times New Roman"/>
          <w:kern w:val="0"/>
          <w:sz w:val="24"/>
          <w:szCs w:val="24"/>
          <w:shd w:val="clear" w:color="auto" w:fill="FFFFFF"/>
          <w14:ligatures w14:val="none"/>
        </w:rPr>
        <w:br/>
        <w:t>→ Контракт возвращает все неиспользованные средства донорам.</w:t>
      </w:r>
    </w:p>
    <w:p w14:paraId="740FE319" w14:textId="77777777" w:rsidR="00343202" w:rsidRPr="00A40384" w:rsidRDefault="00343202" w:rsidP="00343202">
      <w:pPr>
        <w:pStyle w:val="a8"/>
        <w:numPr>
          <w:ilvl w:val="0"/>
          <w:numId w:val="115"/>
        </w:numPr>
        <w:spacing w:before="240" w:after="240" w:line="276" w:lineRule="auto"/>
        <w:jc w:val="both"/>
        <w:rPr>
          <w:rFonts w:ascii="Times New Roman" w:eastAsia="Times New Roman" w:hAnsi="Times New Roman" w:cs="Times New Roman"/>
          <w:kern w:val="0"/>
          <w:sz w:val="24"/>
          <w:szCs w:val="24"/>
          <w:shd w:val="clear" w:color="auto" w:fill="FFFFFF"/>
          <w14:ligatures w14:val="none"/>
        </w:rPr>
      </w:pPr>
      <w:r>
        <w:rPr>
          <w:rFonts w:ascii="Times New Roman" w:eastAsia="Times New Roman" w:hAnsi="Times New Roman" w:cs="Times New Roman"/>
          <w:b/>
          <w:kern w:val="0"/>
          <w:sz w:val="24"/>
          <w:szCs w:val="24"/>
          <w:shd w:val="clear" w:color="auto" w:fill="FFFFFF"/>
          <w14:ligatures w14:val="none"/>
        </w:rPr>
        <w:t>Истёк общий срок контракта</w:t>
      </w:r>
      <w:r>
        <w:rPr>
          <w:rFonts w:ascii="Times New Roman" w:eastAsia="Times New Roman" w:hAnsi="Times New Roman" w:cs="Times New Roman"/>
          <w:b/>
          <w:kern w:val="0"/>
          <w:sz w:val="24"/>
          <w:szCs w:val="24"/>
          <w:shd w:val="clear" w:color="auto" w:fill="FFFFFF"/>
          <w14:ligatures w14:val="none"/>
        </w:rPr>
        <w:br/>
      </w:r>
      <w:r>
        <w:rPr>
          <w:rFonts w:ascii="Times New Roman" w:eastAsia="Gungsuh" w:hAnsi="Times New Roman" w:cs="Times New Roman"/>
          <w:kern w:val="0"/>
          <w:sz w:val="24"/>
          <w:szCs w:val="24"/>
          <w:shd w:val="clear" w:color="auto" w:fill="FFFFFF"/>
          <w14:ligatures w14:val="none"/>
        </w:rPr>
        <w:t>Проект не завершён в установленный общий срок.</w:t>
      </w:r>
      <w:r>
        <w:rPr>
          <w:rFonts w:ascii="Times New Roman" w:eastAsia="Gungsuh" w:hAnsi="Times New Roman" w:cs="Times New Roman"/>
          <w:kern w:val="0"/>
          <w:sz w:val="24"/>
          <w:szCs w:val="24"/>
          <w:shd w:val="clear" w:color="auto" w:fill="FFFFFF"/>
          <w14:ligatures w14:val="none"/>
        </w:rPr>
        <w:br/>
        <w:t>→ Контракт делает “</w:t>
      </w:r>
      <w:proofErr w:type="spellStart"/>
      <w:r>
        <w:rPr>
          <w:rFonts w:ascii="Times New Roman" w:eastAsia="Gungsuh" w:hAnsi="Times New Roman" w:cs="Times New Roman"/>
          <w:kern w:val="0"/>
          <w:sz w:val="24"/>
          <w:szCs w:val="24"/>
          <w:shd w:val="clear" w:color="auto" w:fill="FFFFFF"/>
          <w14:ligatures w14:val="none"/>
        </w:rPr>
        <w:t>автозавершение</w:t>
      </w:r>
      <w:proofErr w:type="spellEnd"/>
      <w:r>
        <w:rPr>
          <w:rFonts w:ascii="Times New Roman" w:eastAsia="Gungsuh" w:hAnsi="Times New Roman" w:cs="Times New Roman"/>
          <w:kern w:val="0"/>
          <w:sz w:val="24"/>
          <w:szCs w:val="24"/>
          <w:shd w:val="clear" w:color="auto" w:fill="FFFFFF"/>
          <w14:ligatures w14:val="none"/>
        </w:rPr>
        <w:t>” и возвращает остаток средств донорам или в резерв, в зависимости от параметров.</w:t>
      </w:r>
    </w:p>
    <w:p w14:paraId="2088311E" w14:textId="77777777" w:rsidR="00343202" w:rsidRPr="00A40384" w:rsidRDefault="00343202" w:rsidP="00343202">
      <w:pPr>
        <w:pStyle w:val="a8"/>
        <w:numPr>
          <w:ilvl w:val="0"/>
          <w:numId w:val="115"/>
        </w:numPr>
        <w:spacing w:before="240" w:after="240" w:line="276"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kern w:val="0"/>
          <w:sz w:val="24"/>
          <w:szCs w:val="24"/>
          <w:shd w:val="clear" w:color="auto" w:fill="FFFFFF"/>
          <w14:ligatures w14:val="none"/>
        </w:rPr>
        <w:t>Результат пути Б:</w:t>
      </w:r>
      <w:r>
        <w:rPr>
          <w:rFonts w:ascii="Times New Roman" w:eastAsia="Times New Roman" w:hAnsi="Times New Roman" w:cs="Times New Roman"/>
          <w:kern w:val="0"/>
          <w:sz w:val="24"/>
          <w:szCs w:val="24"/>
          <w:shd w:val="clear" w:color="auto" w:fill="FFFFFF"/>
          <w14:ligatures w14:val="none"/>
        </w:rPr>
        <w:t xml:space="preserve"> деньги не могут быть потрачены “в сторону”, они либо возвращаются тем, кто платил, либо переводятся в другой социальный проект, который заранее был разрешён условиями контракта. Ни одного сценария, где средства проваливаются или “теряются”, в контракте нет.</w:t>
      </w:r>
    </w:p>
    <w:p w14:paraId="0A077FED" w14:textId="77777777" w:rsidR="00CB2C8F" w:rsidRPr="00A40384" w:rsidRDefault="00343202" w:rsidP="00343202">
      <w:pPr>
        <w:pStyle w:val="ad"/>
        <w:numPr>
          <w:ilvl w:val="0"/>
          <w:numId w:val="112"/>
        </w:numPr>
        <w:spacing w:line="276" w:lineRule="auto"/>
        <w:jc w:val="both"/>
      </w:pPr>
      <w:r>
        <w:rPr>
          <w:b/>
          <w:bCs/>
        </w:rPr>
        <w:t>А5 → А10 «Команда на разблокировку»</w:t>
      </w:r>
      <w:r>
        <w:rPr>
          <w:b/>
          <w:bCs/>
        </w:rPr>
        <w:br/>
      </w:r>
      <w:r>
        <w:t>• Кто: Эскроу и смарт-контракты (А5).</w:t>
      </w:r>
      <w:r>
        <w:br/>
        <w:t>• Зачем</w:t>
      </w:r>
      <w:proofErr w:type="gramStart"/>
      <w:r>
        <w:t>: Инициировать</w:t>
      </w:r>
      <w:proofErr w:type="gramEnd"/>
      <w:r>
        <w:t xml:space="preserve"> разблокировку транша при подтверждённом этапе.</w:t>
      </w:r>
      <w:r>
        <w:br/>
        <w:t>• Результат: В ОИС создано распоряжение на выплату цифровых рублей.</w:t>
      </w:r>
    </w:p>
    <w:p w14:paraId="23D10944" w14:textId="0A92776A" w:rsidR="00343202" w:rsidRPr="00A40384" w:rsidRDefault="00CB2C8F" w:rsidP="00CB2C8F">
      <w:pPr>
        <w:pStyle w:val="ad"/>
        <w:numPr>
          <w:ilvl w:val="1"/>
          <w:numId w:val="112"/>
        </w:numPr>
        <w:spacing w:line="276" w:lineRule="auto"/>
        <w:jc w:val="both"/>
        <w:rPr>
          <w:b/>
          <w:bCs/>
        </w:rPr>
      </w:pPr>
      <w:r>
        <w:rPr>
          <w:b/>
          <w:bCs/>
        </w:rPr>
        <w:t>А5 → А10 «Команда на блокировку»</w:t>
      </w:r>
    </w:p>
    <w:p w14:paraId="744D28FE" w14:textId="77777777" w:rsidR="00CB2C8F" w:rsidRPr="00A40384" w:rsidRDefault="00CB2C8F" w:rsidP="00CB2C8F">
      <w:pPr>
        <w:pStyle w:val="ad"/>
        <w:numPr>
          <w:ilvl w:val="0"/>
          <w:numId w:val="118"/>
        </w:numPr>
        <w:spacing w:line="276" w:lineRule="auto"/>
        <w:jc w:val="both"/>
      </w:pPr>
      <w:r>
        <w:t>Кто: Эскроу и смарт-контракты (А5).</w:t>
      </w:r>
    </w:p>
    <w:p w14:paraId="50E544B2" w14:textId="50148ED5" w:rsidR="00CB2C8F" w:rsidRPr="00A40384" w:rsidRDefault="00CB2C8F" w:rsidP="00CB2C8F">
      <w:pPr>
        <w:pStyle w:val="ad"/>
        <w:numPr>
          <w:ilvl w:val="0"/>
          <w:numId w:val="118"/>
        </w:numPr>
        <w:spacing w:line="276" w:lineRule="auto"/>
        <w:jc w:val="both"/>
      </w:pPr>
      <w:r>
        <w:t>Зачем</w:t>
      </w:r>
      <w:proofErr w:type="gramStart"/>
      <w:r>
        <w:t>: Инициировать</w:t>
      </w:r>
      <w:proofErr w:type="gramEnd"/>
      <w:r>
        <w:t xml:space="preserve"> блокировку транша при неподтверждённом этапе.</w:t>
      </w:r>
    </w:p>
    <w:p w14:paraId="33276D22" w14:textId="0178867C" w:rsidR="00CB2C8F" w:rsidRPr="00A40384" w:rsidRDefault="00CB2C8F" w:rsidP="00CB2C8F">
      <w:pPr>
        <w:pStyle w:val="ad"/>
        <w:numPr>
          <w:ilvl w:val="0"/>
          <w:numId w:val="118"/>
        </w:numPr>
        <w:spacing w:line="276" w:lineRule="auto"/>
        <w:jc w:val="both"/>
      </w:pPr>
      <w:r>
        <w:t>Результат: В ОИС создано распоряжение на выплату цифровых рублей.</w:t>
      </w:r>
    </w:p>
    <w:p w14:paraId="255D467A" w14:textId="77777777" w:rsidR="00343202" w:rsidRPr="00A40384" w:rsidRDefault="00343202" w:rsidP="00343202">
      <w:pPr>
        <w:pStyle w:val="ad"/>
        <w:numPr>
          <w:ilvl w:val="0"/>
          <w:numId w:val="112"/>
        </w:numPr>
        <w:spacing w:line="276" w:lineRule="auto"/>
        <w:jc w:val="both"/>
      </w:pPr>
      <w:r>
        <w:rPr>
          <w:b/>
          <w:bCs/>
        </w:rPr>
        <w:t>А10 → В «Выплата цифровых рублей»</w:t>
      </w:r>
      <w:r>
        <w:rPr>
          <w:b/>
          <w:bCs/>
        </w:rPr>
        <w:br/>
      </w:r>
      <w:r>
        <w:t>• Кто: Модуль ОИС (А10).</w:t>
      </w:r>
      <w:r>
        <w:br/>
        <w:t>• Зачем</w:t>
      </w:r>
      <w:proofErr w:type="gramStart"/>
      <w:r>
        <w:t>: Передать</w:t>
      </w:r>
      <w:proofErr w:type="gramEnd"/>
      <w:r>
        <w:t xml:space="preserve"> в ЦБ команду на перевод транша исполнителю.</w:t>
      </w:r>
      <w:r>
        <w:br/>
        <w:t>• Результат: ЦБ запускает перевод цифровых рублей.</w:t>
      </w:r>
    </w:p>
    <w:p w14:paraId="066588D2" w14:textId="77777777" w:rsidR="00343202" w:rsidRPr="00A40384" w:rsidRDefault="00343202" w:rsidP="00343202">
      <w:pPr>
        <w:pStyle w:val="ad"/>
        <w:numPr>
          <w:ilvl w:val="0"/>
          <w:numId w:val="112"/>
        </w:numPr>
        <w:spacing w:line="276" w:lineRule="auto"/>
        <w:jc w:val="both"/>
      </w:pPr>
      <w:r>
        <w:rPr>
          <w:b/>
          <w:bCs/>
        </w:rPr>
        <w:t>В → З «Пополнение кошелька»</w:t>
      </w:r>
      <w:r>
        <w:rPr>
          <w:b/>
          <w:bCs/>
        </w:rPr>
        <w:br/>
      </w:r>
      <w:r>
        <w:t>• Кто: Платформа цифрового рубля (ЦБ).</w:t>
      </w:r>
      <w:r>
        <w:br/>
      </w:r>
      <w:r>
        <w:lastRenderedPageBreak/>
        <w:t>• Зачем</w:t>
      </w:r>
      <w:proofErr w:type="gramStart"/>
      <w:r>
        <w:t>: Доставить</w:t>
      </w:r>
      <w:proofErr w:type="gramEnd"/>
      <w:r>
        <w:t xml:space="preserve"> транш в кошелёк организации-бенефициара.</w:t>
      </w:r>
      <w:r>
        <w:br/>
        <w:t>• Результат: Кошелёк исполнителя пополнен на сумму транша.</w:t>
      </w:r>
    </w:p>
    <w:p w14:paraId="003E933F" w14:textId="77777777" w:rsidR="00343202" w:rsidRPr="00A40384" w:rsidRDefault="00343202" w:rsidP="00343202">
      <w:pPr>
        <w:pStyle w:val="ad"/>
        <w:numPr>
          <w:ilvl w:val="0"/>
          <w:numId w:val="112"/>
        </w:numPr>
        <w:spacing w:line="276" w:lineRule="auto"/>
        <w:jc w:val="both"/>
      </w:pPr>
      <w:r>
        <w:rPr>
          <w:b/>
          <w:bCs/>
        </w:rPr>
        <w:t>З → А8 «Отчёт о балансе»</w:t>
      </w:r>
      <w:r>
        <w:rPr>
          <w:b/>
          <w:bCs/>
        </w:rPr>
        <w:br/>
      </w:r>
      <w:r>
        <w:t>• Кто: Кошелёк проекта.</w:t>
      </w:r>
      <w:r>
        <w:br/>
        <w:t>• Зачем</w:t>
      </w:r>
      <w:proofErr w:type="gramStart"/>
      <w:r>
        <w:t>: Сообщить</w:t>
      </w:r>
      <w:proofErr w:type="gramEnd"/>
      <w:r>
        <w:t xml:space="preserve"> о движении средств и текущем остатке.</w:t>
      </w:r>
      <w:r>
        <w:br/>
        <w:t>• Результат: Модуль аналитики получает актуальные данные по финансам проекта.</w:t>
      </w:r>
    </w:p>
    <w:p w14:paraId="7BA378C7" w14:textId="77777777" w:rsidR="00343202" w:rsidRPr="00A40384" w:rsidRDefault="00343202" w:rsidP="00343202">
      <w:pPr>
        <w:pStyle w:val="ad"/>
        <w:numPr>
          <w:ilvl w:val="0"/>
          <w:numId w:val="112"/>
        </w:numPr>
        <w:spacing w:line="276" w:lineRule="auto"/>
        <w:jc w:val="both"/>
      </w:pPr>
      <w:r>
        <w:rPr>
          <w:b/>
          <w:bCs/>
        </w:rPr>
        <w:t>А8 → Ж «Публикация отчёта»</w:t>
      </w:r>
      <w:r>
        <w:rPr>
          <w:b/>
          <w:bCs/>
        </w:rPr>
        <w:br/>
      </w:r>
      <w:r>
        <w:t>• Кто: Отчётность и аналитика (А8).</w:t>
      </w:r>
      <w:r>
        <w:br/>
        <w:t>• Зачем</w:t>
      </w:r>
      <w:proofErr w:type="gramStart"/>
      <w:r>
        <w:t>: Обеспечить</w:t>
      </w:r>
      <w:proofErr w:type="gramEnd"/>
      <w:r>
        <w:t xml:space="preserve"> публичную прозрачность выполнения этапов.</w:t>
      </w:r>
      <w:r>
        <w:br/>
        <w:t>• Результат</w:t>
      </w:r>
      <w:proofErr w:type="gramStart"/>
      <w:r>
        <w:t>: На</w:t>
      </w:r>
      <w:proofErr w:type="gramEnd"/>
      <w:r>
        <w:t xml:space="preserve"> витрине обновлены статусы/суммы/хэши, отчёт доступен донору.</w:t>
      </w:r>
    </w:p>
    <w:p w14:paraId="495D6088" w14:textId="77777777" w:rsidR="00343202" w:rsidRPr="00A40384" w:rsidRDefault="00343202" w:rsidP="00343202">
      <w:pPr>
        <w:pStyle w:val="ad"/>
        <w:numPr>
          <w:ilvl w:val="0"/>
          <w:numId w:val="112"/>
        </w:numPr>
        <w:spacing w:line="276" w:lineRule="auto"/>
        <w:jc w:val="both"/>
      </w:pPr>
      <w:r>
        <w:rPr>
          <w:b/>
          <w:bCs/>
        </w:rPr>
        <w:t>А9 ↔ А8 «Уведомления и аналитика»</w:t>
      </w:r>
      <w:r>
        <w:rPr>
          <w:b/>
          <w:bCs/>
        </w:rPr>
        <w:br/>
      </w:r>
      <w:r>
        <w:t>• Кто: Модуль уведомлений (А9) совместно с аналитикой (А8).</w:t>
      </w:r>
      <w:r>
        <w:br/>
        <w:t>• Зачем</w:t>
      </w:r>
      <w:proofErr w:type="gramStart"/>
      <w:r>
        <w:t>: Рассылать</w:t>
      </w:r>
      <w:proofErr w:type="gramEnd"/>
      <w:r>
        <w:t xml:space="preserve"> триггеры о событиях (этап подтверждён, транш выплачен, нужна доработка).</w:t>
      </w:r>
      <w:r>
        <w:br/>
        <w:t>• Результат: Все участники получают своевременные оповещения и сводки.</w:t>
      </w:r>
      <w:r>
        <w:br/>
      </w:r>
    </w:p>
    <w:p w14:paraId="42EA4E34" w14:textId="0A4727C3" w:rsidR="00343202" w:rsidRPr="00A40384" w:rsidRDefault="00C34EC4" w:rsidP="00C34EC4">
      <w:pPr>
        <w:pStyle w:val="af"/>
        <w:jc w:val="center"/>
        <w:rPr>
          <w:rFonts w:ascii="Times New Roman" w:hAnsi="Times New Roman" w:cs="Times New Roman"/>
          <w:color w:val="auto"/>
          <w:sz w:val="24"/>
          <w:szCs w:val="24"/>
        </w:rPr>
      </w:pPr>
      <w:r>
        <w:rPr>
          <w:rFonts w:ascii="Times New Roman" w:hAnsi="Times New Roman" w:cs="Times New Roman"/>
          <w:color w:val="auto"/>
          <w:sz w:val="24"/>
          <w:szCs w:val="24"/>
        </w:rPr>
        <w:br w:type="page"/>
      </w:r>
    </w:p>
    <w:p w14:paraId="31C6F410" w14:textId="77777777" w:rsidR="00343202" w:rsidRPr="00A40384" w:rsidRDefault="00343202" w:rsidP="0053006F">
      <w:pPr>
        <w:pStyle w:val="1"/>
        <w:numPr>
          <w:ilvl w:val="0"/>
          <w:numId w:val="121"/>
        </w:numPr>
        <w:spacing w:before="200" w:after="440" w:line="276" w:lineRule="auto"/>
        <w:ind w:left="357" w:hanging="357"/>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Реклама и маркетинг</w:t>
      </w:r>
    </w:p>
    <w:p w14:paraId="388DE381" w14:textId="77777777" w:rsidR="00343202" w:rsidRPr="00A40384" w:rsidRDefault="00343202" w:rsidP="00BA1E6D">
      <w:pPr>
        <w:spacing w:line="276" w:lineRule="auto"/>
        <w:ind w:firstLine="709"/>
        <w:rPr>
          <w:rFonts w:ascii="Times New Roman" w:hAnsi="Times New Roman" w:cs="Times New Roman"/>
          <w:sz w:val="24"/>
          <w:szCs w:val="24"/>
        </w:rPr>
      </w:pPr>
      <w:r>
        <w:rPr>
          <w:rFonts w:ascii="Times New Roman" w:hAnsi="Times New Roman" w:cs="Times New Roman"/>
          <w:sz w:val="24"/>
          <w:szCs w:val="24"/>
        </w:rPr>
        <w:t>Сервис «Целевой рубль» ориентирован на построение прозрачной, технологичной и доверенной экосистемы целевого финансирования социальных проектов с использованием цифрового рубля. Его аудитория включает две основные группы пользователей: организации-бенефициары и доноры. Первая категория — это некоммерческие фонды, муниципальные и государственные учреждения, образовательные и медицинские организации, а также социально ориентированные предприятия, реализующие проекты, требующие прозрачного привлечения и распределения средств. Для них ключевой ценностью становится возможность получать финансирование в цифровом формате, автоматически формировать отчётность, снижать административную нагрузку и укреплять доверие со стороны жертвователей и регуляторов.</w:t>
      </w:r>
    </w:p>
    <w:p w14:paraId="365D8F99" w14:textId="77777777" w:rsidR="00343202" w:rsidRPr="00A40384" w:rsidRDefault="00343202" w:rsidP="00BA1E6D">
      <w:pPr>
        <w:spacing w:line="276" w:lineRule="auto"/>
        <w:ind w:firstLine="709"/>
        <w:rPr>
          <w:rFonts w:ascii="Times New Roman" w:hAnsi="Times New Roman" w:cs="Times New Roman"/>
          <w:sz w:val="24"/>
          <w:szCs w:val="24"/>
        </w:rPr>
      </w:pPr>
      <w:r>
        <w:rPr>
          <w:rFonts w:ascii="Times New Roman" w:hAnsi="Times New Roman" w:cs="Times New Roman"/>
          <w:sz w:val="24"/>
          <w:szCs w:val="24"/>
        </w:rPr>
        <w:t>Вторая категория — пользователи-доноры: частные лица, корпоративные программы социальной ответственности и малый бизнес, заинтересованные в адресной, контролируемой и прозрачной благотворительности. Для этой аудитории важна уверенность в том, что каждый вложенный рубль достиг цели и был потрачен именно по назначению. Благодаря применению технологии цифрового рубля и смарт-контрактов, сервис позволяет проследить путь пожертвования от момента перевода до подтверждённого результата — отчёта, подписанного электронной подписью организации.</w:t>
      </w:r>
    </w:p>
    <w:p w14:paraId="3E5AC237" w14:textId="77777777" w:rsidR="00343202" w:rsidRPr="00A40384" w:rsidRDefault="00343202" w:rsidP="00BA1E6D">
      <w:pPr>
        <w:spacing w:line="276" w:lineRule="auto"/>
        <w:ind w:firstLine="709"/>
        <w:rPr>
          <w:rFonts w:ascii="Times New Roman" w:hAnsi="Times New Roman" w:cs="Times New Roman"/>
          <w:sz w:val="24"/>
          <w:szCs w:val="24"/>
        </w:rPr>
      </w:pPr>
      <w:r>
        <w:rPr>
          <w:rFonts w:ascii="Times New Roman" w:hAnsi="Times New Roman" w:cs="Times New Roman"/>
          <w:sz w:val="24"/>
          <w:szCs w:val="24"/>
        </w:rPr>
        <w:t>Продвижение сервиса базируется на комплексной маркетинговой стратегии, сочетающей институциональные партнёрства, цифровые коммуникации и общественную репутацию. В первую очередь предполагается сотрудничество с крупными НКО, государственными фондами и социальными институтами, такими как Фонд президентских грантов, Агентство стратегических инициатив и платформа «</w:t>
      </w:r>
      <w:proofErr w:type="spellStart"/>
      <w:r>
        <w:rPr>
          <w:rFonts w:ascii="Times New Roman" w:hAnsi="Times New Roman" w:cs="Times New Roman"/>
          <w:sz w:val="24"/>
          <w:szCs w:val="24"/>
        </w:rPr>
        <w:t>Добро.РФ</w:t>
      </w:r>
      <w:proofErr w:type="spellEnd"/>
      <w:r>
        <w:rPr>
          <w:rFonts w:ascii="Times New Roman" w:hAnsi="Times New Roman" w:cs="Times New Roman"/>
          <w:sz w:val="24"/>
          <w:szCs w:val="24"/>
        </w:rPr>
        <w:t>». Это создаёт эффект доверия и легитимности, что особенно важно в социальном секторе. Вторая линия продвижения — интеграция сервиса в экосистему цифрового рубля под эгидой Банка России, что обеспечит упоминания в официальных информационных материалах и профильных СМИ. Также планируются медийные и PR-кампании в специализированных изданиях («РБК Тренды», «Коммерсантъ», «Forbes Россия») и продвижение в социальных сетях с привлечением общественных лидеров мнений и благотворительных блогеров.</w:t>
      </w:r>
    </w:p>
    <w:p w14:paraId="3AD98575" w14:textId="77777777" w:rsidR="00343202" w:rsidRPr="00A40384" w:rsidRDefault="00343202" w:rsidP="00BA1E6D">
      <w:pPr>
        <w:spacing w:line="276" w:lineRule="auto"/>
        <w:ind w:firstLine="709"/>
        <w:rPr>
          <w:rFonts w:ascii="Times New Roman" w:hAnsi="Times New Roman" w:cs="Times New Roman"/>
          <w:sz w:val="24"/>
          <w:szCs w:val="24"/>
        </w:rPr>
      </w:pPr>
      <w:r>
        <w:rPr>
          <w:rFonts w:ascii="Times New Roman" w:hAnsi="Times New Roman" w:cs="Times New Roman"/>
          <w:sz w:val="24"/>
          <w:szCs w:val="24"/>
        </w:rPr>
        <w:t>Для корпоративных пользователей сервис будет представлен как инструмент реализации программ КСО: компании смогут создавать собственные «корпоративные кошельки» для адресных пожертвований от сотрудников. Таким образом, маркетинговая стратегия строится не на прямой рекламе, а на формировании репутации цифрового доверия, где технология цифрового рубля становится синонимом прозрачности и гарантии.</w:t>
      </w:r>
    </w:p>
    <w:p w14:paraId="45E1AC4D" w14:textId="77777777" w:rsidR="00343202" w:rsidRPr="00A40384" w:rsidRDefault="00343202" w:rsidP="00BA1E6D">
      <w:pPr>
        <w:spacing w:line="276" w:lineRule="auto"/>
        <w:ind w:firstLine="709"/>
        <w:rPr>
          <w:rFonts w:ascii="Times New Roman" w:hAnsi="Times New Roman" w:cs="Times New Roman"/>
          <w:sz w:val="24"/>
          <w:szCs w:val="24"/>
        </w:rPr>
      </w:pPr>
      <w:r>
        <w:rPr>
          <w:rFonts w:ascii="Times New Roman" w:hAnsi="Times New Roman" w:cs="Times New Roman"/>
          <w:sz w:val="24"/>
          <w:szCs w:val="24"/>
        </w:rPr>
        <w:t xml:space="preserve">Использование сервиса предполагает долгосрочный характер. Для доноров он становится частью их финансовых привычек — привычным способом участвовать в проектах, видеть результаты и возвращаться к новым инициативам. Для организаций-бенефициаров «Целевой рубль» — это не разовая площадка, а интегрированный инструмент, упрощающий отчётность, обеспечивающий приток финансирования и взаимодействие с регуляторами. Цикл участия для одной организации может составлять от одного до трёх лет (в зависимости от проекта), а для доноров и корпоративных </w:t>
      </w:r>
      <w:r>
        <w:rPr>
          <w:rFonts w:ascii="Times New Roman" w:hAnsi="Times New Roman" w:cs="Times New Roman"/>
          <w:sz w:val="24"/>
          <w:szCs w:val="24"/>
        </w:rPr>
        <w:lastRenderedPageBreak/>
        <w:t>пользователей — неограниченный, так как система позволяет поддерживать несколько проектов одновременно.</w:t>
      </w:r>
    </w:p>
    <w:p w14:paraId="7D9BD4CB" w14:textId="77777777" w:rsidR="00343202" w:rsidRPr="00A40384" w:rsidRDefault="00343202" w:rsidP="00BA1E6D">
      <w:pPr>
        <w:spacing w:line="276" w:lineRule="auto"/>
        <w:ind w:firstLine="709"/>
        <w:rPr>
          <w:rFonts w:ascii="Times New Roman" w:hAnsi="Times New Roman" w:cs="Times New Roman"/>
          <w:sz w:val="24"/>
          <w:szCs w:val="24"/>
        </w:rPr>
      </w:pPr>
      <w:r>
        <w:rPr>
          <w:rFonts w:ascii="Times New Roman" w:hAnsi="Times New Roman" w:cs="Times New Roman"/>
          <w:sz w:val="24"/>
          <w:szCs w:val="24"/>
        </w:rPr>
        <w:t>Для каждого участника сервис предлагает свой набор преимуществ. Организации получают цифровую прозрачность, автоматическую отчётность и повышение репутационного капитала. Доноры — гарантированную целевую трату средств, видимость всех этапов реализации и уверенность в честности процесса. Банки и НСПК — увеличение транзакционной активности и развитие инструментов цифрового рубля. Государство и регуляторы — новый уровень контроля и отчётности, обеспечивающий прозрачное движение средств в социальной сфере. Для общества в целом «Целевой рубль» формирует новый стандарт доверия и открытости, делая благотворительность понятной и измеримой.</w:t>
      </w:r>
    </w:p>
    <w:p w14:paraId="5E3F733E" w14:textId="77777777" w:rsidR="00343202" w:rsidRPr="00A40384" w:rsidRDefault="00343202" w:rsidP="00BA1E6D">
      <w:pPr>
        <w:spacing w:line="276" w:lineRule="auto"/>
        <w:ind w:firstLine="709"/>
        <w:rPr>
          <w:rFonts w:ascii="Times New Roman" w:hAnsi="Times New Roman" w:cs="Times New Roman"/>
          <w:sz w:val="24"/>
          <w:szCs w:val="24"/>
        </w:rPr>
      </w:pPr>
      <w:r>
        <w:rPr>
          <w:rFonts w:ascii="Times New Roman" w:hAnsi="Times New Roman" w:cs="Times New Roman"/>
          <w:sz w:val="24"/>
          <w:szCs w:val="24"/>
        </w:rPr>
        <w:t>Главными конкурентами сервиса можно считать традиционные краудфандинговые и благотворительные платформы, такие как «</w:t>
      </w:r>
      <w:proofErr w:type="spellStart"/>
      <w:r>
        <w:rPr>
          <w:rFonts w:ascii="Times New Roman" w:hAnsi="Times New Roman" w:cs="Times New Roman"/>
          <w:sz w:val="24"/>
          <w:szCs w:val="24"/>
        </w:rPr>
        <w:t>Планета.ру</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Добро.ру</w:t>
      </w:r>
      <w:proofErr w:type="spellEnd"/>
      <w:r>
        <w:rPr>
          <w:rFonts w:ascii="Times New Roman" w:hAnsi="Times New Roman" w:cs="Times New Roman"/>
          <w:sz w:val="24"/>
          <w:szCs w:val="24"/>
        </w:rPr>
        <w:t>» и «</w:t>
      </w:r>
      <w:proofErr w:type="spellStart"/>
      <w:r>
        <w:rPr>
          <w:rFonts w:ascii="Times New Roman" w:hAnsi="Times New Roman" w:cs="Times New Roman"/>
          <w:sz w:val="24"/>
          <w:szCs w:val="24"/>
        </w:rPr>
        <w:t>СберВместе</w:t>
      </w:r>
      <w:proofErr w:type="spellEnd"/>
      <w:r>
        <w:rPr>
          <w:rFonts w:ascii="Times New Roman" w:hAnsi="Times New Roman" w:cs="Times New Roman"/>
          <w:sz w:val="24"/>
          <w:szCs w:val="24"/>
        </w:rPr>
        <w:t>». Однако, в отличие от них, «Целевой рубль» не просто аккумулирует пожертвования, а обеспечивает технологическое подтверждение целевого расходования средств. Основное отличие сервиса заключается в применении цифрового рубля и механизма смарт-контрактов, которые позволяют фиксировать и проверять каждый этап расходования средств. Доноры видят отчёты в реальном времени, а организации не могут получить доступ к финансированию до выполнения зафиксированных обязательств. Таким образом, вместо субъективного доверия создаётся объективная цифровая гарантия прозрачности.</w:t>
      </w:r>
    </w:p>
    <w:p w14:paraId="43350955" w14:textId="180F1135" w:rsidR="00C34EC4" w:rsidRPr="00A40384" w:rsidRDefault="00343202" w:rsidP="00BA1E6D">
      <w:pPr>
        <w:spacing w:line="276" w:lineRule="auto"/>
        <w:ind w:firstLine="709"/>
        <w:rPr>
          <w:rFonts w:ascii="Times New Roman" w:hAnsi="Times New Roman" w:cs="Times New Roman"/>
          <w:sz w:val="24"/>
          <w:szCs w:val="24"/>
        </w:rPr>
      </w:pPr>
      <w:r>
        <w:rPr>
          <w:rFonts w:ascii="Times New Roman" w:hAnsi="Times New Roman" w:cs="Times New Roman"/>
          <w:sz w:val="24"/>
          <w:szCs w:val="24"/>
        </w:rPr>
        <w:t>В этом смысле «Целевой рубль» не конкурирует напрямую с существующими платформами, а формирует новый стандарт цифровой благотворительности — инфраструктуру, в которой доверие не нужно доказывать, оно подтверждается технологией. Благодаря сочетанию социального эффекта, государственной интеграции и инновационной основы, сервис обладает высоким потенциалом устойчивого развития и общественного признания.</w:t>
      </w:r>
      <w:r>
        <w:rPr>
          <w:rFonts w:ascii="Times New Roman" w:hAnsi="Times New Roman" w:cs="Times New Roman"/>
          <w:sz w:val="24"/>
          <w:szCs w:val="24"/>
        </w:rPr>
        <w:br w:type="page"/>
      </w:r>
    </w:p>
    <w:p w14:paraId="4F85E114" w14:textId="77777777" w:rsidR="00343202" w:rsidRPr="00A40384" w:rsidRDefault="00343202" w:rsidP="0053006F">
      <w:pPr>
        <w:pStyle w:val="1"/>
        <w:numPr>
          <w:ilvl w:val="0"/>
          <w:numId w:val="121"/>
        </w:numPr>
        <w:spacing w:before="200" w:after="440" w:line="276" w:lineRule="auto"/>
        <w:ind w:left="357" w:hanging="357"/>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Выводы</w:t>
      </w:r>
    </w:p>
    <w:p w14:paraId="5E188C23" w14:textId="77777777" w:rsidR="00343202" w:rsidRPr="00A40384" w:rsidRDefault="00343202" w:rsidP="00BA1E6D">
      <w:pPr>
        <w:spacing w:line="276" w:lineRule="auto"/>
        <w:ind w:firstLine="709"/>
        <w:rPr>
          <w:rFonts w:ascii="Times New Roman" w:hAnsi="Times New Roman" w:cs="Times New Roman"/>
          <w:sz w:val="24"/>
          <w:szCs w:val="24"/>
        </w:rPr>
      </w:pPr>
      <w:r>
        <w:rPr>
          <w:rFonts w:ascii="Times New Roman" w:hAnsi="Times New Roman" w:cs="Times New Roman"/>
          <w:sz w:val="24"/>
          <w:szCs w:val="24"/>
        </w:rPr>
        <w:t>Сервис «Целевой рубль» представляет собой логичную, прозрачную и технологически выверенную систему, в которой каждый участник понимает свою роль, задачи и выгоды. Модель построена так, чтобы исключить сложность и недоверие, характерные для традиционных схем благотворительности: процесс прозрачен от момента подачи проекта до этапа отчётности и выплат. Организация-бенефициар получает понятный путь от заявки до финансирования, донор — уверенность, что его средства работают именно по назначению, а государство и банки — инструмент прозрачного контроля и отчётности. Все взаимодействия фиксируются в цифровом контуре, а каждое действие подтверждается технологически — через смарт-контракты, электронные подписи и цифровой рубль.</w:t>
      </w:r>
    </w:p>
    <w:p w14:paraId="6EC50CAE" w14:textId="77777777" w:rsidR="00343202" w:rsidRPr="00A40384" w:rsidRDefault="00343202" w:rsidP="00BA1E6D">
      <w:pPr>
        <w:spacing w:line="276" w:lineRule="auto"/>
        <w:ind w:firstLine="709"/>
        <w:rPr>
          <w:rFonts w:ascii="Times New Roman" w:hAnsi="Times New Roman" w:cs="Times New Roman"/>
          <w:sz w:val="24"/>
          <w:szCs w:val="24"/>
        </w:rPr>
      </w:pPr>
      <w:r>
        <w:rPr>
          <w:rFonts w:ascii="Times New Roman" w:hAnsi="Times New Roman" w:cs="Times New Roman"/>
          <w:sz w:val="24"/>
          <w:szCs w:val="24"/>
        </w:rPr>
        <w:t>Сервис ясен для участников, потому что он говорит с ними на языке процессов, а не обещаний. Организация видит понятный интерфейс для подачи и сопровождения проекта, а донор — наглядную «карту движения средств». Использование цифрового рубля делает этот путь не только безопасным, но и полностью проверяемым: невозможно изменить данные задним числом или использовать средства вне целевых рамок. Благодаря этому, доверие больше не является субъективным фактором — оно становится встроенным свойством системы.</w:t>
      </w:r>
    </w:p>
    <w:p w14:paraId="1884539E" w14:textId="77777777" w:rsidR="00343202" w:rsidRPr="00A40384" w:rsidRDefault="00343202" w:rsidP="00BA1E6D">
      <w:pPr>
        <w:spacing w:line="276" w:lineRule="auto"/>
        <w:ind w:firstLine="709"/>
        <w:rPr>
          <w:rFonts w:ascii="Times New Roman" w:hAnsi="Times New Roman" w:cs="Times New Roman"/>
          <w:sz w:val="24"/>
          <w:szCs w:val="24"/>
        </w:rPr>
      </w:pPr>
      <w:r>
        <w:rPr>
          <w:rFonts w:ascii="Times New Roman" w:hAnsi="Times New Roman" w:cs="Times New Roman"/>
          <w:sz w:val="24"/>
          <w:szCs w:val="24"/>
        </w:rPr>
        <w:t>Для государства и регуляторов сервис открывает возможность системно отслеживать эффективность распределения социальных средств, а для банков — расширяет зону применения цифрового рубля в реальной экономике. Таким образом, «Целевой рубль» не только решает проблему прозрачности благотворительных транзакций, но и создаёт новую модель цифровой ответственности, в которой каждый участник становится частью единого цикла — от пожертвования до результата.</w:t>
      </w:r>
    </w:p>
    <w:p w14:paraId="27889729" w14:textId="77777777" w:rsidR="00343202" w:rsidRPr="00A40384" w:rsidRDefault="00343202" w:rsidP="00BA1E6D">
      <w:pPr>
        <w:spacing w:line="276" w:lineRule="auto"/>
        <w:ind w:firstLine="709"/>
        <w:rPr>
          <w:rFonts w:ascii="Times New Roman" w:hAnsi="Times New Roman" w:cs="Times New Roman"/>
          <w:sz w:val="24"/>
          <w:szCs w:val="24"/>
        </w:rPr>
      </w:pPr>
      <w:r>
        <w:rPr>
          <w:rFonts w:ascii="Times New Roman" w:hAnsi="Times New Roman" w:cs="Times New Roman"/>
          <w:sz w:val="24"/>
          <w:szCs w:val="24"/>
        </w:rPr>
        <w:t>Лично я бы пользовался этим сервисом, поскольку он объединяет социальную значимость и технологическую надёжность. В нём отсутствует главный риск традиционной благотворительности — неуверенность в конечной цели пожертвования. Здесь каждое действие зафиксировано, каждый этап подтверждён, а каждая транзакция имеет цифровое подтверждение в реестре. Более того, участие в таком сервисе создаёт ощущение сопричастности: пользователь видит, как конкретно его средства превращаются в реальные результаты — в помощь, развитие, улучшение общественной среды.</w:t>
      </w:r>
    </w:p>
    <w:p w14:paraId="22776CA2" w14:textId="5456F7B3" w:rsidR="00343202" w:rsidRPr="00A40384" w:rsidRDefault="00343202" w:rsidP="00BA1E6D">
      <w:pPr>
        <w:spacing w:line="276" w:lineRule="auto"/>
        <w:ind w:firstLine="709"/>
        <w:rPr>
          <w:rFonts w:ascii="Times New Roman" w:hAnsi="Times New Roman" w:cs="Times New Roman"/>
          <w:sz w:val="24"/>
          <w:szCs w:val="24"/>
        </w:rPr>
      </w:pPr>
      <w:r>
        <w:rPr>
          <w:rFonts w:ascii="Times New Roman" w:hAnsi="Times New Roman" w:cs="Times New Roman"/>
          <w:sz w:val="24"/>
          <w:szCs w:val="24"/>
        </w:rPr>
        <w:t>По сути, «Целевой рубль» делает благотворительность управляемой, измеримой и доказуемой, а значит, возвращает обществу главный ресурс — доверие. И именно поэтому этот сервис можно назвать примером нового цифрового гуманизма, где технологии служат человеку, а прозрачность становится фундаментом доверия между государством, бизнесом и гражданами.</w:t>
      </w:r>
      <w:r>
        <w:rPr>
          <w:rFonts w:ascii="Times New Roman" w:hAnsi="Times New Roman" w:cs="Times New Roman"/>
          <w:sz w:val="24"/>
          <w:szCs w:val="24"/>
        </w:rPr>
        <w:br w:type="page"/>
      </w:r>
    </w:p>
    <w:p w14:paraId="5A8F3F18" w14:textId="77777777" w:rsidR="00343202" w:rsidRPr="00A40384" w:rsidRDefault="00343202" w:rsidP="0053006F">
      <w:pPr>
        <w:pStyle w:val="1"/>
        <w:numPr>
          <w:ilvl w:val="0"/>
          <w:numId w:val="121"/>
        </w:numPr>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Список использованной литературы</w:t>
      </w:r>
    </w:p>
    <w:p w14:paraId="4474570E" w14:textId="77777777" w:rsidR="00343202" w:rsidRPr="00A40384" w:rsidRDefault="00343202" w:rsidP="00343202">
      <w:pPr>
        <w:rPr>
          <w:rFonts w:ascii="Times New Roman" w:hAnsi="Times New Roman" w:cs="Times New Roman"/>
        </w:rPr>
      </w:pPr>
    </w:p>
    <w:p w14:paraId="3E3C9E09" w14:textId="77777777" w:rsidR="00343202" w:rsidRPr="00A40384" w:rsidRDefault="00343202" w:rsidP="00343202">
      <w:pPr>
        <w:pStyle w:val="a8"/>
        <w:numPr>
          <w:ilvl w:val="0"/>
          <w:numId w:val="116"/>
        </w:numPr>
        <w:rPr>
          <w:rFonts w:ascii="Times New Roman" w:hAnsi="Times New Roman" w:cs="Times New Roman"/>
          <w:sz w:val="24"/>
          <w:szCs w:val="24"/>
        </w:rPr>
      </w:pPr>
      <w:r>
        <w:rPr>
          <w:rFonts w:ascii="Times New Roman" w:hAnsi="Times New Roman" w:cs="Times New Roman"/>
          <w:b/>
          <w:bCs/>
          <w:sz w:val="24"/>
          <w:szCs w:val="24"/>
        </w:rPr>
        <w:t>Банк России.</w:t>
      </w:r>
      <w:r>
        <w:rPr>
          <w:rFonts w:ascii="Times New Roman" w:hAnsi="Times New Roman" w:cs="Times New Roman"/>
          <w:sz w:val="24"/>
          <w:szCs w:val="24"/>
        </w:rPr>
        <w:t xml:space="preserve"> Концепция цифрового рубля. – Москва, 2021. – 46 с.</w:t>
      </w:r>
      <w:r>
        <w:rPr>
          <w:rFonts w:ascii="Times New Roman" w:hAnsi="Times New Roman" w:cs="Times New Roman"/>
          <w:sz w:val="24"/>
          <w:szCs w:val="24"/>
        </w:rPr>
        <w:br/>
        <w:t xml:space="preserve">URL: </w:t>
      </w:r>
      <w:hyperlink r:id="rId56" w:history="1">
        <w:r>
          <w:rPr>
            <w:rStyle w:val="af0"/>
            <w:rFonts w:ascii="Times New Roman" w:hAnsi="Times New Roman" w:cs="Times New Roman"/>
            <w:sz w:val="24"/>
            <w:szCs w:val="24"/>
          </w:rPr>
          <w:t>https://www.cbr.ru/content/document/file/120075/concept_08042021.pdf</w:t>
        </w:r>
      </w:hyperlink>
    </w:p>
    <w:p w14:paraId="368792F7" w14:textId="77777777" w:rsidR="00343202" w:rsidRPr="00A40384" w:rsidRDefault="00343202" w:rsidP="00343202">
      <w:pPr>
        <w:pStyle w:val="a8"/>
        <w:numPr>
          <w:ilvl w:val="0"/>
          <w:numId w:val="116"/>
        </w:numPr>
        <w:rPr>
          <w:rFonts w:ascii="Times New Roman" w:hAnsi="Times New Roman" w:cs="Times New Roman"/>
          <w:sz w:val="24"/>
          <w:szCs w:val="24"/>
        </w:rPr>
      </w:pPr>
      <w:r>
        <w:rPr>
          <w:rFonts w:ascii="Times New Roman" w:hAnsi="Times New Roman" w:cs="Times New Roman"/>
          <w:b/>
          <w:bCs/>
          <w:sz w:val="24"/>
          <w:szCs w:val="24"/>
        </w:rPr>
        <w:t>РБК.</w:t>
      </w:r>
      <w:r>
        <w:rPr>
          <w:rFonts w:ascii="Times New Roman" w:hAnsi="Times New Roman" w:cs="Times New Roman"/>
          <w:sz w:val="24"/>
          <w:szCs w:val="24"/>
        </w:rPr>
        <w:t xml:space="preserve"> ЦБ предложил массовое внедрение цифрового рубля с 1 сентября 2026 года. – 25.06.2025.</w:t>
      </w:r>
      <w:r>
        <w:rPr>
          <w:rFonts w:ascii="Times New Roman" w:hAnsi="Times New Roman" w:cs="Times New Roman"/>
          <w:sz w:val="24"/>
          <w:szCs w:val="24"/>
        </w:rPr>
        <w:br/>
        <w:t xml:space="preserve">URL: </w:t>
      </w:r>
      <w:hyperlink r:id="rId57" w:history="1">
        <w:r>
          <w:rPr>
            <w:rStyle w:val="af0"/>
            <w:rFonts w:ascii="Times New Roman" w:hAnsi="Times New Roman" w:cs="Times New Roman"/>
            <w:sz w:val="24"/>
            <w:szCs w:val="24"/>
          </w:rPr>
          <w:t>https://www.rbc.ru/finances/25/06/2025/685bd3939a794705a4800ace</w:t>
        </w:r>
      </w:hyperlink>
    </w:p>
    <w:p w14:paraId="0A1DE374" w14:textId="77777777" w:rsidR="00343202" w:rsidRPr="00A40384" w:rsidRDefault="00343202" w:rsidP="00343202">
      <w:pPr>
        <w:pStyle w:val="a8"/>
        <w:numPr>
          <w:ilvl w:val="0"/>
          <w:numId w:val="116"/>
        </w:numPr>
        <w:rPr>
          <w:rFonts w:ascii="Times New Roman" w:hAnsi="Times New Roman" w:cs="Times New Roman"/>
          <w:sz w:val="24"/>
          <w:szCs w:val="24"/>
        </w:rPr>
      </w:pPr>
      <w:r>
        <w:rPr>
          <w:rFonts w:ascii="Times New Roman" w:hAnsi="Times New Roman" w:cs="Times New Roman"/>
          <w:b/>
          <w:bCs/>
          <w:sz w:val="24"/>
          <w:szCs w:val="24"/>
        </w:rPr>
        <w:t>Банк России.</w:t>
      </w:r>
      <w:r>
        <w:rPr>
          <w:rFonts w:ascii="Times New Roman" w:hAnsi="Times New Roman" w:cs="Times New Roman"/>
          <w:sz w:val="24"/>
          <w:szCs w:val="24"/>
        </w:rPr>
        <w:t xml:space="preserve"> Документ «О платформе цифрового рубля». – Москва, 2023.</w:t>
      </w:r>
      <w:r>
        <w:rPr>
          <w:rFonts w:ascii="Times New Roman" w:hAnsi="Times New Roman" w:cs="Times New Roman"/>
          <w:sz w:val="24"/>
          <w:szCs w:val="24"/>
        </w:rPr>
        <w:br/>
        <w:t xml:space="preserve">URL: </w:t>
      </w:r>
      <w:hyperlink r:id="rId58" w:history="1">
        <w:r>
          <w:rPr>
            <w:rStyle w:val="af0"/>
            <w:rFonts w:ascii="Times New Roman" w:hAnsi="Times New Roman" w:cs="Times New Roman"/>
            <w:sz w:val="24"/>
            <w:szCs w:val="24"/>
          </w:rPr>
          <w:t>https://www.cbr.ru/StaticHtml/File/41186/230712-45-1.pdf</w:t>
        </w:r>
      </w:hyperlink>
    </w:p>
    <w:p w14:paraId="37AB84D3" w14:textId="77777777" w:rsidR="00343202" w:rsidRPr="00A40384" w:rsidRDefault="00343202" w:rsidP="00343202">
      <w:pPr>
        <w:pStyle w:val="a8"/>
        <w:numPr>
          <w:ilvl w:val="0"/>
          <w:numId w:val="116"/>
        </w:numPr>
        <w:rPr>
          <w:rFonts w:ascii="Times New Roman" w:hAnsi="Times New Roman" w:cs="Times New Roman"/>
          <w:sz w:val="24"/>
          <w:szCs w:val="24"/>
        </w:rPr>
      </w:pPr>
      <w:r>
        <w:rPr>
          <w:rFonts w:ascii="Times New Roman" w:hAnsi="Times New Roman" w:cs="Times New Roman"/>
          <w:b/>
          <w:bCs/>
          <w:sz w:val="24"/>
          <w:szCs w:val="24"/>
        </w:rPr>
        <w:t>Банк России.</w:t>
      </w:r>
      <w:r>
        <w:rPr>
          <w:rFonts w:ascii="Times New Roman" w:hAnsi="Times New Roman" w:cs="Times New Roman"/>
          <w:sz w:val="24"/>
          <w:szCs w:val="24"/>
        </w:rPr>
        <w:t xml:space="preserve"> Смарт-контракты и сценарии цифрового рубля. – Пресс-служба ЦБ РФ, 2024.</w:t>
      </w:r>
      <w:r>
        <w:rPr>
          <w:rFonts w:ascii="Times New Roman" w:hAnsi="Times New Roman" w:cs="Times New Roman"/>
          <w:sz w:val="24"/>
          <w:szCs w:val="24"/>
        </w:rPr>
        <w:br/>
        <w:t xml:space="preserve">URL: </w:t>
      </w:r>
      <w:hyperlink r:id="rId59" w:history="1">
        <w:r>
          <w:rPr>
            <w:rStyle w:val="af0"/>
            <w:rFonts w:ascii="Times New Roman" w:hAnsi="Times New Roman" w:cs="Times New Roman"/>
            <w:sz w:val="24"/>
            <w:szCs w:val="24"/>
          </w:rPr>
          <w:t>https://www.cbr.ru/press/event/?id=24741</w:t>
        </w:r>
      </w:hyperlink>
    </w:p>
    <w:p w14:paraId="4A136885" w14:textId="77777777" w:rsidR="00343202" w:rsidRPr="00A40384" w:rsidRDefault="00343202" w:rsidP="00343202">
      <w:pPr>
        <w:pStyle w:val="a8"/>
        <w:numPr>
          <w:ilvl w:val="0"/>
          <w:numId w:val="116"/>
        </w:numPr>
        <w:rPr>
          <w:rFonts w:ascii="Times New Roman" w:hAnsi="Times New Roman" w:cs="Times New Roman"/>
          <w:sz w:val="24"/>
          <w:szCs w:val="24"/>
          <w:lang w:val="en-US"/>
        </w:rPr>
      </w:pPr>
      <w:r>
        <w:rPr>
          <w:rFonts w:ascii="Times New Roman" w:hAnsi="Times New Roman" w:cs="Times New Roman"/>
          <w:b/>
          <w:bCs/>
          <w:sz w:val="24"/>
          <w:szCs w:val="24"/>
        </w:rPr>
        <w:t>Региональные НКО.</w:t>
      </w:r>
      <w:r>
        <w:rPr>
          <w:rFonts w:ascii="Times New Roman" w:hAnsi="Times New Roman" w:cs="Times New Roman"/>
          <w:sz w:val="24"/>
          <w:szCs w:val="24"/>
        </w:rPr>
        <w:t xml:space="preserve"> Правовые факторы пожертвований и особенности регулирования НКО. – 2024.</w:t>
      </w:r>
      <w:r>
        <w:rPr>
          <w:rFonts w:ascii="Times New Roman" w:hAnsi="Times New Roman" w:cs="Times New Roman"/>
          <w:sz w:val="24"/>
          <w:szCs w:val="24"/>
        </w:rPr>
        <w:br/>
      </w:r>
      <w:r>
        <w:rPr>
          <w:rFonts w:ascii="Times New Roman" w:hAnsi="Times New Roman" w:cs="Times New Roman"/>
          <w:sz w:val="24"/>
          <w:szCs w:val="24"/>
          <w:lang w:val="en-US"/>
        </w:rPr>
        <w:t xml:space="preserve">URL: </w:t>
      </w:r>
      <w:hyperlink r:id="rId60" w:history="1">
        <w:r>
          <w:rPr>
            <w:rStyle w:val="af0"/>
            <w:rFonts w:ascii="Times New Roman" w:hAnsi="Times New Roman" w:cs="Times New Roman"/>
            <w:sz w:val="24"/>
            <w:szCs w:val="24"/>
            <w:lang w:val="en-US"/>
          </w:rPr>
          <w:t>https://reg-nko.ru/article/pravovye-faktory-pozhertvovanij-nko</w:t>
        </w:r>
      </w:hyperlink>
    </w:p>
    <w:p w14:paraId="659D964C" w14:textId="77777777" w:rsidR="00343202" w:rsidRPr="00A40384" w:rsidRDefault="00343202" w:rsidP="00343202">
      <w:pPr>
        <w:pStyle w:val="a8"/>
        <w:numPr>
          <w:ilvl w:val="0"/>
          <w:numId w:val="116"/>
        </w:numPr>
        <w:rPr>
          <w:rFonts w:ascii="Times New Roman" w:hAnsi="Times New Roman" w:cs="Times New Roman"/>
          <w:sz w:val="24"/>
          <w:szCs w:val="24"/>
          <w:lang w:val="en-US"/>
        </w:rPr>
      </w:pPr>
      <w:r>
        <w:rPr>
          <w:rFonts w:ascii="Times New Roman" w:hAnsi="Times New Roman" w:cs="Times New Roman"/>
          <w:b/>
          <w:bCs/>
          <w:sz w:val="24"/>
          <w:szCs w:val="24"/>
          <w:lang w:val="en-US"/>
        </w:rPr>
        <w:t>Pro</w:t>
      </w:r>
      <w:r>
        <w:rPr>
          <w:rFonts w:ascii="Times New Roman" w:hAnsi="Times New Roman" w:cs="Times New Roman"/>
          <w:b/>
          <w:bCs/>
          <w:sz w:val="24"/>
          <w:szCs w:val="24"/>
        </w:rPr>
        <w:t>-</w:t>
      </w:r>
      <w:r>
        <w:rPr>
          <w:rFonts w:ascii="Times New Roman" w:hAnsi="Times New Roman" w:cs="Times New Roman"/>
          <w:b/>
          <w:bCs/>
          <w:sz w:val="24"/>
          <w:szCs w:val="24"/>
          <w:lang w:val="en-US"/>
        </w:rPr>
        <w:t>Ability</w:t>
      </w:r>
      <w:r>
        <w:rPr>
          <w:rFonts w:ascii="Times New Roman" w:hAnsi="Times New Roman" w:cs="Times New Roman"/>
          <w:b/>
          <w:bCs/>
          <w:sz w:val="24"/>
          <w:szCs w:val="24"/>
        </w:rPr>
        <w:t>.</w:t>
      </w:r>
      <w:r>
        <w:rPr>
          <w:rFonts w:ascii="Times New Roman" w:hAnsi="Times New Roman" w:cs="Times New Roman"/>
          <w:sz w:val="24"/>
          <w:szCs w:val="24"/>
        </w:rPr>
        <w:t xml:space="preserve"> Цифровой рубль в 2025–2026 годах: полный обзор. – 2025.</w:t>
      </w:r>
      <w:r>
        <w:rPr>
          <w:rFonts w:ascii="Times New Roman" w:hAnsi="Times New Roman" w:cs="Times New Roman"/>
          <w:sz w:val="24"/>
          <w:szCs w:val="24"/>
        </w:rPr>
        <w:br/>
      </w:r>
      <w:r>
        <w:rPr>
          <w:rFonts w:ascii="Times New Roman" w:hAnsi="Times New Roman" w:cs="Times New Roman"/>
          <w:sz w:val="24"/>
          <w:szCs w:val="24"/>
          <w:lang w:val="en-US"/>
        </w:rPr>
        <w:t xml:space="preserve">URL: </w:t>
      </w:r>
      <w:hyperlink r:id="rId61" w:history="1">
        <w:r>
          <w:rPr>
            <w:rStyle w:val="af0"/>
            <w:rFonts w:ascii="Times New Roman" w:hAnsi="Times New Roman" w:cs="Times New Roman"/>
            <w:sz w:val="24"/>
            <w:szCs w:val="24"/>
            <w:lang w:val="en-US"/>
          </w:rPr>
          <w:t>https://www.pro-ability.ru/article_gf/tpost/zx41toztg1-tsifrovoi-rubl-v-2025-2026-godah-polnii</w:t>
        </w:r>
      </w:hyperlink>
    </w:p>
    <w:p w14:paraId="699BD599" w14:textId="77777777" w:rsidR="00343202" w:rsidRPr="00A40384" w:rsidRDefault="00343202" w:rsidP="00343202">
      <w:pPr>
        <w:pStyle w:val="a8"/>
        <w:numPr>
          <w:ilvl w:val="0"/>
          <w:numId w:val="116"/>
        </w:numPr>
        <w:rPr>
          <w:rFonts w:ascii="Times New Roman" w:hAnsi="Times New Roman" w:cs="Times New Roman"/>
          <w:sz w:val="24"/>
          <w:szCs w:val="24"/>
        </w:rPr>
      </w:pPr>
      <w:r>
        <w:rPr>
          <w:rFonts w:ascii="Times New Roman" w:hAnsi="Times New Roman" w:cs="Times New Roman"/>
          <w:b/>
          <w:bCs/>
          <w:sz w:val="24"/>
          <w:szCs w:val="24"/>
        </w:rPr>
        <w:t>Гарант.</w:t>
      </w:r>
      <w:r>
        <w:rPr>
          <w:rFonts w:ascii="Times New Roman" w:hAnsi="Times New Roman" w:cs="Times New Roman"/>
          <w:sz w:val="24"/>
          <w:szCs w:val="24"/>
        </w:rPr>
        <w:t xml:space="preserve"> Минфин РФ представил новые принципы обращения цифрового рубля. – 2024.</w:t>
      </w:r>
      <w:r>
        <w:rPr>
          <w:rFonts w:ascii="Times New Roman" w:hAnsi="Times New Roman" w:cs="Times New Roman"/>
          <w:sz w:val="24"/>
          <w:szCs w:val="24"/>
        </w:rPr>
        <w:br/>
        <w:t xml:space="preserve">URL: </w:t>
      </w:r>
      <w:hyperlink r:id="rId62" w:history="1">
        <w:r>
          <w:rPr>
            <w:rStyle w:val="af0"/>
            <w:rFonts w:ascii="Times New Roman" w:hAnsi="Times New Roman" w:cs="Times New Roman"/>
            <w:sz w:val="24"/>
            <w:szCs w:val="24"/>
          </w:rPr>
          <w:t>https://www.garant.ru/news/1823645/</w:t>
        </w:r>
      </w:hyperlink>
    </w:p>
    <w:p w14:paraId="1A5E2F51" w14:textId="77777777" w:rsidR="00343202" w:rsidRPr="00A40384" w:rsidRDefault="00343202" w:rsidP="00343202">
      <w:pPr>
        <w:pStyle w:val="a8"/>
        <w:numPr>
          <w:ilvl w:val="0"/>
          <w:numId w:val="116"/>
        </w:numPr>
        <w:rPr>
          <w:rFonts w:ascii="Times New Roman" w:hAnsi="Times New Roman" w:cs="Times New Roman"/>
          <w:sz w:val="24"/>
          <w:szCs w:val="24"/>
        </w:rPr>
      </w:pPr>
      <w:r>
        <w:rPr>
          <w:rFonts w:ascii="Times New Roman" w:hAnsi="Times New Roman" w:cs="Times New Roman"/>
          <w:b/>
          <w:bCs/>
          <w:sz w:val="24"/>
          <w:szCs w:val="24"/>
        </w:rPr>
        <w:t>Минтранс РФ.</w:t>
      </w:r>
      <w:r>
        <w:rPr>
          <w:rFonts w:ascii="Times New Roman" w:hAnsi="Times New Roman" w:cs="Times New Roman"/>
          <w:sz w:val="24"/>
          <w:szCs w:val="24"/>
        </w:rPr>
        <w:t xml:space="preserve"> Использование цифрового рубля в государственных расчётах. – 2024.</w:t>
      </w:r>
      <w:r>
        <w:rPr>
          <w:rFonts w:ascii="Times New Roman" w:hAnsi="Times New Roman" w:cs="Times New Roman"/>
          <w:sz w:val="24"/>
          <w:szCs w:val="24"/>
        </w:rPr>
        <w:br/>
        <w:t xml:space="preserve">URL: </w:t>
      </w:r>
      <w:hyperlink r:id="rId63" w:history="1">
        <w:r>
          <w:rPr>
            <w:rStyle w:val="af0"/>
            <w:rFonts w:ascii="Times New Roman" w:hAnsi="Times New Roman" w:cs="Times New Roman"/>
            <w:sz w:val="24"/>
            <w:szCs w:val="24"/>
          </w:rPr>
          <w:t>https://mintrans.gov.ru/press-center/branch-news/7368</w:t>
        </w:r>
      </w:hyperlink>
    </w:p>
    <w:p w14:paraId="2A49FD03" w14:textId="77777777" w:rsidR="00343202" w:rsidRPr="00A40384" w:rsidRDefault="00343202" w:rsidP="00343202">
      <w:pPr>
        <w:pStyle w:val="a8"/>
        <w:numPr>
          <w:ilvl w:val="0"/>
          <w:numId w:val="116"/>
        </w:numPr>
        <w:rPr>
          <w:rFonts w:ascii="Times New Roman" w:hAnsi="Times New Roman" w:cs="Times New Roman"/>
          <w:sz w:val="24"/>
          <w:szCs w:val="24"/>
          <w:lang w:val="en-US"/>
        </w:rPr>
      </w:pPr>
      <w:r>
        <w:rPr>
          <w:rFonts w:ascii="Times New Roman" w:hAnsi="Times New Roman" w:cs="Times New Roman"/>
          <w:b/>
          <w:bCs/>
          <w:sz w:val="24"/>
          <w:szCs w:val="24"/>
        </w:rPr>
        <w:t>Главбух.</w:t>
      </w:r>
      <w:r>
        <w:rPr>
          <w:rFonts w:ascii="Times New Roman" w:hAnsi="Times New Roman" w:cs="Times New Roman"/>
          <w:sz w:val="24"/>
          <w:szCs w:val="24"/>
        </w:rPr>
        <w:t xml:space="preserve"> Цифровой рубль: что это, зачем нужен и как использовать компаниям. – 2024.</w:t>
      </w:r>
      <w:r>
        <w:rPr>
          <w:rFonts w:ascii="Times New Roman" w:hAnsi="Times New Roman" w:cs="Times New Roman"/>
          <w:sz w:val="24"/>
          <w:szCs w:val="24"/>
        </w:rPr>
        <w:br/>
      </w:r>
      <w:r>
        <w:rPr>
          <w:rFonts w:ascii="Times New Roman" w:hAnsi="Times New Roman" w:cs="Times New Roman"/>
          <w:sz w:val="24"/>
          <w:szCs w:val="24"/>
          <w:lang w:val="en-US"/>
        </w:rPr>
        <w:t xml:space="preserve">URL: </w:t>
      </w:r>
      <w:hyperlink r:id="rId64" w:history="1">
        <w:r>
          <w:rPr>
            <w:rStyle w:val="af0"/>
            <w:rFonts w:ascii="Times New Roman" w:hAnsi="Times New Roman" w:cs="Times New Roman"/>
            <w:sz w:val="24"/>
            <w:szCs w:val="24"/>
            <w:lang w:val="en-US"/>
          </w:rPr>
          <w:t>https://www.glavbukh.ru/art/390481-tsifrovoy-rubl-chto-eto-prostymi-slovami-zachem-nuzhen-raschety-dlya-kompaniy-i-ip-11xx-news</w:t>
        </w:r>
      </w:hyperlink>
    </w:p>
    <w:p w14:paraId="737C139C" w14:textId="77777777" w:rsidR="00343202" w:rsidRPr="00A40384" w:rsidRDefault="00343202" w:rsidP="00343202">
      <w:pPr>
        <w:pStyle w:val="a8"/>
        <w:numPr>
          <w:ilvl w:val="0"/>
          <w:numId w:val="116"/>
        </w:numPr>
        <w:rPr>
          <w:rFonts w:ascii="Times New Roman" w:hAnsi="Times New Roman" w:cs="Times New Roman"/>
          <w:sz w:val="24"/>
          <w:szCs w:val="24"/>
        </w:rPr>
      </w:pPr>
      <w:r>
        <w:rPr>
          <w:rFonts w:ascii="Times New Roman" w:hAnsi="Times New Roman" w:cs="Times New Roman"/>
          <w:b/>
          <w:bCs/>
          <w:sz w:val="24"/>
          <w:szCs w:val="24"/>
        </w:rPr>
        <w:t>РИА Новости.</w:t>
      </w:r>
      <w:r>
        <w:rPr>
          <w:rFonts w:ascii="Times New Roman" w:hAnsi="Times New Roman" w:cs="Times New Roman"/>
          <w:sz w:val="24"/>
          <w:szCs w:val="24"/>
        </w:rPr>
        <w:t xml:space="preserve"> Россияне получат социальные выплаты в цифровых рублях. – 21.09.2025.</w:t>
      </w:r>
      <w:r>
        <w:rPr>
          <w:rFonts w:ascii="Times New Roman" w:hAnsi="Times New Roman" w:cs="Times New Roman"/>
          <w:sz w:val="24"/>
          <w:szCs w:val="24"/>
        </w:rPr>
        <w:br/>
        <w:t xml:space="preserve">URL: </w:t>
      </w:r>
      <w:hyperlink r:id="rId65" w:history="1">
        <w:r>
          <w:rPr>
            <w:rStyle w:val="af0"/>
            <w:rFonts w:ascii="Times New Roman" w:hAnsi="Times New Roman" w:cs="Times New Roman"/>
            <w:sz w:val="24"/>
            <w:szCs w:val="24"/>
          </w:rPr>
          <w:t>https://ria.ru/20250921/rubl-2043279664.html</w:t>
        </w:r>
      </w:hyperlink>
    </w:p>
    <w:p w14:paraId="7A09385C" w14:textId="77777777" w:rsidR="00343202" w:rsidRPr="00A40384" w:rsidRDefault="00343202" w:rsidP="00343202">
      <w:pPr>
        <w:pStyle w:val="a8"/>
        <w:numPr>
          <w:ilvl w:val="0"/>
          <w:numId w:val="116"/>
        </w:numPr>
        <w:rPr>
          <w:rFonts w:ascii="Times New Roman" w:hAnsi="Times New Roman" w:cs="Times New Roman"/>
          <w:sz w:val="24"/>
          <w:szCs w:val="24"/>
          <w:lang w:val="en-US"/>
        </w:rPr>
      </w:pPr>
      <w:r>
        <w:rPr>
          <w:rFonts w:ascii="Times New Roman" w:hAnsi="Times New Roman" w:cs="Times New Roman"/>
          <w:b/>
          <w:bCs/>
          <w:sz w:val="24"/>
          <w:szCs w:val="24"/>
        </w:rPr>
        <w:t>АСИ.</w:t>
      </w:r>
      <w:r>
        <w:rPr>
          <w:rFonts w:ascii="Times New Roman" w:hAnsi="Times New Roman" w:cs="Times New Roman"/>
          <w:sz w:val="24"/>
          <w:szCs w:val="24"/>
        </w:rPr>
        <w:t xml:space="preserve"> Уровень доверия к некоммерческим организациям в России. – 2022.</w:t>
      </w:r>
      <w:r>
        <w:rPr>
          <w:rFonts w:ascii="Times New Roman" w:hAnsi="Times New Roman" w:cs="Times New Roman"/>
          <w:sz w:val="24"/>
          <w:szCs w:val="24"/>
        </w:rPr>
        <w:br/>
      </w:r>
      <w:r>
        <w:rPr>
          <w:rFonts w:ascii="Times New Roman" w:hAnsi="Times New Roman" w:cs="Times New Roman"/>
          <w:sz w:val="24"/>
          <w:szCs w:val="24"/>
          <w:lang w:val="en-US"/>
        </w:rPr>
        <w:t xml:space="preserve">URL: </w:t>
      </w:r>
      <w:hyperlink r:id="rId66" w:history="1">
        <w:r>
          <w:rPr>
            <w:rStyle w:val="af0"/>
            <w:rFonts w:ascii="Times New Roman" w:hAnsi="Times New Roman" w:cs="Times New Roman"/>
            <w:sz w:val="24"/>
            <w:szCs w:val="24"/>
            <w:lang w:val="en-US"/>
          </w:rPr>
          <w:t>https://asi.org.ru/news/2022/09/21/uroven-doveriya-naskolko-obshhestvo-verit-nekommercheskim-organizacziyam</w:t>
        </w:r>
      </w:hyperlink>
    </w:p>
    <w:p w14:paraId="4EC428D1" w14:textId="77777777" w:rsidR="00343202" w:rsidRPr="00A40384" w:rsidRDefault="00343202" w:rsidP="00343202">
      <w:pPr>
        <w:pStyle w:val="a8"/>
        <w:numPr>
          <w:ilvl w:val="0"/>
          <w:numId w:val="116"/>
        </w:numPr>
        <w:rPr>
          <w:rFonts w:ascii="Times New Roman" w:hAnsi="Times New Roman" w:cs="Times New Roman"/>
          <w:sz w:val="24"/>
          <w:szCs w:val="24"/>
          <w:lang w:val="en-US"/>
        </w:rPr>
      </w:pPr>
      <w:r>
        <w:rPr>
          <w:rFonts w:ascii="Times New Roman" w:hAnsi="Times New Roman" w:cs="Times New Roman"/>
          <w:b/>
          <w:bCs/>
          <w:sz w:val="24"/>
          <w:szCs w:val="24"/>
        </w:rPr>
        <w:t>Минфин РФ.</w:t>
      </w:r>
      <w:r>
        <w:rPr>
          <w:rFonts w:ascii="Times New Roman" w:hAnsi="Times New Roman" w:cs="Times New Roman"/>
          <w:sz w:val="24"/>
          <w:szCs w:val="24"/>
        </w:rPr>
        <w:t xml:space="preserve"> Проведены первые платежи цифровым рублем. – Пресс-релиз, 2024.</w:t>
      </w:r>
      <w:r>
        <w:rPr>
          <w:rFonts w:ascii="Times New Roman" w:hAnsi="Times New Roman" w:cs="Times New Roman"/>
          <w:sz w:val="24"/>
          <w:szCs w:val="24"/>
        </w:rPr>
        <w:br/>
      </w:r>
      <w:r>
        <w:rPr>
          <w:rFonts w:ascii="Times New Roman" w:hAnsi="Times New Roman" w:cs="Times New Roman"/>
          <w:sz w:val="24"/>
          <w:szCs w:val="24"/>
          <w:lang w:val="en-US"/>
        </w:rPr>
        <w:t xml:space="preserve">URL: </w:t>
      </w:r>
      <w:hyperlink r:id="rId67" w:history="1">
        <w:r>
          <w:rPr>
            <w:rStyle w:val="af0"/>
            <w:rFonts w:ascii="Times New Roman" w:hAnsi="Times New Roman" w:cs="Times New Roman"/>
            <w:sz w:val="24"/>
            <w:szCs w:val="24"/>
            <w:lang w:val="en-US"/>
          </w:rPr>
          <w:t>https://minfin.gov.ru/ru/press-center/?id_4=39947-provedeny_pervye_platezhi_tsifrovym_rublem</w:t>
        </w:r>
      </w:hyperlink>
    </w:p>
    <w:p w14:paraId="565EBC75" w14:textId="77777777" w:rsidR="00343202" w:rsidRPr="00A40384" w:rsidRDefault="00343202" w:rsidP="00343202">
      <w:pPr>
        <w:pStyle w:val="a8"/>
        <w:numPr>
          <w:ilvl w:val="0"/>
          <w:numId w:val="116"/>
        </w:numPr>
        <w:rPr>
          <w:rFonts w:ascii="Times New Roman" w:hAnsi="Times New Roman" w:cs="Times New Roman"/>
          <w:sz w:val="24"/>
          <w:szCs w:val="24"/>
          <w:lang w:val="en-US"/>
        </w:rPr>
      </w:pPr>
      <w:r>
        <w:rPr>
          <w:rFonts w:ascii="Times New Roman" w:hAnsi="Times New Roman" w:cs="Times New Roman"/>
          <w:b/>
          <w:bCs/>
          <w:sz w:val="24"/>
          <w:szCs w:val="24"/>
        </w:rPr>
        <w:t>АСИ.</w:t>
      </w:r>
      <w:r>
        <w:rPr>
          <w:rFonts w:ascii="Times New Roman" w:hAnsi="Times New Roman" w:cs="Times New Roman"/>
          <w:sz w:val="24"/>
          <w:szCs w:val="24"/>
        </w:rPr>
        <w:t xml:space="preserve"> Годовой отчёт о реализации цифровых инициатив. – 2024.</w:t>
      </w:r>
      <w:r>
        <w:rPr>
          <w:rFonts w:ascii="Times New Roman" w:hAnsi="Times New Roman" w:cs="Times New Roman"/>
          <w:sz w:val="24"/>
          <w:szCs w:val="24"/>
        </w:rPr>
        <w:br/>
      </w:r>
      <w:r>
        <w:rPr>
          <w:rFonts w:ascii="Times New Roman" w:hAnsi="Times New Roman" w:cs="Times New Roman"/>
          <w:sz w:val="24"/>
          <w:szCs w:val="24"/>
          <w:lang w:val="en-US"/>
        </w:rPr>
        <w:t xml:space="preserve">URL: </w:t>
      </w:r>
      <w:hyperlink r:id="rId68" w:history="1">
        <w:r>
          <w:rPr>
            <w:rStyle w:val="af0"/>
            <w:rFonts w:ascii="Times New Roman" w:hAnsi="Times New Roman" w:cs="Times New Roman"/>
            <w:sz w:val="24"/>
            <w:szCs w:val="24"/>
            <w:lang w:val="en-US"/>
          </w:rPr>
          <w:t>https://xn--80adk2ars2a3a.xn--p1ai/news/</w:t>
        </w:r>
        <w:proofErr w:type="spellStart"/>
        <w:r>
          <w:rPr>
            <w:rStyle w:val="af0"/>
            <w:rFonts w:ascii="Times New Roman" w:hAnsi="Times New Roman" w:cs="Times New Roman"/>
            <w:sz w:val="24"/>
            <w:szCs w:val="24"/>
            <w:lang w:val="en-US"/>
          </w:rPr>
          <w:t>godovoj-otchet</w:t>
        </w:r>
        <w:proofErr w:type="spellEnd"/>
      </w:hyperlink>
    </w:p>
    <w:p w14:paraId="0B70A8E0" w14:textId="77777777" w:rsidR="00343202" w:rsidRPr="00A40384" w:rsidRDefault="00343202" w:rsidP="00343202">
      <w:pPr>
        <w:pStyle w:val="a8"/>
        <w:numPr>
          <w:ilvl w:val="0"/>
          <w:numId w:val="116"/>
        </w:numPr>
        <w:rPr>
          <w:rFonts w:ascii="Times New Roman" w:hAnsi="Times New Roman" w:cs="Times New Roman"/>
          <w:sz w:val="24"/>
          <w:szCs w:val="24"/>
          <w:lang w:val="en-US"/>
        </w:rPr>
      </w:pPr>
      <w:r>
        <w:rPr>
          <w:rFonts w:ascii="Times New Roman" w:hAnsi="Times New Roman" w:cs="Times New Roman"/>
          <w:b/>
          <w:bCs/>
          <w:sz w:val="24"/>
          <w:szCs w:val="24"/>
        </w:rPr>
        <w:t>АСИ и ВШЭ.</w:t>
      </w:r>
      <w:r>
        <w:rPr>
          <w:rFonts w:ascii="Times New Roman" w:hAnsi="Times New Roman" w:cs="Times New Roman"/>
          <w:sz w:val="24"/>
          <w:szCs w:val="24"/>
        </w:rPr>
        <w:t xml:space="preserve"> Исследование доверия россиян к НКО. – 2021.</w:t>
      </w:r>
      <w:r>
        <w:rPr>
          <w:rFonts w:ascii="Times New Roman" w:hAnsi="Times New Roman" w:cs="Times New Roman"/>
          <w:sz w:val="24"/>
          <w:szCs w:val="24"/>
        </w:rPr>
        <w:br/>
      </w:r>
      <w:r>
        <w:rPr>
          <w:rFonts w:ascii="Times New Roman" w:hAnsi="Times New Roman" w:cs="Times New Roman"/>
          <w:sz w:val="24"/>
          <w:szCs w:val="24"/>
          <w:lang w:val="en-US"/>
        </w:rPr>
        <w:t xml:space="preserve">URL: </w:t>
      </w:r>
      <w:hyperlink r:id="rId69" w:history="1">
        <w:r>
          <w:rPr>
            <w:rStyle w:val="af0"/>
            <w:rFonts w:ascii="Times New Roman" w:hAnsi="Times New Roman" w:cs="Times New Roman"/>
            <w:sz w:val="24"/>
            <w:szCs w:val="24"/>
            <w:lang w:val="en-US"/>
          </w:rPr>
          <w:t>https://asi.org.ru/news/2021/12/22/vshe-kazhdyj-vtoroj-rossiyanin-doveryaet-hotya-by-odnomu-tipu-nko</w:t>
        </w:r>
      </w:hyperlink>
    </w:p>
    <w:p w14:paraId="7C0B6114" w14:textId="77777777" w:rsidR="00343202" w:rsidRPr="00A40384" w:rsidRDefault="00343202" w:rsidP="00343202">
      <w:pPr>
        <w:pStyle w:val="a8"/>
        <w:numPr>
          <w:ilvl w:val="0"/>
          <w:numId w:val="116"/>
        </w:numPr>
        <w:rPr>
          <w:rFonts w:ascii="Times New Roman" w:hAnsi="Times New Roman" w:cs="Times New Roman"/>
          <w:sz w:val="24"/>
          <w:szCs w:val="24"/>
          <w:lang w:val="en-US"/>
        </w:rPr>
      </w:pPr>
      <w:proofErr w:type="spellStart"/>
      <w:r>
        <w:rPr>
          <w:rFonts w:ascii="Times New Roman" w:hAnsi="Times New Roman" w:cs="Times New Roman"/>
          <w:b/>
          <w:bCs/>
          <w:sz w:val="24"/>
          <w:szCs w:val="24"/>
        </w:rPr>
        <w:t>Банки.ру</w:t>
      </w:r>
      <w:proofErr w:type="spellEnd"/>
      <w:r>
        <w:rPr>
          <w:rFonts w:ascii="Times New Roman" w:hAnsi="Times New Roman" w:cs="Times New Roman"/>
          <w:b/>
          <w:bCs/>
          <w:sz w:val="24"/>
          <w:szCs w:val="24"/>
        </w:rPr>
        <w:t>.</w:t>
      </w:r>
      <w:r>
        <w:rPr>
          <w:rFonts w:ascii="Times New Roman" w:hAnsi="Times New Roman" w:cs="Times New Roman"/>
          <w:sz w:val="24"/>
          <w:szCs w:val="24"/>
        </w:rPr>
        <w:t xml:space="preserve"> Цифровой рубль в финансовой системе России. – 2025.</w:t>
      </w:r>
      <w:r>
        <w:rPr>
          <w:rFonts w:ascii="Times New Roman" w:hAnsi="Times New Roman" w:cs="Times New Roman"/>
          <w:sz w:val="24"/>
          <w:szCs w:val="24"/>
        </w:rPr>
        <w:br/>
      </w:r>
      <w:r>
        <w:rPr>
          <w:rFonts w:ascii="Times New Roman" w:hAnsi="Times New Roman" w:cs="Times New Roman"/>
          <w:sz w:val="24"/>
          <w:szCs w:val="24"/>
          <w:lang w:val="en-US"/>
        </w:rPr>
        <w:t xml:space="preserve">URL: </w:t>
      </w:r>
      <w:hyperlink r:id="rId70" w:history="1">
        <w:r>
          <w:rPr>
            <w:rStyle w:val="af0"/>
            <w:rFonts w:ascii="Times New Roman" w:hAnsi="Times New Roman" w:cs="Times New Roman"/>
            <w:sz w:val="24"/>
            <w:szCs w:val="24"/>
            <w:lang w:val="en-US"/>
          </w:rPr>
          <w:t>https://www.banki.ru/news/daytheme/?id=11016268</w:t>
        </w:r>
      </w:hyperlink>
    </w:p>
    <w:p w14:paraId="5B9835F3" w14:textId="77777777" w:rsidR="00343202" w:rsidRPr="00A40384" w:rsidRDefault="00343202" w:rsidP="00343202">
      <w:pPr>
        <w:pStyle w:val="a8"/>
        <w:numPr>
          <w:ilvl w:val="0"/>
          <w:numId w:val="116"/>
        </w:numPr>
        <w:rPr>
          <w:rFonts w:ascii="Times New Roman" w:hAnsi="Times New Roman" w:cs="Times New Roman"/>
          <w:sz w:val="24"/>
          <w:szCs w:val="24"/>
        </w:rPr>
      </w:pPr>
      <w:r>
        <w:rPr>
          <w:rFonts w:ascii="Times New Roman" w:hAnsi="Times New Roman" w:cs="Times New Roman"/>
          <w:b/>
          <w:bCs/>
          <w:sz w:val="24"/>
          <w:szCs w:val="24"/>
        </w:rPr>
        <w:t>74.ru.</w:t>
      </w:r>
      <w:r>
        <w:rPr>
          <w:rFonts w:ascii="Times New Roman" w:hAnsi="Times New Roman" w:cs="Times New Roman"/>
          <w:sz w:val="24"/>
          <w:szCs w:val="24"/>
        </w:rPr>
        <w:t xml:space="preserve"> Как цифровой рубль изменит повседневные платежи. – 30.09.2025.</w:t>
      </w:r>
      <w:r>
        <w:rPr>
          <w:rFonts w:ascii="Times New Roman" w:hAnsi="Times New Roman" w:cs="Times New Roman"/>
          <w:sz w:val="24"/>
          <w:szCs w:val="24"/>
        </w:rPr>
        <w:br/>
        <w:t xml:space="preserve">URL: </w:t>
      </w:r>
      <w:hyperlink r:id="rId71" w:history="1">
        <w:r>
          <w:rPr>
            <w:rStyle w:val="af0"/>
            <w:rFonts w:ascii="Times New Roman" w:hAnsi="Times New Roman" w:cs="Times New Roman"/>
            <w:sz w:val="24"/>
            <w:szCs w:val="24"/>
          </w:rPr>
          <w:t>https://74.ru/text/economics/2025/09/30/76051759/</w:t>
        </w:r>
      </w:hyperlink>
    </w:p>
    <w:p w14:paraId="795A8484" w14:textId="77777777" w:rsidR="00343202" w:rsidRPr="00A40384" w:rsidRDefault="00343202" w:rsidP="00343202">
      <w:pPr>
        <w:pStyle w:val="a8"/>
        <w:numPr>
          <w:ilvl w:val="0"/>
          <w:numId w:val="116"/>
        </w:numPr>
        <w:rPr>
          <w:rFonts w:ascii="Times New Roman" w:hAnsi="Times New Roman" w:cs="Times New Roman"/>
          <w:sz w:val="24"/>
          <w:szCs w:val="24"/>
        </w:rPr>
      </w:pPr>
      <w:r>
        <w:rPr>
          <w:rFonts w:ascii="Times New Roman" w:hAnsi="Times New Roman" w:cs="Times New Roman"/>
          <w:b/>
          <w:bCs/>
          <w:sz w:val="24"/>
          <w:szCs w:val="24"/>
        </w:rPr>
        <w:t>РБК Тренды.</w:t>
      </w:r>
      <w:r>
        <w:rPr>
          <w:rFonts w:ascii="Times New Roman" w:hAnsi="Times New Roman" w:cs="Times New Roman"/>
          <w:sz w:val="24"/>
          <w:szCs w:val="24"/>
        </w:rPr>
        <w:t xml:space="preserve"> Социальные инновации и цифровизация благотворительности. – 2025.</w:t>
      </w:r>
      <w:r>
        <w:rPr>
          <w:rFonts w:ascii="Times New Roman" w:hAnsi="Times New Roman" w:cs="Times New Roman"/>
          <w:sz w:val="24"/>
          <w:szCs w:val="24"/>
        </w:rPr>
        <w:br/>
        <w:t xml:space="preserve">URL: </w:t>
      </w:r>
      <w:hyperlink r:id="rId72" w:history="1">
        <w:r>
          <w:rPr>
            <w:rStyle w:val="af0"/>
            <w:rFonts w:ascii="Times New Roman" w:hAnsi="Times New Roman" w:cs="Times New Roman"/>
            <w:sz w:val="24"/>
            <w:szCs w:val="24"/>
          </w:rPr>
          <w:t>https://trends.rbc.ru/trends/social/6881b27a9a7947439626895e</w:t>
        </w:r>
      </w:hyperlink>
    </w:p>
    <w:p w14:paraId="209AA29B" w14:textId="77777777" w:rsidR="00343202" w:rsidRPr="00A40384" w:rsidRDefault="00343202" w:rsidP="00343202">
      <w:pPr>
        <w:pStyle w:val="a8"/>
        <w:numPr>
          <w:ilvl w:val="0"/>
          <w:numId w:val="116"/>
        </w:numPr>
        <w:rPr>
          <w:rFonts w:ascii="Times New Roman" w:hAnsi="Times New Roman" w:cs="Times New Roman"/>
          <w:sz w:val="24"/>
          <w:szCs w:val="24"/>
          <w:lang w:val="en-US"/>
        </w:rPr>
      </w:pPr>
      <w:r>
        <w:rPr>
          <w:rFonts w:ascii="Times New Roman" w:hAnsi="Times New Roman" w:cs="Times New Roman"/>
          <w:b/>
          <w:bCs/>
          <w:sz w:val="24"/>
          <w:szCs w:val="24"/>
        </w:rPr>
        <w:t>Lenta.ru.</w:t>
      </w:r>
      <w:r>
        <w:rPr>
          <w:rFonts w:ascii="Times New Roman" w:hAnsi="Times New Roman" w:cs="Times New Roman"/>
          <w:sz w:val="24"/>
          <w:szCs w:val="24"/>
        </w:rPr>
        <w:t xml:space="preserve"> Россияне смогут получать социальные выплаты в цифровых рублях. – 21.09.2025.</w:t>
      </w:r>
      <w:r>
        <w:rPr>
          <w:rFonts w:ascii="Times New Roman" w:hAnsi="Times New Roman" w:cs="Times New Roman"/>
          <w:sz w:val="24"/>
          <w:szCs w:val="24"/>
        </w:rPr>
        <w:br/>
      </w:r>
      <w:r>
        <w:rPr>
          <w:rFonts w:ascii="Times New Roman" w:hAnsi="Times New Roman" w:cs="Times New Roman"/>
          <w:sz w:val="24"/>
          <w:szCs w:val="24"/>
          <w:lang w:val="en-US"/>
        </w:rPr>
        <w:lastRenderedPageBreak/>
        <w:t xml:space="preserve">URL: </w:t>
      </w:r>
      <w:hyperlink r:id="rId73" w:history="1">
        <w:r>
          <w:rPr>
            <w:rStyle w:val="af0"/>
            <w:rFonts w:ascii="Times New Roman" w:hAnsi="Times New Roman" w:cs="Times New Roman"/>
            <w:sz w:val="24"/>
            <w:szCs w:val="24"/>
            <w:lang w:val="en-US"/>
          </w:rPr>
          <w:t>https://lenta.ru/news/2025/09/21/v-oktyabre-rossiyane-smogut-poluchit-sotsialnye-vyplaty-v-tsifrovyh-rublyah</w:t>
        </w:r>
      </w:hyperlink>
    </w:p>
    <w:p w14:paraId="675CE873" w14:textId="77777777" w:rsidR="00343202" w:rsidRPr="00A40384" w:rsidRDefault="00343202" w:rsidP="00343202">
      <w:pPr>
        <w:pStyle w:val="a8"/>
        <w:numPr>
          <w:ilvl w:val="0"/>
          <w:numId w:val="116"/>
        </w:numPr>
        <w:rPr>
          <w:rFonts w:ascii="Times New Roman" w:hAnsi="Times New Roman" w:cs="Times New Roman"/>
          <w:sz w:val="24"/>
          <w:szCs w:val="24"/>
          <w:lang w:val="en-US"/>
        </w:rPr>
      </w:pPr>
      <w:proofErr w:type="spellStart"/>
      <w:r>
        <w:rPr>
          <w:rFonts w:ascii="Times New Roman" w:hAnsi="Times New Roman" w:cs="Times New Roman"/>
          <w:b/>
          <w:bCs/>
          <w:sz w:val="24"/>
          <w:szCs w:val="24"/>
        </w:rPr>
        <w:t>Точно.ст</w:t>
      </w:r>
      <w:proofErr w:type="spellEnd"/>
      <w:r>
        <w:rPr>
          <w:rFonts w:ascii="Times New Roman" w:hAnsi="Times New Roman" w:cs="Times New Roman"/>
          <w:b/>
          <w:bCs/>
          <w:sz w:val="24"/>
          <w:szCs w:val="24"/>
        </w:rPr>
        <w:t>.</w:t>
      </w:r>
      <w:r>
        <w:rPr>
          <w:rFonts w:ascii="Times New Roman" w:hAnsi="Times New Roman" w:cs="Times New Roman"/>
          <w:sz w:val="24"/>
          <w:szCs w:val="24"/>
        </w:rPr>
        <w:t xml:space="preserve"> Благотворительность в России в 2024 году: доверие и вызовы. – 2024.</w:t>
      </w:r>
      <w:r>
        <w:rPr>
          <w:rFonts w:ascii="Times New Roman" w:hAnsi="Times New Roman" w:cs="Times New Roman"/>
          <w:sz w:val="24"/>
          <w:szCs w:val="24"/>
        </w:rPr>
        <w:br/>
      </w:r>
      <w:r>
        <w:rPr>
          <w:rFonts w:ascii="Times New Roman" w:hAnsi="Times New Roman" w:cs="Times New Roman"/>
          <w:sz w:val="24"/>
          <w:szCs w:val="24"/>
          <w:lang w:val="en-US"/>
        </w:rPr>
        <w:t xml:space="preserve">URL: </w:t>
      </w:r>
      <w:hyperlink r:id="rId74" w:history="1">
        <w:r>
          <w:rPr>
            <w:rStyle w:val="af0"/>
            <w:rFonts w:ascii="Times New Roman" w:hAnsi="Times New Roman" w:cs="Times New Roman"/>
            <w:sz w:val="24"/>
            <w:szCs w:val="24"/>
            <w:lang w:val="en-US"/>
          </w:rPr>
          <w:t>https://tochno.st/materials/milostynia-pomoshh-voennym-i-nedoverie-k-fondam-cto-proisxodilo-s-rossiiskoi-blagotvoritelnostiu-v-2024-godu</w:t>
        </w:r>
      </w:hyperlink>
    </w:p>
    <w:p w14:paraId="724E834D" w14:textId="77777777" w:rsidR="00343202" w:rsidRPr="00A40384" w:rsidRDefault="00343202" w:rsidP="00343202">
      <w:pPr>
        <w:pStyle w:val="a8"/>
        <w:numPr>
          <w:ilvl w:val="0"/>
          <w:numId w:val="116"/>
        </w:numPr>
        <w:rPr>
          <w:rFonts w:ascii="Times New Roman" w:hAnsi="Times New Roman" w:cs="Times New Roman"/>
          <w:sz w:val="24"/>
          <w:szCs w:val="24"/>
          <w:lang w:val="en-US"/>
        </w:rPr>
      </w:pPr>
      <w:proofErr w:type="spellStart"/>
      <w:r>
        <w:rPr>
          <w:rFonts w:ascii="Times New Roman" w:hAnsi="Times New Roman" w:cs="Times New Roman"/>
          <w:b/>
          <w:bCs/>
          <w:sz w:val="24"/>
          <w:szCs w:val="24"/>
        </w:rPr>
        <w:t>TAdviser</w:t>
      </w:r>
      <w:proofErr w:type="spellEnd"/>
      <w:r>
        <w:rPr>
          <w:rFonts w:ascii="Times New Roman" w:hAnsi="Times New Roman" w:cs="Times New Roman"/>
          <w:b/>
          <w:bCs/>
          <w:sz w:val="24"/>
          <w:szCs w:val="24"/>
        </w:rPr>
        <w:t>.</w:t>
      </w:r>
      <w:r>
        <w:rPr>
          <w:rFonts w:ascii="Times New Roman" w:hAnsi="Times New Roman" w:cs="Times New Roman"/>
          <w:sz w:val="24"/>
          <w:szCs w:val="24"/>
        </w:rPr>
        <w:t xml:space="preserve"> Благотворительность в России: аналитика и цифровые практики. – 2024.</w:t>
      </w:r>
      <w:r>
        <w:rPr>
          <w:rFonts w:ascii="Times New Roman" w:hAnsi="Times New Roman" w:cs="Times New Roman"/>
          <w:sz w:val="24"/>
          <w:szCs w:val="24"/>
        </w:rPr>
        <w:br/>
      </w:r>
      <w:r>
        <w:rPr>
          <w:rFonts w:ascii="Times New Roman" w:hAnsi="Times New Roman" w:cs="Times New Roman"/>
          <w:sz w:val="24"/>
          <w:szCs w:val="24"/>
          <w:lang w:val="en-US"/>
        </w:rPr>
        <w:t xml:space="preserve">URL: </w:t>
      </w:r>
      <w:hyperlink r:id="rId75" w:history="1">
        <w:r>
          <w:rPr>
            <w:rStyle w:val="af0"/>
            <w:rFonts w:ascii="Times New Roman" w:hAnsi="Times New Roman" w:cs="Times New Roman"/>
            <w:sz w:val="24"/>
            <w:szCs w:val="24"/>
            <w:lang w:val="en-US"/>
          </w:rPr>
          <w:t>https://www.tadviser.ru/index.php/</w:t>
        </w:r>
        <w:r>
          <w:rPr>
            <w:rStyle w:val="af0"/>
            <w:rFonts w:ascii="Times New Roman" w:hAnsi="Times New Roman" w:cs="Times New Roman"/>
            <w:sz w:val="24"/>
            <w:szCs w:val="24"/>
          </w:rPr>
          <w:t>Статья</w:t>
        </w:r>
        <w:r>
          <w:rPr>
            <w:rStyle w:val="af0"/>
            <w:rFonts w:ascii="Times New Roman" w:hAnsi="Times New Roman" w:cs="Times New Roman"/>
            <w:sz w:val="24"/>
            <w:szCs w:val="24"/>
            <w:lang w:val="en-US"/>
          </w:rPr>
          <w:t>:</w:t>
        </w:r>
        <w:r>
          <w:rPr>
            <w:rStyle w:val="af0"/>
            <w:rFonts w:ascii="Times New Roman" w:hAnsi="Times New Roman" w:cs="Times New Roman"/>
            <w:sz w:val="24"/>
            <w:szCs w:val="24"/>
          </w:rPr>
          <w:t>Благотворительность</w:t>
        </w:r>
        <w:r>
          <w:rPr>
            <w:rStyle w:val="af0"/>
            <w:rFonts w:ascii="Times New Roman" w:hAnsi="Times New Roman" w:cs="Times New Roman"/>
            <w:sz w:val="24"/>
            <w:szCs w:val="24"/>
            <w:lang w:val="en-US"/>
          </w:rPr>
          <w:t>_</w:t>
        </w:r>
        <w:r>
          <w:rPr>
            <w:rStyle w:val="af0"/>
            <w:rFonts w:ascii="Times New Roman" w:hAnsi="Times New Roman" w:cs="Times New Roman"/>
            <w:sz w:val="24"/>
            <w:szCs w:val="24"/>
          </w:rPr>
          <w:t>в</w:t>
        </w:r>
        <w:r>
          <w:rPr>
            <w:rStyle w:val="af0"/>
            <w:rFonts w:ascii="Times New Roman" w:hAnsi="Times New Roman" w:cs="Times New Roman"/>
            <w:sz w:val="24"/>
            <w:szCs w:val="24"/>
            <w:lang w:val="en-US"/>
          </w:rPr>
          <w:t>_</w:t>
        </w:r>
        <w:r>
          <w:rPr>
            <w:rStyle w:val="af0"/>
            <w:rFonts w:ascii="Times New Roman" w:hAnsi="Times New Roman" w:cs="Times New Roman"/>
            <w:sz w:val="24"/>
            <w:szCs w:val="24"/>
          </w:rPr>
          <w:t>России</w:t>
        </w:r>
      </w:hyperlink>
    </w:p>
    <w:p w14:paraId="49102705" w14:textId="77777777" w:rsidR="00343202" w:rsidRPr="00A40384" w:rsidRDefault="00343202" w:rsidP="00343202">
      <w:pPr>
        <w:pStyle w:val="a8"/>
        <w:numPr>
          <w:ilvl w:val="0"/>
          <w:numId w:val="116"/>
        </w:numPr>
        <w:rPr>
          <w:rFonts w:ascii="Times New Roman" w:hAnsi="Times New Roman" w:cs="Times New Roman"/>
          <w:sz w:val="24"/>
          <w:szCs w:val="24"/>
          <w:lang w:val="en-US"/>
        </w:rPr>
      </w:pPr>
      <w:r>
        <w:rPr>
          <w:rFonts w:ascii="Times New Roman" w:hAnsi="Times New Roman" w:cs="Times New Roman"/>
          <w:b/>
          <w:bCs/>
          <w:sz w:val="24"/>
          <w:szCs w:val="24"/>
        </w:rPr>
        <w:t>Региональные НКО.</w:t>
      </w:r>
      <w:r>
        <w:rPr>
          <w:rFonts w:ascii="Times New Roman" w:hAnsi="Times New Roman" w:cs="Times New Roman"/>
          <w:sz w:val="24"/>
          <w:szCs w:val="24"/>
        </w:rPr>
        <w:t xml:space="preserve"> Отчётность фондов и особенности бухгалтерского учёта. – 2023.</w:t>
      </w:r>
      <w:r>
        <w:rPr>
          <w:rFonts w:ascii="Times New Roman" w:hAnsi="Times New Roman" w:cs="Times New Roman"/>
          <w:sz w:val="24"/>
          <w:szCs w:val="24"/>
        </w:rPr>
        <w:br/>
      </w:r>
      <w:r>
        <w:rPr>
          <w:rFonts w:ascii="Times New Roman" w:hAnsi="Times New Roman" w:cs="Times New Roman"/>
          <w:sz w:val="24"/>
          <w:szCs w:val="24"/>
          <w:lang w:val="en-US"/>
        </w:rPr>
        <w:t xml:space="preserve">URL: </w:t>
      </w:r>
      <w:hyperlink r:id="rId76" w:history="1">
        <w:r>
          <w:rPr>
            <w:rStyle w:val="af0"/>
            <w:rFonts w:ascii="Times New Roman" w:hAnsi="Times New Roman" w:cs="Times New Roman"/>
            <w:sz w:val="24"/>
            <w:szCs w:val="24"/>
            <w:lang w:val="en-US"/>
          </w:rPr>
          <w:t>https://reg-nko.ru/buh/otchetnost-fondov-i-bf</w:t>
        </w:r>
      </w:hyperlink>
    </w:p>
    <w:p w14:paraId="0BB5C303" w14:textId="77777777" w:rsidR="00343202" w:rsidRPr="00A40384" w:rsidRDefault="00343202" w:rsidP="00343202">
      <w:pPr>
        <w:pStyle w:val="a8"/>
        <w:numPr>
          <w:ilvl w:val="0"/>
          <w:numId w:val="116"/>
        </w:numPr>
        <w:rPr>
          <w:rFonts w:ascii="Times New Roman" w:hAnsi="Times New Roman" w:cs="Times New Roman"/>
          <w:sz w:val="24"/>
          <w:szCs w:val="24"/>
          <w:lang w:val="en-US"/>
        </w:rPr>
      </w:pPr>
      <w:r>
        <w:rPr>
          <w:rFonts w:ascii="Times New Roman" w:hAnsi="Times New Roman" w:cs="Times New Roman"/>
          <w:b/>
          <w:bCs/>
          <w:sz w:val="24"/>
          <w:szCs w:val="24"/>
          <w:lang w:val="en-US"/>
        </w:rPr>
        <w:t>BCS</w:t>
      </w:r>
      <w:r>
        <w:rPr>
          <w:rFonts w:ascii="Times New Roman" w:hAnsi="Times New Roman" w:cs="Times New Roman"/>
          <w:b/>
          <w:bCs/>
          <w:sz w:val="24"/>
          <w:szCs w:val="24"/>
        </w:rPr>
        <w:t xml:space="preserve"> </w:t>
      </w:r>
      <w:r>
        <w:rPr>
          <w:rFonts w:ascii="Times New Roman" w:hAnsi="Times New Roman" w:cs="Times New Roman"/>
          <w:b/>
          <w:bCs/>
          <w:sz w:val="24"/>
          <w:szCs w:val="24"/>
          <w:lang w:val="en-US"/>
        </w:rPr>
        <w:t>Express</w:t>
      </w:r>
      <w:r>
        <w:rPr>
          <w:rFonts w:ascii="Times New Roman" w:hAnsi="Times New Roman" w:cs="Times New Roman"/>
          <w:b/>
          <w:bCs/>
          <w:sz w:val="24"/>
          <w:szCs w:val="24"/>
        </w:rPr>
        <w:t>.</w:t>
      </w:r>
      <w:r>
        <w:rPr>
          <w:rFonts w:ascii="Times New Roman" w:hAnsi="Times New Roman" w:cs="Times New Roman"/>
          <w:sz w:val="24"/>
          <w:szCs w:val="24"/>
        </w:rPr>
        <w:t xml:space="preserve"> Благотворительность в РФ: сколько россияне тратят на добрые дела. – 2025.</w:t>
      </w:r>
      <w:r>
        <w:rPr>
          <w:rFonts w:ascii="Times New Roman" w:hAnsi="Times New Roman" w:cs="Times New Roman"/>
          <w:sz w:val="24"/>
          <w:szCs w:val="24"/>
        </w:rPr>
        <w:br/>
      </w:r>
      <w:r>
        <w:rPr>
          <w:rFonts w:ascii="Times New Roman" w:hAnsi="Times New Roman" w:cs="Times New Roman"/>
          <w:sz w:val="24"/>
          <w:szCs w:val="24"/>
          <w:lang w:val="en-US"/>
        </w:rPr>
        <w:t xml:space="preserve">URL: </w:t>
      </w:r>
      <w:hyperlink r:id="rId77" w:history="1">
        <w:r>
          <w:rPr>
            <w:rStyle w:val="af0"/>
            <w:rFonts w:ascii="Times New Roman" w:hAnsi="Times New Roman" w:cs="Times New Roman"/>
            <w:sz w:val="24"/>
            <w:szCs w:val="24"/>
            <w:lang w:val="en-US"/>
          </w:rPr>
          <w:t>https://bcs-express.ru/novosti-i-analitika/blagotvoritel-nost-v-rf-liudi-tratia-ot-2-do-7-godovogo-dokhoda-na-dobrye-dela</w:t>
        </w:r>
      </w:hyperlink>
    </w:p>
    <w:p w14:paraId="5706F58C" w14:textId="77777777" w:rsidR="00343202" w:rsidRPr="00A40384" w:rsidRDefault="00343202" w:rsidP="00343202">
      <w:pPr>
        <w:pStyle w:val="a8"/>
        <w:numPr>
          <w:ilvl w:val="0"/>
          <w:numId w:val="116"/>
        </w:numPr>
        <w:rPr>
          <w:rFonts w:ascii="Times New Roman" w:hAnsi="Times New Roman" w:cs="Times New Roman"/>
          <w:sz w:val="24"/>
          <w:szCs w:val="24"/>
          <w:lang w:val="en-US"/>
        </w:rPr>
      </w:pPr>
      <w:r>
        <w:rPr>
          <w:rFonts w:ascii="Times New Roman" w:hAnsi="Times New Roman" w:cs="Times New Roman"/>
          <w:b/>
          <w:bCs/>
          <w:sz w:val="24"/>
          <w:szCs w:val="24"/>
        </w:rPr>
        <w:t>Региональные НКО.</w:t>
      </w:r>
      <w:r>
        <w:rPr>
          <w:rFonts w:ascii="Times New Roman" w:hAnsi="Times New Roman" w:cs="Times New Roman"/>
          <w:sz w:val="24"/>
          <w:szCs w:val="24"/>
        </w:rPr>
        <w:t xml:space="preserve"> Реальные данные об уровне доверия к некоммерческим организациям. – 2024.</w:t>
      </w:r>
      <w:r>
        <w:rPr>
          <w:rFonts w:ascii="Times New Roman" w:hAnsi="Times New Roman" w:cs="Times New Roman"/>
          <w:sz w:val="24"/>
          <w:szCs w:val="24"/>
        </w:rPr>
        <w:br/>
      </w:r>
      <w:r>
        <w:rPr>
          <w:rFonts w:ascii="Times New Roman" w:hAnsi="Times New Roman" w:cs="Times New Roman"/>
          <w:sz w:val="24"/>
          <w:szCs w:val="24"/>
          <w:lang w:val="en-US"/>
        </w:rPr>
        <w:t xml:space="preserve">URL: </w:t>
      </w:r>
      <w:hyperlink r:id="rId78" w:history="1">
        <w:r>
          <w:rPr>
            <w:rStyle w:val="af0"/>
            <w:rFonts w:ascii="Times New Roman" w:hAnsi="Times New Roman" w:cs="Times New Roman"/>
            <w:sz w:val="24"/>
            <w:szCs w:val="24"/>
            <w:lang w:val="en-US"/>
          </w:rPr>
          <w:t>https://reg-nko.ru/develop/realnye-dannye-urovnya-doveriya-k-nko-v-rossii</w:t>
        </w:r>
      </w:hyperlink>
    </w:p>
    <w:p w14:paraId="4106E330" w14:textId="77777777" w:rsidR="00343202" w:rsidRPr="00A40384" w:rsidRDefault="00343202" w:rsidP="00343202">
      <w:pPr>
        <w:pStyle w:val="a8"/>
        <w:numPr>
          <w:ilvl w:val="0"/>
          <w:numId w:val="116"/>
        </w:numPr>
        <w:rPr>
          <w:rFonts w:ascii="Times New Roman" w:hAnsi="Times New Roman" w:cs="Times New Roman"/>
          <w:sz w:val="24"/>
          <w:szCs w:val="24"/>
          <w:lang w:val="en-US"/>
        </w:rPr>
      </w:pPr>
      <w:r>
        <w:rPr>
          <w:rFonts w:ascii="Times New Roman" w:hAnsi="Times New Roman" w:cs="Times New Roman"/>
          <w:b/>
          <w:bCs/>
          <w:sz w:val="24"/>
          <w:szCs w:val="24"/>
        </w:rPr>
        <w:t>АСИ.</w:t>
      </w:r>
      <w:r>
        <w:rPr>
          <w:rFonts w:ascii="Times New Roman" w:hAnsi="Times New Roman" w:cs="Times New Roman"/>
          <w:sz w:val="24"/>
          <w:szCs w:val="24"/>
        </w:rPr>
        <w:t xml:space="preserve"> Административная нагрузка на благотворительные фонды может быть снижена. – 2025.</w:t>
      </w:r>
      <w:r>
        <w:rPr>
          <w:rFonts w:ascii="Times New Roman" w:hAnsi="Times New Roman" w:cs="Times New Roman"/>
          <w:sz w:val="24"/>
          <w:szCs w:val="24"/>
        </w:rPr>
        <w:br/>
      </w:r>
      <w:r>
        <w:rPr>
          <w:rFonts w:ascii="Times New Roman" w:hAnsi="Times New Roman" w:cs="Times New Roman"/>
          <w:sz w:val="24"/>
          <w:szCs w:val="24"/>
          <w:lang w:val="en-US"/>
        </w:rPr>
        <w:t xml:space="preserve">URL: </w:t>
      </w:r>
      <w:hyperlink r:id="rId79" w:history="1">
        <w:r>
          <w:rPr>
            <w:rStyle w:val="af0"/>
            <w:rFonts w:ascii="Times New Roman" w:hAnsi="Times New Roman" w:cs="Times New Roman"/>
            <w:sz w:val="24"/>
            <w:szCs w:val="24"/>
            <w:lang w:val="en-US"/>
          </w:rPr>
          <w:t>https://asi.org.ru/news/2025/10/08/administrativnaya-nagruzka-na-malenkie-blagotvoritelnye-fondy-mozhet-byt-snizhena</w:t>
        </w:r>
      </w:hyperlink>
    </w:p>
    <w:p w14:paraId="40466E6C" w14:textId="77777777" w:rsidR="00343202" w:rsidRPr="00A40384" w:rsidRDefault="00343202" w:rsidP="00343202">
      <w:pPr>
        <w:rPr>
          <w:rFonts w:ascii="Times New Roman" w:hAnsi="Times New Roman" w:cs="Times New Roman"/>
          <w:sz w:val="24"/>
          <w:szCs w:val="24"/>
          <w:lang w:val="en-US"/>
        </w:rPr>
      </w:pPr>
    </w:p>
    <w:p w14:paraId="6906F1BC" w14:textId="77777777" w:rsidR="00343202" w:rsidRPr="00A40384" w:rsidRDefault="00343202" w:rsidP="00343202">
      <w:pPr>
        <w:spacing w:line="276" w:lineRule="auto"/>
        <w:jc w:val="center"/>
        <w:rPr>
          <w:rFonts w:ascii="Times New Roman" w:hAnsi="Times New Roman" w:cs="Times New Roman"/>
          <w:b/>
          <w:bCs/>
          <w:sz w:val="28"/>
          <w:szCs w:val="28"/>
          <w:lang w:val="en-US"/>
        </w:rPr>
      </w:pPr>
    </w:p>
    <w:p w14:paraId="3582EA96" w14:textId="77777777" w:rsidR="00F32CF3" w:rsidRPr="00A40384" w:rsidRDefault="00F32CF3" w:rsidP="003346D6">
      <w:pPr>
        <w:spacing w:line="276" w:lineRule="auto"/>
        <w:rPr>
          <w:rFonts w:ascii="Times New Roman" w:hAnsi="Times New Roman" w:cs="Times New Roman"/>
          <w:sz w:val="24"/>
          <w:szCs w:val="24"/>
          <w:lang w:val="en-US"/>
        </w:rPr>
      </w:pPr>
    </w:p>
    <w:p w14:paraId="73A2A730" w14:textId="77777777" w:rsidR="00F32CF3" w:rsidRPr="00A40384" w:rsidRDefault="00F32CF3" w:rsidP="003346D6">
      <w:pPr>
        <w:spacing w:line="276" w:lineRule="auto"/>
        <w:rPr>
          <w:rFonts w:ascii="Times New Roman" w:hAnsi="Times New Roman" w:cs="Times New Roman"/>
          <w:sz w:val="24"/>
          <w:szCs w:val="24"/>
          <w:lang w:val="en-US"/>
        </w:rPr>
      </w:pPr>
    </w:p>
    <w:p w14:paraId="6A6DC990" w14:textId="77777777" w:rsidR="00F32CF3" w:rsidRPr="00A40384" w:rsidRDefault="00F32CF3" w:rsidP="003346D6">
      <w:pPr>
        <w:spacing w:line="276" w:lineRule="auto"/>
        <w:rPr>
          <w:rFonts w:ascii="Times New Roman" w:hAnsi="Times New Roman" w:cs="Times New Roman"/>
          <w:sz w:val="24"/>
          <w:szCs w:val="24"/>
          <w:lang w:val="en-US"/>
        </w:rPr>
      </w:pPr>
    </w:p>
    <w:p w14:paraId="2BAAE0DD" w14:textId="77777777" w:rsidR="00F32CF3" w:rsidRPr="00A40384" w:rsidRDefault="00F32CF3" w:rsidP="003346D6">
      <w:pPr>
        <w:spacing w:line="276" w:lineRule="auto"/>
        <w:rPr>
          <w:rFonts w:ascii="Times New Roman" w:hAnsi="Times New Roman" w:cs="Times New Roman"/>
          <w:sz w:val="24"/>
          <w:szCs w:val="24"/>
          <w:lang w:val="en-US"/>
        </w:rPr>
      </w:pPr>
    </w:p>
    <w:p w14:paraId="59252E96" w14:textId="77777777" w:rsidR="00F32CF3" w:rsidRPr="00A40384" w:rsidRDefault="00F32CF3" w:rsidP="003346D6">
      <w:pPr>
        <w:spacing w:line="276" w:lineRule="auto"/>
        <w:rPr>
          <w:rFonts w:ascii="Times New Roman" w:hAnsi="Times New Roman" w:cs="Times New Roman"/>
          <w:sz w:val="24"/>
          <w:szCs w:val="24"/>
          <w:lang w:val="en-US"/>
        </w:rPr>
      </w:pPr>
    </w:p>
    <w:sectPr w:rsidR="00F32CF3" w:rsidRPr="00A40384" w:rsidSect="00A76BA1">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Евгений Соловьев" w:date="2025-11-26T17:04:00Z" w:initials="ЕС">
    <w:p w14:paraId="00000001" w14:textId="77777777" w:rsidR="00D65D12" w:rsidRDefault="00000000">
      <w:r>
        <w:t>7 из 10. Вот в разделе описания идеи очень слабо акцентировано то, что ключевая идея в механизме обратной связи. И куда делась идея ответственности тех, кто эксперт?!</w:t>
      </w:r>
    </w:p>
  </w:comment>
  <w:comment w:id="3" w:author="Евгений Соловьев" w:date="2025-11-26T17:09:00Z" w:initials="ЕС">
    <w:p w14:paraId="00000002" w14:textId="77777777" w:rsidR="00D65D12" w:rsidRDefault="00000000">
      <w:r>
        <w:t>Мне не нравится, что нет ни единого примера того, как и чему учат. Это делает работу оторванной от суровой реальности жизни. 5,5 из 10</w:t>
      </w:r>
    </w:p>
  </w:comment>
  <w:comment w:id="5" w:author="Евгений Соловьев" w:date="2025-11-26T17:11:00Z" w:initials="ЕС">
    <w:p w14:paraId="00000004" w14:textId="77777777" w:rsidR="00D65D12" w:rsidRDefault="00000000">
      <w:r>
        <w:t>5,5 из 10</w:t>
      </w:r>
    </w:p>
  </w:comment>
  <w:comment w:id="6" w:author="Евгений Соловьев" w:date="2025-11-26T17:11:00Z" w:initials="ЕС">
    <w:p w14:paraId="00000003" w14:textId="77777777" w:rsidR="00D65D12" w:rsidRDefault="00000000">
      <w:r>
        <w:t xml:space="preserve">Снова теория не </w:t>
      </w:r>
      <w:proofErr w:type="spellStart"/>
      <w:r>
        <w:t>подтвержденнаямпрактикой</w:t>
      </w:r>
      <w:proofErr w:type="spellEnd"/>
      <w:r>
        <w:t>. Хоть бы один живой кейс!</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01" w15:done="0"/>
  <w15:commentEx w15:paraId="00000002" w15:done="0"/>
  <w15:commentEx w15:paraId="00000004" w15:done="0"/>
  <w15:commentEx w15:paraId="0000000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01" w16cid:durableId="00000001"/>
  <w16cid:commentId w16cid:paraId="00000002" w16cid:durableId="00000002"/>
  <w16cid:commentId w16cid:paraId="00000004" w16cid:durableId="00000004"/>
  <w16cid:commentId w16cid:paraId="00000003" w16cid:durableId="0000000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Gungsuh">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0C6"/>
    <w:multiLevelType w:val="hybridMultilevel"/>
    <w:tmpl w:val="253E45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E42564"/>
    <w:multiLevelType w:val="multilevel"/>
    <w:tmpl w:val="27E0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66CDD"/>
    <w:multiLevelType w:val="hybridMultilevel"/>
    <w:tmpl w:val="B9B26B78"/>
    <w:lvl w:ilvl="0" w:tplc="21B4831A">
      <w:start w:val="1"/>
      <w:numFmt w:val="decimal"/>
      <w:lvlText w:val="%1."/>
      <w:lvlJc w:val="left"/>
      <w:pPr>
        <w:ind w:left="360" w:hanging="360"/>
      </w:pPr>
      <w:rPr>
        <w:rFonts w:eastAsiaTheme="majorEastAsia" w:hint="default"/>
        <w:b/>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15:restartNumberingAfterBreak="0">
    <w:nsid w:val="04921497"/>
    <w:multiLevelType w:val="hybridMultilevel"/>
    <w:tmpl w:val="0EB814D2"/>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4" w15:restartNumberingAfterBreak="0">
    <w:nsid w:val="04B25985"/>
    <w:multiLevelType w:val="hybridMultilevel"/>
    <w:tmpl w:val="2E0613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4C938F2"/>
    <w:multiLevelType w:val="hybridMultilevel"/>
    <w:tmpl w:val="DA3CD962"/>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5943F1F"/>
    <w:multiLevelType w:val="hybridMultilevel"/>
    <w:tmpl w:val="9A80B43E"/>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7" w15:restartNumberingAfterBreak="0">
    <w:nsid w:val="06A93736"/>
    <w:multiLevelType w:val="multilevel"/>
    <w:tmpl w:val="D63C49E6"/>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785" w:hanging="705"/>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E3F9D"/>
    <w:multiLevelType w:val="hybridMultilevel"/>
    <w:tmpl w:val="3104BD3C"/>
    <w:lvl w:ilvl="0" w:tplc="D7F2D8D6">
      <w:numFmt w:val="bullet"/>
      <w:lvlText w:val="•"/>
      <w:lvlJc w:val="left"/>
      <w:pPr>
        <w:ind w:left="622" w:hanging="360"/>
      </w:pPr>
      <w:rPr>
        <w:rFonts w:ascii="Times New Roman" w:eastAsiaTheme="minorHAnsi" w:hAnsi="Times New Roman" w:cs="Times New Roman" w:hint="default"/>
      </w:rPr>
    </w:lvl>
    <w:lvl w:ilvl="1" w:tplc="04190003" w:tentative="1">
      <w:start w:val="1"/>
      <w:numFmt w:val="bullet"/>
      <w:lvlText w:val="o"/>
      <w:lvlJc w:val="left"/>
      <w:pPr>
        <w:ind w:left="1342" w:hanging="360"/>
      </w:pPr>
      <w:rPr>
        <w:rFonts w:ascii="Courier New" w:hAnsi="Courier New" w:cs="Courier New" w:hint="default"/>
      </w:rPr>
    </w:lvl>
    <w:lvl w:ilvl="2" w:tplc="04190005" w:tentative="1">
      <w:start w:val="1"/>
      <w:numFmt w:val="bullet"/>
      <w:lvlText w:val=""/>
      <w:lvlJc w:val="left"/>
      <w:pPr>
        <w:ind w:left="2062" w:hanging="360"/>
      </w:pPr>
      <w:rPr>
        <w:rFonts w:ascii="Wingdings" w:hAnsi="Wingdings" w:hint="default"/>
      </w:rPr>
    </w:lvl>
    <w:lvl w:ilvl="3" w:tplc="04190001" w:tentative="1">
      <w:start w:val="1"/>
      <w:numFmt w:val="bullet"/>
      <w:lvlText w:val=""/>
      <w:lvlJc w:val="left"/>
      <w:pPr>
        <w:ind w:left="2782" w:hanging="360"/>
      </w:pPr>
      <w:rPr>
        <w:rFonts w:ascii="Symbol" w:hAnsi="Symbol" w:hint="default"/>
      </w:rPr>
    </w:lvl>
    <w:lvl w:ilvl="4" w:tplc="04190003" w:tentative="1">
      <w:start w:val="1"/>
      <w:numFmt w:val="bullet"/>
      <w:lvlText w:val="o"/>
      <w:lvlJc w:val="left"/>
      <w:pPr>
        <w:ind w:left="3502" w:hanging="360"/>
      </w:pPr>
      <w:rPr>
        <w:rFonts w:ascii="Courier New" w:hAnsi="Courier New" w:cs="Courier New" w:hint="default"/>
      </w:rPr>
    </w:lvl>
    <w:lvl w:ilvl="5" w:tplc="04190005" w:tentative="1">
      <w:start w:val="1"/>
      <w:numFmt w:val="bullet"/>
      <w:lvlText w:val=""/>
      <w:lvlJc w:val="left"/>
      <w:pPr>
        <w:ind w:left="4222" w:hanging="360"/>
      </w:pPr>
      <w:rPr>
        <w:rFonts w:ascii="Wingdings" w:hAnsi="Wingdings" w:hint="default"/>
      </w:rPr>
    </w:lvl>
    <w:lvl w:ilvl="6" w:tplc="04190001" w:tentative="1">
      <w:start w:val="1"/>
      <w:numFmt w:val="bullet"/>
      <w:lvlText w:val=""/>
      <w:lvlJc w:val="left"/>
      <w:pPr>
        <w:ind w:left="4942" w:hanging="360"/>
      </w:pPr>
      <w:rPr>
        <w:rFonts w:ascii="Symbol" w:hAnsi="Symbol" w:hint="default"/>
      </w:rPr>
    </w:lvl>
    <w:lvl w:ilvl="7" w:tplc="04190003" w:tentative="1">
      <w:start w:val="1"/>
      <w:numFmt w:val="bullet"/>
      <w:lvlText w:val="o"/>
      <w:lvlJc w:val="left"/>
      <w:pPr>
        <w:ind w:left="5662" w:hanging="360"/>
      </w:pPr>
      <w:rPr>
        <w:rFonts w:ascii="Courier New" w:hAnsi="Courier New" w:cs="Courier New" w:hint="default"/>
      </w:rPr>
    </w:lvl>
    <w:lvl w:ilvl="8" w:tplc="04190005" w:tentative="1">
      <w:start w:val="1"/>
      <w:numFmt w:val="bullet"/>
      <w:lvlText w:val=""/>
      <w:lvlJc w:val="left"/>
      <w:pPr>
        <w:ind w:left="6382" w:hanging="360"/>
      </w:pPr>
      <w:rPr>
        <w:rFonts w:ascii="Wingdings" w:hAnsi="Wingdings" w:hint="default"/>
      </w:rPr>
    </w:lvl>
  </w:abstractNum>
  <w:abstractNum w:abstractNumId="9" w15:restartNumberingAfterBreak="0">
    <w:nsid w:val="087072EE"/>
    <w:multiLevelType w:val="hybridMultilevel"/>
    <w:tmpl w:val="AD32E8CE"/>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10" w15:restartNumberingAfterBreak="0">
    <w:nsid w:val="089037FB"/>
    <w:multiLevelType w:val="multilevel"/>
    <w:tmpl w:val="CA30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55E22"/>
    <w:multiLevelType w:val="hybridMultilevel"/>
    <w:tmpl w:val="26B07A08"/>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12" w15:restartNumberingAfterBreak="0">
    <w:nsid w:val="09012C62"/>
    <w:multiLevelType w:val="hybridMultilevel"/>
    <w:tmpl w:val="C9C87344"/>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095373E2"/>
    <w:multiLevelType w:val="hybridMultilevel"/>
    <w:tmpl w:val="FC0E54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09BE6C0B"/>
    <w:multiLevelType w:val="hybridMultilevel"/>
    <w:tmpl w:val="8696A32E"/>
    <w:lvl w:ilvl="0" w:tplc="D7F2D8D6">
      <w:numFmt w:val="bullet"/>
      <w:lvlText w:val="•"/>
      <w:lvlJc w:val="left"/>
      <w:pPr>
        <w:ind w:left="1800" w:hanging="360"/>
      </w:pPr>
      <w:rPr>
        <w:rFonts w:ascii="Times New Roman" w:eastAsiaTheme="minorHAnsi" w:hAnsi="Times New Roman" w:cs="Times New Roman"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5" w15:restartNumberingAfterBreak="0">
    <w:nsid w:val="0A911648"/>
    <w:multiLevelType w:val="multilevel"/>
    <w:tmpl w:val="DD14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E52F4D"/>
    <w:multiLevelType w:val="hybridMultilevel"/>
    <w:tmpl w:val="7FBE0C96"/>
    <w:lvl w:ilvl="0" w:tplc="135C161C">
      <w:start w:val="1"/>
      <w:numFmt w:val="decimal"/>
      <w:lvlText w:val="%1."/>
      <w:lvlJc w:val="left"/>
      <w:pPr>
        <w:ind w:left="501" w:hanging="360"/>
      </w:pPr>
      <w:rPr>
        <w:rFonts w:hint="default"/>
      </w:rPr>
    </w:lvl>
    <w:lvl w:ilvl="1" w:tplc="04190019" w:tentative="1">
      <w:start w:val="1"/>
      <w:numFmt w:val="lowerLetter"/>
      <w:lvlText w:val="%2."/>
      <w:lvlJc w:val="left"/>
      <w:pPr>
        <w:ind w:left="1221" w:hanging="360"/>
      </w:pPr>
    </w:lvl>
    <w:lvl w:ilvl="2" w:tplc="0419001B" w:tentative="1">
      <w:start w:val="1"/>
      <w:numFmt w:val="lowerRoman"/>
      <w:lvlText w:val="%3."/>
      <w:lvlJc w:val="right"/>
      <w:pPr>
        <w:ind w:left="1941" w:hanging="180"/>
      </w:pPr>
    </w:lvl>
    <w:lvl w:ilvl="3" w:tplc="0419000F" w:tentative="1">
      <w:start w:val="1"/>
      <w:numFmt w:val="decimal"/>
      <w:lvlText w:val="%4."/>
      <w:lvlJc w:val="left"/>
      <w:pPr>
        <w:ind w:left="2661" w:hanging="360"/>
      </w:pPr>
    </w:lvl>
    <w:lvl w:ilvl="4" w:tplc="04190019" w:tentative="1">
      <w:start w:val="1"/>
      <w:numFmt w:val="lowerLetter"/>
      <w:lvlText w:val="%5."/>
      <w:lvlJc w:val="left"/>
      <w:pPr>
        <w:ind w:left="3381" w:hanging="360"/>
      </w:pPr>
    </w:lvl>
    <w:lvl w:ilvl="5" w:tplc="0419001B" w:tentative="1">
      <w:start w:val="1"/>
      <w:numFmt w:val="lowerRoman"/>
      <w:lvlText w:val="%6."/>
      <w:lvlJc w:val="right"/>
      <w:pPr>
        <w:ind w:left="4101" w:hanging="180"/>
      </w:pPr>
    </w:lvl>
    <w:lvl w:ilvl="6" w:tplc="0419000F" w:tentative="1">
      <w:start w:val="1"/>
      <w:numFmt w:val="decimal"/>
      <w:lvlText w:val="%7."/>
      <w:lvlJc w:val="left"/>
      <w:pPr>
        <w:ind w:left="4821" w:hanging="360"/>
      </w:pPr>
    </w:lvl>
    <w:lvl w:ilvl="7" w:tplc="04190019" w:tentative="1">
      <w:start w:val="1"/>
      <w:numFmt w:val="lowerLetter"/>
      <w:lvlText w:val="%8."/>
      <w:lvlJc w:val="left"/>
      <w:pPr>
        <w:ind w:left="5541" w:hanging="360"/>
      </w:pPr>
    </w:lvl>
    <w:lvl w:ilvl="8" w:tplc="0419001B" w:tentative="1">
      <w:start w:val="1"/>
      <w:numFmt w:val="lowerRoman"/>
      <w:lvlText w:val="%9."/>
      <w:lvlJc w:val="right"/>
      <w:pPr>
        <w:ind w:left="6261" w:hanging="180"/>
      </w:pPr>
    </w:lvl>
  </w:abstractNum>
  <w:abstractNum w:abstractNumId="17" w15:restartNumberingAfterBreak="0">
    <w:nsid w:val="0B834CCF"/>
    <w:multiLevelType w:val="hybridMultilevel"/>
    <w:tmpl w:val="AA6A435E"/>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18" w15:restartNumberingAfterBreak="0">
    <w:nsid w:val="0F1F47B0"/>
    <w:multiLevelType w:val="multilevel"/>
    <w:tmpl w:val="CE9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751D5C"/>
    <w:multiLevelType w:val="hybridMultilevel"/>
    <w:tmpl w:val="36CE084A"/>
    <w:lvl w:ilvl="0" w:tplc="D7F2D8D6">
      <w:numFmt w:val="bullet"/>
      <w:lvlText w:val="•"/>
      <w:lvlJc w:val="left"/>
      <w:pPr>
        <w:ind w:left="1800" w:hanging="360"/>
      </w:pPr>
      <w:rPr>
        <w:rFonts w:ascii="Times New Roman" w:eastAsiaTheme="minorHAnsi" w:hAnsi="Times New Roman" w:cs="Times New Roman"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0" w15:restartNumberingAfterBreak="0">
    <w:nsid w:val="102643AE"/>
    <w:multiLevelType w:val="hybridMultilevel"/>
    <w:tmpl w:val="4874D7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109A0533"/>
    <w:multiLevelType w:val="multilevel"/>
    <w:tmpl w:val="37BA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656753"/>
    <w:multiLevelType w:val="hybridMultilevel"/>
    <w:tmpl w:val="44F84030"/>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23" w15:restartNumberingAfterBreak="0">
    <w:nsid w:val="12963271"/>
    <w:multiLevelType w:val="hybridMultilevel"/>
    <w:tmpl w:val="A44C5F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131361A2"/>
    <w:multiLevelType w:val="hybridMultilevel"/>
    <w:tmpl w:val="94D88ED6"/>
    <w:lvl w:ilvl="0" w:tplc="5078A356">
      <w:start w:val="1"/>
      <w:numFmt w:val="decimal"/>
      <w:lvlText w:val="%1)"/>
      <w:lvlJc w:val="left"/>
      <w:pPr>
        <w:ind w:left="644"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5" w15:restartNumberingAfterBreak="0">
    <w:nsid w:val="13BF3955"/>
    <w:multiLevelType w:val="hybridMultilevel"/>
    <w:tmpl w:val="0218BFA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174E3193"/>
    <w:multiLevelType w:val="hybridMultilevel"/>
    <w:tmpl w:val="1BF854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17ED1D30"/>
    <w:multiLevelType w:val="hybridMultilevel"/>
    <w:tmpl w:val="3386F378"/>
    <w:lvl w:ilvl="0" w:tplc="16D43470">
      <w:start w:val="1"/>
      <w:numFmt w:val="decimal"/>
      <w:lvlText w:val="%1."/>
      <w:lvlJc w:val="left"/>
      <w:pPr>
        <w:ind w:left="1551" w:hanging="360"/>
      </w:pPr>
      <w:rPr>
        <w:rFonts w:hint="default"/>
      </w:rPr>
    </w:lvl>
    <w:lvl w:ilvl="1" w:tplc="04190019" w:tentative="1">
      <w:start w:val="1"/>
      <w:numFmt w:val="lowerLetter"/>
      <w:lvlText w:val="%2."/>
      <w:lvlJc w:val="left"/>
      <w:pPr>
        <w:ind w:left="2271" w:hanging="360"/>
      </w:pPr>
    </w:lvl>
    <w:lvl w:ilvl="2" w:tplc="0419001B" w:tentative="1">
      <w:start w:val="1"/>
      <w:numFmt w:val="lowerRoman"/>
      <w:lvlText w:val="%3."/>
      <w:lvlJc w:val="right"/>
      <w:pPr>
        <w:ind w:left="2991" w:hanging="180"/>
      </w:pPr>
    </w:lvl>
    <w:lvl w:ilvl="3" w:tplc="0419000F" w:tentative="1">
      <w:start w:val="1"/>
      <w:numFmt w:val="decimal"/>
      <w:lvlText w:val="%4."/>
      <w:lvlJc w:val="left"/>
      <w:pPr>
        <w:ind w:left="3711" w:hanging="360"/>
      </w:pPr>
    </w:lvl>
    <w:lvl w:ilvl="4" w:tplc="04190019" w:tentative="1">
      <w:start w:val="1"/>
      <w:numFmt w:val="lowerLetter"/>
      <w:lvlText w:val="%5."/>
      <w:lvlJc w:val="left"/>
      <w:pPr>
        <w:ind w:left="4431" w:hanging="360"/>
      </w:pPr>
    </w:lvl>
    <w:lvl w:ilvl="5" w:tplc="0419001B" w:tentative="1">
      <w:start w:val="1"/>
      <w:numFmt w:val="lowerRoman"/>
      <w:lvlText w:val="%6."/>
      <w:lvlJc w:val="right"/>
      <w:pPr>
        <w:ind w:left="5151" w:hanging="180"/>
      </w:pPr>
    </w:lvl>
    <w:lvl w:ilvl="6" w:tplc="0419000F" w:tentative="1">
      <w:start w:val="1"/>
      <w:numFmt w:val="decimal"/>
      <w:lvlText w:val="%7."/>
      <w:lvlJc w:val="left"/>
      <w:pPr>
        <w:ind w:left="5871" w:hanging="360"/>
      </w:pPr>
    </w:lvl>
    <w:lvl w:ilvl="7" w:tplc="04190019" w:tentative="1">
      <w:start w:val="1"/>
      <w:numFmt w:val="lowerLetter"/>
      <w:lvlText w:val="%8."/>
      <w:lvlJc w:val="left"/>
      <w:pPr>
        <w:ind w:left="6591" w:hanging="360"/>
      </w:pPr>
    </w:lvl>
    <w:lvl w:ilvl="8" w:tplc="0419001B" w:tentative="1">
      <w:start w:val="1"/>
      <w:numFmt w:val="lowerRoman"/>
      <w:lvlText w:val="%9."/>
      <w:lvlJc w:val="right"/>
      <w:pPr>
        <w:ind w:left="7311" w:hanging="180"/>
      </w:pPr>
    </w:lvl>
  </w:abstractNum>
  <w:abstractNum w:abstractNumId="28" w15:restartNumberingAfterBreak="0">
    <w:nsid w:val="191739AD"/>
    <w:multiLevelType w:val="hybridMultilevel"/>
    <w:tmpl w:val="B4B4D9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1E6A6F3B"/>
    <w:multiLevelType w:val="hybridMultilevel"/>
    <w:tmpl w:val="17F2FE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1ED32ADE"/>
    <w:multiLevelType w:val="hybridMultilevel"/>
    <w:tmpl w:val="A82C3BD4"/>
    <w:lvl w:ilvl="0" w:tplc="D7F2D8D6">
      <w:numFmt w:val="bullet"/>
      <w:lvlText w:val="•"/>
      <w:lvlJc w:val="left"/>
      <w:pPr>
        <w:ind w:left="927" w:hanging="360"/>
      </w:pPr>
      <w:rPr>
        <w:rFonts w:ascii="Times New Roman" w:eastAsiaTheme="minorHAnsi" w:hAnsi="Times New Roman" w:cs="Times New Roman"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1" w15:restartNumberingAfterBreak="0">
    <w:nsid w:val="1F0F3B5B"/>
    <w:multiLevelType w:val="multilevel"/>
    <w:tmpl w:val="89A0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5652F0"/>
    <w:multiLevelType w:val="hybridMultilevel"/>
    <w:tmpl w:val="1DDC049C"/>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33" w15:restartNumberingAfterBreak="0">
    <w:nsid w:val="1FED6D67"/>
    <w:multiLevelType w:val="hybridMultilevel"/>
    <w:tmpl w:val="D2744C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20FD3041"/>
    <w:multiLevelType w:val="multilevel"/>
    <w:tmpl w:val="44143D3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5" w15:restartNumberingAfterBreak="0">
    <w:nsid w:val="228A3BF8"/>
    <w:multiLevelType w:val="multilevel"/>
    <w:tmpl w:val="92EAA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2A25D94"/>
    <w:multiLevelType w:val="multilevel"/>
    <w:tmpl w:val="A572BA1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23A35A97"/>
    <w:multiLevelType w:val="hybridMultilevel"/>
    <w:tmpl w:val="5D0E3470"/>
    <w:lvl w:ilvl="0" w:tplc="D7F2D8D6">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8" w15:restartNumberingAfterBreak="0">
    <w:nsid w:val="250023A3"/>
    <w:multiLevelType w:val="hybridMultilevel"/>
    <w:tmpl w:val="B1164EE2"/>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9" w15:restartNumberingAfterBreak="0">
    <w:nsid w:val="26315925"/>
    <w:multiLevelType w:val="hybridMultilevel"/>
    <w:tmpl w:val="388259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26567515"/>
    <w:multiLevelType w:val="multilevel"/>
    <w:tmpl w:val="C3DC6486"/>
    <w:lvl w:ilvl="0">
      <w:start w:val="1"/>
      <w:numFmt w:val="decimal"/>
      <w:lvlText w:val="%1."/>
      <w:lvlJc w:val="left"/>
      <w:pPr>
        <w:ind w:left="360" w:hanging="360"/>
      </w:pPr>
      <w:rPr>
        <w:rFonts w:hint="default"/>
      </w:rPr>
    </w:lvl>
    <w:lvl w:ilvl="1">
      <w:start w:val="3"/>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1" w15:restartNumberingAfterBreak="0">
    <w:nsid w:val="27373402"/>
    <w:multiLevelType w:val="hybridMultilevel"/>
    <w:tmpl w:val="E81ACD22"/>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42" w15:restartNumberingAfterBreak="0">
    <w:nsid w:val="27716493"/>
    <w:multiLevelType w:val="hybridMultilevel"/>
    <w:tmpl w:val="60921CB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27911435"/>
    <w:multiLevelType w:val="hybridMultilevel"/>
    <w:tmpl w:val="B6E4F79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28947482"/>
    <w:multiLevelType w:val="hybridMultilevel"/>
    <w:tmpl w:val="FCD29A88"/>
    <w:lvl w:ilvl="0" w:tplc="D7F2D8D6">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45" w15:restartNumberingAfterBreak="0">
    <w:nsid w:val="29677E88"/>
    <w:multiLevelType w:val="hybridMultilevel"/>
    <w:tmpl w:val="0B2C08E6"/>
    <w:lvl w:ilvl="0" w:tplc="820A4CCC">
      <w:start w:val="1"/>
      <w:numFmt w:val="decimal"/>
      <w:lvlText w:val="%1."/>
      <w:lvlJc w:val="left"/>
      <w:pPr>
        <w:ind w:left="786"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2A955584"/>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416ED0"/>
    <w:multiLevelType w:val="hybridMultilevel"/>
    <w:tmpl w:val="FC8421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2D763EB1"/>
    <w:multiLevelType w:val="multilevel"/>
    <w:tmpl w:val="AC80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C51F1C"/>
    <w:multiLevelType w:val="multilevel"/>
    <w:tmpl w:val="720E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275AFF"/>
    <w:multiLevelType w:val="hybridMultilevel"/>
    <w:tmpl w:val="6396EEF2"/>
    <w:lvl w:ilvl="0" w:tplc="C2F47F28">
      <w:start w:val="1"/>
      <w:numFmt w:val="decimal"/>
      <w:lvlText w:val="%1."/>
      <w:lvlJc w:val="left"/>
      <w:pPr>
        <w:ind w:left="360" w:hanging="360"/>
      </w:pPr>
      <w:rPr>
        <w:rFonts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2E3E4C10"/>
    <w:multiLevelType w:val="hybridMultilevel"/>
    <w:tmpl w:val="6B46C9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2" w15:restartNumberingAfterBreak="0">
    <w:nsid w:val="2E6638C2"/>
    <w:multiLevelType w:val="hybridMultilevel"/>
    <w:tmpl w:val="49688694"/>
    <w:lvl w:ilvl="0" w:tplc="4A5ACA98">
      <w:start w:val="1"/>
      <w:numFmt w:val="bullet"/>
      <w:lvlText w:val=""/>
      <w:lvlJc w:val="left"/>
      <w:pPr>
        <w:ind w:left="360" w:hanging="360"/>
      </w:pPr>
      <w:rPr>
        <w:rFonts w:ascii="Symbol" w:hAnsi="Symbol" w:hint="default"/>
      </w:rPr>
    </w:lvl>
    <w:lvl w:ilvl="1" w:tplc="E23A67EA">
      <w:start w:val="1"/>
      <w:numFmt w:val="bullet"/>
      <w:lvlText w:val="o"/>
      <w:lvlJc w:val="left"/>
      <w:pPr>
        <w:ind w:left="1080" w:hanging="360"/>
      </w:pPr>
      <w:rPr>
        <w:rFonts w:ascii="Courier New" w:hAnsi="Courier New" w:cs="Courier New" w:hint="default"/>
      </w:rPr>
    </w:lvl>
    <w:lvl w:ilvl="2" w:tplc="DA4EA034">
      <w:start w:val="1"/>
      <w:numFmt w:val="bullet"/>
      <w:lvlText w:val=""/>
      <w:lvlJc w:val="left"/>
      <w:pPr>
        <w:ind w:left="1800" w:hanging="360"/>
      </w:pPr>
      <w:rPr>
        <w:rFonts w:ascii="Wingdings" w:hAnsi="Wingdings" w:hint="default"/>
      </w:rPr>
    </w:lvl>
    <w:lvl w:ilvl="3" w:tplc="5F5834F4">
      <w:start w:val="1"/>
      <w:numFmt w:val="bullet"/>
      <w:lvlText w:val=""/>
      <w:lvlJc w:val="left"/>
      <w:pPr>
        <w:ind w:left="2520" w:hanging="360"/>
      </w:pPr>
      <w:rPr>
        <w:rFonts w:ascii="Symbol" w:hAnsi="Symbol" w:hint="default"/>
      </w:rPr>
    </w:lvl>
    <w:lvl w:ilvl="4" w:tplc="E34A2D56">
      <w:start w:val="1"/>
      <w:numFmt w:val="bullet"/>
      <w:lvlText w:val="o"/>
      <w:lvlJc w:val="left"/>
      <w:pPr>
        <w:ind w:left="3240" w:hanging="360"/>
      </w:pPr>
      <w:rPr>
        <w:rFonts w:ascii="Courier New" w:hAnsi="Courier New" w:cs="Courier New" w:hint="default"/>
      </w:rPr>
    </w:lvl>
    <w:lvl w:ilvl="5" w:tplc="84AACC6C">
      <w:start w:val="1"/>
      <w:numFmt w:val="bullet"/>
      <w:lvlText w:val=""/>
      <w:lvlJc w:val="left"/>
      <w:pPr>
        <w:ind w:left="3960" w:hanging="360"/>
      </w:pPr>
      <w:rPr>
        <w:rFonts w:ascii="Wingdings" w:hAnsi="Wingdings" w:hint="default"/>
      </w:rPr>
    </w:lvl>
    <w:lvl w:ilvl="6" w:tplc="06ECDDD6">
      <w:start w:val="1"/>
      <w:numFmt w:val="bullet"/>
      <w:lvlText w:val=""/>
      <w:lvlJc w:val="left"/>
      <w:pPr>
        <w:ind w:left="4680" w:hanging="360"/>
      </w:pPr>
      <w:rPr>
        <w:rFonts w:ascii="Symbol" w:hAnsi="Symbol" w:hint="default"/>
      </w:rPr>
    </w:lvl>
    <w:lvl w:ilvl="7" w:tplc="FF3C267A">
      <w:start w:val="1"/>
      <w:numFmt w:val="bullet"/>
      <w:lvlText w:val="o"/>
      <w:lvlJc w:val="left"/>
      <w:pPr>
        <w:ind w:left="5400" w:hanging="360"/>
      </w:pPr>
      <w:rPr>
        <w:rFonts w:ascii="Courier New" w:hAnsi="Courier New" w:cs="Courier New" w:hint="default"/>
      </w:rPr>
    </w:lvl>
    <w:lvl w:ilvl="8" w:tplc="737AA506">
      <w:start w:val="1"/>
      <w:numFmt w:val="bullet"/>
      <w:lvlText w:val=""/>
      <w:lvlJc w:val="left"/>
      <w:pPr>
        <w:ind w:left="6120" w:hanging="360"/>
      </w:pPr>
      <w:rPr>
        <w:rFonts w:ascii="Wingdings" w:hAnsi="Wingdings" w:hint="default"/>
      </w:rPr>
    </w:lvl>
  </w:abstractNum>
  <w:abstractNum w:abstractNumId="53" w15:restartNumberingAfterBreak="0">
    <w:nsid w:val="2EF82838"/>
    <w:multiLevelType w:val="hybridMultilevel"/>
    <w:tmpl w:val="3828B69E"/>
    <w:lvl w:ilvl="0" w:tplc="D7F2D8D6">
      <w:numFmt w:val="bullet"/>
      <w:lvlText w:val="•"/>
      <w:lvlJc w:val="left"/>
      <w:pPr>
        <w:ind w:left="1080" w:hanging="360"/>
      </w:pPr>
      <w:rPr>
        <w:rFonts w:ascii="Times New Roman" w:eastAsiaTheme="minorHAns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4" w15:restartNumberingAfterBreak="0">
    <w:nsid w:val="30F32494"/>
    <w:multiLevelType w:val="hybridMultilevel"/>
    <w:tmpl w:val="EAF457BC"/>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55" w15:restartNumberingAfterBreak="0">
    <w:nsid w:val="318F6F24"/>
    <w:multiLevelType w:val="multilevel"/>
    <w:tmpl w:val="1256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BC3C8C"/>
    <w:multiLevelType w:val="hybridMultilevel"/>
    <w:tmpl w:val="0FB02A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15:restartNumberingAfterBreak="0">
    <w:nsid w:val="327F67EE"/>
    <w:multiLevelType w:val="hybridMultilevel"/>
    <w:tmpl w:val="A14E9D30"/>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58" w15:restartNumberingAfterBreak="0">
    <w:nsid w:val="343106D2"/>
    <w:multiLevelType w:val="hybridMultilevel"/>
    <w:tmpl w:val="CEFC500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15:restartNumberingAfterBreak="0">
    <w:nsid w:val="34A97DCE"/>
    <w:multiLevelType w:val="multilevel"/>
    <w:tmpl w:val="96A47DAE"/>
    <w:lvl w:ilvl="0">
      <w:start w:val="1"/>
      <w:numFmt w:val="decimal"/>
      <w:lvlText w:val="%1."/>
      <w:lvlJc w:val="left"/>
      <w:pPr>
        <w:ind w:left="785" w:hanging="360"/>
      </w:pPr>
      <w:rPr>
        <w:rFonts w:hAnsi="Symbol" w:hint="default"/>
      </w:rPr>
    </w:lvl>
    <w:lvl w:ilvl="1">
      <w:start w:val="1"/>
      <w:numFmt w:val="decimal"/>
      <w:isLgl/>
      <w:lvlText w:val="%1.%2"/>
      <w:lvlJc w:val="left"/>
      <w:pPr>
        <w:ind w:left="1265" w:hanging="480"/>
      </w:pPr>
      <w:rPr>
        <w:rFonts w:hint="default"/>
        <w:b w:val="0"/>
      </w:rPr>
    </w:lvl>
    <w:lvl w:ilvl="2">
      <w:start w:val="1"/>
      <w:numFmt w:val="decimal"/>
      <w:isLgl/>
      <w:lvlText w:val="%1.%2.%3"/>
      <w:lvlJc w:val="left"/>
      <w:pPr>
        <w:ind w:left="1865" w:hanging="720"/>
      </w:pPr>
      <w:rPr>
        <w:rFonts w:hint="default"/>
        <w:b w:val="0"/>
      </w:rPr>
    </w:lvl>
    <w:lvl w:ilvl="3">
      <w:start w:val="1"/>
      <w:numFmt w:val="decimal"/>
      <w:isLgl/>
      <w:lvlText w:val="%1.%2.%3.%4"/>
      <w:lvlJc w:val="left"/>
      <w:pPr>
        <w:ind w:left="2225" w:hanging="720"/>
      </w:pPr>
      <w:rPr>
        <w:rFonts w:hint="default"/>
        <w:b w:val="0"/>
      </w:rPr>
    </w:lvl>
    <w:lvl w:ilvl="4">
      <w:start w:val="1"/>
      <w:numFmt w:val="decimal"/>
      <w:isLgl/>
      <w:lvlText w:val="%1.%2.%3.%4.%5"/>
      <w:lvlJc w:val="left"/>
      <w:pPr>
        <w:ind w:left="2945" w:hanging="1080"/>
      </w:pPr>
      <w:rPr>
        <w:rFonts w:hint="default"/>
        <w:b w:val="0"/>
      </w:rPr>
    </w:lvl>
    <w:lvl w:ilvl="5">
      <w:start w:val="1"/>
      <w:numFmt w:val="decimal"/>
      <w:isLgl/>
      <w:lvlText w:val="%1.%2.%3.%4.%5.%6"/>
      <w:lvlJc w:val="left"/>
      <w:pPr>
        <w:ind w:left="3305" w:hanging="1080"/>
      </w:pPr>
      <w:rPr>
        <w:rFonts w:hint="default"/>
        <w:b w:val="0"/>
      </w:rPr>
    </w:lvl>
    <w:lvl w:ilvl="6">
      <w:start w:val="1"/>
      <w:numFmt w:val="decimal"/>
      <w:isLgl/>
      <w:lvlText w:val="%1.%2.%3.%4.%5.%6.%7"/>
      <w:lvlJc w:val="left"/>
      <w:pPr>
        <w:ind w:left="4025" w:hanging="1440"/>
      </w:pPr>
      <w:rPr>
        <w:rFonts w:hint="default"/>
        <w:b w:val="0"/>
      </w:rPr>
    </w:lvl>
    <w:lvl w:ilvl="7">
      <w:start w:val="1"/>
      <w:numFmt w:val="decimal"/>
      <w:isLgl/>
      <w:lvlText w:val="%1.%2.%3.%4.%5.%6.%7.%8"/>
      <w:lvlJc w:val="left"/>
      <w:pPr>
        <w:ind w:left="4385" w:hanging="1440"/>
      </w:pPr>
      <w:rPr>
        <w:rFonts w:hint="default"/>
        <w:b w:val="0"/>
      </w:rPr>
    </w:lvl>
    <w:lvl w:ilvl="8">
      <w:start w:val="1"/>
      <w:numFmt w:val="decimal"/>
      <w:isLgl/>
      <w:lvlText w:val="%1.%2.%3.%4.%5.%6.%7.%8.%9"/>
      <w:lvlJc w:val="left"/>
      <w:pPr>
        <w:ind w:left="5105" w:hanging="1800"/>
      </w:pPr>
      <w:rPr>
        <w:rFonts w:hint="default"/>
        <w:b w:val="0"/>
      </w:rPr>
    </w:lvl>
  </w:abstractNum>
  <w:abstractNum w:abstractNumId="60" w15:restartNumberingAfterBreak="0">
    <w:nsid w:val="34FD1DAC"/>
    <w:multiLevelType w:val="hybridMultilevel"/>
    <w:tmpl w:val="15549A9C"/>
    <w:lvl w:ilvl="0" w:tplc="D7F2D8D6">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1" w15:restartNumberingAfterBreak="0">
    <w:nsid w:val="35036E7E"/>
    <w:multiLevelType w:val="hybridMultilevel"/>
    <w:tmpl w:val="5F9695E4"/>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62" w15:restartNumberingAfterBreak="0">
    <w:nsid w:val="35925608"/>
    <w:multiLevelType w:val="hybridMultilevel"/>
    <w:tmpl w:val="83B0768E"/>
    <w:lvl w:ilvl="0" w:tplc="D7F2D8D6">
      <w:numFmt w:val="bullet"/>
      <w:lvlText w:val="•"/>
      <w:lvlJc w:val="left"/>
      <w:pPr>
        <w:ind w:left="1800" w:hanging="360"/>
      </w:pPr>
      <w:rPr>
        <w:rFonts w:ascii="Times New Roman" w:eastAsiaTheme="minorHAnsi" w:hAnsi="Times New Roman" w:cs="Times New Roman"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63" w15:restartNumberingAfterBreak="0">
    <w:nsid w:val="37DF3313"/>
    <w:multiLevelType w:val="hybridMultilevel"/>
    <w:tmpl w:val="58E6EFE8"/>
    <w:lvl w:ilvl="0" w:tplc="04190001">
      <w:start w:val="1"/>
      <w:numFmt w:val="bullet"/>
      <w:lvlText w:val=""/>
      <w:lvlJc w:val="left"/>
      <w:pPr>
        <w:ind w:left="1505" w:hanging="360"/>
      </w:pPr>
      <w:rPr>
        <w:rFonts w:ascii="Symbol" w:hAnsi="Symbol" w:hint="default"/>
      </w:rPr>
    </w:lvl>
    <w:lvl w:ilvl="1" w:tplc="04190003" w:tentative="1">
      <w:start w:val="1"/>
      <w:numFmt w:val="bullet"/>
      <w:lvlText w:val="o"/>
      <w:lvlJc w:val="left"/>
      <w:pPr>
        <w:ind w:left="2225" w:hanging="360"/>
      </w:pPr>
      <w:rPr>
        <w:rFonts w:ascii="Courier New" w:hAnsi="Courier New" w:cs="Courier New" w:hint="default"/>
      </w:rPr>
    </w:lvl>
    <w:lvl w:ilvl="2" w:tplc="04190005" w:tentative="1">
      <w:start w:val="1"/>
      <w:numFmt w:val="bullet"/>
      <w:lvlText w:val=""/>
      <w:lvlJc w:val="left"/>
      <w:pPr>
        <w:ind w:left="2945" w:hanging="360"/>
      </w:pPr>
      <w:rPr>
        <w:rFonts w:ascii="Wingdings" w:hAnsi="Wingdings" w:hint="default"/>
      </w:rPr>
    </w:lvl>
    <w:lvl w:ilvl="3" w:tplc="04190001" w:tentative="1">
      <w:start w:val="1"/>
      <w:numFmt w:val="bullet"/>
      <w:lvlText w:val=""/>
      <w:lvlJc w:val="left"/>
      <w:pPr>
        <w:ind w:left="3665" w:hanging="360"/>
      </w:pPr>
      <w:rPr>
        <w:rFonts w:ascii="Symbol" w:hAnsi="Symbol" w:hint="default"/>
      </w:rPr>
    </w:lvl>
    <w:lvl w:ilvl="4" w:tplc="04190003" w:tentative="1">
      <w:start w:val="1"/>
      <w:numFmt w:val="bullet"/>
      <w:lvlText w:val="o"/>
      <w:lvlJc w:val="left"/>
      <w:pPr>
        <w:ind w:left="4385" w:hanging="360"/>
      </w:pPr>
      <w:rPr>
        <w:rFonts w:ascii="Courier New" w:hAnsi="Courier New" w:cs="Courier New" w:hint="default"/>
      </w:rPr>
    </w:lvl>
    <w:lvl w:ilvl="5" w:tplc="04190005" w:tentative="1">
      <w:start w:val="1"/>
      <w:numFmt w:val="bullet"/>
      <w:lvlText w:val=""/>
      <w:lvlJc w:val="left"/>
      <w:pPr>
        <w:ind w:left="5105" w:hanging="360"/>
      </w:pPr>
      <w:rPr>
        <w:rFonts w:ascii="Wingdings" w:hAnsi="Wingdings" w:hint="default"/>
      </w:rPr>
    </w:lvl>
    <w:lvl w:ilvl="6" w:tplc="04190001" w:tentative="1">
      <w:start w:val="1"/>
      <w:numFmt w:val="bullet"/>
      <w:lvlText w:val=""/>
      <w:lvlJc w:val="left"/>
      <w:pPr>
        <w:ind w:left="5825" w:hanging="360"/>
      </w:pPr>
      <w:rPr>
        <w:rFonts w:ascii="Symbol" w:hAnsi="Symbol" w:hint="default"/>
      </w:rPr>
    </w:lvl>
    <w:lvl w:ilvl="7" w:tplc="04190003" w:tentative="1">
      <w:start w:val="1"/>
      <w:numFmt w:val="bullet"/>
      <w:lvlText w:val="o"/>
      <w:lvlJc w:val="left"/>
      <w:pPr>
        <w:ind w:left="6545" w:hanging="360"/>
      </w:pPr>
      <w:rPr>
        <w:rFonts w:ascii="Courier New" w:hAnsi="Courier New" w:cs="Courier New" w:hint="default"/>
      </w:rPr>
    </w:lvl>
    <w:lvl w:ilvl="8" w:tplc="04190005" w:tentative="1">
      <w:start w:val="1"/>
      <w:numFmt w:val="bullet"/>
      <w:lvlText w:val=""/>
      <w:lvlJc w:val="left"/>
      <w:pPr>
        <w:ind w:left="7265" w:hanging="360"/>
      </w:pPr>
      <w:rPr>
        <w:rFonts w:ascii="Wingdings" w:hAnsi="Wingdings" w:hint="default"/>
      </w:rPr>
    </w:lvl>
  </w:abstractNum>
  <w:abstractNum w:abstractNumId="64" w15:restartNumberingAfterBreak="0">
    <w:nsid w:val="399F58EF"/>
    <w:multiLevelType w:val="multilevel"/>
    <w:tmpl w:val="2AA8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6B5086"/>
    <w:multiLevelType w:val="hybridMultilevel"/>
    <w:tmpl w:val="EE3651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3ACC669C"/>
    <w:multiLevelType w:val="hybridMultilevel"/>
    <w:tmpl w:val="6A4C5B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3C927138"/>
    <w:multiLevelType w:val="hybridMultilevel"/>
    <w:tmpl w:val="BB5E7C26"/>
    <w:lvl w:ilvl="0" w:tplc="820A4CC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8" w15:restartNumberingAfterBreak="0">
    <w:nsid w:val="3C9902BA"/>
    <w:multiLevelType w:val="hybridMultilevel"/>
    <w:tmpl w:val="8B6E5F0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9" w15:restartNumberingAfterBreak="0">
    <w:nsid w:val="3CD458F0"/>
    <w:multiLevelType w:val="hybridMultilevel"/>
    <w:tmpl w:val="5B506960"/>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70" w15:restartNumberingAfterBreak="0">
    <w:nsid w:val="3E311C50"/>
    <w:multiLevelType w:val="hybridMultilevel"/>
    <w:tmpl w:val="DB085AF0"/>
    <w:lvl w:ilvl="0" w:tplc="D7F2D8D6">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1" w15:restartNumberingAfterBreak="0">
    <w:nsid w:val="412B4CDD"/>
    <w:multiLevelType w:val="multilevel"/>
    <w:tmpl w:val="F782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1D01F4"/>
    <w:multiLevelType w:val="multilevel"/>
    <w:tmpl w:val="6FC0845C"/>
    <w:lvl w:ilvl="0">
      <w:start w:val="1"/>
      <w:numFmt w:val="decimal"/>
      <w:lvlText w:val="%1."/>
      <w:lvlJc w:val="left"/>
      <w:pPr>
        <w:ind w:left="360" w:hanging="360"/>
      </w:pPr>
      <w:rPr>
        <w:rFonts w:hint="default"/>
      </w:rPr>
    </w:lvl>
    <w:lvl w:ilvl="1">
      <w:start w:val="3"/>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3" w15:restartNumberingAfterBreak="0">
    <w:nsid w:val="46392A48"/>
    <w:multiLevelType w:val="hybridMultilevel"/>
    <w:tmpl w:val="A30C8F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4" w15:restartNumberingAfterBreak="0">
    <w:nsid w:val="46BC50FE"/>
    <w:multiLevelType w:val="hybridMultilevel"/>
    <w:tmpl w:val="DA7090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5" w15:restartNumberingAfterBreak="0">
    <w:nsid w:val="48E25732"/>
    <w:multiLevelType w:val="hybridMultilevel"/>
    <w:tmpl w:val="B92C64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6" w15:restartNumberingAfterBreak="0">
    <w:nsid w:val="48E9640A"/>
    <w:multiLevelType w:val="hybridMultilevel"/>
    <w:tmpl w:val="34A029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7" w15:restartNumberingAfterBreak="0">
    <w:nsid w:val="4A5976EC"/>
    <w:multiLevelType w:val="multilevel"/>
    <w:tmpl w:val="240A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7F32A7"/>
    <w:multiLevelType w:val="hybridMultilevel"/>
    <w:tmpl w:val="B6C8BD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15:restartNumberingAfterBreak="0">
    <w:nsid w:val="4ACF3656"/>
    <w:multiLevelType w:val="hybridMultilevel"/>
    <w:tmpl w:val="826E44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B070C76"/>
    <w:multiLevelType w:val="hybridMultilevel"/>
    <w:tmpl w:val="62606750"/>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81" w15:restartNumberingAfterBreak="0">
    <w:nsid w:val="4B721C69"/>
    <w:multiLevelType w:val="hybridMultilevel"/>
    <w:tmpl w:val="3CCCE7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2" w15:restartNumberingAfterBreak="0">
    <w:nsid w:val="4BFA0227"/>
    <w:multiLevelType w:val="hybridMultilevel"/>
    <w:tmpl w:val="78BE78E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3" w15:restartNumberingAfterBreak="0">
    <w:nsid w:val="4E9C073A"/>
    <w:multiLevelType w:val="multilevel"/>
    <w:tmpl w:val="44143D3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4" w15:restartNumberingAfterBreak="0">
    <w:nsid w:val="503C64C7"/>
    <w:multiLevelType w:val="hybridMultilevel"/>
    <w:tmpl w:val="C10C61CE"/>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85" w15:restartNumberingAfterBreak="0">
    <w:nsid w:val="525966A7"/>
    <w:multiLevelType w:val="hybridMultilevel"/>
    <w:tmpl w:val="D6A400FA"/>
    <w:lvl w:ilvl="0" w:tplc="D7F2D8D6">
      <w:numFmt w:val="bullet"/>
      <w:lvlText w:val="•"/>
      <w:lvlJc w:val="left"/>
      <w:pPr>
        <w:ind w:left="1800" w:hanging="360"/>
      </w:pPr>
      <w:rPr>
        <w:rFonts w:ascii="Times New Roman" w:eastAsiaTheme="minorHAnsi" w:hAnsi="Times New Roman" w:cs="Times New Roman"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86" w15:restartNumberingAfterBreak="0">
    <w:nsid w:val="52BC3652"/>
    <w:multiLevelType w:val="hybridMultilevel"/>
    <w:tmpl w:val="3B384BA2"/>
    <w:lvl w:ilvl="0" w:tplc="D7F2D8D6">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87" w15:restartNumberingAfterBreak="0">
    <w:nsid w:val="53D43BFF"/>
    <w:multiLevelType w:val="hybridMultilevel"/>
    <w:tmpl w:val="AFC25502"/>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8" w15:restartNumberingAfterBreak="0">
    <w:nsid w:val="554F7707"/>
    <w:multiLevelType w:val="hybridMultilevel"/>
    <w:tmpl w:val="BE86B8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9" w15:restartNumberingAfterBreak="0">
    <w:nsid w:val="5827075E"/>
    <w:multiLevelType w:val="hybridMultilevel"/>
    <w:tmpl w:val="7E725126"/>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90" w15:restartNumberingAfterBreak="0">
    <w:nsid w:val="58F91C01"/>
    <w:multiLevelType w:val="hybridMultilevel"/>
    <w:tmpl w:val="0A7A315A"/>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91" w15:restartNumberingAfterBreak="0">
    <w:nsid w:val="594B58EC"/>
    <w:multiLevelType w:val="hybridMultilevel"/>
    <w:tmpl w:val="499667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2" w15:restartNumberingAfterBreak="0">
    <w:nsid w:val="5A4835BE"/>
    <w:multiLevelType w:val="hybridMultilevel"/>
    <w:tmpl w:val="43FEC0F4"/>
    <w:lvl w:ilvl="0" w:tplc="0419000F">
      <w:start w:val="1"/>
      <w:numFmt w:val="decimal"/>
      <w:lvlText w:val="%1."/>
      <w:lvlJc w:val="left"/>
      <w:pPr>
        <w:ind w:left="501" w:hanging="360"/>
      </w:pPr>
      <w:rPr>
        <w:rFonts w:hint="default"/>
      </w:rPr>
    </w:lvl>
    <w:lvl w:ilvl="1" w:tplc="04190019" w:tentative="1">
      <w:start w:val="1"/>
      <w:numFmt w:val="lowerLetter"/>
      <w:lvlText w:val="%2."/>
      <w:lvlJc w:val="left"/>
      <w:pPr>
        <w:ind w:left="1221" w:hanging="360"/>
      </w:pPr>
    </w:lvl>
    <w:lvl w:ilvl="2" w:tplc="0419001B" w:tentative="1">
      <w:start w:val="1"/>
      <w:numFmt w:val="lowerRoman"/>
      <w:lvlText w:val="%3."/>
      <w:lvlJc w:val="right"/>
      <w:pPr>
        <w:ind w:left="1941" w:hanging="180"/>
      </w:pPr>
    </w:lvl>
    <w:lvl w:ilvl="3" w:tplc="0419000F" w:tentative="1">
      <w:start w:val="1"/>
      <w:numFmt w:val="decimal"/>
      <w:lvlText w:val="%4."/>
      <w:lvlJc w:val="left"/>
      <w:pPr>
        <w:ind w:left="2661" w:hanging="360"/>
      </w:pPr>
    </w:lvl>
    <w:lvl w:ilvl="4" w:tplc="04190019" w:tentative="1">
      <w:start w:val="1"/>
      <w:numFmt w:val="lowerLetter"/>
      <w:lvlText w:val="%5."/>
      <w:lvlJc w:val="left"/>
      <w:pPr>
        <w:ind w:left="3381" w:hanging="360"/>
      </w:pPr>
    </w:lvl>
    <w:lvl w:ilvl="5" w:tplc="0419001B" w:tentative="1">
      <w:start w:val="1"/>
      <w:numFmt w:val="lowerRoman"/>
      <w:lvlText w:val="%6."/>
      <w:lvlJc w:val="right"/>
      <w:pPr>
        <w:ind w:left="4101" w:hanging="180"/>
      </w:pPr>
    </w:lvl>
    <w:lvl w:ilvl="6" w:tplc="0419000F" w:tentative="1">
      <w:start w:val="1"/>
      <w:numFmt w:val="decimal"/>
      <w:lvlText w:val="%7."/>
      <w:lvlJc w:val="left"/>
      <w:pPr>
        <w:ind w:left="4821" w:hanging="360"/>
      </w:pPr>
    </w:lvl>
    <w:lvl w:ilvl="7" w:tplc="04190019" w:tentative="1">
      <w:start w:val="1"/>
      <w:numFmt w:val="lowerLetter"/>
      <w:lvlText w:val="%8."/>
      <w:lvlJc w:val="left"/>
      <w:pPr>
        <w:ind w:left="5541" w:hanging="360"/>
      </w:pPr>
    </w:lvl>
    <w:lvl w:ilvl="8" w:tplc="0419001B" w:tentative="1">
      <w:start w:val="1"/>
      <w:numFmt w:val="lowerRoman"/>
      <w:lvlText w:val="%9."/>
      <w:lvlJc w:val="right"/>
      <w:pPr>
        <w:ind w:left="6261" w:hanging="180"/>
      </w:pPr>
    </w:lvl>
  </w:abstractNum>
  <w:abstractNum w:abstractNumId="93" w15:restartNumberingAfterBreak="0">
    <w:nsid w:val="5AF94822"/>
    <w:multiLevelType w:val="hybridMultilevel"/>
    <w:tmpl w:val="C946FA70"/>
    <w:lvl w:ilvl="0" w:tplc="35E4F24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4" w15:restartNumberingAfterBreak="0">
    <w:nsid w:val="5B2F5609"/>
    <w:multiLevelType w:val="hybridMultilevel"/>
    <w:tmpl w:val="E26E241A"/>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95" w15:restartNumberingAfterBreak="0">
    <w:nsid w:val="5CD92895"/>
    <w:multiLevelType w:val="multilevel"/>
    <w:tmpl w:val="455A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E17FF5"/>
    <w:multiLevelType w:val="hybridMultilevel"/>
    <w:tmpl w:val="7FD81E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613C779D"/>
    <w:multiLevelType w:val="hybridMultilevel"/>
    <w:tmpl w:val="2E3616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8" w15:restartNumberingAfterBreak="0">
    <w:nsid w:val="62244ED4"/>
    <w:multiLevelType w:val="hybridMultilevel"/>
    <w:tmpl w:val="AD26FA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9" w15:restartNumberingAfterBreak="0">
    <w:nsid w:val="62DC5FDD"/>
    <w:multiLevelType w:val="hybridMultilevel"/>
    <w:tmpl w:val="C540AA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0" w15:restartNumberingAfterBreak="0">
    <w:nsid w:val="62E52ADE"/>
    <w:multiLevelType w:val="hybridMultilevel"/>
    <w:tmpl w:val="87DC73C2"/>
    <w:lvl w:ilvl="0" w:tplc="D7F2D8D6">
      <w:numFmt w:val="bullet"/>
      <w:lvlText w:val="•"/>
      <w:lvlJc w:val="left"/>
      <w:pPr>
        <w:ind w:left="1800" w:hanging="360"/>
      </w:pPr>
      <w:rPr>
        <w:rFonts w:ascii="Times New Roman" w:eastAsiaTheme="minorHAnsi" w:hAnsi="Times New Roman" w:cs="Times New Roman"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01" w15:restartNumberingAfterBreak="0">
    <w:nsid w:val="633239A8"/>
    <w:multiLevelType w:val="hybridMultilevel"/>
    <w:tmpl w:val="5EC29622"/>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102" w15:restartNumberingAfterBreak="0">
    <w:nsid w:val="636F5556"/>
    <w:multiLevelType w:val="hybridMultilevel"/>
    <w:tmpl w:val="0AC2F06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3" w15:restartNumberingAfterBreak="0">
    <w:nsid w:val="64990DE0"/>
    <w:multiLevelType w:val="hybridMultilevel"/>
    <w:tmpl w:val="F22884CA"/>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104" w15:restartNumberingAfterBreak="0">
    <w:nsid w:val="64D51740"/>
    <w:multiLevelType w:val="hybridMultilevel"/>
    <w:tmpl w:val="4928E53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5" w15:restartNumberingAfterBreak="0">
    <w:nsid w:val="65801F35"/>
    <w:multiLevelType w:val="hybridMultilevel"/>
    <w:tmpl w:val="C23280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6" w15:restartNumberingAfterBreak="0">
    <w:nsid w:val="67207B65"/>
    <w:multiLevelType w:val="hybridMultilevel"/>
    <w:tmpl w:val="58E6DE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7" w15:restartNumberingAfterBreak="0">
    <w:nsid w:val="67BE220B"/>
    <w:multiLevelType w:val="multilevel"/>
    <w:tmpl w:val="7D2C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FA2CA5"/>
    <w:multiLevelType w:val="multilevel"/>
    <w:tmpl w:val="6FC0845C"/>
    <w:lvl w:ilvl="0">
      <w:start w:val="1"/>
      <w:numFmt w:val="decimal"/>
      <w:lvlText w:val="%1."/>
      <w:lvlJc w:val="left"/>
      <w:pPr>
        <w:ind w:left="360" w:hanging="360"/>
      </w:pPr>
      <w:rPr>
        <w:rFonts w:hint="default"/>
      </w:rPr>
    </w:lvl>
    <w:lvl w:ilvl="1">
      <w:start w:val="3"/>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9" w15:restartNumberingAfterBreak="0">
    <w:nsid w:val="68497457"/>
    <w:multiLevelType w:val="hybridMultilevel"/>
    <w:tmpl w:val="E99CAEFC"/>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110" w15:restartNumberingAfterBreak="0">
    <w:nsid w:val="6A1F63BF"/>
    <w:multiLevelType w:val="hybridMultilevel"/>
    <w:tmpl w:val="D174C50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1" w15:restartNumberingAfterBreak="0">
    <w:nsid w:val="6B944F6C"/>
    <w:multiLevelType w:val="hybridMultilevel"/>
    <w:tmpl w:val="6C1A8CAE"/>
    <w:lvl w:ilvl="0" w:tplc="04190001">
      <w:start w:val="1"/>
      <w:numFmt w:val="bullet"/>
      <w:lvlText w:val=""/>
      <w:lvlJc w:val="left"/>
      <w:pPr>
        <w:ind w:left="1505" w:hanging="360"/>
      </w:pPr>
      <w:rPr>
        <w:rFonts w:ascii="Symbol" w:hAnsi="Symbol" w:hint="default"/>
      </w:rPr>
    </w:lvl>
    <w:lvl w:ilvl="1" w:tplc="04190003" w:tentative="1">
      <w:start w:val="1"/>
      <w:numFmt w:val="bullet"/>
      <w:lvlText w:val="o"/>
      <w:lvlJc w:val="left"/>
      <w:pPr>
        <w:ind w:left="2225" w:hanging="360"/>
      </w:pPr>
      <w:rPr>
        <w:rFonts w:ascii="Courier New" w:hAnsi="Courier New" w:cs="Courier New" w:hint="default"/>
      </w:rPr>
    </w:lvl>
    <w:lvl w:ilvl="2" w:tplc="04190005" w:tentative="1">
      <w:start w:val="1"/>
      <w:numFmt w:val="bullet"/>
      <w:lvlText w:val=""/>
      <w:lvlJc w:val="left"/>
      <w:pPr>
        <w:ind w:left="2945" w:hanging="360"/>
      </w:pPr>
      <w:rPr>
        <w:rFonts w:ascii="Wingdings" w:hAnsi="Wingdings" w:hint="default"/>
      </w:rPr>
    </w:lvl>
    <w:lvl w:ilvl="3" w:tplc="04190001" w:tentative="1">
      <w:start w:val="1"/>
      <w:numFmt w:val="bullet"/>
      <w:lvlText w:val=""/>
      <w:lvlJc w:val="left"/>
      <w:pPr>
        <w:ind w:left="3665" w:hanging="360"/>
      </w:pPr>
      <w:rPr>
        <w:rFonts w:ascii="Symbol" w:hAnsi="Symbol" w:hint="default"/>
      </w:rPr>
    </w:lvl>
    <w:lvl w:ilvl="4" w:tplc="04190003" w:tentative="1">
      <w:start w:val="1"/>
      <w:numFmt w:val="bullet"/>
      <w:lvlText w:val="o"/>
      <w:lvlJc w:val="left"/>
      <w:pPr>
        <w:ind w:left="4385" w:hanging="360"/>
      </w:pPr>
      <w:rPr>
        <w:rFonts w:ascii="Courier New" w:hAnsi="Courier New" w:cs="Courier New" w:hint="default"/>
      </w:rPr>
    </w:lvl>
    <w:lvl w:ilvl="5" w:tplc="04190005" w:tentative="1">
      <w:start w:val="1"/>
      <w:numFmt w:val="bullet"/>
      <w:lvlText w:val=""/>
      <w:lvlJc w:val="left"/>
      <w:pPr>
        <w:ind w:left="5105" w:hanging="360"/>
      </w:pPr>
      <w:rPr>
        <w:rFonts w:ascii="Wingdings" w:hAnsi="Wingdings" w:hint="default"/>
      </w:rPr>
    </w:lvl>
    <w:lvl w:ilvl="6" w:tplc="04190001" w:tentative="1">
      <w:start w:val="1"/>
      <w:numFmt w:val="bullet"/>
      <w:lvlText w:val=""/>
      <w:lvlJc w:val="left"/>
      <w:pPr>
        <w:ind w:left="5825" w:hanging="360"/>
      </w:pPr>
      <w:rPr>
        <w:rFonts w:ascii="Symbol" w:hAnsi="Symbol" w:hint="default"/>
      </w:rPr>
    </w:lvl>
    <w:lvl w:ilvl="7" w:tplc="04190003" w:tentative="1">
      <w:start w:val="1"/>
      <w:numFmt w:val="bullet"/>
      <w:lvlText w:val="o"/>
      <w:lvlJc w:val="left"/>
      <w:pPr>
        <w:ind w:left="6545" w:hanging="360"/>
      </w:pPr>
      <w:rPr>
        <w:rFonts w:ascii="Courier New" w:hAnsi="Courier New" w:cs="Courier New" w:hint="default"/>
      </w:rPr>
    </w:lvl>
    <w:lvl w:ilvl="8" w:tplc="04190005" w:tentative="1">
      <w:start w:val="1"/>
      <w:numFmt w:val="bullet"/>
      <w:lvlText w:val=""/>
      <w:lvlJc w:val="left"/>
      <w:pPr>
        <w:ind w:left="7265" w:hanging="360"/>
      </w:pPr>
      <w:rPr>
        <w:rFonts w:ascii="Wingdings" w:hAnsi="Wingdings" w:hint="default"/>
      </w:rPr>
    </w:lvl>
  </w:abstractNum>
  <w:abstractNum w:abstractNumId="112" w15:restartNumberingAfterBreak="0">
    <w:nsid w:val="6CAA0867"/>
    <w:multiLevelType w:val="hybridMultilevel"/>
    <w:tmpl w:val="1FA09DA2"/>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3" w15:restartNumberingAfterBreak="0">
    <w:nsid w:val="6CBB086E"/>
    <w:multiLevelType w:val="hybridMultilevel"/>
    <w:tmpl w:val="3DA2BC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4" w15:restartNumberingAfterBreak="0">
    <w:nsid w:val="6CD6183C"/>
    <w:multiLevelType w:val="hybridMultilevel"/>
    <w:tmpl w:val="FCC818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5" w15:restartNumberingAfterBreak="0">
    <w:nsid w:val="6D3D7CAF"/>
    <w:multiLevelType w:val="hybridMultilevel"/>
    <w:tmpl w:val="2E8646B2"/>
    <w:lvl w:ilvl="0" w:tplc="D7F2D8D6">
      <w:numFmt w:val="bullet"/>
      <w:lvlText w:val="•"/>
      <w:lvlJc w:val="left"/>
      <w:pPr>
        <w:ind w:left="1080" w:hanging="360"/>
      </w:pPr>
      <w:rPr>
        <w:rFonts w:ascii="Times New Roman" w:eastAsiaTheme="minorHAns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6" w15:restartNumberingAfterBreak="0">
    <w:nsid w:val="6D5B0994"/>
    <w:multiLevelType w:val="multilevel"/>
    <w:tmpl w:val="2564DBF4"/>
    <w:lvl w:ilvl="0">
      <w:start w:val="4"/>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7" w15:restartNumberingAfterBreak="0">
    <w:nsid w:val="6D7031FD"/>
    <w:multiLevelType w:val="hybridMultilevel"/>
    <w:tmpl w:val="0BB6859C"/>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118" w15:restartNumberingAfterBreak="0">
    <w:nsid w:val="6EF44AE1"/>
    <w:multiLevelType w:val="hybridMultilevel"/>
    <w:tmpl w:val="E434278E"/>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19" w15:restartNumberingAfterBreak="0">
    <w:nsid w:val="6F48688F"/>
    <w:multiLevelType w:val="hybridMultilevel"/>
    <w:tmpl w:val="0E866E52"/>
    <w:lvl w:ilvl="0" w:tplc="D7F2D8D6">
      <w:numFmt w:val="bullet"/>
      <w:lvlText w:val="•"/>
      <w:lvlJc w:val="left"/>
      <w:pPr>
        <w:ind w:left="1800" w:hanging="360"/>
      </w:pPr>
      <w:rPr>
        <w:rFonts w:ascii="Times New Roman" w:eastAsiaTheme="minorHAnsi" w:hAnsi="Times New Roman" w:cs="Times New Roman"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20" w15:restartNumberingAfterBreak="0">
    <w:nsid w:val="6FC82432"/>
    <w:multiLevelType w:val="hybridMultilevel"/>
    <w:tmpl w:val="89E24E6C"/>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121" w15:restartNumberingAfterBreak="0">
    <w:nsid w:val="72631556"/>
    <w:multiLevelType w:val="hybridMultilevel"/>
    <w:tmpl w:val="6EE4C3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2" w15:restartNumberingAfterBreak="0">
    <w:nsid w:val="745C3653"/>
    <w:multiLevelType w:val="hybridMultilevel"/>
    <w:tmpl w:val="AB6A7A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3" w15:restartNumberingAfterBreak="0">
    <w:nsid w:val="754824B7"/>
    <w:multiLevelType w:val="hybridMultilevel"/>
    <w:tmpl w:val="72FEEA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4" w15:restartNumberingAfterBreak="0">
    <w:nsid w:val="75580529"/>
    <w:multiLevelType w:val="hybridMultilevel"/>
    <w:tmpl w:val="F5C051C2"/>
    <w:lvl w:ilvl="0" w:tplc="CBFAAD18">
      <w:start w:val="1"/>
      <w:numFmt w:val="decimal"/>
      <w:lvlText w:val="%1."/>
      <w:lvlJc w:val="left"/>
      <w:pPr>
        <w:ind w:left="360"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5" w15:restartNumberingAfterBreak="0">
    <w:nsid w:val="757275A7"/>
    <w:multiLevelType w:val="hybridMultilevel"/>
    <w:tmpl w:val="AFB2CBEE"/>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26" w15:restartNumberingAfterBreak="0">
    <w:nsid w:val="7ECB745B"/>
    <w:multiLevelType w:val="multilevel"/>
    <w:tmpl w:val="4F32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223165">
    <w:abstractNumId w:val="52"/>
  </w:num>
  <w:num w:numId="2" w16cid:durableId="1234975143">
    <w:abstractNumId w:val="13"/>
  </w:num>
  <w:num w:numId="3" w16cid:durableId="1507089164">
    <w:abstractNumId w:val="23"/>
  </w:num>
  <w:num w:numId="4" w16cid:durableId="1570531801">
    <w:abstractNumId w:val="106"/>
  </w:num>
  <w:num w:numId="5" w16cid:durableId="1617981650">
    <w:abstractNumId w:val="122"/>
  </w:num>
  <w:num w:numId="6" w16cid:durableId="1310326962">
    <w:abstractNumId w:val="78"/>
  </w:num>
  <w:num w:numId="7" w16cid:durableId="1274629083">
    <w:abstractNumId w:val="96"/>
  </w:num>
  <w:num w:numId="8" w16cid:durableId="1691561350">
    <w:abstractNumId w:val="29"/>
  </w:num>
  <w:num w:numId="9" w16cid:durableId="766774898">
    <w:abstractNumId w:val="79"/>
  </w:num>
  <w:num w:numId="10" w16cid:durableId="1772044673">
    <w:abstractNumId w:val="39"/>
  </w:num>
  <w:num w:numId="11" w16cid:durableId="1647706253">
    <w:abstractNumId w:val="91"/>
  </w:num>
  <w:num w:numId="12" w16cid:durableId="186716577">
    <w:abstractNumId w:val="121"/>
  </w:num>
  <w:num w:numId="13" w16cid:durableId="1456829490">
    <w:abstractNumId w:val="110"/>
  </w:num>
  <w:num w:numId="14" w16cid:durableId="1605335073">
    <w:abstractNumId w:val="105"/>
  </w:num>
  <w:num w:numId="15" w16cid:durableId="1138573865">
    <w:abstractNumId w:val="99"/>
  </w:num>
  <w:num w:numId="16" w16cid:durableId="440613882">
    <w:abstractNumId w:val="33"/>
  </w:num>
  <w:num w:numId="17" w16cid:durableId="791633557">
    <w:abstractNumId w:val="73"/>
  </w:num>
  <w:num w:numId="18" w16cid:durableId="1843549802">
    <w:abstractNumId w:val="113"/>
  </w:num>
  <w:num w:numId="19" w16cid:durableId="877090957">
    <w:abstractNumId w:val="97"/>
  </w:num>
  <w:num w:numId="20" w16cid:durableId="1230117416">
    <w:abstractNumId w:val="47"/>
  </w:num>
  <w:num w:numId="21" w16cid:durableId="1686395365">
    <w:abstractNumId w:val="102"/>
  </w:num>
  <w:num w:numId="22" w16cid:durableId="1695886401">
    <w:abstractNumId w:val="104"/>
  </w:num>
  <w:num w:numId="23" w16cid:durableId="1615744618">
    <w:abstractNumId w:val="4"/>
  </w:num>
  <w:num w:numId="24" w16cid:durableId="387653048">
    <w:abstractNumId w:val="88"/>
  </w:num>
  <w:num w:numId="25" w16cid:durableId="922225448">
    <w:abstractNumId w:val="58"/>
  </w:num>
  <w:num w:numId="26" w16cid:durableId="1471626552">
    <w:abstractNumId w:val="36"/>
  </w:num>
  <w:num w:numId="27" w16cid:durableId="14111755">
    <w:abstractNumId w:val="101"/>
  </w:num>
  <w:num w:numId="28" w16cid:durableId="1817722483">
    <w:abstractNumId w:val="3"/>
  </w:num>
  <w:num w:numId="29" w16cid:durableId="489366084">
    <w:abstractNumId w:val="61"/>
  </w:num>
  <w:num w:numId="30" w16cid:durableId="475612282">
    <w:abstractNumId w:val="74"/>
  </w:num>
  <w:num w:numId="31" w16cid:durableId="608782108">
    <w:abstractNumId w:val="68"/>
  </w:num>
  <w:num w:numId="32" w16cid:durableId="1485127207">
    <w:abstractNumId w:val="51"/>
  </w:num>
  <w:num w:numId="33" w16cid:durableId="804129530">
    <w:abstractNumId w:val="75"/>
  </w:num>
  <w:num w:numId="34" w16cid:durableId="2031223025">
    <w:abstractNumId w:val="76"/>
  </w:num>
  <w:num w:numId="35" w16cid:durableId="815531184">
    <w:abstractNumId w:val="25"/>
  </w:num>
  <w:num w:numId="36" w16cid:durableId="1962035996">
    <w:abstractNumId w:val="45"/>
  </w:num>
  <w:num w:numId="37" w16cid:durableId="765661295">
    <w:abstractNumId w:val="72"/>
  </w:num>
  <w:num w:numId="38" w16cid:durableId="394352212">
    <w:abstractNumId w:val="41"/>
  </w:num>
  <w:num w:numId="39" w16cid:durableId="1657876122">
    <w:abstractNumId w:val="9"/>
  </w:num>
  <w:num w:numId="40" w16cid:durableId="1827358417">
    <w:abstractNumId w:val="11"/>
  </w:num>
  <w:num w:numId="41" w16cid:durableId="83309062">
    <w:abstractNumId w:val="84"/>
  </w:num>
  <w:num w:numId="42" w16cid:durableId="2062097960">
    <w:abstractNumId w:val="17"/>
  </w:num>
  <w:num w:numId="43" w16cid:durableId="1550460822">
    <w:abstractNumId w:val="117"/>
  </w:num>
  <w:num w:numId="44" w16cid:durableId="1859406">
    <w:abstractNumId w:val="120"/>
  </w:num>
  <w:num w:numId="45" w16cid:durableId="1281380298">
    <w:abstractNumId w:val="80"/>
  </w:num>
  <w:num w:numId="46" w16cid:durableId="1383021130">
    <w:abstractNumId w:val="109"/>
  </w:num>
  <w:num w:numId="47" w16cid:durableId="1198658409">
    <w:abstractNumId w:val="103"/>
  </w:num>
  <w:num w:numId="48" w16cid:durableId="697972903">
    <w:abstractNumId w:val="26"/>
  </w:num>
  <w:num w:numId="49" w16cid:durableId="221408651">
    <w:abstractNumId w:val="54"/>
  </w:num>
  <w:num w:numId="50" w16cid:durableId="1052384798">
    <w:abstractNumId w:val="32"/>
  </w:num>
  <w:num w:numId="51" w16cid:durableId="2076274942">
    <w:abstractNumId w:val="6"/>
  </w:num>
  <w:num w:numId="52" w16cid:durableId="290478061">
    <w:abstractNumId w:val="94"/>
  </w:num>
  <w:num w:numId="53" w16cid:durableId="1253120654">
    <w:abstractNumId w:val="114"/>
  </w:num>
  <w:num w:numId="54" w16cid:durableId="153382246">
    <w:abstractNumId w:val="65"/>
  </w:num>
  <w:num w:numId="55" w16cid:durableId="392387241">
    <w:abstractNumId w:val="81"/>
  </w:num>
  <w:num w:numId="56" w16cid:durableId="555510071">
    <w:abstractNumId w:val="46"/>
  </w:num>
  <w:num w:numId="57" w16cid:durableId="8992451">
    <w:abstractNumId w:val="64"/>
  </w:num>
  <w:num w:numId="58" w16cid:durableId="40829403">
    <w:abstractNumId w:val="15"/>
  </w:num>
  <w:num w:numId="59" w16cid:durableId="2134907859">
    <w:abstractNumId w:val="93"/>
  </w:num>
  <w:num w:numId="60" w16cid:durableId="1649245007">
    <w:abstractNumId w:val="107"/>
  </w:num>
  <w:num w:numId="61" w16cid:durableId="434594703">
    <w:abstractNumId w:val="95"/>
  </w:num>
  <w:num w:numId="62" w16cid:durableId="934824754">
    <w:abstractNumId w:val="49"/>
  </w:num>
  <w:num w:numId="63" w16cid:durableId="945387434">
    <w:abstractNumId w:val="1"/>
  </w:num>
  <w:num w:numId="64" w16cid:durableId="2040859971">
    <w:abstractNumId w:val="126"/>
  </w:num>
  <w:num w:numId="65" w16cid:durableId="53546246">
    <w:abstractNumId w:val="10"/>
  </w:num>
  <w:num w:numId="66" w16cid:durableId="93478888">
    <w:abstractNumId w:val="71"/>
  </w:num>
  <w:num w:numId="67" w16cid:durableId="610212799">
    <w:abstractNumId w:val="21"/>
  </w:num>
  <w:num w:numId="68" w16cid:durableId="1426727564">
    <w:abstractNumId w:val="55"/>
  </w:num>
  <w:num w:numId="69" w16cid:durableId="1952933258">
    <w:abstractNumId w:val="18"/>
  </w:num>
  <w:num w:numId="70" w16cid:durableId="404181752">
    <w:abstractNumId w:val="67"/>
  </w:num>
  <w:num w:numId="71" w16cid:durableId="95173766">
    <w:abstractNumId w:val="48"/>
  </w:num>
  <w:num w:numId="72" w16cid:durableId="552427669">
    <w:abstractNumId w:val="31"/>
  </w:num>
  <w:num w:numId="73" w16cid:durableId="54546028">
    <w:abstractNumId w:val="7"/>
  </w:num>
  <w:num w:numId="74" w16cid:durableId="2098861307">
    <w:abstractNumId w:val="35"/>
  </w:num>
  <w:num w:numId="75" w16cid:durableId="769085695">
    <w:abstractNumId w:val="2"/>
  </w:num>
  <w:num w:numId="76" w16cid:durableId="1498300006">
    <w:abstractNumId w:val="16"/>
  </w:num>
  <w:num w:numId="77" w16cid:durableId="1855415683">
    <w:abstractNumId w:val="53"/>
  </w:num>
  <w:num w:numId="78" w16cid:durableId="573198608">
    <w:abstractNumId w:val="8"/>
  </w:num>
  <w:num w:numId="79" w16cid:durableId="914126167">
    <w:abstractNumId w:val="85"/>
  </w:num>
  <w:num w:numId="80" w16cid:durableId="2045858990">
    <w:abstractNumId w:val="119"/>
  </w:num>
  <w:num w:numId="81" w16cid:durableId="645937843">
    <w:abstractNumId w:val="28"/>
  </w:num>
  <w:num w:numId="82" w16cid:durableId="1983534491">
    <w:abstractNumId w:val="100"/>
  </w:num>
  <w:num w:numId="83" w16cid:durableId="940140582">
    <w:abstractNumId w:val="62"/>
  </w:num>
  <w:num w:numId="84" w16cid:durableId="1817188196">
    <w:abstractNumId w:val="14"/>
  </w:num>
  <w:num w:numId="85" w16cid:durableId="31730764">
    <w:abstractNumId w:val="19"/>
  </w:num>
  <w:num w:numId="86" w16cid:durableId="731538767">
    <w:abstractNumId w:val="86"/>
  </w:num>
  <w:num w:numId="87" w16cid:durableId="1840920667">
    <w:abstractNumId w:val="70"/>
  </w:num>
  <w:num w:numId="88" w16cid:durableId="1287155009">
    <w:abstractNumId w:val="60"/>
  </w:num>
  <w:num w:numId="89" w16cid:durableId="1791242086">
    <w:abstractNumId w:val="44"/>
  </w:num>
  <w:num w:numId="90" w16cid:durableId="2005695146">
    <w:abstractNumId w:val="37"/>
  </w:num>
  <w:num w:numId="91" w16cid:durableId="1466392112">
    <w:abstractNumId w:val="30"/>
  </w:num>
  <w:num w:numId="92" w16cid:durableId="1389300769">
    <w:abstractNumId w:val="123"/>
  </w:num>
  <w:num w:numId="93" w16cid:durableId="167912782">
    <w:abstractNumId w:val="115"/>
  </w:num>
  <w:num w:numId="94" w16cid:durableId="967203599">
    <w:abstractNumId w:val="118"/>
  </w:num>
  <w:num w:numId="95" w16cid:durableId="9066615">
    <w:abstractNumId w:val="92"/>
  </w:num>
  <w:num w:numId="96" w16cid:durableId="2041851470">
    <w:abstractNumId w:val="24"/>
  </w:num>
  <w:num w:numId="97" w16cid:durableId="1090540952">
    <w:abstractNumId w:val="125"/>
  </w:num>
  <w:num w:numId="98" w16cid:durableId="1131828231">
    <w:abstractNumId w:val="87"/>
  </w:num>
  <w:num w:numId="99" w16cid:durableId="1741319125">
    <w:abstractNumId w:val="42"/>
  </w:num>
  <w:num w:numId="100" w16cid:durableId="1388063501">
    <w:abstractNumId w:val="82"/>
  </w:num>
  <w:num w:numId="101" w16cid:durableId="1763330903">
    <w:abstractNumId w:val="12"/>
  </w:num>
  <w:num w:numId="102" w16cid:durableId="1759055207">
    <w:abstractNumId w:val="112"/>
  </w:num>
  <w:num w:numId="103" w16cid:durableId="69817138">
    <w:abstractNumId w:val="98"/>
  </w:num>
  <w:num w:numId="104" w16cid:durableId="954797897">
    <w:abstractNumId w:val="43"/>
  </w:num>
  <w:num w:numId="105" w16cid:durableId="1528523956">
    <w:abstractNumId w:val="5"/>
  </w:num>
  <w:num w:numId="106" w16cid:durableId="1804228663">
    <w:abstractNumId w:val="27"/>
  </w:num>
  <w:num w:numId="107" w16cid:durableId="2110201807">
    <w:abstractNumId w:val="22"/>
  </w:num>
  <w:num w:numId="108" w16cid:durableId="597563338">
    <w:abstractNumId w:val="89"/>
  </w:num>
  <w:num w:numId="109" w16cid:durableId="571113385">
    <w:abstractNumId w:val="90"/>
  </w:num>
  <w:num w:numId="110" w16cid:durableId="86197159">
    <w:abstractNumId w:val="57"/>
  </w:num>
  <w:num w:numId="111" w16cid:durableId="1191263237">
    <w:abstractNumId w:val="69"/>
  </w:num>
  <w:num w:numId="112" w16cid:durableId="324405754">
    <w:abstractNumId w:val="59"/>
  </w:num>
  <w:num w:numId="113" w16cid:durableId="1673219007">
    <w:abstractNumId w:val="34"/>
  </w:num>
  <w:num w:numId="114" w16cid:durableId="879168286">
    <w:abstractNumId w:val="56"/>
  </w:num>
  <w:num w:numId="115" w16cid:durableId="1961763356">
    <w:abstractNumId w:val="83"/>
  </w:num>
  <w:num w:numId="116" w16cid:durableId="1595553813">
    <w:abstractNumId w:val="50"/>
  </w:num>
  <w:num w:numId="117" w16cid:durableId="112864651">
    <w:abstractNumId w:val="111"/>
  </w:num>
  <w:num w:numId="118" w16cid:durableId="583882158">
    <w:abstractNumId w:val="63"/>
  </w:num>
  <w:num w:numId="119" w16cid:durableId="2129663614">
    <w:abstractNumId w:val="108"/>
  </w:num>
  <w:num w:numId="120" w16cid:durableId="178859184">
    <w:abstractNumId w:val="40"/>
  </w:num>
  <w:num w:numId="121" w16cid:durableId="1886602844">
    <w:abstractNumId w:val="116"/>
  </w:num>
  <w:num w:numId="122" w16cid:durableId="2129229702">
    <w:abstractNumId w:val="20"/>
  </w:num>
  <w:num w:numId="123" w16cid:durableId="279849340">
    <w:abstractNumId w:val="66"/>
  </w:num>
  <w:num w:numId="124" w16cid:durableId="532421092">
    <w:abstractNumId w:val="0"/>
  </w:num>
  <w:num w:numId="125" w16cid:durableId="1590625177">
    <w:abstractNumId w:val="38"/>
  </w:num>
  <w:num w:numId="126" w16cid:durableId="486409296">
    <w:abstractNumId w:val="77"/>
  </w:num>
  <w:num w:numId="127" w16cid:durableId="1525704096">
    <w:abstractNumId w:val="1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EA1"/>
    <w:rsid w:val="0009673A"/>
    <w:rsid w:val="000F71D1"/>
    <w:rsid w:val="0013650C"/>
    <w:rsid w:val="00141EA1"/>
    <w:rsid w:val="002C11C8"/>
    <w:rsid w:val="00317415"/>
    <w:rsid w:val="0033376C"/>
    <w:rsid w:val="003346D6"/>
    <w:rsid w:val="00343202"/>
    <w:rsid w:val="003C2DB3"/>
    <w:rsid w:val="003C5AA7"/>
    <w:rsid w:val="004610DD"/>
    <w:rsid w:val="005232D7"/>
    <w:rsid w:val="0053006F"/>
    <w:rsid w:val="005E042C"/>
    <w:rsid w:val="005F107C"/>
    <w:rsid w:val="00624D93"/>
    <w:rsid w:val="006665D0"/>
    <w:rsid w:val="0067211F"/>
    <w:rsid w:val="006764A1"/>
    <w:rsid w:val="00701E30"/>
    <w:rsid w:val="007376BD"/>
    <w:rsid w:val="00742052"/>
    <w:rsid w:val="007821B6"/>
    <w:rsid w:val="00794A86"/>
    <w:rsid w:val="0079796F"/>
    <w:rsid w:val="007A58C4"/>
    <w:rsid w:val="007A7E3B"/>
    <w:rsid w:val="007C5575"/>
    <w:rsid w:val="00835C40"/>
    <w:rsid w:val="00853FF1"/>
    <w:rsid w:val="00861DCA"/>
    <w:rsid w:val="00867D76"/>
    <w:rsid w:val="008772A0"/>
    <w:rsid w:val="00894F0E"/>
    <w:rsid w:val="00931F22"/>
    <w:rsid w:val="00993C11"/>
    <w:rsid w:val="009A2FBE"/>
    <w:rsid w:val="00A05E63"/>
    <w:rsid w:val="00A076AB"/>
    <w:rsid w:val="00A17F54"/>
    <w:rsid w:val="00A3627D"/>
    <w:rsid w:val="00A40384"/>
    <w:rsid w:val="00A76BA1"/>
    <w:rsid w:val="00AE3A79"/>
    <w:rsid w:val="00B16FCC"/>
    <w:rsid w:val="00B544BD"/>
    <w:rsid w:val="00B54770"/>
    <w:rsid w:val="00B861F7"/>
    <w:rsid w:val="00B96F60"/>
    <w:rsid w:val="00BA1E6D"/>
    <w:rsid w:val="00BD5E11"/>
    <w:rsid w:val="00C34EC4"/>
    <w:rsid w:val="00C45BF8"/>
    <w:rsid w:val="00CB2C8F"/>
    <w:rsid w:val="00D04E4C"/>
    <w:rsid w:val="00D30F27"/>
    <w:rsid w:val="00D465D7"/>
    <w:rsid w:val="00D65B83"/>
    <w:rsid w:val="00D65D12"/>
    <w:rsid w:val="00D81E1C"/>
    <w:rsid w:val="00D93D3F"/>
    <w:rsid w:val="00E0084E"/>
    <w:rsid w:val="00E03F81"/>
    <w:rsid w:val="00E53ADF"/>
    <w:rsid w:val="00E7602A"/>
    <w:rsid w:val="00EC7428"/>
    <w:rsid w:val="00EE6FAA"/>
    <w:rsid w:val="00EF2568"/>
    <w:rsid w:val="00F01496"/>
    <w:rsid w:val="00F32CF3"/>
    <w:rsid w:val="00F404F6"/>
    <w:rsid w:val="00F412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2D3E4"/>
  <w15:chartTrackingRefBased/>
  <w15:docId w15:val="{72AC87FF-F81C-4EC5-84A8-66166A060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ru-RU" w:bidi="ar-SA"/>
        <w14:ligatures w14:val="standardContextual"/>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41E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41E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41EA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41EA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41EA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41EA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41EA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41EA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41EA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41EA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41EA1"/>
    <w:rPr>
      <w:rFonts w:asciiTheme="majorHAnsi" w:eastAsiaTheme="majorEastAsia" w:hAnsiTheme="majorHAnsi" w:cstheme="majorBidi"/>
      <w:color w:val="2F5496" w:themeColor="accent1" w:themeShade="BF"/>
      <w:sz w:val="32"/>
      <w:szCs w:val="32"/>
    </w:rPr>
  </w:style>
  <w:style w:type="paragraph" w:styleId="21">
    <w:name w:val="Quote"/>
    <w:basedOn w:val="a"/>
    <w:next w:val="a"/>
    <w:link w:val="22"/>
    <w:uiPriority w:val="29"/>
    <w:qFormat/>
    <w:rsid w:val="00141EA1"/>
    <w:pPr>
      <w:spacing w:before="160"/>
      <w:jc w:val="center"/>
    </w:pPr>
    <w:rPr>
      <w:i/>
      <w:iCs/>
      <w:color w:val="404040" w:themeColor="text1" w:themeTint="BF"/>
    </w:rPr>
  </w:style>
  <w:style w:type="character" w:customStyle="1" w:styleId="22">
    <w:name w:val="Цитата 2 Знак"/>
    <w:basedOn w:val="a0"/>
    <w:link w:val="21"/>
    <w:uiPriority w:val="29"/>
    <w:rsid w:val="00141EA1"/>
    <w:rPr>
      <w:i/>
      <w:iCs/>
      <w:color w:val="404040" w:themeColor="text1" w:themeTint="BF"/>
    </w:rPr>
  </w:style>
  <w:style w:type="character" w:customStyle="1" w:styleId="30">
    <w:name w:val="Заголовок 3 Знак"/>
    <w:basedOn w:val="a0"/>
    <w:link w:val="3"/>
    <w:uiPriority w:val="9"/>
    <w:semiHidden/>
    <w:rsid w:val="00141EA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41EA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41EA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41EA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41EA1"/>
    <w:rPr>
      <w:rFonts w:eastAsiaTheme="majorEastAsia" w:cstheme="majorBidi"/>
      <w:color w:val="595959" w:themeColor="text1" w:themeTint="A6"/>
    </w:rPr>
  </w:style>
  <w:style w:type="character" w:customStyle="1" w:styleId="80">
    <w:name w:val="Заголовок 8 Знак"/>
    <w:basedOn w:val="a0"/>
    <w:link w:val="8"/>
    <w:uiPriority w:val="9"/>
    <w:semiHidden/>
    <w:rsid w:val="00141EA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41EA1"/>
    <w:rPr>
      <w:rFonts w:eastAsiaTheme="majorEastAsia" w:cstheme="majorBidi"/>
      <w:color w:val="272727" w:themeColor="text1" w:themeTint="D8"/>
    </w:rPr>
  </w:style>
  <w:style w:type="table" w:styleId="a3">
    <w:name w:val="Table Grid"/>
    <w:basedOn w:val="a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paragraph" w:styleId="a4">
    <w:name w:val="Title"/>
    <w:basedOn w:val="a"/>
    <w:next w:val="a"/>
    <w:link w:val="a5"/>
    <w:uiPriority w:val="10"/>
    <w:qFormat/>
    <w:rsid w:val="00141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141EA1"/>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141EA1"/>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141EA1"/>
    <w:rPr>
      <w:rFonts w:eastAsiaTheme="majorEastAsia" w:cstheme="majorBidi"/>
      <w:color w:val="595959" w:themeColor="text1" w:themeTint="A6"/>
      <w:spacing w:val="15"/>
      <w:sz w:val="28"/>
      <w:szCs w:val="28"/>
    </w:rPr>
  </w:style>
  <w:style w:type="paragraph" w:styleId="a8">
    <w:name w:val="List Paragraph"/>
    <w:basedOn w:val="a"/>
    <w:uiPriority w:val="34"/>
    <w:qFormat/>
    <w:rsid w:val="00141EA1"/>
    <w:pPr>
      <w:ind w:left="720"/>
      <w:contextualSpacing/>
    </w:pPr>
  </w:style>
  <w:style w:type="character" w:styleId="a9">
    <w:name w:val="Intense Emphasis"/>
    <w:basedOn w:val="a0"/>
    <w:uiPriority w:val="21"/>
    <w:qFormat/>
    <w:rsid w:val="00141EA1"/>
    <w:rPr>
      <w:i/>
      <w:iCs/>
      <w:color w:val="2F5496" w:themeColor="accent1" w:themeShade="BF"/>
    </w:rPr>
  </w:style>
  <w:style w:type="paragraph" w:styleId="aa">
    <w:name w:val="Intense Quote"/>
    <w:basedOn w:val="a"/>
    <w:next w:val="a"/>
    <w:link w:val="ab"/>
    <w:uiPriority w:val="30"/>
    <w:qFormat/>
    <w:rsid w:val="00141E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0"/>
    <w:link w:val="aa"/>
    <w:uiPriority w:val="30"/>
    <w:rsid w:val="00141EA1"/>
    <w:rPr>
      <w:i/>
      <w:iCs/>
      <w:color w:val="2F5496" w:themeColor="accent1" w:themeShade="BF"/>
    </w:rPr>
  </w:style>
  <w:style w:type="character" w:styleId="ac">
    <w:name w:val="Intense Reference"/>
    <w:basedOn w:val="a0"/>
    <w:uiPriority w:val="32"/>
    <w:qFormat/>
    <w:rsid w:val="00141EA1"/>
    <w:rPr>
      <w:b/>
      <w:bCs/>
      <w:smallCaps/>
      <w:color w:val="2F5496" w:themeColor="accent1" w:themeShade="BF"/>
      <w:spacing w:val="5"/>
    </w:rPr>
  </w:style>
  <w:style w:type="paragraph" w:styleId="ad">
    <w:name w:val="Normal (Web)"/>
    <w:basedOn w:val="a"/>
    <w:uiPriority w:val="99"/>
    <w:unhideWhenUsed/>
    <w:rsid w:val="00A17F5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e">
    <w:name w:val="Strong"/>
    <w:basedOn w:val="a0"/>
    <w:uiPriority w:val="22"/>
    <w:qFormat/>
    <w:rsid w:val="00A17F54"/>
    <w:rPr>
      <w:b/>
      <w:bCs/>
    </w:rPr>
  </w:style>
  <w:style w:type="paragraph" w:styleId="af">
    <w:name w:val="caption"/>
    <w:basedOn w:val="a"/>
    <w:next w:val="a"/>
    <w:uiPriority w:val="35"/>
    <w:unhideWhenUsed/>
    <w:qFormat/>
    <w:rsid w:val="007821B6"/>
    <w:pPr>
      <w:spacing w:after="200" w:line="240" w:lineRule="auto"/>
    </w:pPr>
    <w:rPr>
      <w:i/>
      <w:iCs/>
      <w:color w:val="44546A" w:themeColor="text2"/>
      <w:sz w:val="18"/>
      <w:szCs w:val="18"/>
    </w:rPr>
  </w:style>
  <w:style w:type="character" w:styleId="af0">
    <w:name w:val="Hyperlink"/>
    <w:basedOn w:val="a0"/>
    <w:uiPriority w:val="99"/>
    <w:unhideWhenUsed/>
    <w:rsid w:val="005F107C"/>
    <w:rPr>
      <w:color w:val="0563C1" w:themeColor="hyperlink"/>
      <w:u w:val="single"/>
    </w:rPr>
  </w:style>
  <w:style w:type="character" w:styleId="af1">
    <w:name w:val="Unresolved Mention"/>
    <w:basedOn w:val="a0"/>
    <w:uiPriority w:val="99"/>
    <w:semiHidden/>
    <w:unhideWhenUsed/>
    <w:rsid w:val="005F107C"/>
    <w:rPr>
      <w:color w:val="605E5C"/>
      <w:shd w:val="clear" w:color="auto" w:fill="E1DFDD"/>
    </w:rPr>
  </w:style>
  <w:style w:type="character" w:styleId="af2">
    <w:name w:val="FollowedHyperlink"/>
    <w:basedOn w:val="a0"/>
    <w:uiPriority w:val="99"/>
    <w:semiHidden/>
    <w:unhideWhenUsed/>
    <w:rsid w:val="005F107C"/>
    <w:rPr>
      <w:color w:val="954F72" w:themeColor="followedHyperlink"/>
      <w:u w:val="single"/>
    </w:rPr>
  </w:style>
  <w:style w:type="character" w:styleId="af3">
    <w:name w:val="Emphasis"/>
    <w:basedOn w:val="a0"/>
    <w:uiPriority w:val="20"/>
    <w:qFormat/>
    <w:rsid w:val="00C45BF8"/>
    <w:rPr>
      <w:i/>
      <w:iCs/>
    </w:rPr>
  </w:style>
  <w:style w:type="paragraph" w:styleId="af4">
    <w:name w:val="annotation text"/>
    <w:basedOn w:val="a"/>
    <w:link w:val="af5"/>
    <w:semiHidden/>
    <w:unhideWhenUsed/>
    <w:pPr>
      <w:spacing w:line="240" w:lineRule="auto"/>
    </w:pPr>
    <w:rPr>
      <w:sz w:val="20"/>
      <w:szCs w:val="20"/>
    </w:rPr>
  </w:style>
  <w:style w:type="character" w:customStyle="1" w:styleId="af5">
    <w:name w:val="Текст примечания Знак"/>
    <w:basedOn w:val="a0"/>
    <w:link w:val="af4"/>
    <w:semiHidden/>
    <w:rPr>
      <w:sz w:val="20"/>
      <w:szCs w:val="20"/>
    </w:rPr>
  </w:style>
  <w:style w:type="character" w:styleId="af6">
    <w:name w:val="annotation reference"/>
    <w:basedOn w:val="a0"/>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br.ru/finm_infrastructure/digital_oper/?utm_source=chatgpt.com" TargetMode="External"/><Relationship Id="rId21" Type="http://schemas.openxmlformats.org/officeDocument/2006/relationships/hyperlink" Target="https://02.rosstat.gov.ru/storage/mediabank/innovacii-2024.pdf?utm_source=chatgpt.com" TargetMode="External"/><Relationship Id="rId42" Type="http://schemas.openxmlformats.org/officeDocument/2006/relationships/hyperlink" Target="https://www.comnews.ru/content/238613/2025-04-03/2025-w14/1008/novoe-nalogovoe-regulirovanie-i-dostup-regionov-podstegnut-rossiyskiy-rynok-cfa" TargetMode="External"/><Relationship Id="rId47" Type="http://schemas.openxmlformats.org/officeDocument/2006/relationships/hyperlink" Target="https://minfin.gov.ru/ru/document/?id_4=fintech_2030" TargetMode="External"/><Relationship Id="rId63" Type="http://schemas.openxmlformats.org/officeDocument/2006/relationships/hyperlink" Target="https://mintrans.gov.ru/press-center/branch-news/7368" TargetMode="External"/><Relationship Id="rId68" Type="http://schemas.openxmlformats.org/officeDocument/2006/relationships/hyperlink" Target="https://xn--80adk2ars2a3a.xn--p1ai/news/godovoj-otchet" TargetMode="External"/><Relationship Id="rId16" Type="http://schemas.openxmlformats.org/officeDocument/2006/relationships/hyperlink" Target="https://www.iidf.ru/upload/iblock/161/tacfcyygz6atrrfi9fhucciueda4960h/godovoy_otchet_za_2024.pdf?utm_source=chatgpt.com" TargetMode="External"/><Relationship Id="rId11" Type="http://schemas.openxmlformats.org/officeDocument/2006/relationships/image" Target="media/image3.svg"/><Relationship Id="rId32" Type="http://schemas.openxmlformats.org/officeDocument/2006/relationships/image" Target="media/image9.svg"/><Relationship Id="rId37" Type="http://schemas.openxmlformats.org/officeDocument/2006/relationships/hyperlink" Target="https://www.rbc.ru/quote/news/article/67555da49a7947cd21d1280c" TargetMode="External"/><Relationship Id="rId53" Type="http://schemas.openxmlformats.org/officeDocument/2006/relationships/image" Target="media/image13.svg"/><Relationship Id="rId58" Type="http://schemas.openxmlformats.org/officeDocument/2006/relationships/hyperlink" Target="https://www.cbr.ru/StaticHtml/File/41186/230712-45-1.pdf" TargetMode="External"/><Relationship Id="rId74" Type="http://schemas.openxmlformats.org/officeDocument/2006/relationships/hyperlink" Target="https://tochno.st/materials/milostynia-pomoshh-voennym-i-nedoverie-k-fondam-cto-proisxodilo-s-rossiiskoi-blagotvoritelnostiu-v-2024-godu" TargetMode="External"/><Relationship Id="rId79" Type="http://schemas.openxmlformats.org/officeDocument/2006/relationships/hyperlink" Target="https://asi.org.ru/news/2025/10/08/administrativnaya-nagruzka-na-malenkie-blagotvoritelnye-fondy-mozhet-byt-snizhena" TargetMode="External"/><Relationship Id="rId5" Type="http://schemas.openxmlformats.org/officeDocument/2006/relationships/webSettings" Target="webSettings.xml"/><Relationship Id="rId61" Type="http://schemas.openxmlformats.org/officeDocument/2006/relationships/hyperlink" Target="https://www.pro-ability.ru/article_gf/tpost/zx41toztg1-tsifrovoi-rubl-v-2025-2026-godah-polnii" TargetMode="External"/><Relationship Id="rId19" Type="http://schemas.openxmlformats.org/officeDocument/2006/relationships/hyperlink" Target="https://www.fasie.ru/competitions/?utm_source=chatgpt.com" TargetMode="External"/><Relationship Id="rId14" Type="http://schemas.openxmlformats.org/officeDocument/2006/relationships/hyperlink" Target="http://www.rvca.ru/upload/files/lib/RVCA-yearbook-2024-Russian-PE-and-VC-market-review-ru.pdf" TargetMode="External"/><Relationship Id="rId22" Type="http://schemas.openxmlformats.org/officeDocument/2006/relationships/hyperlink" Target="https://issek.hse.ru/news/907122654.html?utm_source=chatgpt.com" TargetMode="External"/><Relationship Id="rId27" Type="http://schemas.openxmlformats.org/officeDocument/2006/relationships/hyperlink" Target="https://www.cbr.ru/faq/tsfa/?utm_source=chatgpt.com" TargetMode="External"/><Relationship Id="rId30" Type="http://schemas.openxmlformats.org/officeDocument/2006/relationships/image" Target="media/image7.svg"/><Relationship Id="rId35" Type="http://schemas.openxmlformats.org/officeDocument/2006/relationships/hyperlink" Target="https://econs.online/articles/ekonomika/finansovaya-gramotnost-i-finansovoe-povedenie-rossiyan/" TargetMode="External"/><Relationship Id="rId43" Type="http://schemas.openxmlformats.org/officeDocument/2006/relationships/hyperlink" Target="https://trends.rbc.ru/trends/finance/673d6e2a9a794746c82bbdf4" TargetMode="External"/><Relationship Id="rId48" Type="http://schemas.openxmlformats.org/officeDocument/2006/relationships/hyperlink" Target="https://cbr.ru/analytics/digital_finance/2025_report/" TargetMode="External"/><Relationship Id="rId56" Type="http://schemas.openxmlformats.org/officeDocument/2006/relationships/hyperlink" Target="https://www.cbr.ru/content/document/file/120075/concept_08042021.pdf" TargetMode="External"/><Relationship Id="rId64" Type="http://schemas.openxmlformats.org/officeDocument/2006/relationships/hyperlink" Target="https://www.glavbukh.ru/art/390481-tsifrovoy-rubl-chto-eto-prostymi-slovami-zachem-nuzhen-raschety-dlya-kompaniy-i-ip-11xx-news" TargetMode="External"/><Relationship Id="rId69" Type="http://schemas.openxmlformats.org/officeDocument/2006/relationships/hyperlink" Target="https://asi.org.ru/news/2021/12/22/vshe-kazhdyj-vtoroj-rossiyanin-doveryaet-hotya-by-odnomu-tipu-nko" TargetMode="External"/><Relationship Id="rId77" Type="http://schemas.openxmlformats.org/officeDocument/2006/relationships/hyperlink" Target="https://bcs-express.ru/novosti-i-analitika/blagotvoritel-nost-v-rf-liudi-tratia-ot-2-do-7-godovogo-dokhoda-na-dobrye-dela" TargetMode="External"/><Relationship Id="rId8" Type="http://schemas.microsoft.com/office/2016/09/relationships/commentsIds" Target="commentsIds.xml"/><Relationship Id="rId51" Type="http://schemas.openxmlformats.org/officeDocument/2006/relationships/image" Target="media/image11.svg"/><Relationship Id="rId72" Type="http://schemas.openxmlformats.org/officeDocument/2006/relationships/hyperlink" Target="https://trends.rbc.ru/trends/social/6881b27a9a7947439626895e"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www.iidf.ru/upload/iblock/1b7/ezs6o296vc211jxpfq1kkelu6ztju0oi/FRII-Godovoi_-otchet-2023.pdf?utm_source=chatgpt.com" TargetMode="External"/><Relationship Id="rId25" Type="http://schemas.openxmlformats.org/officeDocument/2006/relationships/hyperlink" Target="https://s.vaael.ru/pdf/2025/4-1/4095.pdf?utm_source=chatgpt.com" TargetMode="External"/><Relationship Id="rId33" Type="http://schemas.openxmlformats.org/officeDocument/2006/relationships/hyperlink" Target="https://www.cbr.ru/analytics/szpp/fin_literacy/research/fin_ed_5/" TargetMode="External"/><Relationship Id="rId38" Type="http://schemas.openxmlformats.org/officeDocument/2006/relationships/hyperlink" Target="https://www.rbc.ru/crypto/news/6798b4e69a7947d0b95fbd9c" TargetMode="External"/><Relationship Id="rId46" Type="http://schemas.openxmlformats.org/officeDocument/2006/relationships/hyperlink" Target="https://ac.gov.ru/projects/project/fintech-ecosystem-2025" TargetMode="External"/><Relationship Id="rId59" Type="http://schemas.openxmlformats.org/officeDocument/2006/relationships/hyperlink" Target="https://www.cbr.ru/press/event/?id=24741" TargetMode="External"/><Relationship Id="rId67" Type="http://schemas.openxmlformats.org/officeDocument/2006/relationships/hyperlink" Target="https://minfin.gov.ru/ru/press-center/?id_4=39947-provedeny_pervye_platezhi_tsifrovym_rublem" TargetMode="External"/><Relationship Id="rId20" Type="http://schemas.openxmlformats.org/officeDocument/2006/relationships/hyperlink" Target="https://02.rosstat.gov.ru/storage/mediabank/innovacii-MP-2024.pdf" TargetMode="External"/><Relationship Id="rId41" Type="http://schemas.openxmlformats.org/officeDocument/2006/relationships/hyperlink" Target="https://vaael.ru/article/view?id=3892" TargetMode="External"/><Relationship Id="rId54" Type="http://schemas.openxmlformats.org/officeDocument/2006/relationships/image" Target="media/image14.png"/><Relationship Id="rId62" Type="http://schemas.openxmlformats.org/officeDocument/2006/relationships/hyperlink" Target="https://www.garant.ru/news/1823645/" TargetMode="External"/><Relationship Id="rId70" Type="http://schemas.openxmlformats.org/officeDocument/2006/relationships/hyperlink" Target="https://www.banki.ru/news/daytheme/?id=11016268" TargetMode="External"/><Relationship Id="rId75" Type="http://schemas.openxmlformats.org/officeDocument/2006/relationships/hyperlink" Target="https://www.tadviser.ru/index.php/%D0%A1%D1%82%D0%B0%D1%82%D1%8C%D1%8F:%D0%91%D0%BB%D0%B0%D0%B3%D0%BE%D1%82%D0%B2%D0%BE%D1%80%D0%B8%D1%82%D0%B5%D0%BB%D1%8C%D0%BD%D0%BE%D1%81%D1%82%D1%8C_%D0%B2_%D0%A0%D0%BE%D1%81%D1%81%D0%B8%D0%B8" TargetMode="External"/><Relationship Id="rId1" Type="http://schemas.openxmlformats.org/officeDocument/2006/relationships/customXml" Target="../customXml/item1.xml"/><Relationship Id="rId6" Type="http://schemas.openxmlformats.org/officeDocument/2006/relationships/comments" Target="comments.xml"/><Relationship Id="rId15" Type="http://schemas.openxmlformats.org/officeDocument/2006/relationships/hyperlink" Target="http://www.rvca.ru/rus/resource/library/rvca-yearbook/" TargetMode="External"/><Relationship Id="rId23" Type="http://schemas.openxmlformats.org/officeDocument/2006/relationships/hyperlink" Target="https://sk.ru/documents/1993/%D0%A1%D1%82%D1%80%D0%B0%D1%82%D0%B5%D0%B3%D0%B8%D1%8F_%D1%80%D0%B0%D0%B7%D0%B2%D0%B8%D1%82%D0%B8%D1%8F_%D0%A1%D0%BA%D0%BE%D0%BB%D0%BA%D0%BE%D0%B2%D0%BE_%D0%B4%D0%BE_2024.pdf?utm_source=chatgpt.com" TargetMode="External"/><Relationship Id="rId28" Type="http://schemas.openxmlformats.org/officeDocument/2006/relationships/hyperlink" Target="https://www.cbr.ru/Content/Document/File/166399/onfintech_2025-27.pdf?utm_source=chatgpt.com" TargetMode="External"/><Relationship Id="rId36" Type="http://schemas.openxmlformats.org/officeDocument/2006/relationships/hyperlink" Target="https://fundamental-research.ru/article/view?id=43553" TargetMode="External"/><Relationship Id="rId49" Type="http://schemas.openxmlformats.org/officeDocument/2006/relationships/hyperlink" Target="https://www.ranepa.ru/research/reports/digital-literacy-2024/" TargetMode="External"/><Relationship Id="rId57" Type="http://schemas.openxmlformats.org/officeDocument/2006/relationships/hyperlink" Target="https://www.rbc.ru/finances/25/06/2025/685bd3939a794705a4800ace" TargetMode="External"/><Relationship Id="rId10" Type="http://schemas.openxmlformats.org/officeDocument/2006/relationships/image" Target="media/image2.png"/><Relationship Id="rId31" Type="http://schemas.openxmlformats.org/officeDocument/2006/relationships/image" Target="media/image8.png"/><Relationship Id="rId44" Type="http://schemas.openxmlformats.org/officeDocument/2006/relationships/hyperlink" Target="https://www.forbes.ru/finansy/502999-rossiane-stali-casce-investirovat-v-fondovye-rynki" TargetMode="External"/><Relationship Id="rId52" Type="http://schemas.openxmlformats.org/officeDocument/2006/relationships/image" Target="media/image12.png"/><Relationship Id="rId60" Type="http://schemas.openxmlformats.org/officeDocument/2006/relationships/hyperlink" Target="https://reg-nko.ru/article/pravovye-faktory-pozhertvovanij-nko" TargetMode="External"/><Relationship Id="rId65" Type="http://schemas.openxmlformats.org/officeDocument/2006/relationships/hyperlink" Target="https://ria.ru/20250921/rubl-2043279664.html" TargetMode="External"/><Relationship Id="rId73" Type="http://schemas.openxmlformats.org/officeDocument/2006/relationships/hyperlink" Target="https://lenta.ru/news/2025/09/21/v-oktyabre-rossiyane-smogut-poluchit-sotsialnye-vyplaty-v-tsifrovyh-rublyah" TargetMode="External"/><Relationship Id="rId78" Type="http://schemas.openxmlformats.org/officeDocument/2006/relationships/hyperlink" Target="https://reg-nko.ru/develop/realnye-dannye-urovnya-doveriya-k-nko-v-rossii"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svg"/><Relationship Id="rId18" Type="http://schemas.openxmlformats.org/officeDocument/2006/relationships/hyperlink" Target="https://www.fasie.ru/programs/programma-start/?utm_source=chatgpt.com" TargetMode="External"/><Relationship Id="rId39" Type="http://schemas.openxmlformats.org/officeDocument/2006/relationships/hyperlink" Target="https://tass.ru/ekonomika/23980973" TargetMode="External"/><Relationship Id="rId34" Type="http://schemas.openxmlformats.org/officeDocument/2006/relationships/hyperlink" Target="https://nafi.ru/analytics/indeks-finansovoy-gramotnosti-rossiyan-2024/" TargetMode="External"/><Relationship Id="rId50" Type="http://schemas.openxmlformats.org/officeDocument/2006/relationships/image" Target="media/image10.png"/><Relationship Id="rId55" Type="http://schemas.openxmlformats.org/officeDocument/2006/relationships/image" Target="media/image15.svg"/><Relationship Id="rId76" Type="http://schemas.openxmlformats.org/officeDocument/2006/relationships/hyperlink" Target="https://reg-nko.ru/buh/otchetnost-fondov-i-bf" TargetMode="External"/><Relationship Id="rId7" Type="http://schemas.microsoft.com/office/2011/relationships/commentsExtended" Target="commentsExtended.xml"/><Relationship Id="rId71" Type="http://schemas.openxmlformats.org/officeDocument/2006/relationships/hyperlink" Target="https://74.ru/text/economics/2025/09/30/76051759/" TargetMode="External"/><Relationship Id="rId2" Type="http://schemas.openxmlformats.org/officeDocument/2006/relationships/numbering" Target="numbering.xml"/><Relationship Id="rId29" Type="http://schemas.openxmlformats.org/officeDocument/2006/relationships/image" Target="media/image6.png"/><Relationship Id="rId24" Type="http://schemas.openxmlformats.org/officeDocument/2006/relationships/hyperlink" Target="https://www.economy.gov.ru/material/news/s_1_oktyabrya_minekonomrazvitiya_rossii_nachinaet_priem_zayavok_na_vtoroy_otbor_v_celyah_vozmeshcheniya_chasti_zatrat_subektov_msp_na_razmeshchenie_cennyh_bumag_na_birzhe_i_na_investicionnyh_platformah.html" TargetMode="External"/><Relationship Id="rId40" Type="http://schemas.openxmlformats.org/officeDocument/2006/relationships/hyperlink" Target="https://incrussia.ru/understand/v-rossii-zapustyat-protsess-tokenizatsii-aktivov-realnogo-sektora-kakie-vozmozhnosti-eto-otkroet-dlya-biznesa/" TargetMode="External"/><Relationship Id="rId45" Type="http://schemas.openxmlformats.org/officeDocument/2006/relationships/hyperlink" Target="https://vc.ru/finance/781942-obrazovatelnye-platformy-i-fintech-rossii" TargetMode="External"/><Relationship Id="rId66" Type="http://schemas.openxmlformats.org/officeDocument/2006/relationships/hyperlink" Target="https://asi.org.ru/news/2022/09/21/uroven-doveriya-naskolko-obshhestvo-verit-nekommercheskim-organizacziyam" TargetMode="External"/></Relationships>
</file>

<file path=word/theme/theme1.xml><?xml version="1.0" encoding="utf-8"?>
<a:theme xmlns:a="http://schemas.openxmlformats.org/drawingml/2006/main">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ibliography:Sources xmlns:bibliography="http://schemas.openxmlformats.org/officeDocument/2006/bibliography" SelectedStyle="\APASixthEditionOfficeOnline.xsl" StyleName="APA" Version="6"/>
</file>

<file path=customXml/itemProps1.xml><?xml version="1.0" encoding="utf-8"?>
<ds:datastoreItem xmlns:ds="http://schemas.openxmlformats.org/officeDocument/2006/customXml" ds:itemID="{16E797AD-6ABF-467B-9183-88AB12DF8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71</Pages>
  <Words>18039</Words>
  <Characters>102828</Characters>
  <Application>Microsoft Office Word</Application>
  <DocSecurity>0</DocSecurity>
  <Lines>856</Lines>
  <Paragraphs>241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Елизавета Гаврилова</dc:creator>
  <cp:keywords/>
  <dc:description/>
  <cp:lastModifiedBy>Елизавета Гаврилова</cp:lastModifiedBy>
  <cp:revision>8</cp:revision>
  <dcterms:created xsi:type="dcterms:W3CDTF">2025-11-16T16:54:00Z</dcterms:created>
  <dcterms:modified xsi:type="dcterms:W3CDTF">2025-12-04T20:34:00Z</dcterms:modified>
</cp:coreProperties>
</file>